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bookmarkStart w:colFirst="0" w:colLast="0" w:name="_heading=h.dnmcaw5e9uhm" w:id="0"/>
      <w:bookmarkEnd w:id="0"/>
      <w:r w:rsidDel="00000000" w:rsidR="00000000" w:rsidRPr="00000000">
        <w:rPr>
          <w:rFonts w:ascii="Times New Roman" w:cs="Times New Roman" w:eastAsia="Times New Roman" w:hAnsi="Times New Roman"/>
          <w:sz w:val="24"/>
          <w:szCs w:val="24"/>
          <w:rtl w:val="0"/>
        </w:rPr>
        <w:t xml:space="preserve">COMMUNICATION ON EMPLOYEE PERFORMANCE:( A CASE STUDY OF CADBURY NIGERIA PLC, IKEJA, LAGOS STATE, NIGERIA.)</w:t>
      </w:r>
    </w:p>
    <w:p w:rsidR="00000000" w:rsidDel="00000000" w:rsidP="00000000" w:rsidRDefault="00000000" w:rsidRPr="00000000" w14:paraId="0000000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1.1Background to the study</w:t>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Objective of the study</w:t>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Research questions</w:t>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Research hypothesis</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Operationalization of variables</w:t>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Scope of the study</w:t>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Significance of the study</w:t>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Definition of operational terms</w:t>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LITERATURE REVIEW</w:t>
        <w:tab/>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Introduction</w:t>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Conceptual Review</w:t>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Concept of Communication</w:t>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2.1.1.1 Feedback</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2.1.1.2 Employee Attitude</w:t>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2.1.1.3</w:t>
        <w:tab/>
        <w:t xml:space="preserve">Communication Channel</w:t>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 Concept of Employee Performance </w:t>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2.1.2.1 Work Motivation</w:t>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2.1.2.2 Work environment </w:t>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2.1.2.3</w:t>
        <w:tab/>
        <w:t xml:space="preserve">Job satisfaction</w:t>
      </w:r>
    </w:p>
    <w:p w:rsidR="00000000" w:rsidDel="00000000" w:rsidP="00000000" w:rsidRDefault="00000000" w:rsidRPr="00000000" w14:paraId="000000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Empirical Review</w:t>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 Communication and Employee Performance</w:t>
      </w:r>
    </w:p>
    <w:p w:rsidR="00000000" w:rsidDel="00000000" w:rsidP="00000000" w:rsidRDefault="00000000" w:rsidRPr="00000000" w14:paraId="0000002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 Feedback and work motivation</w:t>
      </w:r>
    </w:p>
    <w:p w:rsidR="00000000" w:rsidDel="00000000" w:rsidP="00000000" w:rsidRDefault="00000000" w:rsidRPr="00000000" w14:paraId="0000002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 Employee Attitude and work Environment </w:t>
      </w:r>
    </w:p>
    <w:p w:rsidR="00000000" w:rsidDel="00000000" w:rsidP="00000000" w:rsidRDefault="00000000" w:rsidRPr="00000000" w14:paraId="0000002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 Communication channels and Job satisfaction</w:t>
      </w:r>
    </w:p>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Theoretical Review</w:t>
      </w:r>
    </w:p>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Social exchange theory</w:t>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 Human Relations Theory</w:t>
      </w:r>
    </w:p>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 Social Network Theory</w:t>
      </w:r>
    </w:p>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 Theoretical Framework</w:t>
      </w:r>
    </w:p>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Summary and Gaps in the literature </w:t>
      </w:r>
    </w:p>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 Summary of the literature</w:t>
      </w:r>
    </w:p>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 Summary of research gap on the effect of Feedback on Work Motivation</w:t>
      </w:r>
    </w:p>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2.4.4 Summary of research gap on the effect of Employee Attitude on Work Environment</w:t>
      </w:r>
    </w:p>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 Summary of research gap on the effect of communication channel on job satisfaction </w:t>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Conceptual Model</w:t>
      </w:r>
    </w:p>
    <w:p w:rsidR="00000000" w:rsidDel="00000000" w:rsidP="00000000" w:rsidRDefault="00000000" w:rsidRPr="00000000" w14:paraId="00000030">
      <w:pPr>
        <w:tabs>
          <w:tab w:val="right" w:leader="none" w:pos="9350"/>
        </w:tabs>
        <w:spacing w:after="1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tabs>
          <w:tab w:val="right" w:leader="none" w:pos="9350"/>
        </w:tabs>
        <w:spacing w:after="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METHODOLOGY</w:t>
        <w:tab/>
      </w:r>
    </w:p>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Design</w:t>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Population of the study</w:t>
      </w:r>
    </w:p>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Sampling Size Determination</w:t>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Sampling Frame</w:t>
      </w:r>
    </w:p>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Research Instrument</w:t>
      </w:r>
    </w:p>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Method of Data Collection</w:t>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 Pilot Study</w:t>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3.7.1 Validity of Research Instrument</w:t>
      </w:r>
    </w:p>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3.7.2 Reliability of Research Instrument</w:t>
      </w:r>
    </w:p>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 Method of Data Analysis</w:t>
      </w:r>
    </w:p>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3.8.1 Regression Analysis</w:t>
      </w:r>
    </w:p>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3.8.2Model Specification</w:t>
      </w:r>
    </w:p>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3.8.3 Research Model</w:t>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 Apriori Expectation</w:t>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 Ethical consideration</w:t>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DATA ANALYSIS, RESULTS AND DISCUSSION OF FINDINGS</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Data Analysis and Presentation of Findings</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Questionnaire Response Rate</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Presentations of Results and Interpretation</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 Descriptive Analysis of Variables</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Summary of Findings</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RECOMMENDATIONS</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the study</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 </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Limitations of the Study</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Contribution to Knowledge</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5.5.1 Concepts</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5.5.2 Theories</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5.5.3 Empirics</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Suggestion(s) for Further Study</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B">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C">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D">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E">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spacing w:line="360" w:lineRule="auto"/>
        <w:jc w:val="center"/>
        <w:rPr>
          <w:rFonts w:ascii="Times New Roman" w:cs="Times New Roman" w:eastAsia="Times New Roman" w:hAnsi="Times New Roman"/>
          <w:b w:val="1"/>
          <w:sz w:val="24"/>
          <w:szCs w:val="24"/>
        </w:rPr>
      </w:pPr>
      <w:bookmarkStart w:colFirst="0" w:colLast="0" w:name="_heading=h.c5zpcp2j5sn1" w:id="1"/>
      <w:bookmarkEnd w:id="1"/>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6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69">
      <w:pPr>
        <w:pStyle w:val="Heading1"/>
        <w:numPr>
          <w:ilvl w:val="1"/>
          <w:numId w:val="1"/>
        </w:numPr>
        <w:spacing w:before="0" w:line="360" w:lineRule="auto"/>
        <w:ind w:left="720" w:hanging="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Background to the study</w:t>
      </w:r>
    </w:p>
    <w:p w:rsidR="00000000" w:rsidDel="00000000" w:rsidP="00000000" w:rsidRDefault="00000000" w:rsidRPr="00000000" w14:paraId="0000006A">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sz w:val="24"/>
          <w:szCs w:val="24"/>
          <w:rtl w:val="0"/>
        </w:rPr>
        <w:t xml:space="preserve">Communication is a fundamental aspect of human interaction and plays a crucial role in various aspects of our life’s. This background provides a view on the significance of communication. Communication is an essential part of the human experience whether verbal, non-verbal, written, and digital forms. They are all fundamental tool for expressing ideas, sharing information, and connecting with others. Over centuries, communication has evolved, from early forms of oral tradition to written language, the printing press, telegraph, telephone, and the digital age. Each progression has developed the way interaction and exchange of information is done; In the 21st century where social media, email, video conferencing, and instant messaging have created new opportunities and challenges. </w:t>
      </w:r>
      <w:r w:rsidDel="00000000" w:rsidR="00000000" w:rsidRPr="00000000">
        <w:rPr>
          <w:rFonts w:ascii="Times New Roman" w:cs="Times New Roman" w:eastAsia="Times New Roman" w:hAnsi="Times New Roman"/>
          <w:color w:val="161719"/>
          <w:sz w:val="24"/>
          <w:szCs w:val="24"/>
          <w:highlight w:val="white"/>
          <w:rtl w:val="0"/>
        </w:rPr>
        <w:t xml:space="preserve">Communication is a critical factor of achieving success and improving employee performance in organizations.</w:t>
      </w:r>
    </w:p>
    <w:p w:rsidR="00000000" w:rsidDel="00000000" w:rsidP="00000000" w:rsidRDefault="00000000" w:rsidRPr="00000000" w14:paraId="0000006B">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Globally Effective communication has long been acknowledged as a cornerstone of success in organizations. The relationship between communication and employee performance is a subject to explore. </w:t>
      </w:r>
    </w:p>
    <w:p w:rsidR="00000000" w:rsidDel="00000000" w:rsidP="00000000" w:rsidRDefault="00000000" w:rsidRPr="00000000" w14:paraId="0000006C">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In Europe, research done by Anhar (2015) stated that Communication with the employees and management is essential for a company. But it’s hard to maintain. Job satisfaction influence by the Job Satisfaction factors which is influence by external factors. However, the developments of the company depend on how the employees do their duties, how the employees perform in their duties, how the Job Satisfaction implement to the employees for job satisfaction.</w:t>
      </w:r>
    </w:p>
    <w:p w:rsidR="00000000" w:rsidDel="00000000" w:rsidP="00000000" w:rsidRDefault="00000000" w:rsidRPr="00000000" w14:paraId="0000006D">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 In Greece, a study conducted by Stavros (2020) described communication as a process of sending messages through different platforms and it is normally comprised of verbal or nonverbal sentiments. Stavros proclaimed Effective communication also helps to build teamwork in the organization and consequently enhances employee performance. This also helps to reduce the rate of turnover redundancy in the organization. On the contrary weak business communication affects the general confidence of employees which has a negative impact on both the productivity of employees and performance of the </w:t>
      </w:r>
    </w:p>
    <w:p w:rsidR="00000000" w:rsidDel="00000000" w:rsidP="00000000" w:rsidRDefault="00000000" w:rsidRPr="00000000" w14:paraId="0000006E">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business entity. voiced that Organizations are so deficient in their means of communication rarely achieve greater performance as compared to those that possess high level of effective business communication.</w:t>
      </w:r>
    </w:p>
    <w:p w:rsidR="00000000" w:rsidDel="00000000" w:rsidP="00000000" w:rsidRDefault="00000000" w:rsidRPr="00000000" w14:paraId="0000006F">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In Taiwan, a study was conducted by Luarn and Huang on the factors swaying management worker performance using technology information arrangements in Taipei city government established downward, upward, and peer to peer information communication as factors that motivate and influence a worker’s job satisfaction. The researchers found that information communication directly motivates and influences employee work satisfaction and leads to improved performance. According to Abugre, well-structured organisational communication stimulates workers’ motivation and ensures their commitment to their jobs which results in some form of job satisfaction.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61719"/>
          <w:sz w:val="24"/>
          <w:szCs w:val="24"/>
          <w:highlight w:val="white"/>
          <w:rtl w:val="0"/>
        </w:rPr>
        <w:t xml:space="preserve">Organisational interaction ensures that all workers in an organisation are aware of what is needed, through important and timely information shared. It also aids productivity by motivating and sustaining the workforce. These are made possible if an organisation sustains an effective communication channel.</w:t>
      </w:r>
    </w:p>
    <w:p w:rsidR="00000000" w:rsidDel="00000000" w:rsidP="00000000" w:rsidRDefault="00000000" w:rsidRPr="00000000" w14:paraId="00000070">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In China, studies done by </w:t>
      </w:r>
      <w:r w:rsidDel="00000000" w:rsidR="00000000" w:rsidRPr="00000000">
        <w:rPr>
          <w:rFonts w:ascii="Times New Roman" w:cs="Times New Roman" w:eastAsia="Times New Roman" w:hAnsi="Times New Roman"/>
          <w:sz w:val="24"/>
          <w:szCs w:val="24"/>
          <w:rtl w:val="0"/>
        </w:rPr>
        <w:t xml:space="preserve">Michael, et al (2023) reveals that effective communication positively impacts other job-related outcomes that contribute to job satisfaction. Engaging communication practices, such as active listening, open dialogue, and transparent information-sharing, foster employee engagement by creating a sense of empowerment, recognition, and ownership. Additionally, communication that provides timely feedback, guidance, and support enhances employees' knowledge, skills, and motivation, ultimately leading to higher job performance and job satisfaction. </w:t>
      </w: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 In Nigeria, a country renowned for its diverse cultures, languages, and socioeconomic obstacles, the significance of communication in the workplace is even more pronounced. This research digs into the complex relationship between communication and employee performance in the Nigerian context, expressing the diverse factors involved and the consequences for both individuals and organizations.</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professional realm, communication is an installation for success. Effective workplace communication impacts employee engagement, productivity, teamwork, and organizational culture. According to Marwansyah (2016), Communication is the exchange of messages between humans to understand the same. In addition, according to Nurudin (2016), the communication process is an attempt to convey an idea to receive feedback from the ideas we convey. According to fajar Eryanto (2020) the main function of communication in a professional environment is to send and exchange information as a goal of achieving organizational goals.  The researcher also mention that Communication is the most important part in a company because a good communication process allows employees to perform the best performance.</w:t>
      </w:r>
      <w:r w:rsidDel="00000000" w:rsidR="00000000" w:rsidRPr="00000000">
        <w:rPr>
          <w:rFonts w:ascii="Times New Roman" w:cs="Times New Roman" w:eastAsia="Times New Roman" w:hAnsi="Times New Roman"/>
          <w:color w:val="161719"/>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As stated by Keith Devis in Mangkunegara (2017) communication is the transfer of information and understanding from one person to another.</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Darwis et al (2021) Good communication will provide a good relationship between employees which can affect their performance. Communication is at the core of building social relationships between employees in the office. Top management needs an information to determine an organizational policy and solve some problems that occur in a company, while lower management needs information to carry out their work. In an office, a superior must be able to convey information to subordinates that can be understood and carried out by subordinates, while subordinates must have certainty regarding instructions regarding what rules to do and what not to do. Darwis et al (2021) research spoke about office communication and divided into 2 parts, which are internal communication and external communication, the researcher defined internal communication as the communication that occurs within a company and is carried out by members of the company concerned. External communication was also defined as communications that do not fellow members in the office, but it is done by member companies with other company members or also known as clients.</w:t>
      </w:r>
    </w:p>
    <w:p w:rsidR="00000000" w:rsidDel="00000000" w:rsidP="00000000" w:rsidRDefault="00000000" w:rsidRPr="00000000" w14:paraId="0000007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th240tx2nq3"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is the most important part in a company because with a good communication process allows employees to perform the best performance. communication helps increase employee motivation by explaining what needs to be done, and how well they do the work they are doing, as well as how to improve performance through setting goals, providing feedback on progress and rewards for employees. Effective communication between employees and their employers helps reduce forms of counterproductive behaviours. </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with all advances in information technology that are available to managers, ineffective communication continues to take place in organizations. Ineffective communication is consequential for managers, employees and organizations. it could lead to Decreased productivity, conflict, unclear objectives, poor employee morale, employee mistrust etc. For an organization to be effective and gain a competitive advantage, managers at all levels need to be good communicators (George, 2011). Organizations often face a multitude of problems, many of which can be attributed to poor communication. Trust is based on the quality of staff interactions with their superior and reflects superiors’ effective attachment and concerns towards subordinates. Therefore, it is crucial to recognize and prioritize the role of effective communication as a critical management aspect.</w:t>
      </w:r>
    </w:p>
    <w:p w:rsidR="00000000" w:rsidDel="00000000" w:rsidP="00000000" w:rsidRDefault="00000000" w:rsidRPr="00000000" w14:paraId="00000077">
      <w:pPr>
        <w:spacing w:line="360" w:lineRule="auto"/>
        <w:jc w:val="both"/>
        <w:rPr>
          <w:rFonts w:ascii="Times New Roman" w:cs="Times New Roman" w:eastAsia="Times New Roman" w:hAnsi="Times New Roman"/>
          <w:b w:val="0"/>
          <w:color w:val="0e101a"/>
          <w:sz w:val="24"/>
          <w:szCs w:val="24"/>
        </w:rPr>
      </w:pPr>
      <w:r w:rsidDel="00000000" w:rsidR="00000000" w:rsidRPr="00000000">
        <w:rPr>
          <w:rFonts w:ascii="Times New Roman" w:cs="Times New Roman" w:eastAsia="Times New Roman" w:hAnsi="Times New Roman"/>
          <w:sz w:val="24"/>
          <w:szCs w:val="24"/>
          <w:rtl w:val="0"/>
        </w:rPr>
        <w:t xml:space="preserve">Globally, Effective communication is recognized as a major component of employee performance in organizations around the world. However, despite its understood importance, there seem to be various problems and challenges associated with communication within organizations on a global level; from </w:t>
      </w:r>
      <w:r w:rsidDel="00000000" w:rsidR="00000000" w:rsidRPr="00000000">
        <w:rPr>
          <w:rFonts w:ascii="Times New Roman" w:cs="Times New Roman" w:eastAsia="Times New Roman" w:hAnsi="Times New Roman"/>
          <w:b w:val="0"/>
          <w:color w:val="0e101a"/>
          <w:sz w:val="24"/>
          <w:szCs w:val="24"/>
          <w:rtl w:val="0"/>
        </w:rPr>
        <w:t xml:space="preserve">Cultural and Linguistic Diversity, Digital Communication Challenges, Cross-Border Collaboration, Remote Work and Virtual Teams, Crisis Communication, Performance Metrics and Evaluation</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Africa Effective communication within organizations is a valuable element in shaping employee performance and, the overall success of the organization. within the specific context of Africa, there are unique challenges and issues that need to be addressed those problems are usually different from that of other continents. some of those factors are Cultural diversity. Dr. Wallace &amp; Deborah (2016) proclaimed, even with all advances in information technology that are available to managers, ineffective communication continues to take place in organizations. Ineffective communication is detrimental for managers, employees and organizations; it can lead to poor performance, strained interpersonal relations, poor service and dissatisfied customers.</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Uganda emphasis has been put to improve on communication as a formality but most local governments have failed to perform to the public expectation. There are common problems in the workplace with affect the employee performance such as cultural differences, attitude, lack of motivation, listening skill, written communication quality, lack of appropriate communication tools. In another study done by Ochieng (2017) in Uganda it was stated that many industrial disputes originate due to failure in communication. Hence it is important to stress that in communication is relevance to enhance on both the employee and organizational performance. </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Ghana Otto (2015) conducted a study, it was shown that effective communication helps employees to coordinate activities, achieve goals. It is also vigorous in socialization, decision-making, problem solving and change-management processes. This again ensures that members of an organization or institution are working towards a common goal and purpose. The absence of such a strategy or effective communication channel tends to under-utilize the expertise and vital information from the employees, which could be a critical input for formulating an effective communication strategy to reduce or eliminate apathy in performing their roles. To what extent do these communication gaps affect the work performance of employees and the organizational performance as a whole? The effect of poor communication on employees and the organization needs empirical evidence from the public sector. It is for this reason that this study is set to fill that gap in literature.</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organizational environment represents a complex combination of a large number of factors, each of which affects the employees' performance in its unique way. The environment sets legal, technical-technological, socio-cultural and other limitations for all employees. According to Andi (2023) The impact of a toxic workplace environment may be felt within any organization, but for personal reasons, very few workers are willing to file a formal complaint against the behaviour. Avoidance and silence by victims of this toxic workplace environment make such incidents difficult to record and however, it is unanimously recognized that victims of violence suffer due to lack of well-being. According to the results of research from a scientific article (Anjum et al., 2018) states that organizations must eliminate toxic elements of the work environment to ensure their prosperity and success. (Rasool et al., 2021) states First, the direct relationship between the toxic work environment and employee involvement confirms that employees who work in toxic environments spread negative emotions among other colleagues. Feelings of harassment, intimidation, and rejection caused by a toxic work environment can be damaging and cause unnecessary stress, fatigue, depression, and anxiety among employees. Secondly, the well-being of employees affects the behaviour of employees, which increases the attachment of employees to work and the company. Third, organizational support also increases employee engagement with work and organization. It is also recognized that seeing organizational support strengthens a sense of belonging. It is also supported by the statement that workers who suffer from this problem may eventually suffer from conditions such as depression, anxiety, and insomnia. These problems degrade morale and thus negatively affect productivity. Organizational support can reduce negative effects (Wang et al., 2020). </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it has become common events for businesses to shut down every day due to various reasons such as a lack of understanding of the business environment, competition, globalization, and the inability to manage essential resources, lack of communication. Failure to understand these factors can pose a significant threat to organizations in the long run. </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organizational disputes originate due to failure in communication. Hence it is important to stress that in communication, emotions, environment, psychological and technical characteristics of the medium is relevance to enhance the organizational performance (Bilal Ahmad Stanikzai,2017). In the view of Okoye (2004), psychologically transmission goes beyond reception of information but understanding and feedback. Most organizational conflict has been raised due to in-effective communication strategies. Bilal Ahmad Stanikzai (2017) sated the constant delay in accessing information by staff seems to limit their performance, which could create maladministration in coordinating of organizational activities. </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feedback refers to the activity of informing employees that their current performance is below expectations. In theory, by delivering negative feedback supervisors can adjust employee behaviours in line with what the organization requires and desires from them. Negative feedback can evoke negative emotions (Young et al., 2017) both of which demotivate employees to take corrective actions (Li et al., 2014). Attribution research provides a useful perspective to explain such variability in employees’ motivational consequences (Weiner, 2011), Using this attribution perspective, scholars have found that employees are willing to work to improve only when they attribute the performance to their own internal or external factors that are controllable, such as a lack of effort or external.</w:t>
      </w:r>
    </w:p>
    <w:p w:rsidR="00000000" w:rsidDel="00000000" w:rsidP="00000000" w:rsidRDefault="00000000" w:rsidRPr="00000000" w14:paraId="0000007F">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2dga9k6sbfph" w:id="3"/>
      <w:bookmarkEnd w:id="3"/>
      <w:r w:rsidDel="00000000" w:rsidR="00000000" w:rsidRPr="00000000">
        <w:rPr>
          <w:rFonts w:ascii="Times New Roman" w:cs="Times New Roman" w:eastAsia="Times New Roman" w:hAnsi="Times New Roman"/>
          <w:b w:val="1"/>
          <w:color w:val="000000"/>
          <w:sz w:val="24"/>
          <w:szCs w:val="24"/>
          <w:rtl w:val="0"/>
        </w:rPr>
        <w:t xml:space="preserve">1.3Objective of the study</w:t>
      </w:r>
    </w:p>
    <w:p w:rsidR="00000000" w:rsidDel="00000000" w:rsidP="00000000" w:rsidRDefault="00000000" w:rsidRPr="00000000" w14:paraId="00000080">
      <w:pPr>
        <w:widowControl w:val="0"/>
        <w:spacing w:after="240" w:line="360" w:lineRule="auto"/>
        <w:jc w:val="both"/>
        <w:rPr>
          <w:rFonts w:ascii="Times New Roman" w:cs="Times New Roman" w:eastAsia="Times New Roman" w:hAnsi="Times New Roman"/>
          <w:sz w:val="24"/>
          <w:szCs w:val="24"/>
        </w:rPr>
      </w:pPr>
      <w:bookmarkStart w:colFirst="0" w:colLast="0" w:name="_heading=h.wmn533wcbfq5" w:id="4"/>
      <w:bookmarkEnd w:id="4"/>
      <w:r w:rsidDel="00000000" w:rsidR="00000000" w:rsidRPr="00000000">
        <w:rPr>
          <w:rFonts w:ascii="Times New Roman" w:cs="Times New Roman" w:eastAsia="Times New Roman" w:hAnsi="Times New Roman"/>
          <w:sz w:val="24"/>
          <w:szCs w:val="24"/>
          <w:rtl w:val="0"/>
        </w:rPr>
        <w:t xml:space="preserve">The main objective of this research is to examine the effect of communication on employee performance of Cadbury Nigeria PLC, Ikeja, Lagos State. The specific objectives of this study are:</w:t>
      </w:r>
    </w:p>
    <w:p w:rsidR="00000000" w:rsidDel="00000000" w:rsidP="00000000" w:rsidRDefault="00000000" w:rsidRPr="00000000" w14:paraId="0000008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5ag76ki0ns8"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effect of Feedback on Work Motivation. </w:t>
      </w:r>
    </w:p>
    <w:p w:rsidR="00000000" w:rsidDel="00000000" w:rsidP="00000000" w:rsidRDefault="00000000" w:rsidRPr="00000000" w14:paraId="0000008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m7sdplgu0ig"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examine the effect of employee attitude on work environment.</w:t>
      </w:r>
    </w:p>
    <w:p w:rsidR="00000000" w:rsidDel="00000000" w:rsidP="00000000" w:rsidRDefault="00000000" w:rsidRPr="00000000" w14:paraId="0000008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z512o5dn41a"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the effect of communication channel on job satisfaction.</w:t>
      </w:r>
    </w:p>
    <w:p w:rsidR="00000000" w:rsidDel="00000000" w:rsidP="00000000" w:rsidRDefault="00000000" w:rsidRPr="00000000" w14:paraId="0000008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iypc0tf3pbwf"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combined effect of communication on employee performance of Cadbury.</w:t>
      </w:r>
    </w:p>
    <w:p w:rsidR="00000000" w:rsidDel="00000000" w:rsidP="00000000" w:rsidRDefault="00000000" w:rsidRPr="00000000" w14:paraId="00000085">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qxmqvlry6nnr" w:id="9"/>
      <w:bookmarkEnd w:id="9"/>
      <w:r w:rsidDel="00000000" w:rsidR="00000000" w:rsidRPr="00000000">
        <w:rPr>
          <w:rFonts w:ascii="Times New Roman" w:cs="Times New Roman" w:eastAsia="Times New Roman" w:hAnsi="Times New Roman"/>
          <w:b w:val="1"/>
          <w:color w:val="000000"/>
          <w:sz w:val="24"/>
          <w:szCs w:val="24"/>
          <w:rtl w:val="0"/>
        </w:rPr>
        <w:t xml:space="preserve">1.4 Research questions</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research question should be used to during the study.</w:t>
      </w:r>
    </w:p>
    <w:p w:rsidR="00000000" w:rsidDel="00000000" w:rsidP="00000000" w:rsidRDefault="00000000" w:rsidRPr="00000000" w14:paraId="000000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fyzfru46ir8e"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feedback affect the work motivation?</w:t>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qc1ilqckciia" w:id="11"/>
      <w:bookmarkEnd w: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employee attitude on work environment?</w:t>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vkcjzbebury"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communication channel on job satisfaction?</w:t>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combine effect of communication on employee performance of Cadbury?</w:t>
      </w:r>
    </w:p>
    <w:p w:rsidR="00000000" w:rsidDel="00000000" w:rsidP="00000000" w:rsidRDefault="00000000" w:rsidRPr="00000000" w14:paraId="0000008B">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99q0gknoag1t" w:id="13"/>
      <w:bookmarkEnd w:id="13"/>
      <w:r w:rsidDel="00000000" w:rsidR="00000000" w:rsidRPr="00000000">
        <w:rPr>
          <w:rFonts w:ascii="Times New Roman" w:cs="Times New Roman" w:eastAsia="Times New Roman" w:hAnsi="Times New Roman"/>
          <w:b w:val="1"/>
          <w:color w:val="000000"/>
          <w:sz w:val="24"/>
          <w:szCs w:val="24"/>
          <w:rtl w:val="0"/>
        </w:rPr>
        <w:t xml:space="preserve">1.5 Research hypothesis</w:t>
      </w:r>
    </w:p>
    <w:p w:rsidR="00000000" w:rsidDel="00000000" w:rsidP="00000000" w:rsidRDefault="00000000" w:rsidRPr="00000000" w14:paraId="0000008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hypotheses would be used in the research.</w:t>
      </w:r>
    </w:p>
    <w:p w:rsidR="00000000" w:rsidDel="00000000" w:rsidP="00000000" w:rsidRDefault="00000000" w:rsidRPr="00000000" w14:paraId="0000008D">
      <w:pPr>
        <w:spacing w:line="360" w:lineRule="auto"/>
        <w:rPr>
          <w:rFonts w:ascii="Times New Roman" w:cs="Times New Roman" w:eastAsia="Times New Roman" w:hAnsi="Times New Roman"/>
          <w:sz w:val="24"/>
          <w:szCs w:val="24"/>
        </w:rPr>
      </w:pPr>
      <w:bookmarkStart w:colFirst="0" w:colLast="0" w:name="_heading=h.2y396r102dh7" w:id="14"/>
      <w:bookmarkEnd w:id="14"/>
      <w:r w:rsidDel="00000000" w:rsidR="00000000" w:rsidRPr="00000000">
        <w:rPr>
          <w:rFonts w:ascii="Times New Roman" w:cs="Times New Roman" w:eastAsia="Times New Roman" w:hAnsi="Times New Roman"/>
          <w:sz w:val="24"/>
          <w:szCs w:val="24"/>
          <w:rtl w:val="0"/>
        </w:rPr>
        <w:t xml:space="preserve">Ho1: There is no significant effect between feedback on work environment in Cadbury.</w:t>
      </w:r>
    </w:p>
    <w:p w:rsidR="00000000" w:rsidDel="00000000" w:rsidP="00000000" w:rsidRDefault="00000000" w:rsidRPr="00000000" w14:paraId="0000008E">
      <w:pPr>
        <w:spacing w:line="360" w:lineRule="auto"/>
        <w:rPr>
          <w:rFonts w:ascii="Times New Roman" w:cs="Times New Roman" w:eastAsia="Times New Roman" w:hAnsi="Times New Roman"/>
          <w:sz w:val="24"/>
          <w:szCs w:val="24"/>
        </w:rPr>
      </w:pPr>
      <w:bookmarkStart w:colFirst="0" w:colLast="0" w:name="_heading=h.kz0622jn1zao" w:id="15"/>
      <w:bookmarkEnd w:id="15"/>
      <w:r w:rsidDel="00000000" w:rsidR="00000000" w:rsidRPr="00000000">
        <w:rPr>
          <w:rFonts w:ascii="Times New Roman" w:cs="Times New Roman" w:eastAsia="Times New Roman" w:hAnsi="Times New Roman"/>
          <w:sz w:val="24"/>
          <w:szCs w:val="24"/>
          <w:rtl w:val="0"/>
        </w:rPr>
        <w:t xml:space="preserve">Ho2: There is no significant effect between employee attitude on work environment in Cadbury.</w:t>
      </w:r>
    </w:p>
    <w:p w:rsidR="00000000" w:rsidDel="00000000" w:rsidP="00000000" w:rsidRDefault="00000000" w:rsidRPr="00000000" w14:paraId="0000008F">
      <w:pPr>
        <w:spacing w:line="360" w:lineRule="auto"/>
        <w:rPr>
          <w:rFonts w:ascii="Times New Roman" w:cs="Times New Roman" w:eastAsia="Times New Roman" w:hAnsi="Times New Roman"/>
          <w:sz w:val="24"/>
          <w:szCs w:val="24"/>
        </w:rPr>
      </w:pPr>
      <w:bookmarkStart w:colFirst="0" w:colLast="0" w:name="_heading=h.a4kabpw0luh8" w:id="16"/>
      <w:bookmarkEnd w:id="16"/>
      <w:r w:rsidDel="00000000" w:rsidR="00000000" w:rsidRPr="00000000">
        <w:rPr>
          <w:rFonts w:ascii="Times New Roman" w:cs="Times New Roman" w:eastAsia="Times New Roman" w:hAnsi="Times New Roman"/>
          <w:sz w:val="24"/>
          <w:szCs w:val="24"/>
          <w:rtl w:val="0"/>
        </w:rPr>
        <w:t xml:space="preserve">Ho3: There is no significant effect between communication channel on Job Satisfaction in Cadbury.</w:t>
      </w:r>
    </w:p>
    <w:p w:rsidR="00000000" w:rsidDel="00000000" w:rsidP="00000000" w:rsidRDefault="00000000" w:rsidRPr="00000000" w14:paraId="00000090">
      <w:pPr>
        <w:spacing w:line="360" w:lineRule="auto"/>
        <w:rPr>
          <w:rFonts w:ascii="Times New Roman" w:cs="Times New Roman" w:eastAsia="Times New Roman" w:hAnsi="Times New Roman"/>
          <w:sz w:val="24"/>
          <w:szCs w:val="24"/>
        </w:rPr>
      </w:pPr>
      <w:bookmarkStart w:colFirst="0" w:colLast="0" w:name="_heading=h.99bn4ok1fd79" w:id="17"/>
      <w:bookmarkEnd w:id="17"/>
      <w:r w:rsidDel="00000000" w:rsidR="00000000" w:rsidRPr="00000000">
        <w:rPr>
          <w:rFonts w:ascii="Times New Roman" w:cs="Times New Roman" w:eastAsia="Times New Roman" w:hAnsi="Times New Roman"/>
          <w:sz w:val="24"/>
          <w:szCs w:val="24"/>
          <w:rtl w:val="0"/>
        </w:rPr>
        <w:t xml:space="preserve">Ho4: There is no significant effect between Communication on Employee Performance in Cadbury.</w:t>
      </w:r>
    </w:p>
    <w:p w:rsidR="00000000" w:rsidDel="00000000" w:rsidP="00000000" w:rsidRDefault="00000000" w:rsidRPr="00000000" w14:paraId="00000091">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h4glilb6d9m8" w:id="18"/>
      <w:bookmarkEnd w:id="18"/>
      <w:r w:rsidDel="00000000" w:rsidR="00000000" w:rsidRPr="00000000">
        <w:rPr>
          <w:rFonts w:ascii="Times New Roman" w:cs="Times New Roman" w:eastAsia="Times New Roman" w:hAnsi="Times New Roman"/>
          <w:b w:val="1"/>
          <w:color w:val="000000"/>
          <w:sz w:val="24"/>
          <w:szCs w:val="24"/>
          <w:rtl w:val="0"/>
        </w:rPr>
        <w:t xml:space="preserve">1.6 Operationalization of variables</w:t>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mathematical representation of a research topic is called operationalization. It involves splitting the research topic into two variables, known as the dependent and independent variables.  A dependent variable is one that depends on another for its meaning, whereas an independent variable can stand on its own without the other. Employee performance serves as the study’s dependent variable, while communication serves as the study’s independent variable. Examining the effect of communication on Employee Performance as the topic has the following constructs: dependent variable as Employee Performance and independent constructs as Communication:</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 Relationships:</w:t>
      </w:r>
    </w:p>
    <w:p w:rsidR="00000000" w:rsidDel="00000000" w:rsidP="00000000" w:rsidRDefault="00000000" w:rsidRPr="00000000" w14:paraId="00000094">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for the variables was denoted in the equations below:</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Y=F(X)</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9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Dependent variable</w:t>
      </w:r>
    </w:p>
    <w:p w:rsidR="00000000" w:rsidDel="00000000" w:rsidP="00000000" w:rsidRDefault="00000000" w:rsidRPr="00000000" w14:paraId="0000009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Function</w:t>
      </w:r>
    </w:p>
    <w:p w:rsidR="00000000" w:rsidDel="00000000" w:rsidP="00000000" w:rsidRDefault="00000000" w:rsidRPr="00000000" w14:paraId="0000009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Independent variable</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(y1, y2, y3)</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Y1=f(x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Y2=f(x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Y3=f(x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Y=f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and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Employee performance</w:t>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Communication</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from these equation, sales of consumer goods depend on marketing mix strategies. This is expressed as.</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performance=f(Communication)</w:t>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EP=f(PA)</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EP=Y and PA=X</w:t>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X and Y are broken down as follows.</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Y</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Y</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Work Motivation</w:t>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Work Environment</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Job Satisfaction </w:t>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X=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bscript"/>
          <w:rtl w:val="0"/>
        </w:rPr>
        <w:t xml:space="preserve">X1</w:t>
      </w:r>
      <w:r w:rsidDel="00000000" w:rsidR="00000000" w:rsidRPr="00000000">
        <w:rPr>
          <w:rFonts w:ascii="Times New Roman" w:cs="Times New Roman" w:eastAsia="Times New Roman" w:hAnsi="Times New Roman"/>
          <w:sz w:val="24"/>
          <w:szCs w:val="24"/>
          <w:rtl w:val="0"/>
        </w:rPr>
        <w:t xml:space="preserve">= Feedback</w:t>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Employee Attitude</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Communication Channel</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Regression method. </w:t>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Y1=</w:t>
      </w:r>
      <m:oMath>
        <m:r>
          <w:rPr>
            <w:rFonts w:ascii="Cambria Math" w:cs="Cambria Math" w:eastAsia="Cambria Math" w:hAnsi="Cambria Math"/>
            <w:sz w:val="24"/>
            <w:szCs w:val="24"/>
          </w:rPr>
          <m:t xml:space="preserve">αο+</m:t>
        </m:r>
        <m:r>
          <w:rPr>
            <w:rFonts w:ascii="Cambria Math" w:cs="Cambria Math" w:eastAsia="Cambria Math" w:hAnsi="Cambria Math"/>
            <w:sz w:val="24"/>
            <w:szCs w:val="24"/>
          </w:rPr>
          <m:t>β</m:t>
        </m:r>
        <m:r>
          <w:rPr>
            <w:rFonts w:ascii="Cambria Math" w:cs="Cambria Math" w:eastAsia="Cambria Math" w:hAnsi="Cambria Math"/>
            <w:sz w:val="24"/>
            <w:szCs w:val="24"/>
          </w:rPr>
          <m:t xml:space="preserve">1X1+μi⋯⋯⋯⋯eqn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m:t>
            </m:r>
          </m:e>
        </m:d>
      </m:oMath>
      <w:r w:rsidDel="00000000" w:rsidR="00000000" w:rsidRPr="00000000">
        <w:rPr>
          <w:rtl w:val="0"/>
        </w:rPr>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Y2=</w:t>
      </w:r>
      <m:oMath>
        <m:r>
          <w:rPr>
            <w:rFonts w:ascii="Cambria Math" w:cs="Cambria Math" w:eastAsia="Cambria Math" w:hAnsi="Cambria Math"/>
            <w:sz w:val="24"/>
            <w:szCs w:val="24"/>
          </w:rPr>
          <m:t xml:space="preserve">αο+</m:t>
        </m:r>
        <m:r>
          <w:rPr>
            <w:rFonts w:ascii="Cambria Math" w:cs="Cambria Math" w:eastAsia="Cambria Math" w:hAnsi="Cambria Math"/>
            <w:sz w:val="24"/>
            <w:szCs w:val="24"/>
          </w:rPr>
          <m:t>β</m:t>
        </m:r>
        <m:r>
          <w:rPr>
            <w:rFonts w:ascii="Cambria Math" w:cs="Cambria Math" w:eastAsia="Cambria Math" w:hAnsi="Cambria Math"/>
            <w:sz w:val="24"/>
            <w:szCs w:val="24"/>
          </w:rPr>
          <m:t xml:space="preserve">2X2+ μi⋯⋯⋯⋯eqn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ii</m:t>
            </m:r>
          </m:e>
        </m:d>
      </m:oMath>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Y3= </w:t>
      </w:r>
      <m:oMath>
        <m:r>
          <w:rPr>
            <w:rFonts w:ascii="Cambria Math" w:cs="Cambria Math" w:eastAsia="Cambria Math" w:hAnsi="Cambria Math"/>
            <w:sz w:val="24"/>
            <w:szCs w:val="24"/>
          </w:rPr>
          <m:t xml:space="preserve">αο+ </m:t>
        </m:r>
        <m:r>
          <w:rPr>
            <w:rFonts w:ascii="Cambria Math" w:cs="Cambria Math" w:eastAsia="Cambria Math" w:hAnsi="Cambria Math"/>
            <w:sz w:val="24"/>
            <w:szCs w:val="24"/>
          </w:rPr>
          <m:t>β</m:t>
        </m:r>
        <m:r>
          <w:rPr>
            <w:rFonts w:ascii="Cambria Math" w:cs="Cambria Math" w:eastAsia="Cambria Math" w:hAnsi="Cambria Math"/>
            <w:sz w:val="24"/>
            <w:szCs w:val="24"/>
          </w:rPr>
          <m:t xml:space="preserve">3X3+ μi⋯⋯⋯⋯eqn (iii)</m:t>
        </m:r>
      </m:oMath>
      <w:r w:rsidDel="00000000" w:rsidR="00000000" w:rsidRPr="00000000">
        <w:rPr>
          <w:rtl w:val="0"/>
        </w:rPr>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m:oMath>
        <m:r>
          <w:rPr>
            <w:rFonts w:ascii="Cambria Math" w:cs="Cambria Math" w:eastAsia="Cambria Math" w:hAnsi="Cambria Math"/>
            <w:sz w:val="24"/>
            <w:szCs w:val="24"/>
          </w:rPr>
          <m:t xml:space="preserve">αο+ </m:t>
        </m:r>
        <m:r>
          <w:rPr>
            <w:rFonts w:ascii="Cambria Math" w:cs="Cambria Math" w:eastAsia="Cambria Math" w:hAnsi="Cambria Math"/>
            <w:sz w:val="24"/>
            <w:szCs w:val="24"/>
          </w:rPr>
          <m:t>β</m:t>
        </m:r>
        <m:r>
          <w:rPr>
            <w:rFonts w:ascii="Cambria Math" w:cs="Cambria Math" w:eastAsia="Cambria Math" w:hAnsi="Cambria Math"/>
            <w:sz w:val="24"/>
            <w:szCs w:val="24"/>
          </w:rPr>
          <m:t xml:space="preserve">1X1+</m:t>
        </m:r>
        <m:r>
          <w:rPr>
            <w:rFonts w:ascii="Cambria Math" w:cs="Cambria Math" w:eastAsia="Cambria Math" w:hAnsi="Cambria Math"/>
            <w:sz w:val="24"/>
            <w:szCs w:val="24"/>
          </w:rPr>
          <m:t>β</m:t>
        </m:r>
        <m:r>
          <w:rPr>
            <w:rFonts w:ascii="Cambria Math" w:cs="Cambria Math" w:eastAsia="Cambria Math" w:hAnsi="Cambria Math"/>
            <w:sz w:val="24"/>
            <w:szCs w:val="24"/>
          </w:rPr>
          <m:t xml:space="preserve">2X2+ </m:t>
        </m:r>
        <m:r>
          <w:rPr>
            <w:rFonts w:ascii="Cambria Math" w:cs="Cambria Math" w:eastAsia="Cambria Math" w:hAnsi="Cambria Math"/>
            <w:sz w:val="24"/>
            <w:szCs w:val="24"/>
          </w:rPr>
          <m:t>β</m:t>
        </m:r>
        <m:r>
          <w:rPr>
            <w:rFonts w:ascii="Cambria Math" w:cs="Cambria Math" w:eastAsia="Cambria Math" w:hAnsi="Cambria Math"/>
            <w:sz w:val="24"/>
            <w:szCs w:val="24"/>
          </w:rPr>
          <m:t xml:space="preserve">3X3+μi</m:t>
        </m:r>
      </m:oMath>
      <w:r w:rsidDel="00000000" w:rsidR="00000000" w:rsidRPr="00000000">
        <w:rPr>
          <w:rtl w:val="0"/>
        </w:rPr>
      </w:r>
    </w:p>
    <w:p w:rsidR="00000000" w:rsidDel="00000000" w:rsidP="00000000" w:rsidRDefault="00000000" w:rsidRPr="00000000" w14:paraId="000000B5">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wtswxoz30vsm" w:id="19"/>
      <w:bookmarkEnd w:id="19"/>
      <w:r w:rsidDel="00000000" w:rsidR="00000000" w:rsidRPr="00000000">
        <w:rPr>
          <w:rFonts w:ascii="Times New Roman" w:cs="Times New Roman" w:eastAsia="Times New Roman" w:hAnsi="Times New Roman"/>
          <w:b w:val="1"/>
          <w:color w:val="000000"/>
          <w:sz w:val="24"/>
          <w:szCs w:val="24"/>
          <w:rtl w:val="0"/>
        </w:rPr>
        <w:t xml:space="preserve">1.7 Scope of the study</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focused on the effect of communication on employee performance in Cadbury Nigeria PLC, Ikeja, Lagos state. The sub variables identified for this study Feedback, Employee Attitude and communication channel; and employee productivity including Work Motivation, Work Environment and Job satisfaction. Lagos state was selected because it is the hub of most companies in Nigeria. The population of the study comprise of 489 workers as given by the organization’s human resource department.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survey research design would be used for the investigation. The sample size for the study was determined using the Cochran (1997) methodology. Thus, the figure is presented as 212. A 30% attrition rate is also considered while determining the sample size. As a result, 276 is the updated sample size. Also, the study will adopt the purposive sampling techniques that will be used to obtain data from Cadbury employees. Data would be collected from respondents using a well-structured and verified questionnaire. Descriptive and inferential tools would be used to analyze the data.</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9dc9jbj6bej3"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w:t>
      </w:r>
    </w:p>
    <w:p w:rsidR="00000000" w:rsidDel="00000000" w:rsidP="00000000" w:rsidRDefault="00000000" w:rsidRPr="00000000" w14:paraId="000000B8">
      <w:pPr>
        <w:spacing w:line="360" w:lineRule="auto"/>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b w:val="1"/>
          <w:sz w:val="24"/>
          <w:szCs w:val="24"/>
          <w:rtl w:val="0"/>
        </w:rPr>
        <w:t xml:space="preserve">1.8.1 Employees: </w:t>
      </w:r>
      <w:r w:rsidDel="00000000" w:rsidR="00000000" w:rsidRPr="00000000">
        <w:rPr>
          <w:rFonts w:ascii="Times New Roman" w:cs="Times New Roman" w:eastAsia="Times New Roman" w:hAnsi="Times New Roman"/>
          <w:color w:val="161719"/>
          <w:sz w:val="24"/>
          <w:szCs w:val="24"/>
          <w:highlight w:val="white"/>
          <w:rtl w:val="0"/>
        </w:rPr>
        <w:t xml:space="preserve">The study aimed to assist employees and management in a manufacturing firm by highlighting areas where their communication is flawed. The study provides insights on how to address these flaws, which can encourage better employee performance.</w:t>
      </w:r>
    </w:p>
    <w:p w:rsidR="00000000" w:rsidDel="00000000" w:rsidP="00000000" w:rsidRDefault="00000000" w:rsidRPr="00000000" w14:paraId="000000B9">
      <w:pPr>
        <w:spacing w:line="360" w:lineRule="auto"/>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b w:val="1"/>
          <w:color w:val="161719"/>
          <w:sz w:val="24"/>
          <w:szCs w:val="24"/>
          <w:highlight w:val="white"/>
          <w:rtl w:val="0"/>
        </w:rPr>
        <w:t xml:space="preserve">1.8.2 Enhancing Organizational Productivity</w:t>
      </w:r>
      <w:r w:rsidDel="00000000" w:rsidR="00000000" w:rsidRPr="00000000">
        <w:rPr>
          <w:rFonts w:ascii="Times New Roman" w:cs="Times New Roman" w:eastAsia="Times New Roman" w:hAnsi="Times New Roman"/>
          <w:color w:val="161719"/>
          <w:sz w:val="24"/>
          <w:szCs w:val="24"/>
          <w:highlight w:val="white"/>
          <w:rtl w:val="0"/>
        </w:rPr>
        <w:t xml:space="preserve">: Effective communication is essential for any successful organization. Understanding how communication practices impact employee performance can lead to improvements that increase productivity, efficiency, and profitability.</w:t>
      </w:r>
    </w:p>
    <w:p w:rsidR="00000000" w:rsidDel="00000000" w:rsidP="00000000" w:rsidRDefault="00000000" w:rsidRPr="00000000" w14:paraId="000000BA">
      <w:pPr>
        <w:spacing w:line="360" w:lineRule="auto"/>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b w:val="1"/>
          <w:color w:val="161719"/>
          <w:sz w:val="24"/>
          <w:szCs w:val="24"/>
          <w:highlight w:val="white"/>
          <w:rtl w:val="0"/>
        </w:rPr>
        <w:t xml:space="preserve">1.8.3 Organizational Culture</w:t>
      </w:r>
      <w:r w:rsidDel="00000000" w:rsidR="00000000" w:rsidRPr="00000000">
        <w:rPr>
          <w:rFonts w:ascii="Times New Roman" w:cs="Times New Roman" w:eastAsia="Times New Roman" w:hAnsi="Times New Roman"/>
          <w:color w:val="161719"/>
          <w:sz w:val="24"/>
          <w:szCs w:val="24"/>
          <w:highlight w:val="white"/>
          <w:rtl w:val="0"/>
        </w:rPr>
        <w:t xml:space="preserve">: The study can uncover the importance of fostering a positive communication culture within Nigerian workplaces. A healthy organizational culture can enhance teamwork, innovation, and overall performance.</w:t>
      </w:r>
    </w:p>
    <w:p w:rsidR="00000000" w:rsidDel="00000000" w:rsidP="00000000" w:rsidRDefault="00000000" w:rsidRPr="00000000" w14:paraId="000000BB">
      <w:pPr>
        <w:spacing w:after="0" w:line="360" w:lineRule="auto"/>
        <w:jc w:val="both"/>
        <w:rPr>
          <w:rFonts w:ascii="Times New Roman" w:cs="Times New Roman" w:eastAsia="Times New Roman" w:hAnsi="Times New Roman"/>
          <w:b w:val="1"/>
          <w:sz w:val="24"/>
          <w:szCs w:val="24"/>
        </w:rPr>
      </w:pPr>
      <w:bookmarkStart w:colFirst="0" w:colLast="0" w:name="_heading=h.dsi3k2ey35wj" w:id="21"/>
      <w:bookmarkEnd w:id="21"/>
      <w:r w:rsidDel="00000000" w:rsidR="00000000" w:rsidRPr="00000000">
        <w:rPr>
          <w:rFonts w:ascii="Times New Roman" w:cs="Times New Roman" w:eastAsia="Times New Roman" w:hAnsi="Times New Roman"/>
          <w:b w:val="1"/>
          <w:sz w:val="24"/>
          <w:szCs w:val="24"/>
          <w:rtl w:val="0"/>
        </w:rPr>
        <w:t xml:space="preserve">1.9 Definition of operational terms</w:t>
      </w:r>
    </w:p>
    <w:p w:rsidR="00000000" w:rsidDel="00000000" w:rsidP="00000000" w:rsidRDefault="00000000" w:rsidRPr="00000000" w14:paraId="000000B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1.9.1 Communication: </w:t>
      </w:r>
      <w:r w:rsidDel="00000000" w:rsidR="00000000" w:rsidRPr="00000000">
        <w:rPr>
          <w:rFonts w:ascii="Times New Roman" w:cs="Times New Roman" w:eastAsia="Times New Roman" w:hAnsi="Times New Roman"/>
          <w:color w:val="000000"/>
          <w:sz w:val="24"/>
          <w:szCs w:val="24"/>
          <w:highlight w:val="white"/>
          <w:rtl w:val="0"/>
        </w:rPr>
        <w:t xml:space="preserve">The root of the word “communication” in Latin is </w:t>
      </w:r>
      <w:r w:rsidDel="00000000" w:rsidR="00000000" w:rsidRPr="00000000">
        <w:rPr>
          <w:rFonts w:ascii="Times New Roman" w:cs="Times New Roman" w:eastAsia="Times New Roman" w:hAnsi="Times New Roman"/>
          <w:i w:val="1"/>
          <w:color w:val="000000"/>
          <w:sz w:val="24"/>
          <w:szCs w:val="24"/>
          <w:highlight w:val="white"/>
          <w:rtl w:val="0"/>
        </w:rPr>
        <w:t xml:space="preserve">communicare</w:t>
      </w:r>
      <w:r w:rsidDel="00000000" w:rsidR="00000000" w:rsidRPr="00000000">
        <w:rPr>
          <w:rFonts w:ascii="Times New Roman" w:cs="Times New Roman" w:eastAsia="Times New Roman" w:hAnsi="Times New Roman"/>
          <w:color w:val="000000"/>
          <w:sz w:val="24"/>
          <w:szCs w:val="24"/>
          <w:highlight w:val="white"/>
          <w:rtl w:val="0"/>
        </w:rPr>
        <w:t xml:space="preserve">, which means to share, or to make common (Weekley, 1967).</w:t>
      </w:r>
      <w:r w:rsidDel="00000000" w:rsidR="00000000" w:rsidRPr="00000000">
        <w:rPr>
          <w:rFonts w:ascii="Times New Roman" w:cs="Times New Roman" w:eastAsia="Times New Roman" w:hAnsi="Times New Roman"/>
          <w:sz w:val="24"/>
          <w:szCs w:val="24"/>
          <w:rtl w:val="0"/>
        </w:rPr>
        <w:t xml:space="preserve"> According to Marwansyah (2016), Communication is the exchange of messages between humans to understand the same. In addition, according to Nurudin (2016), the communication process is an attempt to convey an idea to receive feedback from the ideas we convey.</w:t>
      </w:r>
    </w:p>
    <w:p w:rsidR="00000000" w:rsidDel="00000000" w:rsidP="00000000" w:rsidRDefault="00000000" w:rsidRPr="00000000" w14:paraId="000000B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1.9.2 Feedback:</w:t>
      </w:r>
      <w:r w:rsidDel="00000000" w:rsidR="00000000" w:rsidRPr="00000000">
        <w:rPr>
          <w:rFonts w:ascii="Times New Roman" w:cs="Times New Roman" w:eastAsia="Times New Roman" w:hAnsi="Times New Roman"/>
          <w:i w:val="1"/>
          <w:color w:val="0a0a0a"/>
          <w:sz w:val="24"/>
          <w:szCs w:val="24"/>
          <w:highlight w:val="white"/>
          <w:rtl w:val="0"/>
        </w:rPr>
        <w:t xml:space="preserve"> </w:t>
      </w:r>
      <w:r w:rsidDel="00000000" w:rsidR="00000000" w:rsidRPr="00000000">
        <w:rPr>
          <w:rFonts w:ascii="Times New Roman" w:cs="Times New Roman" w:eastAsia="Times New Roman" w:hAnsi="Times New Roman"/>
          <w:color w:val="0a0a0a"/>
          <w:sz w:val="24"/>
          <w:szCs w:val="24"/>
          <w:highlight w:val="white"/>
          <w:rtl w:val="0"/>
        </w:rPr>
        <w:t xml:space="preserve">“Feedback is the process of providing information to an individual or group to help them understand the effectiveness of their actions and the impact they have on others.” – </w:t>
      </w:r>
      <w:hyperlink r:id="rId9">
        <w:r w:rsidDel="00000000" w:rsidR="00000000" w:rsidRPr="00000000">
          <w:rPr>
            <w:rFonts w:ascii="Times New Roman" w:cs="Times New Roman" w:eastAsia="Times New Roman" w:hAnsi="Times New Roman"/>
            <w:color w:val="333333"/>
            <w:sz w:val="24"/>
            <w:szCs w:val="24"/>
            <w:highlight w:val="white"/>
            <w:rtl w:val="0"/>
          </w:rPr>
          <w:t xml:space="preserve">Peter</w:t>
        </w:r>
      </w:hyperlink>
      <w:hyperlink r:id="rId10">
        <w:r w:rsidDel="00000000" w:rsidR="00000000" w:rsidRPr="00000000">
          <w:rPr>
            <w:rFonts w:ascii="Times New Roman" w:cs="Times New Roman" w:eastAsia="Times New Roman" w:hAnsi="Times New Roman"/>
            <w:color w:val="333333"/>
            <w:sz w:val="24"/>
            <w:szCs w:val="24"/>
            <w:highlight w:val="white"/>
            <w:u w:val="single"/>
            <w:rtl w:val="0"/>
          </w:rPr>
          <w:t xml:space="preserve"> </w:t>
        </w:r>
      </w:hyperlink>
      <w:hyperlink r:id="rId11">
        <w:r w:rsidDel="00000000" w:rsidR="00000000" w:rsidRPr="00000000">
          <w:rPr>
            <w:rFonts w:ascii="Times New Roman" w:cs="Times New Roman" w:eastAsia="Times New Roman" w:hAnsi="Times New Roman"/>
            <w:color w:val="333333"/>
            <w:sz w:val="24"/>
            <w:szCs w:val="24"/>
            <w:highlight w:val="white"/>
            <w:rtl w:val="0"/>
          </w:rPr>
          <w:t xml:space="preserve">Senge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a0a0a"/>
          <w:sz w:val="24"/>
          <w:szCs w:val="24"/>
          <w:highlight w:val="white"/>
          <w:rtl w:val="0"/>
        </w:rPr>
        <w:t xml:space="preserve">Feedback in communication is the valuable information or response conveyed from the receiver back to the sender of a message.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1.9.3 Employee attitude: </w:t>
      </w:r>
      <w:r w:rsidDel="00000000" w:rsidR="00000000" w:rsidRPr="00000000">
        <w:rPr>
          <w:rFonts w:ascii="Times New Roman" w:cs="Times New Roman" w:eastAsia="Times New Roman" w:hAnsi="Times New Roman"/>
          <w:sz w:val="24"/>
          <w:szCs w:val="24"/>
          <w:rtl w:val="0"/>
        </w:rPr>
        <w:t xml:space="preserve">Merriam Webster dictionary defines attitude as "a mental position concerning a fact or state" and a feeling toward a fact or state". the Cambridge dictionary which defines attitude as “a feeling or opinion about something or someone, or a way of behaving that is caused by this”.  </w:t>
      </w:r>
    </w:p>
    <w:p w:rsidR="00000000" w:rsidDel="00000000" w:rsidP="00000000" w:rsidRDefault="00000000" w:rsidRPr="00000000" w14:paraId="000000B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1.9.4 Communication channel: </w:t>
      </w:r>
      <w:r w:rsidDel="00000000" w:rsidR="00000000" w:rsidRPr="00000000">
        <w:rPr>
          <w:rFonts w:ascii="Times New Roman" w:cs="Times New Roman" w:eastAsia="Times New Roman" w:hAnsi="Times New Roman"/>
          <w:color w:val="000000"/>
          <w:sz w:val="24"/>
          <w:szCs w:val="24"/>
          <w:rtl w:val="0"/>
        </w:rPr>
        <w:t xml:space="preserve">Communication channels are the means through which people in an organization communicate and interact with each other. Grimsley (2015) defines communication channel as a particular type of media through which a message is sent and received.</w:t>
      </w:r>
      <w:r w:rsidDel="00000000" w:rsidR="00000000" w:rsidRPr="00000000">
        <w:rPr>
          <w:rFonts w:ascii="Times New Roman" w:cs="Times New Roman" w:eastAsia="Times New Roman" w:hAnsi="Times New Roman"/>
          <w:sz w:val="24"/>
          <w:szCs w:val="24"/>
          <w:rtl w:val="0"/>
        </w:rPr>
        <w:t xml:space="preserve"> Communication channels include face-to-face communication, Broadcast media, mobile channels, electronic communication, written communication etc.</w:t>
      </w:r>
      <w:r w:rsidDel="00000000" w:rsidR="00000000" w:rsidRPr="00000000">
        <w:rPr>
          <w:rtl w:val="0"/>
        </w:rPr>
      </w:r>
    </w:p>
    <w:p w:rsidR="00000000" w:rsidDel="00000000" w:rsidP="00000000" w:rsidRDefault="00000000" w:rsidRPr="00000000" w14:paraId="000000C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1.9.5 Employee performance: </w:t>
      </w:r>
      <w:r w:rsidDel="00000000" w:rsidR="00000000" w:rsidRPr="00000000">
        <w:rPr>
          <w:rFonts w:ascii="Times New Roman" w:cs="Times New Roman" w:eastAsia="Times New Roman" w:hAnsi="Times New Roman"/>
          <w:sz w:val="24"/>
          <w:szCs w:val="24"/>
          <w:rtl w:val="0"/>
        </w:rPr>
        <w:t xml:space="preserve">Employee performance is the performance of work carried out by individuals or groups in an organization according to their roles and responsibilities to achieve organizational goals in accordance with respective laws without violating these laws (Sutrisno, 2010). </w:t>
      </w:r>
      <w:r w:rsidDel="00000000" w:rsidR="00000000" w:rsidRPr="00000000">
        <w:rPr>
          <w:rtl w:val="0"/>
        </w:rPr>
      </w:r>
    </w:p>
    <w:p w:rsidR="00000000" w:rsidDel="00000000" w:rsidP="00000000" w:rsidRDefault="00000000" w:rsidRPr="00000000" w14:paraId="000000C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1.9.6 Work motivation: </w:t>
      </w:r>
      <w:r w:rsidDel="00000000" w:rsidR="00000000" w:rsidRPr="00000000">
        <w:rPr>
          <w:rFonts w:ascii="Times New Roman" w:cs="Times New Roman" w:eastAsia="Times New Roman" w:hAnsi="Times New Roman"/>
          <w:sz w:val="24"/>
          <w:szCs w:val="24"/>
          <w:rtl w:val="0"/>
        </w:rPr>
        <w:t xml:space="preserve">Motivation in the work context is expressed as an individual’s degree of willingness to exert and maintain an effort towards organizational goals (Ababe &amp; Getachew, 2019). </w:t>
      </w:r>
      <w:r w:rsidDel="00000000" w:rsidR="00000000" w:rsidRPr="00000000">
        <w:rPr>
          <w:rFonts w:ascii="Times New Roman" w:cs="Times New Roman" w:eastAsia="Times New Roman" w:hAnsi="Times New Roman"/>
          <w:color w:val="000000"/>
          <w:sz w:val="24"/>
          <w:szCs w:val="24"/>
          <w:rtl w:val="0"/>
        </w:rPr>
        <w:t xml:space="preserve">Dutta (2020) defines employee motivation as the attitude employees have towards their work, it is the desire and energy that makes people continually interested and committed to a job.</w:t>
      </w:r>
      <w:r w:rsidDel="00000000" w:rsidR="00000000" w:rsidRPr="00000000">
        <w:rPr>
          <w:rtl w:val="0"/>
        </w:rPr>
      </w:r>
    </w:p>
    <w:p w:rsidR="00000000" w:rsidDel="00000000" w:rsidP="00000000" w:rsidRDefault="00000000" w:rsidRPr="00000000" w14:paraId="000000C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1.9.7 Work environment: </w:t>
      </w:r>
      <w:r w:rsidDel="00000000" w:rsidR="00000000" w:rsidRPr="00000000">
        <w:rPr>
          <w:rFonts w:ascii="Times New Roman" w:cs="Times New Roman" w:eastAsia="Times New Roman" w:hAnsi="Times New Roman"/>
          <w:sz w:val="24"/>
          <w:szCs w:val="24"/>
          <w:rtl w:val="0"/>
        </w:rPr>
        <w:t xml:space="preserve">Work environment is the sum of the interrelationship that exists within the employees and the employees and the environment in which the employees work (Yusuf Noah &amp; Metabola Steve 2012). </w:t>
      </w:r>
      <w:r w:rsidDel="00000000" w:rsidR="00000000" w:rsidRPr="00000000">
        <w:rPr>
          <w:rtl w:val="0"/>
        </w:rPr>
      </w:r>
    </w:p>
    <w:p w:rsidR="00000000" w:rsidDel="00000000" w:rsidP="00000000" w:rsidRDefault="00000000" w:rsidRPr="00000000" w14:paraId="000000C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1.9.8 Job Satisfaction: </w:t>
      </w:r>
      <w:r w:rsidDel="00000000" w:rsidR="00000000" w:rsidRPr="00000000">
        <w:rPr>
          <w:rFonts w:ascii="Times New Roman" w:cs="Times New Roman" w:eastAsia="Times New Roman" w:hAnsi="Times New Roman"/>
          <w:sz w:val="24"/>
          <w:szCs w:val="24"/>
          <w:rtl w:val="0"/>
        </w:rPr>
        <w:t xml:space="preserve">Employee job satisfaction is the set of feelings, thoughts and attitude of a person towards different aspects of the job. It is the fascination and enthusiasm that an employee derives from the job (Priyadharshini &amp; Sudhahar, 2019). </w:t>
      </w:r>
      <w:r w:rsidDel="00000000" w:rsidR="00000000" w:rsidRPr="00000000">
        <w:rPr>
          <w:rtl w:val="0"/>
        </w:rPr>
      </w:r>
    </w:p>
    <w:p w:rsidR="00000000" w:rsidDel="00000000" w:rsidP="00000000" w:rsidRDefault="00000000" w:rsidRPr="00000000" w14:paraId="000000C4">
      <w:pPr>
        <w:spacing w:line="360" w:lineRule="auto"/>
        <w:jc w:val="center"/>
        <w:rPr>
          <w:rFonts w:ascii="Times New Roman" w:cs="Times New Roman" w:eastAsia="Times New Roman" w:hAnsi="Times New Roman"/>
          <w:b w:val="1"/>
          <w:sz w:val="24"/>
          <w:szCs w:val="24"/>
        </w:rPr>
      </w:pPr>
      <w:bookmarkStart w:colFirst="0" w:colLast="0" w:name="_heading=h.b56cyaf3kqr2" w:id="22"/>
      <w:bookmarkEnd w:id="22"/>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C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LITERATURE </w:t>
      </w:r>
    </w:p>
    <w:p w:rsidR="00000000" w:rsidDel="00000000" w:rsidP="00000000" w:rsidRDefault="00000000" w:rsidRPr="00000000" w14:paraId="000000C8">
      <w:pPr>
        <w:spacing w:line="360" w:lineRule="auto"/>
        <w:jc w:val="both"/>
        <w:rPr>
          <w:rFonts w:ascii="Times New Roman" w:cs="Times New Roman" w:eastAsia="Times New Roman" w:hAnsi="Times New Roman"/>
          <w:b w:val="1"/>
          <w:sz w:val="24"/>
          <w:szCs w:val="24"/>
        </w:rPr>
      </w:pPr>
      <w:bookmarkStart w:colFirst="0" w:colLast="0" w:name="_heading=h.dgxos6uzie5g" w:id="23"/>
      <w:bookmarkEnd w:id="23"/>
      <w:r w:rsidDel="00000000" w:rsidR="00000000" w:rsidRPr="00000000">
        <w:rPr>
          <w:rFonts w:ascii="Times New Roman" w:cs="Times New Roman" w:eastAsia="Times New Roman" w:hAnsi="Times New Roman"/>
          <w:b w:val="1"/>
          <w:sz w:val="24"/>
          <w:szCs w:val="24"/>
          <w:rtl w:val="0"/>
        </w:rPr>
        <w:t xml:space="preserve">2.0   Introduction</w:t>
      </w:r>
    </w:p>
    <w:p w:rsidR="00000000" w:rsidDel="00000000" w:rsidP="00000000" w:rsidRDefault="00000000" w:rsidRPr="00000000" w14:paraId="000000C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sole aim of the study is to ascertain how communication affects employees’ performance. As a result, this chapter will cover the prior study of other academics about communication and employee performance. Therefore, to accomplish this goal, the chapter will be separated into four sections in addition to the introduction: the conceptual framework, the theoretical framework, the empirical framework, and the gap of the study. The conceptual framework included a thorough explanation of several ideas related to communication and employee performance. The theoretical framework included a consideration of numerous hypotheses that established a connection between communication and employee performance. The empirical framework is a summary of prior research on communication and employee performance.</w:t>
      </w:r>
    </w:p>
    <w:p w:rsidR="00000000" w:rsidDel="00000000" w:rsidP="00000000" w:rsidRDefault="00000000" w:rsidRPr="00000000" w14:paraId="000000C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CONCEPTUAL REVIEW</w:t>
      </w:r>
    </w:p>
    <w:p w:rsidR="00000000" w:rsidDel="00000000" w:rsidP="00000000" w:rsidRDefault="00000000" w:rsidRPr="00000000" w14:paraId="000000C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 Concept of Communication</w:t>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John R. Wenburg and William W Wilmot, in their book " Communication Studies an Introduction to Communication "Stating that communication is an effort made by someone to obtain meaning. Communication is not always written and oral, communication can also be done using body language.</w:t>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Temitayo A. O, et al (2018) described Communication is a many-sided phenomenon that means different things to different people. It is a process of a means of access to the mind or thought of another. Temitayo A. O, et al (2018) mention There are 7 C’s of effective communication which are applicable to both written as well as oral communication. These are as follows: completeness, conciseness, consideration, clarity, concreteness, courtesy, correctness. Salako (2016) Communication has been characterized as the life “Life blood” of an organization and miscommunication has caused the equivalent of cardiovascular damage in more than one organization.</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bookmarkStart w:colFirst="0" w:colLast="0" w:name="_heading=h.w5n630mj0kd9" w:id="24"/>
      <w:bookmarkEnd w:id="24"/>
      <w:r w:rsidDel="00000000" w:rsidR="00000000" w:rsidRPr="00000000">
        <w:rPr>
          <w:rFonts w:ascii="Times New Roman" w:cs="Times New Roman" w:eastAsia="Times New Roman" w:hAnsi="Times New Roman"/>
          <w:sz w:val="24"/>
          <w:szCs w:val="24"/>
          <w:rtl w:val="0"/>
        </w:rPr>
        <w:t xml:space="preserve">Fahmi (2016) states that communication is the process of delivering messages or intentions done through one party or person to another party or person whether done directly or through the media. According to Marwansyah (2016), Communication is the exchange of messages between humans to understand the same. In addition, according to Nurudin (2016), the communication process is an attempt to convey an idea to receive feedback from the ideas we convey.</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Simamora, (2021), "Communication is the process of delivering and exchanging information between two or more parties to gain mutual understanding" Communication will greatly influence a person to carry out their activities, including employees, in work of course communication is the most important thing because communication is closely related to the emotional relationship between superiors and subordinates and between peers.</w:t>
      </w:r>
    </w:p>
    <w:p w:rsidR="00000000" w:rsidDel="00000000" w:rsidP="00000000" w:rsidRDefault="00000000" w:rsidRPr="00000000" w14:paraId="000000D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According to Asmalah and Arianto (2021), the indicators used to measure communication are decreased communication, increased communication, and horizontal communication. Declining communication is communication carried out by leaders and employees in banking to influence employees to work optimally.</w:t>
      </w: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Tasnim et al. (2020) proposed that the communication process also plays a very important role in increasing motivation towards changing the behavior of organizational members and also their performance.</w:t>
      </w:r>
    </w:p>
    <w:p w:rsidR="00000000" w:rsidDel="00000000" w:rsidP="00000000" w:rsidRDefault="00000000" w:rsidRPr="00000000" w14:paraId="000000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Darwis et al (2021) states in communication there are elements that must be present, Communicator, message, communicant, feedback. He also stated that Communication is at the core of building social relationships between employees in the office. Darwis et al (2021) mention office communication can be divided into: Internal Communication and external communication. Internal communication is a communication that occurs within a company and is carried out by members of the company concerned. Internal communication consists of 3 types, namely: vertical, downward, upward. External communications are communications that do not fellow members in the office, but it is done by member companies with other company members or also known as clients.</w:t>
      </w:r>
    </w:p>
    <w:p w:rsidR="00000000" w:rsidDel="00000000" w:rsidP="00000000" w:rsidRDefault="00000000" w:rsidRPr="00000000" w14:paraId="000000D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2.1.1.1 Feedback</w:t>
      </w:r>
    </w:p>
    <w:p w:rsidR="00000000" w:rsidDel="00000000" w:rsidP="00000000" w:rsidRDefault="00000000" w:rsidRPr="00000000" w14:paraId="000000D4">
      <w:pPr>
        <w:spacing w:line="360" w:lineRule="auto"/>
        <w:jc w:val="both"/>
        <w:rPr>
          <w:rFonts w:ascii="Times New Roman" w:cs="Times New Roman" w:eastAsia="Times New Roman" w:hAnsi="Times New Roman"/>
          <w:b w:val="1"/>
          <w:sz w:val="24"/>
          <w:szCs w:val="24"/>
        </w:rPr>
      </w:pPr>
      <w:bookmarkStart w:colFirst="0" w:colLast="0" w:name="_heading=h.31c305hwz2xm" w:id="25"/>
      <w:bookmarkEnd w:id="25"/>
      <w:r w:rsidDel="00000000" w:rsidR="00000000" w:rsidRPr="00000000">
        <w:rPr>
          <w:rFonts w:ascii="Times New Roman" w:cs="Times New Roman" w:eastAsia="Times New Roman" w:hAnsi="Times New Roman"/>
          <w:sz w:val="24"/>
          <w:szCs w:val="24"/>
          <w:rtl w:val="0"/>
        </w:rPr>
        <w:t xml:space="preserve">According to Saedon et al., (2012) feedback could be defined as specific information concerning the comparison between one’s observed performance and a standard. feedback aims at improving the observed individual’s performance and can be either outcome or process oriented (Medvedeff et al., 2008). The term “positive feedback” indicates an accurate response and can also convey task success, whereas “negative feedback” denotes an inaccurate response and can signify failure or poor task performance (Elizabeth Tricomi and Samantha DePasque, 2016). Feedback is an essential element in effective communication (CAROLINE WANJIKU KIBE, 2014)</w:t>
      </w: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Feedback is a response or reaction made by the recipient of the message or the communicant. So that the communicator can find out whether the news is understood by the communicant. If feedback occurs, this will lead to two-way communication (Darwis Agustriyana et al. 2021).</w:t>
      </w:r>
      <w:r w:rsidDel="00000000" w:rsidR="00000000" w:rsidRPr="00000000">
        <w:rPr>
          <w:rFonts w:ascii="Times New Roman" w:cs="Times New Roman" w:eastAsia="Times New Roman" w:hAnsi="Times New Roman"/>
          <w:color w:val="222222"/>
          <w:sz w:val="24"/>
          <w:szCs w:val="24"/>
          <w:highlight w:val="white"/>
          <w:rtl w:val="0"/>
        </w:rPr>
        <w:t xml:space="preserve"> from the researcher’s perspective, Fe</w:t>
      </w:r>
      <w:r w:rsidDel="00000000" w:rsidR="00000000" w:rsidRPr="00000000">
        <w:rPr>
          <w:rFonts w:ascii="Times New Roman" w:cs="Times New Roman" w:eastAsia="Times New Roman" w:hAnsi="Times New Roman"/>
          <w:color w:val="000000"/>
          <w:sz w:val="24"/>
          <w:szCs w:val="24"/>
          <w:highlight w:val="white"/>
          <w:rtl w:val="0"/>
        </w:rPr>
        <w:t xml:space="preserve">edback is </w:t>
      </w:r>
      <w:r w:rsidDel="00000000" w:rsidR="00000000" w:rsidRPr="00000000">
        <w:rPr>
          <w:rFonts w:ascii="Times New Roman" w:cs="Times New Roman" w:eastAsia="Times New Roman" w:hAnsi="Times New Roman"/>
          <w:b w:val="1"/>
          <w:color w:val="000000"/>
          <w:sz w:val="24"/>
          <w:szCs w:val="24"/>
          <w:highlight w:val="white"/>
          <w:rtl w:val="0"/>
        </w:rPr>
        <w:t xml:space="preserve">t</w:t>
      </w:r>
      <w:r w:rsidDel="00000000" w:rsidR="00000000" w:rsidRPr="00000000">
        <w:rPr>
          <w:rFonts w:ascii="Times New Roman" w:cs="Times New Roman" w:eastAsia="Times New Roman" w:hAnsi="Times New Roman"/>
          <w:color w:val="000000"/>
          <w:sz w:val="24"/>
          <w:szCs w:val="24"/>
          <w:highlight w:val="white"/>
          <w:rtl w:val="0"/>
        </w:rPr>
        <w:t xml:space="preserve">he </w:t>
      </w:r>
      <w:r w:rsidDel="00000000" w:rsidR="00000000" w:rsidRPr="00000000">
        <w:rPr>
          <w:rFonts w:ascii="Times New Roman" w:cs="Times New Roman" w:eastAsia="Times New Roman" w:hAnsi="Times New Roman"/>
          <w:b w:val="0"/>
          <w:color w:val="000000"/>
          <w:sz w:val="24"/>
          <w:szCs w:val="24"/>
          <w:highlight w:val="white"/>
          <w:rtl w:val="0"/>
        </w:rPr>
        <w:t xml:space="preserve">response of the receiver</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of the </w:t>
      </w:r>
      <w:hyperlink r:id="rId12">
        <w:r w:rsidDel="00000000" w:rsidR="00000000" w:rsidRPr="00000000">
          <w:rPr>
            <w:rFonts w:ascii="Times New Roman" w:cs="Times New Roman" w:eastAsia="Times New Roman" w:hAnsi="Times New Roman"/>
            <w:color w:val="000000"/>
            <w:sz w:val="24"/>
            <w:szCs w:val="24"/>
            <w:highlight w:val="white"/>
            <w:u w:val="none"/>
            <w:rtl w:val="0"/>
          </w:rPr>
          <w:t xml:space="preserve">communication</w:t>
        </w:r>
      </w:hyperlink>
      <w:r w:rsidDel="00000000" w:rsidR="00000000" w:rsidRPr="00000000">
        <w:rPr>
          <w:rFonts w:ascii="Times New Roman" w:cs="Times New Roman" w:eastAsia="Times New Roman" w:hAnsi="Times New Roman"/>
          <w:color w:val="000000"/>
          <w:sz w:val="24"/>
          <w:szCs w:val="24"/>
          <w:highlight w:val="white"/>
          <w:rtl w:val="0"/>
        </w:rPr>
        <w:t xml:space="preserve">, to the message. It plays a vital role as it makes communication effective. Also, without proper feedback, communication is considered incomplete. </w:t>
      </w: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2.1.1.2       Employee Attitude</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bookmarkStart w:colFirst="0" w:colLast="0" w:name="_heading=h.cb8icvo79izd" w:id="26"/>
      <w:bookmarkEnd w:id="26"/>
      <w:r w:rsidDel="00000000" w:rsidR="00000000" w:rsidRPr="00000000">
        <w:rPr>
          <w:rFonts w:ascii="Times New Roman" w:cs="Times New Roman" w:eastAsia="Times New Roman" w:hAnsi="Times New Roman"/>
          <w:sz w:val="24"/>
          <w:szCs w:val="24"/>
          <w:rtl w:val="0"/>
        </w:rPr>
        <w:t xml:space="preserve">Merriam Webster dictionary defines attitude as "a mental position concerning a fact or state" and a feeling toward a fact or state". the Cambridge dictionary which defines attitude as “a feeling or opinion about something or someone, or a way of behaving that is caused by this”.  </w:t>
      </w:r>
    </w:p>
    <w:p w:rsidR="00000000" w:rsidDel="00000000" w:rsidP="00000000" w:rsidRDefault="00000000" w:rsidRPr="00000000" w14:paraId="000000D8">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Griffin et al. (2020) defines attitudes as complex beliefs and feelings that people have about certain ideas, situations, or other people. Attitude is important because it is the mechanism most people use to express feelings. The statement of an employee who feels underpaid by the organization reflects his feelings about his salary. According to Luthans et al. (2021), employee attitudes are related to job satisfaction and organizational commitment, which are a major concern in organizational behavior and human resource management practices.</w:t>
      </w:r>
      <w:r w:rsidDel="00000000" w:rsidR="00000000" w:rsidRPr="00000000">
        <w:rPr>
          <w:rtl w:val="0"/>
        </w:rPr>
      </w:r>
    </w:p>
    <w:p w:rsidR="00000000" w:rsidDel="00000000" w:rsidP="00000000" w:rsidRDefault="00000000" w:rsidRPr="00000000" w14:paraId="000000D9">
      <w:pPr>
        <w:spacing w:line="360" w:lineRule="auto"/>
        <w:jc w:val="both"/>
        <w:rPr>
          <w:rFonts w:ascii="Times New Roman" w:cs="Times New Roman" w:eastAsia="Times New Roman" w:hAnsi="Times New Roman"/>
          <w:color w:val="000000"/>
          <w:sz w:val="24"/>
          <w:szCs w:val="24"/>
        </w:rPr>
      </w:pPr>
      <w:bookmarkStart w:colFirst="0" w:colLast="0" w:name="_heading=h.104rxsqgzuht" w:id="27"/>
      <w:bookmarkEnd w:id="27"/>
      <w:r w:rsidDel="00000000" w:rsidR="00000000" w:rsidRPr="00000000">
        <w:rPr>
          <w:rFonts w:ascii="Times New Roman" w:cs="Times New Roman" w:eastAsia="Times New Roman" w:hAnsi="Times New Roman"/>
          <w:color w:val="000000"/>
          <w:sz w:val="24"/>
          <w:szCs w:val="24"/>
          <w:rtl w:val="0"/>
        </w:rPr>
        <w:t xml:space="preserve">Attitudes, according to Robbins (2017) are evaluative behaviours that can be positive or negative toward things, individuals, or events. As a result, they represent one's feelings about something. Positive attitudes may have positive effects on the object, individual, or event in question, while negative attitudes may have negative effects.</w:t>
      </w:r>
    </w:p>
    <w:p w:rsidR="00000000" w:rsidDel="00000000" w:rsidP="00000000" w:rsidRDefault="00000000" w:rsidRPr="00000000" w14:paraId="000000D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Sooza and Poojary (2018) opine that attitude can be understood as an individual’s general opinion or a reaction, or an evaluation of some situation or an event. Also, it can be a positive or negative behaviour, which can cause favourable or unfavourable outcomes, when dealing with people in an organization.</w:t>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Önal, (2015) as cited by Akcay, et.al (2016) defined attitude toward work as "tendencies occurring based on individuals' evaluations of their work". The response or the judgment of the employees toward the work may be positive or negative depending on their experience with the work (Abun, et.al 2021). improving employees' attitude toward work can lead to job satisfaction, commitment and workaholism, and turnover intention (Borst, et.al, 2019). Therefore, negative attitudes toward the work must be reversed to become positive because it can affect their performance (Menon &amp; Priyadarshini, 2018). A positive attitude toward work enhances the performance of the employees (Almeida, et.al, 2012).</w:t>
      </w:r>
    </w:p>
    <w:p w:rsidR="00000000" w:rsidDel="00000000" w:rsidP="00000000" w:rsidRDefault="00000000" w:rsidRPr="00000000" w14:paraId="000000DC">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Channel</w:t>
      </w:r>
    </w:p>
    <w:p w:rsidR="00000000" w:rsidDel="00000000" w:rsidP="00000000" w:rsidRDefault="00000000" w:rsidRPr="00000000" w14:paraId="000000D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Communication channels are the means through which people in an organization communicate and interact with each other. Communication channels include face-to-face communication, Broadcast media, mobile channels, electronic communication and written communication. A communication channel is the medium, mean, manner or method through which a message is sent to its intended receiver. The basic channels are written (hard copy print or digital formats), oral or spoken, and electronic and multimedia. Within those channels, business communications can be formal, informal, or unofficial. Finally, communications can be rich or lean. Communication channels can be either formal or informal and can be divided in top-down, down-up and horizontal communication. </w:t>
      </w:r>
      <w:r w:rsidDel="00000000" w:rsidR="00000000" w:rsidRPr="00000000">
        <w:rPr>
          <w:rFonts w:ascii="Times New Roman" w:cs="Times New Roman" w:eastAsia="Times New Roman" w:hAnsi="Times New Roman"/>
          <w:color w:val="000000"/>
          <w:sz w:val="24"/>
          <w:szCs w:val="24"/>
          <w:rtl w:val="0"/>
        </w:rPr>
        <w:t xml:space="preserve">Grimsley (2015) defines communication channel as a particular type of media through which a message is sent and received. The communication channels can flow down from superiors to subordinates, up from subordinates to superiors, or across from and to co-workers of the same hierarchical level of authority. Novak (2019) defines communication channels as the instruments people use to share information, understanding these communication channels and using them correctly are crucial to the success of a business.</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20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Concept of Employee Performance </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Performance, which means work results. The performance of a person in the office is not all the same, this is because employees in the office have different personalities and the size of the job, and the type of position are also different. The performance itself is very influential on the success of the company and the achievement of a goal.</w:t>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bookmarkStart w:colFirst="0" w:colLast="0" w:name="_heading=h.4k0egdnbl0ar" w:id="28"/>
      <w:bookmarkEnd w:id="28"/>
      <w:r w:rsidDel="00000000" w:rsidR="00000000" w:rsidRPr="00000000">
        <w:rPr>
          <w:rFonts w:ascii="Times New Roman" w:cs="Times New Roman" w:eastAsia="Times New Roman" w:hAnsi="Times New Roman"/>
          <w:sz w:val="24"/>
          <w:szCs w:val="24"/>
          <w:rtl w:val="0"/>
        </w:rPr>
        <w:t xml:space="preserve">Employee performance is the performance of work carried out by individuals or groups in an organization according to their roles and responsibilities to achieve organizational goals in accordance with respective laws without violating these laws (Sutrisno, 2010) (Alamsyah Siregar, et al 2023). Employee performance can be beneficial for both the individual employees themselves and managerially or the company (Enang &amp; Puspita, 2022)</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Mangkunegara (2017) the term Employee Performance comes from the word Job Performance or Actual Achievement (work achievement or real achievement achieved by someone). Employee Performance Achievement (Work Achievement) is the result of work in quality and quantity achieved by an employee in carrying out his duties by the responsibilities given to him.</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Enang &amp; Puspita (2022) Employee performance is the result of a work achievement, where the employee has completed the task/job given by the company. The results of employee performance will affect the achievement of company goals, if employee performance is good then the achievement of company goals will be optimal, on the contrary, if employee performance is not good, the achievement of company goals will not be optimal.</w:t>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is closely related to the results of one's work in an organization or company. The results of the work can involve quality, quantity, and timeliness, but performance evaluation in a company's organization is key in employee development. Performance evaluation is in principle a manifestation of an employee's performance appraisal form (Irfansyah, 2020). </w:t>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employee performance appraisal is a process often combining both written and oral elements whereby management evaluates and provide feedback on employee job performance provides a basis for pay increases and promotions. In the research some measurement of employee performance was identified: punctuality, quality of work, observe personal habits, check their attitude, review personal presentation, carry out a client survey, carry out random checks.</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et al (2019) stated that Employee performance is a behavior of an employee when he or she is performing a job or task. It is something or outcome produced by the employees in the organization. Employee performance involves the achievement of each employee in accordance with the organization’s regulations, requirements and expectation. Employee performance is the result of ability, effort and perception of task from the employees It helps to enhance the productivity of the organization by improving efficiency and effectiveness of the tasks.</w:t>
      </w:r>
    </w:p>
    <w:p w:rsidR="00000000" w:rsidDel="00000000" w:rsidP="00000000" w:rsidRDefault="00000000" w:rsidRPr="00000000" w14:paraId="000000E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2.1.2.1 Work Motivation</w:t>
      </w:r>
    </w:p>
    <w:p w:rsidR="00000000" w:rsidDel="00000000" w:rsidP="00000000" w:rsidRDefault="00000000" w:rsidRPr="00000000" w14:paraId="000000E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Motivation is a physiological activity, and it is considered that knowing. The word "motive," which refers to a person's needs, desires, wants, or urges, is the root of the word "motivation. "It is the process of getting people to do something in order to reach a goal. </w:t>
      </w:r>
      <w:r w:rsidDel="00000000" w:rsidR="00000000" w:rsidRPr="00000000">
        <w:rPr>
          <w:rFonts w:ascii="Times New Roman" w:cs="Times New Roman" w:eastAsia="Times New Roman" w:hAnsi="Times New Roman"/>
          <w:color w:val="000000"/>
          <w:sz w:val="24"/>
          <w:szCs w:val="24"/>
          <w:rtl w:val="0"/>
        </w:rPr>
        <w:t xml:space="preserve">According to Ramlall (2014), motivation is derived from the Latin word “movere” which means to move. Dutta (2020) defines employee motivation as the attitude employees have towards their work, it is the desire and energy that makes people continually interested and committed to a job. </w:t>
      </w:r>
      <w:r w:rsidDel="00000000" w:rsidR="00000000" w:rsidRPr="00000000">
        <w:rPr>
          <w:rFonts w:ascii="Times New Roman" w:cs="Times New Roman" w:eastAsia="Times New Roman" w:hAnsi="Times New Roman"/>
          <w:sz w:val="24"/>
          <w:szCs w:val="24"/>
          <w:rtl w:val="0"/>
        </w:rPr>
        <w:t xml:space="preserve">According to Bojnec and Tomsic (2020), the characteristics of motivation include, goal-directed behavior, systems oriented, interaction between the individual and the situation. In addition, motivation gives the right energy to work. Furthermore, motivation leads to increased employee involvement, improved client services and better manager-employee (Sharma </w:t>
      </w:r>
      <w:r w:rsidDel="00000000" w:rsidR="00000000" w:rsidRPr="00000000">
        <w:rPr>
          <w:rFonts w:ascii="Times New Roman" w:cs="Times New Roman" w:eastAsia="Times New Roman" w:hAnsi="Times New Roman"/>
          <w:i w:val="1"/>
          <w:sz w:val="24"/>
          <w:szCs w:val="24"/>
          <w:rtl w:val="0"/>
        </w:rPr>
        <w:t xml:space="preserve">et al., 2016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E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2.1.2.2 Work environment </w:t>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Davis and Kohun (2018) defined work environment as the totality of forces, actions and other influential factors that are currently and, or potentially contending with the employee’s activities and employees’ attitudes. The impact of a toxic workplace environment may be felt within any organization, but for personal reasons, very few workers are willing to file a formal complaint against the behavior (Andi Muhammad Sabilillah Tahir 2023) Robbins &amp; Judge (2022) who claim that a controlled, peaceful, and safe work environment likely to have an influence on job satisfaction among employees.</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environment is the sum of the interrelationship that exists within the employees and the employees and the environment in which the employees work (Yusuf Noah &amp; Metabola Steve 2012). Work environment, according to Opperman (2002), is a composite of three major sub environments via: the technical environment, the human environment and the organisational environment. Technical environment refers to tools, equipment, technological infrastructure and other physical or technical elements. The technical environment creates elements that enable employees perform their respective responsibilities and activities.</w:t>
      </w:r>
    </w:p>
    <w:p w:rsidR="00000000" w:rsidDel="00000000" w:rsidP="00000000" w:rsidRDefault="00000000" w:rsidRPr="00000000" w14:paraId="000000EB">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Job satisfaction</w:t>
      </w:r>
    </w:p>
    <w:p w:rsidR="00000000" w:rsidDel="00000000" w:rsidP="00000000" w:rsidRDefault="00000000" w:rsidRPr="00000000" w14:paraId="000000EC">
      <w:pPr>
        <w:spacing w:line="360" w:lineRule="auto"/>
        <w:rPr>
          <w:rFonts w:ascii="Times New Roman" w:cs="Times New Roman" w:eastAsia="Times New Roman" w:hAnsi="Times New Roman"/>
          <w:sz w:val="24"/>
          <w:szCs w:val="24"/>
        </w:rPr>
      </w:pPr>
      <w:bookmarkStart w:colFirst="0" w:colLast="0" w:name="_heading=h.ckrulhn1zm26" w:id="29"/>
      <w:bookmarkEnd w:id="29"/>
      <w:r w:rsidDel="00000000" w:rsidR="00000000" w:rsidRPr="00000000">
        <w:rPr>
          <w:rFonts w:ascii="Times New Roman" w:cs="Times New Roman" w:eastAsia="Times New Roman" w:hAnsi="Times New Roman"/>
          <w:color w:val="000000"/>
          <w:sz w:val="24"/>
          <w:szCs w:val="24"/>
          <w:rtl w:val="0"/>
        </w:rPr>
        <w:t xml:space="preserve">Employee job satisfaction is the set of feelings, thoughts and attitude of a person towards different aspects of the job. It is the fascination and enthusiasm that an employee derives from the job </w:t>
      </w:r>
      <w:r w:rsidDel="00000000" w:rsidR="00000000" w:rsidRPr="00000000">
        <w:rPr>
          <w:rFonts w:ascii="Times New Roman" w:cs="Times New Roman" w:eastAsia="Times New Roman" w:hAnsi="Times New Roman"/>
          <w:sz w:val="24"/>
          <w:szCs w:val="24"/>
          <w:rtl w:val="0"/>
        </w:rPr>
        <w:t xml:space="preserve">(Priyadharshini &amp; Sudhahar, 2019). Job satisfaction is defined as a gratifying poignant situation or condition after an employee is praised for the accomplishment on the job (Muhammad, et al., 2017). Chiekezie, et al (2017), stated that job satisfaction can be considered as a feeling about the job by comparing the outcomes an employee receives with the inputs he has given. It can also be stated as the employee’s overall evaluation of the job or of various tasks associated with the job. Researchers have explained job satisfaction in various ways in their studies. Some researchers have conceptualized it as global construct and fitness of the firm &amp; human resource (Crosman &amp; Abou‐Zaki, 2013). Job satisfaction is directly related to organisational commitment and inversely related to turnover intentions (Robbins, et al., 2018). According to Simatwa (2011) Job satisfaction means a function which is positively related to the degree to which one’s personal needs are fulfilled in the job situation. Job satisfaction is defined as “the extent to which people like (satisfaction) or dislike (dissatisfaction) their jobs” (Spector, 1997). Yusuf Noah and Metiboba Steve (2012) suggests job satisfaction is a general or global affective reaction that individuals hold about their job. While researchers most often measure global job satisfaction, there is also interest in measuring different “facets” or “dimensions” of satisfaction. Examination of these facet conditions is often useful for more careful factors. Traditional job satisfaction facets include co-workers, pay, job conditions, supervision, nature of work and benefits. </w:t>
      </w:r>
    </w:p>
    <w:p w:rsidR="00000000" w:rsidDel="00000000" w:rsidP="00000000" w:rsidRDefault="00000000" w:rsidRPr="00000000" w14:paraId="000000E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satisfaction describes how content an individual is with his or her job. The happier people are within their job, the more satisfied they are said to be. Job satisfaction is not the same as motivation, although it is clearly linked. Job design aims to enhance job satisfaction and performance; methods include job rotation, job enlargement and job enrichment (Yusuf Noah and Metiboba Steve 2012)</w:t>
      </w:r>
    </w:p>
    <w:p w:rsidR="00000000" w:rsidDel="00000000" w:rsidP="00000000" w:rsidRDefault="00000000" w:rsidRPr="00000000" w14:paraId="000000EE">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ggadl1w1urx7" w:id="30"/>
      <w:bookmarkEnd w:id="30"/>
      <w:r w:rsidDel="00000000" w:rsidR="00000000" w:rsidRPr="00000000">
        <w:rPr>
          <w:rFonts w:ascii="Times New Roman" w:cs="Times New Roman" w:eastAsia="Times New Roman" w:hAnsi="Times New Roman"/>
          <w:b w:val="1"/>
          <w:color w:val="000000"/>
          <w:sz w:val="24"/>
          <w:szCs w:val="24"/>
          <w:rtl w:val="0"/>
        </w:rPr>
        <w:t xml:space="preserve">2.2 Empirical Review</w:t>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reviews the works of other researchers including their findings and conclusions. This section focuses on several scholarly discourse on Communication, (Feedback, employee Attitude, Communication channel) and Employee Performance, (Work Motivation, work Environment and Job Satisfaction). </w:t>
      </w:r>
    </w:p>
    <w:p w:rsidR="00000000" w:rsidDel="00000000" w:rsidP="00000000" w:rsidRDefault="00000000" w:rsidRPr="00000000" w14:paraId="000000F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 Communication and Employee Performance</w:t>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Darwis Agustriyana (2021) investigated the Effect of Communication on Employee Performance In The Middle Of Pandemic Covid-19. This research uses library research method. From the data that was collected, it explains that communication has a very meaningful relationship for employees. Because if the information is conveyed properly, the employees will carry out their duties well too. The researcher concluded that communication within the company is one way to improve the company to be of good value and Communication is very influential on employee performance because good communication will give employees a sense of job satisfaction. That way employees will pursue work in accordance with the assigned task without any misunderstanding.</w:t>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Agustang (2023) analysed The Influence of Communication and Work Discipline on Performance Employee of Pagale District Office, Central Mamuju Regency. This research methodology combines quantitative approaches and comprehensive data collection techniques. The research was conducted at Pangale Sub-district Office, Central Mamuju Regency, West Sulawesi. Coefficient of determination analysis revealed that work discipline had a more dominant influence compared to communication, suggesting its stronger role in explaining employee performance variation. The findings underscore the importance of emphasizing both communication and work discipline for enhancing employee performance. Management should focus on tailored training programs and nurturing a conducive organizational culture.</w:t>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Atambo &amp; Momanyi (2016) researched on Effects of Internal Communication on Employee Performance: A Case Study of Kenya Power and Lighting Company, South Nyanza Region, Kenya. The researcher adopted a descriptive and cross-sectional survey design. The purpose of this study was to explore the effects of communication on employee performance in the context of the Kenya Power and Electric Company, South Nyanza Region. The population under study was 256 employees who were currently working at the South Nyanza Region, but the researcher only targeted 30% of this since the number was large. The findings were summarized in tables and graphs. It was found that downward communication is appreciated by KPLC thus information is timely, enhancing performance.</w:t>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Lagat, A. C. et al (2014) explored The Effective Communication And Employee Performance: The Case Of The Uasu At Egerton University, Kenya. Through a cross-sectional survey, this study assessed the contribution of the UASU to effective communication and its influence on employee performance at Egerton University in Kenya. Results indicate that the UASU significantly affected employee communication. Reliability of existing communication channels was ranked high followed by employees being informed promptly on organizational expectations.</w:t>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 et al (2019) studied on Exploring the Impact of Communication on Employee Performance. the study aims to examine types of communication such as horizontal communication, downward communication and upward communication that impact employee performance in a property development company in Malaysia. Survey questionnaire approach was applied to collect data in this study. A total of 120 respondents participated in this research. The results indicated that downward communication (DC) and horizontal communication (HC) have significant positive impacts towards employee performance.</w:t>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Gertruda (2018) researched on The Effect of Communication and the Ability of Employee Performance through Motivation in PT CGGS Indonesia. This study aims to analyze the influence of communication, workability to employee performance through motivation. Population and sample of research are employees of PT. CGGS Indonesia are 40 employees with simple random sampling technique. The results showed that motivation variable as an intervening variable can be proved perfectly that motivation variable gives indirect influence on communication variable to employee performance and variable ability to employee performance.</w:t>
      </w:r>
    </w:p>
    <w:p w:rsidR="00000000" w:rsidDel="00000000" w:rsidP="00000000" w:rsidRDefault="00000000" w:rsidRPr="00000000" w14:paraId="000000F7">
      <w:pPr>
        <w:pStyle w:val="Heading1"/>
        <w:spacing w:before="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2.2.2 Feedback and work motivation</w:t>
      </w:r>
    </w:p>
    <w:p w:rsidR="00000000" w:rsidDel="00000000" w:rsidP="00000000" w:rsidRDefault="00000000" w:rsidRPr="00000000" w14:paraId="000000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Ann-Marie et al (2012) researched on when feedback is not enough: the impact of regulatory fit on motivation after positive feedback. Their study predicts that motivation is likely to increase following positive or negative feedback, however, do not suggest how to maintain or increase motivation when certain feedback is given. Ann-Marie et al (2012) findings also suggest that feedback framed to fit the regulatory focus of coaches will increase level of motivation. Implications for coaching practice include that when providing feedback in coaching, feedback effectiveness may be increased by framing feedback to the individuals’ regulatory (promotion) focus.</w:t>
      </w:r>
    </w:p>
    <w:p w:rsidR="00000000" w:rsidDel="00000000" w:rsidP="00000000" w:rsidRDefault="00000000" w:rsidRPr="00000000" w14:paraId="000000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of Ann-Marie (2012) study comprised 29 coaches undertaking a five-session coaching programme. A repeated measures randomly controlled study design was utilised. A repeated measure anova analysis indicated that motivation was significantly higher after positive feedback in the regulatory fit condition than in the non-fit condition. There was no relationship between level of mood and motivation after feedback.</w:t>
      </w:r>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Zhengdong (2020) investigated how learning motivation influences feedback experience and preference in Chinese university EFL students. In total, 409 English-major students from four Chinese universities participated in the study. Three questionnaires were specifically constructed for the current study. the study brought to light the crucial role of attitudes to classroom English learning and intended learning effort as essential mediating motivational variables in predicting how EFL students conceive of and act on feedback. The findings of this study point to the conclusion that Chinese EFL students’ feedback preferences and involvement in feedback processes are mainly mediated by their attitudes toward the immediate learning environment/experience and their intended learning efforts.</w:t>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Aureliana (2017) investigated the role of constant and continues feedback on students’ learning motivation. They researcher used the ISEÎS questionnaire for identifying the assessment strategies from the students' perspective, used in higher education and the PM questionnaire of Teresa Amabile (1994), The questionnaire includes 28 closed-ended items, measured using a five-step Likert scale: 1- none, 2- very rare, 3- sometimes, 4-often, 5- always. The researcher discovered that students do not make a real correlation between immediate feedback and the assessment method through which such feedback can be provided.</w:t>
      </w:r>
    </w:p>
    <w:p w:rsidR="00000000" w:rsidDel="00000000" w:rsidP="00000000" w:rsidRDefault="00000000" w:rsidRPr="00000000" w14:paraId="000000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Anjali and Seema (2016) researched on the co-relation of 360-degree feedback and level of employee motivation. The study adopts the descriptive survey research. The finding concluded that there is positive correlation of 360-degree feedback and level of motivation; 360-degree feedback is a powerful and effective as a development tool appraisal system to motivate employees. It is beneficial to create visualization about many possibilities &amp; ways to motivate professional efficiency of employees. The study also reveals that majority is always receiving confidential, anonymous feedback from the people who work around them.</w:t>
      </w:r>
    </w:p>
    <w:p w:rsidR="00000000" w:rsidDel="00000000" w:rsidP="00000000" w:rsidRDefault="00000000" w:rsidRPr="00000000" w14:paraId="000000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Elizabeth and Samantha (2016) investigated The Role of Feedback In Learning And Motivation. They research used a qualitative method. research suggests that feedback-related brain activity can be modulated by motivational context, such as whether feedback reflects goal achievement, whether learners are oriented toward the informative versus evaluative aspect of feedback, and whether individual learners are motivated to perform well relative to their peers. This body of research suggests that the brain responds flexibly to feedback, based on the learner’s goals.</w:t>
      </w:r>
    </w:p>
    <w:p w:rsidR="00000000" w:rsidDel="00000000" w:rsidP="00000000" w:rsidRDefault="00000000" w:rsidRPr="00000000" w14:paraId="000000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 and Avraham examined the feedback sign effect on motivation: is it moderated by regulatory focus? A total of 131 respondents participated in the study. The participants included 88 working MBA students (mostly police and military career officers ranging in age from early 30s to late 40s and who were expected to move into the civilian job market after graduation) and 43 undergraduate students. The findings of the research indicates that the detrimental effect of positive feedback (bonus) could be examined again by the kind of work and employees involved in this research (realistic-conventional). </w:t>
      </w:r>
    </w:p>
    <w:p w:rsidR="00000000" w:rsidDel="00000000" w:rsidP="00000000" w:rsidRDefault="00000000" w:rsidRPr="00000000" w14:paraId="000000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Eloïse, Sofie (2016) focused on the effect of quick feedback on employee motivation and performance. the study has an inductive and qualitative method, Findings show that the interviewed employees seek the same amount of both positive feedback and constructive criticism and that this quick feedback strategy, in turn, would shape their motivation and performance.</w:t>
      </w:r>
    </w:p>
    <w:p w:rsidR="00000000" w:rsidDel="00000000" w:rsidP="00000000" w:rsidRDefault="00000000" w:rsidRPr="00000000" w14:paraId="0000010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 Xing et al (2021) investigated the Supervisor negative feedback and employee motivation to learn: An attribution perspective. a quantitative research method was used. the researcher tested the hypotheses using two three-wave time-lagged survey data from 370 employees in the United States (Study 1) and 302 hospital nurses in China (Study 2). Results suggest that for employees with high CSE, negative feedback is positively associated with the attribution that the feedback is given for performance-driven purposes (i.e. external attribution), which is in turn positively related to their motivation to learn. For employees with low CSE, negative feedback is positively related to the attribution.</w:t>
      </w:r>
    </w:p>
    <w:p w:rsidR="00000000" w:rsidDel="00000000" w:rsidP="00000000" w:rsidRDefault="00000000" w:rsidRPr="00000000" w14:paraId="00000101">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7jodj9v7s17r" w:id="31"/>
      <w:bookmarkEnd w:id="31"/>
      <w:r w:rsidDel="00000000" w:rsidR="00000000" w:rsidRPr="00000000">
        <w:rPr>
          <w:rFonts w:ascii="Times New Roman" w:cs="Times New Roman" w:eastAsia="Times New Roman" w:hAnsi="Times New Roman"/>
          <w:b w:val="1"/>
          <w:color w:val="000000"/>
          <w:sz w:val="24"/>
          <w:szCs w:val="24"/>
          <w:rtl w:val="0"/>
        </w:rPr>
        <w:t xml:space="preserve">2.2.3 Employee Attitude and work Environment </w:t>
      </w:r>
    </w:p>
    <w:p w:rsidR="00000000" w:rsidDel="00000000" w:rsidP="00000000" w:rsidRDefault="00000000" w:rsidRPr="00000000" w14:paraId="000001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Sumona and Haider (2020) investigated the influence a study on employee attitude at the workplace and its relationship with organisational outcome with special reference to iron and steel industries. The objective of the study was to validate the major employee attitude measures that are a new measure and has not been widely tested. the study makes use of descriptive research design. The current study implements stratified sampling technique. The sample size of the current study comprises 400 employees that are involved in Iron and Steel organizations that are located in Jharkhand. The findings of the study depict that there exists a significant relationship between the attitude of employees and organizational commitment. This study will also help in gaining knowledge about the overall contribution that iron and steel industries are providing which perhaps lead towards increased GDP in the state of Jharkhand.</w:t>
      </w:r>
    </w:p>
    <w:p w:rsidR="00000000" w:rsidDel="00000000" w:rsidP="00000000" w:rsidRDefault="00000000" w:rsidRPr="00000000" w14:paraId="000001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Ratnaningtyas, et al (2022) conducted research on the effect of work environment and work attitude on employee’s performance through work motivation. They study examined the effect of work environment and attitude on employees' performance through Work Motivation The study uses a descriptive method, The sample of this study is 108 employees from the Directorate General of Hindu Community Guidance and the Directorate General of Buddhist Community Guidance at the Ministry of Religious Affairs of the Republic of Indonesia. Data for analysis were collected by the questionnaire method. Testing the data in this study used the SEM (Structural Equation Modeling) statistical analysis tool Partial Least Square (PLS) method through the SmartPLS 3.0 application. The obtained results show that all the factors accepted by the researchers significantly positively impact employees' performance.</w:t>
      </w:r>
    </w:p>
    <w:p w:rsidR="00000000" w:rsidDel="00000000" w:rsidP="00000000" w:rsidRDefault="00000000" w:rsidRPr="00000000" w14:paraId="000001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 GOPINATH (2020) examined The Role on Employees Attitude in Workplace. the methodology of Chronological study of reviews was used, the study was conducted to assess the behavioral of individuals in workplace especially focused on job satisfaction, job involvement and organizational commitment. The researcher fined significant relationship between job satisfaction, job involvement and organizational commitment.</w:t>
      </w:r>
    </w:p>
    <w:p w:rsidR="00000000" w:rsidDel="00000000" w:rsidP="00000000" w:rsidRDefault="00000000" w:rsidRPr="00000000" w14:paraId="000001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Andi (2023) brought to surface How Toxic Workplace Environment Effects the Employee Engagement and Employee Loyalty in Organization (Literature Review). This research uses a qualitative method with literature review of various scientific articles related to the variables discussed in this scientific article. The purpose of this scientific article is to show that toxic environments are related to employee engagement and employee loyalty. The study revealed that organizational support and employee well-being have a significant impact on the toxic work environment and employee attachment. There are also research results from stating that there is a significant relationship between loyalty and commitment.</w:t>
      </w:r>
    </w:p>
    <w:p w:rsidR="00000000" w:rsidDel="00000000" w:rsidP="00000000" w:rsidRDefault="00000000" w:rsidRPr="00000000" w14:paraId="00000106">
      <w:pPr>
        <w:tabs>
          <w:tab w:val="center" w:leader="none" w:pos="4513"/>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Whitney, et al (2018) researched on the Relationships between work outcomes, work attitudes and work environments of health support workers in Ontario long-term care and home and community care settings. the study objective is to further our understanding of the work psychology of Health Support Workers (HSWs) in long-term care and home and community care settings in Ontario, Canada. The researcher conducted a path analysis of data collected via a survey.</w:t>
      </w:r>
    </w:p>
    <w:p w:rsidR="00000000" w:rsidDel="00000000" w:rsidP="00000000" w:rsidRDefault="00000000" w:rsidRPr="00000000" w14:paraId="00000107">
      <w:pPr>
        <w:tabs>
          <w:tab w:val="center" w:leader="none" w:pos="4513"/>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Damianus, et al (2021) researched on Effect of attitude toward work, work environment on the employees’ work self-efficacy: The study used the descriptive correlational research design, and it used questionnaires to gather the data. The study aimed to determine the influence of the attitude of employees toward work and work environment toward work self-efficacy. The study found that the cognitive attitude of employees toward work is high, but the work environment is at a moderate level.</w:t>
      </w:r>
    </w:p>
    <w:p w:rsidR="00000000" w:rsidDel="00000000" w:rsidP="00000000" w:rsidRDefault="00000000" w:rsidRPr="00000000" w14:paraId="00000108">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cyxhsmsblw3r" w:id="32"/>
      <w:bookmarkEnd w:id="32"/>
      <w:r w:rsidDel="00000000" w:rsidR="00000000" w:rsidRPr="00000000">
        <w:rPr>
          <w:rFonts w:ascii="Times New Roman" w:cs="Times New Roman" w:eastAsia="Times New Roman" w:hAnsi="Times New Roman"/>
          <w:b w:val="1"/>
          <w:color w:val="000000"/>
          <w:sz w:val="24"/>
          <w:szCs w:val="24"/>
          <w:rtl w:val="0"/>
        </w:rPr>
        <w:t xml:space="preserve">2.2.4 Communication channels and Job satisfaction</w:t>
      </w:r>
    </w:p>
    <w:p w:rsidR="00000000" w:rsidDel="00000000" w:rsidP="00000000" w:rsidRDefault="00000000" w:rsidRPr="00000000" w14:paraId="000001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Meldasari Said, et al (2023) studied on How Organizational Communications Influence the Satisfaction of The Employees Who Work from Home. The researcher aimed to study the effect of organizational communications (downward, upward and horizontal) where employees work from home on job satisfaction, with the assumption that good communication can provide job satisfaction. This study used multiple regression to analyse the answers of 100 randomly selected respondents. Respondents are those who work from home or hybrid, spread across the city of Jakarta and its suburbs, such as Bogor, Depok, Tangerang and Bekasi. Respondents came from various industries such as the media industry, creative fields, telecommunications industry, IT etc. The results of the study show that downward, upward and horizontal communication have a partial effect on the job satisfaction of employees who work from home. from the results of the step test analysis, it was found that horizontal communication was the biggest contributor to job satisfaction.</w:t>
      </w:r>
    </w:p>
    <w:p w:rsidR="00000000" w:rsidDel="00000000" w:rsidP="00000000" w:rsidRDefault="00000000" w:rsidRPr="00000000" w14:paraId="000001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Gilliard and Neema (2019) researched On an Assessment of The Impact Of Internal Communication On Employee Job Satisfaction A Case Of Selected Service Rendering Organizations Located In Dar Es Salaam. The scope of the study includes Corporate and Rural Development (CRDB) bank, National Microfinance Bank (NMB) bank, and VODACOM limited Tanzania, data collection involved primary data and secondary data. The study managed to get a response rate of 74%. The key results indicate a strong link between internal communication and job satisfaction; internal communication is the highest influencer of job satisfaction in service rendering organization; followed by salary, working condition, and recognition.</w:t>
      </w:r>
    </w:p>
    <w:p w:rsidR="00000000" w:rsidDel="00000000" w:rsidP="00000000" w:rsidRDefault="00000000" w:rsidRPr="00000000" w14:paraId="0000010B">
      <w:pPr>
        <w:tabs>
          <w:tab w:val="left" w:leader="none" w:pos="3594"/>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Stephanie, et al (2015) investigated Communication and Teleworking: A Study of Communication Channel Satisfaction, Personality, and Job Satisfaction for Teleworking Employees. The study examines teleworkers’ job satisfaction related to the use of and satisfaction with a variety of communication channels and workers’ personality type. U.S. teleworkers (N = 384) completed an online survey and self-reported on dimensions of communication channel satisfaction, job satisfaction, and personality. Results indicated that extraversion, openness, agreeableness, and conscientiousness are positively correlated with job satisfaction.</w:t>
      </w:r>
    </w:p>
    <w:p w:rsidR="00000000" w:rsidDel="00000000" w:rsidP="00000000" w:rsidRDefault="00000000" w:rsidRPr="00000000" w14:paraId="0000010C">
      <w:pPr>
        <w:tabs>
          <w:tab w:val="left" w:leader="none" w:pos="3594"/>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Faisal Amadu and Bismark Kwaku Anyarayor (2022) focused on Understanding the Influence of Communication on Employee Work Satisfaction: Perspectives from Decentralised Government Institutions in the Oti Region, Ghana. The descriptive survey method was adopted to gather data from 100 respondents who were selected through a probability sampling method. The study deplored the quantitative method of data analysis. The data derived for this study were analysed using both descriptive and inferential statistical tools. Statistical tools such as cross-tabulation, mean, standard deviation, and linear multiple regression analysis were used to analyse the data. The study examines the influence of organisational communication on employees’ work satisfaction drawing on perspectives from the Oti Regional Coordinating Council in Ghana. Findings from the study show that the channels operational in the organisation as tools of communication are face-to-face discussions, emails, memos, departmental meetings, group/team discussions, in-house training sessions, management/employee briefing sessions, labour union meetings, suggestion boxes, notices, and assemblies.</w:t>
      </w:r>
    </w:p>
    <w:p w:rsidR="00000000" w:rsidDel="00000000" w:rsidP="00000000" w:rsidRDefault="00000000" w:rsidRPr="00000000" w14:paraId="0000010D">
      <w:pPr>
        <w:tabs>
          <w:tab w:val="left" w:leader="none" w:pos="3594"/>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Jasmina Starc et al (2019) studied on Nurses’ Satisfaction with The Use Of Communication Channels By Their Managers In Croatia And Slovenia. The paper aims to discover how nurses in Croatia and Slovenia are satisfied with their managers’ usage of communication channels, and also how this satisfaction is associated with the employee-organisation relationship. A self-administrated electronic questionnaire was conducted with 272 nurses in Croatia and Slovenia. The study results show that top nurse managers most commonly use mediated communication channels, while middle and executive nurse managers use more interpersonal communication channels.</w:t>
      </w:r>
    </w:p>
    <w:p w:rsidR="00000000" w:rsidDel="00000000" w:rsidP="00000000" w:rsidRDefault="00000000" w:rsidRPr="00000000" w14:paraId="0000010E">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h6pufvrzq2gb" w:id="33"/>
      <w:bookmarkEnd w:id="33"/>
      <w:r w:rsidDel="00000000" w:rsidR="00000000" w:rsidRPr="00000000">
        <w:rPr>
          <w:rFonts w:ascii="Times New Roman" w:cs="Times New Roman" w:eastAsia="Times New Roman" w:hAnsi="Times New Roman"/>
          <w:b w:val="1"/>
          <w:color w:val="000000"/>
          <w:sz w:val="24"/>
          <w:szCs w:val="24"/>
          <w:rtl w:val="0"/>
        </w:rPr>
        <w:t xml:space="preserve">2.3 Theoretical Review</w:t>
      </w:r>
    </w:p>
    <w:p w:rsidR="00000000" w:rsidDel="00000000" w:rsidP="00000000" w:rsidRDefault="00000000" w:rsidRPr="00000000" w14:paraId="0000010F">
      <w:pPr>
        <w:spacing w:line="360" w:lineRule="auto"/>
        <w:jc w:val="both"/>
        <w:rPr>
          <w:rFonts w:ascii="Times New Roman" w:cs="Times New Roman" w:eastAsia="Times New Roman" w:hAnsi="Times New Roman"/>
          <w:sz w:val="24"/>
          <w:szCs w:val="24"/>
        </w:rPr>
      </w:pPr>
      <w:bookmarkStart w:colFirst="0" w:colLast="0" w:name="_heading=h.eh614ecxls28" w:id="34"/>
      <w:bookmarkEnd w:id="34"/>
      <w:r w:rsidDel="00000000" w:rsidR="00000000" w:rsidRPr="00000000">
        <w:rPr>
          <w:rFonts w:ascii="Times New Roman" w:cs="Times New Roman" w:eastAsia="Times New Roman" w:hAnsi="Times New Roman"/>
          <w:sz w:val="24"/>
          <w:szCs w:val="24"/>
          <w:rtl w:val="0"/>
        </w:rPr>
        <w:t xml:space="preserve">This section focuses on different theories of communication which would help reflect the Various scholars who formulated communication theories to clarify the idea of effective communication within an organization and its impact on organizational practices. some theories that were selected for this research are the Social Exchange Theory, Social network Theory, and human relations theory are relevant to this study.</w:t>
      </w:r>
    </w:p>
    <w:p w:rsidR="00000000" w:rsidDel="00000000" w:rsidP="00000000" w:rsidRDefault="00000000" w:rsidRPr="00000000" w14:paraId="0000011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 Social exchange theory</w:t>
      </w:r>
    </w:p>
    <w:p w:rsidR="00000000" w:rsidDel="00000000" w:rsidP="00000000" w:rsidRDefault="00000000" w:rsidRPr="00000000" w14:paraId="000001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exchange theory was developed by George Homans, a sociologist. It first appeared in his essay “Social Behavior as Exchange,” in 1958. Homans studied small groups, and he initially believed that any society, community or group was best seen as a social system. To study that social system, it was first necessary to look at an individual’s behavior, instead of the social structures individuals created.  It was by studying small groups that Homans began to see the rewards and punishments each member of the group got from the group and other members. He developed a framework of elements of social behavior: interaction, sentiments and activities. These elements all had to be considered regarding a groups’ internal and external systems. He used this framework to study several groups—a study he published in “The Human Group,” his first book. For Homans (1961), one of the first sociological theorists to focus on interpersonal exchanges, the dominant emphasis was the individual behavior of actors in interaction with one another.</w:t>
      </w:r>
    </w:p>
    <w:p w:rsidR="00000000" w:rsidDel="00000000" w:rsidP="00000000" w:rsidRDefault="00000000" w:rsidRPr="00000000" w14:paraId="000001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Later, Homans began to explain further the most basic level of social situations, called elementary social behavior, which is at least two people interacting, with one either rewarding or punishing the actions of the other. This idea reflects Homans adopting B.F. Skinner’s behavioral psychology theories about human behavior as well as basic principles of economics.</w:t>
      </w:r>
    </w:p>
    <w:p w:rsidR="00000000" w:rsidDel="00000000" w:rsidP="00000000" w:rsidRDefault="00000000" w:rsidRPr="00000000" w14:paraId="000001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Homans suggested several propositions that theorize social behavior as an exchange of material and non-material goods, like time, money, effort, approval, prestige, power, etc. Every person provides rewards and endures costs. People expect to receive as much reward as they give to another and will choose actions that are likely to provide the greatest reward.</w:t>
      </w:r>
    </w:p>
    <w:p w:rsidR="00000000" w:rsidDel="00000000" w:rsidP="00000000" w:rsidRDefault="00000000" w:rsidRPr="00000000" w14:paraId="00000114">
      <w:pPr>
        <w:spacing w:line="360" w:lineRule="auto"/>
        <w:jc w:val="both"/>
        <w:rPr/>
      </w:pPr>
      <w:r w:rsidDel="00000000" w:rsidR="00000000" w:rsidRPr="00000000">
        <w:rPr>
          <w:rFonts w:ascii="Times New Roman" w:cs="Times New Roman" w:eastAsia="Times New Roman" w:hAnsi="Times New Roman"/>
          <w:sz w:val="24"/>
          <w:szCs w:val="24"/>
          <w:rtl w:val="0"/>
        </w:rPr>
        <w:t xml:space="preserve">The basic definition of social exchange theory is that people make decisions by consciously or unconsciously measuring the costs and rewards of a relationship or action, ultimately seeking to maximize their reward. This theory focuses on face-to-face relationships and isn’t meant to measure behavior or change at a societal level. According to social exchange theory, a person will weigh the cost of a social interaction (negative outcome) against the reward of that social interaction (positive outcome). These costs and rewards can be material, like money, time or a service. They can also be intangible, like effort, social approval, love, pride, shame, respect, opportunity and power.</w:t>
      </w:r>
      <w:r w:rsidDel="00000000" w:rsidR="00000000" w:rsidRPr="00000000">
        <w:rPr>
          <w:rtl w:val="0"/>
        </w:rPr>
        <w:t xml:space="preserve"> </w:t>
      </w:r>
    </w:p>
    <w:p w:rsidR="00000000" w:rsidDel="00000000" w:rsidP="00000000" w:rsidRDefault="00000000" w:rsidRPr="00000000" w14:paraId="000001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person wants to get more from an interaction or relationship than they give. When a relationship costs a person more than it rewards them, they end it. But when a relationship provides enough rewards, they continue it. What is or isn’t enough depends on various factors, including a person’s expectations and comparisons with other possible interactions and relationships.</w:t>
      </w:r>
    </w:p>
    <w:p w:rsidR="00000000" w:rsidDel="00000000" w:rsidP="00000000" w:rsidRDefault="00000000" w:rsidRPr="00000000" w14:paraId="000001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et al (2023) stated that social exchange theory posits that individuals engage in relationships and interactions based on a cost-benefit analysis, seeking to maximize rewards and minimize costs. Michael, et al (2023) also stated the theory emphasizes.</w:t>
      </w:r>
    </w:p>
    <w:p w:rsidR="00000000" w:rsidDel="00000000" w:rsidP="00000000" w:rsidRDefault="00000000" w:rsidRPr="00000000" w14:paraId="000001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key factors influencing job satisfaction in communication: trust, reciprocity, and equity.</w:t>
      </w:r>
    </w:p>
    <w:p w:rsidR="00000000" w:rsidDel="00000000" w:rsidP="00000000" w:rsidRDefault="00000000" w:rsidRPr="00000000" w14:paraId="00000118">
      <w:pPr>
        <w:spacing w:line="360" w:lineRule="auto"/>
        <w:jc w:val="both"/>
        <w:rPr>
          <w:rFonts w:ascii="Times New Roman" w:cs="Times New Roman" w:eastAsia="Times New Roman" w:hAnsi="Times New Roman"/>
          <w:color w:val="000000"/>
          <w:sz w:val="24"/>
          <w:szCs w:val="24"/>
        </w:rPr>
      </w:pPr>
      <w:bookmarkStart w:colFirst="0" w:colLast="0" w:name="_heading=h.qzah9mq0iug4" w:id="35"/>
      <w:bookmarkEnd w:id="35"/>
      <w:r w:rsidDel="00000000" w:rsidR="00000000" w:rsidRPr="00000000">
        <w:rPr>
          <w:rFonts w:ascii="Times New Roman" w:cs="Times New Roman" w:eastAsia="Times New Roman" w:hAnsi="Times New Roman"/>
          <w:sz w:val="24"/>
          <w:szCs w:val="24"/>
          <w:rtl w:val="0"/>
        </w:rPr>
        <w:t xml:space="preserve">According to Gu Zhenjing, et al (2022) Social exchange theory also provides a basis for employees’ commitment as if the workplace environment is favourable and suitable, it develops a sense of trust for the organization among the employees. The employees in exchange show more commitment toward the set targets of the organization.</w:t>
      </w:r>
      <w:r w:rsidDel="00000000" w:rsidR="00000000" w:rsidRPr="00000000">
        <w:rPr>
          <w:rtl w:val="0"/>
        </w:rPr>
      </w:r>
    </w:p>
    <w:p w:rsidR="00000000" w:rsidDel="00000000" w:rsidP="00000000" w:rsidRDefault="00000000" w:rsidRPr="00000000" w14:paraId="00000119">
      <w:pPr>
        <w:spacing w:line="360" w:lineRule="auto"/>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b w:val="1"/>
          <w:sz w:val="24"/>
          <w:szCs w:val="24"/>
          <w:rtl w:val="0"/>
        </w:rPr>
        <w:t xml:space="preserve">2.3.2 Human Relations Theory</w:t>
      </w:r>
      <w:r w:rsidDel="00000000" w:rsidR="00000000" w:rsidRPr="00000000">
        <w:rPr>
          <w:rtl w:val="0"/>
        </w:rPr>
      </w:r>
    </w:p>
    <w:p w:rsidR="00000000" w:rsidDel="00000000" w:rsidP="00000000" w:rsidRDefault="00000000" w:rsidRPr="00000000" w14:paraId="0000011A">
      <w:pPr>
        <w:spacing w:line="360" w:lineRule="auto"/>
        <w:jc w:val="both"/>
        <w:rPr>
          <w:rFonts w:ascii="Times New Roman" w:cs="Times New Roman" w:eastAsia="Times New Roman" w:hAnsi="Times New Roman"/>
          <w:color w:val="333333"/>
          <w:sz w:val="24"/>
          <w:szCs w:val="24"/>
          <w:shd w:fill="f9f9f9" w:val="clear"/>
        </w:rPr>
      </w:pPr>
      <w:r w:rsidDel="00000000" w:rsidR="00000000" w:rsidRPr="00000000">
        <w:rPr>
          <w:rFonts w:ascii="Times New Roman" w:cs="Times New Roman" w:eastAsia="Times New Roman" w:hAnsi="Times New Roman"/>
          <w:color w:val="212529"/>
          <w:sz w:val="24"/>
          <w:szCs w:val="24"/>
          <w:highlight w:val="white"/>
          <w:rtl w:val="0"/>
        </w:rPr>
        <w:t xml:space="preserve">The Human Relations Theory, also known as the Human Relations Movement, is a social psychological approach to understanding the workplace and employee behavior. It emerged as a response to the mechanistic and scientific management theories that dominated the early 20th century and is a key component of organizational theory and management studies. Elton Mayo, a Harvard professor, is often considered the father of the Human Relations Theory for his work at the Hawthorne Works in Chicago in the 1920s and 1930s. Human Relations management theory is a premise of organizational psychology from the early twentieth century, which suggests that employee productivity and motivation can be increased through positive social bonds in the workplace and acknowledgement of the worker as a unique individual. It holds that improved working conditions (empowerment, participation, positive treatment) lead to increased productivity. </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Human Relations management theory originated between 1924 and 1932 during experiments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conducted at the Hawthorne plant of the Western Electric Company in Cicero, Illinois.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These studies were started by scholars from the Massachusetts Institute of Technology (MIT), but Elton Mayo and Fritz J. Roethlisberger of the Harvard Business School became involved in 1927 and eventually popularized the subject. Around that time, Western Electric had begun to look for ways to “inspire company loyalty, discourage high employee turnover and unionization, and present a good face to the public.” They attempted to accomplish these goals by increasing total compensation and improving employee well-being in the workplace. The latter of the two methods, increasing employee well-being in the workplace, is what prompted the Hawthorne Experiments and marked a shift in management theory from strictly scientific to multidisciplinary. In fact, the Hawthorne studies were the first to focus on the work life of employees. From then on, companies would have an interest in the applications of behavioral, social, and medical sciences to management and productivity, and scholars (like George Lombard, Paul Lawrence, and others) began to develop the field of Organizational Behavior. During the Hawthorne Experiments, researchers discovered that employee motivation is influenced by many factors: The employee, Groups of employees, Supervisors and managers, The organization.</w:t>
      </w:r>
    </w:p>
    <w:p w:rsidR="00000000" w:rsidDel="00000000" w:rsidP="00000000" w:rsidRDefault="00000000" w:rsidRPr="00000000" w14:paraId="000001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Wrench et al (2015), the human relations approach is important because it is the first time that two-way communication was encouraged, or communication between a worker and her or his manager was like a dialogue instead of unidirectional communication from the manager targeted at the worker. Furthermore, the human relations perspective sees communication as a tool that can be used by management to “buy” cooperation from subordinates. Lewin helped identify the fact that workers want to have a voice and provide input in their tasks (Wrench et al, 2015). The human relations theory according to Kurt Lewin can be applied practically in an organizational context by encouraging communication among the staff especially when there is need to introduce change that will lead to improved performance of individuals and the Organization.</w:t>
      </w:r>
    </w:p>
    <w:p w:rsidR="00000000" w:rsidDel="00000000" w:rsidP="00000000" w:rsidRDefault="00000000" w:rsidRPr="00000000" w14:paraId="0000011E">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th3gi5rw9kwj" w:id="36"/>
      <w:bookmarkEnd w:id="36"/>
      <w:r w:rsidDel="00000000" w:rsidR="00000000" w:rsidRPr="00000000">
        <w:rPr>
          <w:rFonts w:ascii="Times New Roman" w:cs="Times New Roman" w:eastAsia="Times New Roman" w:hAnsi="Times New Roman"/>
          <w:b w:val="1"/>
          <w:color w:val="000000"/>
          <w:sz w:val="24"/>
          <w:szCs w:val="24"/>
          <w:rtl w:val="0"/>
        </w:rPr>
        <w:t xml:space="preserve">2.3.3 Social Network Theory</w:t>
      </w:r>
    </w:p>
    <w:p w:rsidR="00000000" w:rsidDel="00000000" w:rsidP="00000000" w:rsidRDefault="00000000" w:rsidRPr="00000000" w14:paraId="0000011F">
      <w:pPr>
        <w:spacing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Social network theory focuses on the analysis of relationships, connections, and patterns of interaction among social groups. </w:t>
      </w:r>
      <w:r w:rsidDel="00000000" w:rsidR="00000000" w:rsidRPr="00000000">
        <w:rPr>
          <w:rFonts w:ascii="Times New Roman" w:cs="Times New Roman" w:eastAsia="Times New Roman" w:hAnsi="Times New Roman"/>
          <w:color w:val="000000"/>
          <w:sz w:val="24"/>
          <w:szCs w:val="24"/>
          <w:highlight w:val="white"/>
          <w:rtl w:val="0"/>
        </w:rPr>
        <w:t xml:space="preserve">The branch of sociolinguistics encompassing language and social groups is an expansive one (more like a vast forest than a mere branch!) with many subdivisions and contributing factors. Some of the most common of these factors include gender, age, ethnicity, social class.</w:t>
      </w:r>
    </w:p>
    <w:p w:rsidR="00000000" w:rsidDel="00000000" w:rsidP="00000000" w:rsidRDefault="00000000" w:rsidRPr="00000000" w14:paraId="000001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networks consist of a number of individuals each with a set of attributes or characteristics of their own. Based on their connections, the relationships build a distinct pattern. Organizations can link in the same way. Social network analysts ask: </w:t>
      </w:r>
    </w:p>
    <w:p w:rsidR="00000000" w:rsidDel="00000000" w:rsidP="00000000" w:rsidRDefault="00000000" w:rsidRPr="00000000" w14:paraId="000001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is connected to whom (pattern of connection)? </w:t>
      </w:r>
    </w:p>
    <w:p w:rsidR="00000000" w:rsidDel="00000000" w:rsidP="00000000" w:rsidRDefault="00000000" w:rsidRPr="00000000" w14:paraId="0000012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social benefits of those patterns? </w:t>
      </w:r>
    </w:p>
    <w:p w:rsidR="00000000" w:rsidDel="00000000" w:rsidP="00000000" w:rsidRDefault="00000000" w:rsidRPr="00000000" w14:paraId="0000012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resources can the network actors gain from the network? </w:t>
      </w:r>
    </w:p>
    <w:p w:rsidR="00000000" w:rsidDel="00000000" w:rsidP="00000000" w:rsidRDefault="00000000" w:rsidRPr="00000000" w14:paraId="000001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there gaps or structural holes in the pattern? </w:t>
      </w:r>
    </w:p>
    <w:p w:rsidR="00000000" w:rsidDel="00000000" w:rsidP="00000000" w:rsidRDefault="00000000" w:rsidRPr="00000000" w14:paraId="000001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the connections close or distant? </w:t>
      </w:r>
    </w:p>
    <w:p w:rsidR="00000000" w:rsidDel="00000000" w:rsidP="00000000" w:rsidRDefault="00000000" w:rsidRPr="00000000" w14:paraId="000001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nature of these connections (formal or informal)? </w:t>
      </w:r>
    </w:p>
    <w:p w:rsidR="00000000" w:rsidDel="00000000" w:rsidP="00000000" w:rsidRDefault="00000000" w:rsidRPr="00000000" w14:paraId="000001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many actual and potential connections do network members have access to?</w:t>
      </w:r>
    </w:p>
    <w:p w:rsidR="00000000" w:rsidDel="00000000" w:rsidP="00000000" w:rsidRDefault="00000000" w:rsidRPr="00000000" w14:paraId="000001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Centrality</w:t>
      </w:r>
      <w:r w:rsidDel="00000000" w:rsidR="00000000" w:rsidRPr="00000000">
        <w:rPr>
          <w:rFonts w:ascii="Times New Roman" w:cs="Times New Roman" w:eastAsia="Times New Roman" w:hAnsi="Times New Roman"/>
          <w:sz w:val="24"/>
          <w:szCs w:val="24"/>
          <w:rtl w:val="0"/>
        </w:rPr>
        <w:t xml:space="preserve">: How much of the network pattern is extended from one or two individuals at the centre of the connections (Freeman, 1979) is centrality. Thus, a person with centrality can “reach lots of other people in the network either directly or indirectly” (Kilduff and Tsai, 2003). Faculty with a high level of network centrality accumulate the intellectual and social capital necessary for advancement and long-term career success as a result of active attention to their network building within their local networks. They can therefore be beneficial to others in accessing network resources.</w:t>
      </w:r>
    </w:p>
    <w:p w:rsidR="00000000" w:rsidDel="00000000" w:rsidP="00000000" w:rsidRDefault="00000000" w:rsidRPr="00000000" w14:paraId="000001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Embeddedness:</w:t>
      </w:r>
      <w:r w:rsidDel="00000000" w:rsidR="00000000" w:rsidRPr="00000000">
        <w:rPr>
          <w:rFonts w:ascii="Times New Roman" w:cs="Times New Roman" w:eastAsia="Times New Roman" w:hAnsi="Times New Roman"/>
          <w:sz w:val="24"/>
          <w:szCs w:val="24"/>
          <w:rtl w:val="0"/>
        </w:rPr>
        <w:t xml:space="preserve"> Embeddedness refers to how connected an individual is in the local network and how her/his actions might potentially impact others. Increased embeddedness in instrumental (career‐related) and support (personal) networks can contribute positively toward retention because people are likely to afford positive rewards (information, challenging assignments, career‐building opportunities, etc.) to those they feel close to. The downside of a high degree of embeddedness is that people might only talk to the same type of people and have little access to innovative information to enrich their knowledge about the wider professional community (Krackhardt, 1992; Krackhardt and Hanson, 1993). Using weak ties can mitigate over‐embeddedness in a local network. Weak ties, defined as social relationships that were once established but might not be used as often as local connections that are frequently used because of proximity (Granovetter, 1973, 1983). These ties can be reactivated when needed. For example, people will more likely hear about unique career opportunities through their weak ties who are able to deliver innovative or new information than they are through their local strong tie network.</w:t>
      </w:r>
    </w:p>
    <w:p w:rsidR="00000000" w:rsidDel="00000000" w:rsidP="00000000" w:rsidRDefault="00000000" w:rsidRPr="00000000" w14:paraId="0000012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Density and structural Holes: </w:t>
      </w:r>
      <w:r w:rsidDel="00000000" w:rsidR="00000000" w:rsidRPr="00000000">
        <w:rPr>
          <w:rFonts w:ascii="Times New Roman" w:cs="Times New Roman" w:eastAsia="Times New Roman" w:hAnsi="Times New Roman"/>
          <w:sz w:val="24"/>
          <w:szCs w:val="24"/>
          <w:rtl w:val="0"/>
        </w:rPr>
        <w:t xml:space="preserve">Density relates to the number of ties in a network. A network with many connections is a highly dense web and one with only a few connections has low density. A high- density network is one that eventually results in less access to new ideas and information (Hansen, 1999; Dombrow and Higgins, 2005; and Prell, 2008). Low density offers gasp in ties, or structural holes in the network, providing opportunities to access new resources and new information when bridged. A structural hole can also be described as a gap in ties between two parts of a network. By acting in the “liaison role of connecting two otherwise disconnected networks” (Kilduff and Tsai, 2003), an individual can increase their social capital and opportunities. In other words, loose ties to other networks and bridging a gap in a network can provide access to innovative ideas and additional resources. As individuals build their network, they can become more responsive and agile in today’s rapidly changing, information-based environment. In concurrence with Blickle, et al., (2009) faculty who are attentive to building their personal social network and improving their networking behaviour are more likely to thrive professionally.</w:t>
      </w:r>
    </w:p>
    <w:p w:rsidR="00000000" w:rsidDel="00000000" w:rsidP="00000000" w:rsidRDefault="00000000" w:rsidRPr="00000000" w14:paraId="000001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Strength of Ties: </w:t>
      </w:r>
      <w:r w:rsidDel="00000000" w:rsidR="00000000" w:rsidRPr="00000000">
        <w:rPr>
          <w:rFonts w:ascii="Times New Roman" w:cs="Times New Roman" w:eastAsia="Times New Roman" w:hAnsi="Times New Roman"/>
          <w:sz w:val="24"/>
          <w:szCs w:val="24"/>
          <w:rtl w:val="0"/>
        </w:rPr>
        <w:t xml:space="preserve">Strength of ties is defined by the degree of personal closeness, mutual exchange, and frequency of communication as described by Granovetter (1973,1983). Strong ties are often intimate, reciprocal and interdependent in nature resulting in motivation to help each other and a high level of trust (Crona and Bodin 2006; Cross and Parker 2004; Newman and Dale 2004). However, a long-established network with only strong, centralized ties, as stated previously, also runs the risk of sharing redundant information (Prell, 2008). Conversely, varied information and new concepts are more likely to be generated from weak ties. Weak ties are characterized by less give and take and infrequent communication but offer more novel information and different resources. They may be social relationships that were once established but are no longer used as often as those connections in close proximity (Granovetter, 1973, 1983). Weak connections can be reactivated when needed. Weak relationship ties in the extended social network can provide access to people who can bridge a structural hole or become conduits to necessary resources that are not otherwise available in the existing network.</w:t>
      </w:r>
    </w:p>
    <w:p w:rsidR="00000000" w:rsidDel="00000000" w:rsidP="00000000" w:rsidRDefault="00000000" w:rsidRPr="00000000" w14:paraId="0000012C">
      <w:pPr>
        <w:spacing w:line="360" w:lineRule="auto"/>
        <w:jc w:val="both"/>
        <w:rPr>
          <w:rFonts w:ascii="Times New Roman" w:cs="Times New Roman" w:eastAsia="Times New Roman" w:hAnsi="Times New Roman"/>
          <w:b w:val="1"/>
          <w:color w:val="333333"/>
          <w:sz w:val="24"/>
          <w:szCs w:val="24"/>
          <w:shd w:fill="f9f9f9" w:val="clear"/>
        </w:rPr>
      </w:pPr>
      <w:r w:rsidDel="00000000" w:rsidR="00000000" w:rsidRPr="00000000">
        <w:rPr>
          <w:rtl w:val="0"/>
        </w:rPr>
      </w:r>
    </w:p>
    <w:p w:rsidR="00000000" w:rsidDel="00000000" w:rsidP="00000000" w:rsidRDefault="00000000" w:rsidRPr="00000000" w14:paraId="0000012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 Theoretical Framework</w:t>
      </w:r>
    </w:p>
    <w:p w:rsidR="00000000" w:rsidDel="00000000" w:rsidP="00000000" w:rsidRDefault="00000000" w:rsidRPr="00000000" w14:paraId="000001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be anchored on the Social Exchange Theory. The Social Exchange Theory is best fitting for this study as it clearly explains the relationship between communication and employee performance. The basic definition of social exchange theory is that people make decisions by consciously or unconsciously measuring the costs and rewards of a relationship or action, ultimately seeking to maximize their reward. This theory focuses on face-to-face relationships and isn’t meant to measure behavior or change at a societal level. The reason for using his theory is because the theory links the main variables of the study together. The theory connects the independent variable (X) which is communication and the dependent variable (Y) which is employee performance. From an understanding of the social exchange theory, Homan explains further the most basic level of social situations, called elementary social behavior, which is at least two people interacting, with one either rewarding or punishing the actions of the other. This idea reflects Homans adopting B.F. Skinner’s behavioral psychology theories about human behavior as well as basic principles of economics. Communication or performance must be improved in order to address variables. </w:t>
      </w:r>
    </w:p>
    <w:p w:rsidR="00000000" w:rsidDel="00000000" w:rsidP="00000000" w:rsidRDefault="00000000" w:rsidRPr="00000000" w14:paraId="000001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Homans suggested several propositions that theorize social behavior as an exchange of material and non-material goods, like time, money, effort, approval, prestige, power, etc. Every person provides rewards and endures costs. People expect to receive as much reward as they give to another and will choose actions that are likely to provide the greatest reward. Michael Enyan, et al (2023) stated that social exchange theory posits that individuals engage in relationships and interactions based on a cost-benefit analysis, seeking to maximize rewards and minimize costs. Michael Enyan, et al (2023) also stated the theory emphasizes three key factors influencing job satisfaction in communication: trust, reciprocity, and equity.</w:t>
      </w:r>
    </w:p>
    <w:p w:rsidR="00000000" w:rsidDel="00000000" w:rsidP="00000000" w:rsidRDefault="00000000" w:rsidRPr="00000000" w14:paraId="00000130">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4vb8fqgbkh7q" w:id="37"/>
      <w:bookmarkEnd w:id="37"/>
      <w:r w:rsidDel="00000000" w:rsidR="00000000" w:rsidRPr="00000000">
        <w:rPr>
          <w:rFonts w:ascii="Times New Roman" w:cs="Times New Roman" w:eastAsia="Times New Roman" w:hAnsi="Times New Roman"/>
          <w:b w:val="1"/>
          <w:color w:val="000000"/>
          <w:sz w:val="24"/>
          <w:szCs w:val="24"/>
          <w:rtl w:val="0"/>
        </w:rPr>
        <w:t xml:space="preserve">2.4 Summary and Gaps in the literature </w:t>
      </w:r>
    </w:p>
    <w:p w:rsidR="00000000" w:rsidDel="00000000" w:rsidP="00000000" w:rsidRDefault="00000000" w:rsidRPr="00000000" w14:paraId="000001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reveals the summary of the gaps and summary of the findings in the literature as they relate to Communication and employee Performance.</w:t>
      </w:r>
    </w:p>
    <w:p w:rsidR="00000000" w:rsidDel="00000000" w:rsidP="00000000" w:rsidRDefault="00000000" w:rsidRPr="00000000" w14:paraId="0000013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2.4.1 Summary of the literature</w:t>
      </w:r>
    </w:p>
    <w:p w:rsidR="00000000" w:rsidDel="00000000" w:rsidP="00000000" w:rsidRDefault="00000000" w:rsidRPr="00000000" w14:paraId="000001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sought to review past literatures of scholars on communication (feedback, employee attitude, communication channel) and employee performance (work motivation, work environment and job satisfaction). The chapter was divided into four parts apart from the gap in the study namely: the introduction, the conceptual review, the theoretical review and the empirical review. The introduction was a brief insight into what the chapter entails. The conceptual review was designed to explain the link between identified variables. The theoretical review examined the relevant theories that pertain to communication and how it provides a basis for the application to the understudied concepts. Thereafter, empirical review showed the extent to which scholars have covered in line with the topic which was reviewed. Therefore, this section will seek to expose the gaps noticed in the body of knowledge. From the review conducted it can be seen that majority of the studies focused on the relationship between communication and employee performance. Thus, there is a dearth of studies as it concerns the relationship between communication and employee performance. Therefore, this study aims to fill this gap.</w:t>
      </w:r>
    </w:p>
    <w:p w:rsidR="00000000" w:rsidDel="00000000" w:rsidP="00000000" w:rsidRDefault="00000000" w:rsidRPr="00000000" w14:paraId="00000134">
      <w:pPr>
        <w:pStyle w:val="Heading1"/>
        <w:spacing w:before="0" w:line="480" w:lineRule="auto"/>
        <w:rPr>
          <w:rFonts w:ascii="Times New Roman" w:cs="Times New Roman" w:eastAsia="Times New Roman" w:hAnsi="Times New Roman"/>
          <w:b w:val="1"/>
          <w:color w:val="000000"/>
          <w:sz w:val="24"/>
          <w:szCs w:val="24"/>
        </w:rPr>
      </w:pPr>
      <w:bookmarkStart w:colFirst="0" w:colLast="0" w:name="_heading=h.padp9x8m9xb2" w:id="38"/>
      <w:bookmarkEnd w:id="38"/>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Table 2.4.2 Summary Table of Literature </w:t>
      </w:r>
    </w:p>
    <w:tbl>
      <w:tblPr>
        <w:tblStyle w:val="Table1"/>
        <w:tblW w:w="10093.999999999998"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
        <w:gridCol w:w="1248"/>
        <w:gridCol w:w="1106"/>
        <w:gridCol w:w="1657"/>
        <w:gridCol w:w="1246"/>
        <w:gridCol w:w="2073"/>
        <w:gridCol w:w="2350"/>
        <w:tblGridChange w:id="0">
          <w:tblGrid>
            <w:gridCol w:w="414"/>
            <w:gridCol w:w="1248"/>
            <w:gridCol w:w="1106"/>
            <w:gridCol w:w="1657"/>
            <w:gridCol w:w="1246"/>
            <w:gridCol w:w="2073"/>
            <w:gridCol w:w="2350"/>
          </w:tblGrid>
        </w:tblGridChange>
      </w:tblGrid>
      <w:tr>
        <w:trPr>
          <w:cantSplit w:val="0"/>
          <w:tblHeader w:val="1"/>
        </w:trPr>
        <w:tc>
          <w:tcPr/>
          <w:p w:rsidR="00000000" w:rsidDel="00000000" w:rsidP="00000000" w:rsidRDefault="00000000" w:rsidRPr="00000000" w14:paraId="000001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1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p w:rsidR="00000000" w:rsidDel="00000000" w:rsidP="00000000" w:rsidRDefault="00000000" w:rsidRPr="00000000" w14:paraId="000001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AUTHOR/YEAR</w:t>
            </w:r>
          </w:p>
        </w:tc>
        <w:tc>
          <w:tcPr/>
          <w:p w:rsidR="00000000" w:rsidDel="00000000" w:rsidP="00000000" w:rsidRDefault="00000000" w:rsidRPr="00000000" w14:paraId="000001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w:t>
            </w:r>
          </w:p>
        </w:tc>
        <w:tc>
          <w:tcPr/>
          <w:p w:rsidR="00000000" w:rsidDel="00000000" w:rsidP="00000000" w:rsidRDefault="00000000" w:rsidRPr="00000000" w14:paraId="000001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w:t>
            </w:r>
          </w:p>
        </w:tc>
        <w:tc>
          <w:tcPr/>
          <w:p w:rsidR="00000000" w:rsidDel="00000000" w:rsidP="00000000" w:rsidRDefault="00000000" w:rsidRPr="00000000" w14:paraId="000001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w:t>
            </w:r>
          </w:p>
        </w:tc>
        <w:tc>
          <w:tcPr/>
          <w:p w:rsidR="00000000" w:rsidDel="00000000" w:rsidP="00000000" w:rsidRDefault="00000000" w:rsidRPr="00000000" w14:paraId="000001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GAP</w:t>
            </w:r>
          </w:p>
        </w:tc>
      </w:tr>
      <w:tr>
        <w:trPr>
          <w:cantSplit w:val="0"/>
          <w:tblHeader w:val="0"/>
        </w:trPr>
        <w:tc>
          <w:tcPr/>
          <w:p w:rsidR="00000000" w:rsidDel="00000000" w:rsidP="00000000" w:rsidRDefault="00000000" w:rsidRPr="00000000" w14:paraId="000001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a2qn5vdqpnm" w:id="39"/>
            <w:bookmarkEnd w:id="39"/>
            <w:r w:rsidDel="00000000" w:rsidR="00000000" w:rsidRPr="00000000">
              <w:rPr>
                <w:rtl w:val="0"/>
              </w:rPr>
            </w:r>
          </w:p>
        </w:tc>
        <w:tc>
          <w:tcPr/>
          <w:p w:rsidR="00000000" w:rsidDel="00000000" w:rsidP="00000000" w:rsidRDefault="00000000" w:rsidRPr="00000000" w14:paraId="000001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Communication and the Ability of Employee Performance through Motivation in PT CGGS Indonesia.</w:t>
            </w:r>
          </w:p>
        </w:tc>
        <w:tc>
          <w:tcPr/>
          <w:p w:rsidR="00000000" w:rsidDel="00000000" w:rsidP="00000000" w:rsidRDefault="00000000" w:rsidRPr="00000000" w14:paraId="0000013E">
            <w:pPr>
              <w:spacing w:after="0" w:line="240" w:lineRule="auto"/>
              <w:rPr>
                <w:rFonts w:ascii="Times New Roman" w:cs="Times New Roman" w:eastAsia="Times New Roman" w:hAnsi="Times New Roman"/>
                <w:sz w:val="24"/>
                <w:szCs w:val="24"/>
              </w:rPr>
            </w:pPr>
            <w:bookmarkStart w:colFirst="0" w:colLast="0" w:name="_heading=h.iov4cffwvsqm" w:id="40"/>
            <w:bookmarkEnd w:id="40"/>
            <w:r w:rsidDel="00000000" w:rsidR="00000000" w:rsidRPr="00000000">
              <w:rPr>
                <w:rFonts w:ascii="Times New Roman" w:cs="Times New Roman" w:eastAsia="Times New Roman" w:hAnsi="Times New Roman"/>
                <w:sz w:val="24"/>
                <w:szCs w:val="24"/>
                <w:rtl w:val="0"/>
              </w:rPr>
              <w:t xml:space="preserve">Gertruda Tining Kusumandari,  Suharto,  P. Eddy Sanusi Silitonga,(2018)</w:t>
            </w:r>
          </w:p>
        </w:tc>
        <w:tc>
          <w:tcPr/>
          <w:p w:rsidR="00000000" w:rsidDel="00000000" w:rsidP="00000000" w:rsidRDefault="00000000" w:rsidRPr="00000000" w14:paraId="0000013F">
            <w:pPr>
              <w:spacing w:after="0" w:line="240" w:lineRule="auto"/>
              <w:rPr>
                <w:rFonts w:ascii="Times New Roman" w:cs="Times New Roman" w:eastAsia="Times New Roman" w:hAnsi="Times New Roman"/>
                <w:sz w:val="24"/>
                <w:szCs w:val="24"/>
              </w:rPr>
            </w:pPr>
            <w:bookmarkStart w:colFirst="0" w:colLast="0" w:name="_heading=h.evng5ja2virt" w:id="41"/>
            <w:bookmarkEnd w:id="41"/>
            <w:r w:rsidDel="00000000" w:rsidR="00000000" w:rsidRPr="00000000">
              <w:rPr>
                <w:rFonts w:ascii="Times New Roman" w:cs="Times New Roman" w:eastAsia="Times New Roman" w:hAnsi="Times New Roman"/>
                <w:sz w:val="24"/>
                <w:szCs w:val="24"/>
                <w:rtl w:val="0"/>
              </w:rPr>
              <w:t xml:space="preserve">International Journal of Business and Applied Social Science (IJBASS) VOL: 4, ISSUE: 6 June 2018 http://ijbassnet.com/ E-ISSN: 2469-6501, ©Center for Promoting Education and Research (CPER) USA, </w:t>
            </w:r>
            <w:hyperlink r:id="rId13">
              <w:r w:rsidDel="00000000" w:rsidR="00000000" w:rsidRPr="00000000">
                <w:rPr>
                  <w:rFonts w:ascii="Times New Roman" w:cs="Times New Roman" w:eastAsia="Times New Roman" w:hAnsi="Times New Roman"/>
                  <w:color w:val="0563c1"/>
                  <w:sz w:val="24"/>
                  <w:szCs w:val="24"/>
                  <w:u w:val="single"/>
                  <w:rtl w:val="0"/>
                </w:rPr>
                <w:t xml:space="preserve">www.cpernet.org</w:t>
              </w:r>
            </w:hyperlink>
            <w:r w:rsidDel="00000000" w:rsidR="00000000" w:rsidRPr="00000000">
              <w:rPr>
                <w:rtl w:val="0"/>
              </w:rPr>
            </w:r>
          </w:p>
        </w:tc>
        <w:tc>
          <w:tcPr/>
          <w:p w:rsidR="00000000" w:rsidDel="00000000" w:rsidP="00000000" w:rsidRDefault="00000000" w:rsidRPr="00000000" w14:paraId="000001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Explanatory Analysis and Descriptive Analysis.</w:t>
            </w:r>
          </w:p>
        </w:tc>
        <w:tc>
          <w:tcPr/>
          <w:p w:rsidR="00000000" w:rsidDel="00000000" w:rsidP="00000000" w:rsidRDefault="00000000" w:rsidRPr="00000000" w14:paraId="000001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showed that motivation variable as an intervening variable can be proved perfectly that motivation variable gives indirect influence on communication variable to employee performance and variable ability to employee performance.</w:t>
            </w:r>
          </w:p>
        </w:tc>
        <w:tc>
          <w:tcPr/>
          <w:p w:rsidR="00000000" w:rsidDel="00000000" w:rsidP="00000000" w:rsidRDefault="00000000" w:rsidRPr="00000000" w14:paraId="000001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Further researchers should attach variables not examined in this article such as communication channel, the work environment, job satisfaction in order to obtain better conclusions than this study.</w:t>
            </w:r>
            <w:r w:rsidDel="00000000" w:rsidR="00000000" w:rsidRPr="00000000">
              <w:rPr>
                <w:rtl w:val="0"/>
              </w:rPr>
            </w:r>
          </w:p>
        </w:tc>
      </w:tr>
      <w:tr>
        <w:trPr>
          <w:cantSplit w:val="0"/>
          <w:tblHeader w:val="0"/>
        </w:trPr>
        <w:tc>
          <w:tcPr/>
          <w:p w:rsidR="00000000" w:rsidDel="00000000" w:rsidP="00000000" w:rsidRDefault="00000000" w:rsidRPr="00000000" w14:paraId="000001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hib7tuq7y8ke" w:id="42"/>
            <w:bookmarkEnd w:id="42"/>
            <w:r w:rsidDel="00000000" w:rsidR="00000000" w:rsidRPr="00000000">
              <w:rPr>
                <w:rtl w:val="0"/>
              </w:rPr>
            </w:r>
          </w:p>
        </w:tc>
        <w:tc>
          <w:tcPr/>
          <w:p w:rsidR="00000000" w:rsidDel="00000000" w:rsidP="00000000" w:rsidRDefault="00000000" w:rsidRPr="00000000" w14:paraId="000001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on employee performance at information technology.</w:t>
            </w:r>
          </w:p>
        </w:tc>
        <w:tc>
          <w:tcPr/>
          <w:p w:rsidR="00000000" w:rsidDel="00000000" w:rsidP="00000000" w:rsidRDefault="00000000" w:rsidRPr="00000000" w14:paraId="000001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Fajar Eryanto (2020)</w:t>
            </w:r>
          </w:p>
        </w:tc>
        <w:tc>
          <w:tcPr/>
          <w:p w:rsidR="00000000" w:rsidDel="00000000" w:rsidP="00000000" w:rsidRDefault="00000000" w:rsidRPr="00000000" w14:paraId="00000146">
            <w:pPr>
              <w:spacing w:after="0" w:line="240" w:lineRule="auto"/>
              <w:rPr>
                <w:rFonts w:ascii="Times New Roman" w:cs="Times New Roman" w:eastAsia="Times New Roman" w:hAnsi="Times New Roman"/>
                <w:sz w:val="24"/>
                <w:szCs w:val="24"/>
              </w:rPr>
            </w:pPr>
            <w:bookmarkStart w:colFirst="0" w:colLast="0" w:name="_heading=h.ytbci6oo34f9" w:id="43"/>
            <w:bookmarkEnd w:id="43"/>
            <w:r w:rsidDel="00000000" w:rsidR="00000000" w:rsidRPr="00000000">
              <w:rPr>
                <w:rFonts w:ascii="Times New Roman" w:cs="Times New Roman" w:eastAsia="Times New Roman" w:hAnsi="Times New Roman"/>
                <w:sz w:val="24"/>
                <w:szCs w:val="24"/>
                <w:rtl w:val="0"/>
              </w:rPr>
              <w:t xml:space="preserve">Almana : Jurnal Manajemen dan Bisnis Vol. 4 No. 1/ April 2020 ISSN 2579-4892 print/ ISSN 2655-8327 online. </w:t>
            </w:r>
            <w:hyperlink r:id="rId14">
              <w:r w:rsidDel="00000000" w:rsidR="00000000" w:rsidRPr="00000000">
                <w:rPr>
                  <w:rFonts w:ascii="Times New Roman" w:cs="Times New Roman" w:eastAsia="Times New Roman" w:hAnsi="Times New Roman"/>
                  <w:color w:val="0563c1"/>
                  <w:sz w:val="24"/>
                  <w:szCs w:val="24"/>
                  <w:u w:val="single"/>
                  <w:rtl w:val="0"/>
                </w:rPr>
                <w:t xml:space="preserve">http://journalfeb.unla.ac.id/index.php/almana</w:t>
              </w:r>
            </w:hyperlink>
            <w:r w:rsidDel="00000000" w:rsidR="00000000" w:rsidRPr="00000000">
              <w:rPr>
                <w:rtl w:val="0"/>
              </w:rPr>
            </w:r>
          </w:p>
        </w:tc>
        <w:tc>
          <w:tcPr/>
          <w:p w:rsidR="00000000" w:rsidDel="00000000" w:rsidP="00000000" w:rsidRDefault="00000000" w:rsidRPr="00000000" w14:paraId="000001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experimental research</w:t>
            </w:r>
          </w:p>
        </w:tc>
        <w:tc>
          <w:tcPr/>
          <w:p w:rsidR="00000000" w:rsidDel="00000000" w:rsidP="00000000" w:rsidRDefault="00000000" w:rsidRPr="00000000" w14:paraId="000001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has a positive significant on the performance of LIPI Information Technology Employees.</w:t>
            </w:r>
          </w:p>
        </w:tc>
        <w:tc>
          <w:tcPr/>
          <w:p w:rsidR="00000000" w:rsidDel="00000000" w:rsidP="00000000" w:rsidRDefault="00000000" w:rsidRPr="00000000" w14:paraId="000001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sub variables under communication should be considered to get a different understanding of the subject.</w:t>
            </w:r>
          </w:p>
        </w:tc>
      </w:tr>
      <w:tr>
        <w:trPr>
          <w:cantSplit w:val="0"/>
          <w:tblHeader w:val="0"/>
        </w:trPr>
        <w:tc>
          <w:tcPr/>
          <w:p w:rsidR="00000000" w:rsidDel="00000000" w:rsidP="00000000" w:rsidRDefault="00000000" w:rsidRPr="00000000" w14:paraId="000001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01ogpelnkqs" w:id="44"/>
            <w:bookmarkEnd w:id="44"/>
            <w:r w:rsidDel="00000000" w:rsidR="00000000" w:rsidRPr="00000000">
              <w:rPr>
                <w:rtl w:val="0"/>
              </w:rPr>
            </w:r>
          </w:p>
        </w:tc>
        <w:tc>
          <w:tcPr/>
          <w:p w:rsidR="00000000" w:rsidDel="00000000" w:rsidP="00000000" w:rsidRDefault="00000000" w:rsidRPr="00000000" w14:paraId="000001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Leadership style and employee attitudes in turkish management culture.</w:t>
            </w:r>
          </w:p>
        </w:tc>
        <w:tc>
          <w:tcPr/>
          <w:p w:rsidR="00000000" w:rsidDel="00000000" w:rsidP="00000000" w:rsidRDefault="00000000" w:rsidRPr="00000000" w14:paraId="000001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Hülya Gündüz Çekmecelioğlu, İbrahim Yıkılmaz (2019)</w:t>
            </w:r>
          </w:p>
        </w:tc>
        <w:tc>
          <w:tcPr/>
          <w:p w:rsidR="00000000" w:rsidDel="00000000" w:rsidP="00000000" w:rsidRDefault="00000000" w:rsidRPr="00000000" w14:paraId="0000014D">
            <w:pPr>
              <w:spacing w:after="0" w:line="240" w:lineRule="auto"/>
              <w:rPr>
                <w:rFonts w:ascii="Times New Roman" w:cs="Times New Roman" w:eastAsia="Times New Roman" w:hAnsi="Times New Roman"/>
                <w:sz w:val="24"/>
                <w:szCs w:val="24"/>
              </w:rPr>
            </w:pPr>
            <w:bookmarkStart w:colFirst="0" w:colLast="0" w:name="_heading=h.sveyqrore2db" w:id="45"/>
            <w:bookmarkEnd w:id="45"/>
            <w:r w:rsidDel="00000000" w:rsidR="00000000" w:rsidRPr="00000000">
              <w:rPr>
                <w:rFonts w:ascii="Times New Roman" w:cs="Times New Roman" w:eastAsia="Times New Roman" w:hAnsi="Times New Roman"/>
                <w:sz w:val="24"/>
                <w:szCs w:val="24"/>
                <w:rtl w:val="0"/>
              </w:rPr>
              <w:t xml:space="preserve">The ‘an Proceedings of Social &amp; Behavioural Sciences EpSBS Future Academy </w:t>
            </w:r>
            <w:hyperlink r:id="rId15">
              <w:r w:rsidDel="00000000" w:rsidR="00000000" w:rsidRPr="00000000">
                <w:rPr>
                  <w:rFonts w:ascii="Times New Roman" w:cs="Times New Roman" w:eastAsia="Times New Roman" w:hAnsi="Times New Roman"/>
                  <w:color w:val="0563c1"/>
                  <w:sz w:val="24"/>
                  <w:szCs w:val="24"/>
                  <w:u w:val="single"/>
                  <w:rtl w:val="0"/>
                </w:rPr>
                <w:t xml:space="preserve">https://dx.doi.org/10.15405/epsbs.2019.01.02.36</w:t>
              </w:r>
            </w:hyperlink>
            <w:r w:rsidDel="00000000" w:rsidR="00000000" w:rsidRPr="00000000">
              <w:rPr>
                <w:rtl w:val="0"/>
              </w:rPr>
            </w:r>
          </w:p>
        </w:tc>
        <w:tc>
          <w:tcPr/>
          <w:p w:rsidR="00000000" w:rsidDel="00000000" w:rsidP="00000000" w:rsidRDefault="00000000" w:rsidRPr="00000000" w14:paraId="000001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and Data Collection.</w:t>
            </w:r>
          </w:p>
        </w:tc>
        <w:tc>
          <w:tcPr/>
          <w:p w:rsidR="00000000" w:rsidDel="00000000" w:rsidP="00000000" w:rsidRDefault="00000000" w:rsidRPr="00000000" w14:paraId="000001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relationships between task and people-oriented leadership style and role ambiguity, role conflict, and job performance are shared.</w:t>
            </w:r>
          </w:p>
          <w:p w:rsidR="00000000" w:rsidDel="00000000" w:rsidP="00000000" w:rsidRDefault="00000000" w:rsidRPr="00000000" w14:paraId="0000015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would be meaningful to conduct a similar research in other provinces and regions and in businesses operating in different areas in order to compare research results and achieve generalizable results.</w:t>
            </w:r>
          </w:p>
          <w:p w:rsidR="00000000" w:rsidDel="00000000" w:rsidP="00000000" w:rsidRDefault="00000000" w:rsidRPr="00000000" w14:paraId="0000015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2op3ickmm25" w:id="46"/>
            <w:bookmarkEnd w:id="46"/>
            <w:r w:rsidDel="00000000" w:rsidR="00000000" w:rsidRPr="00000000">
              <w:rPr>
                <w:rtl w:val="0"/>
              </w:rPr>
            </w:r>
          </w:p>
        </w:tc>
        <w:tc>
          <w:tcPr/>
          <w:p w:rsidR="00000000" w:rsidDel="00000000" w:rsidP="00000000" w:rsidRDefault="00000000" w:rsidRPr="00000000" w14:paraId="000001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Communication and Motivation on Employee Performance at PT. Perkebunan Nusantara II Pagar Merbau.</w:t>
            </w:r>
          </w:p>
        </w:tc>
        <w:tc>
          <w:tcPr/>
          <w:p w:rsidR="00000000" w:rsidDel="00000000" w:rsidP="00000000" w:rsidRDefault="00000000" w:rsidRPr="00000000" w14:paraId="00000156">
            <w:pPr>
              <w:spacing w:after="0" w:line="240" w:lineRule="auto"/>
              <w:rPr>
                <w:rFonts w:ascii="Times New Roman" w:cs="Times New Roman" w:eastAsia="Times New Roman" w:hAnsi="Times New Roman"/>
                <w:sz w:val="24"/>
                <w:szCs w:val="24"/>
              </w:rPr>
            </w:pPr>
            <w:bookmarkStart w:colFirst="0" w:colLast="0" w:name="_heading=h.xew3dr4w1m08" w:id="47"/>
            <w:bookmarkEnd w:id="47"/>
            <w:r w:rsidDel="00000000" w:rsidR="00000000" w:rsidRPr="00000000">
              <w:rPr>
                <w:rFonts w:ascii="Times New Roman" w:cs="Times New Roman" w:eastAsia="Times New Roman" w:hAnsi="Times New Roman"/>
                <w:sz w:val="24"/>
                <w:szCs w:val="24"/>
                <w:rtl w:val="0"/>
              </w:rPr>
              <w:t xml:space="preserve">Rosita Purba (2019)</w:t>
            </w:r>
          </w:p>
        </w:tc>
        <w:tc>
          <w:tcPr/>
          <w:p w:rsidR="00000000" w:rsidDel="00000000" w:rsidP="00000000" w:rsidRDefault="00000000" w:rsidRPr="00000000" w14:paraId="000001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Management Science (JMAS) Volume 2 No 2. April 2019, pp 31-34 e-ISSN: 2684-9747 </w:t>
            </w:r>
            <w:hyperlink r:id="rId16">
              <w:r w:rsidDel="00000000" w:rsidR="00000000" w:rsidRPr="00000000">
                <w:rPr>
                  <w:rFonts w:ascii="Times New Roman" w:cs="Times New Roman" w:eastAsia="Times New Roman" w:hAnsi="Times New Roman"/>
                  <w:color w:val="0563c1"/>
                  <w:sz w:val="24"/>
                  <w:szCs w:val="24"/>
                  <w:u w:val="single"/>
                  <w:rtl w:val="0"/>
                </w:rPr>
                <w:t xml:space="preserve">http://exsys.iocspublisher.org/index.php/JMAS</w:t>
              </w:r>
            </w:hyperlink>
            <w:r w:rsidDel="00000000" w:rsidR="00000000" w:rsidRPr="00000000">
              <w:rPr>
                <w:rtl w:val="0"/>
              </w:rPr>
            </w:r>
          </w:p>
        </w:tc>
        <w:tc>
          <w:tcPr/>
          <w:p w:rsidR="00000000" w:rsidDel="00000000" w:rsidP="00000000" w:rsidRDefault="00000000" w:rsidRPr="00000000" w14:paraId="000001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Quantitative research method was used based on surveys and statistical analysis.</w:t>
            </w:r>
          </w:p>
        </w:tc>
        <w:tc>
          <w:tcPr/>
          <w:p w:rsidR="00000000" w:rsidDel="00000000" w:rsidP="00000000" w:rsidRDefault="00000000" w:rsidRPr="00000000" w14:paraId="000001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improve employee performance, it is important for the leadership to increase motivation and communication interventions to achieve the set goals.</w:t>
            </w:r>
          </w:p>
        </w:tc>
        <w:tc>
          <w:tcPr/>
          <w:p w:rsidR="00000000" w:rsidDel="00000000" w:rsidP="00000000" w:rsidRDefault="00000000" w:rsidRPr="00000000" w14:paraId="000001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be conducted on the topic, and it should focus on other constraints which attribute to communication, motivation and employee performance.</w:t>
            </w:r>
          </w:p>
        </w:tc>
      </w:tr>
      <w:tr>
        <w:trPr>
          <w:cantSplit w:val="0"/>
          <w:tblHeader w:val="0"/>
        </w:trPr>
        <w:tc>
          <w:tcPr/>
          <w:p w:rsidR="00000000" w:rsidDel="00000000" w:rsidP="00000000" w:rsidRDefault="00000000" w:rsidRPr="00000000" w14:paraId="000001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v1ukzoxra1s" w:id="48"/>
            <w:bookmarkEnd w:id="48"/>
            <w:r w:rsidDel="00000000" w:rsidR="00000000" w:rsidRPr="00000000">
              <w:rPr>
                <w:rtl w:val="0"/>
              </w:rPr>
            </w:r>
          </w:p>
        </w:tc>
        <w:tc>
          <w:tcPr/>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Work Environment on Employee Performance with Job Satisfaction as an Intervening Variable.</w:t>
            </w:r>
          </w:p>
        </w:tc>
        <w:tc>
          <w:tcPr/>
          <w:p w:rsidR="00000000" w:rsidDel="00000000" w:rsidP="00000000" w:rsidRDefault="00000000" w:rsidRPr="00000000" w14:paraId="000001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Alamsyah Siregar, I ketut R Sudiarditha, Christian Wiradendi Wolor (2023)</w:t>
            </w:r>
          </w:p>
        </w:tc>
        <w:tc>
          <w:tcPr/>
          <w:p w:rsidR="00000000" w:rsidDel="00000000" w:rsidP="00000000" w:rsidRDefault="00000000" w:rsidRPr="00000000" w14:paraId="000001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International Journal of Social Sciences World. https://www.growingscholar.org/journal/index.php/TIJOSSW Vol. 5 No. 1,  DOI: https://doi.org/10.5281/zenodo.7678764 </w:t>
            </w:r>
          </w:p>
        </w:tc>
        <w:tc>
          <w:tcPr/>
          <w:p w:rsidR="00000000" w:rsidDel="00000000" w:rsidP="00000000" w:rsidRDefault="00000000" w:rsidRPr="00000000" w14:paraId="000001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random sampling method.</w:t>
            </w:r>
          </w:p>
        </w:tc>
        <w:tc>
          <w:tcPr/>
          <w:p w:rsidR="00000000" w:rsidDel="00000000" w:rsidP="00000000" w:rsidRDefault="00000000" w:rsidRPr="00000000" w14:paraId="000001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suggest that communication does not personally affect the performance of employees of PT. JNE main branch Medan, the two work environments do not personally affect the performance of employees of PT.</w:t>
            </w:r>
          </w:p>
        </w:tc>
        <w:tc>
          <w:tcPr/>
          <w:p w:rsidR="00000000" w:rsidDel="00000000" w:rsidP="00000000" w:rsidRDefault="00000000" w:rsidRPr="00000000" w14:paraId="000001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should be research conducted on similar organisation to properly understand and verify the result. </w:t>
            </w:r>
          </w:p>
        </w:tc>
      </w:tr>
      <w:tr>
        <w:trPr>
          <w:cantSplit w:val="0"/>
          <w:tblHeader w:val="0"/>
        </w:trPr>
        <w:tc>
          <w:tcPr/>
          <w:p w:rsidR="00000000" w:rsidDel="00000000" w:rsidP="00000000" w:rsidRDefault="00000000" w:rsidRPr="00000000" w14:paraId="0000016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wotrgbrw1cl" w:id="49"/>
            <w:bookmarkEnd w:id="49"/>
            <w:r w:rsidDel="00000000" w:rsidR="00000000" w:rsidRPr="00000000">
              <w:rPr>
                <w:rtl w:val="0"/>
              </w:rPr>
            </w:r>
          </w:p>
        </w:tc>
        <w:tc>
          <w:tcPr/>
          <w:p w:rsidR="00000000" w:rsidDel="00000000" w:rsidP="00000000" w:rsidRDefault="00000000" w:rsidRPr="00000000" w14:paraId="000001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influence of communication and work commitment on employee performance.</w:t>
            </w:r>
          </w:p>
        </w:tc>
        <w:tc>
          <w:tcPr/>
          <w:p w:rsidR="00000000" w:rsidDel="00000000" w:rsidP="00000000" w:rsidRDefault="00000000" w:rsidRPr="00000000" w14:paraId="000001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Enang Narlan SAP, Puspita Dewi Sekar Wati (2022)</w:t>
            </w:r>
          </w:p>
        </w:tc>
        <w:tc>
          <w:tcPr/>
          <w:p w:rsidR="00000000" w:rsidDel="00000000" w:rsidP="00000000" w:rsidRDefault="00000000" w:rsidRPr="00000000" w14:paraId="000001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Almana : Jurnal Manajemen dan Bisnis Volume 6, No. 2/DOI: 10.36555/almana.v6i2.1910.http://journalfeb.unla.ac.id/index.php/almana/article/view/1910</w:t>
            </w:r>
          </w:p>
        </w:tc>
        <w:tc>
          <w:tcPr/>
          <w:p w:rsidR="00000000" w:rsidDel="00000000" w:rsidP="00000000" w:rsidRDefault="00000000" w:rsidRPr="00000000" w14:paraId="000001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method used is descriptive and verification (Path Analysis) through a quantitative approach.</w:t>
            </w:r>
          </w:p>
        </w:tc>
        <w:tc>
          <w:tcPr/>
          <w:p w:rsidR="00000000" w:rsidDel="00000000" w:rsidP="00000000" w:rsidRDefault="00000000" w:rsidRPr="00000000" w14:paraId="000001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Work Commitment have a huge impact on Employee Performance in the Human Capital Management (HCM) Division of PT.</w:t>
            </w:r>
          </w:p>
        </w:tc>
        <w:tc>
          <w:tcPr/>
          <w:p w:rsidR="00000000" w:rsidDel="00000000" w:rsidP="00000000" w:rsidRDefault="00000000" w:rsidRPr="00000000" w14:paraId="000001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researchers should be considered in Nigeria to further improve the understanding between the variable.</w:t>
            </w:r>
          </w:p>
        </w:tc>
      </w:tr>
      <w:tr>
        <w:trPr>
          <w:cantSplit w:val="0"/>
          <w:tblHeader w:val="0"/>
        </w:trPr>
        <w:tc>
          <w:tcPr/>
          <w:p w:rsidR="00000000" w:rsidDel="00000000" w:rsidP="00000000" w:rsidRDefault="00000000" w:rsidRPr="00000000" w14:paraId="000001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idkcjlmib2s" w:id="50"/>
            <w:bookmarkEnd w:id="50"/>
            <w:r w:rsidDel="00000000" w:rsidR="00000000" w:rsidRPr="00000000">
              <w:rPr>
                <w:rtl w:val="0"/>
              </w:rPr>
            </w:r>
          </w:p>
        </w:tc>
        <w:tc>
          <w:tcPr/>
          <w:p w:rsidR="00000000" w:rsidDel="00000000" w:rsidP="00000000" w:rsidRDefault="00000000" w:rsidRPr="00000000" w14:paraId="0000016A">
            <w:pPr>
              <w:spacing w:after="0" w:line="240" w:lineRule="auto"/>
              <w:rPr>
                <w:rFonts w:ascii="Times New Roman" w:cs="Times New Roman" w:eastAsia="Times New Roman" w:hAnsi="Times New Roman"/>
                <w:sz w:val="24"/>
                <w:szCs w:val="24"/>
              </w:rPr>
            </w:pPr>
            <w:bookmarkStart w:colFirst="0" w:colLast="0" w:name="_heading=h.j8bcghwi8kcg" w:id="51"/>
            <w:bookmarkEnd w:id="51"/>
            <w:r w:rsidDel="00000000" w:rsidR="00000000" w:rsidRPr="00000000">
              <w:rPr>
                <w:rFonts w:ascii="Times New Roman" w:cs="Times New Roman" w:eastAsia="Times New Roman" w:hAnsi="Times New Roman"/>
                <w:sz w:val="24"/>
                <w:szCs w:val="24"/>
                <w:rtl w:val="0"/>
              </w:rPr>
              <w:t xml:space="preserve">Effect Of Communication on Employee Performance In The Middle Of Pandemic Covid-19</w:t>
            </w:r>
          </w:p>
        </w:tc>
        <w:tc>
          <w:tcPr/>
          <w:p w:rsidR="00000000" w:rsidDel="00000000" w:rsidP="00000000" w:rsidRDefault="00000000" w:rsidRPr="00000000" w14:paraId="000001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Darwis Agustriyana , Mohd Haizam Saudi , Obsatar Sinaga (2021)</w:t>
            </w:r>
          </w:p>
        </w:tc>
        <w:tc>
          <w:tcPr/>
          <w:p w:rsidR="00000000" w:rsidDel="00000000" w:rsidP="00000000" w:rsidRDefault="00000000" w:rsidRPr="00000000" w14:paraId="000001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Turkish Journal of Computer and Mathematics Education Vol.12 No.8 (2021), 1370-1375</w:t>
            </w:r>
          </w:p>
        </w:tc>
        <w:tc>
          <w:tcPr/>
          <w:p w:rsidR="00000000" w:rsidDel="00000000" w:rsidP="00000000" w:rsidRDefault="00000000" w:rsidRPr="00000000" w14:paraId="000001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uses library research method.</w:t>
            </w:r>
          </w:p>
        </w:tc>
        <w:tc>
          <w:tcPr/>
          <w:p w:rsidR="00000000" w:rsidDel="00000000" w:rsidP="00000000" w:rsidRDefault="00000000" w:rsidRPr="00000000" w14:paraId="000001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is very influential on employee performance because good communication will give employees a sense of job satisfaction.</w:t>
            </w:r>
          </w:p>
        </w:tc>
        <w:tc>
          <w:tcPr/>
          <w:p w:rsidR="00000000" w:rsidDel="00000000" w:rsidP="00000000" w:rsidRDefault="00000000" w:rsidRPr="00000000" w14:paraId="000001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research should be done on the same organization to understand the curial factors that help communication on employee performance when covid is absence.</w:t>
            </w:r>
          </w:p>
        </w:tc>
      </w:tr>
      <w:tr>
        <w:trPr>
          <w:cantSplit w:val="0"/>
          <w:tblHeader w:val="0"/>
        </w:trPr>
        <w:tc>
          <w:tcPr/>
          <w:p w:rsidR="00000000" w:rsidDel="00000000" w:rsidP="00000000" w:rsidRDefault="00000000" w:rsidRPr="00000000" w14:paraId="000001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iotkt4s4ywbb" w:id="52"/>
            <w:bookmarkEnd w:id="52"/>
            <w:r w:rsidDel="00000000" w:rsidR="00000000" w:rsidRPr="00000000">
              <w:rPr>
                <w:rtl w:val="0"/>
              </w:rPr>
            </w:r>
          </w:p>
        </w:tc>
        <w:tc>
          <w:tcPr/>
          <w:p w:rsidR="00000000" w:rsidDel="00000000" w:rsidP="00000000" w:rsidRDefault="00000000" w:rsidRPr="00000000" w14:paraId="000001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Communication Pattern on Agricultural Employees’ Job Performance.</w:t>
            </w:r>
          </w:p>
        </w:tc>
        <w:tc>
          <w:tcPr/>
          <w:p w:rsidR="00000000" w:rsidDel="00000000" w:rsidP="00000000" w:rsidRDefault="00000000" w:rsidRPr="00000000" w14:paraId="000001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Abiona, B.G. Fakoya, E.O.Adeogun, S.O.  Blessed, J.O(2015)</w:t>
            </w:r>
          </w:p>
        </w:tc>
        <w:tc>
          <w:tcPr/>
          <w:p w:rsidR="00000000" w:rsidDel="00000000" w:rsidP="00000000" w:rsidRDefault="00000000" w:rsidRPr="00000000" w14:paraId="000001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Biology, Agriculture and Healthcare www.iiste.org ISSN 2224-3208 (Paper) ISSN 2225-093X (Online) Vol.5, No.3, 2015</w:t>
            </w:r>
          </w:p>
        </w:tc>
        <w:tc>
          <w:tcPr/>
          <w:p w:rsidR="00000000" w:rsidDel="00000000" w:rsidP="00000000" w:rsidRDefault="00000000" w:rsidRPr="00000000" w14:paraId="000001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for the study were obtained using a structured questionnaire.</w:t>
            </w:r>
          </w:p>
        </w:tc>
        <w:tc>
          <w:tcPr/>
          <w:p w:rsidR="00000000" w:rsidDel="00000000" w:rsidP="00000000" w:rsidRDefault="00000000" w:rsidRPr="00000000" w14:paraId="000001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job performance cannot be over emphasized therefore communication must be channelled in such way that it will be of use to staff development in any organizations.</w:t>
            </w:r>
          </w:p>
        </w:tc>
        <w:tc>
          <w:tcPr/>
          <w:p w:rsidR="00000000" w:rsidDel="00000000" w:rsidP="00000000" w:rsidRDefault="00000000" w:rsidRPr="00000000" w14:paraId="000001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research should be conducted on other region of Nigeria to drive away bias conclusions.</w:t>
            </w:r>
          </w:p>
        </w:tc>
      </w:tr>
      <w:tr>
        <w:trPr>
          <w:cantSplit w:val="0"/>
          <w:tblHeader w:val="0"/>
        </w:trPr>
        <w:tc>
          <w:tcPr/>
          <w:p w:rsidR="00000000" w:rsidDel="00000000" w:rsidP="00000000" w:rsidRDefault="00000000" w:rsidRPr="00000000" w14:paraId="000001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7v771hmqq4m" w:id="53"/>
            <w:bookmarkEnd w:id="53"/>
            <w:r w:rsidDel="00000000" w:rsidR="00000000" w:rsidRPr="00000000">
              <w:rPr>
                <w:rtl w:val="0"/>
              </w:rPr>
            </w:r>
          </w:p>
        </w:tc>
        <w:tc>
          <w:tcPr/>
          <w:p w:rsidR="00000000" w:rsidDel="00000000" w:rsidP="00000000" w:rsidRDefault="00000000" w:rsidRPr="00000000" w14:paraId="000001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Certain Types of Downward Communication on Job Performance.</w:t>
            </w:r>
          </w:p>
        </w:tc>
        <w:tc>
          <w:tcPr/>
          <w:p w:rsidR="00000000" w:rsidDel="00000000" w:rsidP="00000000" w:rsidRDefault="00000000" w:rsidRPr="00000000" w14:paraId="000001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Anderson (2015)</w:t>
            </w:r>
          </w:p>
        </w:tc>
        <w:tc>
          <w:tcPr/>
          <w:p w:rsidR="00000000" w:rsidDel="00000000" w:rsidP="00000000" w:rsidRDefault="00000000" w:rsidRPr="00000000" w14:paraId="000001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journal of Business Communication. Downloaded from job.sagepub.com at Apollo Group - UOP on February 17, 2015</w:t>
            </w:r>
          </w:p>
        </w:tc>
        <w:tc>
          <w:tcPr/>
          <w:p w:rsidR="00000000" w:rsidDel="00000000" w:rsidP="00000000" w:rsidRDefault="00000000" w:rsidRPr="00000000" w14:paraId="000001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 included the use of a questionnaire.</w:t>
            </w:r>
          </w:p>
        </w:tc>
        <w:tc>
          <w:tcPr/>
          <w:p w:rsidR="00000000" w:rsidDel="00000000" w:rsidP="00000000" w:rsidRDefault="00000000" w:rsidRPr="00000000" w14:paraId="000001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perceptions of downward communication concerning task- and administrative-relevant topics do not differ among various performance groups of nursing employees.</w:t>
            </w:r>
          </w:p>
        </w:tc>
        <w:tc>
          <w:tcPr/>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research is needed that would provide further insight into the relationship between perceptions of the importance of various types of communication and job performance.</w:t>
            </w:r>
          </w:p>
        </w:tc>
      </w:tr>
      <w:tr>
        <w:trPr>
          <w:cantSplit w:val="0"/>
          <w:tblHeader w:val="0"/>
        </w:trPr>
        <w:tc>
          <w:tcPr/>
          <w:p w:rsidR="00000000" w:rsidDel="00000000" w:rsidP="00000000" w:rsidRDefault="00000000" w:rsidRPr="00000000" w14:paraId="0000017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m8f7xobf81n" w:id="54"/>
            <w:bookmarkEnd w:id="54"/>
            <w:r w:rsidDel="00000000" w:rsidR="00000000" w:rsidRPr="00000000">
              <w:rPr>
                <w:rtl w:val="0"/>
              </w:rPr>
            </w:r>
          </w:p>
        </w:tc>
        <w:tc>
          <w:tcPr/>
          <w:p w:rsidR="00000000" w:rsidDel="00000000" w:rsidP="00000000" w:rsidRDefault="00000000" w:rsidRPr="00000000" w14:paraId="000001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Leadership Style on Employee Performance.</w:t>
            </w:r>
          </w:p>
        </w:tc>
        <w:tc>
          <w:tcPr/>
          <w:p w:rsidR="00000000" w:rsidDel="00000000" w:rsidP="00000000" w:rsidRDefault="00000000" w:rsidRPr="00000000" w14:paraId="000001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Iqbal N, Anwar S and Haider N (2015)</w:t>
            </w:r>
          </w:p>
        </w:tc>
        <w:tc>
          <w:tcPr/>
          <w:p w:rsidR="00000000" w:rsidDel="00000000" w:rsidP="00000000" w:rsidRDefault="00000000" w:rsidRPr="00000000" w14:paraId="000001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Arabian Journal of Business and r A Management Review, ISSN: 2223-5833 Iqbal et al., 2015, 5:5 </w:t>
            </w:r>
            <w:hyperlink r:id="rId17">
              <w:r w:rsidDel="00000000" w:rsidR="00000000" w:rsidRPr="00000000">
                <w:rPr>
                  <w:rFonts w:ascii="Times New Roman" w:cs="Times New Roman" w:eastAsia="Times New Roman" w:hAnsi="Times New Roman"/>
                  <w:color w:val="0563c1"/>
                  <w:sz w:val="24"/>
                  <w:szCs w:val="24"/>
                  <w:u w:val="single"/>
                  <w:rtl w:val="0"/>
                </w:rPr>
                <w:t xml:space="preserve">http://dx.doi.org/10.4172/2223-5833.1000146</w:t>
              </w:r>
            </w:hyperlink>
            <w:r w:rsidDel="00000000" w:rsidR="00000000" w:rsidRPr="00000000">
              <w:rPr>
                <w:rtl w:val="0"/>
              </w:rPr>
            </w:r>
          </w:p>
        </w:tc>
        <w:tc>
          <w:tcPr/>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approach which uses focus group.</w:t>
            </w:r>
          </w:p>
        </w:tc>
        <w:tc>
          <w:tcPr/>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concluded that the autocratic leadership is useful in the short term and democratic leadership style is useful in all time horizon.</w:t>
            </w:r>
          </w:p>
        </w:tc>
        <w:tc>
          <w:tcPr/>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Similar study should be done on other sectors of the world for comparability purpose. </w:t>
            </w: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txwo3rddpy4" w:id="55"/>
            <w:bookmarkEnd w:id="55"/>
            <w:r w:rsidDel="00000000" w:rsidR="00000000" w:rsidRPr="00000000">
              <w:rPr>
                <w:rtl w:val="0"/>
              </w:rPr>
            </w:r>
          </w:p>
        </w:tc>
        <w:tc>
          <w:tcPr/>
          <w:p w:rsidR="00000000" w:rsidDel="00000000" w:rsidP="00000000" w:rsidRDefault="00000000" w:rsidRPr="00000000" w14:paraId="000001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leadership styles on employees’ attitude towards their leader and performance: Empirical evidence from Pakistani banks</w:t>
            </w:r>
          </w:p>
        </w:tc>
        <w:tc>
          <w:tcPr/>
          <w:p w:rsidR="00000000" w:rsidDel="00000000" w:rsidP="00000000" w:rsidRDefault="00000000" w:rsidRPr="00000000" w14:paraId="000001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Asrar-ul-Haq , K. Peter Kuchinke (2016)</w:t>
            </w:r>
          </w:p>
        </w:tc>
        <w:tc>
          <w:tcPr/>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Business Journal 2 (2016) 54–64, http://dx.doi.org/10.1016/j.fbj.2016.05.002 2314-7210/&amp; 2016 Faculty of Commerce</w:t>
            </w:r>
          </w:p>
        </w:tc>
        <w:tc>
          <w:tcPr/>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non-random purposeful sampling technique.</w:t>
            </w:r>
          </w:p>
        </w:tc>
        <w:tc>
          <w:tcPr/>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leadership styles on employee performance outcomes is explored theoretically and tested empirically in the Pakistani banking sector</w:t>
            </w:r>
          </w:p>
        </w:tc>
        <w:tc>
          <w:tcPr/>
          <w:p w:rsidR="00000000" w:rsidDel="00000000" w:rsidP="00000000" w:rsidRDefault="00000000" w:rsidRPr="00000000" w14:paraId="000001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limitations during the research because of the nature of banking structure and cultural norms, some of the group numbers were very small for reliable conclusion</w:t>
            </w:r>
          </w:p>
        </w:tc>
      </w:tr>
      <w:tr>
        <w:trPr>
          <w:cantSplit w:val="0"/>
          <w:tblHeader w:val="0"/>
        </w:trPr>
        <w:tc>
          <w:tcPr/>
          <w:p w:rsidR="00000000" w:rsidDel="00000000" w:rsidP="00000000" w:rsidRDefault="00000000" w:rsidRPr="00000000" w14:paraId="000001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h6uglhq4p516" w:id="56"/>
            <w:bookmarkEnd w:id="56"/>
            <w:r w:rsidDel="00000000" w:rsidR="00000000" w:rsidRPr="00000000">
              <w:rPr>
                <w:rtl w:val="0"/>
              </w:rPr>
            </w:r>
          </w:p>
        </w:tc>
        <w:tc>
          <w:tcPr/>
          <w:p w:rsidR="00000000" w:rsidDel="00000000" w:rsidP="00000000" w:rsidRDefault="00000000" w:rsidRPr="00000000" w14:paraId="000001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Factors affecting employee performance: an empirical approach</w:t>
            </w:r>
          </w:p>
        </w:tc>
        <w:tc>
          <w:tcPr/>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Anastasios D. Diamantidis and Prodromos Chatzoglou (2018)</w:t>
            </w:r>
          </w:p>
        </w:tc>
        <w:tc>
          <w:tcPr/>
          <w:p w:rsidR="00000000" w:rsidDel="00000000" w:rsidP="00000000" w:rsidRDefault="00000000" w:rsidRPr="00000000" w14:paraId="000001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Productivity and Performance Management, </w:t>
            </w:r>
            <w:hyperlink r:id="rId18">
              <w:r w:rsidDel="00000000" w:rsidR="00000000" w:rsidRPr="00000000">
                <w:rPr>
                  <w:rFonts w:ascii="Times New Roman" w:cs="Times New Roman" w:eastAsia="Times New Roman" w:hAnsi="Times New Roman"/>
                  <w:color w:val="0563c1"/>
                  <w:sz w:val="24"/>
                  <w:szCs w:val="24"/>
                  <w:u w:val="single"/>
                  <w:rtl w:val="0"/>
                </w:rPr>
                <w:t xml:space="preserve">https://doi.org/10.1108/IJPPM-01-2018-0012</w:t>
              </w:r>
            </w:hyperlink>
            <w:r w:rsidDel="00000000" w:rsidR="00000000" w:rsidRPr="00000000">
              <w:rPr>
                <w:rtl w:val="0"/>
              </w:rPr>
            </w:r>
          </w:p>
        </w:tc>
        <w:tc>
          <w:tcPr/>
          <w:p w:rsidR="00000000" w:rsidDel="00000000" w:rsidP="00000000" w:rsidRDefault="00000000" w:rsidRPr="00000000" w14:paraId="000001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structured questionnaires were designed</w:t>
            </w:r>
          </w:p>
        </w:tc>
        <w:tc>
          <w:tcPr/>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indicate that job environment and management support have the strongest impacts (direct and indirect) on job performance, while adaptability and intrinsic motivation directly affect job performance.</w:t>
            </w:r>
          </w:p>
        </w:tc>
        <w:tc>
          <w:tcPr/>
          <w:p w:rsidR="00000000" w:rsidDel="00000000" w:rsidP="00000000" w:rsidRDefault="00000000" w:rsidRPr="00000000" w14:paraId="000001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research is needed that would provide further insight into the relationship between perceptions of the importance of various types of communication and job performance</w:t>
            </w:r>
          </w:p>
        </w:tc>
      </w:tr>
      <w:tr>
        <w:trPr>
          <w:cantSplit w:val="0"/>
          <w:tblHeader w:val="0"/>
        </w:trPr>
        <w:tc>
          <w:tcPr/>
          <w:p w:rsidR="00000000" w:rsidDel="00000000" w:rsidP="00000000" w:rsidRDefault="00000000" w:rsidRPr="00000000" w14:paraId="0000019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wuttyzkrvjim" w:id="57"/>
            <w:bookmarkEnd w:id="57"/>
            <w:r w:rsidDel="00000000" w:rsidR="00000000" w:rsidRPr="00000000">
              <w:rPr>
                <w:rtl w:val="0"/>
              </w:rPr>
            </w:r>
          </w:p>
        </w:tc>
        <w:tc>
          <w:tcPr/>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Communication Strategies on Organizational Performance: A Case Study of Kenya Ports Authority</w:t>
            </w:r>
          </w:p>
        </w:tc>
        <w:tc>
          <w:tcPr/>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CAROLINE WANJIKU KIBE (2014)</w:t>
            </w:r>
          </w:p>
        </w:tc>
        <w:tc>
          <w:tcPr/>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 Journal of Business and Management www.iiste.org ISSN 2222-1905 (Paper) ISSN 2222-2839 (Online) Vol.6, No.11, 2014</w:t>
            </w:r>
          </w:p>
        </w:tc>
        <w:tc>
          <w:tcPr/>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Empirically evaluated</w:t>
            </w:r>
          </w:p>
        </w:tc>
        <w:tc>
          <w:tcPr/>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strategies play a central role in high-performance.</w:t>
            </w:r>
          </w:p>
        </w:tc>
        <w:tc>
          <w:tcPr/>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be carried out on the communication strategies employed by service industries in improving organizational performance.</w:t>
            </w:r>
          </w:p>
        </w:tc>
      </w:tr>
      <w:tr>
        <w:trPr>
          <w:cantSplit w:val="0"/>
          <w:tblHeader w:val="0"/>
        </w:trPr>
        <w:tc>
          <w:tcPr/>
          <w:p w:rsidR="00000000" w:rsidDel="00000000" w:rsidP="00000000" w:rsidRDefault="00000000" w:rsidRPr="00000000" w14:paraId="000001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vl7n6v429q" w:id="58"/>
            <w:bookmarkEnd w:id="58"/>
            <w:r w:rsidDel="00000000" w:rsidR="00000000" w:rsidRPr="00000000">
              <w:rPr>
                <w:rtl w:val="0"/>
              </w:rPr>
            </w:r>
          </w:p>
        </w:tc>
        <w:tc>
          <w:tcPr/>
          <w:p w:rsidR="00000000" w:rsidDel="00000000" w:rsidP="00000000" w:rsidRDefault="00000000" w:rsidRPr="00000000" w14:paraId="000001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Internal Communication on Employee Performance: A Case Study of Kenya Power and Lighting Company, South Nyanza Region, Kenya</w:t>
            </w:r>
          </w:p>
        </w:tc>
        <w:tc>
          <w:tcPr/>
          <w:p w:rsidR="00000000" w:rsidDel="00000000" w:rsidP="00000000" w:rsidRDefault="00000000" w:rsidRPr="00000000" w14:paraId="000001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Wallace Nyakundi Atambo &amp; Deborah Kemunto Momanyi (2016)</w:t>
            </w:r>
          </w:p>
        </w:tc>
        <w:tc>
          <w:tcPr/>
          <w:p w:rsidR="00000000" w:rsidDel="00000000" w:rsidP="00000000" w:rsidRDefault="00000000" w:rsidRPr="00000000" w14:paraId="000001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Imperial Journal of Interdisciplinary Research (IJIR) Vol-2, Issue-5, 2016 ISSN: 2454-1362, </w:t>
            </w:r>
            <w:hyperlink r:id="rId19">
              <w:r w:rsidDel="00000000" w:rsidR="00000000" w:rsidRPr="00000000">
                <w:rPr>
                  <w:rFonts w:ascii="Times New Roman" w:cs="Times New Roman" w:eastAsia="Times New Roman" w:hAnsi="Times New Roman"/>
                  <w:color w:val="0563c1"/>
                  <w:sz w:val="24"/>
                  <w:szCs w:val="24"/>
                  <w:u w:val="single"/>
                  <w:rtl w:val="0"/>
                </w:rPr>
                <w:t xml:space="preserve">http://www.onlinejournal.in</w:t>
              </w:r>
            </w:hyperlink>
            <w:r w:rsidDel="00000000" w:rsidR="00000000" w:rsidRPr="00000000">
              <w:rPr>
                <w:rtl w:val="0"/>
              </w:rPr>
            </w:r>
          </w:p>
        </w:tc>
        <w:tc>
          <w:tcPr/>
          <w:p w:rsidR="00000000" w:rsidDel="00000000" w:rsidP="00000000" w:rsidRDefault="00000000" w:rsidRPr="00000000" w14:paraId="000001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adopted a descriptive and cross-sectional survey design</w:t>
            </w:r>
          </w:p>
        </w:tc>
        <w:tc>
          <w:tcPr/>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found that downward communication is appreciated by KPLC thus information is timely, enhancing performance. </w:t>
            </w:r>
          </w:p>
        </w:tc>
        <w:tc>
          <w:tcPr/>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research is needed on how employees form their perceptions on communication satisfaction</w:t>
            </w:r>
          </w:p>
        </w:tc>
      </w:tr>
      <w:tr>
        <w:trPr>
          <w:cantSplit w:val="0"/>
          <w:tblHeader w:val="0"/>
        </w:trPr>
        <w:tc>
          <w:tcPr/>
          <w:p w:rsidR="00000000" w:rsidDel="00000000" w:rsidP="00000000" w:rsidRDefault="00000000" w:rsidRPr="00000000" w14:paraId="000001A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0n03k5ovvmd" w:id="59"/>
            <w:bookmarkEnd w:id="59"/>
            <w:r w:rsidDel="00000000" w:rsidR="00000000" w:rsidRPr="00000000">
              <w:rPr>
                <w:rtl w:val="0"/>
              </w:rPr>
            </w:r>
          </w:p>
        </w:tc>
        <w:tc>
          <w:tcPr/>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Communication Direction on Job Performance and Satisfaction: A Moderated Regression Analysis</w:t>
            </w:r>
          </w:p>
        </w:tc>
        <w:tc>
          <w:tcPr/>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José R. Goris, Bobby C. Vaught, John D. Pettit, Jr. (2000)</w:t>
            </w:r>
          </w:p>
        </w:tc>
        <w:tc>
          <w:tcPr/>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Journal of Business Communication 37;4 October 2000</w:t>
            </w:r>
          </w:p>
          <w:p w:rsidR="00000000" w:rsidDel="00000000" w:rsidP="00000000" w:rsidRDefault="00000000" w:rsidRPr="00000000" w14:paraId="000001A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significant relationships were found for lateral communication or for upward and downward communication with job performance.</w:t>
            </w:r>
          </w:p>
        </w:tc>
        <w:tc>
          <w:tcPr/>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method in which the article was written was not properly stated. Also, more updated research should be conducted.</w:t>
            </w:r>
          </w:p>
        </w:tc>
      </w:tr>
      <w:tr>
        <w:trPr>
          <w:cantSplit w:val="0"/>
          <w:tblHeader w:val="0"/>
        </w:trPr>
        <w:tc>
          <w:tcPr/>
          <w:p w:rsidR="00000000" w:rsidDel="00000000" w:rsidP="00000000" w:rsidRDefault="00000000" w:rsidRPr="00000000" w14:paraId="000001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s2ofes6bslc" w:id="60"/>
            <w:bookmarkEnd w:id="60"/>
            <w:r w:rsidDel="00000000" w:rsidR="00000000" w:rsidRPr="00000000">
              <w:rPr>
                <w:rtl w:val="0"/>
              </w:rPr>
            </w:r>
          </w:p>
        </w:tc>
        <w:tc>
          <w:tcPr/>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communication and employee performance: the case of the uasu at egerton university, kenya</w:t>
            </w:r>
          </w:p>
        </w:tc>
        <w:tc>
          <w:tcPr/>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Lagat, A. C., Mutai, B. K. Kosgey, I. S. (2014)</w:t>
            </w:r>
          </w:p>
        </w:tc>
        <w:tc>
          <w:tcPr/>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Social Sciences and Entrepreneurship Vol.1, Issue 10, 2014, http://www.ijsse.org ISSN 2307-6305</w:t>
            </w:r>
          </w:p>
        </w:tc>
        <w:tc>
          <w:tcPr/>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cross-sectional survey</w:t>
            </w:r>
          </w:p>
        </w:tc>
        <w:tc>
          <w:tcPr/>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study shows good communication between the employees and their supervisors ensures that they do their job well and reaps many benefits for an organization.</w:t>
            </w:r>
          </w:p>
        </w:tc>
        <w:tc>
          <w:tcPr/>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discrepancy between the desired state of communication and employee performance and the current state, which appears to have some challenges.</w:t>
            </w:r>
          </w:p>
        </w:tc>
      </w:tr>
      <w:tr>
        <w:trPr>
          <w:cantSplit w:val="0"/>
          <w:tblHeader w:val="0"/>
        </w:trPr>
        <w:tc>
          <w:tcPr/>
          <w:p w:rsidR="00000000" w:rsidDel="00000000" w:rsidP="00000000" w:rsidRDefault="00000000" w:rsidRPr="00000000" w14:paraId="000001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5she7furduam" w:id="61"/>
            <w:bookmarkEnd w:id="61"/>
            <w:r w:rsidDel="00000000" w:rsidR="00000000" w:rsidRPr="00000000">
              <w:rPr>
                <w:rtl w:val="0"/>
              </w:rPr>
            </w:r>
          </w:p>
        </w:tc>
        <w:tc>
          <w:tcPr/>
          <w:p w:rsidR="00000000" w:rsidDel="00000000" w:rsidP="00000000" w:rsidRDefault="00000000" w:rsidRPr="00000000" w14:paraId="000001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Exploring the Impact of Communication on Employee Performance</w:t>
            </w:r>
          </w:p>
        </w:tc>
        <w:tc>
          <w:tcPr/>
          <w:p w:rsidR="00000000" w:rsidDel="00000000" w:rsidP="00000000" w:rsidRDefault="00000000" w:rsidRPr="00000000" w14:paraId="000001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 Choon Hee, Delanie Ang Hui Qin, Tan Owee Kowang, Maizaitulaidawati Md Husin, Lim Lee Ping (2019)</w:t>
            </w:r>
          </w:p>
        </w:tc>
        <w:tc>
          <w:tcPr/>
          <w:p w:rsidR="00000000" w:rsidDel="00000000" w:rsidP="00000000" w:rsidRDefault="00000000" w:rsidRPr="00000000" w14:paraId="000001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Recent Technology and Engineering (IJRTE) ISSN: 2277-3878, Volume-8 Issue-3S2, October 2019</w:t>
            </w:r>
          </w:p>
        </w:tc>
        <w:tc>
          <w:tcPr/>
          <w:p w:rsidR="00000000" w:rsidDel="00000000" w:rsidP="00000000" w:rsidRDefault="00000000" w:rsidRPr="00000000" w14:paraId="000001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Survey questionnaire approach was applied to collect data in this study</w:t>
            </w:r>
          </w:p>
        </w:tc>
        <w:tc>
          <w:tcPr/>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significant positive relationship between horizontal communication and employee performance </w:t>
            </w:r>
          </w:p>
        </w:tc>
        <w:tc>
          <w:tcPr/>
          <w:p w:rsidR="00000000" w:rsidDel="00000000" w:rsidP="00000000" w:rsidRDefault="00000000" w:rsidRPr="00000000" w14:paraId="000001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variables that were considered are the types of communication, External constraints of communication should be considered during the next research.</w:t>
            </w:r>
          </w:p>
        </w:tc>
      </w:tr>
      <w:tr>
        <w:trPr>
          <w:cantSplit w:val="0"/>
          <w:tblHeader w:val="0"/>
        </w:trPr>
        <w:tc>
          <w:tcPr/>
          <w:p w:rsidR="00000000" w:rsidDel="00000000" w:rsidP="00000000" w:rsidRDefault="00000000" w:rsidRPr="00000000" w14:paraId="000001B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gwnu664fwqs" w:id="62"/>
            <w:bookmarkEnd w:id="62"/>
            <w:r w:rsidDel="00000000" w:rsidR="00000000" w:rsidRPr="00000000">
              <w:rPr>
                <w:rtl w:val="0"/>
              </w:rPr>
            </w:r>
          </w:p>
        </w:tc>
        <w:tc>
          <w:tcPr/>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communication and job satisfaction of employees to the performance of auditor’s inspectorate office in southeast sulawesi province</w:t>
            </w:r>
          </w:p>
        </w:tc>
        <w:tc>
          <w:tcPr/>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bookmarkStart w:colFirst="0" w:colLast="0" w:name="_heading=h.lefyhf714yu9" w:id="63"/>
            <w:bookmarkEnd w:id="63"/>
            <w:r w:rsidDel="00000000" w:rsidR="00000000" w:rsidRPr="00000000">
              <w:rPr>
                <w:rFonts w:ascii="Times New Roman" w:cs="Times New Roman" w:eastAsia="Times New Roman" w:hAnsi="Times New Roman"/>
                <w:sz w:val="24"/>
                <w:szCs w:val="24"/>
                <w:rtl w:val="0"/>
              </w:rPr>
              <w:t xml:space="preserve">JACOB BREEMER (2018)</w:t>
            </w:r>
          </w:p>
        </w:tc>
        <w:tc>
          <w:tcPr/>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Manajemen dan Ekonomi Microdata Kendari Vol.2 No.5 Maret 2018 ISSN No. 2597-4173 Electronic copy available at: </w:t>
            </w:r>
            <w:hyperlink r:id="rId20">
              <w:r w:rsidDel="00000000" w:rsidR="00000000" w:rsidRPr="00000000">
                <w:rPr>
                  <w:rFonts w:ascii="Times New Roman" w:cs="Times New Roman" w:eastAsia="Times New Roman" w:hAnsi="Times New Roman"/>
                  <w:color w:val="0563c1"/>
                  <w:sz w:val="24"/>
                  <w:szCs w:val="24"/>
                  <w:u w:val="single"/>
                  <w:rtl w:val="0"/>
                </w:rPr>
                <w:t xml:space="preserve">https://ssrn.com/abstract=3504526</w:t>
              </w:r>
            </w:hyperlink>
            <w:r w:rsidDel="00000000" w:rsidR="00000000" w:rsidRPr="00000000">
              <w:rPr>
                <w:rtl w:val="0"/>
              </w:rPr>
            </w:r>
          </w:p>
        </w:tc>
        <w:tc>
          <w:tcPr/>
          <w:p w:rsidR="00000000" w:rsidDel="00000000" w:rsidP="00000000" w:rsidRDefault="00000000" w:rsidRPr="00000000" w14:paraId="000001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linear regression analysis.</w:t>
            </w:r>
          </w:p>
        </w:tc>
        <w:tc>
          <w:tcPr/>
          <w:p w:rsidR="00000000" w:rsidDel="00000000" w:rsidP="00000000" w:rsidRDefault="00000000" w:rsidRPr="00000000" w14:paraId="000001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organizational communication and job satisfaction simultaneously or simultaneously provide a positive and significant effect on the performance of auditors Inspectorate of Southeast Sulawesi province.</w:t>
            </w:r>
          </w:p>
        </w:tc>
        <w:tc>
          <w:tcPr/>
          <w:p w:rsidR="00000000" w:rsidDel="00000000" w:rsidP="00000000" w:rsidRDefault="00000000" w:rsidRPr="00000000" w14:paraId="000001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be done, and Other sub-variables should be considered</w:t>
            </w:r>
          </w:p>
        </w:tc>
      </w:tr>
      <w:tr>
        <w:trPr>
          <w:cantSplit w:val="0"/>
          <w:tblHeader w:val="0"/>
        </w:trPr>
        <w:tc>
          <w:tcPr/>
          <w:p w:rsidR="00000000" w:rsidDel="00000000" w:rsidP="00000000" w:rsidRDefault="00000000" w:rsidRPr="00000000" w14:paraId="000001C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5catodkzue5y" w:id="64"/>
            <w:bookmarkEnd w:id="64"/>
            <w:r w:rsidDel="00000000" w:rsidR="00000000" w:rsidRPr="00000000">
              <w:rPr>
                <w:rtl w:val="0"/>
              </w:rPr>
            </w:r>
          </w:p>
        </w:tc>
        <w:tc>
          <w:tcPr/>
          <w:p w:rsidR="00000000" w:rsidDel="00000000" w:rsidP="00000000" w:rsidRDefault="00000000" w:rsidRPr="00000000" w14:paraId="000001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Intrinsic Motivation and Employee Attitudes: Role of Managerial Trustworthiness, Goal Directedness, and Extrinsic Reward Expectancy</w:t>
            </w:r>
          </w:p>
        </w:tc>
        <w:tc>
          <w:tcPr/>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Yoon Jik Cho and James L. Perry (2012)</w:t>
            </w:r>
          </w:p>
        </w:tc>
        <w:tc>
          <w:tcPr/>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of Public Personnel Administration 32(4) 382–406 © 2012 SAGE Publications Reprints and permission: sagepub.com/journalsPermissions.nav DOI: 10.1177/0734371X11421495 </w:t>
            </w:r>
            <w:hyperlink r:id="rId21">
              <w:r w:rsidDel="00000000" w:rsidR="00000000" w:rsidRPr="00000000">
                <w:rPr>
                  <w:rFonts w:ascii="Times New Roman" w:cs="Times New Roman" w:eastAsia="Times New Roman" w:hAnsi="Times New Roman"/>
                  <w:color w:val="0563c1"/>
                  <w:sz w:val="24"/>
                  <w:szCs w:val="24"/>
                  <w:u w:val="single"/>
                  <w:rtl w:val="0"/>
                </w:rPr>
                <w:t xml:space="preserve">http://rop.sagepub.com</w:t>
              </w:r>
            </w:hyperlink>
            <w:r w:rsidDel="00000000" w:rsidR="00000000" w:rsidRPr="00000000">
              <w:rPr>
                <w:rtl w:val="0"/>
              </w:rPr>
            </w:r>
          </w:p>
        </w:tc>
        <w:tc>
          <w:tcPr/>
          <w:p w:rsidR="00000000" w:rsidDel="00000000" w:rsidP="00000000" w:rsidRDefault="00000000" w:rsidRPr="00000000" w14:paraId="000001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secondary data</w:t>
            </w:r>
          </w:p>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Researchers should explore additional conditions affecting intrinsic and extrinsic motivations, including organizational characteristics.</w:t>
            </w:r>
          </w:p>
        </w:tc>
      </w:tr>
      <w:tr>
        <w:trPr>
          <w:cantSplit w:val="0"/>
          <w:tblHeader w:val="0"/>
        </w:trPr>
        <w:tc>
          <w:tcPr/>
          <w:p w:rsidR="00000000" w:rsidDel="00000000" w:rsidP="00000000" w:rsidRDefault="00000000" w:rsidRPr="00000000" w14:paraId="000001C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a0jdr5s82n5" w:id="65"/>
            <w:bookmarkEnd w:id="65"/>
            <w:r w:rsidDel="00000000" w:rsidR="00000000" w:rsidRPr="00000000">
              <w:rPr>
                <w:rtl w:val="0"/>
              </w:rPr>
            </w:r>
          </w:p>
        </w:tc>
        <w:tc>
          <w:tcPr/>
          <w:p w:rsidR="00000000" w:rsidDel="00000000" w:rsidP="00000000" w:rsidRDefault="00000000" w:rsidRPr="00000000" w14:paraId="000001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 communication style, LMX and organizational commitment</w:t>
            </w:r>
          </w:p>
        </w:tc>
        <w:tc>
          <w:tcPr/>
          <w:p w:rsidR="00000000" w:rsidDel="00000000" w:rsidP="00000000" w:rsidRDefault="00000000" w:rsidRPr="00000000" w14:paraId="000001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Ofelia Brown, Carmen Paz-Aparicio, Antonio J. Revilla (2019)</w:t>
            </w:r>
          </w:p>
        </w:tc>
        <w:tc>
          <w:tcPr/>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Leadership &amp; Organization Development Journal © Emerald Publishing Limited 0143-7739 DOI 10.1108/LODJ-03-2018-0129 </w:t>
            </w:r>
            <w:hyperlink r:id="rId22">
              <w:r w:rsidDel="00000000" w:rsidR="00000000" w:rsidRPr="00000000">
                <w:rPr>
                  <w:rFonts w:ascii="Times New Roman" w:cs="Times New Roman" w:eastAsia="Times New Roman" w:hAnsi="Times New Roman"/>
                  <w:color w:val="0563c1"/>
                  <w:sz w:val="24"/>
                  <w:szCs w:val="24"/>
                  <w:u w:val="single"/>
                  <w:rtl w:val="0"/>
                </w:rPr>
                <w:t xml:space="preserve">www.emeraldinsight.com/0143-7739.htm</w:t>
              </w:r>
            </w:hyperlink>
            <w:r w:rsidDel="00000000" w:rsidR="00000000" w:rsidRPr="00000000">
              <w:rPr>
                <w:rtl w:val="0"/>
              </w:rPr>
            </w:r>
          </w:p>
        </w:tc>
        <w:tc>
          <w:tcPr/>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integrated model of six dimensions is used to measure LCS. Using multiple hierarchical regression</w:t>
            </w:r>
          </w:p>
        </w:tc>
        <w:tc>
          <w:tcPr/>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dimension preciseness shows a significant direct association to AOC. Four dimensions are significantly related with LMX</w:t>
            </w:r>
          </w:p>
        </w:tc>
        <w:tc>
          <w:tcPr/>
          <w:p w:rsidR="00000000" w:rsidDel="00000000" w:rsidP="00000000" w:rsidRDefault="00000000" w:rsidRPr="00000000" w14:paraId="000001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perceptions of communication, leadership and organizational commitment used in the research may differ across groups of employees occupying different positions and holding different qualifications. </w:t>
            </w:r>
          </w:p>
        </w:tc>
      </w:tr>
      <w:tr>
        <w:trPr>
          <w:cantSplit w:val="0"/>
          <w:tblHeader w:val="0"/>
        </w:trPr>
        <w:tc>
          <w:tcPr/>
          <w:p w:rsidR="00000000" w:rsidDel="00000000" w:rsidP="00000000" w:rsidRDefault="00000000" w:rsidRPr="00000000" w14:paraId="000001D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zebzmqomnf" w:id="66"/>
            <w:bookmarkEnd w:id="66"/>
            <w:r w:rsidDel="00000000" w:rsidR="00000000" w:rsidRPr="00000000">
              <w:rPr>
                <w:rtl w:val="0"/>
              </w:rPr>
            </w:r>
          </w:p>
        </w:tc>
        <w:tc>
          <w:tcPr/>
          <w:p w:rsidR="00000000" w:rsidDel="00000000" w:rsidP="00000000" w:rsidRDefault="00000000" w:rsidRPr="00000000" w14:paraId="000001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communication and motivation on employee performance of islamic banking</w:t>
            </w:r>
          </w:p>
        </w:tc>
        <w:tc>
          <w:tcPr/>
          <w:p w:rsidR="00000000" w:rsidDel="00000000" w:rsidP="00000000" w:rsidRDefault="00000000" w:rsidRPr="00000000" w14:paraId="000001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Dicky Alvindo, Siswanto, Achmad Sani Supriyanto, Nora Ria Retnasih , Masyhuri , Ari Prasetyo Hirmawan(2023)</w:t>
            </w:r>
          </w:p>
        </w:tc>
        <w:tc>
          <w:tcPr/>
          <w:p w:rsidR="00000000" w:rsidDel="00000000" w:rsidP="00000000" w:rsidRDefault="00000000" w:rsidRPr="00000000" w14:paraId="000001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Conference of Islamic Economics and Business 9th 2023,</w:t>
            </w:r>
          </w:p>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Proceeding iconies faculty of economics uin maulana malik ibrahim malanG P-ISSN: 2476-9851 / E-ISSN: 2541-3333</w:t>
            </w:r>
          </w:p>
        </w:tc>
        <w:tc>
          <w:tcPr/>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approach uses a quantitative approach</w:t>
            </w:r>
          </w:p>
        </w:tc>
        <w:tc>
          <w:tcPr/>
          <w:p w:rsidR="00000000" w:rsidDel="00000000" w:rsidP="00000000" w:rsidRDefault="00000000" w:rsidRPr="00000000" w14:paraId="000001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communication and democratic leadership variables do not affect employee performance. Meanwhile, the motivation variable influences the performance of Bank Muamalat employees at the Kediri Branch Office.</w:t>
            </w:r>
          </w:p>
        </w:tc>
        <w:tc>
          <w:tcPr/>
          <w:p w:rsidR="00000000" w:rsidDel="00000000" w:rsidP="00000000" w:rsidRDefault="00000000" w:rsidRPr="00000000" w14:paraId="000001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be able to further develop this research by examining more deeply the performance of employees in Bank Muamalat Indonesia Tbk Kediri Branch Office</w:t>
            </w:r>
          </w:p>
        </w:tc>
      </w:tr>
      <w:tr>
        <w:trPr>
          <w:cantSplit w:val="0"/>
          <w:tblHeader w:val="0"/>
        </w:trPr>
        <w:tc>
          <w:tcPr/>
          <w:p w:rsidR="00000000" w:rsidDel="00000000" w:rsidP="00000000" w:rsidRDefault="00000000" w:rsidRPr="00000000" w14:paraId="000001D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eyoplc49v4g" w:id="67"/>
            <w:bookmarkEnd w:id="67"/>
            <w:r w:rsidDel="00000000" w:rsidR="00000000" w:rsidRPr="00000000">
              <w:rPr>
                <w:rtl w:val="0"/>
              </w:rPr>
            </w:r>
          </w:p>
        </w:tc>
        <w:tc>
          <w:tcPr/>
          <w:p w:rsidR="00000000" w:rsidDel="00000000" w:rsidP="00000000" w:rsidRDefault="00000000" w:rsidRPr="00000000" w14:paraId="000001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Influence of Communication and Work Discipline on Performance Employee of Pagale District Office, Central Mamuju Regency</w:t>
            </w:r>
          </w:p>
        </w:tc>
        <w:tc>
          <w:tcPr/>
          <w:p w:rsidR="00000000" w:rsidDel="00000000" w:rsidP="00000000" w:rsidRDefault="00000000" w:rsidRPr="00000000" w14:paraId="000001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Agustang, Iwan Adinugroho, Muh. Ferils(2023)</w:t>
            </w:r>
          </w:p>
        </w:tc>
        <w:tc>
          <w:tcPr/>
          <w:p w:rsidR="00000000" w:rsidDel="00000000" w:rsidP="00000000" w:rsidRDefault="00000000" w:rsidRPr="00000000" w14:paraId="000001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SEIKO : Journal of Management &amp; Business, 6(2), 2023</w:t>
            </w:r>
          </w:p>
          <w:p w:rsidR="00000000" w:rsidDel="00000000" w:rsidP="00000000" w:rsidRDefault="00000000" w:rsidRPr="00000000" w14:paraId="000001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Volume 6 Issue 2 (2023) Pages 334 - 341 SEIKO : ISSN : 2598-831X (Print) and ISSN : 2598-8301 (Online)</w:t>
            </w:r>
          </w:p>
        </w:tc>
        <w:tc>
          <w:tcPr/>
          <w:p w:rsidR="00000000" w:rsidDel="00000000" w:rsidP="00000000" w:rsidRDefault="00000000" w:rsidRPr="00000000" w14:paraId="000001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methodology combines quantitative approaches and comprehensive data collection techniques</w:t>
            </w:r>
          </w:p>
        </w:tc>
        <w:tc>
          <w:tcPr/>
          <w:p w:rsidR="00000000" w:rsidDel="00000000" w:rsidP="00000000" w:rsidRDefault="00000000" w:rsidRPr="00000000" w14:paraId="000001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Coefficient of determination analysis revealed that work discipline had a more dominant influence compared to communication, suggesting its stronger role in explaining employee performance variation</w:t>
            </w:r>
          </w:p>
        </w:tc>
        <w:tc>
          <w:tcPr/>
          <w:p w:rsidR="00000000" w:rsidDel="00000000" w:rsidP="00000000" w:rsidRDefault="00000000" w:rsidRPr="00000000" w14:paraId="000001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is needed to confirm they findings in a variety of different work environments and contexts.</w:t>
            </w:r>
          </w:p>
        </w:tc>
      </w:tr>
      <w:tr>
        <w:trPr>
          <w:cantSplit w:val="0"/>
          <w:tblHeader w:val="0"/>
        </w:trPr>
        <w:tc>
          <w:tcPr/>
          <w:p w:rsidR="00000000" w:rsidDel="00000000" w:rsidP="00000000" w:rsidRDefault="00000000" w:rsidRPr="00000000" w14:paraId="000001E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p0eu9jgxggr" w:id="68"/>
            <w:bookmarkEnd w:id="68"/>
            <w:r w:rsidDel="00000000" w:rsidR="00000000" w:rsidRPr="00000000">
              <w:rPr>
                <w:rtl w:val="0"/>
              </w:rPr>
            </w:r>
          </w:p>
        </w:tc>
        <w:tc>
          <w:tcPr/>
          <w:p w:rsidR="00000000" w:rsidDel="00000000" w:rsidP="00000000" w:rsidRDefault="00000000" w:rsidRPr="00000000" w14:paraId="000001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COMMUNICATION ON EMPLOYEES' JOB SATISFACTION: A REVIEW</w:t>
            </w:r>
          </w:p>
        </w:tc>
        <w:tc>
          <w:tcPr/>
          <w:p w:rsidR="00000000" w:rsidDel="00000000" w:rsidP="00000000" w:rsidRDefault="00000000" w:rsidRPr="00000000" w14:paraId="000001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Enyan, Joseph Noah Bangura , Mercedes Priscila Ada Asumu Mangue, Olivier Joseph Abban(2023)</w:t>
            </w:r>
          </w:p>
        </w:tc>
        <w:tc>
          <w:tcPr/>
          <w:p w:rsidR="00000000" w:rsidDel="00000000" w:rsidP="00000000" w:rsidRDefault="00000000" w:rsidRPr="00000000" w14:paraId="000001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EPRA International Journal of Multidisciplinary Research (IJMR) - Peer Reviewed Journal Volume: 9| Issue: 7|</w:t>
            </w:r>
          </w:p>
          <w:p w:rsidR="00000000" w:rsidDel="00000000" w:rsidP="00000000" w:rsidRDefault="00000000" w:rsidRPr="00000000" w14:paraId="000001E6">
            <w:pPr>
              <w:spacing w:after="0" w:line="240" w:lineRule="auto"/>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0563c1"/>
                  <w:sz w:val="24"/>
                  <w:szCs w:val="24"/>
                  <w:u w:val="single"/>
                  <w:rtl w:val="0"/>
                </w:rPr>
                <w:t xml:space="preserve">http://eprajournals.com</w:t>
              </w:r>
            </w:hyperlink>
            <w:r w:rsidDel="00000000" w:rsidR="00000000" w:rsidRPr="00000000">
              <w:rPr>
                <w:rFonts w:ascii="Times New Roman" w:cs="Times New Roman" w:eastAsia="Times New Roman" w:hAnsi="Times New Roman"/>
                <w:sz w:val="24"/>
                <w:szCs w:val="24"/>
                <w:rtl w:val="0"/>
              </w:rPr>
              <w:t xml:space="preserve">. Journal DOI URL: </w:t>
            </w:r>
            <w:hyperlink r:id="rId24">
              <w:r w:rsidDel="00000000" w:rsidR="00000000" w:rsidRPr="00000000">
                <w:rPr>
                  <w:rFonts w:ascii="Times New Roman" w:cs="Times New Roman" w:eastAsia="Times New Roman" w:hAnsi="Times New Roman"/>
                  <w:color w:val="0563c1"/>
                  <w:sz w:val="24"/>
                  <w:szCs w:val="24"/>
                  <w:u w:val="single"/>
                  <w:rtl w:val="0"/>
                </w:rPr>
                <w:t xml:space="preserve">https://doi.org/10.36713/epra2013</w:t>
              </w:r>
            </w:hyperlink>
            <w:r w:rsidDel="00000000" w:rsidR="00000000" w:rsidRPr="00000000">
              <w:rPr>
                <w:rtl w:val="0"/>
              </w:rPr>
            </w:r>
          </w:p>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Utilizing the Web of Science (WoS) database showed published manuscripts</w:t>
            </w:r>
          </w:p>
        </w:tc>
        <w:tc>
          <w:tcPr/>
          <w:p w:rsidR="00000000" w:rsidDel="00000000" w:rsidP="00000000" w:rsidRDefault="00000000" w:rsidRPr="00000000" w14:paraId="000001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significant link between workplace communication and job satisfaction, with effective communication positively impacting external status perception and employee satisfaction.</w:t>
            </w:r>
          </w:p>
        </w:tc>
        <w:tc>
          <w:tcPr/>
          <w:p w:rsidR="00000000" w:rsidDel="00000000" w:rsidP="00000000" w:rsidRDefault="00000000" w:rsidRPr="00000000" w14:paraId="000001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help identify more strategies which organization can employ to enhance communication practices.</w:t>
            </w:r>
          </w:p>
        </w:tc>
      </w:tr>
      <w:tr>
        <w:trPr>
          <w:cantSplit w:val="0"/>
          <w:tblHeader w:val="0"/>
        </w:trPr>
        <w:tc>
          <w:tcPr/>
          <w:p w:rsidR="00000000" w:rsidDel="00000000" w:rsidP="00000000" w:rsidRDefault="00000000" w:rsidRPr="00000000" w14:paraId="000001E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x6x9jl6wvoe" w:id="69"/>
            <w:bookmarkEnd w:id="69"/>
            <w:r w:rsidDel="00000000" w:rsidR="00000000" w:rsidRPr="00000000">
              <w:rPr>
                <w:rtl w:val="0"/>
              </w:rPr>
            </w:r>
          </w:p>
        </w:tc>
        <w:tc>
          <w:tcPr/>
          <w:p w:rsidR="00000000" w:rsidDel="00000000" w:rsidP="00000000" w:rsidRDefault="00000000" w:rsidRPr="00000000" w14:paraId="000001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Motivation on Employee Performance</w:t>
            </w:r>
          </w:p>
        </w:tc>
        <w:tc>
          <w:tcPr/>
          <w:p w:rsidR="00000000" w:rsidDel="00000000" w:rsidP="00000000" w:rsidRDefault="00000000" w:rsidRPr="00000000" w14:paraId="000001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Yeti Kuswati (2020)</w:t>
            </w:r>
          </w:p>
        </w:tc>
        <w:tc>
          <w:tcPr/>
          <w:p w:rsidR="00000000" w:rsidDel="00000000" w:rsidP="00000000" w:rsidRDefault="00000000" w:rsidRPr="00000000" w14:paraId="000001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Budapest International Research and Critics Institute-Journal  Volume 3, No 2, May 2020, Page: 995-1002 (Online), p-ISSN: 2615-1715(Print</w:t>
            </w:r>
          </w:p>
          <w:p w:rsidR="00000000" w:rsidDel="00000000" w:rsidP="00000000" w:rsidRDefault="00000000" w:rsidRPr="00000000" w14:paraId="000001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DOI: </w:t>
            </w:r>
            <w:hyperlink r:id="rId25">
              <w:r w:rsidDel="00000000" w:rsidR="00000000" w:rsidRPr="00000000">
                <w:rPr>
                  <w:rFonts w:ascii="Times New Roman" w:cs="Times New Roman" w:eastAsia="Times New Roman" w:hAnsi="Times New Roman"/>
                  <w:color w:val="0563c1"/>
                  <w:sz w:val="24"/>
                  <w:szCs w:val="24"/>
                  <w:u w:val="single"/>
                  <w:rtl w:val="0"/>
                </w:rPr>
                <w:t xml:space="preserve">https://doi.org/10.33258/birci.v3i2.928</w:t>
              </w:r>
            </w:hyperlink>
            <w:r w:rsidDel="00000000" w:rsidR="00000000" w:rsidRPr="00000000">
              <w:rPr>
                <w:rtl w:val="0"/>
              </w:rPr>
            </w:r>
          </w:p>
        </w:tc>
        <w:tc>
          <w:tcPr/>
          <w:p w:rsidR="00000000" w:rsidDel="00000000" w:rsidP="00000000" w:rsidRDefault="00000000" w:rsidRPr="00000000" w14:paraId="000001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used is descriptive method and survey method.</w:t>
            </w:r>
          </w:p>
        </w:tc>
        <w:tc>
          <w:tcPr/>
          <w:p w:rsidR="00000000" w:rsidDel="00000000" w:rsidP="00000000" w:rsidRDefault="00000000" w:rsidRPr="00000000" w14:paraId="000001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are in line with several previous studies which have proven in advance that motivation has a significant effect on employee performance both directly as well as acting as mediators.</w:t>
            </w:r>
          </w:p>
        </w:tc>
        <w:tc>
          <w:tcPr/>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decline of employee performance has been understood, but the research failed to place solution and recommendation for the circumstance.</w:t>
            </w:r>
          </w:p>
        </w:tc>
      </w:tr>
      <w:tr>
        <w:trPr>
          <w:cantSplit w:val="0"/>
          <w:tblHeader w:val="0"/>
        </w:trPr>
        <w:tc>
          <w:tcPr/>
          <w:p w:rsidR="00000000" w:rsidDel="00000000" w:rsidP="00000000" w:rsidRDefault="00000000" w:rsidRPr="00000000" w14:paraId="000001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i04bga8mjex" w:id="70"/>
            <w:bookmarkEnd w:id="70"/>
            <w:r w:rsidDel="00000000" w:rsidR="00000000" w:rsidRPr="00000000">
              <w:rPr>
                <w:rtl w:val="0"/>
              </w:rPr>
            </w:r>
          </w:p>
        </w:tc>
        <w:tc>
          <w:tcPr/>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 effective tool for employee performance in unilever nigeria plc.</w:t>
            </w:r>
          </w:p>
        </w:tc>
        <w:tc>
          <w:tcPr/>
          <w:p w:rsidR="00000000" w:rsidDel="00000000" w:rsidP="00000000" w:rsidRDefault="00000000" w:rsidRPr="00000000" w14:paraId="000001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Temitayo A. Onifade, Adedayo M. Opele and Linus I. Okafor(2018)</w:t>
            </w:r>
          </w:p>
        </w:tc>
        <w:tc>
          <w:tcPr/>
          <w:p w:rsidR="00000000" w:rsidDel="00000000" w:rsidP="00000000" w:rsidRDefault="00000000" w:rsidRPr="00000000" w14:paraId="000001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Management Technology Vol.5, No 2, pp. 16-27, April 2018, Published by European Centre for Research Training and Development UK (</w:t>
            </w:r>
            <w:hyperlink r:id="rId26">
              <w:r w:rsidDel="00000000" w:rsidR="00000000" w:rsidRPr="00000000">
                <w:rPr>
                  <w:rFonts w:ascii="Times New Roman" w:cs="Times New Roman" w:eastAsia="Times New Roman" w:hAnsi="Times New Roman"/>
                  <w:color w:val="0563c1"/>
                  <w:sz w:val="24"/>
                  <w:szCs w:val="24"/>
                  <w:u w:val="single"/>
                  <w:rtl w:val="0"/>
                </w:rPr>
                <w:t xml:space="preserve">www.eajournals.org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ISSN 2055-0847(Print), ISSN 2055-0855(Online)</w:t>
            </w:r>
          </w:p>
        </w:tc>
        <w:tc>
          <w:tcPr/>
          <w:p w:rsidR="00000000" w:rsidDel="00000000" w:rsidP="00000000" w:rsidRDefault="00000000" w:rsidRPr="00000000" w14:paraId="000001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survey research design was adopted for the study</w:t>
            </w:r>
          </w:p>
        </w:tc>
        <w:tc>
          <w:tcPr/>
          <w:p w:rsidR="00000000" w:rsidDel="00000000" w:rsidP="00000000" w:rsidRDefault="00000000" w:rsidRPr="00000000" w14:paraId="000001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 of this research has shown that effective communication should be highly recommended to every organization in all the sectors of the economy</w:t>
            </w:r>
          </w:p>
        </w:tc>
        <w:tc>
          <w:tcPr/>
          <w:p w:rsidR="00000000" w:rsidDel="00000000" w:rsidP="00000000" w:rsidRDefault="00000000" w:rsidRPr="00000000" w14:paraId="000001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need for continuous development and improvement of tools for effective employee performance process of UNILEVER NIGERIA. PLC</w:t>
            </w:r>
          </w:p>
        </w:tc>
      </w:tr>
      <w:tr>
        <w:trPr>
          <w:cantSplit w:val="0"/>
          <w:tblHeader w:val="0"/>
        </w:trPr>
        <w:tc>
          <w:tcPr/>
          <w:p w:rsidR="00000000" w:rsidDel="00000000" w:rsidP="00000000" w:rsidRDefault="00000000" w:rsidRPr="00000000" w14:paraId="000001F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ewcmzjkpyu9" w:id="71"/>
            <w:bookmarkEnd w:id="71"/>
            <w:r w:rsidDel="00000000" w:rsidR="00000000" w:rsidRPr="00000000">
              <w:rPr>
                <w:rtl w:val="0"/>
              </w:rPr>
            </w:r>
          </w:p>
        </w:tc>
        <w:tc>
          <w:tcPr/>
          <w:p w:rsidR="00000000" w:rsidDel="00000000" w:rsidP="00000000" w:rsidRDefault="00000000" w:rsidRPr="00000000" w14:paraId="000001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Measurement and Management in the African Public Sector</w:t>
            </w:r>
          </w:p>
        </w:tc>
        <w:tc>
          <w:tcPr/>
          <w:p w:rsidR="00000000" w:rsidDel="00000000" w:rsidP="00000000" w:rsidRDefault="00000000" w:rsidRPr="00000000" w14:paraId="000001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Clement Mbore, Thomas Cheruiyot(2017)</w:t>
            </w:r>
          </w:p>
        </w:tc>
        <w:tc>
          <w:tcPr/>
          <w:p w:rsidR="00000000" w:rsidDel="00000000" w:rsidP="00000000" w:rsidRDefault="00000000" w:rsidRPr="00000000" w14:paraId="000001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Sciences: Basic and Applied Research (IJSBAR) ISSN 2307-4531 (Print &amp; Online)</w:t>
            </w:r>
          </w:p>
          <w:p w:rsidR="00000000" w:rsidDel="00000000" w:rsidP="00000000" w:rsidRDefault="00000000" w:rsidRPr="00000000" w14:paraId="000001FF">
            <w:pPr>
              <w:spacing w:after="0" w:line="240" w:lineRule="auto"/>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color w:val="0563c1"/>
                  <w:sz w:val="24"/>
                  <w:szCs w:val="24"/>
                  <w:u w:val="single"/>
                  <w:rtl w:val="0"/>
                </w:rPr>
                <w:t xml:space="preserve">http://gssrr.org/index.php</w:t>
              </w:r>
            </w:hyperlink>
            <w:r w:rsidDel="00000000" w:rsidR="00000000" w:rsidRPr="00000000">
              <w:rPr>
                <w:rtl w:val="0"/>
              </w:rPr>
            </w:r>
          </w:p>
          <w:p w:rsidR="00000000" w:rsidDel="00000000" w:rsidP="00000000" w:rsidRDefault="00000000" w:rsidRPr="00000000" w14:paraId="000002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journal=JournalOfBasicAndApplied</w:t>
            </w:r>
          </w:p>
        </w:tc>
        <w:tc>
          <w:tcPr/>
          <w:p w:rsidR="00000000" w:rsidDel="00000000" w:rsidP="00000000" w:rsidRDefault="00000000" w:rsidRPr="00000000" w14:paraId="000002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reviews the different performance measurement system design processes published</w:t>
            </w:r>
          </w:p>
        </w:tc>
        <w:tc>
          <w:tcPr/>
          <w:p w:rsidR="00000000" w:rsidDel="00000000" w:rsidP="00000000" w:rsidRDefault="00000000" w:rsidRPr="00000000" w14:paraId="000002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paper concludes that specific processes are required to continuously align the performance measurement system with outcomes-based performance management.</w:t>
            </w:r>
          </w:p>
        </w:tc>
        <w:tc>
          <w:tcPr/>
          <w:p w:rsidR="00000000" w:rsidDel="00000000" w:rsidP="00000000" w:rsidRDefault="00000000" w:rsidRPr="00000000" w14:paraId="000002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article provides a comprehensive review of the challenges and issues associated with performance measurement and management in the African public sector, a significant research gap becomes the need to explore practical and specific strategies for overcoming the identified difficulties</w:t>
            </w:r>
          </w:p>
        </w:tc>
      </w:tr>
      <w:tr>
        <w:trPr>
          <w:cantSplit w:val="0"/>
          <w:tblHeader w:val="0"/>
        </w:trPr>
        <w:tc>
          <w:tcPr/>
          <w:p w:rsidR="00000000" w:rsidDel="00000000" w:rsidP="00000000" w:rsidRDefault="00000000" w:rsidRPr="00000000" w14:paraId="000002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mz6v01cgol3" w:id="72"/>
            <w:bookmarkEnd w:id="72"/>
            <w:r w:rsidDel="00000000" w:rsidR="00000000" w:rsidRPr="00000000">
              <w:rPr>
                <w:rtl w:val="0"/>
              </w:rPr>
            </w:r>
          </w:p>
        </w:tc>
        <w:tc>
          <w:tcPr/>
          <w:p w:rsidR="00000000" w:rsidDel="00000000" w:rsidP="00000000" w:rsidRDefault="00000000" w:rsidRPr="00000000" w14:paraId="000002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Reality of the Employees Performance in the Palestinian Cellular Telecommunications Company (Jawwal)</w:t>
            </w:r>
          </w:p>
        </w:tc>
        <w:tc>
          <w:tcPr/>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Abdalqader A.Msallam , Amal A. Al hila , Wasim I. Al-Habil, Samy S. Abu Naser , Mazen J. Al Shobaki(2018)</w:t>
            </w:r>
          </w:p>
        </w:tc>
        <w:tc>
          <w:tcPr/>
          <w:p w:rsidR="00000000" w:rsidDel="00000000" w:rsidP="00000000" w:rsidRDefault="00000000" w:rsidRPr="00000000" w14:paraId="000002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Academic Accounting, Finance &amp; Management Research (IJAAFMR) ISSN: 2000-008X Vol. 2 Issue 12, December – 2018, Pages: 9-19</w:t>
            </w:r>
          </w:p>
          <w:p w:rsidR="00000000" w:rsidDel="00000000" w:rsidP="00000000" w:rsidRDefault="00000000" w:rsidRPr="00000000" w14:paraId="00000208">
            <w:pPr>
              <w:spacing w:after="0" w:line="240" w:lineRule="auto"/>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0563c1"/>
                  <w:sz w:val="24"/>
                  <w:szCs w:val="24"/>
                  <w:u w:val="single"/>
                  <w:rtl w:val="0"/>
                </w:rPr>
                <w:t xml:space="preserve">http://www.ijeais.org/ijaafmr</w:t>
              </w:r>
            </w:hyperlink>
            <w:r w:rsidDel="00000000" w:rsidR="00000000" w:rsidRPr="00000000">
              <w:rPr>
                <w:rtl w:val="0"/>
              </w:rPr>
            </w:r>
          </w:p>
        </w:tc>
        <w:tc>
          <w:tcPr/>
          <w:p w:rsidR="00000000" w:rsidDel="00000000" w:rsidP="00000000" w:rsidRDefault="00000000" w:rsidRPr="00000000" w14:paraId="000002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comprehensive survey method was used.</w:t>
            </w:r>
          </w:p>
        </w:tc>
        <w:tc>
          <w:tcPr/>
          <w:p w:rsidR="00000000" w:rsidDel="00000000" w:rsidP="00000000" w:rsidRDefault="00000000" w:rsidRPr="00000000" w14:paraId="0000020A">
            <w:pPr>
              <w:spacing w:after="0" w:line="240" w:lineRule="auto"/>
              <w:rPr>
                <w:rFonts w:ascii="Times New Roman" w:cs="Times New Roman" w:eastAsia="Times New Roman" w:hAnsi="Times New Roman"/>
                <w:sz w:val="24"/>
                <w:szCs w:val="24"/>
              </w:rPr>
            </w:pPr>
            <w:sdt>
              <w:sdtPr>
                <w:tag w:val="goog_rdk_0"/>
              </w:sdtPr>
              <w:sdtContent>
                <w:r w:rsidDel="00000000" w:rsidR="00000000" w:rsidRPr="00000000">
                  <w:rPr>
                    <w:rFonts w:ascii="Cardo" w:cs="Cardo" w:eastAsia="Cardo" w:hAnsi="Cardo"/>
                    <w:sz w:val="24"/>
                    <w:szCs w:val="24"/>
                    <w:rtl w:val="0"/>
                  </w:rPr>
                  <w:t xml:space="preserve">The results showed that there were no statistically significant differences at the level of α≤ 0.05 between the average of the respondents' opinions on the performance of the workers in the Palestinian Cellular Telecommunications Company (Jawwal) due to the following variables</w:t>
                </w:r>
              </w:sdtContent>
            </w:sdt>
          </w:p>
        </w:tc>
        <w:tc>
          <w:tcPr/>
          <w:p w:rsidR="00000000" w:rsidDel="00000000" w:rsidP="00000000" w:rsidRDefault="00000000" w:rsidRPr="00000000" w14:paraId="000002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there were no statistically significant differences in respondents' opinions on employee performance based on these variables, it does not provide a deep exploration of potential underlying factors or reasons for this lack of significant differences.</w:t>
            </w:r>
          </w:p>
        </w:tc>
      </w:tr>
      <w:tr>
        <w:trPr>
          <w:cantSplit w:val="0"/>
          <w:tblHeader w:val="0"/>
        </w:trPr>
        <w:tc>
          <w:tcPr/>
          <w:p w:rsidR="00000000" w:rsidDel="00000000" w:rsidP="00000000" w:rsidRDefault="00000000" w:rsidRPr="00000000" w14:paraId="000002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wyhv8oqdul2p" w:id="73"/>
            <w:bookmarkEnd w:id="73"/>
            <w:r w:rsidDel="00000000" w:rsidR="00000000" w:rsidRPr="00000000">
              <w:rPr>
                <w:rtl w:val="0"/>
              </w:rPr>
            </w:r>
          </w:p>
        </w:tc>
        <w:tc>
          <w:tcPr/>
          <w:p w:rsidR="00000000" w:rsidDel="00000000" w:rsidP="00000000" w:rsidRDefault="00000000" w:rsidRPr="00000000" w14:paraId="000002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Factors Influencing Employee Attitudes Toward Organizational Change: Literature Review</w:t>
            </w:r>
          </w:p>
        </w:tc>
        <w:tc>
          <w:tcPr/>
          <w:p w:rsidR="00000000" w:rsidDel="00000000" w:rsidP="00000000" w:rsidRDefault="00000000" w:rsidRPr="00000000" w14:paraId="000002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Kamarul Arifin (2019) </w:t>
            </w:r>
          </w:p>
        </w:tc>
        <w:tc>
          <w:tcPr/>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advances in Social Science, Education and Humanities Research, volume 395 5th ASEAN Conference on Psychology, Counselling, and Humanities .</w:t>
            </w:r>
          </w:p>
        </w:tc>
        <w:tc>
          <w:tcPr/>
          <w:p w:rsidR="00000000" w:rsidDel="00000000" w:rsidP="00000000" w:rsidRDefault="00000000" w:rsidRPr="00000000" w14:paraId="000002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Literature review</w:t>
            </w:r>
          </w:p>
        </w:tc>
        <w:tc>
          <w:tcPr/>
          <w:p w:rsidR="00000000" w:rsidDel="00000000" w:rsidP="00000000" w:rsidRDefault="00000000" w:rsidRPr="00000000" w14:paraId="000002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shows that the factors that influence the growth of work attachment consist of intrinsic and extrinsic factors.</w:t>
            </w:r>
          </w:p>
        </w:tc>
        <w:tc>
          <w:tcPr/>
          <w:p w:rsidR="00000000" w:rsidDel="00000000" w:rsidP="00000000" w:rsidRDefault="00000000" w:rsidRPr="00000000" w14:paraId="000002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could aim to provide a detailed analysis of these factors to offer valuable insights for organizations seeking to manage change effectively.</w:t>
            </w:r>
          </w:p>
        </w:tc>
      </w:tr>
      <w:tr>
        <w:trPr>
          <w:cantSplit w:val="0"/>
          <w:tblHeader w:val="0"/>
        </w:trPr>
        <w:tc>
          <w:tcPr/>
          <w:p w:rsidR="00000000" w:rsidDel="00000000" w:rsidP="00000000" w:rsidRDefault="00000000" w:rsidRPr="00000000" w14:paraId="000002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8khgft6gdf1h" w:id="74"/>
            <w:bookmarkEnd w:id="74"/>
            <w:r w:rsidDel="00000000" w:rsidR="00000000" w:rsidRPr="00000000">
              <w:rPr>
                <w:rtl w:val="0"/>
              </w:rPr>
            </w:r>
          </w:p>
        </w:tc>
        <w:tc>
          <w:tcPr/>
          <w:p w:rsidR="00000000" w:rsidDel="00000000" w:rsidP="00000000" w:rsidRDefault="00000000" w:rsidRPr="00000000" w14:paraId="000002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communication, motivation and work competency on employee performance</w:t>
            </w:r>
          </w:p>
        </w:tc>
        <w:tc>
          <w:tcPr/>
          <w:p w:rsidR="00000000" w:rsidDel="00000000" w:rsidP="00000000" w:rsidRDefault="00000000" w:rsidRPr="00000000" w14:paraId="000002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Djadjat Suswanto, Weti Kurniawati,  Mahfud (2022)</w:t>
            </w:r>
          </w:p>
        </w:tc>
        <w:tc>
          <w:tcPr/>
          <w:p w:rsidR="00000000" w:rsidDel="00000000" w:rsidP="00000000" w:rsidRDefault="00000000" w:rsidRPr="00000000" w14:paraId="000002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resource management, Economic and Business</w:t>
            </w:r>
          </w:p>
          <w:p w:rsidR="00000000" w:rsidDel="00000000" w:rsidP="00000000" w:rsidRDefault="00000000" w:rsidRPr="00000000" w14:paraId="00000217">
            <w:pPr>
              <w:spacing w:after="0" w:line="240" w:lineRule="auto"/>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0563c1"/>
                  <w:sz w:val="24"/>
                  <w:szCs w:val="24"/>
                  <w:u w:val="single"/>
                  <w:rtl w:val="0"/>
                </w:rPr>
                <w:t xml:space="preserve">https://portal.xjurnal.com/index.php/REMICS/index</w:t>
              </w:r>
            </w:hyperlink>
            <w:r w:rsidDel="00000000" w:rsidR="00000000" w:rsidRPr="00000000">
              <w:rPr>
                <w:rFonts w:ascii="Times New Roman" w:cs="Times New Roman" w:eastAsia="Times New Roman" w:hAnsi="Times New Roman"/>
                <w:sz w:val="24"/>
                <w:szCs w:val="24"/>
                <w:rtl w:val="0"/>
              </w:rPr>
              <w:t xml:space="preserve">. Volume: 1; Issue : 1; Year: 2022</w:t>
            </w:r>
          </w:p>
        </w:tc>
        <w:tc>
          <w:tcPr/>
          <w:p w:rsidR="00000000" w:rsidDel="00000000" w:rsidP="00000000" w:rsidRDefault="00000000" w:rsidRPr="00000000" w14:paraId="000002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used a quantitative research with regression</w:t>
            </w:r>
          </w:p>
          <w:p w:rsidR="00000000" w:rsidDel="00000000" w:rsidP="00000000" w:rsidRDefault="00000000" w:rsidRPr="00000000" w14:paraId="0000021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is limited to employees of the class II Bandung port Health office. There is a gap when it comes to generalization, further studies should aim to replicate the findings in different settings and industries</w:t>
            </w:r>
          </w:p>
        </w:tc>
      </w:tr>
      <w:tr>
        <w:trPr>
          <w:cantSplit w:val="0"/>
          <w:tblHeader w:val="0"/>
        </w:trPr>
        <w:tc>
          <w:tcPr/>
          <w:p w:rsidR="00000000" w:rsidDel="00000000" w:rsidP="00000000" w:rsidRDefault="00000000" w:rsidRPr="00000000" w14:paraId="000002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udegz15hlzo" w:id="75"/>
            <w:bookmarkEnd w:id="75"/>
            <w:r w:rsidDel="00000000" w:rsidR="00000000" w:rsidRPr="00000000">
              <w:rPr>
                <w:rtl w:val="0"/>
              </w:rPr>
            </w:r>
          </w:p>
        </w:tc>
        <w:tc>
          <w:tcPr/>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work communication, motivation and discipline on employee performance pt. Seven surabaya jaya in sidoarjO</w:t>
            </w:r>
          </w:p>
        </w:tc>
        <w:tc>
          <w:tcPr/>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 Ramawati, Hermien Tridayanti (2020)</w:t>
            </w:r>
          </w:p>
        </w:tc>
        <w:tc>
          <w:tcPr/>
          <w:p w:rsidR="00000000" w:rsidDel="00000000" w:rsidP="00000000" w:rsidRDefault="00000000" w:rsidRPr="00000000" w14:paraId="000002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IJESS (International Journal Oof Education and Social Science , ISSN : 2686-2239 (online) VOL 1 NO 1 APRIL 2020</w:t>
            </w:r>
          </w:p>
        </w:tc>
        <w:tc>
          <w:tcPr/>
          <w:p w:rsidR="00000000" w:rsidDel="00000000" w:rsidP="00000000" w:rsidRDefault="00000000" w:rsidRPr="00000000" w14:paraId="000002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used a Quantitative method </w:t>
            </w:r>
          </w:p>
        </w:tc>
        <w:tc>
          <w:tcPr/>
          <w:p w:rsidR="00000000" w:rsidDel="00000000" w:rsidP="00000000" w:rsidRDefault="00000000" w:rsidRPr="00000000" w14:paraId="000002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w:t>
            </w:r>
          </w:p>
          <w:p w:rsidR="00000000" w:rsidDel="00000000" w:rsidP="00000000" w:rsidRDefault="00000000" w:rsidRPr="00000000" w14:paraId="000002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of this study it is recommended that companies pay more attention to </w:t>
            </w:r>
          </w:p>
          <w:p w:rsidR="00000000" w:rsidDel="00000000" w:rsidP="00000000" w:rsidRDefault="00000000" w:rsidRPr="00000000" w14:paraId="000002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between employees, pay more attention to providing motivation to </w:t>
            </w:r>
          </w:p>
          <w:p w:rsidR="00000000" w:rsidDel="00000000" w:rsidP="00000000" w:rsidRDefault="00000000" w:rsidRPr="00000000" w14:paraId="000002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and remind employees about the regulations in the company.</w:t>
            </w:r>
          </w:p>
        </w:tc>
        <w:tc>
          <w:tcPr/>
          <w:p w:rsidR="00000000" w:rsidDel="00000000" w:rsidP="00000000" w:rsidRDefault="00000000" w:rsidRPr="00000000" w14:paraId="000002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only analyses data from one specific company (PT. seven Surabaya Jaya in Sidoarjo) </w:t>
            </w:r>
          </w:p>
        </w:tc>
      </w:tr>
      <w:tr>
        <w:trPr>
          <w:cantSplit w:val="0"/>
          <w:tblHeader w:val="0"/>
        </w:trPr>
        <w:tc>
          <w:tcPr/>
          <w:p w:rsidR="00000000" w:rsidDel="00000000" w:rsidP="00000000" w:rsidRDefault="00000000" w:rsidRPr="00000000" w14:paraId="000002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 of Communication between American and Chinese Employees in Multinational Organizations in Chin</w:t>
            </w:r>
          </w:p>
        </w:tc>
        <w:tc>
          <w:tcPr/>
          <w:p w:rsidR="00000000" w:rsidDel="00000000" w:rsidP="00000000" w:rsidRDefault="00000000" w:rsidRPr="00000000" w14:paraId="000002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Wenli Yuan (2009)</w:t>
            </w:r>
          </w:p>
        </w:tc>
        <w:tc>
          <w:tcPr/>
          <w:p w:rsidR="00000000" w:rsidDel="00000000" w:rsidP="00000000" w:rsidRDefault="00000000" w:rsidRPr="00000000" w14:paraId="000002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Intercultural Communication Studies XVIII: 1 2009</w:t>
            </w:r>
          </w:p>
        </w:tc>
        <w:tc>
          <w:tcPr/>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constant comparative method was used to analyze the data</w:t>
            </w:r>
          </w:p>
        </w:tc>
        <w:tc>
          <w:tcPr/>
          <w:p w:rsidR="00000000" w:rsidDel="00000000" w:rsidP="00000000" w:rsidRDefault="00000000" w:rsidRPr="00000000" w14:paraId="000002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show that about one-third of the participants were satisfied with their intercultural communication at work, and others considered their intercultural communication somewhat effective or not effective. </w:t>
            </w:r>
          </w:p>
        </w:tc>
        <w:tc>
          <w:tcPr/>
          <w:p w:rsidR="00000000" w:rsidDel="00000000" w:rsidP="00000000" w:rsidRDefault="00000000" w:rsidRPr="00000000" w14:paraId="000002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exploration into potential strategies or interventions to mitigate the identified communication barriers.</w:t>
            </w:r>
          </w:p>
        </w:tc>
      </w:tr>
      <w:tr>
        <w:trPr>
          <w:cantSplit w:val="0"/>
          <w:tblHeader w:val="0"/>
        </w:trPr>
        <w:tc>
          <w:tcPr/>
          <w:p w:rsidR="00000000" w:rsidDel="00000000" w:rsidP="00000000" w:rsidRDefault="00000000" w:rsidRPr="00000000" w14:paraId="000002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Vertical Communication and Employee Performance in Emerging Economy Public Organizations: The Imperatives of Organizational Culture</w:t>
            </w:r>
          </w:p>
        </w:tc>
        <w:tc>
          <w:tcPr/>
          <w:p w:rsidR="00000000" w:rsidDel="00000000" w:rsidP="00000000" w:rsidRDefault="00000000" w:rsidRPr="00000000" w14:paraId="000002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Korsi Doonu Gbarale, Sorbarikor Lebura (2020)</w:t>
            </w:r>
          </w:p>
        </w:tc>
        <w:tc>
          <w:tcPr/>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 Business &amp; Management 2020; 6(6): 171-177 http://www.sciencepublishinggroup.com/j/ebm doi: 10.11648/j.ebm.20200606.16 ISSN: 2575-579X (Print); ISSN: 2575-5811 (Online)</w:t>
            </w:r>
          </w:p>
        </w:tc>
        <w:tc>
          <w:tcPr/>
          <w:p w:rsidR="00000000" w:rsidDel="00000000" w:rsidP="00000000" w:rsidRDefault="00000000" w:rsidRPr="00000000" w14:paraId="000002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adopted the cross-sectional survey as the design for the study</w:t>
            </w:r>
          </w:p>
        </w:tc>
        <w:tc>
          <w:tcPr/>
          <w:p w:rsidR="00000000" w:rsidDel="00000000" w:rsidP="00000000" w:rsidRDefault="00000000" w:rsidRPr="00000000" w14:paraId="000002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showed that vertical communication significantly contributes towards employee performance as evidenced by outcomes such as employee effectiveness and efficiency.</w:t>
            </w:r>
          </w:p>
        </w:tc>
        <w:tc>
          <w:tcPr/>
          <w:p w:rsidR="00000000" w:rsidDel="00000000" w:rsidP="00000000" w:rsidRDefault="00000000" w:rsidRPr="00000000" w14:paraId="000002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discussion on specific dimensions or aspects of organizational culture that moderate the relationship between vertical communication and employee performance.</w:t>
            </w:r>
          </w:p>
        </w:tc>
      </w:tr>
      <w:tr>
        <w:trPr>
          <w:cantSplit w:val="0"/>
          <w:tblHeader w:val="0"/>
        </w:trPr>
        <w:tc>
          <w:tcPr/>
          <w:p w:rsidR="00000000" w:rsidDel="00000000" w:rsidP="00000000" w:rsidRDefault="00000000" w:rsidRPr="00000000" w14:paraId="000002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communication and motivation on employee performance at PT. Transdata Satkomindo Medan</w:t>
            </w:r>
          </w:p>
        </w:tc>
        <w:tc>
          <w:tcPr/>
          <w:p w:rsidR="00000000" w:rsidDel="00000000" w:rsidP="00000000" w:rsidRDefault="00000000" w:rsidRPr="00000000" w14:paraId="000002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Damanik, et al (2022)</w:t>
            </w:r>
          </w:p>
        </w:tc>
        <w:tc>
          <w:tcPr/>
          <w:p w:rsidR="00000000" w:rsidDel="00000000" w:rsidP="00000000" w:rsidRDefault="00000000" w:rsidRPr="00000000" w14:paraId="000002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for Educational and Vocational Studies E-ISSN: 2684-6950 Homepage: https://ojs.unimal.ac.id/ijevs/index</w:t>
            </w:r>
          </w:p>
        </w:tc>
        <w:tc>
          <w:tcPr/>
          <w:p w:rsidR="00000000" w:rsidDel="00000000" w:rsidP="00000000" w:rsidRDefault="00000000" w:rsidRPr="00000000" w14:paraId="000002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used a survey research design as it investigated </w:t>
            </w:r>
          </w:p>
        </w:tc>
        <w:tc>
          <w:tcPr/>
          <w:p w:rsidR="00000000" w:rsidDel="00000000" w:rsidP="00000000" w:rsidRDefault="00000000" w:rsidRPr="00000000" w14:paraId="000002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showed that vertical communication significantly contributes towards employee performance as evidenced by outcomes such as employee effectiveness and efficiency.</w:t>
            </w:r>
          </w:p>
        </w:tc>
        <w:tc>
          <w:tcPr/>
          <w:p w:rsidR="00000000" w:rsidDel="00000000" w:rsidP="00000000" w:rsidRDefault="00000000" w:rsidRPr="00000000" w14:paraId="000002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exploring factors beyond organizational culture, such as leadership style or communication climate, could help the understanding of the relationship between vertical communication and employee performance in public organizations</w:t>
            </w:r>
          </w:p>
        </w:tc>
      </w:tr>
      <w:tr>
        <w:trPr>
          <w:cantSplit w:val="0"/>
          <w:tblHeader w:val="0"/>
        </w:trPr>
        <w:tc>
          <w:tcPr/>
          <w:p w:rsidR="00000000" w:rsidDel="00000000" w:rsidP="00000000" w:rsidRDefault="00000000" w:rsidRPr="00000000" w14:paraId="000002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CAUSES AND EFFECTS OF POOR COMMUNICATION IN THE CONSTRUCTION INDUSTRY IN THE MENA REGION</w:t>
            </w:r>
          </w:p>
        </w:tc>
        <w:tc>
          <w:tcPr/>
          <w:p w:rsidR="00000000" w:rsidDel="00000000" w:rsidP="00000000" w:rsidRDefault="00000000" w:rsidRPr="00000000" w14:paraId="000002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Akram SULEIMAN (2022)</w:t>
            </w:r>
          </w:p>
        </w:tc>
        <w:tc>
          <w:tcPr/>
          <w:p w:rsidR="00000000" w:rsidDel="00000000" w:rsidP="00000000" w:rsidRDefault="00000000" w:rsidRPr="00000000" w14:paraId="000002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Civil Engineering and Management ISSN 1392-3730/eISSN 1822-3605 2022 Volume 28 Issue 5: 365–376 </w:t>
            </w:r>
            <w:hyperlink r:id="rId30">
              <w:r w:rsidDel="00000000" w:rsidR="00000000" w:rsidRPr="00000000">
                <w:rPr>
                  <w:rFonts w:ascii="Times New Roman" w:cs="Times New Roman" w:eastAsia="Times New Roman" w:hAnsi="Times New Roman"/>
                  <w:color w:val="0563c1"/>
                  <w:sz w:val="24"/>
                  <w:szCs w:val="24"/>
                  <w:u w:val="single"/>
                  <w:rtl w:val="0"/>
                </w:rPr>
                <w:t xml:space="preserve">https://doi.org/10.3846/jcem.2022.16728</w:t>
              </w:r>
            </w:hyperlink>
            <w:r w:rsidDel="00000000" w:rsidR="00000000" w:rsidRPr="00000000">
              <w:rPr>
                <w:rtl w:val="0"/>
              </w:rPr>
            </w:r>
          </w:p>
        </w:tc>
        <w:tc>
          <w:tcPr/>
          <w:p w:rsidR="00000000" w:rsidDel="00000000" w:rsidP="00000000" w:rsidRDefault="00000000" w:rsidRPr="00000000" w14:paraId="000002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is based on a questionnaire survey</w:t>
            </w:r>
          </w:p>
        </w:tc>
        <w:tc>
          <w:tcPr/>
          <w:p w:rsidR="00000000" w:rsidDel="00000000" w:rsidP="00000000" w:rsidRDefault="00000000" w:rsidRPr="00000000" w14:paraId="000002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 communication is a significant issue in the construction sector in the MENA area due to the complexity and changing nature of building projects.</w:t>
            </w:r>
          </w:p>
        </w:tc>
        <w:tc>
          <w:tcPr/>
          <w:p w:rsidR="00000000" w:rsidDel="00000000" w:rsidP="00000000" w:rsidRDefault="00000000" w:rsidRPr="00000000" w14:paraId="000002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qualitative data or insights from interviews or focus groups.</w:t>
            </w:r>
          </w:p>
        </w:tc>
      </w:tr>
      <w:tr>
        <w:trPr>
          <w:cantSplit w:val="0"/>
          <w:tblHeader w:val="0"/>
        </w:trPr>
        <w:tc>
          <w:tcPr/>
          <w:p w:rsidR="00000000" w:rsidDel="00000000" w:rsidP="00000000" w:rsidRDefault="00000000" w:rsidRPr="00000000" w14:paraId="000002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Organization Communication on Employee Performance Through Employee’s Work Motivation at Pt. Putri Panda Unit Ii Tulungagung, East Jawa, Indonesia</w:t>
            </w:r>
          </w:p>
        </w:tc>
        <w:tc>
          <w:tcPr/>
          <w:p w:rsidR="00000000" w:rsidDel="00000000" w:rsidP="00000000" w:rsidRDefault="00000000" w:rsidRPr="00000000" w14:paraId="000002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Rukmana, et al (2018)</w:t>
            </w:r>
          </w:p>
        </w:tc>
        <w:tc>
          <w:tcPr/>
          <w:p w:rsidR="00000000" w:rsidDel="00000000" w:rsidP="00000000" w:rsidRDefault="00000000" w:rsidRPr="00000000" w14:paraId="000002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IRCEB The First International Research Conference on Economics and Business Volume 2018</w:t>
            </w:r>
          </w:p>
        </w:tc>
        <w:tc>
          <w:tcPr/>
          <w:p w:rsidR="00000000" w:rsidDel="00000000" w:rsidP="00000000" w:rsidRDefault="00000000" w:rsidRPr="00000000" w14:paraId="000002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a questionnaire that covered the instrument, interview, and observation.</w:t>
            </w:r>
          </w:p>
        </w:tc>
        <w:tc>
          <w:tcPr/>
          <w:p w:rsidR="00000000" w:rsidDel="00000000" w:rsidP="00000000" w:rsidRDefault="00000000" w:rsidRPr="00000000" w14:paraId="000002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positive effect of organizational communication directly or indirectly to the performance of employees through employee motivation at PT Putri Panda Unit II Tulungagung.</w:t>
            </w:r>
          </w:p>
        </w:tc>
        <w:tc>
          <w:tcPr/>
          <w:p w:rsidR="00000000" w:rsidDel="00000000" w:rsidP="00000000" w:rsidRDefault="00000000" w:rsidRPr="00000000" w14:paraId="000002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focuses on the direct and indirect effects of organizational communication on employee performance through motivation, there may be other variables within the organizational context that could also play a significant role in shaping employee performance.</w:t>
            </w:r>
          </w:p>
        </w:tc>
      </w:tr>
      <w:tr>
        <w:trPr>
          <w:cantSplit w:val="0"/>
          <w:tblHeader w:val="0"/>
        </w:trPr>
        <w:tc>
          <w:tcPr/>
          <w:p w:rsidR="00000000" w:rsidDel="00000000" w:rsidP="00000000" w:rsidRDefault="00000000" w:rsidRPr="00000000" w14:paraId="000002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Influence of Communication and Work Discipline to Employee Performance</w:t>
            </w:r>
          </w:p>
        </w:tc>
        <w:tc>
          <w:tcPr/>
          <w:p w:rsidR="00000000" w:rsidDel="00000000" w:rsidP="00000000" w:rsidRDefault="00000000" w:rsidRPr="00000000" w14:paraId="000002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Andi Prayogi, Muhammad Taufik (2019)</w:t>
            </w:r>
          </w:p>
        </w:tc>
        <w:tc>
          <w:tcPr/>
          <w:p w:rsidR="00000000" w:rsidDel="00000000" w:rsidP="00000000" w:rsidRDefault="00000000" w:rsidRPr="00000000" w14:paraId="000002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Copyright © 2019, the Authors. Published by Atlantis Press. (http://creativecommons.org/licenses/by-nc/4.0/). Advances in Social Science, Education and Humanities Research, volume 343</w:t>
            </w:r>
          </w:p>
        </w:tc>
        <w:tc>
          <w:tcPr/>
          <w:p w:rsidR="00000000" w:rsidDel="00000000" w:rsidP="00000000" w:rsidRDefault="00000000" w:rsidRPr="00000000" w14:paraId="000002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a quantitative method using simple random sampling technique</w:t>
            </w:r>
          </w:p>
        </w:tc>
        <w:tc>
          <w:tcPr/>
          <w:p w:rsidR="00000000" w:rsidDel="00000000" w:rsidP="00000000" w:rsidRDefault="00000000" w:rsidRPr="00000000" w14:paraId="0000024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discussion on potential mediating or moderating variables that may influence the relationship between communication, discipline, and employee performance</w:t>
            </w:r>
          </w:p>
        </w:tc>
      </w:tr>
      <w:tr>
        <w:trPr>
          <w:cantSplit w:val="0"/>
          <w:tblHeader w:val="0"/>
        </w:trPr>
        <w:tc>
          <w:tcPr/>
          <w:p w:rsidR="00000000" w:rsidDel="00000000" w:rsidP="00000000" w:rsidRDefault="00000000" w:rsidRPr="00000000" w14:paraId="000002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Interpersonal Communication and Work Motivation on Employee Performance in Padang City Regional Company Offices (PDAM)</w:t>
            </w:r>
          </w:p>
        </w:tc>
        <w:tc>
          <w:tcPr/>
          <w:p w:rsidR="00000000" w:rsidDel="00000000" w:rsidP="00000000" w:rsidRDefault="00000000" w:rsidRPr="00000000" w14:paraId="000002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Azani Zkriati Luky, Tri Kurniawati, Efni Cerya (2021)</w:t>
            </w:r>
          </w:p>
        </w:tc>
        <w:tc>
          <w:tcPr/>
          <w:p w:rsidR="00000000" w:rsidDel="00000000" w:rsidP="00000000" w:rsidRDefault="00000000" w:rsidRPr="00000000" w14:paraId="000002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Advances in Economics, Business and Management Research, volume 192 Proceedings of the Seventh Padang International Conference On Economics Education, Economics, Business and Management, Accounting and Entrepreneurship (PICEEBA 2021)</w:t>
            </w:r>
          </w:p>
        </w:tc>
        <w:tc>
          <w:tcPr/>
          <w:p w:rsidR="00000000" w:rsidDel="00000000" w:rsidP="00000000" w:rsidRDefault="00000000" w:rsidRPr="00000000" w14:paraId="000002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research is a causative descriptive study.</w:t>
            </w:r>
          </w:p>
        </w:tc>
        <w:tc>
          <w:tcPr/>
          <w:p w:rsidR="00000000" w:rsidDel="00000000" w:rsidP="00000000" w:rsidRDefault="00000000" w:rsidRPr="00000000" w14:paraId="000002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show that Interpersonal Communication and Leadership Style have a positive and significant effect on Work Motivation of Bapedal Aceh Employees.</w:t>
            </w:r>
          </w:p>
        </w:tc>
        <w:tc>
          <w:tcPr/>
          <w:p w:rsidR="00000000" w:rsidDel="00000000" w:rsidP="00000000" w:rsidRDefault="00000000" w:rsidRPr="00000000" w14:paraId="000002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recommendations for enhancing interpersonal communication and work motivation within the Regional Drinking Water Company (PDAM) of Padang City based on the study's findings would further enrich the abstract's content and practical relevance.</w:t>
            </w:r>
          </w:p>
          <w:p w:rsidR="00000000" w:rsidDel="00000000" w:rsidP="00000000" w:rsidRDefault="00000000" w:rsidRPr="00000000" w14:paraId="0000025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 of Cause and Effect Factors of Poor Communication in Construction Industry</w:t>
            </w:r>
          </w:p>
        </w:tc>
        <w:tc>
          <w:tcPr/>
          <w:p w:rsidR="00000000" w:rsidDel="00000000" w:rsidP="00000000" w:rsidRDefault="00000000" w:rsidRPr="00000000" w14:paraId="000002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Ismail Abdul Rahma, Yaser Gamil, (2014)</w:t>
            </w:r>
          </w:p>
        </w:tc>
        <w:tc>
          <w:tcPr/>
          <w:p w:rsidR="00000000" w:rsidDel="00000000" w:rsidP="00000000" w:rsidRDefault="00000000" w:rsidRPr="00000000" w14:paraId="000002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PSCEE 2019 IOP Conf. Series: Materials Science and Engineering 601 (2019) 012014 IOP Publishing doi:10.1088/1757-899X/601/1/012014</w:t>
            </w:r>
          </w:p>
        </w:tc>
        <w:tc>
          <w:tcPr/>
          <w:p w:rsidR="00000000" w:rsidDel="00000000" w:rsidP="00000000" w:rsidRDefault="00000000" w:rsidRPr="00000000" w14:paraId="000002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approach was adopted to conduct this study using structured questionnaire survey.</w:t>
            </w:r>
          </w:p>
        </w:tc>
        <w:tc>
          <w:tcPr/>
          <w:p w:rsidR="00000000" w:rsidDel="00000000" w:rsidP="00000000" w:rsidRDefault="00000000" w:rsidRPr="00000000" w14:paraId="000002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the most dominant cause factors of poor communication is fear to communicate in the project space however the most dominant effect factor is high stress in workplace.</w:t>
            </w:r>
          </w:p>
        </w:tc>
        <w:tc>
          <w:tcPr/>
          <w:p w:rsidR="00000000" w:rsidDel="00000000" w:rsidP="00000000" w:rsidRDefault="00000000" w:rsidRPr="00000000" w14:paraId="000002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comprehensive literature addressing poor communication in the construction industry, particularly in terms of identifying and assessing causative factors and effects</w:t>
            </w:r>
          </w:p>
        </w:tc>
      </w:tr>
      <w:tr>
        <w:trPr>
          <w:cantSplit w:val="0"/>
          <w:tblHeader w:val="0"/>
        </w:trPr>
        <w:tc>
          <w:tcPr/>
          <w:p w:rsidR="00000000" w:rsidDel="00000000" w:rsidP="00000000" w:rsidRDefault="00000000" w:rsidRPr="00000000" w14:paraId="000002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Effects of Communication, Competency and Workload On Employee Performance in Hotel Puri Saron, Seminyak, Kuta, Bali</w:t>
            </w:r>
          </w:p>
        </w:tc>
        <w:tc>
          <w:tcPr/>
          <w:p w:rsidR="00000000" w:rsidDel="00000000" w:rsidP="00000000" w:rsidRDefault="00000000" w:rsidRPr="00000000" w14:paraId="000002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Idayanti, et al(2020) </w:t>
            </w:r>
          </w:p>
        </w:tc>
        <w:tc>
          <w:tcPr/>
          <w:p w:rsidR="00000000" w:rsidDel="00000000" w:rsidP="00000000" w:rsidRDefault="00000000" w:rsidRPr="00000000" w14:paraId="000002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Journal of Humanities and Social Sciences Research (AJHSSR) e-ISSN :2378-703X Volume-4, Issue-6, pp-29-37 www.ajhssr.com</w:t>
            </w:r>
          </w:p>
        </w:tc>
        <w:tc>
          <w:tcPr/>
          <w:p w:rsidR="00000000" w:rsidDel="00000000" w:rsidP="00000000" w:rsidRDefault="00000000" w:rsidRPr="00000000" w14:paraId="000002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was accumulated from 114 employees as primary data sources</w:t>
            </w:r>
          </w:p>
        </w:tc>
        <w:tc>
          <w:tcPr/>
          <w:p w:rsidR="00000000" w:rsidDel="00000000" w:rsidP="00000000" w:rsidRDefault="00000000" w:rsidRPr="00000000" w14:paraId="000002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from the study, found that communication had a significant positive effect on employee performance.</w:t>
            </w:r>
          </w:p>
        </w:tc>
        <w:tc>
          <w:tcPr/>
          <w:p w:rsidR="00000000" w:rsidDel="00000000" w:rsidP="00000000" w:rsidRDefault="00000000" w:rsidRPr="00000000" w14:paraId="000002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abstract is the lack of emphasis on addressing the specific issues faced by the organization in terms of communication, competence, workload, and their impact on employee performance.</w:t>
            </w:r>
          </w:p>
        </w:tc>
      </w:tr>
      <w:tr>
        <w:trPr>
          <w:cantSplit w:val="0"/>
          <w:tblHeader w:val="0"/>
        </w:trPr>
        <w:tc>
          <w:tcPr/>
          <w:p w:rsidR="00000000" w:rsidDel="00000000" w:rsidP="00000000" w:rsidRDefault="00000000" w:rsidRPr="00000000" w14:paraId="000002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Effective Business Communication on Employee Performance.</w:t>
            </w:r>
          </w:p>
        </w:tc>
        <w:tc>
          <w:tcPr/>
          <w:p w:rsidR="00000000" w:rsidDel="00000000" w:rsidP="00000000" w:rsidRDefault="00000000" w:rsidRPr="00000000" w14:paraId="000002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Stavros Kalogiannidis, (2020)</w:t>
            </w:r>
          </w:p>
        </w:tc>
        <w:tc>
          <w:tcPr/>
          <w:p w:rsidR="00000000" w:rsidDel="00000000" w:rsidP="00000000" w:rsidRDefault="00000000" w:rsidRPr="00000000" w14:paraId="000002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EJBMR, European Journal of Business and Management Research Vol. 5, No. 6, December 2020</w:t>
            </w:r>
          </w:p>
        </w:tc>
        <w:tc>
          <w:tcPr/>
          <w:p w:rsidR="00000000" w:rsidDel="00000000" w:rsidP="00000000" w:rsidRDefault="00000000" w:rsidRPr="00000000" w14:paraId="000002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adopted a cross-sectional survey design.</w:t>
            </w:r>
          </w:p>
        </w:tc>
        <w:tc>
          <w:tcPr/>
          <w:p w:rsidR="00000000" w:rsidDel="00000000" w:rsidP="00000000" w:rsidRDefault="00000000" w:rsidRPr="00000000" w14:paraId="000002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confirmed that effective communication in any business entity has a great influence in employee performance</w:t>
            </w:r>
          </w:p>
        </w:tc>
        <w:tc>
          <w:tcPr/>
          <w:p w:rsidR="00000000" w:rsidDel="00000000" w:rsidP="00000000" w:rsidRDefault="00000000" w:rsidRPr="00000000" w14:paraId="000002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abstract acknowledges the importance of effective communication for organizational performance and growth, it doesn't delve into the specific challenges or strategies relevant to the banking sector in Greece.</w:t>
            </w:r>
          </w:p>
        </w:tc>
      </w:tr>
      <w:tr>
        <w:trPr>
          <w:cantSplit w:val="0"/>
          <w:tblHeader w:val="0"/>
        </w:trPr>
        <w:tc>
          <w:tcPr/>
          <w:p w:rsidR="00000000" w:rsidDel="00000000" w:rsidP="00000000" w:rsidRDefault="00000000" w:rsidRPr="00000000" w14:paraId="000002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Relationship Between Communication And Performance In Organisations</w:t>
            </w:r>
          </w:p>
        </w:tc>
        <w:tc>
          <w:tcPr/>
          <w:p w:rsidR="00000000" w:rsidDel="00000000" w:rsidP="00000000" w:rsidRDefault="00000000" w:rsidRPr="00000000" w14:paraId="000002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Tabugbo, O. Patience &amp; Okafor, C. Jude PhD(2021)</w:t>
            </w:r>
          </w:p>
        </w:tc>
        <w:tc>
          <w:tcPr/>
          <w:p w:rsidR="00000000" w:rsidDel="00000000" w:rsidP="00000000" w:rsidRDefault="00000000" w:rsidRPr="00000000" w14:paraId="000002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Academic Management Science Research (IJAMSR) ISSN: 2643-900X Vol. 5 Issue 2, February - 2021, Pages: 232-244</w:t>
            </w:r>
          </w:p>
        </w:tc>
        <w:tc>
          <w:tcPr/>
          <w:p w:rsidR="00000000" w:rsidDel="00000000" w:rsidP="00000000" w:rsidRDefault="00000000" w:rsidRPr="00000000" w14:paraId="0000027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concludes that relationship between the level of communication and level of organizational performance has not enhanced organizational performance.</w:t>
            </w:r>
          </w:p>
        </w:tc>
        <w:tc>
          <w:tcPr/>
          <w:p w:rsidR="00000000" w:rsidDel="00000000" w:rsidP="00000000" w:rsidRDefault="00000000" w:rsidRPr="00000000" w14:paraId="000002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gap in understanding how communication barriers and other factors affect organizational performance, as well as in providing concrete evidence to support the conclusions drawn in the study.</w:t>
            </w:r>
          </w:p>
        </w:tc>
      </w:tr>
      <w:tr>
        <w:trPr>
          <w:cantSplit w:val="0"/>
          <w:tblHeader w:val="0"/>
        </w:trPr>
        <w:tc>
          <w:tcPr/>
          <w:p w:rsidR="00000000" w:rsidDel="00000000" w:rsidP="00000000" w:rsidRDefault="00000000" w:rsidRPr="00000000" w14:paraId="0000027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managerial communication styles on employees’ attitudes and behaviours</w:t>
            </w:r>
          </w:p>
        </w:tc>
        <w:tc>
          <w:tcPr/>
          <w:p w:rsidR="00000000" w:rsidDel="00000000" w:rsidP="00000000" w:rsidRDefault="00000000" w:rsidRPr="00000000" w14:paraId="000002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Shilpee A. Dasgupta, Damodar Suar and Seema Singh (2013)</w:t>
            </w:r>
          </w:p>
        </w:tc>
        <w:tc>
          <w:tcPr/>
          <w:p w:rsidR="00000000" w:rsidDel="00000000" w:rsidP="00000000" w:rsidRDefault="00000000" w:rsidRPr="00000000" w14:paraId="000002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Relations Vol. 35 No. 2, 2013 pp. 173-199 r Emerald Group Publishing Limited 0142-5455 DOI 10.1108/01425451311287862</w:t>
            </w:r>
          </w:p>
        </w:tc>
        <w:tc>
          <w:tcPr/>
          <w:p w:rsidR="00000000" w:rsidDel="00000000" w:rsidP="00000000" w:rsidRDefault="00000000" w:rsidRPr="00000000" w14:paraId="000002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 survey of  400 employees</w:t>
            </w:r>
          </w:p>
        </w:tc>
        <w:tc>
          <w:tcPr/>
          <w:p w:rsidR="00000000" w:rsidDel="00000000" w:rsidP="00000000" w:rsidRDefault="00000000" w:rsidRPr="00000000" w14:paraId="000002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Perceived supervisory support at the workplace enhances employees’ satisfaction with communication of supervisors and organisation-based self-esteem.</w:t>
            </w:r>
          </w:p>
        </w:tc>
        <w:tc>
          <w:tcPr/>
          <w:p w:rsidR="00000000" w:rsidDel="00000000" w:rsidP="00000000" w:rsidRDefault="00000000" w:rsidRPr="00000000" w14:paraId="000002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abstract does not discuss potential moderating variables that could affect these relationships, such as organizational culture or industry-specific factor</w:t>
            </w:r>
          </w:p>
        </w:tc>
      </w:tr>
      <w:tr>
        <w:trPr>
          <w:cantSplit w:val="0"/>
          <w:tblHeader w:val="0"/>
        </w:trPr>
        <w:tc>
          <w:tcPr/>
          <w:p w:rsidR="00000000" w:rsidDel="00000000" w:rsidP="00000000" w:rsidRDefault="00000000" w:rsidRPr="00000000" w14:paraId="0000027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Communication on Workers’ Performance in Selected Organisations in Lagos State, Nigeria</w:t>
            </w:r>
          </w:p>
        </w:tc>
        <w:tc>
          <w:tcPr/>
          <w:p w:rsidR="00000000" w:rsidDel="00000000" w:rsidP="00000000" w:rsidRDefault="00000000" w:rsidRPr="00000000" w14:paraId="000002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ASAMU Festus Femi (2014)</w:t>
            </w:r>
          </w:p>
        </w:tc>
        <w:tc>
          <w:tcPr/>
          <w:p w:rsidR="00000000" w:rsidDel="00000000" w:rsidP="00000000" w:rsidRDefault="00000000" w:rsidRPr="00000000" w14:paraId="000002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IOSR Journal Of Humanities And Social Science (IOSR-JHSS) Volume 19, Issue 8, Ver. II (Aug. 2014), PP 75-82 e-ISSN: 2279-0837, p-ISSN: 2279-0845. </w:t>
            </w:r>
            <w:hyperlink r:id="rId31">
              <w:r w:rsidDel="00000000" w:rsidR="00000000" w:rsidRPr="00000000">
                <w:rPr>
                  <w:rFonts w:ascii="Times New Roman" w:cs="Times New Roman" w:eastAsia="Times New Roman" w:hAnsi="Times New Roman"/>
                  <w:color w:val="0563c1"/>
                  <w:sz w:val="24"/>
                  <w:szCs w:val="24"/>
                  <w:u w:val="single"/>
                  <w:rtl w:val="0"/>
                </w:rPr>
                <w:t xml:space="preserve">www.iosrjournals.org</w:t>
              </w:r>
            </w:hyperlink>
            <w:r w:rsidDel="00000000" w:rsidR="00000000" w:rsidRPr="00000000">
              <w:rPr>
                <w:rtl w:val="0"/>
              </w:rPr>
            </w:r>
          </w:p>
        </w:tc>
        <w:tc>
          <w:tcPr/>
          <w:p w:rsidR="00000000" w:rsidDel="00000000" w:rsidP="00000000" w:rsidRDefault="00000000" w:rsidRPr="00000000" w14:paraId="000002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design adopted for this study was descriptive survey method.</w:t>
            </w:r>
          </w:p>
        </w:tc>
        <w:tc>
          <w:tcPr/>
          <w:p w:rsidR="00000000" w:rsidDel="00000000" w:rsidP="00000000" w:rsidRDefault="00000000" w:rsidRPr="00000000" w14:paraId="000002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has been able to reveal that effective communication creates mutual understanding between management and workers which helps in building genuine relationship among both parties in the organizations</w:t>
            </w:r>
          </w:p>
        </w:tc>
        <w:tc>
          <w:tcPr/>
          <w:p w:rsidR="00000000" w:rsidDel="00000000" w:rsidP="00000000" w:rsidRDefault="00000000" w:rsidRPr="00000000" w14:paraId="000002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article does not discuss potential contextual factors unique to Lagos State or Nigeria that could impact the relationship between communication and workers' performance.</w:t>
            </w:r>
          </w:p>
        </w:tc>
      </w:tr>
      <w:tr>
        <w:trPr>
          <w:cantSplit w:val="0"/>
          <w:tblHeader w:val="0"/>
        </w:trPr>
        <w:tc>
          <w:tcPr/>
          <w:p w:rsidR="00000000" w:rsidDel="00000000" w:rsidP="00000000" w:rsidRDefault="00000000" w:rsidRPr="00000000" w14:paraId="0000028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Communication as a Strategy for Enhancing Organizational Performance: A study of Afghan Relief Committee, Kabul</w:t>
            </w:r>
          </w:p>
        </w:tc>
        <w:tc>
          <w:tcPr/>
          <w:p w:rsidR="00000000" w:rsidDel="00000000" w:rsidP="00000000" w:rsidRDefault="00000000" w:rsidRPr="00000000" w14:paraId="000002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Bilal Ahmad Stanikzai (2017)</w:t>
            </w:r>
          </w:p>
        </w:tc>
        <w:tc>
          <w:tcPr/>
          <w:p w:rsidR="00000000" w:rsidDel="00000000" w:rsidP="00000000" w:rsidRDefault="00000000" w:rsidRPr="00000000" w14:paraId="000002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Texila International Journal of Management Volume 3, Issue 1, Jun 2017</w:t>
            </w:r>
          </w:p>
        </w:tc>
        <w:tc>
          <w:tcPr/>
          <w:p w:rsidR="00000000" w:rsidDel="00000000" w:rsidP="00000000" w:rsidRDefault="00000000" w:rsidRPr="00000000" w14:paraId="000002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is used primary data, and survey research method</w:t>
            </w:r>
          </w:p>
        </w:tc>
        <w:tc>
          <w:tcPr/>
          <w:p w:rsidR="00000000" w:rsidDel="00000000" w:rsidP="00000000" w:rsidRDefault="00000000" w:rsidRPr="00000000" w14:paraId="000002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shows that there is link between effective communication and organizational performance.</w:t>
            </w:r>
          </w:p>
        </w:tc>
        <w:tc>
          <w:tcPr/>
          <w:p w:rsidR="00000000" w:rsidDel="00000000" w:rsidP="00000000" w:rsidRDefault="00000000" w:rsidRPr="00000000" w14:paraId="000002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does not discuss potential contextual factors unique to the Afghan Relief Committee or the broader Afghan context that could influence the relationship between communication and organizational performance.</w:t>
            </w:r>
          </w:p>
        </w:tc>
      </w:tr>
      <w:tr>
        <w:trPr>
          <w:cantSplit w:val="0"/>
          <w:tblHeader w:val="0"/>
        </w:trPr>
        <w:tc>
          <w:tcPr/>
          <w:p w:rsidR="00000000" w:rsidDel="00000000" w:rsidP="00000000" w:rsidRDefault="00000000" w:rsidRPr="00000000" w14:paraId="0000028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Internal communication for employee enablement Strategies in American and Italian companies</w:t>
            </w:r>
          </w:p>
        </w:tc>
        <w:tc>
          <w:tcPr/>
          <w:p w:rsidR="00000000" w:rsidDel="00000000" w:rsidP="00000000" w:rsidRDefault="00000000" w:rsidRPr="00000000" w14:paraId="000002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Alessandra Mazzei (2012)</w:t>
            </w:r>
          </w:p>
        </w:tc>
        <w:tc>
          <w:tcPr/>
          <w:p w:rsidR="00000000" w:rsidDel="00000000" w:rsidP="00000000" w:rsidRDefault="00000000" w:rsidRPr="00000000" w14:paraId="000002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Corporate Communications: An International Journal Vol. 19 No. 1, 2014 pp. 82-95 q Emerald Group Publishing Limited 1356-3289 DOI 10.1108/CCIJ-08-2012-0060</w:t>
            </w:r>
          </w:p>
        </w:tc>
        <w:tc>
          <w:tcPr/>
          <w:p w:rsidR="00000000" w:rsidDel="00000000" w:rsidP="00000000" w:rsidRDefault="00000000" w:rsidRPr="00000000" w14:paraId="000002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is based on interviews with internal communication experts</w:t>
            </w:r>
          </w:p>
        </w:tc>
        <w:tc>
          <w:tcPr/>
          <w:p w:rsidR="00000000" w:rsidDel="00000000" w:rsidP="00000000" w:rsidRDefault="00000000" w:rsidRPr="00000000" w14:paraId="000002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communicative actions have been categorized into: exploration, interpretation, sharing and acting. Internal communication strategies enable employees to be effective communicators.</w:t>
            </w:r>
          </w:p>
        </w:tc>
        <w:tc>
          <w:tcPr/>
          <w:p w:rsidR="00000000" w:rsidDel="00000000" w:rsidP="00000000" w:rsidRDefault="00000000" w:rsidRPr="00000000" w14:paraId="000002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outlines the purpose of understanding how internal communication strategies can promote strategic employee communicative actions and sustain competitive advantage, it does not provide details on how the survey among employees was conducted to investigate this link.</w:t>
            </w:r>
          </w:p>
        </w:tc>
      </w:tr>
      <w:tr>
        <w:trPr>
          <w:cantSplit w:val="0"/>
          <w:tblHeader w:val="0"/>
        </w:trPr>
        <w:tc>
          <w:tcPr/>
          <w:p w:rsidR="00000000" w:rsidDel="00000000" w:rsidP="00000000" w:rsidRDefault="00000000" w:rsidRPr="00000000" w14:paraId="000002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Impact on Communication and Work Environment</w:t>
            </w:r>
          </w:p>
        </w:tc>
        <w:tc>
          <w:tcPr/>
          <w:p w:rsidR="00000000" w:rsidDel="00000000" w:rsidP="00000000" w:rsidRDefault="00000000" w:rsidRPr="00000000" w14:paraId="000002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Novita Wahyu Setyawati, Clara Agustina, Dewi Sri Woelandari PG (2023)</w:t>
            </w:r>
          </w:p>
        </w:tc>
        <w:tc>
          <w:tcPr/>
          <w:p w:rsidR="00000000" w:rsidDel="00000000" w:rsidP="00000000" w:rsidRDefault="00000000" w:rsidRPr="00000000" w14:paraId="000002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East Asian Journal of Multidisciplinary Research (EAJMR) Vol. 2, No. 1, 2023 : 301-308</w:t>
            </w:r>
          </w:p>
        </w:tc>
        <w:tc>
          <w:tcPr/>
          <w:p w:rsidR="00000000" w:rsidDel="00000000" w:rsidP="00000000" w:rsidRDefault="00000000" w:rsidRPr="00000000" w14:paraId="000002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method used in this research is descriptive quantitative</w:t>
            </w:r>
          </w:p>
        </w:tc>
        <w:tc>
          <w:tcPr/>
          <w:p w:rsidR="00000000" w:rsidDel="00000000" w:rsidP="00000000" w:rsidRDefault="00000000" w:rsidRPr="00000000" w14:paraId="000002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Work Environment have a positive and significant effect on Employee Performance, for example leaders and employees understand each other so that good communication and work environment on Employee Performance</w:t>
            </w:r>
          </w:p>
        </w:tc>
        <w:tc>
          <w:tcPr/>
          <w:p w:rsidR="00000000" w:rsidDel="00000000" w:rsidP="00000000" w:rsidRDefault="00000000" w:rsidRPr="00000000" w14:paraId="000002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abstract indicates that there is a positive and significant effect of both communication and work environment on employee performance, it does not provide details on the research design or data collection methods employed to reach this conclusion.</w:t>
            </w:r>
          </w:p>
        </w:tc>
      </w:tr>
      <w:tr>
        <w:trPr>
          <w:cantSplit w:val="0"/>
          <w:tblHeader w:val="0"/>
        </w:trPr>
        <w:tc>
          <w:tcPr/>
          <w:p w:rsidR="00000000" w:rsidDel="00000000" w:rsidP="00000000" w:rsidRDefault="00000000" w:rsidRPr="00000000" w14:paraId="0000029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Effects of Effective Communication on Organizational Performance Based on the Systems Theory</w:t>
            </w:r>
          </w:p>
        </w:tc>
        <w:tc>
          <w:tcPr/>
          <w:p w:rsidR="00000000" w:rsidDel="00000000" w:rsidP="00000000" w:rsidRDefault="00000000" w:rsidRPr="00000000" w14:paraId="000002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Mukelabai M. Musheke, Jackson Phiri (2021)</w:t>
            </w:r>
          </w:p>
        </w:tc>
        <w:tc>
          <w:tcPr/>
          <w:p w:rsidR="00000000" w:rsidDel="00000000" w:rsidP="00000000" w:rsidRDefault="00000000" w:rsidRPr="00000000" w14:paraId="000002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Journal of Business and Management, 2021, 9, 659-671 https://www.scirp.org/journal/ojbm ISSN Online: 2329-3292 ISSN Print: 2329-3284</w:t>
            </w:r>
          </w:p>
        </w:tc>
        <w:tc>
          <w:tcPr/>
          <w:p w:rsidR="00000000" w:rsidDel="00000000" w:rsidP="00000000" w:rsidRDefault="00000000" w:rsidRPr="00000000" w14:paraId="000002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approach used was quantitative in nature.</w:t>
            </w:r>
          </w:p>
        </w:tc>
        <w:tc>
          <w:tcPr/>
          <w:p w:rsidR="00000000" w:rsidDel="00000000" w:rsidP="00000000" w:rsidRDefault="00000000" w:rsidRPr="00000000" w14:paraId="000002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indicate that there was a relationship between channel of communication used and effective communication with a Pearson correlation coefficient of 0.041</w:t>
            </w:r>
          </w:p>
        </w:tc>
        <w:tc>
          <w:tcPr/>
          <w:p w:rsidR="00000000" w:rsidDel="00000000" w:rsidP="00000000" w:rsidRDefault="00000000" w:rsidRPr="00000000" w14:paraId="000002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a significant relationship between management and communication channels.</w:t>
            </w:r>
          </w:p>
        </w:tc>
      </w:tr>
      <w:tr>
        <w:trPr>
          <w:cantSplit w:val="0"/>
          <w:tblHeader w:val="0"/>
        </w:trPr>
        <w:tc>
          <w:tcPr/>
          <w:p w:rsidR="00000000" w:rsidDel="00000000" w:rsidP="00000000" w:rsidRDefault="00000000" w:rsidRPr="00000000" w14:paraId="000002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Communication and Employee Performance in Tobacco Industry in Kenya</w:t>
            </w:r>
          </w:p>
        </w:tc>
        <w:tc>
          <w:tcPr/>
          <w:p w:rsidR="00000000" w:rsidDel="00000000" w:rsidP="00000000" w:rsidRDefault="00000000" w:rsidRPr="00000000" w14:paraId="000002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Jane Karimi Mutua, Susan Were, Josphat Kwasira (2023)</w:t>
            </w:r>
          </w:p>
        </w:tc>
        <w:tc>
          <w:tcPr/>
          <w:p w:rsidR="00000000" w:rsidDel="00000000" w:rsidP="00000000" w:rsidRDefault="00000000" w:rsidRPr="00000000" w14:paraId="000002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EdinBurg Peer Reviewed Journals and Books Publishers Journal of Human Resource and Leadership Vol. 3||Issue 1||pp 1-11||April||2023 Email: info@edinburgjournals.org||ISSN: 2790-010X</w:t>
            </w:r>
          </w:p>
        </w:tc>
        <w:tc>
          <w:tcPr/>
          <w:p w:rsidR="00000000" w:rsidDel="00000000" w:rsidP="00000000" w:rsidRDefault="00000000" w:rsidRPr="00000000" w14:paraId="000002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used descriptive research methodology</w:t>
            </w:r>
          </w:p>
        </w:tc>
        <w:tc>
          <w:tcPr/>
          <w:p w:rsidR="00000000" w:rsidDel="00000000" w:rsidP="00000000" w:rsidRDefault="00000000" w:rsidRPr="00000000" w14:paraId="000002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employee communication has a positive and significant effect on employee performance in the tobacco industry in Kenya</w:t>
            </w:r>
          </w:p>
        </w:tc>
        <w:tc>
          <w:tcPr/>
          <w:p w:rsidR="00000000" w:rsidDel="00000000" w:rsidP="00000000" w:rsidRDefault="00000000" w:rsidRPr="00000000" w14:paraId="000002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gap in understanding the specific dynamics and contextual factors that shape the relationship between communication and employee performance within this particular industry, which could limit the applicability and generalizability of the study's findings.</w:t>
            </w:r>
          </w:p>
        </w:tc>
      </w:tr>
      <w:tr>
        <w:trPr>
          <w:cantSplit w:val="0"/>
          <w:tblHeader w:val="0"/>
        </w:trPr>
        <w:tc>
          <w:tcPr/>
          <w:p w:rsidR="00000000" w:rsidDel="00000000" w:rsidP="00000000" w:rsidRDefault="00000000" w:rsidRPr="00000000" w14:paraId="000002A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CAUSES AND IMPACTS OF POOR COMMUNICATION IN THE CONSTRUCTION INDUSTRY</w:t>
            </w:r>
          </w:p>
        </w:tc>
        <w:tc>
          <w:tcPr/>
          <w:p w:rsidR="00000000" w:rsidDel="00000000" w:rsidP="00000000" w:rsidRDefault="00000000" w:rsidRPr="00000000" w14:paraId="000002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Hussain et al (2018)</w:t>
            </w:r>
          </w:p>
        </w:tc>
        <w:tc>
          <w:tcPr/>
          <w:p w:rsidR="00000000" w:rsidDel="00000000" w:rsidP="00000000" w:rsidRDefault="00000000" w:rsidRPr="00000000" w14:paraId="000002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international Conference “Sustainable Construction and Project Management DEC 16-18,2018</w:t>
            </w:r>
          </w:p>
        </w:tc>
        <w:tc>
          <w:tcPr/>
          <w:p w:rsidR="00000000" w:rsidDel="00000000" w:rsidP="00000000" w:rsidRDefault="00000000" w:rsidRPr="00000000" w14:paraId="000002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 consists of literature review and case study</w:t>
            </w:r>
          </w:p>
        </w:tc>
        <w:tc>
          <w:tcPr/>
          <w:p w:rsidR="00000000" w:rsidDel="00000000" w:rsidP="00000000" w:rsidRDefault="00000000" w:rsidRPr="00000000" w14:paraId="000002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identified 30 causes and 20 impacts of poor communication in construction projects</w:t>
            </w:r>
          </w:p>
        </w:tc>
        <w:tc>
          <w:tcPr/>
          <w:p w:rsidR="00000000" w:rsidDel="00000000" w:rsidP="00000000" w:rsidRDefault="00000000" w:rsidRPr="00000000" w14:paraId="000002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is required to find solutions for the causes and impacts listed previously in order to have a framework for eliminating the causes and impacts of poor communication in the construction industry</w:t>
            </w:r>
          </w:p>
        </w:tc>
      </w:tr>
      <w:tr>
        <w:trPr>
          <w:cantSplit w:val="0"/>
          <w:tblHeader w:val="0"/>
        </w:trPr>
        <w:tc>
          <w:tcPr/>
          <w:p w:rsidR="00000000" w:rsidDel="00000000" w:rsidP="00000000" w:rsidRDefault="00000000" w:rsidRPr="00000000" w14:paraId="000002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Critical Analysis of Employee Job Satisfaction: A Case Study of Apple UK</w:t>
            </w:r>
          </w:p>
        </w:tc>
        <w:tc>
          <w:tcPr/>
          <w:p w:rsidR="00000000" w:rsidDel="00000000" w:rsidP="00000000" w:rsidRDefault="00000000" w:rsidRPr="00000000" w14:paraId="000002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Md.Anhar Sharif Mollah (2015)</w:t>
            </w:r>
          </w:p>
        </w:tc>
        <w:tc>
          <w:tcPr/>
          <w:p w:rsidR="00000000" w:rsidDel="00000000" w:rsidP="00000000" w:rsidRDefault="00000000" w:rsidRPr="00000000" w14:paraId="000002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 Journal of Business and Management www.iiste.org ISSN 2222-1905 (Paper) ISSN 2222-2839 (Online) Vol.7, No.7, 2015</w:t>
            </w:r>
          </w:p>
        </w:tc>
        <w:tc>
          <w:tcPr/>
          <w:p w:rsidR="00000000" w:rsidDel="00000000" w:rsidP="00000000" w:rsidRDefault="00000000" w:rsidRPr="00000000" w14:paraId="000002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Qualitative approach and Quantitative approach </w:t>
            </w:r>
          </w:p>
        </w:tc>
        <w:tc>
          <w:tcPr/>
          <w:p w:rsidR="00000000" w:rsidDel="00000000" w:rsidP="00000000" w:rsidRDefault="00000000" w:rsidRPr="00000000" w14:paraId="000002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 has many advantages instead of questionnaire in Apple Company.</w:t>
            </w:r>
          </w:p>
        </w:tc>
        <w:tc>
          <w:tcPr/>
          <w:p w:rsidR="00000000" w:rsidDel="00000000" w:rsidP="00000000" w:rsidRDefault="00000000" w:rsidRPr="00000000" w14:paraId="000002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research the researcher get small amount of time. For that reasons all areas are not possible to explain by the researcher.</w:t>
            </w:r>
          </w:p>
        </w:tc>
      </w:tr>
    </w:tbl>
    <w:p w:rsidR="00000000" w:rsidDel="00000000" w:rsidP="00000000" w:rsidRDefault="00000000" w:rsidRPr="00000000" w14:paraId="000002B4">
      <w:pPr>
        <w:rPr>
          <w:b w:val="1"/>
        </w:rPr>
      </w:pP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b w:val="1"/>
          <w:sz w:val="24"/>
          <w:szCs w:val="24"/>
        </w:rPr>
      </w:pPr>
      <w:bookmarkStart w:colFirst="0" w:colLast="0" w:name="_heading=h.kvjcn9dv52os" w:id="76"/>
      <w:bookmarkEnd w:id="76"/>
      <w:r w:rsidDel="00000000" w:rsidR="00000000" w:rsidRPr="00000000">
        <w:rPr>
          <w:rFonts w:ascii="Times New Roman" w:cs="Times New Roman" w:eastAsia="Times New Roman" w:hAnsi="Times New Roman"/>
          <w:b w:val="1"/>
          <w:sz w:val="24"/>
          <w:szCs w:val="24"/>
          <w:rtl w:val="0"/>
        </w:rPr>
        <w:t xml:space="preserve">Sub variables Gap Table 2.4.3 Summary of research gap on the effect of Feedback on Work Motivation</w:t>
      </w:r>
    </w:p>
    <w:tbl>
      <w:tblPr>
        <w:tblStyle w:val="Table2"/>
        <w:tblW w:w="1034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
        <w:gridCol w:w="1470"/>
        <w:gridCol w:w="1025"/>
        <w:gridCol w:w="1830"/>
        <w:gridCol w:w="1134"/>
        <w:gridCol w:w="2544"/>
        <w:gridCol w:w="1850"/>
        <w:tblGridChange w:id="0">
          <w:tblGrid>
            <w:gridCol w:w="495"/>
            <w:gridCol w:w="1470"/>
            <w:gridCol w:w="1025"/>
            <w:gridCol w:w="1830"/>
            <w:gridCol w:w="1134"/>
            <w:gridCol w:w="2544"/>
            <w:gridCol w:w="1850"/>
          </w:tblGrid>
        </w:tblGridChange>
      </w:tblGrid>
      <w:tr>
        <w:trPr>
          <w:cantSplit w:val="0"/>
          <w:tblHeader w:val="0"/>
        </w:trPr>
        <w:tc>
          <w:tcPr/>
          <w:p w:rsidR="00000000" w:rsidDel="00000000" w:rsidP="00000000" w:rsidRDefault="00000000" w:rsidRPr="00000000" w14:paraId="000002B6">
            <w:pPr>
              <w:spacing w:after="0" w:line="240" w:lineRule="auto"/>
              <w:rPr>
                <w:rFonts w:ascii="Times New Roman" w:cs="Times New Roman" w:eastAsia="Times New Roman" w:hAnsi="Times New Roman"/>
                <w:b w:val="1"/>
                <w:sz w:val="24"/>
                <w:szCs w:val="24"/>
              </w:rPr>
            </w:pPr>
            <w:bookmarkStart w:colFirst="0" w:colLast="0" w:name="_heading=h.ss4kymbbm1wg" w:id="77"/>
            <w:bookmarkEnd w:id="77"/>
            <w:r w:rsidDel="00000000" w:rsidR="00000000" w:rsidRPr="00000000">
              <w:rPr>
                <w:rFonts w:ascii="Times New Roman" w:cs="Times New Roman" w:eastAsia="Times New Roman" w:hAnsi="Times New Roman"/>
                <w:b w:val="1"/>
                <w:sz w:val="24"/>
                <w:szCs w:val="24"/>
                <w:rtl w:val="0"/>
              </w:rPr>
              <w:t xml:space="preserve">S/N</w:t>
            </w:r>
          </w:p>
        </w:tc>
        <w:tc>
          <w:tcPr/>
          <w:p w:rsidR="00000000" w:rsidDel="00000000" w:rsidP="00000000" w:rsidRDefault="00000000" w:rsidRPr="00000000" w14:paraId="000002B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p w:rsidR="00000000" w:rsidDel="00000000" w:rsidP="00000000" w:rsidRDefault="00000000" w:rsidRPr="00000000" w14:paraId="000002B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 / YEAR</w:t>
            </w:r>
          </w:p>
        </w:tc>
        <w:tc>
          <w:tcPr/>
          <w:p w:rsidR="00000000" w:rsidDel="00000000" w:rsidP="00000000" w:rsidRDefault="00000000" w:rsidRPr="00000000" w14:paraId="000002B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JOURNAL</w:t>
            </w:r>
          </w:p>
        </w:tc>
        <w:tc>
          <w:tcPr/>
          <w:p w:rsidR="00000000" w:rsidDel="00000000" w:rsidP="00000000" w:rsidRDefault="00000000" w:rsidRPr="00000000" w14:paraId="000002B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METHODOLOGY</w:t>
            </w:r>
          </w:p>
        </w:tc>
        <w:tc>
          <w:tcPr/>
          <w:p w:rsidR="00000000" w:rsidDel="00000000" w:rsidP="00000000" w:rsidRDefault="00000000" w:rsidRPr="00000000" w14:paraId="000002B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FINDINGS</w:t>
            </w:r>
          </w:p>
        </w:tc>
        <w:tc>
          <w:tcPr/>
          <w:p w:rsidR="00000000" w:rsidDel="00000000" w:rsidP="00000000" w:rsidRDefault="00000000" w:rsidRPr="00000000" w14:paraId="000002B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GAP</w:t>
            </w:r>
          </w:p>
        </w:tc>
      </w:tr>
      <w:tr>
        <w:trPr>
          <w:cantSplit w:val="0"/>
          <w:tblHeader w:val="0"/>
        </w:trPr>
        <w:tc>
          <w:tcPr/>
          <w:p w:rsidR="00000000" w:rsidDel="00000000" w:rsidP="00000000" w:rsidRDefault="00000000" w:rsidRPr="00000000" w14:paraId="000002B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wnui1gd85l7" w:id="78"/>
            <w:bookmarkEnd w:id="78"/>
            <w:r w:rsidDel="00000000" w:rsidR="00000000" w:rsidRPr="00000000">
              <w:rPr>
                <w:rtl w:val="0"/>
              </w:rPr>
            </w:r>
          </w:p>
        </w:tc>
        <w:tc>
          <w:tcPr/>
          <w:p w:rsidR="00000000" w:rsidDel="00000000" w:rsidP="00000000" w:rsidRDefault="00000000" w:rsidRPr="00000000" w14:paraId="000002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CONSTANT AND CONTINUOUS FEEDBACK ON STUDENTS’ LEARNING MOTIVATION</w:t>
            </w:r>
          </w:p>
        </w:tc>
        <w:tc>
          <w:tcPr/>
          <w:p w:rsidR="00000000" w:rsidDel="00000000" w:rsidP="00000000" w:rsidRDefault="00000000" w:rsidRPr="00000000" w14:paraId="000002B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Aureliana-Loredana PETRE (2017)</w:t>
            </w:r>
            <w:r w:rsidDel="00000000" w:rsidR="00000000" w:rsidRPr="00000000">
              <w:rPr>
                <w:rtl w:val="0"/>
              </w:rPr>
            </w:r>
          </w:p>
        </w:tc>
        <w:tc>
          <w:tcPr/>
          <w:p w:rsidR="00000000" w:rsidDel="00000000" w:rsidP="00000000" w:rsidRDefault="00000000" w:rsidRPr="00000000" w14:paraId="000002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SCIENTIFIC RESEARCH AND EDUCATION IN THE AIR FORCE – AFASES2017. DOI: 10.19062/2247-3173.2017.19.2.23.</w:t>
            </w:r>
          </w:p>
          <w:p w:rsidR="00000000" w:rsidDel="00000000" w:rsidP="00000000" w:rsidRDefault="00000000" w:rsidRPr="00000000" w14:paraId="000002C1">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data collection was questionnaire</w:t>
            </w:r>
          </w:p>
        </w:tc>
        <w:tc>
          <w:tcPr/>
          <w:p w:rsidR="00000000" w:rsidDel="00000000" w:rsidP="00000000" w:rsidRDefault="00000000" w:rsidRPr="00000000" w14:paraId="000002C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It was discovered that students do not make a real correlation between immediate feedback and the assessment method through which such feedback can be provided. Through oral assessments students can receive the "clearest" feedback right away that could be a qualitative and quantitative feedback.</w:t>
            </w:r>
            <w:r w:rsidDel="00000000" w:rsidR="00000000" w:rsidRPr="00000000">
              <w:rPr>
                <w:rtl w:val="0"/>
              </w:rPr>
            </w:r>
          </w:p>
        </w:tc>
        <w:tc>
          <w:tcPr/>
          <w:p w:rsidR="00000000" w:rsidDel="00000000" w:rsidP="00000000" w:rsidRDefault="00000000" w:rsidRPr="00000000" w14:paraId="000002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investigation should be done to understand the role on feedback in work environment in regard to a different organisation to better understand the selected variables </w:t>
            </w:r>
          </w:p>
        </w:tc>
      </w:tr>
      <w:tr>
        <w:trPr>
          <w:cantSplit w:val="0"/>
          <w:tblHeader w:val="0"/>
        </w:trPr>
        <w:tc>
          <w:tcPr/>
          <w:p w:rsidR="00000000" w:rsidDel="00000000" w:rsidP="00000000" w:rsidRDefault="00000000" w:rsidRPr="00000000" w14:paraId="000002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geglc6zgoq4" w:id="79"/>
            <w:bookmarkEnd w:id="79"/>
            <w:r w:rsidDel="00000000" w:rsidR="00000000" w:rsidRPr="00000000">
              <w:rPr>
                <w:rtl w:val="0"/>
              </w:rPr>
            </w:r>
          </w:p>
        </w:tc>
        <w:tc>
          <w:tcPr/>
          <w:p w:rsidR="00000000" w:rsidDel="00000000" w:rsidP="00000000" w:rsidRDefault="00000000" w:rsidRPr="00000000" w14:paraId="000002C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co-relation of 360-degree feedback &amp; level of employee motivation”</w:t>
            </w:r>
            <w:r w:rsidDel="00000000" w:rsidR="00000000" w:rsidRPr="00000000">
              <w:rPr>
                <w:rtl w:val="0"/>
              </w:rPr>
            </w:r>
          </w:p>
        </w:tc>
        <w:tc>
          <w:tcPr/>
          <w:p w:rsidR="00000000" w:rsidDel="00000000" w:rsidP="00000000" w:rsidRDefault="00000000" w:rsidRPr="00000000" w14:paraId="000002C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 Anjali Singh Dr. Seema Dhawan (2016)</w:t>
            </w:r>
            <w:r w:rsidDel="00000000" w:rsidR="00000000" w:rsidRPr="00000000">
              <w:rPr>
                <w:rtl w:val="0"/>
              </w:rPr>
            </w:r>
          </w:p>
        </w:tc>
        <w:tc>
          <w:tcPr/>
          <w:p w:rsidR="00000000" w:rsidDel="00000000" w:rsidP="00000000" w:rsidRDefault="00000000" w:rsidRPr="00000000" w14:paraId="000002C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International Journal of Management, IT &amp; Engineering Vol. 6 Issue 12, December 2016, ISSN: 2249-0558 Impact Factor: 7.119 Journal Homepage: </w:t>
            </w:r>
            <w:hyperlink r:id="rId32">
              <w:r w:rsidDel="00000000" w:rsidR="00000000" w:rsidRPr="00000000">
                <w:rPr>
                  <w:rFonts w:ascii="Times New Roman" w:cs="Times New Roman" w:eastAsia="Times New Roman" w:hAnsi="Times New Roman"/>
                  <w:color w:val="0563c1"/>
                  <w:sz w:val="24"/>
                  <w:szCs w:val="24"/>
                  <w:u w:val="single"/>
                  <w:rtl w:val="0"/>
                </w:rPr>
                <w:t xml:space="preserve">http://www.ijmra.us</w:t>
              </w:r>
            </w:hyperlink>
            <w:r w:rsidDel="00000000" w:rsidR="00000000" w:rsidRPr="00000000">
              <w:rPr>
                <w:rtl w:val="0"/>
              </w:rPr>
            </w:r>
          </w:p>
        </w:tc>
        <w:tc>
          <w:tcPr/>
          <w:p w:rsidR="00000000" w:rsidDel="00000000" w:rsidP="00000000" w:rsidRDefault="00000000" w:rsidRPr="00000000" w14:paraId="000002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research method, questionnaires</w:t>
            </w:r>
          </w:p>
        </w:tc>
        <w:tc>
          <w:tcPr/>
          <w:p w:rsidR="00000000" w:rsidDel="00000000" w:rsidP="00000000" w:rsidRDefault="00000000" w:rsidRPr="00000000" w14:paraId="000002C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finding reveals that there is positive correlation of 360-degree feedback and level of motivation. 360-degree feedback is a powerful and effective as a development tool appraisal system to motivate employees.</w:t>
            </w:r>
            <w:r w:rsidDel="00000000" w:rsidR="00000000" w:rsidRPr="00000000">
              <w:rPr>
                <w:rtl w:val="0"/>
              </w:rPr>
            </w:r>
          </w:p>
        </w:tc>
        <w:tc>
          <w:tcPr/>
          <w:p w:rsidR="00000000" w:rsidDel="00000000" w:rsidP="00000000" w:rsidRDefault="00000000" w:rsidRPr="00000000" w14:paraId="000002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need for more effective evaluation methods for performance appraisal systems within organizational contexts is evident, </w:t>
            </w:r>
          </w:p>
        </w:tc>
      </w:tr>
      <w:tr>
        <w:trPr>
          <w:cantSplit w:val="0"/>
          <w:tblHeader w:val="0"/>
        </w:trPr>
        <w:tc>
          <w:tcPr/>
          <w:p w:rsidR="00000000" w:rsidDel="00000000" w:rsidP="00000000" w:rsidRDefault="00000000" w:rsidRPr="00000000" w14:paraId="000002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u8mjv1rg4w" w:id="80"/>
            <w:bookmarkEnd w:id="80"/>
            <w:r w:rsidDel="00000000" w:rsidR="00000000" w:rsidRPr="00000000">
              <w:rPr>
                <w:rtl w:val="0"/>
              </w:rPr>
            </w:r>
          </w:p>
        </w:tc>
        <w:tc>
          <w:tcPr/>
          <w:p w:rsidR="00000000" w:rsidDel="00000000" w:rsidP="00000000" w:rsidRDefault="00000000" w:rsidRPr="00000000" w14:paraId="000002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Learning Motivation Influences Feedback Experience and Preference In Chinese’s University EFL students</w:t>
            </w:r>
          </w:p>
        </w:tc>
        <w:tc>
          <w:tcPr/>
          <w:p w:rsidR="00000000" w:rsidDel="00000000" w:rsidP="00000000" w:rsidRDefault="00000000" w:rsidRPr="00000000" w14:paraId="000002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Zhengdong Gan (2020)</w:t>
            </w:r>
          </w:p>
        </w:tc>
        <w:tc>
          <w:tcPr/>
          <w:p w:rsidR="00000000" w:rsidDel="00000000" w:rsidP="00000000" w:rsidRDefault="00000000" w:rsidRPr="00000000" w14:paraId="000002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Frontiers in Psychology</w:t>
            </w:r>
          </w:p>
          <w:p w:rsidR="00000000" w:rsidDel="00000000" w:rsidP="00000000" w:rsidRDefault="00000000" w:rsidRPr="00000000" w14:paraId="000002D0">
            <w:pPr>
              <w:spacing w:after="0" w:line="240" w:lineRule="auto"/>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0563c1"/>
                  <w:sz w:val="24"/>
                  <w:szCs w:val="24"/>
                  <w:u w:val="single"/>
                  <w:rtl w:val="0"/>
                </w:rPr>
                <w:t xml:space="preserve">www.frontiersin.org</w:t>
              </w:r>
            </w:hyperlink>
            <w:r w:rsidDel="00000000" w:rsidR="00000000" w:rsidRPr="00000000">
              <w:rPr>
                <w:rtl w:val="0"/>
              </w:rPr>
            </w:r>
          </w:p>
        </w:tc>
        <w:tc>
          <w:tcPr/>
          <w:p w:rsidR="00000000" w:rsidDel="00000000" w:rsidP="00000000" w:rsidRDefault="00000000" w:rsidRPr="00000000" w14:paraId="000002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method, three questionnaires were constructed</w:t>
            </w:r>
          </w:p>
        </w:tc>
        <w:tc>
          <w:tcPr/>
          <w:p w:rsidR="00000000" w:rsidDel="00000000" w:rsidP="00000000" w:rsidRDefault="00000000" w:rsidRPr="00000000" w14:paraId="000002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concluded that feedback preferences and involvement in feedback processes are mainly mediated by their attitudes toward the immediate learning environment/experience and their intended learning efforts</w:t>
            </w:r>
          </w:p>
        </w:tc>
        <w:tc>
          <w:tcPr/>
          <w:p w:rsidR="00000000" w:rsidDel="00000000" w:rsidP="00000000" w:rsidRDefault="00000000" w:rsidRPr="00000000" w14:paraId="000002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article doesn’t provide detailed insights into the mechanisms or strategies that can facilitate the connection between the variables</w:t>
            </w:r>
          </w:p>
        </w:tc>
      </w:tr>
      <w:tr>
        <w:trPr>
          <w:cantSplit w:val="0"/>
          <w:tblHeader w:val="0"/>
        </w:trPr>
        <w:tc>
          <w:tcPr/>
          <w:p w:rsidR="00000000" w:rsidDel="00000000" w:rsidP="00000000" w:rsidRDefault="00000000" w:rsidRPr="00000000" w14:paraId="000002D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hf5jtaazqwob" w:id="81"/>
            <w:bookmarkEnd w:id="81"/>
            <w:r w:rsidDel="00000000" w:rsidR="00000000" w:rsidRPr="00000000">
              <w:rPr>
                <w:rtl w:val="0"/>
              </w:rPr>
            </w:r>
          </w:p>
        </w:tc>
        <w:tc>
          <w:tcPr/>
          <w:p w:rsidR="00000000" w:rsidDel="00000000" w:rsidP="00000000" w:rsidRDefault="00000000" w:rsidRPr="00000000" w14:paraId="000002D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ROLE OF FEEDBACK IN LEARNING AND MOTIVATION</w:t>
            </w:r>
            <w:r w:rsidDel="00000000" w:rsidR="00000000" w:rsidRPr="00000000">
              <w:rPr>
                <w:rtl w:val="0"/>
              </w:rPr>
            </w:r>
          </w:p>
        </w:tc>
        <w:tc>
          <w:tcPr/>
          <w:p w:rsidR="00000000" w:rsidDel="00000000" w:rsidP="00000000" w:rsidRDefault="00000000" w:rsidRPr="00000000" w14:paraId="000002D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Elizabeth Tricomi and Samantha DePasque (2016)</w:t>
            </w:r>
            <w:r w:rsidDel="00000000" w:rsidR="00000000" w:rsidRPr="00000000">
              <w:rPr>
                <w:rtl w:val="0"/>
              </w:rPr>
            </w:r>
          </w:p>
        </w:tc>
        <w:tc>
          <w:tcPr/>
          <w:p w:rsidR="00000000" w:rsidDel="00000000" w:rsidP="00000000" w:rsidRDefault="00000000" w:rsidRPr="00000000" w14:paraId="000002D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Recent Developments in Neuroscience Research on Human Motivation Advances in Motivation and Achievement, Volume 19, 175-202 . ISSN: 0749-7423/doi:10.1108/S0749-74232016000001901</w:t>
            </w:r>
            <w:r w:rsidDel="00000000" w:rsidR="00000000" w:rsidRPr="00000000">
              <w:rPr>
                <w:rtl w:val="0"/>
              </w:rPr>
            </w:r>
          </w:p>
        </w:tc>
        <w:tc>
          <w:tcPr/>
          <w:p w:rsidR="00000000" w:rsidDel="00000000" w:rsidP="00000000" w:rsidRDefault="00000000" w:rsidRPr="00000000" w14:paraId="000002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method</w:t>
            </w:r>
          </w:p>
        </w:tc>
        <w:tc>
          <w:tcPr/>
          <w:p w:rsidR="00000000" w:rsidDel="00000000" w:rsidP="00000000" w:rsidRDefault="00000000" w:rsidRPr="00000000" w14:paraId="000002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body of research suggests that the brain responds flexibly to feedback, based on the learner’s goals.</w:t>
            </w:r>
          </w:p>
        </w:tc>
        <w:tc>
          <w:tcPr/>
          <w:p w:rsidR="00000000" w:rsidDel="00000000" w:rsidP="00000000" w:rsidRDefault="00000000" w:rsidRPr="00000000" w14:paraId="000002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need for a more pattern understanding of the relationship between students' motivational characteristics, their feedback experiences, and their feedback preferences in the context of second language learning should be focused on for further research</w:t>
            </w:r>
          </w:p>
        </w:tc>
      </w:tr>
      <w:tr>
        <w:trPr>
          <w:cantSplit w:val="0"/>
          <w:tblHeader w:val="0"/>
        </w:trPr>
        <w:tc>
          <w:tcPr/>
          <w:p w:rsidR="00000000" w:rsidDel="00000000" w:rsidP="00000000" w:rsidRDefault="00000000" w:rsidRPr="00000000" w14:paraId="000002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o44fhu2gueph" w:id="82"/>
            <w:bookmarkEnd w:id="82"/>
            <w:r w:rsidDel="00000000" w:rsidR="00000000" w:rsidRPr="00000000">
              <w:rPr>
                <w:rtl w:val="0"/>
              </w:rPr>
            </w:r>
          </w:p>
        </w:tc>
        <w:tc>
          <w:tcPr/>
          <w:p w:rsidR="00000000" w:rsidDel="00000000" w:rsidP="00000000" w:rsidRDefault="00000000" w:rsidRPr="00000000" w14:paraId="000002D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Feedback Sign Effect on Motivation: Is it Moderated by Regulatory Focus?</w:t>
            </w:r>
            <w:r w:rsidDel="00000000" w:rsidR="00000000" w:rsidRPr="00000000">
              <w:rPr>
                <w:rtl w:val="0"/>
              </w:rPr>
            </w:r>
          </w:p>
        </w:tc>
        <w:tc>
          <w:tcPr/>
          <w:p w:rsidR="00000000" w:rsidDel="00000000" w:rsidP="00000000" w:rsidRDefault="00000000" w:rsidRPr="00000000" w14:paraId="000002D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Dina Van-Dijk and Avraham N. Kluger (2004)</w:t>
            </w:r>
            <w:r w:rsidDel="00000000" w:rsidR="00000000" w:rsidRPr="00000000">
              <w:rPr>
                <w:rtl w:val="0"/>
              </w:rPr>
            </w:r>
          </w:p>
        </w:tc>
        <w:tc>
          <w:tcPr/>
          <w:p w:rsidR="00000000" w:rsidDel="00000000" w:rsidP="00000000" w:rsidRDefault="00000000" w:rsidRPr="00000000" w14:paraId="000002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APPLIED PSYCHOLOGY: AN INTERNATIONAL REVIEW, 2004, 53 (1), 113–135</w:t>
            </w:r>
          </w:p>
        </w:tc>
        <w:tc>
          <w:tcPr/>
          <w:p w:rsidR="00000000" w:rsidDel="00000000" w:rsidP="00000000" w:rsidRDefault="00000000" w:rsidRPr="00000000" w14:paraId="000002D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Qualitative and Qualitative research method was used. experiment research and questionnaires were also administered</w:t>
            </w:r>
            <w:r w:rsidDel="00000000" w:rsidR="00000000" w:rsidRPr="00000000">
              <w:rPr>
                <w:rtl w:val="0"/>
              </w:rPr>
            </w:r>
          </w:p>
        </w:tc>
        <w:tc>
          <w:tcPr/>
          <w:p w:rsidR="00000000" w:rsidDel="00000000" w:rsidP="00000000" w:rsidRDefault="00000000" w:rsidRPr="00000000" w14:paraId="000002E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relatively high levels of motivation are induced either by failure under prevention focus (failure to meet obligations) or by success under promotion focus (fulfilling a desire)</w:t>
            </w:r>
            <w:r w:rsidDel="00000000" w:rsidR="00000000" w:rsidRPr="00000000">
              <w:rPr>
                <w:rtl w:val="0"/>
              </w:rPr>
            </w:r>
          </w:p>
        </w:tc>
        <w:tc>
          <w:tcPr/>
          <w:p w:rsidR="00000000" w:rsidDel="00000000" w:rsidP="00000000" w:rsidRDefault="00000000" w:rsidRPr="00000000" w14:paraId="000002E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are several methodological and theoretical limitations that need to be addressed in future research</w:t>
            </w:r>
            <w:r w:rsidDel="00000000" w:rsidR="00000000" w:rsidRPr="00000000">
              <w:rPr>
                <w:rtl w:val="0"/>
              </w:rPr>
            </w:r>
          </w:p>
        </w:tc>
      </w:tr>
      <w:tr>
        <w:trPr>
          <w:cantSplit w:val="0"/>
          <w:tblHeader w:val="0"/>
        </w:trPr>
        <w:tc>
          <w:tcPr/>
          <w:p w:rsidR="00000000" w:rsidDel="00000000" w:rsidP="00000000" w:rsidRDefault="00000000" w:rsidRPr="00000000" w14:paraId="000002E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aol2jm5ijynz" w:id="83"/>
            <w:bookmarkEnd w:id="83"/>
            <w:r w:rsidDel="00000000" w:rsidR="00000000" w:rsidRPr="00000000">
              <w:rPr>
                <w:rtl w:val="0"/>
              </w:rPr>
            </w:r>
          </w:p>
        </w:tc>
        <w:tc>
          <w:tcPr/>
          <w:p w:rsidR="00000000" w:rsidDel="00000000" w:rsidP="00000000" w:rsidRDefault="00000000" w:rsidRPr="00000000" w14:paraId="000002E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Task type as a moderator of positive/negative feedback effects on motivation and performance: A regulatory focus perspective.</w:t>
            </w:r>
            <w:r w:rsidDel="00000000" w:rsidR="00000000" w:rsidRPr="00000000">
              <w:rPr>
                <w:rtl w:val="0"/>
              </w:rPr>
            </w:r>
          </w:p>
        </w:tc>
        <w:tc>
          <w:tcPr/>
          <w:p w:rsidR="00000000" w:rsidDel="00000000" w:rsidP="00000000" w:rsidRDefault="00000000" w:rsidRPr="00000000" w14:paraId="000002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 Van-Dijk and Avraham N. Kluger (2011)</w:t>
            </w:r>
          </w:p>
        </w:tc>
        <w:tc>
          <w:tcPr/>
          <w:p w:rsidR="00000000" w:rsidDel="00000000" w:rsidP="00000000" w:rsidRDefault="00000000" w:rsidRPr="00000000" w14:paraId="000002E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Journal of Organizational Behavior, J. Organiz. Behav. 32, 1084–1105 (2011) Published online 7 September 2010 in Wiley Online Library (wileyonlinelibrary.com) DOI: 10.1002/job.725</w:t>
            </w:r>
            <w:r w:rsidDel="00000000" w:rsidR="00000000" w:rsidRPr="00000000">
              <w:rPr>
                <w:rtl w:val="0"/>
              </w:rPr>
            </w:r>
          </w:p>
        </w:tc>
        <w:tc>
          <w:tcPr/>
          <w:p w:rsidR="00000000" w:rsidDel="00000000" w:rsidP="00000000" w:rsidRDefault="00000000" w:rsidRPr="00000000" w14:paraId="000002E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experiment</w:t>
            </w:r>
            <w:r w:rsidDel="00000000" w:rsidR="00000000" w:rsidRPr="00000000">
              <w:rPr>
                <w:rtl w:val="0"/>
              </w:rPr>
            </w:r>
          </w:p>
        </w:tc>
        <w:tc>
          <w:tcPr/>
          <w:p w:rsidR="00000000" w:rsidDel="00000000" w:rsidP="00000000" w:rsidRDefault="00000000" w:rsidRPr="00000000" w14:paraId="000002E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performance of different tasks can affect regulatory focus and (b) variability in positive/negative feedback effects can be partially explained by regulatory focus and task type</w:t>
            </w:r>
            <w:r w:rsidDel="00000000" w:rsidR="00000000" w:rsidRPr="00000000">
              <w:rPr>
                <w:rtl w:val="0"/>
              </w:rPr>
            </w:r>
          </w:p>
        </w:tc>
        <w:tc>
          <w:tcPr/>
          <w:p w:rsidR="00000000" w:rsidDel="00000000" w:rsidP="00000000" w:rsidRDefault="00000000" w:rsidRPr="00000000" w14:paraId="000002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a comprehensive exploration of the mechanisms that underlie the relationship between task type, regulatory focus, feedback, and their combined impact on motivation and performance</w:t>
            </w:r>
          </w:p>
        </w:tc>
      </w:tr>
      <w:tr>
        <w:trPr>
          <w:cantSplit w:val="0"/>
          <w:tblHeader w:val="0"/>
        </w:trPr>
        <w:tc>
          <w:tcPr/>
          <w:p w:rsidR="00000000" w:rsidDel="00000000" w:rsidP="00000000" w:rsidRDefault="00000000" w:rsidRPr="00000000" w14:paraId="000002E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yi6es4mkl97e" w:id="84"/>
            <w:bookmarkEnd w:id="84"/>
            <w:r w:rsidDel="00000000" w:rsidR="00000000" w:rsidRPr="00000000">
              <w:rPr>
                <w:rtl w:val="0"/>
              </w:rPr>
            </w:r>
          </w:p>
        </w:tc>
        <w:tc>
          <w:tcPr/>
          <w:p w:rsidR="00000000" w:rsidDel="00000000" w:rsidP="00000000" w:rsidRDefault="00000000" w:rsidRPr="00000000" w14:paraId="000002E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Supervisor negative feedback and employee motivation to learn: An attribution perspective</w:t>
            </w:r>
            <w:r w:rsidDel="00000000" w:rsidR="00000000" w:rsidRPr="00000000">
              <w:rPr>
                <w:rtl w:val="0"/>
              </w:rPr>
            </w:r>
          </w:p>
        </w:tc>
        <w:tc>
          <w:tcPr/>
          <w:p w:rsidR="00000000" w:rsidDel="00000000" w:rsidP="00000000" w:rsidRDefault="00000000" w:rsidRPr="00000000" w14:paraId="000002E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Lu Xing, et al (2021)</w:t>
            </w:r>
            <w:r w:rsidDel="00000000" w:rsidR="00000000" w:rsidRPr="00000000">
              <w:rPr>
                <w:rtl w:val="0"/>
              </w:rPr>
            </w:r>
          </w:p>
        </w:tc>
        <w:tc>
          <w:tcPr/>
          <w:p w:rsidR="00000000" w:rsidDel="00000000" w:rsidP="00000000" w:rsidRDefault="00000000" w:rsidRPr="00000000" w14:paraId="000002E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School of Labor and Human Resources, Renmin University of China, 59 Zhongguancun street, Haidian District, Beijing, 100872, China. Email: </w:t>
            </w:r>
            <w:hyperlink r:id="rId34">
              <w:r w:rsidDel="00000000" w:rsidR="00000000" w:rsidRPr="00000000">
                <w:rPr>
                  <w:rFonts w:ascii="Times New Roman" w:cs="Times New Roman" w:eastAsia="Times New Roman" w:hAnsi="Times New Roman"/>
                  <w:color w:val="0563c1"/>
                  <w:sz w:val="24"/>
                  <w:szCs w:val="24"/>
                  <w:u w:val="single"/>
                  <w:rtl w:val="0"/>
                </w:rPr>
                <w:t xml:space="preserve">chinajms@126.com</w:t>
              </w:r>
            </w:hyperlink>
            <w:r w:rsidDel="00000000" w:rsidR="00000000" w:rsidRPr="00000000">
              <w:rPr>
                <w:rtl w:val="0"/>
              </w:rPr>
            </w:r>
          </w:p>
        </w:tc>
        <w:tc>
          <w:tcPr/>
          <w:p w:rsidR="00000000" w:rsidDel="00000000" w:rsidP="00000000" w:rsidRDefault="00000000" w:rsidRPr="00000000" w14:paraId="000002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survey-based method was used to collect data</w:t>
            </w:r>
          </w:p>
        </w:tc>
        <w:tc>
          <w:tcPr/>
          <w:p w:rsidR="00000000" w:rsidDel="00000000" w:rsidP="00000000" w:rsidRDefault="00000000" w:rsidRPr="00000000" w14:paraId="000002E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Results suggest that for employees with high CSE, negative feedback is positively associated with the attribution that the feedback is given for performance-driven purposes</w:t>
            </w:r>
            <w:r w:rsidDel="00000000" w:rsidR="00000000" w:rsidRPr="00000000">
              <w:rPr>
                <w:rtl w:val="0"/>
              </w:rPr>
            </w:r>
          </w:p>
        </w:tc>
        <w:tc>
          <w:tcPr/>
          <w:p w:rsidR="00000000" w:rsidDel="00000000" w:rsidP="00000000" w:rsidRDefault="00000000" w:rsidRPr="00000000" w14:paraId="000002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more detailed exploration of the specific mechanisms that link employees' attribution of feedback, their core self-evaluation (CSE), and their responses to negative feedback</w:t>
            </w:r>
          </w:p>
        </w:tc>
      </w:tr>
    </w:tbl>
    <w:p w:rsidR="00000000" w:rsidDel="00000000" w:rsidP="00000000" w:rsidRDefault="00000000" w:rsidRPr="00000000" w14:paraId="000002F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b w:val="1"/>
          <w:sz w:val="24"/>
          <w:szCs w:val="24"/>
        </w:rPr>
      </w:pPr>
      <w:bookmarkStart w:colFirst="0" w:colLast="0" w:name="_heading=h.uat4336nhogc" w:id="85"/>
      <w:bookmarkEnd w:id="85"/>
      <w:r w:rsidDel="00000000" w:rsidR="00000000" w:rsidRPr="00000000">
        <w:rPr>
          <w:rFonts w:ascii="Times New Roman" w:cs="Times New Roman" w:eastAsia="Times New Roman" w:hAnsi="Times New Roman"/>
          <w:b w:val="1"/>
          <w:sz w:val="24"/>
          <w:szCs w:val="24"/>
          <w:rtl w:val="0"/>
        </w:rPr>
        <w:t xml:space="preserve">Sub variables Gap Table 2.4.4 Summary of research gap on the effect of Employee Attitude on Work Environment</w:t>
      </w:r>
    </w:p>
    <w:tbl>
      <w:tblPr>
        <w:tblStyle w:val="Table3"/>
        <w:tblW w:w="10348.000000000002"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
        <w:gridCol w:w="1350"/>
        <w:gridCol w:w="1084"/>
        <w:gridCol w:w="1483"/>
        <w:gridCol w:w="1084"/>
        <w:gridCol w:w="2277"/>
        <w:gridCol w:w="2649"/>
        <w:tblGridChange w:id="0">
          <w:tblGrid>
            <w:gridCol w:w="421"/>
            <w:gridCol w:w="1350"/>
            <w:gridCol w:w="1084"/>
            <w:gridCol w:w="1483"/>
            <w:gridCol w:w="1084"/>
            <w:gridCol w:w="2277"/>
            <w:gridCol w:w="2649"/>
          </w:tblGrid>
        </w:tblGridChange>
      </w:tblGrid>
      <w:tr>
        <w:trPr>
          <w:cantSplit w:val="0"/>
          <w:trHeight w:val="343" w:hRule="atLeast"/>
          <w:tblHeader w:val="0"/>
        </w:trPr>
        <w:tc>
          <w:tcPr/>
          <w:p w:rsidR="00000000" w:rsidDel="00000000" w:rsidP="00000000" w:rsidRDefault="00000000" w:rsidRPr="00000000" w14:paraId="000002F2">
            <w:pPr>
              <w:spacing w:after="0" w:line="240" w:lineRule="auto"/>
              <w:rPr>
                <w:rFonts w:ascii="Times New Roman" w:cs="Times New Roman" w:eastAsia="Times New Roman" w:hAnsi="Times New Roman"/>
                <w:sz w:val="24"/>
                <w:szCs w:val="24"/>
              </w:rPr>
            </w:pPr>
            <w:bookmarkStart w:colFirst="0" w:colLast="0" w:name="_heading=h.ubcm1ayw4vj9" w:id="86"/>
            <w:bookmarkEnd w:id="86"/>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2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p w:rsidR="00000000" w:rsidDel="00000000" w:rsidP="00000000" w:rsidRDefault="00000000" w:rsidRPr="00000000" w14:paraId="000002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 / YEAR</w:t>
            </w:r>
          </w:p>
        </w:tc>
        <w:tc>
          <w:tcPr/>
          <w:p w:rsidR="00000000" w:rsidDel="00000000" w:rsidP="00000000" w:rsidRDefault="00000000" w:rsidRPr="00000000" w14:paraId="000002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w:t>
            </w:r>
          </w:p>
        </w:tc>
        <w:tc>
          <w:tcPr/>
          <w:p w:rsidR="00000000" w:rsidDel="00000000" w:rsidP="00000000" w:rsidRDefault="00000000" w:rsidRPr="00000000" w14:paraId="000002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w:t>
            </w:r>
          </w:p>
        </w:tc>
        <w:tc>
          <w:tcPr/>
          <w:p w:rsidR="00000000" w:rsidDel="00000000" w:rsidP="00000000" w:rsidRDefault="00000000" w:rsidRPr="00000000" w14:paraId="000002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w:t>
            </w:r>
          </w:p>
        </w:tc>
        <w:tc>
          <w:tcPr/>
          <w:p w:rsidR="00000000" w:rsidDel="00000000" w:rsidP="00000000" w:rsidRDefault="00000000" w:rsidRPr="00000000" w14:paraId="000002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GAP</w:t>
            </w:r>
          </w:p>
        </w:tc>
      </w:tr>
      <w:tr>
        <w:trPr>
          <w:cantSplit w:val="0"/>
          <w:tblHeader w:val="0"/>
        </w:trPr>
        <w:tc>
          <w:tcPr/>
          <w:p w:rsidR="00000000" w:rsidDel="00000000" w:rsidP="00000000" w:rsidRDefault="00000000" w:rsidRPr="00000000" w14:paraId="000002F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120p1mxp0ld" w:id="87"/>
            <w:bookmarkEnd w:id="87"/>
            <w:r w:rsidDel="00000000" w:rsidR="00000000" w:rsidRPr="00000000">
              <w:rPr>
                <w:rtl w:val="0"/>
              </w:rPr>
            </w:r>
          </w:p>
          <w:p w:rsidR="00000000" w:rsidDel="00000000" w:rsidP="00000000" w:rsidRDefault="00000000" w:rsidRPr="00000000" w14:paraId="000002F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ON EMPLOYEES’ ATTITUDE IN WORKPLACE</w:t>
            </w:r>
          </w:p>
        </w:tc>
        <w:tc>
          <w:tcPr/>
          <w:p w:rsidR="00000000" w:rsidDel="00000000" w:rsidP="00000000" w:rsidRDefault="00000000" w:rsidRPr="00000000" w14:paraId="000002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 GOPINATH (2020)</w:t>
            </w:r>
          </w:p>
        </w:tc>
        <w:tc>
          <w:tcPr/>
          <w:p w:rsidR="00000000" w:rsidDel="00000000" w:rsidP="00000000" w:rsidRDefault="00000000" w:rsidRPr="00000000" w14:paraId="000002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GEDRAG &amp; ORGANISATIE REVIEW - ISSN:0921-5077 VOLUME 33 : ISSUE 02 - 2020 </w:t>
            </w:r>
            <w:hyperlink r:id="rId35">
              <w:r w:rsidDel="00000000" w:rsidR="00000000" w:rsidRPr="00000000">
                <w:rPr>
                  <w:rFonts w:ascii="Times New Roman" w:cs="Times New Roman" w:eastAsia="Times New Roman" w:hAnsi="Times New Roman"/>
                  <w:color w:val="0563c1"/>
                  <w:sz w:val="24"/>
                  <w:szCs w:val="24"/>
                  <w:u w:val="single"/>
                  <w:rtl w:val="0"/>
                </w:rPr>
                <w:t xml:space="preserve">http://lemma-tijdschriften.nl</w:t>
              </w:r>
            </w:hyperlink>
            <w:r w:rsidDel="00000000" w:rsidR="00000000" w:rsidRPr="00000000">
              <w:rPr>
                <w:rtl w:val="0"/>
              </w:rPr>
            </w:r>
          </w:p>
        </w:tc>
        <w:tc>
          <w:tcPr/>
          <w:p w:rsidR="00000000" w:rsidDel="00000000" w:rsidP="00000000" w:rsidRDefault="00000000" w:rsidRPr="00000000" w14:paraId="000002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Chronological study of reviews</w:t>
            </w:r>
          </w:p>
        </w:tc>
        <w:tc>
          <w:tcPr/>
          <w:p w:rsidR="00000000" w:rsidDel="00000000" w:rsidP="00000000" w:rsidRDefault="00000000" w:rsidRPr="00000000" w14:paraId="000002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fined significant relationship between job satisfaction, job involvement and organizational commitment.</w:t>
            </w:r>
          </w:p>
        </w:tc>
        <w:tc>
          <w:tcPr/>
          <w:p w:rsidR="00000000" w:rsidDel="00000000" w:rsidP="00000000" w:rsidRDefault="00000000" w:rsidRPr="00000000" w14:paraId="000003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specific information regarding the methods and data used to establish the significant relationship between job satisfaction, job involvement, and organizational commitment</w:t>
            </w:r>
          </w:p>
        </w:tc>
      </w:tr>
      <w:tr>
        <w:trPr>
          <w:cantSplit w:val="0"/>
          <w:tblHeader w:val="0"/>
        </w:trPr>
        <w:tc>
          <w:tcPr/>
          <w:p w:rsidR="00000000" w:rsidDel="00000000" w:rsidP="00000000" w:rsidRDefault="00000000" w:rsidRPr="00000000" w14:paraId="000003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uiomp9oazhv" w:id="88"/>
            <w:bookmarkEnd w:id="88"/>
            <w:r w:rsidDel="00000000" w:rsidR="00000000" w:rsidRPr="00000000">
              <w:rPr>
                <w:rtl w:val="0"/>
              </w:rPr>
            </w:r>
          </w:p>
        </w:tc>
        <w:tc>
          <w:tcPr/>
          <w:p w:rsidR="00000000" w:rsidDel="00000000" w:rsidP="00000000" w:rsidRDefault="00000000" w:rsidRPr="00000000" w14:paraId="000003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study on Employee Attitude at the workplace and its relationship with Organizational outcome with special reference to the Iron and steel industries</w:t>
            </w:r>
          </w:p>
        </w:tc>
        <w:tc>
          <w:tcPr/>
          <w:p w:rsidR="00000000" w:rsidDel="00000000" w:rsidP="00000000" w:rsidRDefault="00000000" w:rsidRPr="00000000" w14:paraId="000003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Sumona Das, Dr.S.A. Haider, (2020)</w:t>
            </w:r>
          </w:p>
        </w:tc>
        <w:tc>
          <w:tcPr/>
          <w:p w:rsidR="00000000" w:rsidDel="00000000" w:rsidP="00000000" w:rsidRDefault="00000000" w:rsidRPr="00000000" w14:paraId="000003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Elementary Education Online, Year; Vol 19 (Issue 4): pp. 1008-1019 http://ilkogretim-online.org doi: 10.17051/ilkonline.2020.04.209</w:t>
            </w:r>
          </w:p>
        </w:tc>
        <w:tc>
          <w:tcPr/>
          <w:p w:rsidR="00000000" w:rsidDel="00000000" w:rsidP="00000000" w:rsidRDefault="00000000" w:rsidRPr="00000000" w14:paraId="000003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approach was used and survey-based questionnaire instrument</w:t>
            </w:r>
          </w:p>
        </w:tc>
        <w:tc>
          <w:tcPr/>
          <w:p w:rsidR="00000000" w:rsidDel="00000000" w:rsidP="00000000" w:rsidRDefault="00000000" w:rsidRPr="00000000" w14:paraId="000003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the study depict that there exists a significant relationship between the attitude of employees and organizational commitment</w:t>
            </w:r>
          </w:p>
        </w:tc>
        <w:tc>
          <w:tcPr/>
          <w:p w:rsidR="00000000" w:rsidDel="00000000" w:rsidP="00000000" w:rsidRDefault="00000000" w:rsidRPr="00000000" w14:paraId="000003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recommendations or guidelines for organizations looking to implement or improve their HRM practices to foster intrinsic work values and positive attitudes.</w:t>
            </w:r>
          </w:p>
        </w:tc>
      </w:tr>
      <w:tr>
        <w:trPr>
          <w:cantSplit w:val="0"/>
          <w:tblHeader w:val="0"/>
        </w:trPr>
        <w:tc>
          <w:tcPr/>
          <w:p w:rsidR="00000000" w:rsidDel="00000000" w:rsidP="00000000" w:rsidRDefault="00000000" w:rsidRPr="00000000" w14:paraId="000003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54klqidnbrdm" w:id="89"/>
            <w:bookmarkEnd w:id="89"/>
            <w:r w:rsidDel="00000000" w:rsidR="00000000" w:rsidRPr="00000000">
              <w:rPr>
                <w:rtl w:val="0"/>
              </w:rPr>
            </w:r>
          </w:p>
        </w:tc>
        <w:tc>
          <w:tcPr/>
          <w:p w:rsidR="00000000" w:rsidDel="00000000" w:rsidP="00000000" w:rsidRDefault="00000000" w:rsidRPr="00000000" w14:paraId="000003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Toxic Workplace Environment Effects the Employee Engagement and Employee Loyalty in Organization (Literature Review</w:t>
            </w:r>
          </w:p>
        </w:tc>
        <w:tc>
          <w:tcPr/>
          <w:p w:rsidR="00000000" w:rsidDel="00000000" w:rsidP="00000000" w:rsidRDefault="00000000" w:rsidRPr="00000000" w14:paraId="000003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Andi Muhammad Sabilillah Tahir (2023)</w:t>
            </w:r>
          </w:p>
        </w:tc>
        <w:tc>
          <w:tcPr/>
          <w:p w:rsidR="00000000" w:rsidDel="00000000" w:rsidP="00000000" w:rsidRDefault="00000000" w:rsidRPr="00000000" w14:paraId="000003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Homepage: </w:t>
            </w:r>
            <w:hyperlink r:id="rId36">
              <w:r w:rsidDel="00000000" w:rsidR="00000000" w:rsidRPr="00000000">
                <w:rPr>
                  <w:rFonts w:ascii="Times New Roman" w:cs="Times New Roman" w:eastAsia="Times New Roman" w:hAnsi="Times New Roman"/>
                  <w:color w:val="0563c1"/>
                  <w:sz w:val="24"/>
                  <w:szCs w:val="24"/>
                  <w:u w:val="single"/>
                  <w:rtl w:val="0"/>
                </w:rPr>
                <w:t xml:space="preserve">https://abnusjournal.com/jemeb</w:t>
              </w:r>
            </w:hyperlink>
            <w:r w:rsidDel="00000000" w:rsidR="00000000" w:rsidRPr="00000000">
              <w:rPr>
                <w:rFonts w:ascii="Times New Roman" w:cs="Times New Roman" w:eastAsia="Times New Roman" w:hAnsi="Times New Roman"/>
                <w:sz w:val="24"/>
                <w:szCs w:val="24"/>
                <w:rtl w:val="0"/>
              </w:rPr>
              <w:t xml:space="preserve">. E-ISSN: 2797-1511 | P-ISSN: 2797-1503 Vol. 3, No. 1, May 2023. DOI: https://doi.org/10.52909/jemeb.v3i1.117</w:t>
            </w:r>
          </w:p>
        </w:tc>
        <w:tc>
          <w:tcPr/>
          <w:p w:rsidR="00000000" w:rsidDel="00000000" w:rsidP="00000000" w:rsidRDefault="00000000" w:rsidRPr="00000000" w14:paraId="000003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Literature review</w:t>
            </w:r>
          </w:p>
        </w:tc>
        <w:tc>
          <w:tcPr/>
          <w:p w:rsidR="00000000" w:rsidDel="00000000" w:rsidP="00000000" w:rsidRDefault="00000000" w:rsidRPr="00000000" w14:paraId="000003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study confirm that organizational support and employee well-being have a significant impact on the toxic work environment and employee attachment.</w:t>
            </w:r>
          </w:p>
        </w:tc>
        <w:tc>
          <w:tcPr/>
          <w:p w:rsidR="00000000" w:rsidDel="00000000" w:rsidP="00000000" w:rsidRDefault="00000000" w:rsidRPr="00000000" w14:paraId="000003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information about the specific research methodology and empirical data used to establish the relationship between toxic environments, employee engagement, and employee loyalty.</w:t>
            </w:r>
          </w:p>
        </w:tc>
      </w:tr>
      <w:tr>
        <w:trPr>
          <w:cantSplit w:val="0"/>
          <w:tblHeader w:val="0"/>
        </w:trPr>
        <w:tc>
          <w:tcPr/>
          <w:p w:rsidR="00000000" w:rsidDel="00000000" w:rsidP="00000000" w:rsidRDefault="00000000" w:rsidRPr="00000000" w14:paraId="0000030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fwya77mfjz9m" w:id="90"/>
            <w:bookmarkEnd w:id="90"/>
            <w:r w:rsidDel="00000000" w:rsidR="00000000" w:rsidRPr="00000000">
              <w:rPr>
                <w:rtl w:val="0"/>
              </w:rPr>
            </w:r>
          </w:p>
        </w:tc>
        <w:tc>
          <w:tcPr/>
          <w:p w:rsidR="00000000" w:rsidDel="00000000" w:rsidP="00000000" w:rsidRDefault="00000000" w:rsidRPr="00000000" w14:paraId="000003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Impact of Employees Attitude on Organizational Performance. A Study of Selected Service Firms in Rivers State</w:t>
            </w:r>
          </w:p>
        </w:tc>
        <w:tc>
          <w:tcPr/>
          <w:p w:rsidR="00000000" w:rsidDel="00000000" w:rsidP="00000000" w:rsidRDefault="00000000" w:rsidRPr="00000000" w14:paraId="000003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Ogilo, Onyiyechi Blessing, et al (2020)</w:t>
            </w:r>
          </w:p>
        </w:tc>
        <w:tc>
          <w:tcPr/>
          <w:p w:rsidR="00000000" w:rsidDel="00000000" w:rsidP="00000000" w:rsidRDefault="00000000" w:rsidRPr="00000000" w14:paraId="000003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Research and Innovation in Social Science (IJRISS) |Volume IV, Issue VII, July 2020|ISSN 2454-6186. www.rsisinternational.org </w:t>
            </w:r>
          </w:p>
        </w:tc>
        <w:tc>
          <w:tcPr/>
          <w:p w:rsidR="00000000" w:rsidDel="00000000" w:rsidP="00000000" w:rsidRDefault="00000000" w:rsidRPr="00000000" w14:paraId="000003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approach, the data analysis was performed using SPSS 23.0 software</w:t>
            </w:r>
          </w:p>
        </w:tc>
        <w:tc>
          <w:tcPr/>
          <w:p w:rsidR="00000000" w:rsidDel="00000000" w:rsidP="00000000" w:rsidRDefault="00000000" w:rsidRPr="00000000" w14:paraId="000003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from the study suggest that people’s attitude which was measured on (commitment, job satisfaction and engagement), have a great impact on the overall operation and performance of an organization</w:t>
            </w:r>
          </w:p>
        </w:tc>
        <w:tc>
          <w:tcPr/>
          <w:p w:rsidR="00000000" w:rsidDel="00000000" w:rsidP="00000000" w:rsidRDefault="00000000" w:rsidRPr="00000000" w14:paraId="000003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information about the specific components of employee attitude that were measured in the study.  Future research could focus on specifying the particular attitude dimensions or attributes that are most influential and how they can be effectively measured and managed.</w:t>
            </w:r>
          </w:p>
        </w:tc>
      </w:tr>
      <w:tr>
        <w:trPr>
          <w:cantSplit w:val="0"/>
          <w:tblHeader w:val="0"/>
        </w:trPr>
        <w:tc>
          <w:tcPr/>
          <w:p w:rsidR="00000000" w:rsidDel="00000000" w:rsidP="00000000" w:rsidRDefault="00000000" w:rsidRPr="00000000" w14:paraId="000003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xr62lwqeqy8h" w:id="91"/>
            <w:bookmarkEnd w:id="91"/>
            <w:r w:rsidDel="00000000" w:rsidR="00000000" w:rsidRPr="00000000">
              <w:rPr>
                <w:rtl w:val="0"/>
              </w:rPr>
            </w:r>
          </w:p>
        </w:tc>
        <w:tc>
          <w:tcPr/>
          <w:p w:rsidR="00000000" w:rsidDel="00000000" w:rsidP="00000000" w:rsidRDefault="00000000" w:rsidRPr="00000000" w14:paraId="000003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Work Environment and Work Attitude on Employees’ Performance through Work Motivation</w:t>
            </w:r>
          </w:p>
        </w:tc>
        <w:tc>
          <w:tcPr/>
          <w:p w:rsidR="00000000" w:rsidDel="00000000" w:rsidP="00000000" w:rsidRDefault="00000000" w:rsidRPr="00000000" w14:paraId="000003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Ratnaningtyas Yoga Wijayanti, Dewi Susita, Gatot Nazir Ahmad (2022)</w:t>
            </w:r>
          </w:p>
        </w:tc>
        <w:tc>
          <w:tcPr/>
          <w:p w:rsidR="00000000" w:rsidDel="00000000" w:rsidP="00000000" w:rsidRDefault="00000000" w:rsidRPr="00000000" w14:paraId="000003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Облік і фінанси, № 2(96), 2022 p-ISSN 2307-9878, e-ISSN 2518-1181, www.afj.org.ua  152-163. https://doi.org/10.33146/2307-9878-2022- 2(96)-152-163</w:t>
            </w:r>
          </w:p>
          <w:p w:rsidR="00000000" w:rsidDel="00000000" w:rsidP="00000000" w:rsidRDefault="00000000" w:rsidRPr="00000000" w14:paraId="000003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and employs Structural Equation Modeling </w:t>
            </w:r>
          </w:p>
        </w:tc>
        <w:tc>
          <w:tcPr/>
          <w:p w:rsidR="00000000" w:rsidDel="00000000" w:rsidP="00000000" w:rsidRDefault="00000000" w:rsidRPr="00000000" w14:paraId="000003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obtained results show that all the factors accepted by the researchers significantly positively impact employees' performance.</w:t>
            </w:r>
          </w:p>
        </w:tc>
        <w:tc>
          <w:tcPr/>
          <w:p w:rsidR="00000000" w:rsidDel="00000000" w:rsidP="00000000" w:rsidRDefault="00000000" w:rsidRPr="00000000" w14:paraId="000003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abstract recommends strategies for improving employee performance, but it does not provide specific details about how these strategies would be implemented or evaluated.</w:t>
            </w:r>
          </w:p>
        </w:tc>
      </w:tr>
      <w:tr>
        <w:trPr>
          <w:cantSplit w:val="0"/>
          <w:tblHeader w:val="0"/>
        </w:trPr>
        <w:tc>
          <w:tcPr/>
          <w:p w:rsidR="00000000" w:rsidDel="00000000" w:rsidP="00000000" w:rsidRDefault="00000000" w:rsidRPr="00000000" w14:paraId="000003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7j6bxon5nf4s" w:id="92"/>
            <w:bookmarkEnd w:id="92"/>
            <w:r w:rsidDel="00000000" w:rsidR="00000000" w:rsidRPr="00000000">
              <w:rPr>
                <w:rtl w:val="0"/>
              </w:rPr>
            </w:r>
          </w:p>
        </w:tc>
        <w:tc>
          <w:tcPr/>
          <w:p w:rsidR="00000000" w:rsidDel="00000000" w:rsidP="00000000" w:rsidRDefault="00000000" w:rsidRPr="00000000" w14:paraId="000003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attitude toward work, work environment on the employees’ work self-efficacy</w:t>
            </w:r>
          </w:p>
        </w:tc>
        <w:tc>
          <w:tcPr/>
          <w:p w:rsidR="00000000" w:rsidDel="00000000" w:rsidP="00000000" w:rsidRDefault="00000000" w:rsidRPr="00000000" w14:paraId="000003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Damianus Abu et al (2021)</w:t>
            </w:r>
          </w:p>
        </w:tc>
        <w:tc>
          <w:tcPr/>
          <w:p w:rsidR="00000000" w:rsidDel="00000000" w:rsidP="00000000" w:rsidRDefault="00000000" w:rsidRPr="00000000" w14:paraId="000003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in Business &amp; Social Science IJRBS VOL 10 NO 7 ISSN: 2147-4478 Available online at www.ssbfnet.com Journal homepage: https://www.ssbfnet.com/ojs/index.php/ijrbs</w:t>
            </w:r>
          </w:p>
        </w:tc>
        <w:tc>
          <w:tcPr/>
          <w:p w:rsidR="00000000" w:rsidDel="00000000" w:rsidP="00000000" w:rsidRDefault="00000000" w:rsidRPr="00000000" w14:paraId="000003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correlational research was used</w:t>
            </w:r>
          </w:p>
        </w:tc>
        <w:tc>
          <w:tcPr/>
          <w:p w:rsidR="00000000" w:rsidDel="00000000" w:rsidP="00000000" w:rsidRDefault="00000000" w:rsidRPr="00000000" w14:paraId="000003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the cognitive attitude of employees toward work is high, but the work environment is at a moderate level. Taking the independent variables together, both are correlated to the work self-efficacy of employees.</w:t>
            </w:r>
          </w:p>
        </w:tc>
        <w:tc>
          <w:tcPr/>
          <w:p w:rsidR="00000000" w:rsidDel="00000000" w:rsidP="00000000" w:rsidRDefault="00000000" w:rsidRPr="00000000" w14:paraId="000003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study indicates that these factors are correlated with work self-efficacy, it does not provide details about the precise dimensions, attributes, or variables that constitute "attitude toward work" and "work environment."</w:t>
            </w:r>
          </w:p>
        </w:tc>
      </w:tr>
      <w:tr>
        <w:trPr>
          <w:cantSplit w:val="0"/>
          <w:tblHeader w:val="0"/>
        </w:trPr>
        <w:tc>
          <w:tcPr/>
          <w:p w:rsidR="00000000" w:rsidDel="00000000" w:rsidP="00000000" w:rsidRDefault="00000000" w:rsidRPr="00000000" w14:paraId="000003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swnxzedaldt" w:id="93"/>
            <w:bookmarkEnd w:id="93"/>
            <w:r w:rsidDel="00000000" w:rsidR="00000000" w:rsidRPr="00000000">
              <w:rPr>
                <w:rtl w:val="0"/>
              </w:rPr>
            </w:r>
          </w:p>
        </w:tc>
        <w:tc>
          <w:tcPr/>
          <w:p w:rsidR="00000000" w:rsidDel="00000000" w:rsidP="00000000" w:rsidRDefault="00000000" w:rsidRPr="00000000" w14:paraId="000003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Environment and Job Attitude among Employees in a Nigerian Work Organization</w:t>
            </w:r>
          </w:p>
        </w:tc>
        <w:tc>
          <w:tcPr/>
          <w:p w:rsidR="00000000" w:rsidDel="00000000" w:rsidP="00000000" w:rsidRDefault="00000000" w:rsidRPr="00000000" w14:paraId="000003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Yusuf Noah and Metiboba Steve (2012)</w:t>
            </w:r>
          </w:p>
        </w:tc>
        <w:tc>
          <w:tcPr/>
          <w:p w:rsidR="00000000" w:rsidDel="00000000" w:rsidP="00000000" w:rsidRDefault="00000000" w:rsidRPr="00000000" w14:paraId="000003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Sustainable Society Vol. 1, No. 2, 2012, 36-43. ISSN 2168-2585 Print/ ISSN 2168-2593 Online © 2012 World Scholars</w:t>
            </w:r>
          </w:p>
        </w:tc>
        <w:tc>
          <w:tcPr/>
          <w:p w:rsidR="00000000" w:rsidDel="00000000" w:rsidP="00000000" w:rsidRDefault="00000000" w:rsidRPr="00000000" w14:paraId="000003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approach was used, survey research method.</w:t>
            </w:r>
          </w:p>
        </w:tc>
        <w:tc>
          <w:tcPr/>
          <w:p w:rsidR="00000000" w:rsidDel="00000000" w:rsidP="00000000" w:rsidRDefault="00000000" w:rsidRPr="00000000" w14:paraId="000003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revealed that there is a significant relationship between work environment and respondents’ attitude to job.</w:t>
            </w:r>
          </w:p>
        </w:tc>
        <w:tc>
          <w:tcPr/>
          <w:p w:rsidR="00000000" w:rsidDel="00000000" w:rsidP="00000000" w:rsidRDefault="00000000" w:rsidRPr="00000000" w14:paraId="000003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specific details about the factors within the work environment that contribute to its being socially and physically challenging. While the abstract mentions that the work environment was found to be socially and physically challenging and that this led to negative behaviours, it does not provide a breakdown of the specific aspects of the work environment that employees found challenging.</w:t>
            </w:r>
          </w:p>
        </w:tc>
      </w:tr>
      <w:tr>
        <w:trPr>
          <w:cantSplit w:val="0"/>
          <w:tblHeader w:val="0"/>
        </w:trPr>
        <w:tc>
          <w:tcPr/>
          <w:p w:rsidR="00000000" w:rsidDel="00000000" w:rsidP="00000000" w:rsidRDefault="00000000" w:rsidRPr="00000000" w14:paraId="0000032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grrv2gcwxdl" w:id="94"/>
            <w:bookmarkEnd w:id="94"/>
            <w:r w:rsidDel="00000000" w:rsidR="00000000" w:rsidRPr="00000000">
              <w:rPr>
                <w:rtl w:val="0"/>
              </w:rPr>
            </w:r>
          </w:p>
        </w:tc>
        <w:tc>
          <w:tcPr/>
          <w:p w:rsidR="00000000" w:rsidDel="00000000" w:rsidP="00000000" w:rsidRDefault="00000000" w:rsidRPr="00000000" w14:paraId="000003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Relationships between work outcomes, work attitudes and work environments of health support workers in Ontario longterm care and home and community care settings</w:t>
            </w:r>
          </w:p>
        </w:tc>
        <w:tc>
          <w:tcPr/>
          <w:p w:rsidR="00000000" w:rsidDel="00000000" w:rsidP="00000000" w:rsidRDefault="00000000" w:rsidRPr="00000000" w14:paraId="000003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Whitney Berta, et al (2018)</w:t>
            </w:r>
          </w:p>
        </w:tc>
        <w:tc>
          <w:tcPr/>
          <w:p w:rsidR="00000000" w:rsidDel="00000000" w:rsidP="00000000" w:rsidRDefault="00000000" w:rsidRPr="00000000" w14:paraId="000003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Berta et al. Human Resources for Health (2018) 16:15 https://doi.org/10.1186/s12960-018-0277-9</w:t>
            </w:r>
          </w:p>
        </w:tc>
        <w:tc>
          <w:tcPr/>
          <w:p w:rsidR="00000000" w:rsidDel="00000000" w:rsidP="00000000" w:rsidRDefault="00000000" w:rsidRPr="00000000" w14:paraId="000003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conducted a path analysis for data collected via a survey</w:t>
            </w:r>
          </w:p>
        </w:tc>
        <w:tc>
          <w:tcPr/>
          <w:p w:rsidR="00000000" w:rsidDel="00000000" w:rsidP="00000000" w:rsidRDefault="00000000" w:rsidRPr="00000000" w14:paraId="000003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acknowledges the importance of understanding HSWs' work psychology and how it influences their attitudes and behaviors, but it does not offer concrete recommendations or proposed actions to address the challenges such as burnout, absenteeism, and turnover.</w:t>
            </w:r>
          </w:p>
        </w:tc>
        <w:tc>
          <w:tcPr/>
          <w:p w:rsidR="00000000" w:rsidDel="00000000" w:rsidP="00000000" w:rsidRDefault="00000000" w:rsidRPr="00000000" w14:paraId="000003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specific details about the recommended strategies or interventions that could be implemented to address the challenges faced by Home Support Workers (HSWs) and improve their work conditions.</w:t>
            </w:r>
          </w:p>
        </w:tc>
      </w:tr>
    </w:tbl>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 variables Gap Table 2.4.5 Summary of research gap on the effect of communication channel on job satisfaction </w:t>
      </w:r>
    </w:p>
    <w:tbl>
      <w:tblPr>
        <w:tblStyle w:val="Table4"/>
        <w:tblW w:w="1034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1560"/>
        <w:gridCol w:w="851"/>
        <w:gridCol w:w="1275"/>
        <w:gridCol w:w="851"/>
        <w:gridCol w:w="2693"/>
        <w:gridCol w:w="2693"/>
        <w:tblGridChange w:id="0">
          <w:tblGrid>
            <w:gridCol w:w="425"/>
            <w:gridCol w:w="1560"/>
            <w:gridCol w:w="851"/>
            <w:gridCol w:w="1275"/>
            <w:gridCol w:w="851"/>
            <w:gridCol w:w="2693"/>
            <w:gridCol w:w="2693"/>
          </w:tblGrid>
        </w:tblGridChange>
      </w:tblGrid>
      <w:tr>
        <w:trPr>
          <w:cantSplit w:val="0"/>
          <w:tblHeader w:val="0"/>
        </w:trPr>
        <w:tc>
          <w:tcPr/>
          <w:p w:rsidR="00000000" w:rsidDel="00000000" w:rsidP="00000000" w:rsidRDefault="00000000" w:rsidRPr="00000000" w14:paraId="000003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3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p w:rsidR="00000000" w:rsidDel="00000000" w:rsidP="00000000" w:rsidRDefault="00000000" w:rsidRPr="00000000" w14:paraId="000003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 / YEAR</w:t>
            </w:r>
          </w:p>
        </w:tc>
        <w:tc>
          <w:tcPr/>
          <w:p w:rsidR="00000000" w:rsidDel="00000000" w:rsidP="00000000" w:rsidRDefault="00000000" w:rsidRPr="00000000" w14:paraId="000003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w:t>
            </w:r>
          </w:p>
        </w:tc>
        <w:tc>
          <w:tcPr/>
          <w:p w:rsidR="00000000" w:rsidDel="00000000" w:rsidP="00000000" w:rsidRDefault="00000000" w:rsidRPr="00000000" w14:paraId="000003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w:t>
            </w:r>
          </w:p>
        </w:tc>
        <w:tc>
          <w:tcPr/>
          <w:p w:rsidR="00000000" w:rsidDel="00000000" w:rsidP="00000000" w:rsidRDefault="00000000" w:rsidRPr="00000000" w14:paraId="000003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w:t>
            </w:r>
          </w:p>
        </w:tc>
        <w:tc>
          <w:tcPr/>
          <w:p w:rsidR="00000000" w:rsidDel="00000000" w:rsidP="00000000" w:rsidRDefault="00000000" w:rsidRPr="00000000" w14:paraId="000003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GAP</w:t>
            </w:r>
          </w:p>
        </w:tc>
      </w:tr>
      <w:tr>
        <w:trPr>
          <w:cantSplit w:val="0"/>
          <w:tblHeader w:val="0"/>
        </w:trPr>
        <w:tc>
          <w:tcPr/>
          <w:p w:rsidR="00000000" w:rsidDel="00000000" w:rsidP="00000000" w:rsidRDefault="00000000" w:rsidRPr="00000000" w14:paraId="000003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qe0q79gkr4e7" w:id="95"/>
            <w:bookmarkEnd w:id="95"/>
            <w:r w:rsidDel="00000000" w:rsidR="00000000" w:rsidRPr="00000000">
              <w:rPr>
                <w:rtl w:val="0"/>
              </w:rPr>
            </w:r>
          </w:p>
        </w:tc>
        <w:tc>
          <w:tcPr/>
          <w:p w:rsidR="00000000" w:rsidDel="00000000" w:rsidP="00000000" w:rsidRDefault="00000000" w:rsidRPr="00000000" w14:paraId="000003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JOB SATISFACTION AND THEIR WORK PERFORMANCE AS ELEMENTS INFLUENCING WORK SAFETY</w:t>
            </w:r>
          </w:p>
        </w:tc>
        <w:tc>
          <w:tcPr/>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Szymon T. Dziuba (2020)</w:t>
            </w:r>
          </w:p>
        </w:tc>
        <w:tc>
          <w:tcPr/>
          <w:p w:rsidR="00000000" w:rsidDel="00000000" w:rsidP="00000000" w:rsidRDefault="00000000" w:rsidRPr="00000000" w14:paraId="000003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CzOTO 2020, volume 2, issue 1, pp. 18-25. Safety management – human and system</w:t>
            </w:r>
          </w:p>
        </w:tc>
        <w:tc>
          <w:tcPr/>
          <w:p w:rsidR="00000000" w:rsidDel="00000000" w:rsidP="00000000" w:rsidRDefault="00000000" w:rsidRPr="00000000" w14:paraId="000003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 survey</w:t>
            </w:r>
          </w:p>
        </w:tc>
        <w:tc>
          <w:tcPr/>
          <w:p w:rsidR="00000000" w:rsidDel="00000000" w:rsidP="00000000" w:rsidRDefault="00000000" w:rsidRPr="00000000" w14:paraId="000003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satisfaction has a significant impact on how employees perform their jobs.</w:t>
            </w:r>
          </w:p>
          <w:p w:rsidR="00000000" w:rsidDel="00000000" w:rsidP="00000000" w:rsidRDefault="00000000" w:rsidRPr="00000000" w14:paraId="000003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satisfaction and work performance have an impact on job safety and the employee's perception of it.</w:t>
            </w:r>
          </w:p>
          <w:p w:rsidR="00000000" w:rsidDel="00000000" w:rsidP="00000000" w:rsidRDefault="00000000" w:rsidRPr="00000000" w14:paraId="0000034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specific information regarding the findings or results of the survey related to employees' job satisfaction and work performance.</w:t>
            </w:r>
          </w:p>
        </w:tc>
      </w:tr>
      <w:tr>
        <w:trPr>
          <w:cantSplit w:val="0"/>
          <w:tblHeader w:val="0"/>
        </w:trPr>
        <w:tc>
          <w:tcPr/>
          <w:p w:rsidR="00000000" w:rsidDel="00000000" w:rsidP="00000000" w:rsidRDefault="00000000" w:rsidRPr="00000000" w14:paraId="000003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i2766ow5lkx" w:id="96"/>
            <w:bookmarkEnd w:id="96"/>
            <w:r w:rsidDel="00000000" w:rsidR="00000000" w:rsidRPr="00000000">
              <w:rPr>
                <w:rtl w:val="0"/>
              </w:rPr>
            </w:r>
          </w:p>
        </w:tc>
        <w:tc>
          <w:tcPr/>
          <w:p w:rsidR="00000000" w:rsidDel="00000000" w:rsidP="00000000" w:rsidRDefault="00000000" w:rsidRPr="00000000" w14:paraId="000003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Organizational Communications Influence the Satisfaction of The Employees Who Work from Home</w:t>
            </w:r>
          </w:p>
        </w:tc>
        <w:tc>
          <w:tcPr/>
          <w:p w:rsidR="00000000" w:rsidDel="00000000" w:rsidP="00000000" w:rsidRDefault="00000000" w:rsidRPr="00000000" w14:paraId="000003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Meldasari Said, et al (2023)</w:t>
            </w:r>
          </w:p>
        </w:tc>
        <w:tc>
          <w:tcPr/>
          <w:p w:rsidR="00000000" w:rsidDel="00000000" w:rsidP="00000000" w:rsidRDefault="00000000" w:rsidRPr="00000000" w14:paraId="000003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International Conference Proceedings (JICP) Vol. 6 No. 3, pp. 23-34, June 2023 P-ISSN: 2622-0989/E-ISSN: 2621-993X </w:t>
            </w:r>
            <w:hyperlink r:id="rId37">
              <w:r w:rsidDel="00000000" w:rsidR="00000000" w:rsidRPr="00000000">
                <w:rPr>
                  <w:rFonts w:ascii="Times New Roman" w:cs="Times New Roman" w:eastAsia="Times New Roman" w:hAnsi="Times New Roman"/>
                  <w:color w:val="0563c1"/>
                  <w:sz w:val="24"/>
                  <w:szCs w:val="24"/>
                  <w:u w:val="single"/>
                  <w:rtl w:val="0"/>
                </w:rPr>
                <w:t xml:space="preserve">https://www.ejournal.aibpmjournals.com/index.php/JICP</w:t>
              </w:r>
            </w:hyperlink>
            <w:r w:rsidDel="00000000" w:rsidR="00000000" w:rsidRPr="00000000">
              <w:rPr>
                <w:rtl w:val="0"/>
              </w:rPr>
            </w:r>
          </w:p>
        </w:tc>
        <w:tc>
          <w:tcPr/>
          <w:p w:rsidR="00000000" w:rsidDel="00000000" w:rsidP="00000000" w:rsidRDefault="00000000" w:rsidRPr="00000000" w14:paraId="000003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quantitative approach that involves multiple regression analysis.</w:t>
            </w:r>
          </w:p>
        </w:tc>
        <w:tc>
          <w:tcPr/>
          <w:p w:rsidR="00000000" w:rsidDel="00000000" w:rsidP="00000000" w:rsidRDefault="00000000" w:rsidRPr="00000000" w14:paraId="000003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research also showed that respondents perceive differences in attitudes of openness, empathy and support in communication relationships between superiors and subordinates and vice versa.</w:t>
            </w:r>
          </w:p>
        </w:tc>
        <w:tc>
          <w:tcPr/>
          <w:p w:rsidR="00000000" w:rsidDel="00000000" w:rsidP="00000000" w:rsidRDefault="00000000" w:rsidRPr="00000000" w14:paraId="000003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study identifies that communication attitudes differ between management and employees, it does not delve into practical recommendations or solutions to enhance communication effectiveness and overall job satisfaction among remote workers.</w:t>
            </w:r>
          </w:p>
        </w:tc>
      </w:tr>
      <w:tr>
        <w:trPr>
          <w:cantSplit w:val="0"/>
          <w:tblHeader w:val="0"/>
        </w:trPr>
        <w:tc>
          <w:tcPr/>
          <w:p w:rsidR="00000000" w:rsidDel="00000000" w:rsidP="00000000" w:rsidRDefault="00000000" w:rsidRPr="00000000" w14:paraId="000003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izbs54j2ne3" w:id="97"/>
            <w:bookmarkEnd w:id="97"/>
            <w:r w:rsidDel="00000000" w:rsidR="00000000" w:rsidRPr="00000000">
              <w:rPr>
                <w:rtl w:val="0"/>
              </w:rPr>
            </w:r>
          </w:p>
        </w:tc>
        <w:tc>
          <w:tcPr/>
          <w:p w:rsidR="00000000" w:rsidDel="00000000" w:rsidP="00000000" w:rsidRDefault="00000000" w:rsidRPr="00000000" w14:paraId="000003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Influence of Communication on Employee Work Satisfaction: Perspectives from Decentralised Government Institutions in the Oti Region, Ghana</w:t>
            </w:r>
          </w:p>
        </w:tc>
        <w:tc>
          <w:tcPr/>
          <w:p w:rsidR="00000000" w:rsidDel="00000000" w:rsidP="00000000" w:rsidRDefault="00000000" w:rsidRPr="00000000" w14:paraId="000003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Faisal Amadu, et al (2022)</w:t>
            </w:r>
          </w:p>
        </w:tc>
        <w:tc>
          <w:tcPr/>
          <w:p w:rsidR="00000000" w:rsidDel="00000000" w:rsidP="00000000" w:rsidRDefault="00000000" w:rsidRPr="00000000" w14:paraId="000003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Hindawi Education Research International Volume 2022, Article ID 5024703, 11 pages https://doi.org/10.1155/2022/5024703</w:t>
            </w:r>
          </w:p>
        </w:tc>
        <w:tc>
          <w:tcPr/>
          <w:p w:rsidR="00000000" w:rsidDel="00000000" w:rsidP="00000000" w:rsidRDefault="00000000" w:rsidRPr="00000000" w14:paraId="000003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survey method the study employed a quantitative approach for data analysis,</w:t>
            </w:r>
          </w:p>
        </w:tc>
        <w:tc>
          <w:tcPr/>
          <w:p w:rsidR="00000000" w:rsidDel="00000000" w:rsidP="00000000" w:rsidRDefault="00000000" w:rsidRPr="00000000" w14:paraId="000003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reveal a significant relationship between organisational communication and employee motivation which further enhances employee job performance</w:t>
            </w:r>
          </w:p>
        </w:tc>
        <w:tc>
          <w:tcPr/>
          <w:p w:rsidR="00000000" w:rsidDel="00000000" w:rsidP="00000000" w:rsidRDefault="00000000" w:rsidRPr="00000000" w14:paraId="000003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specific details or recommendations regarding how organizations can effectively implement a more participative and employee-supportive communication style.</w:t>
            </w:r>
          </w:p>
        </w:tc>
      </w:tr>
      <w:tr>
        <w:trPr>
          <w:cantSplit w:val="0"/>
          <w:tblHeader w:val="0"/>
        </w:trPr>
        <w:tc>
          <w:tcPr/>
          <w:p w:rsidR="00000000" w:rsidDel="00000000" w:rsidP="00000000" w:rsidRDefault="00000000" w:rsidRPr="00000000" w14:paraId="000003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b5dufxatk5" w:id="98"/>
            <w:bookmarkEnd w:id="98"/>
            <w:r w:rsidDel="00000000" w:rsidR="00000000" w:rsidRPr="00000000">
              <w:rPr>
                <w:rtl w:val="0"/>
              </w:rPr>
            </w:r>
          </w:p>
        </w:tc>
        <w:tc>
          <w:tcPr/>
          <w:p w:rsidR="00000000" w:rsidDel="00000000" w:rsidP="00000000" w:rsidRDefault="00000000" w:rsidRPr="00000000" w14:paraId="000003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Assessment Of The Impact Of Internal Communication On Employee Job Satisfaction A Case Of Selected Service Rendering Organizations Located In Dar Es Salaam</w:t>
            </w:r>
          </w:p>
        </w:tc>
        <w:tc>
          <w:tcPr/>
          <w:p w:rsidR="00000000" w:rsidDel="00000000" w:rsidP="00000000" w:rsidRDefault="00000000" w:rsidRPr="00000000" w14:paraId="000003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Gilliard Loth, Neema Mushi (2019)</w:t>
            </w:r>
          </w:p>
        </w:tc>
        <w:tc>
          <w:tcPr/>
          <w:p w:rsidR="00000000" w:rsidDel="00000000" w:rsidP="00000000" w:rsidRDefault="00000000" w:rsidRPr="00000000" w14:paraId="000003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Delhi Business Review Vol. 20, No. 1 (January - June 2019)</w:t>
            </w:r>
          </w:p>
        </w:tc>
        <w:tc>
          <w:tcPr/>
          <w:p w:rsidR="00000000" w:rsidDel="00000000" w:rsidP="00000000" w:rsidRDefault="00000000" w:rsidRPr="00000000" w14:paraId="000003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qualitative method, through regression analysis.</w:t>
            </w:r>
          </w:p>
        </w:tc>
        <w:tc>
          <w:tcPr/>
          <w:p w:rsidR="00000000" w:rsidDel="00000000" w:rsidP="00000000" w:rsidRDefault="00000000" w:rsidRPr="00000000" w14:paraId="000003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key results indicate a strong link between internal communication and job satisfaction; internal communication is the highest influencer of job satisfaction in service rendering organization; followed by salary, working condition, and recognition.</w:t>
            </w:r>
          </w:p>
        </w:tc>
        <w:tc>
          <w:tcPr/>
          <w:p w:rsidR="00000000" w:rsidDel="00000000" w:rsidP="00000000" w:rsidRDefault="00000000" w:rsidRPr="00000000" w14:paraId="000003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focused on employees of randomly selected service rendering organizations in Dar es Salaam city. The generalization is limited to selected branches of Vodacom, NMB, and CRDB, Dar es Salaam. There is a need of conducting similar studies in other cities.</w:t>
            </w:r>
          </w:p>
        </w:tc>
      </w:tr>
      <w:tr>
        <w:trPr>
          <w:cantSplit w:val="0"/>
          <w:tblHeader w:val="0"/>
        </w:trPr>
        <w:tc>
          <w:tcPr/>
          <w:p w:rsidR="00000000" w:rsidDel="00000000" w:rsidP="00000000" w:rsidRDefault="00000000" w:rsidRPr="00000000" w14:paraId="000003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cc8hmtx8ti2" w:id="99"/>
            <w:bookmarkEnd w:id="99"/>
            <w:r w:rsidDel="00000000" w:rsidR="00000000" w:rsidRPr="00000000">
              <w:rPr>
                <w:rtl w:val="0"/>
              </w:rPr>
            </w:r>
          </w:p>
        </w:tc>
        <w:tc>
          <w:tcPr/>
          <w:p w:rsidR="00000000" w:rsidDel="00000000" w:rsidP="00000000" w:rsidRDefault="00000000" w:rsidRPr="00000000" w14:paraId="000003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Teleworking: A Study of Communication Channel Satisfaction, Personality, and Job Satisfaction for Teleworking Employees</w:t>
            </w:r>
          </w:p>
        </w:tc>
        <w:tc>
          <w:tcPr/>
          <w:p w:rsidR="00000000" w:rsidDel="00000000" w:rsidP="00000000" w:rsidRDefault="00000000" w:rsidRPr="00000000" w14:paraId="000003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Stephanie A. Smith, Alyssa Patmos, and Margaret J. Pitts (2015)</w:t>
            </w:r>
          </w:p>
        </w:tc>
        <w:tc>
          <w:tcPr/>
          <w:p w:rsidR="00000000" w:rsidDel="00000000" w:rsidP="00000000" w:rsidRDefault="00000000" w:rsidRPr="00000000" w14:paraId="000003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Business Communication 1–25 © The Author(s) 2015 DOI: 10.1177/2329488415589101 jbc.sagepub.com</w:t>
            </w:r>
          </w:p>
        </w:tc>
        <w:tc>
          <w:tcPr/>
          <w:p w:rsidR="00000000" w:rsidDel="00000000" w:rsidP="00000000" w:rsidRDefault="00000000" w:rsidRPr="00000000" w14:paraId="000003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survey was developed for this study</w:t>
            </w:r>
          </w:p>
        </w:tc>
        <w:tc>
          <w:tcPr/>
          <w:p w:rsidR="00000000" w:rsidDel="00000000" w:rsidP="00000000" w:rsidRDefault="00000000" w:rsidRPr="00000000" w14:paraId="000003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significant moderating effects were found for the relationship between openness and phone and video communication, and agreeableness and phone communication on job satisfaction.</w:t>
            </w:r>
          </w:p>
        </w:tc>
        <w:tc>
          <w:tcPr/>
          <w:p w:rsidR="00000000" w:rsidDel="00000000" w:rsidP="00000000" w:rsidRDefault="00000000" w:rsidRPr="00000000" w14:paraId="000003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non-teleworking employees limited the understanding of how communication channel satisfaction varies between teleworking and non-teleworking employees.</w:t>
            </w:r>
          </w:p>
        </w:tc>
      </w:tr>
      <w:tr>
        <w:trPr>
          <w:cantSplit w:val="0"/>
          <w:tblHeader w:val="0"/>
        </w:trPr>
        <w:tc>
          <w:tcPr/>
          <w:p w:rsidR="00000000" w:rsidDel="00000000" w:rsidP="00000000" w:rsidRDefault="00000000" w:rsidRPr="00000000" w14:paraId="000003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9hfrku7mzkw" w:id="100"/>
            <w:bookmarkEnd w:id="100"/>
            <w:r w:rsidDel="00000000" w:rsidR="00000000" w:rsidRPr="00000000">
              <w:rPr>
                <w:rtl w:val="0"/>
              </w:rPr>
            </w:r>
          </w:p>
        </w:tc>
        <w:tc>
          <w:tcPr/>
          <w:p w:rsidR="00000000" w:rsidDel="00000000" w:rsidP="00000000" w:rsidRDefault="00000000" w:rsidRPr="00000000" w14:paraId="000003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NURSES’ SATISFACTION WITH THE USE OF COMMUNICATION CHANNELS BY THEIR MANAGERS IN CROATIA AND SLOVENIA</w:t>
            </w:r>
          </w:p>
        </w:tc>
        <w:tc>
          <w:tcPr/>
          <w:p w:rsidR="00000000" w:rsidDel="00000000" w:rsidP="00000000" w:rsidRDefault="00000000" w:rsidRPr="00000000" w14:paraId="000003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Jasmina Starc, Marijana Neuberg, Karmen Erjavec (2019)</w:t>
            </w:r>
          </w:p>
        </w:tc>
        <w:tc>
          <w:tcPr/>
          <w:p w:rsidR="00000000" w:rsidDel="00000000" w:rsidP="00000000" w:rsidRDefault="00000000" w:rsidRPr="00000000" w14:paraId="000003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Received: 13. 2. 2017 Accepted: 30. 11. 2019 Preliminary communication UDC: 61:005.95/.96 DOI: </w:t>
            </w:r>
            <w:hyperlink r:id="rId38">
              <w:r w:rsidDel="00000000" w:rsidR="00000000" w:rsidRPr="00000000">
                <w:rPr>
                  <w:rFonts w:ascii="Times New Roman" w:cs="Times New Roman" w:eastAsia="Times New Roman" w:hAnsi="Times New Roman"/>
                  <w:color w:val="0563c1"/>
                  <w:sz w:val="24"/>
                  <w:szCs w:val="24"/>
                  <w:u w:val="single"/>
                  <w:rtl w:val="0"/>
                </w:rPr>
                <w:t xml:space="preserve">https://doi.org/10.30924/mjcmi.24.2.6</w:t>
              </w:r>
            </w:hyperlink>
            <w:r w:rsidDel="00000000" w:rsidR="00000000" w:rsidRPr="00000000">
              <w:rPr>
                <w:rtl w:val="0"/>
              </w:rPr>
            </w:r>
          </w:p>
        </w:tc>
        <w:tc>
          <w:tcPr/>
          <w:p w:rsidR="00000000" w:rsidDel="00000000" w:rsidP="00000000" w:rsidRDefault="00000000" w:rsidRPr="00000000" w14:paraId="000003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online survey was conducted to explore the research questions. </w:t>
            </w:r>
          </w:p>
        </w:tc>
        <w:tc>
          <w:tcPr/>
          <w:p w:rsidR="00000000" w:rsidDel="00000000" w:rsidP="00000000" w:rsidRDefault="00000000" w:rsidRPr="00000000" w14:paraId="000003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shows that satisfaction with interpersonal communication used by the executive nurse managers is positively associated with employee-organization relationships and satisfaction with middle and top managers’ utilization of email in that relationship.</w:t>
            </w:r>
          </w:p>
        </w:tc>
        <w:tc>
          <w:tcPr/>
          <w:p w:rsidR="00000000" w:rsidDel="00000000" w:rsidP="00000000" w:rsidRDefault="00000000" w:rsidRPr="00000000" w14:paraId="000003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data were gathered only from the perspective of employees, a possible bias exists in the measurements. Future research should also include the managers’ perspective.</w:t>
            </w:r>
          </w:p>
        </w:tc>
      </w:tr>
    </w:tbl>
    <w:p w:rsidR="00000000" w:rsidDel="00000000" w:rsidP="00000000" w:rsidRDefault="00000000" w:rsidRPr="00000000" w14:paraId="0000036A">
      <w:pPr>
        <w:keepNext w:val="1"/>
        <w:keepLines w:val="1"/>
        <w:spacing w:after="0" w:line="360" w:lineRule="auto"/>
        <w:rPr>
          <w:rFonts w:ascii="Times New Roman" w:cs="Times New Roman" w:eastAsia="Times New Roman" w:hAnsi="Times New Roman"/>
          <w:b w:val="1"/>
          <w:sz w:val="24"/>
          <w:szCs w:val="24"/>
        </w:rPr>
      </w:pPr>
      <w:bookmarkStart w:colFirst="0" w:colLast="0" w:name="_heading=h.ck72gra6t91j" w:id="101"/>
      <w:bookmarkEnd w:id="101"/>
      <w:r w:rsidDel="00000000" w:rsidR="00000000" w:rsidRPr="00000000">
        <w:rPr>
          <w:rtl w:val="0"/>
        </w:rPr>
      </w:r>
    </w:p>
    <w:p w:rsidR="00000000" w:rsidDel="00000000" w:rsidP="00000000" w:rsidRDefault="00000000" w:rsidRPr="00000000" w14:paraId="0000036B">
      <w:pPr>
        <w:keepNext w:val="1"/>
        <w:keepLines w:val="1"/>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 Conceptual Model</w:t>
      </w:r>
    </w:p>
    <w:p w:rsidR="00000000" w:rsidDel="00000000" w:rsidP="00000000" w:rsidRDefault="00000000" w:rsidRPr="00000000" w14:paraId="0000036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conceptual model showing the gaps, linkages and relationships between the </w:t>
      </w:r>
    </w:p>
    <w:p w:rsidR="00000000" w:rsidDel="00000000" w:rsidP="00000000" w:rsidRDefault="00000000" w:rsidRPr="00000000" w14:paraId="0000036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variables of the study were presented here. From the diagram, Communication (X) was the independent variable, Employee performance (Y) was the dependent variable.</w:t>
      </w:r>
    </w:p>
    <w:p w:rsidR="00000000" w:rsidDel="00000000" w:rsidP="00000000" w:rsidRDefault="00000000" w:rsidRPr="00000000" w14:paraId="0000036E">
      <w:pPr>
        <w:spacing w:line="360" w:lineRule="auto"/>
        <w:rPr>
          <w:rFonts w:ascii="Times New Roman" w:cs="Times New Roman" w:eastAsia="Times New Roman" w:hAnsi="Times New Roman"/>
          <w:sz w:val="24"/>
          <w:szCs w:val="24"/>
        </w:rPr>
      </w:pPr>
      <w:bookmarkStart w:colFirst="0" w:colLast="0" w:name="_heading=h.zg60lejdg0og" w:id="102"/>
      <w:bookmarkEnd w:id="102"/>
      <w:r w:rsidDel="00000000" w:rsidR="00000000" w:rsidRPr="00000000">
        <w:rPr>
          <w:rFonts w:ascii="Times New Roman" w:cs="Times New Roman" w:eastAsia="Times New Roman" w:hAnsi="Times New Roman"/>
          <w:b w:val="1"/>
          <w:sz w:val="24"/>
          <w:szCs w:val="24"/>
          <w:rtl w:val="0"/>
        </w:rPr>
        <w:t xml:space="preserve">2.5 Conceptual Model</w:t>
      </w:r>
      <w:r w:rsidDel="00000000" w:rsidR="00000000" w:rsidRPr="00000000">
        <w:rPr>
          <w:rtl w:val="0"/>
        </w:rPr>
      </w:r>
    </w:p>
    <w:p w:rsidR="00000000" w:rsidDel="00000000" w:rsidP="00000000" w:rsidRDefault="00000000" w:rsidRPr="00000000" w14:paraId="0000036F">
      <w:pPr>
        <w:keepNext w:val="1"/>
        <w:keepLines w:val="1"/>
        <w:spacing w:after="0"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888937" cy="2635679"/>
            <wp:effectExtent b="0" l="0" r="0" t="0"/>
            <wp:docPr id="1710434053"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5888937" cy="2635679"/>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38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METHODOLOGY</w:t>
      </w:r>
    </w:p>
    <w:p w:rsidR="00000000" w:rsidDel="00000000" w:rsidP="00000000" w:rsidRDefault="00000000" w:rsidRPr="00000000" w14:paraId="0000038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identifies the research methodology that will be used to conduct the research for the study. the research design, population, sample size, and sampling techniques that will be used and explain the research instrument and the techniques that will be used for data analysis. we will cover the method of data collection, pilot study, regression analysis, research model, ethical considerations, and limitations of the study.</w:t>
      </w:r>
    </w:p>
    <w:p w:rsidR="00000000" w:rsidDel="00000000" w:rsidP="00000000" w:rsidRDefault="00000000" w:rsidRPr="00000000" w14:paraId="00000383">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apg5shscfa0c" w:id="103"/>
      <w:bookmarkEnd w:id="103"/>
      <w:r w:rsidDel="00000000" w:rsidR="00000000" w:rsidRPr="00000000">
        <w:rPr>
          <w:rFonts w:ascii="Times New Roman" w:cs="Times New Roman" w:eastAsia="Times New Roman" w:hAnsi="Times New Roman"/>
          <w:b w:val="1"/>
          <w:color w:val="000000"/>
          <w:sz w:val="24"/>
          <w:szCs w:val="24"/>
          <w:rtl w:val="0"/>
        </w:rPr>
        <w:t xml:space="preserve">3.1 Research Design</w:t>
      </w:r>
    </w:p>
    <w:p w:rsidR="00000000" w:rsidDel="00000000" w:rsidP="00000000" w:rsidRDefault="00000000" w:rsidRPr="00000000" w14:paraId="0000038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of this study outlined what approach </w:t>
      </w:r>
      <w:sdt>
        <w:sdtPr>
          <w:tag w:val="goog_rdk_1"/>
        </w:sdtPr>
        <w:sdtContent>
          <w:commentRangeStart w:id="0"/>
        </w:sdtContent>
      </w:sdt>
      <w:sdt>
        <w:sdtPr>
          <w:tag w:val="goog_rdk_2"/>
        </w:sdtPr>
        <w:sdtContent>
          <w:commentRangeStart w:id="1"/>
        </w:sdtContent>
      </w:sdt>
      <w:r w:rsidDel="00000000" w:rsidR="00000000" w:rsidRPr="00000000">
        <w:rPr>
          <w:rFonts w:ascii="Times New Roman" w:cs="Times New Roman" w:eastAsia="Times New Roman" w:hAnsi="Times New Roman"/>
          <w:sz w:val="24"/>
          <w:szCs w:val="24"/>
          <w:rtl w:val="0"/>
        </w:rPr>
        <w:t xml:space="preserve">will</w:t>
      </w:r>
      <w:commentRangeEnd w:id="0"/>
      <w:r w:rsidDel="00000000" w:rsidR="00000000" w:rsidRPr="00000000">
        <w:commentReference w:id="0"/>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 be used in sourcing and collection of data. The descriptive survey research design will be adopted for this study and examine the relationship between the independent variable which is communication, and the dependent variable which is employee performance. This study will use a quantitative approach with the use of questionnaires as an instrument.</w:t>
      </w:r>
    </w:p>
    <w:p w:rsidR="00000000" w:rsidDel="00000000" w:rsidP="00000000" w:rsidRDefault="00000000" w:rsidRPr="00000000" w14:paraId="0000038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a8f86riayjp0" w:id="104"/>
      <w:bookmarkEnd w:id="10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Population of the study</w:t>
      </w:r>
    </w:p>
    <w:p w:rsidR="00000000" w:rsidDel="00000000" w:rsidP="00000000" w:rsidRDefault="00000000" w:rsidRPr="00000000" w14:paraId="0000038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study focused on the executive staffs, top management staffs and junior staff of Cadbury Nigeria PLC Cement Head Office, located in Lagos, Nigeria. The purpose of the study is to carry out the population based on the samples from Cadbury Nigeria PLC which were 489 in number which were given by the organization’s human resource department. </w:t>
      </w: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60db0z2tauv7" w:id="105"/>
      <w:bookmarkEnd w:id="10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Sampling Frame</w:t>
      </w:r>
    </w:p>
    <w:p w:rsidR="00000000" w:rsidDel="00000000" w:rsidP="00000000" w:rsidRDefault="00000000" w:rsidRPr="00000000" w14:paraId="0000038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adopted Purposive sampling technique. The sampling frame of this study comprise of 489 Employees at their headquarters which is located at Ikeja, Lagos. Cadbury Nigeria PLC, Ikeja, Lagos State, Nigeria, acted as the study’s sampling unit. The research sample unit included only employees from executive, senior and junior staff.</w:t>
      </w:r>
    </w:p>
    <w:p w:rsidR="00000000" w:rsidDel="00000000" w:rsidP="00000000" w:rsidRDefault="00000000" w:rsidRPr="00000000" w14:paraId="0000038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ura7bo5awx0" w:id="106"/>
      <w:bookmarkEnd w:id="10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Sampling Size Determination</w:t>
      </w:r>
    </w:p>
    <w:p w:rsidR="00000000" w:rsidDel="00000000" w:rsidP="00000000" w:rsidRDefault="00000000" w:rsidRPr="00000000" w14:paraId="0000038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Cochran (1997) formula was used to calculate the sample size for this study. This is a conventional form of randomization, and it determined the margins of error for the most important items in the survey. The Cochran sample size was employed because it enabled the researcher to compute an optimum sample size given a desired level of precision, a desired level of confidence, and the expected proportion of the attribute present in the population (Israel, 1992). This aided the researcher in obtaining the sample and used the results to make data-driven sampling selections. The formula and computation are as follows:</w:t>
      </w:r>
    </w:p>
    <w:p w:rsidR="00000000" w:rsidDel="00000000" w:rsidP="00000000" w:rsidRDefault="00000000" w:rsidRPr="00000000" w14:paraId="0000038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97935" cy="749935"/>
            <wp:effectExtent b="0" l="0" r="0" t="0"/>
            <wp:docPr id="1710434055"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3797935" cy="749935"/>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Where: </w:t>
      </w:r>
    </w:p>
    <w:p w:rsidR="00000000" w:rsidDel="00000000" w:rsidP="00000000" w:rsidRDefault="00000000" w:rsidRPr="00000000" w14:paraId="0000038D">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w:t>
      </w:r>
      <w:r w:rsidDel="00000000" w:rsidR="00000000" w:rsidRPr="00000000">
        <w:rPr>
          <w:rFonts w:ascii="Times New Roman" w:cs="Times New Roman" w:eastAsia="Times New Roman" w:hAnsi="Times New Roman"/>
          <w:color w:val="000000"/>
          <w:sz w:val="24"/>
          <w:szCs w:val="24"/>
          <w:rtl w:val="0"/>
        </w:rPr>
        <w:t xml:space="preserve"> = Sample size </w:t>
      </w:r>
    </w:p>
    <w:p w:rsidR="00000000" w:rsidDel="00000000" w:rsidP="00000000" w:rsidRDefault="00000000" w:rsidRPr="00000000" w14:paraId="0000038E">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 </w:t>
      </w:r>
      <w:r w:rsidDel="00000000" w:rsidR="00000000" w:rsidRPr="00000000">
        <w:rPr>
          <w:rFonts w:ascii="Times New Roman" w:cs="Times New Roman" w:eastAsia="Times New Roman" w:hAnsi="Times New Roman"/>
          <w:color w:val="000000"/>
          <w:sz w:val="24"/>
          <w:szCs w:val="24"/>
          <w:rtl w:val="0"/>
        </w:rPr>
        <w:t xml:space="preserve">= Population size </w:t>
      </w:r>
    </w:p>
    <w:p w:rsidR="00000000" w:rsidDel="00000000" w:rsidP="00000000" w:rsidRDefault="00000000" w:rsidRPr="00000000" w14:paraId="0000038F">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Z </w:t>
      </w:r>
      <w:r w:rsidDel="00000000" w:rsidR="00000000" w:rsidRPr="00000000">
        <w:rPr>
          <w:rFonts w:ascii="Times New Roman" w:cs="Times New Roman" w:eastAsia="Times New Roman" w:hAnsi="Times New Roman"/>
          <w:color w:val="000000"/>
          <w:sz w:val="24"/>
          <w:szCs w:val="24"/>
          <w:rtl w:val="0"/>
        </w:rPr>
        <w:t xml:space="preserve">= Standardized normal variable and its value that corresponds </w:t>
      </w:r>
    </w:p>
    <w:p w:rsidR="00000000" w:rsidDel="00000000" w:rsidP="00000000" w:rsidRDefault="00000000" w:rsidRPr="00000000" w14:paraId="00000390">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95 % confidence interval equals 1.96. </w:t>
      </w:r>
    </w:p>
    <w:p w:rsidR="00000000" w:rsidDel="00000000" w:rsidP="00000000" w:rsidRDefault="00000000" w:rsidRPr="00000000" w14:paraId="00000391">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 = Degree of variability (0.5) </w:t>
      </w:r>
    </w:p>
    <w:p w:rsidR="00000000" w:rsidDel="00000000" w:rsidP="00000000" w:rsidRDefault="00000000" w:rsidRPr="00000000" w14:paraId="00000392">
      <w:pPr>
        <w:tabs>
          <w:tab w:val="right" w:leader="none" w:pos="9026"/>
        </w:tabs>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 = 1-p </w:t>
        <w:tab/>
      </w:r>
    </w:p>
    <w:p w:rsidR="00000000" w:rsidDel="00000000" w:rsidP="00000000" w:rsidRDefault="00000000" w:rsidRPr="00000000" w14:paraId="00000393">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Degree of accuracy (0.05) </w:t>
      </w:r>
    </w:p>
    <w:p w:rsidR="00000000" w:rsidDel="00000000" w:rsidP="00000000" w:rsidRDefault="00000000" w:rsidRPr="00000000" w14:paraId="00000394">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α= level of significance (5%)</w:t>
      </w:r>
    </w:p>
    <w:p w:rsidR="00000000" w:rsidDel="00000000" w:rsidP="00000000" w:rsidRDefault="00000000" w:rsidRPr="00000000" w14:paraId="00000395">
      <w:pPr>
        <w:spacing w:line="360" w:lineRule="auto"/>
        <w:rPr>
          <w:rFonts w:ascii="Times New Roman" w:cs="Times New Roman" w:eastAsia="Times New Roman" w:hAnsi="Times New Roman"/>
          <w:sz w:val="24"/>
          <w:szCs w:val="24"/>
        </w:rPr>
      </w:pPr>
      <w:bookmarkStart w:colFirst="0" w:colLast="0" w:name="_heading=h.nn3ilp5zqn9a" w:id="107"/>
      <w:bookmarkEnd w:id="107"/>
      <w:r w:rsidDel="00000000" w:rsidR="00000000" w:rsidRPr="00000000">
        <w:rPr>
          <w:rFonts w:ascii="Times New Roman" w:cs="Times New Roman" w:eastAsia="Times New Roman" w:hAnsi="Times New Roman"/>
          <w:sz w:val="24"/>
          <w:szCs w:val="24"/>
          <w:rtl w:val="0"/>
        </w:rPr>
        <w:t xml:space="preserve">                      489 (1.96)</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x 0.5 x 0.5                                      489 x 3.8416 x 0.25</w:t>
      </w:r>
    </w:p>
    <w:p w:rsidR="00000000" w:rsidDel="00000000" w:rsidP="00000000" w:rsidRDefault="00000000" w:rsidRPr="00000000" w14:paraId="0000039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n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2207895" cy="45720"/>
                <wp:effectExtent b="0" l="0" r="0" t="0"/>
                <wp:wrapNone/>
                <wp:docPr id="1710434050" name=""/>
                <a:graphic>
                  <a:graphicData uri="http://schemas.microsoft.com/office/word/2010/wordprocessingShape">
                    <wps:wsp>
                      <wps:cNvCnPr/>
                      <wps:spPr>
                        <a:xfrm flipH="1" rot="10800000">
                          <a:off x="4251578" y="3766665"/>
                          <a:ext cx="2188845" cy="2667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2207895" cy="45720"/>
                <wp:effectExtent b="0" l="0" r="0" t="0"/>
                <wp:wrapNone/>
                <wp:docPr id="1710434050" name="image9.png"/>
                <a:graphic>
                  <a:graphicData uri="http://schemas.openxmlformats.org/drawingml/2006/picture">
                    <pic:pic>
                      <pic:nvPicPr>
                        <pic:cNvPr id="0" name="image9.png"/>
                        <pic:cNvPicPr preferRelativeResize="0"/>
                      </pic:nvPicPr>
                      <pic:blipFill>
                        <a:blip r:embed="rId41"/>
                        <a:srcRect/>
                        <a:stretch>
                          <a:fillRect/>
                        </a:stretch>
                      </pic:blipFill>
                      <pic:spPr>
                        <a:xfrm>
                          <a:off x="0" y="0"/>
                          <a:ext cx="2207895" cy="45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63500</wp:posOffset>
                </wp:positionV>
                <wp:extent cx="1900555" cy="36830"/>
                <wp:effectExtent b="0" l="0" r="0" t="0"/>
                <wp:wrapNone/>
                <wp:docPr id="1710434052" name=""/>
                <a:graphic>
                  <a:graphicData uri="http://schemas.microsoft.com/office/word/2010/wordprocessingShape">
                    <wps:wsp>
                      <wps:cNvCnPr/>
                      <wps:spPr>
                        <a:xfrm flipH="1" rot="10800000">
                          <a:off x="4405248" y="3771110"/>
                          <a:ext cx="1881505" cy="1778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63500</wp:posOffset>
                </wp:positionV>
                <wp:extent cx="1900555" cy="36830"/>
                <wp:effectExtent b="0" l="0" r="0" t="0"/>
                <wp:wrapNone/>
                <wp:docPr id="1710434052" name="image11.png"/>
                <a:graphic>
                  <a:graphicData uri="http://schemas.openxmlformats.org/drawingml/2006/picture">
                    <pic:pic>
                      <pic:nvPicPr>
                        <pic:cNvPr id="0" name="image11.png"/>
                        <pic:cNvPicPr preferRelativeResize="0"/>
                      </pic:nvPicPr>
                      <pic:blipFill>
                        <a:blip r:embed="rId41"/>
                        <a:srcRect/>
                        <a:stretch>
                          <a:fillRect/>
                        </a:stretch>
                      </pic:blipFill>
                      <pic:spPr>
                        <a:xfrm>
                          <a:off x="0" y="0"/>
                          <a:ext cx="1900555" cy="36830"/>
                        </a:xfrm>
                        <a:prstGeom prst="rect"/>
                        <a:ln/>
                      </pic:spPr>
                    </pic:pic>
                  </a:graphicData>
                </a:graphic>
              </wp:anchor>
            </w:drawing>
          </mc:Fallback>
        </mc:AlternateContent>
      </w:r>
    </w:p>
    <w:p w:rsidR="00000000" w:rsidDel="00000000" w:rsidP="00000000" w:rsidRDefault="00000000" w:rsidRPr="00000000" w14:paraId="0000039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(0.05)</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(489-1) + (1.96)</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(0.5 x 0.5)                        0.0025 x 489 + 0.9604</w:t>
      </w:r>
    </w:p>
    <w:p w:rsidR="00000000" w:rsidDel="00000000" w:rsidP="00000000" w:rsidRDefault="00000000" w:rsidRPr="00000000" w14:paraId="0000039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463.8732</w:t>
      </w:r>
    </w:p>
    <w:p w:rsidR="00000000" w:rsidDel="00000000" w:rsidP="00000000" w:rsidRDefault="00000000" w:rsidRPr="00000000" w14:paraId="0000039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50800</wp:posOffset>
                </wp:positionV>
                <wp:extent cx="2313940" cy="45085"/>
                <wp:effectExtent b="0" l="0" r="0" t="0"/>
                <wp:wrapNone/>
                <wp:docPr id="1710434051" name=""/>
                <a:graphic>
                  <a:graphicData uri="http://schemas.microsoft.com/office/word/2010/wordprocessingShape">
                    <wps:wsp>
                      <wps:cNvCnPr/>
                      <wps:spPr>
                        <a:xfrm flipH="1" rot="10800000">
                          <a:off x="4198555" y="3766983"/>
                          <a:ext cx="2294890" cy="26035"/>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50800</wp:posOffset>
                </wp:positionV>
                <wp:extent cx="2313940" cy="45085"/>
                <wp:effectExtent b="0" l="0" r="0" t="0"/>
                <wp:wrapNone/>
                <wp:docPr id="1710434051" name="image10.png"/>
                <a:graphic>
                  <a:graphicData uri="http://schemas.openxmlformats.org/drawingml/2006/picture">
                    <pic:pic>
                      <pic:nvPicPr>
                        <pic:cNvPr id="0" name="image10.png"/>
                        <pic:cNvPicPr preferRelativeResize="0"/>
                      </pic:nvPicPr>
                      <pic:blipFill>
                        <a:blip r:embed="rId41"/>
                        <a:srcRect/>
                        <a:stretch>
                          <a:fillRect/>
                        </a:stretch>
                      </pic:blipFill>
                      <pic:spPr>
                        <a:xfrm>
                          <a:off x="0" y="0"/>
                          <a:ext cx="2313940" cy="45085"/>
                        </a:xfrm>
                        <a:prstGeom prst="rect"/>
                        <a:ln/>
                      </pic:spPr>
                    </pic:pic>
                  </a:graphicData>
                </a:graphic>
              </wp:anchor>
            </w:drawing>
          </mc:Fallback>
        </mc:AlternateContent>
      </w:r>
    </w:p>
    <w:p w:rsidR="00000000" w:rsidDel="00000000" w:rsidP="00000000" w:rsidRDefault="00000000" w:rsidRPr="00000000" w14:paraId="0000039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2.1804</w:t>
      </w:r>
    </w:p>
    <w:p w:rsidR="00000000" w:rsidDel="00000000" w:rsidP="00000000" w:rsidRDefault="00000000" w:rsidRPr="00000000" w14:paraId="0000039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212 ………………………………. 3.2</w:t>
      </w:r>
    </w:p>
    <w:p w:rsidR="00000000" w:rsidDel="00000000" w:rsidP="00000000" w:rsidRDefault="00000000" w:rsidRPr="00000000" w14:paraId="0000039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 expected number of samples to be taken for this study stands at 212. </w:t>
      </w:r>
    </w:p>
    <w:p w:rsidR="00000000" w:rsidDel="00000000" w:rsidP="00000000" w:rsidRDefault="00000000" w:rsidRPr="00000000" w14:paraId="0000039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to compensate for non- response probability, 30% of the sample was added to increase the sample as suggested by (Israel, 2009).  </w:t>
      </w:r>
    </w:p>
    <w:p w:rsidR="00000000" w:rsidDel="00000000" w:rsidP="00000000" w:rsidRDefault="00000000" w:rsidRPr="00000000" w14:paraId="0000039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30% of 212 = 64</w:t>
      </w:r>
    </w:p>
    <w:p w:rsidR="00000000" w:rsidDel="00000000" w:rsidP="00000000" w:rsidRDefault="00000000" w:rsidRPr="00000000" w14:paraId="000003A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 appropriate sample size was given as </w:t>
      </w:r>
    </w:p>
    <w:p w:rsidR="00000000" w:rsidDel="00000000" w:rsidP="00000000" w:rsidRDefault="00000000" w:rsidRPr="00000000" w14:paraId="000003A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212 + 64 = 276</w:t>
      </w:r>
    </w:p>
    <w:p w:rsidR="00000000" w:rsidDel="00000000" w:rsidP="00000000" w:rsidRDefault="00000000" w:rsidRPr="00000000" w14:paraId="000003A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276</w:t>
      </w:r>
    </w:p>
    <w:p w:rsidR="00000000" w:rsidDel="00000000" w:rsidP="00000000" w:rsidRDefault="00000000" w:rsidRPr="00000000" w14:paraId="000003A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calculation above, the total sample size of this study stood at 276. </w:t>
      </w:r>
    </w:p>
    <w:p w:rsidR="00000000" w:rsidDel="00000000" w:rsidP="00000000" w:rsidRDefault="00000000" w:rsidRPr="00000000" w14:paraId="000003A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Purposive sampling was adopted for this study.</w:t>
      </w:r>
    </w:p>
    <w:p w:rsidR="00000000" w:rsidDel="00000000" w:rsidP="00000000" w:rsidRDefault="00000000" w:rsidRPr="00000000" w14:paraId="000003A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9jpb6g9gryu1" w:id="108"/>
      <w:bookmarkEnd w:id="10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 of Data Collection</w:t>
      </w:r>
    </w:p>
    <w:p w:rsidR="00000000" w:rsidDel="00000000" w:rsidP="00000000" w:rsidRDefault="00000000" w:rsidRPr="00000000" w14:paraId="000003A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will adopt the primary source of data collection (questionnaire) in gathering data from the top executive management, senior and junior management teams of Cadbury Nigeria PLC, Ikeja, Lagos State. The primary source of data collection that will be used to construct originality, opinions and perceptions of respondents under study. Data will be collected by administering a structured questionnaire to one hundred and fifty management staff of Cadbury Nigeria PLC, Ikeja, Lagos State. Copies of the questionnaire will be administered by trained research assistants for administration and collection of instruments at the respective service firms. The research assistants will be given two-days training on modalities for questionnaire distribution and retrieval and purpose of carrying out the research in line with ethical standards. </w:t>
      </w:r>
    </w:p>
    <w:p w:rsidR="00000000" w:rsidDel="00000000" w:rsidP="00000000" w:rsidRDefault="00000000" w:rsidRPr="00000000" w14:paraId="000003A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4b5izrgo396" w:id="109"/>
      <w:bookmarkEnd w:id="10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Instrument</w:t>
      </w:r>
    </w:p>
    <w:p w:rsidR="00000000" w:rsidDel="00000000" w:rsidP="00000000" w:rsidRDefault="00000000" w:rsidRPr="00000000" w14:paraId="000003A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gathering instrument that employed for this study will be a well-structured and adapted questionnaire. The questionnaire will be appropriate for this study based on the level of originality, confidentiality and non-biases on the responses of the respondents. The items in the research instruments will be adapted questions from literatures on related studies. The instruments will be used to capture respondents’ demographics and also questions on communication and employee performance. The questionnaire would be given independently to the particular respondents, in an offer to get legitimate answers from every one of them. The questionnaire is made in a simple way for the respondents to reply, there are two segments. The main concerns the bio-information of the respondents, while the second will be planned to test applicable data expected to test the hypotheses. The segment B is figured to reap the respondent's point of view and feeling concerning the effect of management styles on employee performance. This questionnaire will use of straightforward and clear English with the guide of the 5-likert scale, so respondents can without much of a stretch select from the accompanying choices; Strongly agree (SA), Agree(A), Undecided(U), Disagree(D) or strongly disagree (SD), as for the questions provided. </w:t>
      </w:r>
    </w:p>
    <w:p w:rsidR="00000000" w:rsidDel="00000000" w:rsidP="00000000" w:rsidRDefault="00000000" w:rsidRPr="00000000" w14:paraId="000003A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Pilot Study </w:t>
      </w:r>
    </w:p>
    <w:p w:rsidR="00000000" w:rsidDel="00000000" w:rsidP="00000000" w:rsidRDefault="00000000" w:rsidRPr="00000000" w14:paraId="000003A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pretest of the questionnaire will be conducted in order to evaluate the relevance, ensured clarity and proper understanding of the research instrument prior to its administration to study area. Furthermore, 10% of the sample size 276, which represented respondents who have the same characteristics with the sample size will be accessed from other areas other than the research context. Creswell (2014) posited that pilot study sample should be 10% of the sample projected for the larger parent study which will also in line with the position of Treece and Treece (1982) of 10% of study population. The pilot study was considered necessary in order to determine the willingness of the respondents, to have a fore knowledge of their reactions and to ascertain the reliability of the questionnaire when used in the population of the study. . </w:t>
      </w:r>
    </w:p>
    <w:p w:rsidR="00000000" w:rsidDel="00000000" w:rsidP="00000000" w:rsidRDefault="00000000" w:rsidRPr="00000000" w14:paraId="000003A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Validity of Research Instrument</w:t>
      </w:r>
    </w:p>
    <w:p w:rsidR="00000000" w:rsidDel="00000000" w:rsidP="00000000" w:rsidRDefault="00000000" w:rsidRPr="00000000" w14:paraId="000003A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work was subjected to construct validity; the importance of this is to make sure that the research instrument measures what it was intended to measure. To ensure that the research instrument produced valid results, a pilot study was conducted before the field research commenced, which was collected during the pilot study and was used to carry out validation measures on the questionnaires.</w:t>
      </w:r>
    </w:p>
    <w:p w:rsidR="00000000" w:rsidDel="00000000" w:rsidP="00000000" w:rsidRDefault="00000000" w:rsidRPr="00000000" w14:paraId="000003A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Reliability of Research Instrument</w:t>
      </w:r>
    </w:p>
    <w:p w:rsidR="00000000" w:rsidDel="00000000" w:rsidP="00000000" w:rsidRDefault="00000000" w:rsidRPr="00000000" w14:paraId="000003A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on the research instrument will be subjected to Cronbach alpha analysis to decide the reliability of the research instrument. The coefficients of Cronbach alpha reliability test ranges from 0.00 to 1.00 with any value above 0.7 indicating that the research instrument is reliable.</w:t>
      </w:r>
    </w:p>
    <w:p w:rsidR="00000000" w:rsidDel="00000000" w:rsidP="00000000" w:rsidRDefault="00000000" w:rsidRPr="00000000" w14:paraId="000003AF">
      <w:pPr>
        <w:spacing w:line="360" w:lineRule="auto"/>
        <w:rPr>
          <w:rFonts w:ascii="Times New Roman" w:cs="Times New Roman" w:eastAsia="Times New Roman" w:hAnsi="Times New Roman"/>
          <w:b w:val="1"/>
          <w:sz w:val="24"/>
          <w:szCs w:val="24"/>
        </w:rPr>
      </w:pPr>
      <w:bookmarkStart w:colFirst="0" w:colLast="0" w:name="_heading=h.bzdifk5g1i2y" w:id="110"/>
      <w:bookmarkEnd w:id="110"/>
      <w:r w:rsidDel="00000000" w:rsidR="00000000" w:rsidRPr="00000000">
        <w:rPr>
          <w:rFonts w:ascii="Times New Roman" w:cs="Times New Roman" w:eastAsia="Times New Roman" w:hAnsi="Times New Roman"/>
          <w:b w:val="1"/>
          <w:sz w:val="24"/>
          <w:szCs w:val="24"/>
          <w:rtl w:val="0"/>
        </w:rPr>
        <w:t xml:space="preserve">3.8 Method of Data Analysis</w:t>
      </w:r>
    </w:p>
    <w:p w:rsidR="00000000" w:rsidDel="00000000" w:rsidP="00000000" w:rsidRDefault="00000000" w:rsidRPr="00000000" w14:paraId="000003B0">
      <w:pPr>
        <w:spacing w:line="360" w:lineRule="auto"/>
        <w:rPr>
          <w:rFonts w:ascii="Times New Roman" w:cs="Times New Roman" w:eastAsia="Times New Roman" w:hAnsi="Times New Roman"/>
          <w:sz w:val="24"/>
          <w:szCs w:val="24"/>
        </w:rPr>
      </w:pPr>
      <w:bookmarkStart w:colFirst="0" w:colLast="0" w:name="_heading=h.2jecxczeervt" w:id="111"/>
      <w:bookmarkEnd w:id="111"/>
      <w:r w:rsidDel="00000000" w:rsidR="00000000" w:rsidRPr="00000000">
        <w:rPr>
          <w:rFonts w:ascii="Times New Roman" w:cs="Times New Roman" w:eastAsia="Times New Roman" w:hAnsi="Times New Roman"/>
          <w:sz w:val="24"/>
          <w:szCs w:val="24"/>
          <w:rtl w:val="0"/>
        </w:rPr>
        <w:t xml:space="preserve">The data will be analysed with the use of both descriptive and inferential statistical analysis. Descriptive statistics analysis such as mean, simple percentages and standard deviations will be used to analyse the questionnaire items and provided answers to the research questions. Inferential statistics such as simple linear regression, Pearson-product moment correlation analysis, and hierarchical regression analysis will be carried out with the aid of statistical package for science solutions (SPSS) version 25.0 to test the research hypotheses. Pearson-product moment correlation analysis will be used to determine the direction and strength between the independent and dependent variable under study. Simple linear regression analysis technique will be used to evaluate the effects of the independent variables on the dependent variable.</w:t>
      </w:r>
    </w:p>
    <w:p w:rsidR="00000000" w:rsidDel="00000000" w:rsidP="00000000" w:rsidRDefault="00000000" w:rsidRPr="00000000" w14:paraId="000003B1">
      <w:pPr>
        <w:spacing w:line="360" w:lineRule="auto"/>
        <w:rPr>
          <w:rFonts w:ascii="Times New Roman" w:cs="Times New Roman" w:eastAsia="Times New Roman" w:hAnsi="Times New Roman"/>
          <w:b w:val="1"/>
          <w:sz w:val="24"/>
          <w:szCs w:val="24"/>
        </w:rPr>
      </w:pPr>
      <w:bookmarkStart w:colFirst="0" w:colLast="0" w:name="_heading=h.xfcarvuv931i" w:id="112"/>
      <w:bookmarkEnd w:id="112"/>
      <w:r w:rsidDel="00000000" w:rsidR="00000000" w:rsidRPr="00000000">
        <w:rPr>
          <w:rFonts w:ascii="Times New Roman" w:cs="Times New Roman" w:eastAsia="Times New Roman" w:hAnsi="Times New Roman"/>
          <w:b w:val="1"/>
          <w:sz w:val="24"/>
          <w:szCs w:val="24"/>
          <w:rtl w:val="0"/>
        </w:rPr>
        <w:t xml:space="preserve">Table 3.3: Summary of tool of Analysis</w:t>
      </w:r>
    </w:p>
    <w:tbl>
      <w:tblPr>
        <w:tblStyle w:val="Table5"/>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9"/>
        <w:gridCol w:w="5578"/>
        <w:gridCol w:w="3119"/>
        <w:tblGridChange w:id="0">
          <w:tblGrid>
            <w:gridCol w:w="909"/>
            <w:gridCol w:w="5578"/>
            <w:gridCol w:w="3119"/>
          </w:tblGrid>
        </w:tblGridChange>
      </w:tblGrid>
      <w:tr>
        <w:trPr>
          <w:cantSplit w:val="0"/>
          <w:tblHeader w:val="0"/>
        </w:trPr>
        <w:tc>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H/N </w:t>
            </w:r>
          </w:p>
        </w:tc>
        <w:tc>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of Hypothesis </w:t>
            </w:r>
          </w:p>
        </w:tc>
        <w:tc>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Tools of Analysis</w:t>
            </w:r>
          </w:p>
        </w:tc>
      </w:tr>
      <w:tr>
        <w:trPr>
          <w:cantSplit w:val="0"/>
          <w:tblHeader w:val="0"/>
        </w:trPr>
        <w:tc>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Ho1</w:t>
            </w:r>
          </w:p>
        </w:tc>
        <w:tc>
          <w:tcPr/>
          <w:p w:rsidR="00000000" w:rsidDel="00000000" w:rsidP="00000000" w:rsidRDefault="00000000" w:rsidRPr="00000000" w14:paraId="000003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effect between Feedback on Work Motivation in Cadbury Nigeria PLC.</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Linear Regression Analysis</w:t>
            </w:r>
          </w:p>
        </w:tc>
      </w:tr>
      <w:tr>
        <w:trPr>
          <w:cantSplit w:val="0"/>
          <w:tblHeader w:val="0"/>
        </w:trPr>
        <w:tc>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Ho2</w:t>
            </w:r>
          </w:p>
        </w:tc>
        <w:tc>
          <w:tcPr/>
          <w:p w:rsidR="00000000" w:rsidDel="00000000" w:rsidP="00000000" w:rsidRDefault="00000000" w:rsidRPr="00000000" w14:paraId="000003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effect between Employee Attitude on Work Environment in Cadbury Nigeria PLC</w:t>
            </w:r>
          </w:p>
        </w:tc>
        <w:tc>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Regression Analysis</w:t>
            </w:r>
          </w:p>
        </w:tc>
      </w:tr>
      <w:tr>
        <w:trPr>
          <w:cantSplit w:val="0"/>
          <w:tblHeader w:val="0"/>
        </w:trPr>
        <w:tc>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Ho3</w:t>
            </w:r>
          </w:p>
        </w:tc>
        <w:tc>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significant effect between Communication Channel on Job Satisfaction in Cadbury Nigeria PLC</w:t>
            </w:r>
          </w:p>
        </w:tc>
        <w:tc>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Regression Analysis</w:t>
            </w:r>
          </w:p>
        </w:tc>
      </w:tr>
      <w:tr>
        <w:trPr>
          <w:cantSplit w:val="0"/>
          <w:tblHeader w:val="0"/>
        </w:trPr>
        <w:tc>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Ho4</w:t>
            </w:r>
          </w:p>
        </w:tc>
        <w:tc>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significant effect between Communication on Employee performance in Cadbury Nigeria PLC </w:t>
            </w:r>
          </w:p>
        </w:tc>
        <w:tc>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Multiple Linear Regression Analysis</w:t>
            </w:r>
          </w:p>
        </w:tc>
      </w:tr>
    </w:tbl>
    <w:p w:rsidR="00000000" w:rsidDel="00000000" w:rsidP="00000000" w:rsidRDefault="00000000" w:rsidRPr="00000000" w14:paraId="000003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Source: Researcher’s Work (2023)</w:t>
      </w:r>
      <w:r w:rsidDel="00000000" w:rsidR="00000000" w:rsidRPr="00000000">
        <w:rPr>
          <w:rtl w:val="0"/>
        </w:rPr>
      </w:r>
    </w:p>
    <w:p w:rsidR="00000000" w:rsidDel="00000000" w:rsidP="00000000" w:rsidRDefault="00000000" w:rsidRPr="00000000" w14:paraId="000003C3">
      <w:pPr>
        <w:spacing w:line="360" w:lineRule="auto"/>
        <w:rPr>
          <w:rFonts w:ascii="Times New Roman" w:cs="Times New Roman" w:eastAsia="Times New Roman" w:hAnsi="Times New Roman"/>
          <w:b w:val="1"/>
          <w:sz w:val="24"/>
          <w:szCs w:val="24"/>
        </w:rPr>
      </w:pPr>
      <w:bookmarkStart w:colFirst="0" w:colLast="0" w:name="_heading=h.l1pj1qh0zx42" w:id="113"/>
      <w:bookmarkEnd w:id="113"/>
      <w:r w:rsidDel="00000000" w:rsidR="00000000" w:rsidRPr="00000000">
        <w:rPr>
          <w:rFonts w:ascii="Times New Roman" w:cs="Times New Roman" w:eastAsia="Times New Roman" w:hAnsi="Times New Roman"/>
          <w:b w:val="1"/>
          <w:sz w:val="24"/>
          <w:szCs w:val="24"/>
          <w:rtl w:val="0"/>
        </w:rPr>
        <w:t xml:space="preserve">3.8.1 Regression Analysis</w:t>
      </w:r>
    </w:p>
    <w:p w:rsidR="00000000" w:rsidDel="00000000" w:rsidP="00000000" w:rsidRDefault="00000000" w:rsidRPr="00000000" w14:paraId="000003C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Regression analysis evaluates the relationship between the outcome variable (i.e. dependent variable) and one or more risk factors or confounding variables which are known as predictors or independent variables. In regression analysis, a single dependent variable Y is conceived to be a function of one or more independent variable.</w:t>
      </w:r>
    </w:p>
    <w:p w:rsidR="00000000" w:rsidDel="00000000" w:rsidP="00000000" w:rsidRDefault="00000000" w:rsidRPr="00000000" w14:paraId="000003C5">
      <w:pPr>
        <w:spacing w:line="360" w:lineRule="auto"/>
        <w:rPr>
          <w:rFonts w:ascii="Times New Roman" w:cs="Times New Roman" w:eastAsia="Times New Roman" w:hAnsi="Times New Roman"/>
          <w:b w:val="1"/>
          <w:sz w:val="24"/>
          <w:szCs w:val="24"/>
        </w:rPr>
      </w:pPr>
      <w:bookmarkStart w:colFirst="0" w:colLast="0" w:name="_heading=h.6v7jyci4huw5" w:id="114"/>
      <w:bookmarkEnd w:id="114"/>
      <w:r w:rsidDel="00000000" w:rsidR="00000000" w:rsidRPr="00000000">
        <w:rPr>
          <w:rFonts w:ascii="Times New Roman" w:cs="Times New Roman" w:eastAsia="Times New Roman" w:hAnsi="Times New Roman"/>
          <w:b w:val="1"/>
          <w:sz w:val="24"/>
          <w:szCs w:val="24"/>
          <w:rtl w:val="0"/>
        </w:rPr>
        <w:t xml:space="preserve">3.8.2Model Specification</w:t>
      </w:r>
    </w:p>
    <w:p w:rsidR="00000000" w:rsidDel="00000000" w:rsidP="00000000" w:rsidRDefault="00000000" w:rsidRPr="00000000" w14:paraId="000003C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variable of the study of effect of communication on employee performance was operationalized in this section based on how they link to each other</w:t>
      </w:r>
    </w:p>
    <w:p w:rsidR="00000000" w:rsidDel="00000000" w:rsidP="00000000" w:rsidRDefault="00000000" w:rsidRPr="00000000" w14:paraId="000003C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1.6.1 Variables Identification:</w:t>
      </w:r>
    </w:p>
    <w:p w:rsidR="00000000" w:rsidDel="00000000" w:rsidP="00000000" w:rsidRDefault="00000000" w:rsidRPr="00000000" w14:paraId="000003C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F(X)</w:t>
      </w:r>
    </w:p>
    <w:p w:rsidR="00000000" w:rsidDel="00000000" w:rsidP="00000000" w:rsidRDefault="00000000" w:rsidRPr="00000000" w14:paraId="000003C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Y was a dependent variable, F was a function and X was an independent variable.</w:t>
      </w:r>
    </w:p>
    <w:p w:rsidR="00000000" w:rsidDel="00000000" w:rsidP="00000000" w:rsidRDefault="00000000" w:rsidRPr="00000000" w14:paraId="000003C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was mathematically expressed as Y= f(x)</w:t>
      </w:r>
    </w:p>
    <w:p w:rsidR="00000000" w:rsidDel="00000000" w:rsidP="00000000" w:rsidRDefault="00000000" w:rsidRPr="00000000" w14:paraId="000003C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Y= dependent variable</w:t>
      </w:r>
    </w:p>
    <w:p w:rsidR="00000000" w:rsidDel="00000000" w:rsidP="00000000" w:rsidRDefault="00000000" w:rsidRPr="00000000" w14:paraId="000003C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independent variable </w:t>
      </w:r>
    </w:p>
    <w:p w:rsidR="00000000" w:rsidDel="00000000" w:rsidP="00000000" w:rsidRDefault="00000000" w:rsidRPr="00000000" w14:paraId="000003C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Employee performance (EP)</w:t>
      </w:r>
    </w:p>
    <w:p w:rsidR="00000000" w:rsidDel="00000000" w:rsidP="00000000" w:rsidRDefault="00000000" w:rsidRPr="00000000" w14:paraId="000003C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Communication (C)</w:t>
      </w:r>
    </w:p>
    <w:p w:rsidR="00000000" w:rsidDel="00000000" w:rsidP="00000000" w:rsidRDefault="00000000" w:rsidRPr="00000000" w14:paraId="000003C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=f(EP)</w:t>
      </w:r>
    </w:p>
    <w:p w:rsidR="00000000" w:rsidDel="00000000" w:rsidP="00000000" w:rsidRDefault="00000000" w:rsidRPr="00000000" w14:paraId="000003D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EP=Y and C=X</w:t>
      </w:r>
    </w:p>
    <w:p w:rsidR="00000000" w:rsidDel="00000000" w:rsidP="00000000" w:rsidRDefault="00000000" w:rsidRPr="00000000" w14:paraId="000003D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X and Y were broken down as follows.</w:t>
      </w:r>
    </w:p>
    <w:p w:rsidR="00000000" w:rsidDel="00000000" w:rsidP="00000000" w:rsidRDefault="00000000" w:rsidRPr="00000000" w14:paraId="000003D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Y=(Y1, Y2, Y3)</w:t>
      </w:r>
    </w:p>
    <w:p w:rsidR="00000000" w:rsidDel="00000000" w:rsidP="00000000" w:rsidRDefault="00000000" w:rsidRPr="00000000" w14:paraId="000003D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Y1= Work Motivation (WM)</w:t>
      </w:r>
    </w:p>
    <w:p w:rsidR="00000000" w:rsidDel="00000000" w:rsidP="00000000" w:rsidRDefault="00000000" w:rsidRPr="00000000" w14:paraId="000003D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Y2= Work Environment (WE)</w:t>
      </w:r>
    </w:p>
    <w:p w:rsidR="00000000" w:rsidDel="00000000" w:rsidP="00000000" w:rsidRDefault="00000000" w:rsidRPr="00000000" w14:paraId="000003D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Y3= Job Satisfaction (JS)</w:t>
      </w:r>
    </w:p>
    <w:p w:rsidR="00000000" w:rsidDel="00000000" w:rsidP="00000000" w:rsidRDefault="00000000" w:rsidRPr="00000000" w14:paraId="000003D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X= (x1, x2, x3)</w:t>
      </w:r>
    </w:p>
    <w:p w:rsidR="00000000" w:rsidDel="00000000" w:rsidP="00000000" w:rsidRDefault="00000000" w:rsidRPr="00000000" w14:paraId="000003D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w:p>
    <w:p w:rsidR="00000000" w:rsidDel="00000000" w:rsidP="00000000" w:rsidRDefault="00000000" w:rsidRPr="00000000" w14:paraId="000003D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X1= Feedback (FB)</w:t>
      </w:r>
    </w:p>
    <w:p w:rsidR="00000000" w:rsidDel="00000000" w:rsidP="00000000" w:rsidRDefault="00000000" w:rsidRPr="00000000" w14:paraId="000003D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X2= Employee Attitude (EA)</w:t>
      </w:r>
    </w:p>
    <w:p w:rsidR="00000000" w:rsidDel="00000000" w:rsidP="00000000" w:rsidRDefault="00000000" w:rsidRPr="00000000" w14:paraId="000003D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X3= Communication Channel (CC)</w:t>
      </w:r>
    </w:p>
    <w:p w:rsidR="00000000" w:rsidDel="00000000" w:rsidP="00000000" w:rsidRDefault="00000000" w:rsidRPr="00000000" w14:paraId="000003DB">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ydlm78fa3il" w:id="115"/>
      <w:bookmarkEnd w:id="1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Model</w:t>
      </w:r>
    </w:p>
    <w:p w:rsidR="00000000" w:rsidDel="00000000" w:rsidP="00000000" w:rsidRDefault="00000000" w:rsidRPr="00000000" w14:paraId="000003DC">
      <w:pPr>
        <w:spacing w:line="360" w:lineRule="auto"/>
        <w:rPr>
          <w:rFonts w:ascii="Times New Roman" w:cs="Times New Roman" w:eastAsia="Times New Roman" w:hAnsi="Times New Roman"/>
          <w:b w:val="1"/>
          <w:sz w:val="24"/>
          <w:szCs w:val="24"/>
        </w:rPr>
      </w:pPr>
      <w:bookmarkStart w:colFirst="0" w:colLast="0" w:name="_heading=h.f2ktiwsgeveo" w:id="116"/>
      <w:bookmarkEnd w:id="116"/>
      <w:r w:rsidDel="00000000" w:rsidR="00000000" w:rsidRPr="00000000">
        <w:rPr>
          <w:rFonts w:ascii="Times New Roman" w:cs="Times New Roman" w:eastAsia="Times New Roman" w:hAnsi="Times New Roman"/>
          <w:b w:val="1"/>
          <w:sz w:val="24"/>
          <w:szCs w:val="24"/>
        </w:rPr>
        <w:drawing>
          <wp:inline distB="0" distT="0" distL="0" distR="0">
            <wp:extent cx="5739093" cy="2339618"/>
            <wp:effectExtent b="0" l="0" r="0" t="0"/>
            <wp:docPr id="1710434054"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5739093" cy="2339618"/>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 Apriori Expectation</w:t>
      </w:r>
    </w:p>
    <w:p w:rsidR="00000000" w:rsidDel="00000000" w:rsidP="00000000" w:rsidRDefault="00000000" w:rsidRPr="00000000" w14:paraId="000003DE">
      <w:pPr>
        <w:spacing w:line="360" w:lineRule="auto"/>
        <w:rPr>
          <w:rFonts w:ascii="Times New Roman" w:cs="Times New Roman" w:eastAsia="Times New Roman" w:hAnsi="Times New Roman"/>
          <w:sz w:val="24"/>
          <w:szCs w:val="24"/>
        </w:rPr>
      </w:pPr>
      <w:bookmarkStart w:colFirst="0" w:colLast="0" w:name="_heading=h.mjow6w81ujne" w:id="117"/>
      <w:bookmarkEnd w:id="117"/>
      <w:r w:rsidDel="00000000" w:rsidR="00000000" w:rsidRPr="00000000">
        <w:rPr>
          <w:rFonts w:ascii="Times New Roman" w:cs="Times New Roman" w:eastAsia="Times New Roman" w:hAnsi="Times New Roman"/>
          <w:sz w:val="24"/>
          <w:szCs w:val="24"/>
          <w:rtl w:val="0"/>
        </w:rPr>
        <w:t xml:space="preserve">In this study, it will be expected that in accordance with the research objectives, research questions and research hypotheses, that communication have a significant effect on employee performance. The table below gives further insight on the decision rule:</w:t>
      </w:r>
    </w:p>
    <w:p w:rsidR="00000000" w:rsidDel="00000000" w:rsidP="00000000" w:rsidRDefault="00000000" w:rsidRPr="00000000" w14:paraId="000003DF">
      <w:pPr>
        <w:spacing w:line="360" w:lineRule="auto"/>
        <w:rPr>
          <w:rFonts w:ascii="Times New Roman" w:cs="Times New Roman" w:eastAsia="Times New Roman" w:hAnsi="Times New Roman"/>
          <w:b w:val="1"/>
          <w:sz w:val="24"/>
          <w:szCs w:val="24"/>
        </w:rPr>
      </w:pPr>
      <w:bookmarkStart w:colFirst="0" w:colLast="0" w:name="_heading=h.hai1mlx2vm72" w:id="118"/>
      <w:bookmarkEnd w:id="118"/>
      <w:r w:rsidDel="00000000" w:rsidR="00000000" w:rsidRPr="00000000">
        <w:rPr>
          <w:rFonts w:ascii="Times New Roman" w:cs="Times New Roman" w:eastAsia="Times New Roman" w:hAnsi="Times New Roman"/>
          <w:b w:val="1"/>
          <w:sz w:val="24"/>
          <w:szCs w:val="24"/>
          <w:rtl w:val="0"/>
        </w:rPr>
        <w:t xml:space="preserve">Table 3.2 Apriori expectations </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3"/>
        <w:gridCol w:w="4158"/>
        <w:gridCol w:w="4135"/>
        <w:tblGridChange w:id="0">
          <w:tblGrid>
            <w:gridCol w:w="723"/>
            <w:gridCol w:w="4158"/>
            <w:gridCol w:w="4135"/>
          </w:tblGrid>
        </w:tblGridChange>
      </w:tblGrid>
      <w:tr>
        <w:trPr>
          <w:cantSplit w:val="0"/>
          <w:tblHeader w:val="0"/>
        </w:trPr>
        <w:tc>
          <w:tcPr/>
          <w:p w:rsidR="00000000" w:rsidDel="00000000" w:rsidP="00000000" w:rsidRDefault="00000000" w:rsidRPr="00000000" w14:paraId="000003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M/N</w:t>
            </w:r>
          </w:p>
        </w:tc>
        <w:tc>
          <w:tcPr/>
          <w:p w:rsidR="00000000" w:rsidDel="00000000" w:rsidP="00000000" w:rsidRDefault="00000000" w:rsidRPr="00000000" w14:paraId="000003E1">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Models</w:t>
            </w:r>
          </w:p>
        </w:tc>
        <w:tc>
          <w:tcPr/>
          <w:p w:rsidR="00000000" w:rsidDel="00000000" w:rsidP="00000000" w:rsidRDefault="00000000" w:rsidRPr="00000000" w14:paraId="000003E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priori Expectation </w:t>
            </w:r>
          </w:p>
        </w:tc>
      </w:tr>
      <w:tr>
        <w:trPr>
          <w:cantSplit w:val="0"/>
          <w:tblHeader w:val="0"/>
        </w:trPr>
        <w:tc>
          <w:tcPr/>
          <w:p w:rsidR="00000000" w:rsidDel="00000000" w:rsidP="00000000" w:rsidRDefault="00000000" w:rsidRPr="00000000" w14:paraId="000003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MD1</w:t>
            </w:r>
          </w:p>
        </w:tc>
        <w:tc>
          <w:tcPr/>
          <w:p w:rsidR="00000000" w:rsidDel="00000000" w:rsidP="00000000" w:rsidRDefault="00000000" w:rsidRPr="00000000" w14:paraId="000003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……Eq1</w:t>
            </w:r>
          </w:p>
        </w:tc>
        <w:tc>
          <w:tcPr/>
          <w:p w:rsidR="00000000" w:rsidDel="00000000" w:rsidP="00000000" w:rsidRDefault="00000000" w:rsidRPr="00000000" w14:paraId="000003E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β₁#0: p</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0.05, H₀₁ will be rejected.</w:t>
            </w:r>
          </w:p>
        </w:tc>
      </w:tr>
      <w:tr>
        <w:trPr>
          <w:cantSplit w:val="0"/>
          <w:tblHeader w:val="0"/>
        </w:trPr>
        <w:tc>
          <w:tcPr/>
          <w:p w:rsidR="00000000" w:rsidDel="00000000" w:rsidP="00000000" w:rsidRDefault="00000000" w:rsidRPr="00000000" w14:paraId="000003E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MD2</w:t>
            </w:r>
          </w:p>
        </w:tc>
        <w:tc>
          <w:tcPr/>
          <w:p w:rsidR="00000000" w:rsidDel="00000000" w:rsidP="00000000" w:rsidRDefault="00000000" w:rsidRPr="00000000" w14:paraId="000003E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……Eq2</w:t>
            </w:r>
          </w:p>
        </w:tc>
        <w:tc>
          <w:tcPr/>
          <w:p w:rsidR="00000000" w:rsidDel="00000000" w:rsidP="00000000" w:rsidRDefault="00000000" w:rsidRPr="00000000" w14:paraId="000003E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β₂#0: p</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0.05, H₀₂ will be rejected</w:t>
            </w:r>
          </w:p>
        </w:tc>
      </w:tr>
      <w:tr>
        <w:trPr>
          <w:cantSplit w:val="0"/>
          <w:tblHeader w:val="0"/>
        </w:trPr>
        <w:tc>
          <w:tcPr/>
          <w:p w:rsidR="00000000" w:rsidDel="00000000" w:rsidP="00000000" w:rsidRDefault="00000000" w:rsidRPr="00000000" w14:paraId="000003E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MD3</w:t>
            </w:r>
          </w:p>
        </w:tc>
        <w:tc>
          <w:tcPr/>
          <w:p w:rsidR="00000000" w:rsidDel="00000000" w:rsidP="00000000" w:rsidRDefault="00000000" w:rsidRPr="00000000" w14:paraId="000003E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……Eq3</w:t>
            </w:r>
          </w:p>
        </w:tc>
        <w:tc>
          <w:tcPr/>
          <w:p w:rsidR="00000000" w:rsidDel="00000000" w:rsidP="00000000" w:rsidRDefault="00000000" w:rsidRPr="00000000" w14:paraId="000003E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β₃#0: p</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0.05, H₀₃ will be rejected</w:t>
            </w:r>
          </w:p>
        </w:tc>
      </w:tr>
      <w:tr>
        <w:trPr>
          <w:cantSplit w:val="0"/>
          <w:tblHeader w:val="0"/>
        </w:trPr>
        <w:tc>
          <w:tcPr/>
          <w:p w:rsidR="00000000" w:rsidDel="00000000" w:rsidP="00000000" w:rsidRDefault="00000000" w:rsidRPr="00000000" w14:paraId="000003E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MD4</w:t>
            </w:r>
          </w:p>
        </w:tc>
        <w:tc>
          <w:tcPr/>
          <w:p w:rsidR="00000000" w:rsidDel="00000000" w:rsidP="00000000" w:rsidRDefault="00000000" w:rsidRPr="00000000" w14:paraId="000003E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……Eq4</w:t>
            </w:r>
          </w:p>
        </w:tc>
        <w:tc>
          <w:tcPr/>
          <w:p w:rsidR="00000000" w:rsidDel="00000000" w:rsidP="00000000" w:rsidRDefault="00000000" w:rsidRPr="00000000" w14:paraId="000003E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β</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rtl w:val="0"/>
              </w:rPr>
              <w:t xml:space="preserve">:#0: p</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0.05, H₀₄ will be rejected </w:t>
            </w:r>
          </w:p>
        </w:tc>
      </w:tr>
    </w:tbl>
    <w:p w:rsidR="00000000" w:rsidDel="00000000" w:rsidP="00000000" w:rsidRDefault="00000000" w:rsidRPr="00000000" w14:paraId="000003EF">
      <w:pPr>
        <w:spacing w:line="360" w:lineRule="auto"/>
        <w:jc w:val="both"/>
        <w:rPr>
          <w:rFonts w:ascii="Times New Roman" w:cs="Times New Roman" w:eastAsia="Times New Roman" w:hAnsi="Times New Roman"/>
          <w:sz w:val="24"/>
          <w:szCs w:val="24"/>
        </w:rPr>
      </w:pPr>
      <w:bookmarkStart w:colFirst="0" w:colLast="0" w:name="_heading=h.u1ukrlwdx8jd" w:id="119"/>
      <w:bookmarkEnd w:id="119"/>
      <w:r w:rsidDel="00000000" w:rsidR="00000000" w:rsidRPr="00000000">
        <w:rPr>
          <w:rFonts w:ascii="Times New Roman" w:cs="Times New Roman" w:eastAsia="Times New Roman" w:hAnsi="Times New Roman"/>
          <w:b w:val="1"/>
          <w:sz w:val="24"/>
          <w:szCs w:val="24"/>
          <w:rtl w:val="0"/>
        </w:rPr>
        <w:t xml:space="preserve">Source: Researcher’s Work (2023)</w:t>
      </w:r>
      <w:r w:rsidDel="00000000" w:rsidR="00000000" w:rsidRPr="00000000">
        <w:rPr>
          <w:rtl w:val="0"/>
        </w:rPr>
      </w:r>
    </w:p>
    <w:p w:rsidR="00000000" w:rsidDel="00000000" w:rsidP="00000000" w:rsidRDefault="00000000" w:rsidRPr="00000000" w14:paraId="000003F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00" w:before="0" w:line="360" w:lineRule="auto"/>
        <w:ind w:left="420" w:right="0"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Ethical consideration  </w:t>
      </w:r>
    </w:p>
    <w:p w:rsidR="00000000" w:rsidDel="00000000" w:rsidP="00000000" w:rsidRDefault="00000000" w:rsidRPr="00000000" w14:paraId="000003F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Some of the issues concerning ethics will be solved with the internal validation of the data that will be collected from a case study. Furthermore, due permission will be sought from the appropriate authorities to conduct this research with the sample group for the case study, as well as the permission of the participants and a proper and full disclosure of how the data would be used and where. The researcher also ensured that full confidentiality is maintained by keeping collected data confidential. The researcher also ensured that the protection of the privacy of research participants and adequate level of confidentiality of the research data was ensured. Furthermore, anonymity of individuals and organisations participating in the research was ensured, any deception or exaggeration about the aims and objectives of the research was avoided.</w:t>
      </w:r>
      <w:r w:rsidDel="00000000" w:rsidR="00000000" w:rsidRPr="00000000">
        <w:rPr>
          <w:rtl w:val="0"/>
        </w:rPr>
      </w:r>
    </w:p>
    <w:p w:rsidR="00000000" w:rsidDel="00000000" w:rsidP="00000000" w:rsidRDefault="00000000" w:rsidRPr="00000000" w14:paraId="000003F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3F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PRESENTATION, ANALYSIS, INTERPREZTATIONS, AND DISCUSSIONS</w:t>
      </w:r>
      <w:r w:rsidDel="00000000" w:rsidR="00000000" w:rsidRPr="00000000">
        <w:rPr>
          <w:rtl w:val="0"/>
        </w:rPr>
      </w:r>
    </w:p>
    <w:p w:rsidR="00000000" w:rsidDel="00000000" w:rsidP="00000000" w:rsidRDefault="00000000" w:rsidRPr="00000000" w14:paraId="000003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chapter presents the findings of the analysis of the data using descriptive and inferential statistics. The chapter is organized under the following sub-headings; response rate, data treatment tests, socio-demographic characteristics of respondents, descriptive analysis of variables linking Communication to Employee performance. Communication has the following sub-variables, Feedback, Employee Attitude, and Communication channel. Whereas employee Performance was captured with statements indicating Work Motivation, Work Environment, and Job Satisfaction. A summary of hypotheses findings followed by discussions based on the study objectives and test of hypotheses are also presented in this chapter as well as the simple linear regression analysis used to test each of the hypothesis and multiple regression for the overall model.  Data analysis was conducted using Statistical Product and Service Solutions (SPSS version 26.0) analytical software.</w:t>
      </w:r>
    </w:p>
    <w:p w:rsidR="00000000" w:rsidDel="00000000" w:rsidP="00000000" w:rsidRDefault="00000000" w:rsidRPr="00000000" w14:paraId="000003F5">
      <w:pPr>
        <w:spacing w:line="360" w:lineRule="auto"/>
        <w:ind w:left="709" w:hanging="709"/>
        <w:rPr>
          <w:rFonts w:ascii="Times New Roman" w:cs="Times New Roman" w:eastAsia="Times New Roman" w:hAnsi="Times New Roman"/>
          <w:b w:val="1"/>
          <w:sz w:val="24"/>
          <w:szCs w:val="24"/>
        </w:rPr>
      </w:pPr>
      <w:bookmarkStart w:colFirst="0" w:colLast="0" w:name="_heading=h.shwlevoakjym" w:id="120"/>
      <w:bookmarkEnd w:id="120"/>
      <w:r w:rsidDel="00000000" w:rsidR="00000000" w:rsidRPr="00000000">
        <w:rPr>
          <w:rFonts w:ascii="Times New Roman" w:cs="Times New Roman" w:eastAsia="Times New Roman" w:hAnsi="Times New Roman"/>
          <w:b w:val="1"/>
          <w:sz w:val="24"/>
          <w:szCs w:val="24"/>
          <w:rtl w:val="0"/>
        </w:rPr>
        <w:t xml:space="preserve">4.1</w:t>
        <w:tab/>
        <w:t xml:space="preserve">Data Presentation and Analysis</w:t>
      </w:r>
    </w:p>
    <w:p w:rsidR="00000000" w:rsidDel="00000000" w:rsidP="00000000" w:rsidRDefault="00000000" w:rsidRPr="00000000" w14:paraId="000003F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descriptive analysis of the variables was done using the percentages, mean and standard deviation to describe the dependent and independent variables of the research. From the variables used, each respondent was requested to respond based on their level of agreement with the statements which was done on a six-point Likert-type scale ranging from options with strongly agree (6) to strongly disagree (1) for the dependent variables.</w:t>
      </w:r>
    </w:p>
    <w:p w:rsidR="00000000" w:rsidDel="00000000" w:rsidP="00000000" w:rsidRDefault="00000000" w:rsidRPr="00000000" w14:paraId="000003F7">
      <w:pPr>
        <w:spacing w:line="360" w:lineRule="auto"/>
        <w:ind w:left="709" w:hanging="709"/>
        <w:jc w:val="both"/>
        <w:rPr>
          <w:rFonts w:ascii="Times New Roman" w:cs="Times New Roman" w:eastAsia="Times New Roman" w:hAnsi="Times New Roman"/>
          <w:sz w:val="24"/>
          <w:szCs w:val="24"/>
        </w:rPr>
      </w:pPr>
      <w:bookmarkStart w:colFirst="0" w:colLast="0" w:name="_heading=h.7i03ocdu1knl" w:id="121"/>
      <w:bookmarkEnd w:id="121"/>
      <w:r w:rsidDel="00000000" w:rsidR="00000000" w:rsidRPr="00000000">
        <w:rPr>
          <w:rFonts w:ascii="Times New Roman" w:cs="Times New Roman" w:eastAsia="Times New Roman" w:hAnsi="Times New Roman"/>
          <w:b w:val="1"/>
          <w:sz w:val="24"/>
          <w:szCs w:val="24"/>
          <w:rtl w:val="0"/>
        </w:rPr>
        <w:t xml:space="preserve">4.1.2</w:t>
        <w:tab/>
        <w:t xml:space="preserve">Response Rate</w:t>
      </w:r>
      <w:r w:rsidDel="00000000" w:rsidR="00000000" w:rsidRPr="00000000">
        <w:rPr>
          <w:rtl w:val="0"/>
        </w:rPr>
      </w:r>
    </w:p>
    <w:p w:rsidR="00000000" w:rsidDel="00000000" w:rsidP="00000000" w:rsidRDefault="00000000" w:rsidRPr="00000000" w14:paraId="000003F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total number of 276 copies of the questionnaire were administered to the respondents and 265 (96.0%) were duly completed and returned. The study simple random sampling to sample employees of Cadbury Nigeria PLC, Ikeja, Lagos State.</w:t>
      </w:r>
      <w:r w:rsidDel="00000000" w:rsidR="00000000" w:rsidRPr="00000000">
        <w:rPr>
          <w:rtl w:val="0"/>
        </w:rPr>
      </w:r>
    </w:p>
    <w:p w:rsidR="00000000" w:rsidDel="00000000" w:rsidP="00000000" w:rsidRDefault="00000000" w:rsidRPr="00000000" w14:paraId="000003F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4.1</w:t>
        <w:tab/>
        <w:t xml:space="preserve">Response Rate</w:t>
      </w:r>
    </w:p>
    <w:tbl>
      <w:tblPr>
        <w:tblStyle w:val="Table7"/>
        <w:tblW w:w="9019.0" w:type="dxa"/>
        <w:jc w:val="left"/>
        <w:tblBorders>
          <w:top w:color="000000" w:space="0" w:sz="4" w:val="single"/>
          <w:bottom w:color="000000" w:space="0" w:sz="4" w:val="single"/>
        </w:tblBorders>
        <w:tblLayout w:type="fixed"/>
        <w:tblLook w:val="0400"/>
      </w:tblPr>
      <w:tblGrid>
        <w:gridCol w:w="5305"/>
        <w:gridCol w:w="1890"/>
        <w:gridCol w:w="1824"/>
        <w:tblGridChange w:id="0">
          <w:tblGrid>
            <w:gridCol w:w="5305"/>
            <w:gridCol w:w="1890"/>
            <w:gridCol w:w="1824"/>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3FA">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Particulars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3F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3F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w:t>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F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 and Usable copies of questionnaires</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F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265</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F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returned/Declined filling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40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4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276</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4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40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Field Survey Data (2025)</w:t>
      </w:r>
    </w:p>
    <w:p w:rsidR="00000000" w:rsidDel="00000000" w:rsidP="00000000" w:rsidRDefault="00000000" w:rsidRPr="00000000" w14:paraId="00000407">
      <w:pPr>
        <w:spacing w:after="0" w:line="36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4.1.3</w:t>
        <w:tab/>
        <w:t xml:space="preserve">Data Treatment Results</w:t>
      </w:r>
      <w:r w:rsidDel="00000000" w:rsidR="00000000" w:rsidRPr="00000000">
        <w:rPr>
          <w:rtl w:val="0"/>
        </w:rPr>
      </w:r>
    </w:p>
    <w:p w:rsidR="00000000" w:rsidDel="00000000" w:rsidP="00000000" w:rsidRDefault="00000000" w:rsidRPr="00000000" w14:paraId="000004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Diagnostic tests were conducted to ensure that the data do not violate important assumptions of regression analysis before being subjected to inferential analysis.  These included tests for normality, linearity, multicollinearity, and heteroscedasticity. These tests are discussed in the following sub-sections.</w:t>
      </w:r>
    </w:p>
    <w:p w:rsidR="00000000" w:rsidDel="00000000" w:rsidP="00000000" w:rsidRDefault="00000000" w:rsidRPr="00000000" w14:paraId="00000409">
      <w:pPr>
        <w:numPr>
          <w:ilvl w:val="0"/>
          <w:numId w:val="6"/>
        </w:num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Normality Tests of the Study Variables  </w:t>
      </w:r>
    </w:p>
    <w:p w:rsidR="00000000" w:rsidDel="00000000" w:rsidP="00000000" w:rsidRDefault="00000000" w:rsidRPr="00000000" w14:paraId="000004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check the normality of the data collected, skewness and kurtosis were used. The results of the tests are presented in Table 4.2.</w:t>
      </w:r>
    </w:p>
    <w:p w:rsidR="00000000" w:rsidDel="00000000" w:rsidP="00000000" w:rsidRDefault="00000000" w:rsidRPr="00000000" w14:paraId="0000040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4.2: Normality Testing with Skewness and Kurtosis</w:t>
      </w:r>
    </w:p>
    <w:p w:rsidR="00000000" w:rsidDel="00000000" w:rsidP="00000000" w:rsidRDefault="00000000" w:rsidRPr="00000000" w14:paraId="0000040C">
      <w:pPr>
        <w:rPr>
          <w:rFonts w:ascii="Times New Roman" w:cs="Times New Roman" w:eastAsia="Times New Roman" w:hAnsi="Times New Roman"/>
          <w:sz w:val="24"/>
          <w:szCs w:val="24"/>
        </w:rPr>
      </w:pPr>
      <w:r w:rsidDel="00000000" w:rsidR="00000000" w:rsidRPr="00000000">
        <w:rPr>
          <w:rtl w:val="0"/>
        </w:rPr>
      </w:r>
    </w:p>
    <w:tbl>
      <w:tblPr>
        <w:tblStyle w:val="Table8"/>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578"/>
        <w:gridCol w:w="1399"/>
        <w:gridCol w:w="1100"/>
        <w:gridCol w:w="1063"/>
        <w:gridCol w:w="975"/>
        <w:gridCol w:w="1125"/>
        <w:tblGridChange w:id="0">
          <w:tblGrid>
            <w:gridCol w:w="3578"/>
            <w:gridCol w:w="1399"/>
            <w:gridCol w:w="1100"/>
            <w:gridCol w:w="1063"/>
            <w:gridCol w:w="975"/>
            <w:gridCol w:w="1125"/>
          </w:tblGrid>
        </w:tblGridChange>
      </w:tblGrid>
      <w:tr>
        <w:trPr>
          <w:cantSplit w:val="1"/>
          <w:tblHeader w:val="0"/>
        </w:trPr>
        <w:tc>
          <w:tcPr>
            <w:vMerge w:val="restart"/>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0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0E">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N</w:t>
            </w:r>
          </w:p>
        </w:tc>
        <w:tc>
          <w:tcPr>
            <w:gridSpan w:val="2"/>
            <w:tcBorders>
              <w:top w:color="000000" w:space="0" w:sz="0" w:val="nil"/>
              <w:left w:color="e0e0e0" w:space="0" w:sz="8" w:val="single"/>
              <w:bottom w:color="000000" w:space="0" w:sz="0" w:val="nil"/>
              <w:right w:color="000000" w:space="0" w:sz="0" w:val="nil"/>
            </w:tcBorders>
            <w:shd w:fill="ffffff" w:val="clear"/>
            <w:vAlign w:val="bottom"/>
          </w:tcPr>
          <w:p w:rsidR="00000000" w:rsidDel="00000000" w:rsidP="00000000" w:rsidRDefault="00000000" w:rsidRPr="00000000" w14:paraId="0000040F">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Skewness</w:t>
            </w:r>
          </w:p>
        </w:tc>
        <w:tc>
          <w:tcPr>
            <w:gridSpan w:val="2"/>
            <w:tcBorders>
              <w:top w:color="000000" w:space="0" w:sz="0" w:val="nil"/>
              <w:left w:color="e0e0e0" w:space="0" w:sz="8" w:val="single"/>
              <w:bottom w:color="000000" w:space="0" w:sz="0" w:val="nil"/>
              <w:right w:color="000000" w:space="0" w:sz="0" w:val="nil"/>
            </w:tcBorders>
            <w:shd w:fill="ffffff" w:val="clear"/>
            <w:vAlign w:val="bottom"/>
          </w:tcPr>
          <w:p w:rsidR="00000000" w:rsidDel="00000000" w:rsidP="00000000" w:rsidRDefault="00000000" w:rsidRPr="00000000" w14:paraId="00000411">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Kurtosis</w:t>
            </w:r>
          </w:p>
        </w:tc>
      </w:tr>
      <w:tr>
        <w:trPr>
          <w:cantSplit w:val="1"/>
          <w:tblHeader w:val="0"/>
        </w:trPr>
        <w:tc>
          <w:tcPr>
            <w:vMerge w:val="continue"/>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64a60"/>
                <w:sz w:val="24"/>
                <w:szCs w:val="24"/>
              </w:rPr>
            </w:pPr>
            <w:r w:rsidDel="00000000" w:rsidR="00000000" w:rsidRPr="00000000">
              <w:rPr>
                <w:rtl w:val="0"/>
              </w:rPr>
            </w:r>
          </w:p>
        </w:tc>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414">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Statistic</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15">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Statistic</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416">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Std. Error</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17">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Statistic</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418">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Std. Error</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19">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FEEDBACK</w:t>
            </w:r>
          </w:p>
        </w:tc>
        <w:tc>
          <w:tcPr>
            <w:tcBorders>
              <w:top w:color="152935"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1A">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263</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1B">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-1.764</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1C">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1D">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4.863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1E">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.299</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1F">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EMPLOYEE ATTITUDE</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20">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21">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-1.028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22">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23">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2.616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24">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.302</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25">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COMMUNICATION CHANNEL</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26">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27">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-.847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28">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29">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0.638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2A">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.302</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2B">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WORK MOTIVATION</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2C">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2D">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-1.462</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2E">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2F">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6.558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30">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.306</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31">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WORK ENVIRONMENT</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32">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33">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-.822</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34">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35">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2.216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36">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.304</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37">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JOB SATISTACTION</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38">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257</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39">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-1.023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3A">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3B">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3.438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3C">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.303</w:t>
            </w:r>
          </w:p>
        </w:tc>
      </w:tr>
    </w:tbl>
    <w:p w:rsidR="00000000" w:rsidDel="00000000" w:rsidP="00000000" w:rsidRDefault="00000000" w:rsidRPr="00000000" w14:paraId="0000043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Field survey data, 2025</w:t>
      </w:r>
    </w:p>
    <w:p w:rsidR="00000000" w:rsidDel="00000000" w:rsidP="00000000" w:rsidRDefault="00000000" w:rsidRPr="00000000" w14:paraId="0000043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normality tests in Table 4.2 revealed skewness values are in the range of -3 and +3. For kurtosis, the recommended threshold is 7.0 (</w:t>
      </w:r>
      <w:r w:rsidDel="00000000" w:rsidR="00000000" w:rsidRPr="00000000">
        <w:rPr>
          <w:rFonts w:ascii="Times New Roman" w:cs="Times New Roman" w:eastAsia="Times New Roman" w:hAnsi="Times New Roman"/>
          <w:color w:val="000000"/>
          <w:sz w:val="24"/>
          <w:szCs w:val="24"/>
          <w:rtl w:val="0"/>
        </w:rPr>
        <w:t xml:space="preserve">Fornell &amp; Bookstein, 1982) and all </w:t>
      </w:r>
      <w:r w:rsidDel="00000000" w:rsidR="00000000" w:rsidRPr="00000000">
        <w:rPr>
          <w:rFonts w:ascii="Times New Roman" w:cs="Times New Roman" w:eastAsia="Times New Roman" w:hAnsi="Times New Roman"/>
          <w:sz w:val="24"/>
          <w:szCs w:val="24"/>
          <w:rtl w:val="0"/>
        </w:rPr>
        <w:t xml:space="preserve">the values for the entire variable are within the recommended threshold of 7.0</w:t>
      </w:r>
      <w:r w:rsidDel="00000000" w:rsidR="00000000" w:rsidRPr="00000000">
        <w:rPr>
          <w:rFonts w:ascii="Times New Roman" w:cs="Times New Roman" w:eastAsia="Times New Roman" w:hAnsi="Times New Roman"/>
          <w:color w:val="000000"/>
          <w:sz w:val="24"/>
          <w:szCs w:val="24"/>
          <w:rtl w:val="0"/>
        </w:rPr>
        <w:t xml:space="preserve">. It can be noted from Table 4.2 that the values of skewness and kurtosis fall within the acceptable range indicating that the data is fairly normal and the basic assumption of parametric testing is fulfilled. </w:t>
      </w:r>
      <w:r w:rsidDel="00000000" w:rsidR="00000000" w:rsidRPr="00000000">
        <w:rPr>
          <w:rFonts w:ascii="Times New Roman" w:cs="Times New Roman" w:eastAsia="Times New Roman" w:hAnsi="Times New Roman"/>
          <w:sz w:val="24"/>
          <w:szCs w:val="24"/>
          <w:rtl w:val="0"/>
        </w:rPr>
        <w:t xml:space="preserve">Therefore, the data was found to be suitable for inferential analysis.</w:t>
      </w:r>
    </w:p>
    <w:p w:rsidR="00000000" w:rsidDel="00000000" w:rsidP="00000000" w:rsidRDefault="00000000" w:rsidRPr="00000000" w14:paraId="0000043F">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Linearity Test </w:t>
      </w:r>
    </w:p>
    <w:p w:rsidR="00000000" w:rsidDel="00000000" w:rsidP="00000000" w:rsidRDefault="00000000" w:rsidRPr="00000000" w14:paraId="000004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assumption of Multiple Regression evaluated in this study is that the relationship between the independent and dependent variable must indicate a linear relationship that is Cadbury Nigeria PLC, Ikeja ressed and characterized by a straight line. This assumption was checked by producing scatter plots of the relationship between each of the study’s independent and moderating variables and the dependent variable (using composite value).</w:t>
      </w:r>
    </w:p>
    <w:p w:rsidR="00000000" w:rsidDel="00000000" w:rsidP="00000000" w:rsidRDefault="00000000" w:rsidRPr="00000000" w14:paraId="0000044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3">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 1: Linearity test for Feedback and Work Motivation</w:t>
      </w:r>
    </w:p>
    <w:p w:rsidR="00000000" w:rsidDel="00000000" w:rsidP="00000000" w:rsidRDefault="00000000" w:rsidRPr="00000000" w14:paraId="0000044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185795"/>
            <wp:effectExtent b="0" l="0" r="0" t="0"/>
            <wp:docPr id="1710434057" name="image4.png"/>
            <a:graphic>
              <a:graphicData uri="http://schemas.openxmlformats.org/drawingml/2006/picture">
                <pic:pic>
                  <pic:nvPicPr>
                    <pic:cNvPr id="0" name="image4.png"/>
                    <pic:cNvPicPr preferRelativeResize="0"/>
                  </pic:nvPicPr>
                  <pic:blipFill>
                    <a:blip r:embed="rId43"/>
                    <a:srcRect b="0" l="0" r="0" t="5554"/>
                    <a:stretch>
                      <a:fillRect/>
                    </a:stretch>
                  </pic:blipFill>
                  <pic:spPr>
                    <a:xfrm>
                      <a:off x="0" y="0"/>
                      <a:ext cx="5731510" cy="3185795"/>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8">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9">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 2: Linearity test for Employee Attitude and Work Environment</w:t>
      </w:r>
    </w:p>
    <w:p w:rsidR="00000000" w:rsidDel="00000000" w:rsidP="00000000" w:rsidRDefault="00000000" w:rsidRPr="00000000" w14:paraId="0000044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B">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0" distT="0" distL="0" distR="0">
            <wp:extent cx="5731510" cy="3136265"/>
            <wp:effectExtent b="0" l="0" r="0" t="0"/>
            <wp:docPr id="1710434056" name="image8.png"/>
            <a:graphic>
              <a:graphicData uri="http://schemas.openxmlformats.org/drawingml/2006/picture">
                <pic:pic>
                  <pic:nvPicPr>
                    <pic:cNvPr id="0" name="image8.png"/>
                    <pic:cNvPicPr preferRelativeResize="0"/>
                  </pic:nvPicPr>
                  <pic:blipFill>
                    <a:blip r:embed="rId44"/>
                    <a:srcRect b="0" l="0" r="0" t="7108"/>
                    <a:stretch>
                      <a:fillRect/>
                    </a:stretch>
                  </pic:blipFill>
                  <pic:spPr>
                    <a:xfrm>
                      <a:off x="0" y="0"/>
                      <a:ext cx="5731510" cy="3136265"/>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 3: Linearity test for Communication Channel and Job Satisfaction</w:t>
      </w:r>
    </w:p>
    <w:p w:rsidR="00000000" w:rsidDel="00000000" w:rsidP="00000000" w:rsidRDefault="00000000" w:rsidRPr="00000000" w14:paraId="0000045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169285"/>
            <wp:effectExtent b="0" l="0" r="0" t="0"/>
            <wp:docPr id="1710434059" name="image5.png"/>
            <a:graphic>
              <a:graphicData uri="http://schemas.openxmlformats.org/drawingml/2006/picture">
                <pic:pic>
                  <pic:nvPicPr>
                    <pic:cNvPr id="0" name="image5.png"/>
                    <pic:cNvPicPr preferRelativeResize="0"/>
                  </pic:nvPicPr>
                  <pic:blipFill>
                    <a:blip r:embed="rId45"/>
                    <a:srcRect b="0" l="0" r="0" t="6239"/>
                    <a:stretch>
                      <a:fillRect/>
                    </a:stretch>
                  </pic:blipFill>
                  <pic:spPr>
                    <a:xfrm>
                      <a:off x="0" y="0"/>
                      <a:ext cx="5731510" cy="3169285"/>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Source: Field Survey Analysis, 2025</w:t>
      </w:r>
      <w:r w:rsidDel="00000000" w:rsidR="00000000" w:rsidRPr="00000000">
        <w:rPr>
          <w:rtl w:val="0"/>
        </w:rPr>
      </w:r>
    </w:p>
    <w:p w:rsidR="00000000" w:rsidDel="00000000" w:rsidP="00000000" w:rsidRDefault="00000000" w:rsidRPr="00000000" w14:paraId="0000045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it is shown in figures 4.1 - 4.3 for the linearity test, the scatter plot produced by SPSS version 26 shows that the relationship between the independent, and dependent variables could be modelled by a straight line, suggesting that the relationship between these variables is linear. Therefore, it was found that the independent variables Feedback, Employee Attitude, and Communication Channel; as well as the dependent variables Work Motivation, Work Environment, and Job Satisfaction had a linear relation with the dependent variable (Employee Performance) implying that the linearity assumption was satisfied. Accordingly, the operationalized models for hypotheses one to three can be estimated accurately.</w:t>
      </w:r>
    </w:p>
    <w:p w:rsidR="00000000" w:rsidDel="00000000" w:rsidP="00000000" w:rsidRDefault="00000000" w:rsidRPr="00000000" w14:paraId="0000045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 Multicollinearity  </w:t>
      </w:r>
    </w:p>
    <w:p w:rsidR="00000000" w:rsidDel="00000000" w:rsidP="00000000" w:rsidRDefault="00000000" w:rsidRPr="00000000" w14:paraId="0000045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multicollinearity test was done so as to establish if the independent variables (Feedback, Employee Attitude, and Communication Channel) were interrelated with one another. A similar test was conducted for the dependent variables. For this study, the multi-collinearity tests were conducted using tolerance, and variance inflation factor (VIF) analysis. The findings are presented in Table 4.3.</w:t>
      </w:r>
    </w:p>
    <w:p w:rsidR="00000000" w:rsidDel="00000000" w:rsidP="00000000" w:rsidRDefault="00000000" w:rsidRPr="00000000" w14:paraId="00000458">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4.3: Test of Multi-Collinearity Statistics</w:t>
      </w:r>
    </w:p>
    <w:p w:rsidR="00000000" w:rsidDel="00000000" w:rsidP="00000000" w:rsidRDefault="00000000" w:rsidRPr="00000000" w14:paraId="00000459">
      <w:pPr>
        <w:spacing w:after="0" w:line="240" w:lineRule="auto"/>
        <w:rPr>
          <w:rFonts w:ascii="Times New Roman" w:cs="Times New Roman" w:eastAsia="Times New Roman" w:hAnsi="Times New Roman"/>
          <w:b w:val="1"/>
        </w:rPr>
      </w:pPr>
      <w:r w:rsidDel="00000000" w:rsidR="00000000" w:rsidRPr="00000000">
        <w:rPr>
          <w:rtl w:val="0"/>
        </w:rPr>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7"/>
        <w:gridCol w:w="1910"/>
        <w:gridCol w:w="1729"/>
        <w:tblGridChange w:id="0">
          <w:tblGrid>
            <w:gridCol w:w="5377"/>
            <w:gridCol w:w="1910"/>
            <w:gridCol w:w="1729"/>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ind w:left="60" w:right="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Coefficients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Variables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Collinearity Statistics</w:t>
            </w:r>
          </w:p>
        </w:tc>
      </w:tr>
      <w:tr>
        <w:trPr>
          <w:cantSplit w:val="0"/>
          <w:trHeight w:val="26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Tolerance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VIF</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.480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2.083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EMPLOYEE ATTITUDE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.539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1.857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COMMUNICATION CHANNEL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.827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1.209</w:t>
            </w:r>
            <w:r w:rsidDel="00000000" w:rsidR="00000000" w:rsidRPr="00000000">
              <w:rPr>
                <w:rtl w:val="0"/>
              </w:rPr>
            </w:r>
          </w:p>
        </w:tc>
      </w:tr>
      <w:tr>
        <w:trPr>
          <w:cantSplit w:val="0"/>
          <w:trHeight w:val="7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ind w:left="60" w:right="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Dependent Variable: </w:t>
            </w:r>
            <w:r w:rsidDel="00000000" w:rsidR="00000000" w:rsidRPr="00000000">
              <w:rPr>
                <w:rFonts w:ascii="Arial" w:cs="Arial" w:eastAsia="Arial" w:hAnsi="Arial"/>
                <w:color w:val="010205"/>
                <w:sz w:val="18"/>
                <w:szCs w:val="18"/>
                <w:rtl w:val="0"/>
              </w:rPr>
              <w:t xml:space="preserve">Employee Performance</w:t>
            </w:r>
            <w:r w:rsidDel="00000000" w:rsidR="00000000" w:rsidRPr="00000000">
              <w:rPr>
                <w:rtl w:val="0"/>
              </w:rPr>
            </w:r>
          </w:p>
        </w:tc>
      </w:tr>
    </w:tbl>
    <w:p w:rsidR="00000000" w:rsidDel="00000000" w:rsidP="00000000" w:rsidRDefault="00000000" w:rsidRPr="00000000" w14:paraId="0000046F">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Researcher’s Finding, 2025</w:t>
      </w:r>
    </w:p>
    <w:p w:rsidR="00000000" w:rsidDel="00000000" w:rsidP="00000000" w:rsidRDefault="00000000" w:rsidRPr="00000000" w14:paraId="00000470">
      <w:pPr>
        <w:spacing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results in Table 4.3 revealed that VIF values ranged from 1.857 to 2.083 which were much lower than the recommended cut-off threshold of 5 thus suggesting the absence of multicollinearity (Field, 2005). The results further show tolerance values of more than 0.1 further suggesting the absence of multicollinearity, consequently, the variables were retained in the current research model and used for further analysis.</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assumption of homoscedasticity asserts that the variation in the residuals (or amount of error in the model) is comparable across all model points. It is achieved by comparing the standardized value the model predicts to the standardized residual obtained; as the Cadbury Nigeria PLC, Ikeja ected values increase (along the X-axis), the variation in the residuals should be nearly equivalent. If all is well, this should resemble a random assortment of dots. This assumption is satisfied by the fact that the variation in the residual is roughly identical and resembles a random array of dots with slight dispersion, as depicted in Figure 4.4.</w:t>
      </w:r>
    </w:p>
    <w:p w:rsidR="00000000" w:rsidDel="00000000" w:rsidP="00000000" w:rsidRDefault="00000000" w:rsidRPr="00000000" w14:paraId="000004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4.4: Test for homoscedasticity assumption</w:t>
      </w:r>
    </w:p>
    <w:p w:rsidR="00000000" w:rsidDel="00000000" w:rsidP="00000000" w:rsidRDefault="00000000" w:rsidRPr="00000000" w14:paraId="00000475">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63931" cy="2798455"/>
            <wp:effectExtent b="0" l="0" r="0" t="0"/>
            <wp:docPr id="1710434058"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5763931" cy="2798455"/>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spacing w:after="0" w:line="360" w:lineRule="auto"/>
        <w:ind w:left="709" w:hanging="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4.1.3</w:t>
        <w:tab/>
        <w:t xml:space="preserve">Socio-demographic Characteristics of Respondents</w:t>
      </w:r>
    </w:p>
    <w:p w:rsidR="00000000" w:rsidDel="00000000" w:rsidP="00000000" w:rsidRDefault="00000000" w:rsidRPr="00000000" w14:paraId="00000478">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9">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4.4: Socio-demographic Characteristics of Respondents</w:t>
      </w:r>
    </w:p>
    <w:p w:rsidR="00000000" w:rsidDel="00000000" w:rsidP="00000000" w:rsidRDefault="00000000" w:rsidRPr="00000000" w14:paraId="0000047A">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7B">
      <w:pPr>
        <w:spacing w:after="0" w:line="240" w:lineRule="auto"/>
        <w:rPr>
          <w:rFonts w:ascii="Times New Roman" w:cs="Times New Roman" w:eastAsia="Times New Roman" w:hAnsi="Times New Roman"/>
        </w:rPr>
      </w:pPr>
      <w:r w:rsidDel="00000000" w:rsidR="00000000" w:rsidRPr="00000000">
        <w:rPr>
          <w:rtl w:val="0"/>
        </w:rPr>
      </w:r>
    </w:p>
    <w:tbl>
      <w:tblPr>
        <w:tblStyle w:val="Table10"/>
        <w:tblW w:w="917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791"/>
        <w:gridCol w:w="1958"/>
        <w:gridCol w:w="1024"/>
        <w:gridCol w:w="1469"/>
        <w:gridCol w:w="1469"/>
        <w:gridCol w:w="1469"/>
        <w:tblGridChange w:id="0">
          <w:tblGrid>
            <w:gridCol w:w="1791"/>
            <w:gridCol w:w="1958"/>
            <w:gridCol w:w="1024"/>
            <w:gridCol w:w="1469"/>
            <w:gridCol w:w="1469"/>
            <w:gridCol w:w="1469"/>
          </w:tblGrid>
        </w:tblGridChange>
      </w:tblGrid>
      <w:tr>
        <w:trPr>
          <w:cantSplit w:val="1"/>
          <w:tblHeader w:val="0"/>
        </w:trPr>
        <w:tc>
          <w:tcPr>
            <w:gridSpan w:val="2"/>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47C">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152935" w:space="0" w:sz="8" w:val="single"/>
              <w:right w:color="e0e0e0" w:space="0" w:sz="8" w:val="single"/>
            </w:tcBorders>
            <w:shd w:fill="ffffff" w:val="clear"/>
            <w:vAlign w:val="bottom"/>
          </w:tcPr>
          <w:p w:rsidR="00000000" w:rsidDel="00000000" w:rsidP="00000000" w:rsidRDefault="00000000" w:rsidRPr="00000000" w14:paraId="0000047E">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Count</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47F">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Percent</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480">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481">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Standard Deviation</w:t>
            </w:r>
          </w:p>
        </w:tc>
      </w:tr>
      <w:tr>
        <w:trPr>
          <w:cantSplit w:val="1"/>
          <w:tblHeader w:val="0"/>
        </w:trPr>
        <w:tc>
          <w:tcPr>
            <w:vMerge w:val="restart"/>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82">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GENDER</w:t>
            </w:r>
          </w:p>
        </w:tc>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83">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MALE</w:t>
            </w:r>
          </w:p>
        </w:tc>
        <w:tc>
          <w:tcPr>
            <w:tcBorders>
              <w:top w:color="152935"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84">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141</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85">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53.8%</w:t>
            </w:r>
          </w:p>
        </w:tc>
        <w:tc>
          <w:tcPr>
            <w:vMerge w:val="restart"/>
            <w:tcBorders>
              <w:top w:color="152935"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86">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1.46</w:t>
            </w:r>
          </w:p>
        </w:tc>
        <w:tc>
          <w:tcPr>
            <w:vMerge w:val="restart"/>
            <w:tcBorders>
              <w:top w:color="152935"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87">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.499</w:t>
            </w:r>
          </w:p>
        </w:tc>
      </w:tr>
      <w:tr>
        <w:trPr>
          <w:cantSplit w:val="1"/>
          <w:tblHeader w:val="0"/>
        </w:trPr>
        <w:tc>
          <w:tcPr>
            <w:vMerge w:val="continue"/>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89">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FEMALE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8A">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8B">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46.2%</w:t>
            </w:r>
          </w:p>
        </w:tc>
        <w:tc>
          <w:tcPr>
            <w:vMerge w:val="continue"/>
            <w:tcBorders>
              <w:top w:color="152935"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152935"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restart"/>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8E">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AGE</w:t>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8F">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18-21</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90">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91">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9.8%</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92">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3.51</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93">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1.444</w:t>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95">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22-25</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96">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97">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12.5%</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9B">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26-30</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9C">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83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9D">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31.3%</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A1">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31-35</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A2">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A3">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21.9%</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A7">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36-40</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A8">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32</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A9">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12.1%</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AD">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40 AND ABOVE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AE">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AF">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12.5%</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restart"/>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B2">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MARITAL STATUS</w:t>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B3">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SINGLE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B4">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107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B5">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40.7%</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B6">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1.59</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B7">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.492</w:t>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B9">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MARRIED</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BA">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BB">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59.3%</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restart"/>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BE">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EDUCATION</w:t>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BF">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UNDERGRADUATE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C0">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135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C1">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51.3%</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2">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2.17</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3">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1.249</w:t>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5">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GRADUATE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C6">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C7">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B">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POST GRADUATE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CC">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77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CD">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29.3%</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1">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OTHERS</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D2">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D3">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19.4%</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restart"/>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4D6">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ETHNICITY</w:t>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7">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IGBO</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D8">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D9">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20.5%</w:t>
            </w:r>
          </w:p>
        </w:tc>
        <w:tc>
          <w:tcPr>
            <w:vMerge w:val="restart"/>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4DA">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2.66</w:t>
            </w:r>
          </w:p>
        </w:tc>
        <w:tc>
          <w:tcPr>
            <w:vMerge w:val="restart"/>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4DB">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1.145</w:t>
            </w:r>
          </w:p>
        </w:tc>
      </w:tr>
      <w:tr>
        <w:trPr>
          <w:cantSplit w:val="1"/>
          <w:tblHeader w:val="0"/>
        </w:trPr>
        <w:tc>
          <w:tcPr>
            <w:vMerge w:val="continue"/>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D">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YORUBA</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DE">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70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DF">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26.6%</w:t>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E3">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HAUSA</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E4">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E5">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19.4%</w:t>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4E9">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OTHERS</w:t>
            </w:r>
          </w:p>
        </w:tc>
        <w:tc>
          <w:tcPr>
            <w:tcBorders>
              <w:top w:color="aeaeae" w:space="0" w:sz="8" w:val="single"/>
              <w:left w:color="000000" w:space="0" w:sz="0" w:val="nil"/>
              <w:bottom w:color="152935" w:space="0" w:sz="8" w:val="single"/>
              <w:right w:color="e0e0e0" w:space="0" w:sz="8" w:val="single"/>
            </w:tcBorders>
            <w:shd w:fill="ffffff" w:val="clear"/>
          </w:tcPr>
          <w:p w:rsidR="00000000" w:rsidDel="00000000" w:rsidP="00000000" w:rsidRDefault="00000000" w:rsidRPr="00000000" w14:paraId="000004EA">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88</w:t>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4EB">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33.5%</w:t>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bl>
    <w:p w:rsidR="00000000" w:rsidDel="00000000" w:rsidP="00000000" w:rsidRDefault="00000000" w:rsidRPr="00000000" w14:paraId="000004E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Source: Field survey, 2025</w:t>
      </w:r>
      <w:r w:rsidDel="00000000" w:rsidR="00000000" w:rsidRPr="00000000">
        <w:rPr>
          <w:rtl w:val="0"/>
        </w:rPr>
      </w:r>
    </w:p>
    <w:p w:rsidR="00000000" w:rsidDel="00000000" w:rsidP="00000000" w:rsidRDefault="00000000" w:rsidRPr="00000000" w14:paraId="000004E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b w:val="1"/>
        </w:rPr>
      </w:pPr>
      <w:bookmarkStart w:colFirst="0" w:colLast="0" w:name="_heading=h.wyfwyw2zw4gc" w:id="122"/>
      <w:bookmarkEnd w:id="122"/>
      <w:r w:rsidDel="00000000" w:rsidR="00000000" w:rsidRPr="00000000">
        <w:rPr>
          <w:rFonts w:ascii="Times New Roman" w:cs="Times New Roman" w:eastAsia="Times New Roman" w:hAnsi="Times New Roman"/>
          <w:b w:val="1"/>
          <w:rtl w:val="0"/>
        </w:rPr>
        <w:t xml:space="preserve">4.2</w:t>
        <w:tab/>
        <w:t xml:space="preserve">Descriptive Analysis of Variables</w:t>
      </w:r>
    </w:p>
    <w:p w:rsidR="00000000" w:rsidDel="00000000" w:rsidP="00000000" w:rsidRDefault="00000000" w:rsidRPr="00000000" w14:paraId="000004F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descriptive analysis Cadbury Nigeria PLC, Ikeja lains how respondents responded and agreed to each variable in the study, and the researcher summarized the response agreement using the mean and standard deviations. For this study, the value of percentages, mean and standard derivation was used to infer certain meanings for responses provided by respondents, in line with descriptive statistical results, and certain summaries, interpretations, and comparisons of the result were done for the purpose of assigning meaning to statistical figures. For the purpose of drawing specific conclusions, standard rules of thumb for mean and standard deviation measurements were adopted, and then inferences were drawn regarding mean and standard deviation values.</w:t>
      </w:r>
    </w:p>
    <w:p w:rsidR="00000000" w:rsidDel="00000000" w:rsidP="00000000" w:rsidRDefault="00000000" w:rsidRPr="00000000" w14:paraId="000004F2">
      <w:pPr>
        <w:spacing w:line="360" w:lineRule="auto"/>
        <w:jc w:val="both"/>
        <w:rPr>
          <w:rFonts w:ascii="Times New Roman" w:cs="Times New Roman" w:eastAsia="Times New Roman" w:hAnsi="Times New Roman"/>
        </w:rPr>
      </w:pPr>
      <w:sdt>
        <w:sdtPr>
          <w:tag w:val="goog_rdk_3"/>
        </w:sdtPr>
        <w:sdtContent>
          <w:r w:rsidDel="00000000" w:rsidR="00000000" w:rsidRPr="00000000">
            <w:rPr>
              <w:rFonts w:ascii="Gungsuh" w:cs="Gungsuh" w:eastAsia="Gungsuh" w:hAnsi="Gungsuh"/>
              <w:rtl w:val="0"/>
            </w:rPr>
            <w:t xml:space="preserve">The responses to items in the questionnaire were based on a Six-point modified Likert-type scale coded with numerical values for ease of analysis. The values assigned were 6 for Strongly Agree (very high), 5 for Agree (high), 4 for Partially Agree (moderately high), 3 for Partially Disagree (moderately low), 2 for Disagree (low), and 1 for Strongly Disagree (very low). For the purpose of interpretation, the mean of the responses using a width of the class interval was interpreted as follows: 5.50-6.00 implied strongly agreed (very high), 4.50-5.49 agreed (high), 3.50-4.49 implied partially agree (moderately high), 2.50-3.49 implied partially disagree (moderately low), 1.50-2.49 implied disagreed (low), and 0.50-1.49 implied strongly disagreed (very low). For standard deviation (SD) measurement, Gray and Wegner's (2012) Cadbury Nigeria PLC, Ikeja lanation was utilized. Wegner stated that standard deviations of about one and less than one (SD ≤1) indicate that the majority of responses are gathered around the mean value and that there is an agreement regarding the given question or variable (Gray &amp; Wegner, 2012).</w:t>
          </w:r>
        </w:sdtContent>
      </w:sdt>
    </w:p>
    <w:p w:rsidR="00000000" w:rsidDel="00000000" w:rsidP="00000000" w:rsidRDefault="00000000" w:rsidRPr="00000000" w14:paraId="000004F3">
      <w:pPr>
        <w:spacing w:after="0" w:line="360" w:lineRule="auto"/>
        <w:ind w:left="709" w:hanging="709"/>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4">
      <w:pPr>
        <w:spacing w:after="0" w:line="360" w:lineRule="auto"/>
        <w:ind w:left="709" w:hanging="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4.2.1</w:t>
        <w:tab/>
        <w:t xml:space="preserve">Restatement of Research Objective 1, Research Question 1</w:t>
      </w:r>
    </w:p>
    <w:p w:rsidR="00000000" w:rsidDel="00000000" w:rsidP="00000000" w:rsidRDefault="00000000" w:rsidRPr="00000000" w14:paraId="000004F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Objective One</w:t>
      </w:r>
      <w:r w:rsidDel="00000000" w:rsidR="00000000" w:rsidRPr="00000000">
        <w:rPr>
          <w:rFonts w:ascii="Times New Roman" w:cs="Times New Roman" w:eastAsia="Times New Roman" w:hAnsi="Times New Roman"/>
          <w:rtl w:val="0"/>
        </w:rPr>
        <w:t xml:space="preserve">: examine the effect of Feedback on Work Motivation in Cadbury Nigeria PLC, Ikeja, Lagos State.</w:t>
      </w:r>
    </w:p>
    <w:p w:rsidR="00000000" w:rsidDel="00000000" w:rsidP="00000000" w:rsidRDefault="00000000" w:rsidRPr="00000000" w14:paraId="000004F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Research question One: </w:t>
      </w:r>
      <w:r w:rsidDel="00000000" w:rsidR="00000000" w:rsidRPr="00000000">
        <w:rPr>
          <w:rFonts w:ascii="Times New Roman" w:cs="Times New Roman" w:eastAsia="Times New Roman" w:hAnsi="Times New Roman"/>
          <w:rtl w:val="0"/>
        </w:rPr>
        <w:t xml:space="preserve">What effect does Feedback have on the Work Motivation of Cadbury Nigeria PLC, Ikeja, Lagos State?</w:t>
      </w:r>
    </w:p>
    <w:p w:rsidR="00000000" w:rsidDel="00000000" w:rsidP="00000000" w:rsidRDefault="00000000" w:rsidRPr="00000000" w14:paraId="000004F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objective of the study sought to: examine the effect of Feedback on the Work Motivation of  Staff in Cadbury Nigeria PLC, Ikeja, Lagos State.</w:t>
      </w:r>
    </w:p>
    <w:p w:rsidR="00000000" w:rsidDel="00000000" w:rsidP="00000000" w:rsidRDefault="00000000" w:rsidRPr="00000000" w14:paraId="000004F8">
      <w:pPr>
        <w:spacing w:after="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4.2.1a: Descriptive Statistics of Feedback</w:t>
      </w:r>
    </w:p>
    <w:tbl>
      <w:tblPr>
        <w:tblStyle w:val="Table11"/>
        <w:tblW w:w="8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261"/>
        <w:gridCol w:w="567"/>
        <w:gridCol w:w="567"/>
        <w:gridCol w:w="708"/>
        <w:gridCol w:w="709"/>
        <w:gridCol w:w="709"/>
        <w:gridCol w:w="709"/>
        <w:gridCol w:w="690"/>
        <w:gridCol w:w="990"/>
        <w:tblGridChange w:id="0">
          <w:tblGrid>
            <w:gridCol w:w="3261"/>
            <w:gridCol w:w="567"/>
            <w:gridCol w:w="567"/>
            <w:gridCol w:w="708"/>
            <w:gridCol w:w="709"/>
            <w:gridCol w:w="709"/>
            <w:gridCol w:w="709"/>
            <w:gridCol w:w="690"/>
            <w:gridCol w:w="99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4F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FB">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FC">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FD">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FE">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FF">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00">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01">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502">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03">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Management and their sub-ordinates help in effective aiding of the feedback process.</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0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0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0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2.7%</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0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28.9%</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0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32.3%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0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31.9%</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0A">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4.84 </w:t>
            </w:r>
            <w:r w:rsidDel="00000000" w:rsidR="00000000" w:rsidRPr="00000000">
              <w:rPr>
                <w:rtl w:val="0"/>
              </w:rPr>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0B">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1.072 </w:t>
            </w:r>
            <w:r w:rsidDel="00000000" w:rsidR="00000000" w:rsidRPr="00000000">
              <w:rPr>
                <w:rtl w:val="0"/>
              </w:rPr>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0C">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feedback process helps in creating awareness of the organization’s problems.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0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0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0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1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1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27.7%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3">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5.00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4">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0.857 </w:t>
            </w:r>
            <w:r w:rsidDel="00000000" w:rsidR="00000000" w:rsidRPr="00000000">
              <w:rPr>
                <w:rtl w:val="0"/>
              </w:rPr>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15">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organization has continued to grow because of the effective feedback process.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1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1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1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1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1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35.6%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C">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5.00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D">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0.921 </w:t>
            </w:r>
            <w:r w:rsidDel="00000000" w:rsidR="00000000" w:rsidRPr="00000000">
              <w:rPr>
                <w:rtl w:val="0"/>
              </w:rPr>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1E">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There is regular communication between management and staff.</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1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23.5%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47.3%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2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27.7%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25">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5.00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26">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0.787 </w:t>
            </w:r>
            <w:r w:rsidDel="00000000" w:rsidR="00000000" w:rsidRPr="00000000">
              <w:rPr>
                <w:rtl w:val="0"/>
              </w:rPr>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27">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organizations feedback process only brings about change under extreme conditions.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2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2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2E">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5.15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2F">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0.790 </w:t>
            </w:r>
            <w:r w:rsidDel="00000000" w:rsidR="00000000" w:rsidRPr="00000000">
              <w:rPr>
                <w:rtl w:val="0"/>
              </w:rPr>
            </w:r>
          </w:p>
        </w:tc>
      </w:tr>
      <w:tr>
        <w:trPr>
          <w:cantSplit w:val="1"/>
          <w:tblHeader w:val="0"/>
        </w:trPr>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30">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31">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32">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33">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34">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35">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536">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37">
            <w:pPr>
              <w:jc w:val="right"/>
              <w:rPr>
                <w:rFonts w:ascii="Arial" w:cs="Arial" w:eastAsia="Arial" w:hAnsi="Arial"/>
                <w:color w:val="010205"/>
                <w:sz w:val="20"/>
                <w:szCs w:val="20"/>
              </w:rPr>
            </w:pPr>
            <w:r w:rsidDel="00000000" w:rsidR="00000000" w:rsidRPr="00000000">
              <w:rPr>
                <w:color w:val="000000"/>
                <w:rtl w:val="0"/>
              </w:rPr>
              <w:t xml:space="preserve">5.00 </w:t>
            </w: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38">
            <w:pPr>
              <w:jc w:val="right"/>
              <w:rPr>
                <w:rFonts w:ascii="Arial" w:cs="Arial" w:eastAsia="Arial" w:hAnsi="Arial"/>
                <w:color w:val="010205"/>
                <w:sz w:val="20"/>
                <w:szCs w:val="20"/>
              </w:rPr>
            </w:pPr>
            <w:r w:rsidDel="00000000" w:rsidR="00000000" w:rsidRPr="00000000">
              <w:rPr>
                <w:color w:val="000000"/>
                <w:rtl w:val="0"/>
              </w:rPr>
              <w:t xml:space="preserve">0.885 </w:t>
            </w:r>
            <w:r w:rsidDel="00000000" w:rsidR="00000000" w:rsidRPr="00000000">
              <w:rPr>
                <w:rtl w:val="0"/>
              </w:rPr>
            </w:r>
          </w:p>
        </w:tc>
      </w:tr>
    </w:tbl>
    <w:p w:rsidR="00000000" w:rsidDel="00000000" w:rsidP="00000000" w:rsidRDefault="00000000" w:rsidRPr="00000000" w14:paraId="00000539">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3A">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4.2.1a shows the descriptive analysis of Feedback. Six items were used to get the opinions of the respondent to address this issue. The table shows that 31.9% of the respondents strongly agreed that management and their subordinates helped in effectively aiding the f</w:t>
      </w:r>
      <w:r w:rsidDel="00000000" w:rsidR="00000000" w:rsidRPr="00000000">
        <w:rPr>
          <w:rFonts w:ascii="Times New Roman" w:cs="Times New Roman" w:eastAsia="Times New Roman" w:hAnsi="Times New Roman"/>
          <w:rtl w:val="0"/>
        </w:rPr>
        <w:t xml:space="preserve">eedback process, </w:t>
      </w:r>
      <w:r w:rsidDel="00000000" w:rsidR="00000000" w:rsidRPr="00000000">
        <w:rPr>
          <w:rFonts w:ascii="Times New Roman" w:cs="Times New Roman" w:eastAsia="Times New Roman" w:hAnsi="Times New Roman"/>
          <w:color w:val="000000"/>
          <w:rtl w:val="0"/>
        </w:rPr>
        <w:t xml:space="preserve">32.3% agreed, 28.9% partially agreed, 2.7% partially disagreed, 3.0% disagreed and, 1.1% of the respondents strongly disagreed. On average, the respondents agreed that management and their subordinates helped in effectively aiding the f</w:t>
      </w:r>
      <w:r w:rsidDel="00000000" w:rsidR="00000000" w:rsidRPr="00000000">
        <w:rPr>
          <w:rFonts w:ascii="Times New Roman" w:cs="Times New Roman" w:eastAsia="Times New Roman" w:hAnsi="Times New Roman"/>
          <w:rtl w:val="0"/>
        </w:rPr>
        <w:t xml:space="preserve">eedback process</w:t>
      </w:r>
      <w:r w:rsidDel="00000000" w:rsidR="00000000" w:rsidRPr="00000000">
        <w:rPr>
          <w:rFonts w:ascii="Times New Roman" w:cs="Times New Roman" w:eastAsia="Times New Roman" w:hAnsi="Times New Roman"/>
          <w:color w:val="000000"/>
          <w:rtl w:val="0"/>
        </w:rPr>
        <w:t xml:space="preserve"> with a mean of 4.84 and a standard deviation of 1.072 which shows a high level of divergence from the mean. On whether t</w:t>
      </w:r>
      <w:r w:rsidDel="00000000" w:rsidR="00000000" w:rsidRPr="00000000">
        <w:rPr>
          <w:rFonts w:ascii="Times New Roman" w:cs="Times New Roman" w:eastAsia="Times New Roman" w:hAnsi="Times New Roman"/>
          <w:rtl w:val="0"/>
        </w:rPr>
        <w:t xml:space="preserve">he feedback process helped in creating awareness of the organization’s problems</w:t>
      </w:r>
      <w:r w:rsidDel="00000000" w:rsidR="00000000" w:rsidRPr="00000000">
        <w:rPr>
          <w:rFonts w:ascii="Times New Roman" w:cs="Times New Roman" w:eastAsia="Times New Roman" w:hAnsi="Times New Roman"/>
          <w:color w:val="000000"/>
          <w:rtl w:val="0"/>
        </w:rPr>
        <w:t xml:space="preserve"> 27.7% strongly agreed, 50.0% agreed, while 19.3% partially agreed, 0.8% partially disagreed, 1.9% disagreed, and 0.4% strongly disagreed. On average, the respondents agreed that t</w:t>
      </w:r>
      <w:r w:rsidDel="00000000" w:rsidR="00000000" w:rsidRPr="00000000">
        <w:rPr>
          <w:rFonts w:ascii="Times New Roman" w:cs="Times New Roman" w:eastAsia="Times New Roman" w:hAnsi="Times New Roman"/>
          <w:rtl w:val="0"/>
        </w:rPr>
        <w:t xml:space="preserve">he feedback process helped in creating awareness of the organization’s problems</w:t>
      </w:r>
      <w:r w:rsidDel="00000000" w:rsidR="00000000" w:rsidRPr="00000000">
        <w:rPr>
          <w:rFonts w:ascii="Times New Roman" w:cs="Times New Roman" w:eastAsia="Times New Roman" w:hAnsi="Times New Roman"/>
          <w:color w:val="000000"/>
          <w:rtl w:val="0"/>
        </w:rPr>
        <w:t xml:space="preserve"> with a mean of 5.00 and a standard deviation of 0.857, which indicates a high level of convergence around the mean. Also, regarding whether t</w:t>
      </w:r>
      <w:r w:rsidDel="00000000" w:rsidR="00000000" w:rsidRPr="00000000">
        <w:rPr>
          <w:rFonts w:ascii="Times New Roman" w:cs="Times New Roman" w:eastAsia="Times New Roman" w:hAnsi="Times New Roman"/>
          <w:rtl w:val="0"/>
        </w:rPr>
        <w:t xml:space="preserve">he organization continued to grow because of the effective feedback process</w:t>
      </w:r>
      <w:r w:rsidDel="00000000" w:rsidR="00000000" w:rsidRPr="00000000">
        <w:rPr>
          <w:rFonts w:ascii="Times New Roman" w:cs="Times New Roman" w:eastAsia="Times New Roman" w:hAnsi="Times New Roman"/>
          <w:color w:val="000000"/>
          <w:rtl w:val="0"/>
        </w:rPr>
        <w:t xml:space="preserve">, 35.6% of the respondents strongly agreed, 34.5% agreed and 26.1% partially agreed, 2.3% partially disagreed, 1.5% disagreed, and 0.0% strongly disagreed. On average, the respondents agreed that t</w:t>
      </w:r>
      <w:r w:rsidDel="00000000" w:rsidR="00000000" w:rsidRPr="00000000">
        <w:rPr>
          <w:rFonts w:ascii="Times New Roman" w:cs="Times New Roman" w:eastAsia="Times New Roman" w:hAnsi="Times New Roman"/>
          <w:rtl w:val="0"/>
        </w:rPr>
        <w:t xml:space="preserve">he organization continued to grow because of the effective feedback process </w:t>
      </w:r>
      <w:r w:rsidDel="00000000" w:rsidR="00000000" w:rsidRPr="00000000">
        <w:rPr>
          <w:rFonts w:ascii="Times New Roman" w:cs="Times New Roman" w:eastAsia="Times New Roman" w:hAnsi="Times New Roman"/>
          <w:color w:val="000000"/>
          <w:rtl w:val="0"/>
        </w:rPr>
        <w:t xml:space="preserve">with a mean of 5.00 and a standard deviation of 0.921 showing a high level of convergence around the mean. Furthermore, regarding whether t</w:t>
      </w:r>
      <w:r w:rsidDel="00000000" w:rsidR="00000000" w:rsidRPr="00000000">
        <w:rPr>
          <w:rFonts w:ascii="Times New Roman" w:cs="Times New Roman" w:eastAsia="Times New Roman" w:hAnsi="Times New Roman"/>
          <w:rtl w:val="0"/>
        </w:rPr>
        <w:t xml:space="preserve">here was regular communication between management and staff</w:t>
      </w:r>
      <w:r w:rsidDel="00000000" w:rsidR="00000000" w:rsidRPr="00000000">
        <w:rPr>
          <w:rFonts w:ascii="Times New Roman" w:cs="Times New Roman" w:eastAsia="Times New Roman" w:hAnsi="Times New Roman"/>
          <w:color w:val="000000"/>
          <w:rtl w:val="0"/>
        </w:rPr>
        <w:t xml:space="preserve">, 27.7% strongly agreed, 47.3% indicated agreed while 23.5% indicated partially agreed, 1.1% indicated partially disagree, 0.0% disagreed, and 0.4% strongly disagreed. On average, the respondents indicated that t</w:t>
      </w:r>
      <w:r w:rsidDel="00000000" w:rsidR="00000000" w:rsidRPr="00000000">
        <w:rPr>
          <w:rFonts w:ascii="Times New Roman" w:cs="Times New Roman" w:eastAsia="Times New Roman" w:hAnsi="Times New Roman"/>
          <w:rtl w:val="0"/>
        </w:rPr>
        <w:t xml:space="preserve">here was regular communication between management and staff</w:t>
      </w:r>
      <w:r w:rsidDel="00000000" w:rsidR="00000000" w:rsidRPr="00000000">
        <w:rPr>
          <w:rFonts w:ascii="Times New Roman" w:cs="Times New Roman" w:eastAsia="Times New Roman" w:hAnsi="Times New Roman"/>
          <w:color w:val="000000"/>
          <w:rtl w:val="0"/>
        </w:rPr>
        <w:t xml:space="preserve"> with a mean of 5.00 and a standard deviation of 0.787 showing a high level of convergence around the mean.</w:t>
      </w:r>
    </w:p>
    <w:p w:rsidR="00000000" w:rsidDel="00000000" w:rsidP="00000000" w:rsidRDefault="00000000" w:rsidRPr="00000000" w14:paraId="0000053B">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Last of all, on whether </w:t>
      </w:r>
      <w:r w:rsidDel="00000000" w:rsidR="00000000" w:rsidRPr="00000000">
        <w:rPr>
          <w:rFonts w:ascii="Times New Roman" w:cs="Times New Roman" w:eastAsia="Times New Roman" w:hAnsi="Times New Roman"/>
          <w:rtl w:val="0"/>
        </w:rPr>
        <w:t xml:space="preserve">organizations feedback process only brings about change under extreme conditions</w:t>
      </w:r>
      <w:r w:rsidDel="00000000" w:rsidR="00000000" w:rsidRPr="00000000">
        <w:rPr>
          <w:rFonts w:ascii="Times New Roman" w:cs="Times New Roman" w:eastAsia="Times New Roman" w:hAnsi="Times New Roman"/>
          <w:color w:val="000000"/>
          <w:rtl w:val="0"/>
        </w:rPr>
        <w:t xml:space="preserve">, 34.5% indicated strongly agreed, 49.6% indicated agreed, 14.0% partially agreed, 0.8% partially disagreed, 0.8% indicated disagreed, and 0.4% indicated disagreed with a mean of 5.15 and a standard deviation of 0.790 showing a high level of convergent to the mean.</w:t>
      </w:r>
    </w:p>
    <w:p w:rsidR="00000000" w:rsidDel="00000000" w:rsidP="00000000" w:rsidRDefault="00000000" w:rsidRPr="00000000" w14:paraId="0000053C">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grand mean of 5.00 shows that the majority of the respondents indicated agreed with regards to level of feedback in the firms. and the standard deviation of 0.885 shows a high level of convergence to the mean.</w:t>
      </w:r>
    </w:p>
    <w:p w:rsidR="00000000" w:rsidDel="00000000" w:rsidP="00000000" w:rsidRDefault="00000000" w:rsidRPr="00000000" w14:paraId="0000053D">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3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3F">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4.2.1b: Descriptive Statistics on Work Motivation </w:t>
      </w:r>
    </w:p>
    <w:tbl>
      <w:tblPr>
        <w:tblStyle w:val="Table12"/>
        <w:tblW w:w="977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969"/>
        <w:gridCol w:w="709"/>
        <w:gridCol w:w="567"/>
        <w:gridCol w:w="567"/>
        <w:gridCol w:w="709"/>
        <w:gridCol w:w="709"/>
        <w:gridCol w:w="668"/>
        <w:gridCol w:w="749"/>
        <w:gridCol w:w="1133"/>
        <w:tblGridChange w:id="0">
          <w:tblGrid>
            <w:gridCol w:w="3969"/>
            <w:gridCol w:w="709"/>
            <w:gridCol w:w="567"/>
            <w:gridCol w:w="567"/>
            <w:gridCol w:w="709"/>
            <w:gridCol w:w="709"/>
            <w:gridCol w:w="668"/>
            <w:gridCol w:w="749"/>
            <w:gridCol w:w="1133"/>
          </w:tblGrid>
        </w:tblGridChange>
      </w:tblGrid>
      <w:tr>
        <w:trPr>
          <w:cantSplit w:val="1"/>
          <w:trHeight w:val="674" w:hRule="atLeast"/>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540">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41">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42">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43">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44">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45">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46">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547">
            <w:pPr>
              <w:spacing w:after="0" w:lineRule="auto"/>
              <w:ind w:left="60" w:right="60" w:firstLine="0"/>
              <w:jc w:val="center"/>
              <w:rPr>
                <w:rFonts w:ascii="Arial" w:cs="Arial" w:eastAsia="Arial" w:hAnsi="Arial"/>
                <w:color w:val="264a60"/>
                <w:sz w:val="18"/>
                <w:szCs w:val="18"/>
              </w:rPr>
            </w:pPr>
            <w:r w:rsidDel="00000000" w:rsidR="00000000" w:rsidRPr="00000000">
              <w:rPr>
                <w:rtl w:val="0"/>
              </w:rPr>
            </w:r>
          </w:p>
          <w:p w:rsidR="00000000" w:rsidDel="00000000" w:rsidP="00000000" w:rsidRDefault="00000000" w:rsidRPr="00000000" w14:paraId="00000548">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549">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w:t>
            </w:r>
          </w:p>
          <w:p w:rsidR="00000000" w:rsidDel="00000000" w:rsidP="00000000" w:rsidRDefault="00000000" w:rsidRPr="00000000" w14:paraId="0000054A">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Deviation</w:t>
            </w:r>
          </w:p>
        </w:tc>
      </w:tr>
      <w:tr>
        <w:trPr>
          <w:cantSplit w:val="1"/>
          <w:trHeight w:val="394" w:hRule="atLeast"/>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4B">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participate in training to improve my own skills.</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C">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D">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E">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F">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0">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40.2%</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1">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41.3%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2">
            <w:pPr>
              <w:spacing w:after="0" w:lineRule="auto"/>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5.21 </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3">
            <w:pPr>
              <w:spacing w:after="0" w:lineRule="auto"/>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0.789</w:t>
            </w:r>
          </w:p>
        </w:tc>
      </w:tr>
      <w:tr>
        <w:trPr>
          <w:cantSplit w:val="1"/>
          <w:trHeight w:val="430" w:hRule="atLeast"/>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54">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have a mentor who keeps me motivated to my work.</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31.9%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41.4%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4.90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C">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0.807</w:t>
            </w:r>
          </w:p>
        </w:tc>
      </w:tr>
      <w:tr>
        <w:trPr>
          <w:cantSplit w:val="1"/>
          <w:trHeight w:val="439" w:hRule="atLeast"/>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5D">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regularly worry about work issues when I am at home.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4">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4.32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5">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1.266</w:t>
            </w:r>
          </w:p>
        </w:tc>
      </w:tr>
      <w:tr>
        <w:trPr>
          <w:cantSplit w:val="1"/>
          <w:trHeight w:val="520" w:hRule="atLeast"/>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66">
            <w:pPr>
              <w:spacing w:after="0" w:line="240" w:lineRule="auto"/>
              <w:rPr>
                <w:rFonts w:ascii="Arial" w:cs="Arial" w:eastAsia="Arial" w:hAnsi="Arial"/>
                <w:color w:val="264a60"/>
                <w:sz w:val="20"/>
                <w:szCs w:val="20"/>
              </w:rPr>
            </w:pPr>
            <w:bookmarkStart w:colFirst="0" w:colLast="0" w:name="_heading=h.qznhiti1g8cx" w:id="123"/>
            <w:bookmarkEnd w:id="123"/>
            <w:r w:rsidDel="00000000" w:rsidR="00000000" w:rsidRPr="00000000">
              <w:rPr>
                <w:rFonts w:ascii="Times New Roman" w:cs="Times New Roman" w:eastAsia="Times New Roman" w:hAnsi="Times New Roman"/>
                <w:rtl w:val="0"/>
              </w:rPr>
              <w:t xml:space="preserve">I am properly motivated to work efficiently.</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24.0%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D">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5.06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E">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0.811</w:t>
            </w:r>
          </w:p>
        </w:tc>
      </w:tr>
      <w:tr>
        <w:trPr>
          <w:cantSplit w:val="1"/>
          <w:trHeight w:val="430" w:hRule="atLeast"/>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6F">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am properly motivated to achieve my goals.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7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7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7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7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12.7%</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7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59.5%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7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76">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5.10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77">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0.665</w:t>
            </w:r>
          </w:p>
        </w:tc>
      </w:tr>
      <w:tr>
        <w:trPr>
          <w:cantSplit w:val="1"/>
          <w:trHeight w:val="345" w:hRule="atLeast"/>
          <w:tblHeader w:val="0"/>
        </w:trPr>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78">
            <w:pPr>
              <w:spacing w:after="0" w:lineRule="auto"/>
              <w:ind w:left="60" w:right="60" w:firstLine="0"/>
              <w:rPr>
                <w:rFonts w:ascii="Arial" w:cs="Arial" w:eastAsia="Arial" w:hAnsi="Arial"/>
                <w:b w:val="1"/>
                <w:color w:val="264a60"/>
                <w:sz w:val="18"/>
                <w:szCs w:val="18"/>
              </w:rPr>
            </w:pPr>
            <w:r w:rsidDel="00000000" w:rsidR="00000000" w:rsidRPr="00000000">
              <w:rPr>
                <w:rFonts w:ascii="Arial" w:cs="Arial" w:eastAsia="Arial" w:hAnsi="Arial"/>
                <w:b w:val="1"/>
                <w:color w:val="264a60"/>
                <w:sz w:val="18"/>
                <w:szCs w:val="18"/>
                <w:rtl w:val="0"/>
              </w:rPr>
              <w:t xml:space="preserve">AVERAGE</w:t>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79">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7A">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7B">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7C">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7D">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57E">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7F">
            <w:pPr>
              <w:jc w:val="right"/>
              <w:rPr>
                <w:rFonts w:ascii="Arial" w:cs="Arial" w:eastAsia="Arial" w:hAnsi="Arial"/>
                <w:color w:val="010205"/>
                <w:sz w:val="18"/>
                <w:szCs w:val="18"/>
              </w:rPr>
            </w:pPr>
            <w:r w:rsidDel="00000000" w:rsidR="00000000" w:rsidRPr="00000000">
              <w:rPr>
                <w:color w:val="000000"/>
                <w:rtl w:val="0"/>
              </w:rPr>
              <w:t xml:space="preserve">4.92 </w:t>
            </w: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80">
            <w:pPr>
              <w:jc w:val="right"/>
              <w:rPr>
                <w:rFonts w:ascii="Arial" w:cs="Arial" w:eastAsia="Arial" w:hAnsi="Arial"/>
                <w:color w:val="010205"/>
                <w:sz w:val="18"/>
                <w:szCs w:val="18"/>
              </w:rPr>
            </w:pPr>
            <w:r w:rsidDel="00000000" w:rsidR="00000000" w:rsidRPr="00000000">
              <w:rPr>
                <w:color w:val="000000"/>
                <w:rtl w:val="0"/>
              </w:rPr>
              <w:t xml:space="preserve">0.868 </w:t>
            </w:r>
            <w:r w:rsidDel="00000000" w:rsidR="00000000" w:rsidRPr="00000000">
              <w:rPr>
                <w:rtl w:val="0"/>
              </w:rPr>
            </w:r>
          </w:p>
        </w:tc>
      </w:tr>
    </w:tbl>
    <w:p w:rsidR="00000000" w:rsidDel="00000000" w:rsidP="00000000" w:rsidRDefault="00000000" w:rsidRPr="00000000" w14:paraId="00000581">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4.2.1b shows the descriptive analysis of Work Environment. Six items were used to get the opinions of the respondent to address this issue. The table shows that 41.3% of the respondents strongly agreed that they participate in training to improve their skill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40.2% agreed, 17.0% partially agreed, 1.1% partially disagreed, 0.4% disagreed and, 0.0% of the respondents strongly disagreed. On average, the respondents agreed that </w:t>
      </w:r>
      <w:r w:rsidDel="00000000" w:rsidR="00000000" w:rsidRPr="00000000">
        <w:rPr>
          <w:rFonts w:ascii="Times New Roman" w:cs="Times New Roman" w:eastAsia="Times New Roman" w:hAnsi="Times New Roman"/>
          <w:rtl w:val="0"/>
        </w:rPr>
        <w:t xml:space="preserve">participate in training to improve my own skills. </w:t>
      </w:r>
      <w:r w:rsidDel="00000000" w:rsidR="00000000" w:rsidRPr="00000000">
        <w:rPr>
          <w:rFonts w:ascii="Times New Roman" w:cs="Times New Roman" w:eastAsia="Times New Roman" w:hAnsi="Times New Roman"/>
          <w:color w:val="000000"/>
          <w:rtl w:val="0"/>
        </w:rPr>
        <w:t xml:space="preserve">with a mean of 5.21 and a standard deviation of 0.789 which shows a high level of divergence from the mean. On whether </w:t>
      </w:r>
      <w:r w:rsidDel="00000000" w:rsidR="00000000" w:rsidRPr="00000000">
        <w:rPr>
          <w:rFonts w:ascii="Times New Roman" w:cs="Times New Roman" w:eastAsia="Times New Roman" w:hAnsi="Times New Roman"/>
          <w:rtl w:val="0"/>
        </w:rPr>
        <w:t xml:space="preserve">I have a mentor who keeps me motivated to my work. </w:t>
      </w:r>
      <w:r w:rsidDel="00000000" w:rsidR="00000000" w:rsidRPr="00000000">
        <w:rPr>
          <w:rFonts w:ascii="Times New Roman" w:cs="Times New Roman" w:eastAsia="Times New Roman" w:hAnsi="Times New Roman"/>
          <w:color w:val="000000"/>
          <w:rtl w:val="0"/>
        </w:rPr>
        <w:t xml:space="preserve">25.5% strongly agreed, 41.4% agreed, while 31.9% partially agreed, 0.4% partially disagreed, 0.8% disagreed, and 0.0% strongly disagreed. On average, the respondents agreed that t</w:t>
      </w:r>
      <w:r w:rsidDel="00000000" w:rsidR="00000000" w:rsidRPr="00000000">
        <w:rPr>
          <w:rFonts w:ascii="Times New Roman" w:cs="Times New Roman" w:eastAsia="Times New Roman" w:hAnsi="Times New Roman"/>
          <w:rtl w:val="0"/>
        </w:rPr>
        <w:t xml:space="preserve">hey have a mentor who keeps them motivated to work </w:t>
      </w:r>
      <w:r w:rsidDel="00000000" w:rsidR="00000000" w:rsidRPr="00000000">
        <w:rPr>
          <w:rFonts w:ascii="Times New Roman" w:cs="Times New Roman" w:eastAsia="Times New Roman" w:hAnsi="Times New Roman"/>
          <w:color w:val="000000"/>
          <w:rtl w:val="0"/>
        </w:rPr>
        <w:t xml:space="preserve">with a mean of 4.90 and a standard deviation of 0.807, which indicates a high level of convergence around the mean. Also, regarding whether</w:t>
      </w:r>
      <w:r w:rsidDel="00000000" w:rsidR="00000000" w:rsidRPr="00000000">
        <w:rPr>
          <w:rFonts w:ascii="Times New Roman" w:cs="Times New Roman" w:eastAsia="Times New Roman" w:hAnsi="Times New Roman"/>
          <w:rtl w:val="0"/>
        </w:rPr>
        <w:t xml:space="preserve"> they regularly worry about work issues when they are at home</w:t>
      </w:r>
      <w:r w:rsidDel="00000000" w:rsidR="00000000" w:rsidRPr="00000000">
        <w:rPr>
          <w:rFonts w:ascii="Times New Roman" w:cs="Times New Roman" w:eastAsia="Times New Roman" w:hAnsi="Times New Roman"/>
          <w:color w:val="000000"/>
          <w:rtl w:val="0"/>
        </w:rPr>
        <w:t xml:space="preserve">, 19.3% of the respondents strongly agreed, 25.8% agreed and 34.8% partially agreed, 12.1% partially disagreed, 3.4% disagreed, and 4.5% strongly disagreed. On average, the respondents agreed that </w:t>
      </w:r>
      <w:r w:rsidDel="00000000" w:rsidR="00000000" w:rsidRPr="00000000">
        <w:rPr>
          <w:rFonts w:ascii="Times New Roman" w:cs="Times New Roman" w:eastAsia="Times New Roman" w:hAnsi="Times New Roman"/>
          <w:rtl w:val="0"/>
        </w:rPr>
        <w:t xml:space="preserve">they regularly worry about work issues when they are at home</w:t>
      </w:r>
      <w:r w:rsidDel="00000000" w:rsidR="00000000" w:rsidRPr="00000000">
        <w:rPr>
          <w:rFonts w:ascii="Times New Roman" w:cs="Times New Roman" w:eastAsia="Times New Roman" w:hAnsi="Times New Roman"/>
          <w:color w:val="000000"/>
          <w:rtl w:val="0"/>
        </w:rPr>
        <w:t xml:space="preserve"> with a mean of 4.32 and a standard deviation of 1.266 showing a high level of convergence around the mean. Furthermore, regarding whether they are properly motivated to work efficiently, 33.7% strongly agreed, 40.7% indicated agreed while 24.0% indicated partially agreed, 1.2% indicated partially disagree, 0.4% disagreed, and 0.0% strongly disagreed. On average, the respondents indicated that they are properly motivated to work efficiently with a mean of 5.06 and a standard deviation of 0.811 showing a high level of convergence around the mean.</w:t>
      </w:r>
    </w:p>
    <w:p w:rsidR="00000000" w:rsidDel="00000000" w:rsidP="00000000" w:rsidRDefault="00000000" w:rsidRPr="00000000" w14:paraId="00000582">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Last of all, on whether</w:t>
      </w:r>
      <w:r w:rsidDel="00000000" w:rsidR="00000000" w:rsidRPr="00000000">
        <w:rPr>
          <w:rFonts w:ascii="Times New Roman" w:cs="Times New Roman" w:eastAsia="Times New Roman" w:hAnsi="Times New Roman"/>
          <w:rtl w:val="0"/>
        </w:rPr>
        <w:t xml:space="preserve"> they are properly motivated to achieve their goals</w:t>
      </w:r>
      <w:r w:rsidDel="00000000" w:rsidR="00000000" w:rsidRPr="00000000">
        <w:rPr>
          <w:rFonts w:ascii="Times New Roman" w:cs="Times New Roman" w:eastAsia="Times New Roman" w:hAnsi="Times New Roman"/>
          <w:color w:val="000000"/>
          <w:rtl w:val="0"/>
        </w:rPr>
        <w:t xml:space="preserve">, 26.3% indicated strongly agreed, 59.5% indicated agreed, 12.7% partially agreed, 1.5% partially disagreed, 0.0% indicated disagreed, and 0.0% indicated disagreed with a mean of 5.10 and a standard deviation of 0.665 showing a high level of convergent to the mean.</w:t>
      </w:r>
    </w:p>
    <w:p w:rsidR="00000000" w:rsidDel="00000000" w:rsidP="00000000" w:rsidRDefault="00000000" w:rsidRPr="00000000" w14:paraId="00000583">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grand mean of 4.92 shows that the majority of the respondents indicated agreed with regards to level of Work motivation in the firms. and the standard deviation of 0.868 shows a high level of convergence to the mean.</w:t>
      </w:r>
    </w:p>
    <w:p w:rsidR="00000000" w:rsidDel="00000000" w:rsidP="00000000" w:rsidRDefault="00000000" w:rsidRPr="00000000" w14:paraId="0000058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6">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Restatement of Research Hypothesis One</w:t>
      </w:r>
    </w:p>
    <w:p w:rsidR="00000000" w:rsidDel="00000000" w:rsidP="00000000" w:rsidRDefault="00000000" w:rsidRPr="00000000" w14:paraId="0000058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0</w:t>
      </w:r>
      <w:r w:rsidDel="00000000" w:rsidR="00000000" w:rsidRPr="00000000">
        <w:rPr>
          <w:rFonts w:ascii="Times New Roman" w:cs="Times New Roman" w:eastAsia="Times New Roman" w:hAnsi="Times New Roman"/>
          <w:b w:val="1"/>
          <w:color w:val="000000"/>
          <w:rtl w:val="0"/>
        </w:rPr>
        <w:t xml:space="preserve">1</w:t>
      </w:r>
      <w:r w:rsidDel="00000000" w:rsidR="00000000" w:rsidRPr="00000000">
        <w:rPr>
          <w:rFonts w:ascii="Times New Roman" w:cs="Times New Roman" w:eastAsia="Times New Roman" w:hAnsi="Times New Roman"/>
          <w:color w:val="000000"/>
          <w:rtl w:val="0"/>
        </w:rPr>
        <w:t xml:space="preserve">:  Feedback has no significant effect on the Work Motivation of Cadbury Nigeria PLC, Ikeja, Lagos State employees.</w:t>
      </w:r>
      <w:r w:rsidDel="00000000" w:rsidR="00000000" w:rsidRPr="00000000">
        <w:rPr>
          <w:rtl w:val="0"/>
        </w:rPr>
      </w:r>
    </w:p>
    <w:p w:rsidR="00000000" w:rsidDel="00000000" w:rsidP="00000000" w:rsidRDefault="00000000" w:rsidRPr="00000000" w14:paraId="00000588">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rtl w:val="0"/>
        </w:rPr>
        <w:t xml:space="preserve">In order to test the hypothesis, linear regression was utilized to </w:t>
      </w:r>
      <w:r w:rsidDel="00000000" w:rsidR="00000000" w:rsidRPr="00000000">
        <w:rPr>
          <w:rFonts w:ascii="Times New Roman" w:cs="Times New Roman" w:eastAsia="Times New Roman" w:hAnsi="Times New Roman"/>
          <w:rtl w:val="0"/>
        </w:rPr>
        <w:t xml:space="preserve">evaluate how Feedback impacts Work Motivation. The regression results are presented in Table 4.2.1c</w:t>
      </w:r>
      <w:r w:rsidDel="00000000" w:rsidR="00000000" w:rsidRPr="00000000">
        <w:rPr>
          <w:rtl w:val="0"/>
        </w:rPr>
      </w:r>
    </w:p>
    <w:p w:rsidR="00000000" w:rsidDel="00000000" w:rsidP="00000000" w:rsidRDefault="00000000" w:rsidRPr="00000000" w14:paraId="00000589">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Table 4.2.1c: Summary of results of linear regression analysis for effects of </w:t>
      </w:r>
      <w:r w:rsidDel="00000000" w:rsidR="00000000" w:rsidRPr="00000000">
        <w:rPr>
          <w:rFonts w:ascii="Times New Roman" w:cs="Times New Roman" w:eastAsia="Times New Roman" w:hAnsi="Times New Roman"/>
          <w:b w:val="1"/>
          <w:color w:val="000000"/>
          <w:rtl w:val="0"/>
        </w:rPr>
        <w:t xml:space="preserve">Feedback on Work Motivation</w:t>
      </w:r>
    </w:p>
    <w:p w:rsidR="00000000" w:rsidDel="00000000" w:rsidP="00000000" w:rsidRDefault="00000000" w:rsidRPr="00000000" w14:paraId="0000058A">
      <w:pPr>
        <w:rPr>
          <w:rFonts w:ascii="Times New Roman" w:cs="Times New Roman" w:eastAsia="Times New Roman" w:hAnsi="Times New Roman"/>
          <w:b w:val="1"/>
          <w:color w:val="000000"/>
        </w:rPr>
      </w:pPr>
      <w:r w:rsidDel="00000000" w:rsidR="00000000" w:rsidRPr="00000000">
        <w:rPr>
          <w:rtl w:val="0"/>
        </w:rPr>
      </w:r>
    </w:p>
    <w:tbl>
      <w:tblPr>
        <w:tblStyle w:val="Table13"/>
        <w:tblW w:w="9465.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8"/>
        <w:gridCol w:w="1050"/>
        <w:gridCol w:w="908"/>
        <w:gridCol w:w="705"/>
        <w:gridCol w:w="643"/>
        <w:gridCol w:w="1207"/>
        <w:gridCol w:w="1064"/>
        <w:gridCol w:w="1049"/>
        <w:gridCol w:w="1311"/>
        <w:gridCol w:w="20"/>
        <w:tblGridChange w:id="0">
          <w:tblGrid>
            <w:gridCol w:w="1508"/>
            <w:gridCol w:w="1050"/>
            <w:gridCol w:w="908"/>
            <w:gridCol w:w="705"/>
            <w:gridCol w:w="643"/>
            <w:gridCol w:w="1207"/>
            <w:gridCol w:w="1064"/>
            <w:gridCol w:w="1049"/>
            <w:gridCol w:w="1311"/>
            <w:gridCol w:w="20"/>
          </w:tblGrid>
        </w:tblGridChange>
      </w:tblGrid>
      <w:tr>
        <w:trPr>
          <w:cantSplit w:val="1"/>
          <w:trHeight w:val="7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B">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264a60"/>
                <w:rtl w:val="0"/>
              </w:rPr>
              <w:t xml:space="preserve">Model</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C">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010205"/>
                <w:rtl w:val="0"/>
              </w:rPr>
              <w:t xml:space="preserve">Effects of </w:t>
            </w:r>
            <w:r w:rsidDel="00000000" w:rsidR="00000000" w:rsidRPr="00000000">
              <w:rPr>
                <w:rFonts w:ascii="Times New Roman" w:cs="Times New Roman" w:eastAsia="Times New Roman" w:hAnsi="Times New Roman"/>
                <w:b w:val="1"/>
                <w:color w:val="000000"/>
                <w:rtl w:val="0"/>
              </w:rPr>
              <w:t xml:space="preserve">Feedback on Work Motivation</w:t>
            </w:r>
            <w:r w:rsidDel="00000000" w:rsidR="00000000" w:rsidRPr="00000000">
              <w:rPr>
                <w:rtl w:val="0"/>
              </w:rPr>
            </w:r>
          </w:p>
        </w:tc>
      </w:tr>
      <w:tr>
        <w:trPr>
          <w:cantSplit w:val="1"/>
          <w:trHeight w:val="69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5">
            <w:pPr>
              <w:spacing w:after="0" w:lineRule="auto"/>
              <w:ind w:left="60" w:right="6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6">
            <w:pPr>
              <w:spacing w:after="0" w:lineRule="auto"/>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597">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8">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9">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A">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p w:rsidR="00000000" w:rsidDel="00000000" w:rsidP="00000000" w:rsidRDefault="00000000" w:rsidRPr="00000000" w14:paraId="0000059B">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color w:val="264a60"/>
                <w:rtl w:val="0"/>
              </w:rPr>
              <w:t xml:space="preserve">Df</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C">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D">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Adjusted R</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E">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F">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0">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r>
      <w:tr>
        <w:trPr>
          <w:cantSplit w:val="1"/>
          <w:trHeight w:val="3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1">
            <w:pPr>
              <w:spacing w:after="0" w:lineRule="auto"/>
              <w:ind w:left="60" w:right="60" w:firstLine="0"/>
              <w:jc w:val="center"/>
              <w:rPr>
                <w:rFonts w:ascii="Times New Roman" w:cs="Times New Roman" w:eastAsia="Times New Roman" w:hAnsi="Times New Roman"/>
                <w:color w:val="264a60"/>
              </w:rPr>
            </w:pPr>
            <w:r w:rsidDel="00000000" w:rsidR="00000000" w:rsidRPr="00000000">
              <w:rPr>
                <w:rFonts w:ascii="Arial" w:cs="Arial" w:eastAsia="Arial" w:hAnsi="Arial"/>
                <w:color w:val="264a60"/>
                <w:sz w:val="18"/>
                <w:szCs w:val="18"/>
                <w:rtl w:val="0"/>
              </w:rPr>
              <w:t xml:space="preserve">(Constant)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2">
            <w:pPr>
              <w:ind w:left="60" w:right="60" w:firstLine="0"/>
              <w:jc w:val="right"/>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12.192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3">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11.651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4">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5">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6">
            <w:pPr>
              <w:spacing w:after="0" w:lineRule="auto"/>
              <w:ind w:left="60" w:right="60" w:firstLine="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0.605</w:t>
            </w:r>
            <w:r w:rsidDel="00000000" w:rsidR="00000000" w:rsidRPr="00000000">
              <w:rPr>
                <w:rFonts w:ascii="Arial" w:cs="Arial" w:eastAsia="Arial" w:hAnsi="Arial"/>
                <w:color w:val="010205"/>
                <w:sz w:val="18"/>
                <w:szCs w:val="18"/>
                <w:vertAlign w:val="superscript"/>
                <w:rtl w:val="0"/>
              </w:rPr>
              <w:t xml:space="preserv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7">
            <w:pPr>
              <w:spacing w:after="0" w:line="240" w:lineRule="auto"/>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0.363</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8">
            <w:pPr>
              <w:ind w:left="60" w:right="60" w:firstLine="0"/>
              <w:jc w:val="right"/>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143.545</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9">
            <w:pPr>
              <w:ind w:left="60" w:right="60" w:firstLine="0"/>
              <w:jc w:val="right"/>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.000</w:t>
            </w:r>
            <w:r w:rsidDel="00000000" w:rsidR="00000000" w:rsidRPr="00000000">
              <w:rPr>
                <w:rFonts w:ascii="Arial" w:cs="Arial" w:eastAsia="Arial" w:hAnsi="Arial"/>
                <w:color w:val="010205"/>
                <w:sz w:val="18"/>
                <w:szCs w:val="18"/>
                <w:vertAlign w:val="super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A">
            <w:pPr>
              <w:spacing w:after="0" w:line="240" w:lineRule="auto"/>
              <w:jc w:val="center"/>
              <w:rPr>
                <w:rFonts w:ascii="Times New Roman" w:cs="Times New Roman" w:eastAsia="Times New Roman" w:hAnsi="Times New Roman"/>
                <w:color w:val="010205"/>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spacing w:after="0" w:lineRule="auto"/>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C">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0.499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D">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11.981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E">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F">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249</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4">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bl>
            <w:tblPr>
              <w:tblStyle w:val="Table14"/>
              <w:tblW w:w="79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7969"/>
              <w:tblGridChange w:id="0">
                <w:tblGrid>
                  <w:gridCol w:w="7969"/>
                </w:tblGrid>
              </w:tblGridChange>
            </w:tblGrid>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B6">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a. Dependent Variable: Work Motivation</w:t>
                  </w:r>
                </w:p>
              </w:tc>
            </w:tr>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B7">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b. Predictors: (Constant), Feedback</w:t>
                  </w:r>
                </w:p>
              </w:tc>
            </w:tr>
          </w:tbl>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0" w:firstLine="0"/>
              <w:jc w:val="left"/>
              <w:rPr>
                <w:rFonts w:ascii="Times New Roman" w:cs="Times New Roman" w:eastAsia="Times New Roman" w:hAnsi="Times New Roman"/>
                <w:b w:val="0"/>
                <w:i w:val="0"/>
                <w:smallCaps w:val="0"/>
                <w:strike w:val="0"/>
                <w:color w:val="010205"/>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C1">
            <w:pPr>
              <w:spacing w:after="0" w:lineRule="auto"/>
              <w:ind w:left="60" w:right="60" w:firstLine="0"/>
              <w:rPr>
                <w:rFonts w:ascii="Times New Roman" w:cs="Times New Roman" w:eastAsia="Times New Roman" w:hAnsi="Times New Roman"/>
                <w:color w:val="010205"/>
              </w:rPr>
            </w:pPr>
            <w:r w:rsidDel="00000000" w:rsidR="00000000" w:rsidRPr="00000000">
              <w:rPr>
                <w:rtl w:val="0"/>
              </w:rPr>
            </w:r>
          </w:p>
        </w:tc>
      </w:tr>
    </w:tbl>
    <w:p w:rsidR="00000000" w:rsidDel="00000000" w:rsidP="00000000" w:rsidRDefault="00000000" w:rsidRPr="00000000" w14:paraId="000005C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Research’ Findings 2025</w:t>
      </w:r>
    </w:p>
    <w:tbl>
      <w:tblPr>
        <w:tblStyle w:val="Table15"/>
        <w:tblW w:w="8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055"/>
        <w:tblGridChange w:id="0">
          <w:tblGrid>
            <w:gridCol w:w="8055"/>
          </w:tblGrid>
        </w:tblGridChange>
      </w:tblGrid>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C3">
            <w:pPr>
              <w:ind w:left="60" w:right="60" w:firstLine="0"/>
              <w:rPr>
                <w:rFonts w:ascii="Arial" w:cs="Arial" w:eastAsia="Arial" w:hAnsi="Arial"/>
                <w:color w:val="010205"/>
                <w:sz w:val="18"/>
                <w:szCs w:val="18"/>
              </w:rPr>
            </w:pPr>
            <w:r w:rsidDel="00000000" w:rsidR="00000000" w:rsidRPr="00000000">
              <w:rPr>
                <w:rtl w:val="0"/>
              </w:rPr>
            </w:r>
          </w:p>
        </w:tc>
      </w:tr>
    </w:tbl>
    <w:p w:rsidR="00000000" w:rsidDel="00000000" w:rsidP="00000000" w:rsidRDefault="00000000" w:rsidRPr="00000000" w14:paraId="000005C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Table 4.2.1c presents the results of</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rtl w:val="0"/>
        </w:rPr>
        <w:t xml:space="preserve">the linear regression for </w:t>
      </w:r>
      <w:r w:rsidDel="00000000" w:rsidR="00000000" w:rsidRPr="00000000">
        <w:rPr>
          <w:rFonts w:ascii="Times New Roman" w:cs="Times New Roman" w:eastAsia="Times New Roman" w:hAnsi="Times New Roman"/>
          <w:color w:val="000000"/>
          <w:rtl w:val="0"/>
        </w:rPr>
        <w:t xml:space="preserve">the effect of </w:t>
      </w:r>
      <w:r w:rsidDel="00000000" w:rsidR="00000000" w:rsidRPr="00000000">
        <w:rPr>
          <w:rFonts w:ascii="Times New Roman" w:cs="Times New Roman" w:eastAsia="Times New Roman" w:hAnsi="Times New Roman"/>
          <w:rtl w:val="0"/>
        </w:rPr>
        <w:t xml:space="preserve">Feedback on Work Motivation. The results in Table 4.2.1c revealed that the regression model correlation coefficient (</w:t>
      </w:r>
      <w:r w:rsidDel="00000000" w:rsidR="00000000" w:rsidRPr="00000000">
        <w:rPr>
          <w:rFonts w:ascii="Times New Roman" w:cs="Times New Roman" w:eastAsia="Times New Roman" w:hAnsi="Times New Roman"/>
          <w:i w:val="1"/>
          <w:rtl w:val="0"/>
        </w:rPr>
        <w:t xml:space="preserve">R</w:t>
      </w:r>
      <w:r w:rsidDel="00000000" w:rsidR="00000000" w:rsidRPr="00000000">
        <w:rPr>
          <w:rFonts w:ascii="Times New Roman" w:cs="Times New Roman" w:eastAsia="Times New Roman" w:hAnsi="Times New Roman"/>
          <w:rtl w:val="0"/>
        </w:rPr>
        <w:t xml:space="preserve">) was (0.605) which showed that there was a positive and strong relationship between Feedback and Work Motivation. However, the results indicates that Feedback accounts for approximately 36.3% of the variance in the dependent variable, Work Motivation. That is the overall regression model adjusted coefficient of determination, </w:t>
      </w:r>
      <w:r w:rsidDel="00000000" w:rsidR="00000000" w:rsidRPr="00000000">
        <w:rPr>
          <w:rFonts w:ascii="Times New Roman" w:cs="Times New Roman" w:eastAsia="Times New Roman" w:hAnsi="Times New Roman"/>
          <w:i w:val="1"/>
          <w:rtl w:val="0"/>
        </w:rPr>
        <w:t xml:space="preserve">R</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 0.363, indicating that approximately 36.3% of the variance in </w:t>
      </w:r>
      <w:r w:rsidDel="00000000" w:rsidR="00000000" w:rsidRPr="00000000">
        <w:rPr>
          <w:rFonts w:ascii="Times New Roman" w:cs="Times New Roman" w:eastAsia="Times New Roman" w:hAnsi="Times New Roman"/>
          <w:color w:val="000000"/>
          <w:rtl w:val="0"/>
        </w:rPr>
        <w:t xml:space="preserve">Work Motivation of</w:t>
      </w:r>
      <w:r w:rsidDel="00000000" w:rsidR="00000000" w:rsidRPr="00000000">
        <w:rPr>
          <w:rFonts w:ascii="Times New Roman" w:cs="Times New Roman" w:eastAsia="Times New Roman" w:hAnsi="Times New Roman"/>
          <w:rtl w:val="0"/>
        </w:rPr>
        <w:t xml:space="preserve"> Cadbury Nigeria PLC, Ikeja, Lagos State could be Cadbury Nigeria PLC, Ikeja lained by the model’s significant predictor variables of Feedback, while the remaining 63.7% variation is Cadbury Nigeria PLC, Ikeja lained by other variables known as exogenous variables that may not be part of this study. </w:t>
      </w:r>
    </w:p>
    <w:p w:rsidR="00000000" w:rsidDel="00000000" w:rsidP="00000000" w:rsidRDefault="00000000" w:rsidRPr="00000000" w14:paraId="000005C5">
      <w:pPr>
        <w:spacing w:after="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overall significance of the model, the Analysis of Variance (ANOVA) for the regression coefficient was 0.000 (p-value of 0.000 was less than 0.05) and F-value reads 143.545.  This implies that Feedback significantly predicts Work Motivation.</w:t>
      </w:r>
    </w:p>
    <w:p w:rsidR="00000000" w:rsidDel="00000000" w:rsidP="00000000" w:rsidRDefault="00000000" w:rsidRPr="00000000" w14:paraId="000005C6">
      <w:pPr>
        <w:spacing w:after="0" w:lineRule="auto"/>
        <w:ind w:left="60" w:right="6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Taking into account the result of regression coefficients, the regression model earlier formulated as;  </w:t>
      </w:r>
    </w:p>
    <w:p w:rsidR="00000000" w:rsidDel="00000000" w:rsidP="00000000" w:rsidRDefault="00000000" w:rsidRPr="00000000" w14:paraId="000005C7">
      <w:pPr>
        <w:spacing w:after="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α</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 + β</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µ</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 ……. eq1</w:t>
      </w:r>
    </w:p>
    <w:p w:rsidR="00000000" w:rsidDel="00000000" w:rsidP="00000000" w:rsidRDefault="00000000" w:rsidRPr="00000000" w14:paraId="000005C8">
      <w:pPr>
        <w:spacing w:after="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now be stated as: </w:t>
      </w:r>
    </w:p>
    <w:p w:rsidR="00000000" w:rsidDel="00000000" w:rsidP="00000000" w:rsidRDefault="00000000" w:rsidRPr="00000000" w14:paraId="000005C9">
      <w:pPr>
        <w:spacing w:after="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Motivation = 12.192 + 0.499x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µ</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C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observed in Table 4.2.1c, the regression equations, the constant had an unstandardized coefficient of 12.192. This indicates that holding all factors constant at zero (0), Feedback Cadbury Nigeria PLC, Ikeja erienced in Cadbury Nig., Lagos State would be equal to 12.192 which is positive. The prescriptive model revealed that Feedback is significant. This implies that the management of Cadbury Nigeria should continue to promote Feedback since it has the potential to increase the </w:t>
      </w:r>
      <w:r w:rsidDel="00000000" w:rsidR="00000000" w:rsidRPr="00000000">
        <w:rPr>
          <w:rFonts w:ascii="Times New Roman" w:cs="Times New Roman" w:eastAsia="Times New Roman" w:hAnsi="Times New Roman"/>
          <w:color w:val="000000"/>
          <w:rtl w:val="0"/>
        </w:rPr>
        <w:t xml:space="preserve">Work Motivation of their firms</w:t>
      </w:r>
      <w:r w:rsidDel="00000000" w:rsidR="00000000" w:rsidRPr="00000000">
        <w:rPr>
          <w:rFonts w:ascii="Times New Roman" w:cs="Times New Roman" w:eastAsia="Times New Roman" w:hAnsi="Times New Roman"/>
          <w:rtl w:val="0"/>
        </w:rPr>
        <w:t xml:space="preserve">. The model further revealed that when all the components of Feedback were improved by one unit, Work Motivation would increase by 0.499. Based on these results, the null hypothesis (H</w:t>
      </w:r>
      <w:r w:rsidDel="00000000" w:rsidR="00000000" w:rsidRPr="00000000">
        <w:rPr>
          <w:rFonts w:ascii="Times New Roman" w:cs="Times New Roman" w:eastAsia="Times New Roman" w:hAnsi="Times New Roman"/>
          <w:vertAlign w:val="subscript"/>
          <w:rtl w:val="0"/>
        </w:rPr>
        <w:t xml:space="preserve">01</w:t>
      </w:r>
      <w:r w:rsidDel="00000000" w:rsidR="00000000" w:rsidRPr="00000000">
        <w:rPr>
          <w:rFonts w:ascii="Times New Roman" w:cs="Times New Roman" w:eastAsia="Times New Roman" w:hAnsi="Times New Roman"/>
          <w:rtl w:val="0"/>
        </w:rPr>
        <w:t xml:space="preserve">) which states that </w:t>
      </w:r>
      <w:r w:rsidDel="00000000" w:rsidR="00000000" w:rsidRPr="00000000">
        <w:rPr>
          <w:rFonts w:ascii="Times New Roman" w:cs="Times New Roman" w:eastAsia="Times New Roman" w:hAnsi="Times New Roman"/>
          <w:color w:val="000000"/>
          <w:rtl w:val="0"/>
        </w:rPr>
        <w:t xml:space="preserve">Feedback has no significant effect on Work Motivation of employees of Cadbury Nigeria PLC, Ikeja in Lagos State </w:t>
      </w:r>
      <w:r w:rsidDel="00000000" w:rsidR="00000000" w:rsidRPr="00000000">
        <w:rPr>
          <w:rFonts w:ascii="Times New Roman" w:cs="Times New Roman" w:eastAsia="Times New Roman" w:hAnsi="Times New Roman"/>
          <w:rtl w:val="0"/>
        </w:rPr>
        <w:t xml:space="preserve">was rejected.</w:t>
      </w:r>
    </w:p>
    <w:p w:rsidR="00000000" w:rsidDel="00000000" w:rsidP="00000000" w:rsidRDefault="00000000" w:rsidRPr="00000000" w14:paraId="000005C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of Findings</w:t>
      </w:r>
    </w:p>
    <w:p w:rsidR="00000000" w:rsidDel="00000000" w:rsidP="00000000" w:rsidRDefault="00000000" w:rsidRPr="00000000" w14:paraId="000005C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 of hypothesis one revealed that feedback significantly affected the work Motivation of Cadbury Nigerian PLCA, Ikeja, Lagos, Nigeria. The findings of the present study offer valuable insights into the relationship between feedback and work motivation among Cadbury employee in Ikeja, Nigeria. Firstly, the empirical analysis revealed a significant positive effect of Feedback on work Motivation, thus aligning with the existing literature. This finding corroborates the assertions of Anjali and Seema. (2016), Aurelina (2017), Eloïse and Sofie (2016), who all underscore the pivotal role of Feedback in enhancing employee performance. </w:t>
      </w:r>
    </w:p>
    <w:p w:rsidR="00000000" w:rsidDel="00000000" w:rsidP="00000000" w:rsidRDefault="00000000" w:rsidRPr="00000000" w14:paraId="000005C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Specifically, the study of Zhengdong Gan (2020) The findings of this study point to the conclusion that Chinese EFL students’ feedback preferences and involvement in feedback processes are mainly mediated by their attitudes toward the immediate learning environment/experience and their intended learning efforts.</w:t>
      </w:r>
    </w:p>
    <w:p w:rsidR="00000000" w:rsidDel="00000000" w:rsidP="00000000" w:rsidRDefault="00000000" w:rsidRPr="00000000" w14:paraId="000005C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it was acknowledged by Anjali and Seema (2016) that there is positive correlation of 360-degree feedback and level of motivation. According to the findings in the study 360-degree feedback is a powerful and effective as a development tool appraisal system to motivate employees.</w:t>
      </w:r>
    </w:p>
    <w:p w:rsidR="00000000" w:rsidDel="00000000" w:rsidP="00000000" w:rsidRDefault="00000000" w:rsidRPr="00000000" w14:paraId="000005C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positive relationship between feedback and aligns with Eloïse and Sofie. (2016)'s findings, which emphasize employees seek the same amount of both positive feedback and constructive criticism and that this quick feedback strategy, in turn, would shape their motivation and performance.</w:t>
      </w:r>
    </w:p>
    <w:p w:rsidR="00000000" w:rsidDel="00000000" w:rsidP="00000000" w:rsidRDefault="00000000" w:rsidRPr="00000000" w14:paraId="000005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findings of the study confirm the positive relationship between feedback  and work Motivation amongst Cadbury Nigerian PLC staffs in Ikeja, Nigeria, aligning with existing literature. The discussion integrates insights from the Resource-Based View and present Theory to provide a comprehensive understanding of the theoretical underpinnings and practical implications of the findings.</w:t>
      </w:r>
    </w:p>
    <w:p w:rsidR="00000000" w:rsidDel="00000000" w:rsidP="00000000" w:rsidRDefault="00000000" w:rsidRPr="00000000" w14:paraId="000005D1">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D2">
      <w:pPr>
        <w:spacing w:after="0" w:line="360" w:lineRule="auto"/>
        <w:ind w:left="709" w:hanging="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4.2.2</w:t>
        <w:tab/>
        <w:t xml:space="preserve">Restatement of Research Objective 2, Research Question 2</w:t>
      </w:r>
    </w:p>
    <w:p w:rsidR="00000000" w:rsidDel="00000000" w:rsidP="00000000" w:rsidRDefault="00000000" w:rsidRPr="00000000" w14:paraId="000005D3">
      <w:pPr>
        <w:spacing w:after="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Objective </w:t>
      </w:r>
      <w:r w:rsidDel="00000000" w:rsidR="00000000" w:rsidRPr="00000000">
        <w:rPr>
          <w:rFonts w:ascii="Times New Roman" w:cs="Times New Roman" w:eastAsia="Times New Roman" w:hAnsi="Times New Roman"/>
          <w:color w:val="000000"/>
          <w:rtl w:val="0"/>
        </w:rPr>
        <w:t xml:space="preserve">Two: evaluate the effect of Employee Attitude on Work Environment of Cadbury Nigeria PLC, Ikeja, Lagos State.</w:t>
      </w:r>
    </w:p>
    <w:p w:rsidR="00000000" w:rsidDel="00000000" w:rsidP="00000000" w:rsidRDefault="00000000" w:rsidRPr="00000000" w14:paraId="000005D4">
      <w:pPr>
        <w:spacing w:after="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Research question Two: How does Employee Attitude affect Work Environment of Cadbury Nigeria PLC, Ikeja, Lagos State?</w:t>
      </w:r>
    </w:p>
    <w:p w:rsidR="00000000" w:rsidDel="00000000" w:rsidP="00000000" w:rsidRDefault="00000000" w:rsidRPr="00000000" w14:paraId="000005D5">
      <w:pPr>
        <w:spacing w:after="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second objective of the study sought to: evaluate the effect of Employee Attitude on Work Environment.</w:t>
      </w:r>
    </w:p>
    <w:p w:rsidR="00000000" w:rsidDel="00000000" w:rsidP="00000000" w:rsidRDefault="00000000" w:rsidRPr="00000000" w14:paraId="000005D6">
      <w:pPr>
        <w:spacing w:after="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D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4.2.2a: Descriptive Statistics on Employee Attitude</w:t>
      </w:r>
    </w:p>
    <w:tbl>
      <w:tblPr>
        <w:tblStyle w:val="Table16"/>
        <w:tblW w:w="9269.999999999998"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814"/>
        <w:gridCol w:w="567"/>
        <w:gridCol w:w="567"/>
        <w:gridCol w:w="567"/>
        <w:gridCol w:w="709"/>
        <w:gridCol w:w="709"/>
        <w:gridCol w:w="708"/>
        <w:gridCol w:w="709"/>
        <w:gridCol w:w="920"/>
        <w:tblGridChange w:id="0">
          <w:tblGrid>
            <w:gridCol w:w="3814"/>
            <w:gridCol w:w="567"/>
            <w:gridCol w:w="567"/>
            <w:gridCol w:w="567"/>
            <w:gridCol w:w="709"/>
            <w:gridCol w:w="709"/>
            <w:gridCol w:w="708"/>
            <w:gridCol w:w="709"/>
            <w:gridCol w:w="92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5D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D9">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DA">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DB">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DC">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DD">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DE">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DF">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E0">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E1">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My work is most times appreciated.</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38.2%</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E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33.6%</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E8">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E9">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0.841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EA">
            <w:pPr>
              <w:spacing w:after="0" w:line="276" w:lineRule="auto"/>
              <w:rPr>
                <w:rFonts w:ascii="Arial" w:cs="Arial" w:eastAsia="Arial" w:hAnsi="Arial"/>
                <w:color w:val="264a60"/>
                <w:sz w:val="20"/>
                <w:szCs w:val="20"/>
              </w:rPr>
            </w:pPr>
            <w:bookmarkStart w:colFirst="0" w:colLast="0" w:name="_heading=h.bdwayh9qavu3" w:id="124"/>
            <w:bookmarkEnd w:id="124"/>
            <w:r w:rsidDel="00000000" w:rsidR="00000000" w:rsidRPr="00000000">
              <w:rPr>
                <w:rFonts w:ascii="Times New Roman" w:cs="Times New Roman" w:eastAsia="Times New Roman" w:hAnsi="Times New Roman"/>
                <w:rtl w:val="0"/>
              </w:rPr>
              <w:t xml:space="preserve">All the tools to do my job successfully are available.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E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41.4%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F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24.0%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F1">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4.89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F2">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0.773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F3">
            <w:pPr>
              <w:spacing w:after="0" w:line="240" w:lineRule="auto"/>
              <w:rPr>
                <w:rFonts w:ascii="Arial" w:cs="Arial" w:eastAsia="Arial" w:hAnsi="Arial"/>
                <w:color w:val="264a60"/>
                <w:sz w:val="20"/>
                <w:szCs w:val="20"/>
              </w:rPr>
            </w:pPr>
            <w:bookmarkStart w:colFirst="0" w:colLast="0" w:name="_heading=h.avkg5ay8m4qe" w:id="125"/>
            <w:bookmarkEnd w:id="125"/>
            <w:r w:rsidDel="00000000" w:rsidR="00000000" w:rsidRPr="00000000">
              <w:rPr>
                <w:rFonts w:ascii="Times New Roman" w:cs="Times New Roman" w:eastAsia="Times New Roman" w:hAnsi="Times New Roman"/>
                <w:rtl w:val="0"/>
              </w:rPr>
              <w:t xml:space="preserve">I always know when changes that affect my job are conducted.</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F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F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F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F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F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35.7%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F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28.9%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FA">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F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0.860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FC">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always get constructive feedback about my work.</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F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F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F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0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0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43.6%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0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03">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04">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0.841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05">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am satisfied with the amount of job security I have.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0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0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0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0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0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0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0C">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0D">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0.790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0E">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0F">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10">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11">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12">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13">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614">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bottom"/>
          </w:tcPr>
          <w:p w:rsidR="00000000" w:rsidDel="00000000" w:rsidP="00000000" w:rsidRDefault="00000000" w:rsidRPr="00000000" w14:paraId="00000615">
            <w:pPr>
              <w:jc w:val="right"/>
              <w:rPr>
                <w:rFonts w:ascii="Arial" w:cs="Arial" w:eastAsia="Arial" w:hAnsi="Arial"/>
                <w:b w:val="1"/>
                <w:color w:val="010205"/>
                <w:sz w:val="18"/>
                <w:szCs w:val="18"/>
              </w:rPr>
            </w:pPr>
            <w:r w:rsidDel="00000000" w:rsidR="00000000" w:rsidRPr="00000000">
              <w:rPr>
                <w:color w:val="000000"/>
                <w:rtl w:val="0"/>
              </w:rPr>
              <w:t xml:space="preserve">4.96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bottom"/>
          </w:tcPr>
          <w:p w:rsidR="00000000" w:rsidDel="00000000" w:rsidP="00000000" w:rsidRDefault="00000000" w:rsidRPr="00000000" w14:paraId="00000616">
            <w:pPr>
              <w:jc w:val="right"/>
              <w:rPr>
                <w:rFonts w:ascii="Arial" w:cs="Arial" w:eastAsia="Arial" w:hAnsi="Arial"/>
                <w:b w:val="1"/>
                <w:color w:val="010205"/>
                <w:sz w:val="18"/>
                <w:szCs w:val="18"/>
              </w:rPr>
            </w:pPr>
            <w:r w:rsidDel="00000000" w:rsidR="00000000" w:rsidRPr="00000000">
              <w:rPr>
                <w:color w:val="000000"/>
                <w:rtl w:val="0"/>
              </w:rPr>
              <w:t xml:space="preserve">0.821 </w:t>
            </w:r>
            <w:r w:rsidDel="00000000" w:rsidR="00000000" w:rsidRPr="00000000">
              <w:rPr>
                <w:rtl w:val="0"/>
              </w:rPr>
            </w:r>
          </w:p>
        </w:tc>
      </w:tr>
    </w:tbl>
    <w:p w:rsidR="00000000" w:rsidDel="00000000" w:rsidP="00000000" w:rsidRDefault="00000000" w:rsidRPr="00000000" w14:paraId="00000617">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4.2.2a shows the descriptive analysis of Employee Attitude. Six items were used to get the opinions of the respondent to address this issue. The table shows that 33.6% of the respondents strongly agreed that their work are most times appreciated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38.2% agreed, 26.0% partially agreed, 1.9% partially disagreed, 0.4% disagreed and, 0.0% of the respondents strongly disagreed. On average, the respondents agreed that their work is most times appreciated with a mean of 5.03 and a standard deviation of 0.841 which shows a high level of divergence from the mean. On whether </w:t>
      </w:r>
      <w:r w:rsidDel="00000000" w:rsidR="00000000" w:rsidRPr="00000000">
        <w:rPr>
          <w:rFonts w:ascii="Times New Roman" w:cs="Times New Roman" w:eastAsia="Times New Roman" w:hAnsi="Times New Roman"/>
          <w:rtl w:val="0"/>
        </w:rPr>
        <w:t xml:space="preserve">all </w:t>
      </w:r>
      <w:r w:rsidDel="00000000" w:rsidR="00000000" w:rsidRPr="00000000">
        <w:rPr>
          <w:rFonts w:ascii="Times New Roman" w:cs="Times New Roman" w:eastAsia="Times New Roman" w:hAnsi="Times New Roman"/>
          <w:sz w:val="24"/>
          <w:szCs w:val="24"/>
          <w:rtl w:val="0"/>
        </w:rPr>
        <w:t xml:space="preserve">the tools to do my job successfully are available</w:t>
      </w:r>
      <w:r w:rsidDel="00000000" w:rsidR="00000000" w:rsidRPr="00000000">
        <w:rPr>
          <w:rFonts w:ascii="Times New Roman" w:cs="Times New Roman" w:eastAsia="Times New Roman" w:hAnsi="Times New Roman"/>
          <w:color w:val="000000"/>
          <w:rtl w:val="0"/>
        </w:rPr>
        <w:t xml:space="preserve"> 24.0% strongly agreed, 41.4% agreed, while 33.8% partially agreed, 0.8% partially disagreed, 0.0% disagreed, and 0.0% strongly disagreed. On average, the respondents agreed that</w:t>
      </w:r>
      <w:r w:rsidDel="00000000" w:rsidR="00000000" w:rsidRPr="00000000">
        <w:rPr>
          <w:rFonts w:ascii="Times New Roman" w:cs="Times New Roman" w:eastAsia="Times New Roman" w:hAnsi="Times New Roman"/>
          <w:rtl w:val="0"/>
        </w:rPr>
        <w:t xml:space="preserve"> all the tools to do my job successfully are available</w:t>
      </w:r>
      <w:r w:rsidDel="00000000" w:rsidR="00000000" w:rsidRPr="00000000">
        <w:rPr>
          <w:rFonts w:ascii="Times New Roman" w:cs="Times New Roman" w:eastAsia="Times New Roman" w:hAnsi="Times New Roman"/>
          <w:color w:val="000000"/>
          <w:rtl w:val="0"/>
        </w:rPr>
        <w:t xml:space="preserve"> with a mean of 4.89 and a standard deviation of 0.773, which indicates a high level of convergence around the mean. Also, regarding whether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 always know when changes that affect my job are conducted, 28.9% of the respondents strongly agreed, 35.7% agreed and 33.8% partially agreed, 0.4% partially disagreed, 1.1% disagreed, and 0.0% strongly disagreed. On average, the respondents agreed </w:t>
      </w:r>
      <w:r w:rsidDel="00000000" w:rsidR="00000000" w:rsidRPr="00000000">
        <w:rPr>
          <w:rFonts w:ascii="Times New Roman" w:cs="Times New Roman" w:eastAsia="Times New Roman" w:hAnsi="Times New Roman"/>
          <w:rtl w:val="0"/>
        </w:rPr>
        <w:t xml:space="preserve">I always know when changes that affect my job are conducted </w:t>
      </w:r>
      <w:r w:rsidDel="00000000" w:rsidR="00000000" w:rsidRPr="00000000">
        <w:rPr>
          <w:rFonts w:ascii="Times New Roman" w:cs="Times New Roman" w:eastAsia="Times New Roman" w:hAnsi="Times New Roman"/>
          <w:color w:val="000000"/>
          <w:rtl w:val="0"/>
        </w:rPr>
        <w:t xml:space="preserve">with a mean of 4.91 and a standard deviation of 0.860 showing a high level of convergence around the mean. Furthermore, regarding whether </w:t>
      </w:r>
      <w:r w:rsidDel="00000000" w:rsidR="00000000" w:rsidRPr="00000000">
        <w:rPr>
          <w:rFonts w:ascii="Times New Roman" w:cs="Times New Roman" w:eastAsia="Times New Roman" w:hAnsi="Times New Roman"/>
          <w:rtl w:val="0"/>
        </w:rPr>
        <w:t xml:space="preserve">I always get constructive feedback about my work.</w:t>
      </w:r>
      <w:r w:rsidDel="00000000" w:rsidR="00000000" w:rsidRPr="00000000">
        <w:rPr>
          <w:rFonts w:ascii="Times New Roman" w:cs="Times New Roman" w:eastAsia="Times New Roman" w:hAnsi="Times New Roman"/>
          <w:color w:val="000000"/>
          <w:rtl w:val="0"/>
        </w:rPr>
        <w:t xml:space="preserve">, 25.4% strongly agreed, 43.6% indicated agreed while 29.2% indicated partially agreed, 1.1% indicated partially disagree, 0.0% disagreed, and 0.8% strongly disagreed. On average, the respondents indicated that t</w:t>
      </w:r>
      <w:r w:rsidDel="00000000" w:rsidR="00000000" w:rsidRPr="00000000">
        <w:rPr>
          <w:rFonts w:ascii="Times New Roman" w:cs="Times New Roman" w:eastAsia="Times New Roman" w:hAnsi="Times New Roman"/>
          <w:rtl w:val="0"/>
        </w:rPr>
        <w:t xml:space="preserve">here was regular communication between management and staff</w:t>
      </w:r>
      <w:r w:rsidDel="00000000" w:rsidR="00000000" w:rsidRPr="00000000">
        <w:rPr>
          <w:rFonts w:ascii="Times New Roman" w:cs="Times New Roman" w:eastAsia="Times New Roman" w:hAnsi="Times New Roman"/>
          <w:color w:val="000000"/>
          <w:rtl w:val="0"/>
        </w:rPr>
        <w:t xml:space="preserve"> with a mean of 4.91 and a standard deviation of 0.841 showing a high level of convergence around the mean.</w:t>
      </w:r>
    </w:p>
    <w:p w:rsidR="00000000" w:rsidDel="00000000" w:rsidP="00000000" w:rsidRDefault="00000000" w:rsidRPr="00000000" w14:paraId="00000618">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Last of all, on whether</w:t>
      </w:r>
      <w:r w:rsidDel="00000000" w:rsidR="00000000" w:rsidRPr="00000000">
        <w:rPr>
          <w:rFonts w:ascii="Times New Roman" w:cs="Times New Roman" w:eastAsia="Times New Roman" w:hAnsi="Times New Roman"/>
          <w:rtl w:val="0"/>
        </w:rPr>
        <w:t xml:space="preserve"> I am satisfied with the amount of job security I have.</w:t>
      </w:r>
      <w:r w:rsidDel="00000000" w:rsidR="00000000" w:rsidRPr="00000000">
        <w:rPr>
          <w:rFonts w:ascii="Times New Roman" w:cs="Times New Roman" w:eastAsia="Times New Roman" w:hAnsi="Times New Roman"/>
          <w:color w:val="000000"/>
          <w:rtl w:val="0"/>
        </w:rPr>
        <w:t xml:space="preserve">, 29.7% indicated strongly agreed, 51.3% indicated agreed, 17.0% partially agreed, 0.8% partially disagreed, 0.8% indicated disagreed, and 0.4% indicated disagreed with a mean of 5.07 and a standard deviation of 0.790 showing a high level of convergent to the mean.</w:t>
      </w:r>
    </w:p>
    <w:p w:rsidR="00000000" w:rsidDel="00000000" w:rsidP="00000000" w:rsidRDefault="00000000" w:rsidRPr="00000000" w14:paraId="00000619">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grand mean of 5.00 shows that the majority of the respondents indicated agreed with regards to level of feedback in the firms. and the standard deviation of 0.885 shows a high level of convergence to the mean.</w:t>
      </w:r>
    </w:p>
    <w:p w:rsidR="00000000" w:rsidDel="00000000" w:rsidP="00000000" w:rsidRDefault="00000000" w:rsidRPr="00000000" w14:paraId="0000061A">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1B">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4.2.2b: Descriptive Statistics on Work Environment</w:t>
      </w:r>
    </w:p>
    <w:tbl>
      <w:tblPr>
        <w:tblStyle w:val="Table17"/>
        <w:tblW w:w="899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544"/>
        <w:gridCol w:w="567"/>
        <w:gridCol w:w="567"/>
        <w:gridCol w:w="567"/>
        <w:gridCol w:w="709"/>
        <w:gridCol w:w="709"/>
        <w:gridCol w:w="708"/>
        <w:gridCol w:w="709"/>
        <w:gridCol w:w="920"/>
        <w:tblGridChange w:id="0">
          <w:tblGrid>
            <w:gridCol w:w="3544"/>
            <w:gridCol w:w="567"/>
            <w:gridCol w:w="567"/>
            <w:gridCol w:w="567"/>
            <w:gridCol w:w="709"/>
            <w:gridCol w:w="709"/>
            <w:gridCol w:w="708"/>
            <w:gridCol w:w="709"/>
            <w:gridCol w:w="92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61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1D">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SD</w:t>
            </w: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1E">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D</w:t>
            </w: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1F">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PD</w:t>
            </w: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20">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PA</w:t>
            </w: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21">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A</w:t>
            </w:r>
            <w:r w:rsidDel="00000000" w:rsidR="00000000" w:rsidRPr="00000000">
              <w:rPr>
                <w:rtl w:val="0"/>
              </w:rPr>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22">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SA</w:t>
            </w:r>
            <w:r w:rsidDel="00000000" w:rsidR="00000000" w:rsidRPr="00000000">
              <w:rPr>
                <w:rtl w:val="0"/>
              </w:rPr>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23">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24">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25">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environment in this organization is conducive for work.</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20.5%</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38.0%</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2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2C">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5.17</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2D">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0.804</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2E">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working environment inspires me to give my best.</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46.0%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5">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4.83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6">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0.745</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37">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working environment allows me to express myself</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37.7%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35.4%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E">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F">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0.826</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40">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working environment is conducive for career development.</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7">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4.87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8">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0.755</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49">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working environment in this organization is stressful.</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50">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51">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0.833</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52">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53">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54">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55">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56">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57">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658">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bottom"/>
          </w:tcPr>
          <w:p w:rsidR="00000000" w:rsidDel="00000000" w:rsidP="00000000" w:rsidRDefault="00000000" w:rsidRPr="00000000" w14:paraId="00000659">
            <w:pPr>
              <w:jc w:val="right"/>
              <w:rPr>
                <w:rFonts w:ascii="Arial" w:cs="Arial" w:eastAsia="Arial" w:hAnsi="Arial"/>
                <w:b w:val="1"/>
                <w:color w:val="010205"/>
                <w:sz w:val="18"/>
                <w:szCs w:val="18"/>
              </w:rPr>
            </w:pPr>
            <w:r w:rsidDel="00000000" w:rsidR="00000000" w:rsidRPr="00000000">
              <w:rPr>
                <w:color w:val="000000"/>
                <w:rtl w:val="0"/>
              </w:rPr>
              <w:t xml:space="preserve">5.02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bottom"/>
          </w:tcPr>
          <w:p w:rsidR="00000000" w:rsidDel="00000000" w:rsidP="00000000" w:rsidRDefault="00000000" w:rsidRPr="00000000" w14:paraId="0000065A">
            <w:pPr>
              <w:jc w:val="right"/>
              <w:rPr>
                <w:rFonts w:ascii="Arial" w:cs="Arial" w:eastAsia="Arial" w:hAnsi="Arial"/>
                <w:b w:val="1"/>
                <w:color w:val="010205"/>
                <w:sz w:val="18"/>
                <w:szCs w:val="18"/>
              </w:rPr>
            </w:pPr>
            <w:r w:rsidDel="00000000" w:rsidR="00000000" w:rsidRPr="00000000">
              <w:rPr>
                <w:color w:val="000000"/>
                <w:rtl w:val="0"/>
              </w:rPr>
              <w:t xml:space="preserve">0.793 </w:t>
            </w:r>
            <w:r w:rsidDel="00000000" w:rsidR="00000000" w:rsidRPr="00000000">
              <w:rPr>
                <w:rtl w:val="0"/>
              </w:rPr>
            </w:r>
          </w:p>
        </w:tc>
      </w:tr>
    </w:tbl>
    <w:p w:rsidR="00000000" w:rsidDel="00000000" w:rsidP="00000000" w:rsidRDefault="00000000" w:rsidRPr="00000000" w14:paraId="000006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C">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4.2.2b shows the descriptive analysis of Work Environment. Six items were used to get the opinions of the respondent to address this issue. The table shows that 40.3% of the respondents strongly agreed that the environment in this organisation is conducive for work</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38.0% agreed, 20.5% partially agreed, 0.8% partially disagreed, 0.4% disagreed and, 0.0% of the respondents strongly disagreed. On average, the respondents agreed that the environment in this organisation is conducive for work with a mean of 5.17 and a standard deviation of 0.804 which shows a high level of divergence from the mean. On whether </w:t>
      </w:r>
      <w:r w:rsidDel="00000000" w:rsidR="00000000" w:rsidRPr="00000000">
        <w:rPr>
          <w:rFonts w:ascii="Times New Roman" w:cs="Times New Roman" w:eastAsia="Times New Roman" w:hAnsi="Times New Roman"/>
          <w:rtl w:val="0"/>
        </w:rPr>
        <w:t xml:space="preserve">the working environment inspires me to give my best</w:t>
      </w:r>
      <w:r w:rsidDel="00000000" w:rsidR="00000000" w:rsidRPr="00000000">
        <w:rPr>
          <w:rFonts w:ascii="Times New Roman" w:cs="Times New Roman" w:eastAsia="Times New Roman" w:hAnsi="Times New Roman"/>
          <w:color w:val="000000"/>
          <w:rtl w:val="0"/>
        </w:rPr>
        <w:t xml:space="preserve"> 19.0% strongly agreed, 46.0% agreed, while 34.2% partially agreed, 0.4% partially disagreed, 0.4% disagreed, and 0.0% strongly disagreed. On average, the respondents agreed that</w:t>
      </w:r>
      <w:r w:rsidDel="00000000" w:rsidR="00000000" w:rsidRPr="00000000">
        <w:rPr>
          <w:rFonts w:ascii="Times New Roman" w:cs="Times New Roman" w:eastAsia="Times New Roman" w:hAnsi="Times New Roman"/>
          <w:rtl w:val="0"/>
        </w:rPr>
        <w:t xml:space="preserve"> the working environment inspires me to give my best</w:t>
      </w:r>
      <w:r w:rsidDel="00000000" w:rsidR="00000000" w:rsidRPr="00000000">
        <w:rPr>
          <w:rFonts w:ascii="Times New Roman" w:cs="Times New Roman" w:eastAsia="Times New Roman" w:hAnsi="Times New Roman"/>
          <w:color w:val="000000"/>
          <w:rtl w:val="0"/>
        </w:rPr>
        <w:t xml:space="preserve"> with a mean of 4.83 and a standard deviation of 0.745, which indicates a high level of convergence around the mean. Also, regarding whether </w:t>
      </w:r>
      <w:r w:rsidDel="00000000" w:rsidR="00000000" w:rsidRPr="00000000">
        <w:rPr>
          <w:rFonts w:ascii="Times New Roman" w:cs="Times New Roman" w:eastAsia="Times New Roman" w:hAnsi="Times New Roman"/>
          <w:rtl w:val="0"/>
        </w:rPr>
        <w:t xml:space="preserve">the working environment allows me to express myself</w:t>
      </w:r>
      <w:r w:rsidDel="00000000" w:rsidR="00000000" w:rsidRPr="00000000">
        <w:rPr>
          <w:rFonts w:ascii="Times New Roman" w:cs="Times New Roman" w:eastAsia="Times New Roman" w:hAnsi="Times New Roman"/>
          <w:color w:val="000000"/>
          <w:rtl w:val="0"/>
        </w:rPr>
        <w:t xml:space="preserve">, 35.4% of the respondents strongly agreed, 37.7% agreed and 26.2% partially agreed, 0.0% partially disagreed, 0.8% disagreed, and 0.0% strongly disagreed. On average, the respondents agreed </w:t>
      </w:r>
      <w:r w:rsidDel="00000000" w:rsidR="00000000" w:rsidRPr="00000000">
        <w:rPr>
          <w:rFonts w:ascii="Times New Roman" w:cs="Times New Roman" w:eastAsia="Times New Roman" w:hAnsi="Times New Roman"/>
          <w:rtl w:val="0"/>
        </w:rPr>
        <w:t xml:space="preserve">the working environment allows me to express myself</w:t>
      </w:r>
      <w:r w:rsidDel="00000000" w:rsidR="00000000" w:rsidRPr="00000000">
        <w:rPr>
          <w:rFonts w:ascii="Times New Roman" w:cs="Times New Roman" w:eastAsia="Times New Roman" w:hAnsi="Times New Roman"/>
          <w:color w:val="000000"/>
          <w:rtl w:val="0"/>
        </w:rPr>
        <w:t xml:space="preserve"> with a mean of 5.07 and a standard deviation of 0.826 showing a high level of convergence around the mean. Furthermore, regarding whether</w:t>
      </w:r>
      <w:r w:rsidDel="00000000" w:rsidR="00000000" w:rsidRPr="00000000">
        <w:rPr>
          <w:rFonts w:ascii="Times New Roman" w:cs="Times New Roman" w:eastAsia="Times New Roman" w:hAnsi="Times New Roman"/>
          <w:rtl w:val="0"/>
        </w:rPr>
        <w:t xml:space="preserve"> the working environment is conducive for career development</w:t>
      </w:r>
      <w:r w:rsidDel="00000000" w:rsidR="00000000" w:rsidRPr="00000000">
        <w:rPr>
          <w:rFonts w:ascii="Times New Roman" w:cs="Times New Roman" w:eastAsia="Times New Roman" w:hAnsi="Times New Roman"/>
          <w:color w:val="000000"/>
          <w:rtl w:val="0"/>
        </w:rPr>
        <w:t xml:space="preserve">, 19.5% strongly agreed, 50.4% indicated agreed while 29.4% indicated partially agreed, 0.0% indicated partially disagree, 0.4% disagreed, and 0.4% strongly disagreed. On average, the respondents indicated that </w:t>
      </w:r>
      <w:r w:rsidDel="00000000" w:rsidR="00000000" w:rsidRPr="00000000">
        <w:rPr>
          <w:rFonts w:ascii="Times New Roman" w:cs="Times New Roman" w:eastAsia="Times New Roman" w:hAnsi="Times New Roman"/>
          <w:rtl w:val="0"/>
        </w:rPr>
        <w:t xml:space="preserve">the working environment is conducive for career development.</w:t>
      </w:r>
      <w:r w:rsidDel="00000000" w:rsidR="00000000" w:rsidRPr="00000000">
        <w:rPr>
          <w:rFonts w:ascii="Times New Roman" w:cs="Times New Roman" w:eastAsia="Times New Roman" w:hAnsi="Times New Roman"/>
          <w:color w:val="000000"/>
          <w:rtl w:val="0"/>
        </w:rPr>
        <w:t xml:space="preserve"> With a mean of 4.87 and a standard deviation of 0.755 showing a high level of convergence around the mean.</w:t>
      </w:r>
    </w:p>
    <w:p w:rsidR="00000000" w:rsidDel="00000000" w:rsidP="00000000" w:rsidRDefault="00000000" w:rsidRPr="00000000" w14:paraId="0000065D">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Last of all, on whether</w:t>
      </w:r>
      <w:r w:rsidDel="00000000" w:rsidR="00000000" w:rsidRPr="00000000">
        <w:rPr>
          <w:rFonts w:ascii="Times New Roman" w:cs="Times New Roman" w:eastAsia="Times New Roman" w:hAnsi="Times New Roman"/>
          <w:rtl w:val="0"/>
        </w:rPr>
        <w:t xml:space="preserve"> the working environment in this organization is stressful</w:t>
      </w:r>
      <w:r w:rsidDel="00000000" w:rsidR="00000000" w:rsidRPr="00000000">
        <w:rPr>
          <w:rFonts w:ascii="Times New Roman" w:cs="Times New Roman" w:eastAsia="Times New Roman" w:hAnsi="Times New Roman"/>
          <w:color w:val="000000"/>
          <w:rtl w:val="0"/>
        </w:rPr>
        <w:t xml:space="preserve">, 40.1% indicated strongly agreed, 40.1% indicated agreed, 17.9% partially agreed, 1.1% partially disagreed, 0.4% indicated disagreed, and 0.4% indicated disagreed with a mean of 5.17 and a standard deviation of 0.833 showing a high level of convergent to the mean.</w:t>
      </w:r>
    </w:p>
    <w:p w:rsidR="00000000" w:rsidDel="00000000" w:rsidP="00000000" w:rsidRDefault="00000000" w:rsidRPr="00000000" w14:paraId="0000065E">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grand mean of 5.02 shows that the majority of the respondents indicated agreed with regards to level of feedback in the firms. and the standard deviation of 0.793 shows a high level of convergence to the mean.</w:t>
      </w:r>
    </w:p>
    <w:p w:rsidR="00000000" w:rsidDel="00000000" w:rsidP="00000000" w:rsidRDefault="00000000" w:rsidRPr="00000000" w14:paraId="0000065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0">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Restatement of Research Hypothesis two</w:t>
      </w:r>
    </w:p>
    <w:p w:rsidR="00000000" w:rsidDel="00000000" w:rsidP="00000000" w:rsidRDefault="00000000" w:rsidRPr="00000000" w14:paraId="00000661">
      <w:pP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0</w:t>
      </w:r>
      <w:r w:rsidDel="00000000" w:rsidR="00000000" w:rsidRPr="00000000">
        <w:rPr>
          <w:rFonts w:ascii="Times New Roman" w:cs="Times New Roman" w:eastAsia="Times New Roman" w:hAnsi="Times New Roman"/>
          <w:b w:val="1"/>
          <w:color w:val="000000"/>
          <w:rtl w:val="0"/>
        </w:rPr>
        <w:t xml:space="preserve">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Employee Attitude</w:t>
      </w:r>
      <w:r w:rsidDel="00000000" w:rsidR="00000000" w:rsidRPr="00000000">
        <w:rPr>
          <w:rtl w:val="0"/>
        </w:rPr>
        <w:t xml:space="preserve"> has no significant effect on Work Environment of Cadbury Nigeria PLC, Ikeja in Lagos State</w:t>
      </w:r>
      <w:r w:rsidDel="00000000" w:rsidR="00000000" w:rsidRPr="00000000">
        <w:rPr>
          <w:rtl w:val="0"/>
        </w:rPr>
      </w:r>
    </w:p>
    <w:p w:rsidR="00000000" w:rsidDel="00000000" w:rsidP="00000000" w:rsidRDefault="00000000" w:rsidRPr="00000000" w14:paraId="00000662">
      <w:pPr>
        <w:spacing w:line="360" w:lineRule="auto"/>
        <w:jc w:val="both"/>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In order to test the hypothesis, linear regression was utilized to</w:t>
      </w:r>
      <w:r w:rsidDel="00000000" w:rsidR="00000000" w:rsidRPr="00000000">
        <w:rPr>
          <w:rFonts w:ascii="Times New Roman" w:cs="Times New Roman" w:eastAsia="Times New Roman" w:hAnsi="Times New Roman"/>
          <w:rtl w:val="0"/>
        </w:rPr>
        <w:t xml:space="preserve"> determine the effect of Employee Attitude on Work Environment.  The regression results are presented in Table 4.2.1c</w:t>
      </w: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b w:val="1"/>
          <w:color w:val="000000"/>
        </w:rPr>
      </w:pPr>
      <w:bookmarkStart w:colFirst="0" w:colLast="0" w:name="_heading=h.ehohirbunnmp" w:id="126"/>
      <w:bookmarkEnd w:id="126"/>
      <w:r w:rsidDel="00000000" w:rsidR="00000000" w:rsidRPr="00000000">
        <w:rPr>
          <w:rFonts w:ascii="Times New Roman" w:cs="Times New Roman" w:eastAsia="Times New Roman" w:hAnsi="Times New Roman"/>
          <w:b w:val="1"/>
          <w:rtl w:val="0"/>
        </w:rPr>
        <w:t xml:space="preserve">Table 4.2.2c: Summary of results of linear regression analysis for effects of Employee Attitude on Work Environment.</w:t>
      </w:r>
      <w:r w:rsidDel="00000000" w:rsidR="00000000" w:rsidRPr="00000000">
        <w:rPr>
          <w:rtl w:val="0"/>
        </w:rPr>
      </w:r>
    </w:p>
    <w:p w:rsidR="00000000" w:rsidDel="00000000" w:rsidP="00000000" w:rsidRDefault="00000000" w:rsidRPr="00000000" w14:paraId="00000664">
      <w:pPr>
        <w:spacing w:after="0" w:line="240" w:lineRule="auto"/>
        <w:jc w:val="both"/>
        <w:rPr>
          <w:rFonts w:ascii="Times New Roman" w:cs="Times New Roman" w:eastAsia="Times New Roman" w:hAnsi="Times New Roman"/>
          <w:b w:val="1"/>
          <w:color w:val="000000"/>
        </w:rPr>
      </w:pPr>
      <w:r w:rsidDel="00000000" w:rsidR="00000000" w:rsidRPr="00000000">
        <w:rPr>
          <w:rtl w:val="0"/>
        </w:rPr>
      </w:r>
    </w:p>
    <w:tbl>
      <w:tblPr>
        <w:tblStyle w:val="Table18"/>
        <w:tblW w:w="10460.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3"/>
        <w:gridCol w:w="1050"/>
        <w:gridCol w:w="908"/>
        <w:gridCol w:w="705"/>
        <w:gridCol w:w="643"/>
        <w:gridCol w:w="1207"/>
        <w:gridCol w:w="1064"/>
        <w:gridCol w:w="1049"/>
        <w:gridCol w:w="1271"/>
        <w:gridCol w:w="20"/>
        <w:tblGridChange w:id="0">
          <w:tblGrid>
            <w:gridCol w:w="2543"/>
            <w:gridCol w:w="1050"/>
            <w:gridCol w:w="908"/>
            <w:gridCol w:w="705"/>
            <w:gridCol w:w="643"/>
            <w:gridCol w:w="1207"/>
            <w:gridCol w:w="1064"/>
            <w:gridCol w:w="1049"/>
            <w:gridCol w:w="1271"/>
            <w:gridCol w:w="20"/>
          </w:tblGrid>
        </w:tblGridChange>
      </w:tblGrid>
      <w:tr>
        <w:trPr>
          <w:cantSplit w:val="1"/>
          <w:trHeight w:val="7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5">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264a60"/>
                <w:rtl w:val="0"/>
              </w:rPr>
              <w:t xml:space="preserve">Model</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6">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010205"/>
                <w:rtl w:val="0"/>
              </w:rPr>
              <w:t xml:space="preserve">Effects of </w:t>
            </w:r>
            <w:r w:rsidDel="00000000" w:rsidR="00000000" w:rsidRPr="00000000">
              <w:rPr>
                <w:rFonts w:ascii="Times New Roman" w:cs="Times New Roman" w:eastAsia="Times New Roman" w:hAnsi="Times New Roman"/>
                <w:b w:val="1"/>
                <w:rtl w:val="0"/>
              </w:rPr>
              <w:t xml:space="preserve">Employee Attitude on Work Environment</w:t>
            </w:r>
            <w:r w:rsidDel="00000000" w:rsidR="00000000" w:rsidRPr="00000000">
              <w:rPr>
                <w:rtl w:val="0"/>
              </w:rPr>
            </w:r>
          </w:p>
        </w:tc>
      </w:tr>
      <w:tr>
        <w:trPr>
          <w:cantSplit w:val="1"/>
          <w:trHeight w:val="69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F">
            <w:pPr>
              <w:spacing w:after="0" w:lineRule="auto"/>
              <w:ind w:left="60" w:right="6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70">
            <w:pPr>
              <w:spacing w:after="0" w:lineRule="auto"/>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671">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2">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3">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4">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p w:rsidR="00000000" w:rsidDel="00000000" w:rsidP="00000000" w:rsidRDefault="00000000" w:rsidRPr="00000000" w14:paraId="00000675">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color w:val="264a60"/>
                <w:rtl w:val="0"/>
              </w:rPr>
              <w:t xml:space="preserve">Df</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6">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7">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Adjusted R</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8">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9">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A">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r>
      <w:tr>
        <w:trPr>
          <w:cantSplit w:val="1"/>
          <w:trHeight w:val="3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after="0" w:lineRule="auto"/>
              <w:ind w:left="60" w:right="60" w:firstLine="0"/>
              <w:jc w:val="center"/>
              <w:rPr>
                <w:rFonts w:ascii="Times New Roman" w:cs="Times New Roman" w:eastAsia="Times New Roman" w:hAnsi="Times New Roman"/>
                <w:color w:val="264a60"/>
              </w:rPr>
            </w:pPr>
            <w:r w:rsidDel="00000000" w:rsidR="00000000" w:rsidRPr="00000000">
              <w:rPr>
                <w:rFonts w:ascii="Arial" w:cs="Arial" w:eastAsia="Arial" w:hAnsi="Arial"/>
                <w:color w:val="264a60"/>
                <w:sz w:val="18"/>
                <w:szCs w:val="18"/>
                <w:rtl w:val="0"/>
              </w:rPr>
              <w:t xml:space="preserve">(Constant)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C">
            <w:pPr>
              <w:spacing w:after="0" w:lineRule="auto"/>
              <w:ind w:left="60" w:right="60" w:firstLine="0"/>
              <w:jc w:val="right"/>
              <w:rPr>
                <w:rFonts w:ascii="Times New Roman" w:cs="Times New Roman" w:eastAsia="Times New Roman" w:hAnsi="Times New Roman"/>
              </w:rPr>
            </w:pPr>
            <w:bookmarkStart w:colFirst="0" w:colLast="0" w:name="_heading=h.xf8hw44h7bpd" w:id="127"/>
            <w:bookmarkEnd w:id="127"/>
            <w:r w:rsidDel="00000000" w:rsidR="00000000" w:rsidRPr="00000000">
              <w:rPr>
                <w:rFonts w:ascii="Arial" w:cs="Arial" w:eastAsia="Arial" w:hAnsi="Arial"/>
                <w:color w:val="010205"/>
                <w:sz w:val="18"/>
                <w:szCs w:val="18"/>
                <w:rtl w:val="0"/>
              </w:rPr>
              <w:t xml:space="preserve">9.329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D">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8.148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E">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F">
            <w:pPr>
              <w:spacing w:after="0" w:lineRule="auto"/>
              <w:ind w:left="60" w:right="60" w:firstLine="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0">
            <w:pPr>
              <w:spacing w:after="0" w:lineRule="auto"/>
              <w:ind w:left="60" w:right="60" w:firstLine="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0.660</w:t>
            </w:r>
            <w:r w:rsidDel="00000000" w:rsidR="00000000" w:rsidRPr="00000000">
              <w:rPr>
                <w:rFonts w:ascii="Arial" w:cs="Arial" w:eastAsia="Arial" w:hAnsi="Arial"/>
                <w:color w:val="010205"/>
                <w:sz w:val="18"/>
                <w:szCs w:val="18"/>
                <w:vertAlign w:val="superscript"/>
                <w:rtl w:val="0"/>
              </w:rPr>
              <w:t xml:space="preserv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1">
            <w:pPr>
              <w:spacing w:after="0" w:line="240" w:lineRule="auto"/>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0.434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2">
            <w:pPr>
              <w:spacing w:after="0" w:line="240" w:lineRule="auto"/>
              <w:jc w:val="center"/>
              <w:rPr>
                <w:rFonts w:ascii="Times New Roman" w:cs="Times New Roman" w:eastAsia="Times New Roman" w:hAnsi="Times New Roman"/>
              </w:rPr>
            </w:pPr>
            <w:bookmarkStart w:colFirst="0" w:colLast="0" w:name="_heading=h.19vkcma1kkk9" w:id="128"/>
            <w:bookmarkEnd w:id="128"/>
            <w:r w:rsidDel="00000000" w:rsidR="00000000" w:rsidRPr="00000000">
              <w:rPr>
                <w:rFonts w:ascii="Arial" w:cs="Arial" w:eastAsia="Arial" w:hAnsi="Arial"/>
                <w:color w:val="010205"/>
                <w:sz w:val="18"/>
                <w:szCs w:val="18"/>
                <w:rtl w:val="0"/>
              </w:rPr>
              <w:t xml:space="preserve">191.132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3">
            <w:pPr>
              <w:spacing w:after="0" w:line="240" w:lineRule="auto"/>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.000</w:t>
            </w:r>
            <w:r w:rsidDel="00000000" w:rsidR="00000000" w:rsidRPr="00000000">
              <w:rPr>
                <w:rFonts w:ascii="Arial" w:cs="Arial" w:eastAsia="Arial" w:hAnsi="Arial"/>
                <w:color w:val="010205"/>
                <w:sz w:val="18"/>
                <w:szCs w:val="18"/>
                <w:vertAlign w:val="super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4">
            <w:pPr>
              <w:spacing w:after="0" w:line="240" w:lineRule="auto"/>
              <w:jc w:val="center"/>
              <w:rPr>
                <w:rFonts w:ascii="Times New Roman" w:cs="Times New Roman" w:eastAsia="Times New Roman" w:hAnsi="Times New Roman"/>
                <w:color w:val="010205"/>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spacing w:after="0" w:lineRule="auto"/>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Employee Attitude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6">
            <w:pPr>
              <w:spacing w:after="0" w:lineRule="auto"/>
              <w:ind w:left="60" w:right="60" w:firstLine="0"/>
              <w:jc w:val="right"/>
              <w:rPr>
                <w:rFonts w:ascii="Times New Roman" w:cs="Times New Roman" w:eastAsia="Times New Roman" w:hAnsi="Times New Roman"/>
                <w:color w:val="010205"/>
              </w:rPr>
            </w:pPr>
            <w:bookmarkStart w:colFirst="0" w:colLast="0" w:name="_heading=h.q7s8s24x6qo1" w:id="129"/>
            <w:bookmarkEnd w:id="129"/>
            <w:r w:rsidDel="00000000" w:rsidR="00000000" w:rsidRPr="00000000">
              <w:rPr>
                <w:rFonts w:ascii="Arial" w:cs="Arial" w:eastAsia="Arial" w:hAnsi="Arial"/>
                <w:color w:val="010205"/>
                <w:sz w:val="18"/>
                <w:szCs w:val="18"/>
                <w:rtl w:val="0"/>
              </w:rPr>
              <w:t xml:space="preserve">0.635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7">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13.825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8">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9">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247</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8E">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bl>
            <w:tblPr>
              <w:tblStyle w:val="Table19"/>
              <w:tblW w:w="79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7969"/>
              <w:tblGridChange w:id="0">
                <w:tblGrid>
                  <w:gridCol w:w="7969"/>
                </w:tblGrid>
              </w:tblGridChange>
            </w:tblGrid>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0">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a. Dependent Variable: Work Environment</w:t>
                  </w:r>
                </w:p>
              </w:tc>
            </w:tr>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1">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b. Predictors: (Constant), Employee Attitude</w:t>
                  </w:r>
                </w:p>
              </w:tc>
            </w:tr>
          </w:tbl>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0" w:firstLine="0"/>
              <w:jc w:val="left"/>
              <w:rPr>
                <w:rFonts w:ascii="Times New Roman" w:cs="Times New Roman" w:eastAsia="Times New Roman" w:hAnsi="Times New Roman"/>
                <w:b w:val="0"/>
                <w:i w:val="0"/>
                <w:smallCaps w:val="0"/>
                <w:strike w:val="0"/>
                <w:color w:val="010205"/>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9B">
            <w:pPr>
              <w:spacing w:after="0" w:lineRule="auto"/>
              <w:ind w:left="60" w:right="60" w:firstLine="0"/>
              <w:rPr>
                <w:rFonts w:ascii="Times New Roman" w:cs="Times New Roman" w:eastAsia="Times New Roman" w:hAnsi="Times New Roman"/>
                <w:color w:val="010205"/>
              </w:rPr>
            </w:pPr>
            <w:r w:rsidDel="00000000" w:rsidR="00000000" w:rsidRPr="00000000">
              <w:rPr>
                <w:rtl w:val="0"/>
              </w:rPr>
            </w:r>
          </w:p>
        </w:tc>
      </w:tr>
    </w:tbl>
    <w:p w:rsidR="00000000" w:rsidDel="00000000" w:rsidP="00000000" w:rsidRDefault="00000000" w:rsidRPr="00000000" w14:paraId="0000069C">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Researchers’ Findings 2025</w:t>
      </w:r>
    </w:p>
    <w:p w:rsidR="00000000" w:rsidDel="00000000" w:rsidP="00000000" w:rsidRDefault="00000000" w:rsidRPr="00000000" w14:paraId="0000069D">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4.2.2c presents the results of</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linear regression for </w:t>
      </w:r>
      <w:r w:rsidDel="00000000" w:rsidR="00000000" w:rsidRPr="00000000">
        <w:rPr>
          <w:rFonts w:ascii="Times New Roman" w:cs="Times New Roman" w:eastAsia="Times New Roman" w:hAnsi="Times New Roman"/>
          <w:color w:val="000000"/>
          <w:sz w:val="24"/>
          <w:szCs w:val="24"/>
          <w:rtl w:val="0"/>
        </w:rPr>
        <w:t xml:space="preserve">the effect of </w:t>
      </w:r>
      <w:r w:rsidDel="00000000" w:rsidR="00000000" w:rsidRPr="00000000">
        <w:rPr>
          <w:rFonts w:ascii="Times New Roman" w:cs="Times New Roman" w:eastAsia="Times New Roman" w:hAnsi="Times New Roman"/>
          <w:sz w:val="24"/>
          <w:szCs w:val="24"/>
          <w:rtl w:val="0"/>
        </w:rPr>
        <w:t xml:space="preserve">Employee Attitude on Work Environment. The results in Table 4.2.2c revealed that the regression model correlation coefficient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was (0.660) which showed that there was a positive and strong relationship between employee attitude and Work Environment. However, the results indicates that Employee Attitude accounts for approximately 43.4% of the variance in the dependent variable, Work Environment. That is the overall regression model adjusted coefficient of determination,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0.434, indicating that approximately 43.4% of the variance in </w:t>
      </w:r>
      <w:r w:rsidDel="00000000" w:rsidR="00000000" w:rsidRPr="00000000">
        <w:rPr>
          <w:rFonts w:ascii="Times New Roman" w:cs="Times New Roman" w:eastAsia="Times New Roman" w:hAnsi="Times New Roman"/>
          <w:color w:val="000000"/>
          <w:sz w:val="24"/>
          <w:szCs w:val="24"/>
          <w:rtl w:val="0"/>
        </w:rPr>
        <w:t xml:space="preserve">Work Environment of</w:t>
      </w:r>
      <w:r w:rsidDel="00000000" w:rsidR="00000000" w:rsidRPr="00000000">
        <w:rPr>
          <w:rFonts w:ascii="Times New Roman" w:cs="Times New Roman" w:eastAsia="Times New Roman" w:hAnsi="Times New Roman"/>
          <w:sz w:val="24"/>
          <w:szCs w:val="24"/>
          <w:rtl w:val="0"/>
        </w:rPr>
        <w:t xml:space="preserve"> Cadbury Nigeria PLC, Ikeja, Lagos State could be Cadbury Nigeria PLC, Ikeja lained by the model’s significant predictor variables of Employee attitude, while the remaining 56.6% variation is Cadbury Nigeria PLC, Ikeja lained by other variables known as exogenous variables that may not be part of this study. </w:t>
      </w:r>
    </w:p>
    <w:p w:rsidR="00000000" w:rsidDel="00000000" w:rsidP="00000000" w:rsidRDefault="00000000" w:rsidRPr="00000000" w14:paraId="0000069F">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significance of the model, the Analysis of Variance (ANOVA) for the regression coefficient was 0.000 (p-value of 0.000 was less than 0.05) and F-value reads 191.132.  This implies that Employee Attitude significantly predicts Work Environment.</w:t>
      </w:r>
    </w:p>
    <w:p w:rsidR="00000000" w:rsidDel="00000000" w:rsidP="00000000" w:rsidRDefault="00000000" w:rsidRPr="00000000" w14:paraId="000006A0">
      <w:pPr>
        <w:spacing w:after="0" w:line="360" w:lineRule="auto"/>
        <w:ind w:left="60" w:righ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Taking into account the result of regression coefficients, the regression model earlier formulated as;  </w:t>
      </w:r>
    </w:p>
    <w:p w:rsidR="00000000" w:rsidDel="00000000" w:rsidP="00000000" w:rsidRDefault="00000000" w:rsidRPr="00000000" w14:paraId="000006A1">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eq1</w:t>
      </w:r>
    </w:p>
    <w:p w:rsidR="00000000" w:rsidDel="00000000" w:rsidP="00000000" w:rsidRDefault="00000000" w:rsidRPr="00000000" w14:paraId="000006A2">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now be stated as: </w:t>
      </w:r>
    </w:p>
    <w:p w:rsidR="00000000" w:rsidDel="00000000" w:rsidP="00000000" w:rsidRDefault="00000000" w:rsidRPr="00000000" w14:paraId="000006A3">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Environment = </w:t>
      </w:r>
      <w:r w:rsidDel="00000000" w:rsidR="00000000" w:rsidRPr="00000000">
        <w:rPr>
          <w:rFonts w:ascii="Times New Roman" w:cs="Times New Roman" w:eastAsia="Times New Roman" w:hAnsi="Times New Roman"/>
          <w:color w:val="010205"/>
          <w:sz w:val="24"/>
          <w:szCs w:val="24"/>
          <w:rtl w:val="0"/>
        </w:rPr>
        <w:t xml:space="preserve">9.329</w:t>
      </w:r>
      <w:r w:rsidDel="00000000" w:rsidR="00000000" w:rsidRPr="00000000">
        <w:rPr>
          <w:rFonts w:ascii="Times New Roman" w:cs="Times New Roman" w:eastAsia="Times New Roman" w:hAnsi="Times New Roman"/>
          <w:sz w:val="24"/>
          <w:szCs w:val="24"/>
          <w:rtl w:val="0"/>
        </w:rPr>
        <w:t xml:space="preserve"> + 0.635x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observed in Table 4.2.1c, the regression equations, the constant had an unstandardized coefficient of 9.329. This indicates that holding all factors constant at zero (0), Employee Attitude Cadbury Nigeria PLC, Ikeja evidenced in Cadbury Nig., Lagos State would be equal to </w:t>
      </w:r>
      <w:r w:rsidDel="00000000" w:rsidR="00000000" w:rsidRPr="00000000">
        <w:rPr>
          <w:rFonts w:ascii="Times New Roman" w:cs="Times New Roman" w:eastAsia="Times New Roman" w:hAnsi="Times New Roman"/>
          <w:color w:val="010205"/>
          <w:sz w:val="24"/>
          <w:szCs w:val="24"/>
          <w:rtl w:val="0"/>
        </w:rPr>
        <w:t xml:space="preserve">9.329</w:t>
      </w:r>
      <w:r w:rsidDel="00000000" w:rsidR="00000000" w:rsidRPr="00000000">
        <w:rPr>
          <w:rFonts w:ascii="Times New Roman" w:cs="Times New Roman" w:eastAsia="Times New Roman" w:hAnsi="Times New Roman"/>
          <w:sz w:val="24"/>
          <w:szCs w:val="24"/>
          <w:rtl w:val="0"/>
        </w:rPr>
        <w:t xml:space="preserve"> which is positive. The prescriptive model revealed that Employee Attitude is significant. This implies that the management of Cadbury Nigeria should continue to promote Employee Attitude since it has the potential to affect the </w:t>
      </w:r>
      <w:r w:rsidDel="00000000" w:rsidR="00000000" w:rsidRPr="00000000">
        <w:rPr>
          <w:rFonts w:ascii="Times New Roman" w:cs="Times New Roman" w:eastAsia="Times New Roman" w:hAnsi="Times New Roman"/>
          <w:color w:val="000000"/>
          <w:sz w:val="24"/>
          <w:szCs w:val="24"/>
          <w:rtl w:val="0"/>
        </w:rPr>
        <w:t xml:space="preserve">Work Environment of their firms</w:t>
      </w:r>
      <w:r w:rsidDel="00000000" w:rsidR="00000000" w:rsidRPr="00000000">
        <w:rPr>
          <w:rFonts w:ascii="Times New Roman" w:cs="Times New Roman" w:eastAsia="Times New Roman" w:hAnsi="Times New Roman"/>
          <w:sz w:val="24"/>
          <w:szCs w:val="24"/>
          <w:rtl w:val="0"/>
        </w:rPr>
        <w:t xml:space="preserve">. The model further revealed that when all the components of Employee Attitude were improved by one unit, Work Environment would increase by 0.635. Based on these results, the null hypothesis (H</w:t>
      </w:r>
      <w:r w:rsidDel="00000000" w:rsidR="00000000" w:rsidRPr="00000000">
        <w:rPr>
          <w:rFonts w:ascii="Times New Roman" w:cs="Times New Roman" w:eastAsia="Times New Roman" w:hAnsi="Times New Roman"/>
          <w:sz w:val="24"/>
          <w:szCs w:val="24"/>
          <w:vertAlign w:val="subscript"/>
          <w:rtl w:val="0"/>
        </w:rPr>
        <w:t xml:space="preserve">01</w:t>
      </w:r>
      <w:r w:rsidDel="00000000" w:rsidR="00000000" w:rsidRPr="00000000">
        <w:rPr>
          <w:rFonts w:ascii="Times New Roman" w:cs="Times New Roman" w:eastAsia="Times New Roman" w:hAnsi="Times New Roman"/>
          <w:sz w:val="24"/>
          <w:szCs w:val="24"/>
          <w:rtl w:val="0"/>
        </w:rPr>
        <w:t xml:space="preserve">) which states that </w:t>
      </w:r>
      <w:r w:rsidDel="00000000" w:rsidR="00000000" w:rsidRPr="00000000">
        <w:rPr>
          <w:rFonts w:ascii="Times New Roman" w:cs="Times New Roman" w:eastAsia="Times New Roman" w:hAnsi="Times New Roman"/>
          <w:color w:val="000000"/>
          <w:sz w:val="24"/>
          <w:szCs w:val="24"/>
          <w:rtl w:val="0"/>
        </w:rPr>
        <w:t xml:space="preserve">Employee Attitude has no significant effect on Work Environment of employees of Cadbury Nigeria PLC, Ikeja in Lagos State </w:t>
      </w:r>
      <w:r w:rsidDel="00000000" w:rsidR="00000000" w:rsidRPr="00000000">
        <w:rPr>
          <w:rFonts w:ascii="Times New Roman" w:cs="Times New Roman" w:eastAsia="Times New Roman" w:hAnsi="Times New Roman"/>
          <w:sz w:val="24"/>
          <w:szCs w:val="24"/>
          <w:rtl w:val="0"/>
        </w:rPr>
        <w:t xml:space="preserve">was rejected.</w:t>
      </w:r>
    </w:p>
    <w:p w:rsidR="00000000" w:rsidDel="00000000" w:rsidP="00000000" w:rsidRDefault="00000000" w:rsidRPr="00000000" w14:paraId="000006A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of Findings</w:t>
      </w:r>
    </w:p>
    <w:p w:rsidR="00000000" w:rsidDel="00000000" w:rsidP="00000000" w:rsidRDefault="00000000" w:rsidRPr="00000000" w14:paraId="000006A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 of hypothesis one revealed that employee attitude significantly affected the work environment of Cadbury Nigerian PLCA, Ikeja, Lagos, Nigeria. The findings of the present study offer valuable insights into the relationship between Employee Attitude and work environment among Cadbury employee in Ikeja, Nigeria. Firstly, the empirical analysis revealed a significant positive effect of employee Attitude on work Environment, thus aligning with the existing literature. This finding supports the assertions of Damianus Abun, et al (2021), Yusuf Noah and Metiboba Steve (2012), Sumona Das and Dr, S.A. Haider (2020) who all emphasized the pivotal role of Employee attitude in enhancing employee performance. </w:t>
      </w:r>
    </w:p>
    <w:p w:rsidR="00000000" w:rsidDel="00000000" w:rsidP="00000000" w:rsidRDefault="00000000" w:rsidRPr="00000000" w14:paraId="000006A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Conversely, some studies in the literature have explored Employee Attitude without expressly establishing their direct impact on Work Environment. Dr. R. GOPINATH (2020) examined The Role on Employees Attitude in Workplace, the research found significant relationship between job satisfaction, job involvement and organizational commitment. </w:t>
      </w:r>
    </w:p>
    <w:p w:rsidR="00000000" w:rsidDel="00000000" w:rsidP="00000000" w:rsidRDefault="00000000" w:rsidRPr="00000000" w14:paraId="000006A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Andi Muhammad Sabilillah Tahir (2023) brought to surface How Toxic Workplace Environment Effects the Employee Engagement and Employee Loyalty in Organization, the study revealed that organizational support and employee well-being have a significant impact on the toxic work environment and employee attachment. </w:t>
      </w:r>
    </w:p>
    <w:p w:rsidR="00000000" w:rsidDel="00000000" w:rsidP="00000000" w:rsidRDefault="00000000" w:rsidRPr="00000000" w14:paraId="000006A9">
      <w:pPr>
        <w:tabs>
          <w:tab w:val="center" w:leader="none" w:pos="4513"/>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Specifically, the study of Damianus Abun, et al (2021) which was based on the effect of attitude toward work , work environment on the employees’ work self-efficacy, the study aimed to determine the influence of the attitude of employees toward work and work environment toward work self-efficacy. The study found that the cognitive attitude of employees toward work is high, but the work environment is at a moderate level.</w:t>
      </w:r>
    </w:p>
    <w:p w:rsidR="00000000" w:rsidDel="00000000" w:rsidP="00000000" w:rsidRDefault="00000000" w:rsidRPr="00000000" w14:paraId="000006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findings of the study confirm the positive relationship between Employee Attitude and work environment amongst Cadbury Nigerian PLC staffs in Ikeja, Nigeria, aligning with existing literature. The discussion integrates insights from the Resource-Based View and present Theory to provide a comprehensive understanding of the theoretical underpinnings and practical implications of the findings.</w:t>
      </w:r>
    </w:p>
    <w:p w:rsidR="00000000" w:rsidDel="00000000" w:rsidP="00000000" w:rsidRDefault="00000000" w:rsidRPr="00000000" w14:paraId="000006A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C">
      <w:pPr>
        <w:spacing w:after="0" w:line="360" w:lineRule="auto"/>
        <w:ind w:left="709" w:hanging="70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4.2.3</w:t>
        <w:tab/>
        <w:t xml:space="preserve">Restatement of Research Objectives 3, Research Question 3</w:t>
      </w:r>
    </w:p>
    <w:p w:rsidR="00000000" w:rsidDel="00000000" w:rsidP="00000000" w:rsidRDefault="00000000" w:rsidRPr="00000000" w14:paraId="000006AD">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color w:val="000000"/>
          <w:sz w:val="24"/>
          <w:szCs w:val="24"/>
          <w:rtl w:val="0"/>
        </w:rPr>
        <w:t xml:space="preserve">Three: investigate the effect of Communication Channel on Job Satisfaction of Cadbury Nigeria PLC employees in Ikeja, Lagos State.</w:t>
      </w:r>
    </w:p>
    <w:p w:rsidR="00000000" w:rsidDel="00000000" w:rsidP="00000000" w:rsidRDefault="00000000" w:rsidRPr="00000000" w14:paraId="000006AE">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Research question Three</w:t>
      </w:r>
      <w:r w:rsidDel="00000000" w:rsidR="00000000" w:rsidRPr="00000000">
        <w:rPr>
          <w:rFonts w:ascii="Times New Roman" w:cs="Times New Roman" w:eastAsia="Times New Roman" w:hAnsi="Times New Roman"/>
          <w:color w:val="000000"/>
          <w:sz w:val="24"/>
          <w:szCs w:val="24"/>
          <w:rtl w:val="0"/>
        </w:rPr>
        <w:t xml:space="preserve">: What is the effect of Communication Channel on Job Satisfaction of Cadbury Nigeria PLC employees in Ikeja, Lagos State.</w:t>
      </w:r>
    </w:p>
    <w:p w:rsidR="00000000" w:rsidDel="00000000" w:rsidP="00000000" w:rsidRDefault="00000000" w:rsidRPr="00000000" w14:paraId="000006AF">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third objective of the study sought to investigate the effect of Communication Channel on Job Satisfaction of Cadbury Nigeria PLC employees in Ikeja, Lagos State.</w:t>
      </w:r>
    </w:p>
    <w:p w:rsidR="00000000" w:rsidDel="00000000" w:rsidP="00000000" w:rsidRDefault="00000000" w:rsidRPr="00000000" w14:paraId="000006B0">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B1">
      <w:pPr>
        <w:spacing w:after="0" w:line="360" w:lineRule="auto"/>
        <w:ind w:left="709" w:hanging="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4.2.3a: Descriptive Statistics on Communication Channel</w:t>
      </w:r>
    </w:p>
    <w:tbl>
      <w:tblPr>
        <w:tblStyle w:val="Table20"/>
        <w:tblW w:w="9567.0" w:type="dxa"/>
        <w:jc w:val="left"/>
        <w:tblInd w:w="-5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969"/>
        <w:gridCol w:w="567"/>
        <w:gridCol w:w="709"/>
        <w:gridCol w:w="567"/>
        <w:gridCol w:w="709"/>
        <w:gridCol w:w="850"/>
        <w:gridCol w:w="567"/>
        <w:gridCol w:w="709"/>
        <w:gridCol w:w="920"/>
        <w:tblGridChange w:id="0">
          <w:tblGrid>
            <w:gridCol w:w="3969"/>
            <w:gridCol w:w="567"/>
            <w:gridCol w:w="709"/>
            <w:gridCol w:w="567"/>
            <w:gridCol w:w="709"/>
            <w:gridCol w:w="850"/>
            <w:gridCol w:w="567"/>
            <w:gridCol w:w="709"/>
            <w:gridCol w:w="92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6B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B3">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B4">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B5">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B6">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B7">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B8">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B9">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BA">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BB">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communication channels established for the employees are not effective.</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B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17.5%</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B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12.9%</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B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18.3%</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B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18.3%</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C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25.1%</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C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8.0%</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C2">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3.44 </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C3">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1.595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C4">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organizations use tools like emails, phone calls, documents, text messages, social media to communicate.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C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C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C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C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13.7%</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C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C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57.6%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C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5.37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CC">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0.878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CD">
            <w:pPr>
              <w:shd w:fill="ffffff" w:val="clea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color w:val="000000"/>
                <w:highlight w:val="white"/>
                <w:rtl w:val="0"/>
              </w:rPr>
              <w:t xml:space="preserve">Communication barriers exist in the organization.</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C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8.0%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C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D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9.5%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D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D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38.6%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D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D4">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4.00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D5">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1.500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D6">
            <w:pPr>
              <w:shd w:fill="ffffff" w:val="clea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On occasions, company meetings, interviews are held to resolve issues.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D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D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D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6.5%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D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D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D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31.9%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DD">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4.74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DE">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1.173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DF">
            <w:pPr>
              <w:shd w:fill="ffffff" w:val="clea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Communication barriers in the organization can be addressed by analysing employee feedback.</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E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E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E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6.8%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E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E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46.4%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E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E6">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4.83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E7">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1.009 </w:t>
            </w:r>
          </w:p>
        </w:tc>
      </w:tr>
      <w:tr>
        <w:trPr>
          <w:cantSplit w:val="1"/>
          <w:tblHeader w:val="0"/>
        </w:trPr>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6E8">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6E9">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6EA">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6EB">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6EC">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6ED">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6EE">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EF">
            <w:pPr>
              <w:jc w:val="right"/>
              <w:rPr>
                <w:rFonts w:ascii="Arial" w:cs="Arial" w:eastAsia="Arial" w:hAnsi="Arial"/>
                <w:color w:val="010205"/>
                <w:sz w:val="18"/>
                <w:szCs w:val="18"/>
              </w:rPr>
            </w:pPr>
            <w:r w:rsidDel="00000000" w:rsidR="00000000" w:rsidRPr="00000000">
              <w:rPr>
                <w:color w:val="000000"/>
                <w:rtl w:val="0"/>
              </w:rPr>
              <w:t xml:space="preserve">4.48 </w:t>
            </w: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F0">
            <w:pPr>
              <w:jc w:val="right"/>
              <w:rPr>
                <w:rFonts w:ascii="Arial" w:cs="Arial" w:eastAsia="Arial" w:hAnsi="Arial"/>
                <w:color w:val="010205"/>
                <w:sz w:val="18"/>
                <w:szCs w:val="18"/>
              </w:rPr>
            </w:pPr>
            <w:r w:rsidDel="00000000" w:rsidR="00000000" w:rsidRPr="00000000">
              <w:rPr>
                <w:color w:val="000000"/>
                <w:rtl w:val="0"/>
              </w:rPr>
              <w:t xml:space="preserve">1.231 </w:t>
            </w:r>
            <w:r w:rsidDel="00000000" w:rsidR="00000000" w:rsidRPr="00000000">
              <w:rPr>
                <w:rtl w:val="0"/>
              </w:rPr>
            </w:r>
          </w:p>
        </w:tc>
      </w:tr>
    </w:tbl>
    <w:p w:rsidR="00000000" w:rsidDel="00000000" w:rsidP="00000000" w:rsidRDefault="00000000" w:rsidRPr="00000000" w14:paraId="000006F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2">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4.2.3a shows the descriptive analysis of Communication Channel. Six items were used to get the opinions of the respondent to address this issue. The table shows that 8% of the respondents strongly agreed that </w:t>
      </w:r>
      <w:r w:rsidDel="00000000" w:rsidR="00000000" w:rsidRPr="00000000">
        <w:rPr>
          <w:rFonts w:ascii="Times New Roman" w:cs="Times New Roman" w:eastAsia="Times New Roman" w:hAnsi="Times New Roman"/>
          <w:sz w:val="24"/>
          <w:szCs w:val="24"/>
          <w:rtl w:val="0"/>
        </w:rPr>
        <w:t xml:space="preserve">communication channels established for the employees are not effective, </w:t>
      </w:r>
      <w:r w:rsidDel="00000000" w:rsidR="00000000" w:rsidRPr="00000000">
        <w:rPr>
          <w:rFonts w:ascii="Times New Roman" w:cs="Times New Roman" w:eastAsia="Times New Roman" w:hAnsi="Times New Roman"/>
          <w:color w:val="000000"/>
          <w:sz w:val="24"/>
          <w:szCs w:val="24"/>
          <w:rtl w:val="0"/>
        </w:rPr>
        <w:t xml:space="preserve">25.1% agreed, 18.3% partially agreed, 18.3% partially disagreed, 12.9% disagreed and, 17.5% of the respondents strongly disagreed. On average, the respondents agreed that </w:t>
      </w:r>
      <w:r w:rsidDel="00000000" w:rsidR="00000000" w:rsidRPr="00000000">
        <w:rPr>
          <w:rFonts w:ascii="Times New Roman" w:cs="Times New Roman" w:eastAsia="Times New Roman" w:hAnsi="Times New Roman"/>
          <w:sz w:val="24"/>
          <w:szCs w:val="24"/>
          <w:rtl w:val="0"/>
        </w:rPr>
        <w:t xml:space="preserve">communication channels established for the employees are not effective</w:t>
      </w:r>
      <w:r w:rsidDel="00000000" w:rsidR="00000000" w:rsidRPr="00000000">
        <w:rPr>
          <w:rFonts w:ascii="Times New Roman" w:cs="Times New Roman" w:eastAsia="Times New Roman" w:hAnsi="Times New Roman"/>
          <w:color w:val="000000"/>
          <w:sz w:val="24"/>
          <w:szCs w:val="24"/>
          <w:rtl w:val="0"/>
        </w:rPr>
        <w:t xml:space="preserve"> with a mean of 3.44 and a standard deviation of 1.595 which shows a high level of divergence from the mean. On whether </w:t>
      </w:r>
      <w:r w:rsidDel="00000000" w:rsidR="00000000" w:rsidRPr="00000000">
        <w:rPr>
          <w:rFonts w:ascii="Times New Roman" w:cs="Times New Roman" w:eastAsia="Times New Roman" w:hAnsi="Times New Roman"/>
          <w:sz w:val="24"/>
          <w:szCs w:val="24"/>
          <w:rtl w:val="0"/>
        </w:rPr>
        <w:t xml:space="preserve">the organizations use tools like emails, phone calls, documents, text messages, social media to communicate</w:t>
      </w:r>
      <w:r w:rsidDel="00000000" w:rsidR="00000000" w:rsidRPr="00000000">
        <w:rPr>
          <w:rFonts w:ascii="Times New Roman" w:cs="Times New Roman" w:eastAsia="Times New Roman" w:hAnsi="Times New Roman"/>
          <w:color w:val="000000"/>
          <w:sz w:val="24"/>
          <w:szCs w:val="24"/>
          <w:rtl w:val="0"/>
        </w:rPr>
        <w:t xml:space="preserve"> 57.6% strongly agreed, 26.3% agreed, while 13.7% partially agreed, 0.8% partially disagreed, 1.1% disagreed, and 0.4% strongly disagreed. On average, the respondents agreed that </w:t>
      </w:r>
      <w:r w:rsidDel="00000000" w:rsidR="00000000" w:rsidRPr="00000000">
        <w:rPr>
          <w:rFonts w:ascii="Times New Roman" w:cs="Times New Roman" w:eastAsia="Times New Roman" w:hAnsi="Times New Roman"/>
          <w:sz w:val="24"/>
          <w:szCs w:val="24"/>
          <w:rtl w:val="0"/>
        </w:rPr>
        <w:t xml:space="preserve">the organizations use tools like emails, phone calls, documents, text messages, social media to communicate</w:t>
      </w:r>
      <w:r w:rsidDel="00000000" w:rsidR="00000000" w:rsidRPr="00000000">
        <w:rPr>
          <w:rFonts w:ascii="Times New Roman" w:cs="Times New Roman" w:eastAsia="Times New Roman" w:hAnsi="Times New Roman"/>
          <w:color w:val="000000"/>
          <w:sz w:val="24"/>
          <w:szCs w:val="24"/>
          <w:rtl w:val="0"/>
        </w:rPr>
        <w:t xml:space="preserve"> a mean of 5.37 and a standard deviation of 0.878, which indicates a high level of convergence around the mean. Also, regarding whether </w:t>
      </w:r>
      <w:r w:rsidDel="00000000" w:rsidR="00000000" w:rsidRPr="00000000">
        <w:rPr>
          <w:rFonts w:ascii="Times New Roman" w:cs="Times New Roman" w:eastAsia="Times New Roman" w:hAnsi="Times New Roman"/>
          <w:color w:val="000000"/>
          <w:sz w:val="24"/>
          <w:szCs w:val="24"/>
          <w:highlight w:val="white"/>
          <w:rtl w:val="0"/>
        </w:rPr>
        <w:t xml:space="preserve">Communication barriers exist in the organization</w:t>
      </w:r>
      <w:r w:rsidDel="00000000" w:rsidR="00000000" w:rsidRPr="00000000">
        <w:rPr>
          <w:rFonts w:ascii="Times New Roman" w:cs="Times New Roman" w:eastAsia="Times New Roman" w:hAnsi="Times New Roman"/>
          <w:color w:val="000000"/>
          <w:sz w:val="24"/>
          <w:szCs w:val="24"/>
          <w:rtl w:val="0"/>
        </w:rPr>
        <w:t xml:space="preserve">, 11.7% of the respondents strongly agreed, 38.6% agreed and 17.8% partially agreed, 9.5% partially disagreed, 14.4% disagreed, and 8.0% strongly disagreed. On average, the respondents agreed that </w:t>
      </w:r>
      <w:r w:rsidDel="00000000" w:rsidR="00000000" w:rsidRPr="00000000">
        <w:rPr>
          <w:rFonts w:ascii="Times New Roman" w:cs="Times New Roman" w:eastAsia="Times New Roman" w:hAnsi="Times New Roman"/>
          <w:color w:val="000000"/>
          <w:sz w:val="24"/>
          <w:szCs w:val="24"/>
          <w:highlight w:val="white"/>
          <w:rtl w:val="0"/>
        </w:rPr>
        <w:t xml:space="preserve">Communication barriers exist in the organization</w:t>
      </w:r>
      <w:r w:rsidDel="00000000" w:rsidR="00000000" w:rsidRPr="00000000">
        <w:rPr>
          <w:rFonts w:ascii="Times New Roman" w:cs="Times New Roman" w:eastAsia="Times New Roman" w:hAnsi="Times New Roman"/>
          <w:color w:val="000000"/>
          <w:sz w:val="24"/>
          <w:szCs w:val="24"/>
          <w:rtl w:val="0"/>
        </w:rPr>
        <w:t xml:space="preserve"> with a mean of 4.00 and a standard deviation of 1.500 showing a high level of convergence around the mean. Furthermore, regarding whether</w:t>
      </w:r>
      <w:r w:rsidDel="00000000" w:rsidR="00000000" w:rsidRPr="00000000">
        <w:rPr>
          <w:rFonts w:ascii="Times New Roman" w:cs="Times New Roman" w:eastAsia="Times New Roman" w:hAnsi="Times New Roman"/>
          <w:sz w:val="24"/>
          <w:szCs w:val="24"/>
          <w:rtl w:val="0"/>
        </w:rPr>
        <w:t xml:space="preserve"> on occasions, company meetings, interviews are held to resolve issues</w:t>
      </w:r>
      <w:r w:rsidDel="00000000" w:rsidR="00000000" w:rsidRPr="00000000">
        <w:rPr>
          <w:rFonts w:ascii="Times New Roman" w:cs="Times New Roman" w:eastAsia="Times New Roman" w:hAnsi="Times New Roman"/>
          <w:color w:val="000000"/>
          <w:sz w:val="24"/>
          <w:szCs w:val="24"/>
          <w:rtl w:val="0"/>
        </w:rPr>
        <w:t xml:space="preserve">, 31.9% strongly agreed, 29.7% indicated agreed while 25.9% indicated partially agreed, 6.5% indicated partially disagree, 5.3% disagreed, and 0.8% strongly disagreed. On average, the respondents indicated that </w:t>
      </w:r>
      <w:r w:rsidDel="00000000" w:rsidR="00000000" w:rsidRPr="00000000">
        <w:rPr>
          <w:rFonts w:ascii="Times New Roman" w:cs="Times New Roman" w:eastAsia="Times New Roman" w:hAnsi="Times New Roman"/>
          <w:sz w:val="24"/>
          <w:szCs w:val="24"/>
          <w:rtl w:val="0"/>
        </w:rPr>
        <w:t xml:space="preserve">on occasions, company meetings, interviews are held to resolve issues</w:t>
      </w:r>
      <w:r w:rsidDel="00000000" w:rsidR="00000000" w:rsidRPr="00000000">
        <w:rPr>
          <w:rFonts w:ascii="Times New Roman" w:cs="Times New Roman" w:eastAsia="Times New Roman" w:hAnsi="Times New Roman"/>
          <w:color w:val="000000"/>
          <w:sz w:val="24"/>
          <w:szCs w:val="24"/>
          <w:rtl w:val="0"/>
        </w:rPr>
        <w:t xml:space="preserve"> with a mean of 4.74 and a standard deviation of 1.173 showing a high level of convergence around the mean.</w:t>
      </w:r>
    </w:p>
    <w:p w:rsidR="00000000" w:rsidDel="00000000" w:rsidP="00000000" w:rsidRDefault="00000000" w:rsidRPr="00000000" w14:paraId="000006F3">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Last of all, on whether</w:t>
      </w:r>
      <w:r w:rsidDel="00000000" w:rsidR="00000000" w:rsidRPr="00000000">
        <w:rPr>
          <w:rFonts w:ascii="Times New Roman" w:cs="Times New Roman" w:eastAsia="Times New Roman" w:hAnsi="Times New Roman"/>
          <w:sz w:val="24"/>
          <w:szCs w:val="24"/>
          <w:rtl w:val="0"/>
        </w:rPr>
        <w:t xml:space="preserve"> Communication barriers in the organization can be addressed by analysing employee feedback</w:t>
      </w:r>
      <w:r w:rsidDel="00000000" w:rsidR="00000000" w:rsidRPr="00000000">
        <w:rPr>
          <w:rFonts w:ascii="Times New Roman" w:cs="Times New Roman" w:eastAsia="Times New Roman" w:hAnsi="Times New Roman"/>
          <w:color w:val="000000"/>
          <w:sz w:val="24"/>
          <w:szCs w:val="24"/>
          <w:rtl w:val="0"/>
        </w:rPr>
        <w:t xml:space="preserve">, 25.5% indicated strongly agreed, 46.4% indicated agreed, 17.9% partially agreed, 6.8% partially disagreed, 5.3% indicated disagreed, and 0.4% indicated disagreed with a mean of 4.83 and a standard deviation of 1.009 showing a high level of convergent to the mean.</w:t>
      </w:r>
    </w:p>
    <w:p w:rsidR="00000000" w:rsidDel="00000000" w:rsidP="00000000" w:rsidRDefault="00000000" w:rsidRPr="00000000" w14:paraId="000006F4">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grand mean of 4.48 shows that the majority of the respondents indicated agreed with regards to level of feedback in the firms. and the standard deviation of 1.231 shows a high level of convergence to the mean.</w:t>
      </w:r>
    </w:p>
    <w:p w:rsidR="00000000" w:rsidDel="00000000" w:rsidP="00000000" w:rsidRDefault="00000000" w:rsidRPr="00000000" w14:paraId="000006F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7">
      <w:pPr>
        <w:tabs>
          <w:tab w:val="left" w:leader="none" w:pos="6870"/>
        </w:tabs>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4.2.3b: Descriptive Statistics on Job Satisfaction</w:t>
        <w:tab/>
      </w:r>
    </w:p>
    <w:tbl>
      <w:tblPr>
        <w:tblStyle w:val="Table2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448"/>
        <w:gridCol w:w="758"/>
        <w:gridCol w:w="844"/>
        <w:gridCol w:w="810"/>
        <w:gridCol w:w="720"/>
        <w:gridCol w:w="810"/>
        <w:gridCol w:w="810"/>
        <w:gridCol w:w="810"/>
        <w:gridCol w:w="990"/>
        <w:tblGridChange w:id="0">
          <w:tblGrid>
            <w:gridCol w:w="2448"/>
            <w:gridCol w:w="758"/>
            <w:gridCol w:w="844"/>
            <w:gridCol w:w="810"/>
            <w:gridCol w:w="720"/>
            <w:gridCol w:w="810"/>
            <w:gridCol w:w="810"/>
            <w:gridCol w:w="810"/>
            <w:gridCol w:w="99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6F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9">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A">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B">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C">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D">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FE">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FF">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00">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01">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My work gives me a feeling of personal accomplishment.</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12.1%</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45.8%</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0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40.9%</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08">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5.26</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09">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0.741</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0A">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am happy with team’s communication and company’s culture.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18.7%</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57.3%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22.9%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1">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5.02</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2">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0.695</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13">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have a great life/ work balance.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21.2%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44.7%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A">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0.775</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1C">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have opportunities for professional development.</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57.0%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24.3%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3">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4">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0.672</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25">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Considering everything, how satisfied are you with your job.</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56.9%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24.6%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C">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D">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0.815</w:t>
            </w:r>
          </w:p>
        </w:tc>
      </w:tr>
      <w:tr>
        <w:trPr>
          <w:cantSplit w:val="1"/>
          <w:tblHeader w:val="0"/>
        </w:trPr>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72E">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2F">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30">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31">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32">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733">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734">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35">
            <w:pPr>
              <w:jc w:val="right"/>
              <w:rPr>
                <w:rFonts w:ascii="Arial" w:cs="Arial" w:eastAsia="Arial" w:hAnsi="Arial"/>
                <w:color w:val="010205"/>
                <w:sz w:val="18"/>
                <w:szCs w:val="18"/>
              </w:rPr>
            </w:pPr>
            <w:r w:rsidDel="00000000" w:rsidR="00000000" w:rsidRPr="00000000">
              <w:rPr>
                <w:color w:val="000000"/>
                <w:rtl w:val="0"/>
              </w:rPr>
              <w:t xml:space="preserve">5.09 </w:t>
            </w: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36">
            <w:pPr>
              <w:jc w:val="right"/>
              <w:rPr>
                <w:rFonts w:ascii="Arial" w:cs="Arial" w:eastAsia="Arial" w:hAnsi="Arial"/>
                <w:color w:val="010205"/>
                <w:sz w:val="18"/>
                <w:szCs w:val="18"/>
              </w:rPr>
            </w:pPr>
            <w:r w:rsidDel="00000000" w:rsidR="00000000" w:rsidRPr="00000000">
              <w:rPr>
                <w:color w:val="000000"/>
                <w:rtl w:val="0"/>
              </w:rPr>
              <w:t xml:space="preserve">0.740 </w:t>
            </w:r>
            <w:r w:rsidDel="00000000" w:rsidR="00000000" w:rsidRPr="00000000">
              <w:rPr>
                <w:rtl w:val="0"/>
              </w:rPr>
            </w:r>
          </w:p>
        </w:tc>
      </w:tr>
    </w:tbl>
    <w:p w:rsidR="00000000" w:rsidDel="00000000" w:rsidP="00000000" w:rsidRDefault="00000000" w:rsidRPr="00000000" w14:paraId="00000737">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8">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4.2.3b shows the descriptive analysis of Job Satisfaction. Six items were used to get the opinions of the respondent to address this issue. The table shows that 40.9% of the respondents strongly agreed that </w:t>
      </w:r>
      <w:r w:rsidDel="00000000" w:rsidR="00000000" w:rsidRPr="00000000">
        <w:rPr>
          <w:rFonts w:ascii="Times New Roman" w:cs="Times New Roman" w:eastAsia="Times New Roman" w:hAnsi="Times New Roman"/>
          <w:sz w:val="24"/>
          <w:szCs w:val="24"/>
          <w:rtl w:val="0"/>
        </w:rPr>
        <w:t xml:space="preserve">their work gives them a feeling of personal accomplishment., </w:t>
      </w:r>
      <w:r w:rsidDel="00000000" w:rsidR="00000000" w:rsidRPr="00000000">
        <w:rPr>
          <w:rFonts w:ascii="Times New Roman" w:cs="Times New Roman" w:eastAsia="Times New Roman" w:hAnsi="Times New Roman"/>
          <w:color w:val="000000"/>
          <w:sz w:val="24"/>
          <w:szCs w:val="24"/>
          <w:rtl w:val="0"/>
        </w:rPr>
        <w:t xml:space="preserve">45.8% agreed, 12.1% partially agreed, 0.4% partially disagreed, 0.8% disagreed and, 0.0% of the respondents strongly disagreed. On average, the respondents agreed that </w:t>
      </w:r>
      <w:r w:rsidDel="00000000" w:rsidR="00000000" w:rsidRPr="00000000">
        <w:rPr>
          <w:rFonts w:ascii="Times New Roman" w:cs="Times New Roman" w:eastAsia="Times New Roman" w:hAnsi="Times New Roman"/>
          <w:sz w:val="24"/>
          <w:szCs w:val="24"/>
          <w:rtl w:val="0"/>
        </w:rPr>
        <w:t xml:space="preserve">their work gives them a feeling of personal accomplishment</w:t>
      </w:r>
      <w:r w:rsidDel="00000000" w:rsidR="00000000" w:rsidRPr="00000000">
        <w:rPr>
          <w:rFonts w:ascii="Times New Roman" w:cs="Times New Roman" w:eastAsia="Times New Roman" w:hAnsi="Times New Roman"/>
          <w:color w:val="000000"/>
          <w:sz w:val="24"/>
          <w:szCs w:val="24"/>
          <w:rtl w:val="0"/>
        </w:rPr>
        <w:t xml:space="preserve"> with a mean of 5.26 and a standard deviation of 0.741 which shows a high level of divergence from the mean. On whether </w:t>
      </w:r>
      <w:r w:rsidDel="00000000" w:rsidR="00000000" w:rsidRPr="00000000">
        <w:rPr>
          <w:rFonts w:ascii="Times New Roman" w:cs="Times New Roman" w:eastAsia="Times New Roman" w:hAnsi="Times New Roman"/>
          <w:sz w:val="24"/>
          <w:szCs w:val="24"/>
          <w:rtl w:val="0"/>
        </w:rPr>
        <w:t xml:space="preserve">I am happy with team’s communication and company’s culture,</w:t>
      </w:r>
      <w:r w:rsidDel="00000000" w:rsidR="00000000" w:rsidRPr="00000000">
        <w:rPr>
          <w:rFonts w:ascii="Times New Roman" w:cs="Times New Roman" w:eastAsia="Times New Roman" w:hAnsi="Times New Roman"/>
          <w:color w:val="000000"/>
          <w:sz w:val="24"/>
          <w:szCs w:val="24"/>
          <w:rtl w:val="0"/>
        </w:rPr>
        <w:t xml:space="preserve"> 22.9% strongly agreed, 57.3% agreed, while 18.7% partially agreed, 0.8% partially disagreed, 0.4% disagreed, and 0.0% strongly disagreed. On average, the respondents agreed </w:t>
      </w:r>
      <w:r w:rsidDel="00000000" w:rsidR="00000000" w:rsidRPr="00000000">
        <w:rPr>
          <w:rFonts w:ascii="Times New Roman" w:cs="Times New Roman" w:eastAsia="Times New Roman" w:hAnsi="Times New Roman"/>
          <w:sz w:val="24"/>
          <w:szCs w:val="24"/>
          <w:rtl w:val="0"/>
        </w:rPr>
        <w:t xml:space="preserve">that they are happy with team’s communication and company’s culture</w:t>
      </w:r>
      <w:r w:rsidDel="00000000" w:rsidR="00000000" w:rsidRPr="00000000">
        <w:rPr>
          <w:rFonts w:ascii="Times New Roman" w:cs="Times New Roman" w:eastAsia="Times New Roman" w:hAnsi="Times New Roman"/>
          <w:color w:val="000000"/>
          <w:sz w:val="24"/>
          <w:szCs w:val="24"/>
          <w:rtl w:val="0"/>
        </w:rPr>
        <w:t xml:space="preserve"> with a mean of 5.02 and a standard deviation of 0.695, which indicates a high level of convergence around the mean. Also, regarding whether</w:t>
      </w:r>
      <w:r w:rsidDel="00000000" w:rsidR="00000000" w:rsidRPr="00000000">
        <w:rPr>
          <w:rFonts w:ascii="Times New Roman" w:cs="Times New Roman" w:eastAsia="Times New Roman" w:hAnsi="Times New Roman"/>
          <w:sz w:val="24"/>
          <w:szCs w:val="24"/>
          <w:rtl w:val="0"/>
        </w:rPr>
        <w:t xml:space="preserve"> I have a great life/ work balance</w:t>
      </w:r>
      <w:r w:rsidDel="00000000" w:rsidR="00000000" w:rsidRPr="00000000">
        <w:rPr>
          <w:rFonts w:ascii="Times New Roman" w:cs="Times New Roman" w:eastAsia="Times New Roman" w:hAnsi="Times New Roman"/>
          <w:color w:val="000000"/>
          <w:sz w:val="24"/>
          <w:szCs w:val="24"/>
          <w:rtl w:val="0"/>
        </w:rPr>
        <w:t xml:space="preserve">, 33.0% of the respondents strongly agreed, 44.7% agreed and 21.2% partially agreed, 0.8% partially disagreed, 0.4% disagreed, and 0.0% strongly disagreed. On average, the respondents agreed </w:t>
      </w:r>
      <w:r w:rsidDel="00000000" w:rsidR="00000000" w:rsidRPr="00000000">
        <w:rPr>
          <w:rFonts w:ascii="Times New Roman" w:cs="Times New Roman" w:eastAsia="Times New Roman" w:hAnsi="Times New Roman"/>
          <w:sz w:val="24"/>
          <w:szCs w:val="24"/>
          <w:rtl w:val="0"/>
        </w:rPr>
        <w:t xml:space="preserve">that the have a great life/ work balance </w:t>
      </w:r>
      <w:r w:rsidDel="00000000" w:rsidR="00000000" w:rsidRPr="00000000">
        <w:rPr>
          <w:rFonts w:ascii="Times New Roman" w:cs="Times New Roman" w:eastAsia="Times New Roman" w:hAnsi="Times New Roman"/>
          <w:color w:val="000000"/>
          <w:sz w:val="24"/>
          <w:szCs w:val="24"/>
          <w:rtl w:val="0"/>
        </w:rPr>
        <w:t xml:space="preserve">with a mean of 5.09 and a standard deviation of 0.0.775 showing a high level of convergence around the mean. Furthermore, regarding whether</w:t>
      </w:r>
      <w:r w:rsidDel="00000000" w:rsidR="00000000" w:rsidRPr="00000000">
        <w:rPr>
          <w:rFonts w:ascii="Times New Roman" w:cs="Times New Roman" w:eastAsia="Times New Roman" w:hAnsi="Times New Roman"/>
          <w:sz w:val="24"/>
          <w:szCs w:val="24"/>
          <w:rtl w:val="0"/>
        </w:rPr>
        <w:t xml:space="preserve"> I have opportunities for professional development.</w:t>
      </w:r>
      <w:r w:rsidDel="00000000" w:rsidR="00000000" w:rsidRPr="00000000">
        <w:rPr>
          <w:rFonts w:ascii="Times New Roman" w:cs="Times New Roman" w:eastAsia="Times New Roman" w:hAnsi="Times New Roman"/>
          <w:color w:val="000000"/>
          <w:sz w:val="24"/>
          <w:szCs w:val="24"/>
          <w:rtl w:val="0"/>
        </w:rPr>
        <w:t xml:space="preserve">, 24.3% strongly agreed, 57.0% indicated agreed while 17.9% indicated partially agreed, 0.8% indicated partially disagree, 0.0% disagreed, and 0.0% strongly disagreed. On average, the respondents indicated that </w:t>
      </w:r>
      <w:r w:rsidDel="00000000" w:rsidR="00000000" w:rsidRPr="00000000">
        <w:rPr>
          <w:rFonts w:ascii="Times New Roman" w:cs="Times New Roman" w:eastAsia="Times New Roman" w:hAnsi="Times New Roman"/>
          <w:sz w:val="24"/>
          <w:szCs w:val="24"/>
          <w:rtl w:val="0"/>
        </w:rPr>
        <w:t xml:space="preserve">I have opportunities for professional development</w:t>
      </w:r>
      <w:r w:rsidDel="00000000" w:rsidR="00000000" w:rsidRPr="00000000">
        <w:rPr>
          <w:rFonts w:ascii="Times New Roman" w:cs="Times New Roman" w:eastAsia="Times New Roman" w:hAnsi="Times New Roman"/>
          <w:color w:val="000000"/>
          <w:sz w:val="24"/>
          <w:szCs w:val="24"/>
          <w:rtl w:val="0"/>
        </w:rPr>
        <w:t xml:space="preserve"> with a mean of 5.05 and a standard deviation of 0.672 showing a high level of convergence around the mean.</w:t>
      </w:r>
    </w:p>
    <w:p w:rsidR="00000000" w:rsidDel="00000000" w:rsidP="00000000" w:rsidRDefault="00000000" w:rsidRPr="00000000" w14:paraId="00000739">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Last of all, on whether</w:t>
      </w:r>
      <w:r w:rsidDel="00000000" w:rsidR="00000000" w:rsidRPr="00000000">
        <w:rPr>
          <w:rFonts w:ascii="Times New Roman" w:cs="Times New Roman" w:eastAsia="Times New Roman" w:hAnsi="Times New Roman"/>
          <w:sz w:val="24"/>
          <w:szCs w:val="24"/>
          <w:rtl w:val="0"/>
        </w:rPr>
        <w:t xml:space="preserve"> how satisfied are you with your job</w:t>
      </w:r>
      <w:r w:rsidDel="00000000" w:rsidR="00000000" w:rsidRPr="00000000">
        <w:rPr>
          <w:rFonts w:ascii="Times New Roman" w:cs="Times New Roman" w:eastAsia="Times New Roman" w:hAnsi="Times New Roman"/>
          <w:color w:val="000000"/>
          <w:sz w:val="24"/>
          <w:szCs w:val="24"/>
          <w:rtl w:val="0"/>
        </w:rPr>
        <w:t xml:space="preserve">, 24.6% indicated strongly agreed, 56.9% indicated agreed, 15.8.% partially agreed, 0.8% partially disagreed, 1.2% indicated disagreed, and 0.8% indicated disagreed with a mean of 5.01 and a standard deviation of 0.815 showing a high level of convergent to the mean.</w:t>
      </w:r>
    </w:p>
    <w:p w:rsidR="00000000" w:rsidDel="00000000" w:rsidP="00000000" w:rsidRDefault="00000000" w:rsidRPr="00000000" w14:paraId="0000073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grand mean of 5.09 shows that the majority of the respondents indicated agreed with regards to level of Job satisfaction in the firms. and the standard deviation of 0.740 shows a high level of convergence to the mean.</w:t>
      </w:r>
      <w:r w:rsidDel="00000000" w:rsidR="00000000" w:rsidRPr="00000000">
        <w:rPr>
          <w:rtl w:val="0"/>
        </w:rPr>
      </w:r>
    </w:p>
    <w:p w:rsidR="00000000" w:rsidDel="00000000" w:rsidP="00000000" w:rsidRDefault="00000000" w:rsidRPr="00000000" w14:paraId="0000073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Restatement of Research Hypothesis three</w:t>
      </w:r>
    </w:p>
    <w:p w:rsidR="00000000" w:rsidDel="00000000" w:rsidP="00000000" w:rsidRDefault="00000000" w:rsidRPr="00000000" w14:paraId="000007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0</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Communication Channel does not significantly affect Job Satisfaction of Cadbury Nigeria PLC, Ikeja, Lagos State. </w:t>
      </w:r>
    </w:p>
    <w:p w:rsidR="00000000" w:rsidDel="00000000" w:rsidP="00000000" w:rsidRDefault="00000000" w:rsidRPr="00000000" w14:paraId="0000073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In order to test the hypothesis, linear regression was utilized to establish the effect of Communication Channel on Job Satisfaction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regression results are presented in Table 4.2.3b</w:t>
      </w:r>
      <w:r w:rsidDel="00000000" w:rsidR="00000000" w:rsidRPr="00000000">
        <w:rPr>
          <w:rtl w:val="0"/>
        </w:rPr>
      </w:r>
    </w:p>
    <w:p w:rsidR="00000000" w:rsidDel="00000000" w:rsidP="00000000" w:rsidRDefault="00000000" w:rsidRPr="00000000" w14:paraId="0000073F">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Table 4.2.3c: Summary of results of linear regression analysis for effects of</w:t>
      </w:r>
      <w:r w:rsidDel="00000000" w:rsidR="00000000" w:rsidRPr="00000000">
        <w:rPr>
          <w:rFonts w:ascii="Times New Roman" w:cs="Times New Roman" w:eastAsia="Times New Roman" w:hAnsi="Times New Roman"/>
          <w:b w:val="1"/>
          <w:color w:val="000000"/>
          <w:rtl w:val="0"/>
        </w:rPr>
        <w:t xml:space="preserve"> Communication Channel on Job Satisfaction</w:t>
      </w:r>
    </w:p>
    <w:p w:rsidR="00000000" w:rsidDel="00000000" w:rsidP="00000000" w:rsidRDefault="00000000" w:rsidRPr="00000000" w14:paraId="00000740">
      <w:pPr>
        <w:spacing w:after="0" w:line="2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b w:val="1"/>
          <w:color w:val="000000"/>
        </w:rPr>
      </w:pPr>
      <w:r w:rsidDel="00000000" w:rsidR="00000000" w:rsidRPr="00000000">
        <w:rPr>
          <w:rtl w:val="0"/>
        </w:rPr>
      </w:r>
    </w:p>
    <w:tbl>
      <w:tblPr>
        <w:tblStyle w:val="Table22"/>
        <w:tblW w:w="1035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071"/>
        <w:gridCol w:w="926"/>
        <w:gridCol w:w="719"/>
        <w:gridCol w:w="655"/>
        <w:gridCol w:w="1231"/>
        <w:gridCol w:w="1085"/>
        <w:gridCol w:w="1070"/>
        <w:gridCol w:w="1305"/>
        <w:gridCol w:w="21"/>
        <w:tblGridChange w:id="0">
          <w:tblGrid>
            <w:gridCol w:w="2268"/>
            <w:gridCol w:w="1071"/>
            <w:gridCol w:w="926"/>
            <w:gridCol w:w="719"/>
            <w:gridCol w:w="655"/>
            <w:gridCol w:w="1231"/>
            <w:gridCol w:w="1085"/>
            <w:gridCol w:w="1070"/>
            <w:gridCol w:w="1305"/>
            <w:gridCol w:w="21"/>
          </w:tblGrid>
        </w:tblGridChange>
      </w:tblGrid>
      <w:tr>
        <w:trPr>
          <w:cantSplit w:val="1"/>
          <w:trHeight w:val="73"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2">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264a60"/>
                <w:rtl w:val="0"/>
              </w:rPr>
              <w:t xml:space="preserve">Model</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3">
            <w:pPr>
              <w:spacing w:after="0" w:lineRule="auto"/>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Effects of Communication Channel on Job Satisfaction</w:t>
            </w:r>
          </w:p>
        </w:tc>
      </w:tr>
      <w:tr>
        <w:trPr>
          <w:cantSplit w:val="1"/>
          <w:trHeight w:val="729"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C">
            <w:pPr>
              <w:spacing w:after="0" w:lineRule="auto"/>
              <w:ind w:left="60" w:right="6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4D">
            <w:pPr>
              <w:spacing w:after="0" w:lineRule="auto"/>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74E">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F">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50">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1">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p w:rsidR="00000000" w:rsidDel="00000000" w:rsidP="00000000" w:rsidRDefault="00000000" w:rsidRPr="00000000" w14:paraId="00000752">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color w:val="264a60"/>
                <w:rtl w:val="0"/>
              </w:rPr>
              <w:t xml:space="preserve">df</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53">
            <w:pPr>
              <w:spacing w:after="0" w:lineRule="auto"/>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54">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Adjusted R</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55">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56">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7">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r>
      <w:tr>
        <w:trPr>
          <w:cantSplit w:val="1"/>
          <w:trHeight w:val="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8">
            <w:pPr>
              <w:spacing w:after="0" w:lineRule="auto"/>
              <w:ind w:left="60" w:right="60" w:firstLine="0"/>
              <w:jc w:val="center"/>
              <w:rPr>
                <w:rFonts w:ascii="Times New Roman" w:cs="Times New Roman" w:eastAsia="Times New Roman" w:hAnsi="Times New Roman"/>
                <w:color w:val="264a60"/>
              </w:rPr>
            </w:pPr>
            <w:r w:rsidDel="00000000" w:rsidR="00000000" w:rsidRPr="00000000">
              <w:rPr>
                <w:rFonts w:ascii="Arial" w:cs="Arial" w:eastAsia="Arial" w:hAnsi="Arial"/>
                <w:color w:val="264a60"/>
                <w:sz w:val="18"/>
                <w:szCs w:val="18"/>
                <w:rtl w:val="0"/>
              </w:rPr>
              <w:t xml:space="preserve">(Constant)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9">
            <w:pPr>
              <w:spacing w:after="0" w:lineRule="auto"/>
              <w:ind w:left="60" w:right="60" w:firstLine="0"/>
              <w:jc w:val="right"/>
              <w:rPr>
                <w:rFonts w:ascii="Times New Roman" w:cs="Times New Roman" w:eastAsia="Times New Roman" w:hAnsi="Times New Roman"/>
                <w:sz w:val="18"/>
                <w:szCs w:val="18"/>
              </w:rPr>
            </w:pPr>
            <w:r w:rsidDel="00000000" w:rsidR="00000000" w:rsidRPr="00000000">
              <w:rPr>
                <w:rFonts w:ascii="Arial" w:cs="Arial" w:eastAsia="Arial" w:hAnsi="Arial"/>
                <w:color w:val="010205"/>
                <w:sz w:val="18"/>
                <w:szCs w:val="18"/>
                <w:rtl w:val="0"/>
              </w:rPr>
              <w:t xml:space="preserve">21.839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A">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24.670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B">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C">
            <w:pPr>
              <w:spacing w:after="0" w:lineRule="auto"/>
              <w:ind w:left="60" w:right="60" w:firstLine="0"/>
              <w:jc w:val="center"/>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D">
            <w:pPr>
              <w:spacing w:after="0" w:lineRule="auto"/>
              <w:ind w:left="60" w:right="60" w:firstLine="0"/>
              <w:jc w:val="center"/>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0.255</w:t>
            </w:r>
            <w:r w:rsidDel="00000000" w:rsidR="00000000" w:rsidRPr="00000000">
              <w:rPr>
                <w:rFonts w:ascii="Arial" w:cs="Arial" w:eastAsia="Arial" w:hAnsi="Arial"/>
                <w:color w:val="010205"/>
                <w:sz w:val="18"/>
                <w:szCs w:val="18"/>
                <w:vertAlign w:val="superscript"/>
                <w:rtl w:val="0"/>
              </w:rPr>
              <w:t xml:space="preserv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E">
            <w:pPr>
              <w:spacing w:after="0" w:line="240" w:lineRule="auto"/>
              <w:jc w:val="center"/>
              <w:rPr>
                <w:rFonts w:ascii="Times New Roman" w:cs="Times New Roman" w:eastAsia="Times New Roman" w:hAnsi="Times New Roman"/>
                <w:color w:val="010205"/>
                <w:sz w:val="18"/>
                <w:szCs w:val="18"/>
              </w:rPr>
            </w:pPr>
            <w:r w:rsidDel="00000000" w:rsidR="00000000" w:rsidRPr="00000000">
              <w:rPr>
                <w:rFonts w:ascii="Times New Roman" w:cs="Times New Roman" w:eastAsia="Times New Roman" w:hAnsi="Times New Roman"/>
                <w:color w:val="010205"/>
                <w:sz w:val="18"/>
                <w:szCs w:val="18"/>
                <w:rtl w:val="0"/>
              </w:rPr>
              <w:t xml:space="preserve">0.061</w:t>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F">
            <w:pPr>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color w:val="010205"/>
                <w:sz w:val="18"/>
                <w:szCs w:val="18"/>
                <w:rtl w:val="0"/>
              </w:rPr>
              <w:t xml:space="preserve">17.380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0">
            <w:pPr>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color w:val="010205"/>
                <w:sz w:val="18"/>
                <w:szCs w:val="18"/>
                <w:rtl w:val="0"/>
              </w:rPr>
              <w:t xml:space="preserve">.000</w:t>
            </w:r>
            <w:r w:rsidDel="00000000" w:rsidR="00000000" w:rsidRPr="00000000">
              <w:rPr>
                <w:rFonts w:ascii="Arial" w:cs="Arial" w:eastAsia="Arial" w:hAnsi="Arial"/>
                <w:color w:val="010205"/>
                <w:sz w:val="18"/>
                <w:szCs w:val="18"/>
                <w:vertAlign w:val="super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1">
            <w:pPr>
              <w:spacing w:after="0" w:line="240" w:lineRule="auto"/>
              <w:jc w:val="center"/>
              <w:rPr>
                <w:rFonts w:ascii="Times New Roman" w:cs="Times New Roman" w:eastAsia="Times New Roman" w:hAnsi="Times New Roman"/>
                <w:color w:val="010205"/>
                <w:sz w:val="24"/>
                <w:szCs w:val="24"/>
              </w:rPr>
            </w:pPr>
            <w:r w:rsidDel="00000000" w:rsidR="00000000" w:rsidRPr="00000000">
              <w:rPr>
                <w:rtl w:val="0"/>
              </w:rPr>
            </w:r>
          </w:p>
        </w:tc>
      </w:tr>
      <w:tr>
        <w:trPr>
          <w:cantSplit w:val="1"/>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2">
            <w:pPr>
              <w:spacing w:after="0" w:lineRule="auto"/>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Communication Channel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3">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0.163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4">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4.169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5">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6">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250</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B">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rHeight w:val="663"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bl>
            <w:tblPr>
              <w:tblStyle w:val="Table23"/>
              <w:tblW w:w="81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135"/>
              <w:tblGridChange w:id="0">
                <w:tblGrid>
                  <w:gridCol w:w="8135"/>
                </w:tblGrid>
              </w:tblGridChange>
            </w:tblGrid>
            <w:tr>
              <w:trPr>
                <w:cantSplit w:val="1"/>
                <w:trHeight w:val="331"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76D">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a. Dependent Variable: Job Satisfaction</w:t>
                  </w:r>
                </w:p>
              </w:tc>
            </w:tr>
            <w:tr>
              <w:trPr>
                <w:cantSplit w:val="1"/>
                <w:trHeight w:val="348"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76E">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b. Predictors: (Constant), Communication Channel</w:t>
                  </w:r>
                </w:p>
              </w:tc>
            </w:tr>
          </w:tbl>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0" w:firstLine="0"/>
              <w:jc w:val="left"/>
              <w:rPr>
                <w:rFonts w:ascii="Times New Roman" w:cs="Times New Roman" w:eastAsia="Times New Roman" w:hAnsi="Times New Roman"/>
                <w:b w:val="0"/>
                <w:i w:val="0"/>
                <w:smallCaps w:val="0"/>
                <w:strike w:val="0"/>
                <w:color w:val="010205"/>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8">
            <w:pPr>
              <w:spacing w:after="0" w:lineRule="auto"/>
              <w:ind w:left="60" w:right="60" w:firstLine="0"/>
              <w:rPr>
                <w:rFonts w:ascii="Times New Roman" w:cs="Times New Roman" w:eastAsia="Times New Roman" w:hAnsi="Times New Roman"/>
                <w:color w:val="010205"/>
              </w:rPr>
            </w:pPr>
            <w:r w:rsidDel="00000000" w:rsidR="00000000" w:rsidRPr="00000000">
              <w:rPr>
                <w:rtl w:val="0"/>
              </w:rPr>
            </w:r>
          </w:p>
        </w:tc>
      </w:tr>
    </w:tbl>
    <w:p w:rsidR="00000000" w:rsidDel="00000000" w:rsidP="00000000" w:rsidRDefault="00000000" w:rsidRPr="00000000" w14:paraId="0000077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Researchers’ Findings 2025</w:t>
      </w:r>
    </w:p>
    <w:p w:rsidR="00000000" w:rsidDel="00000000" w:rsidP="00000000" w:rsidRDefault="00000000" w:rsidRPr="00000000" w14:paraId="0000077A">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4.2.3c presents the results of</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linear regression for </w:t>
      </w:r>
      <w:r w:rsidDel="00000000" w:rsidR="00000000" w:rsidRPr="00000000">
        <w:rPr>
          <w:rFonts w:ascii="Times New Roman" w:cs="Times New Roman" w:eastAsia="Times New Roman" w:hAnsi="Times New Roman"/>
          <w:color w:val="000000"/>
          <w:sz w:val="24"/>
          <w:szCs w:val="24"/>
          <w:rtl w:val="0"/>
        </w:rPr>
        <w:t xml:space="preserve">the effect of </w:t>
      </w:r>
      <w:r w:rsidDel="00000000" w:rsidR="00000000" w:rsidRPr="00000000">
        <w:rPr>
          <w:rFonts w:ascii="Times New Roman" w:cs="Times New Roman" w:eastAsia="Times New Roman" w:hAnsi="Times New Roman"/>
          <w:sz w:val="24"/>
          <w:szCs w:val="24"/>
          <w:rtl w:val="0"/>
        </w:rPr>
        <w:t xml:space="preserve">communication channel on Job Satisfaction. The results in Table 4.2.3c revealed that the regression model correlation coefficient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was (0.255) which showed that there was a positive and strong relationship between Communication Channel and Job Satisfaction. However, the results indicates that Communication Channel accounts for approximately 0.61% of the variance in the dependent variable, Job Satisfaction. That is the overall regression model adjusted coefficient of determination,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0.061, indicating that approximately 0.61% of the variance in Job Satisfaction</w:t>
      </w:r>
      <w:r w:rsidDel="00000000" w:rsidR="00000000" w:rsidRPr="00000000">
        <w:rPr>
          <w:rFonts w:ascii="Times New Roman" w:cs="Times New Roman" w:eastAsia="Times New Roman" w:hAnsi="Times New Roman"/>
          <w:color w:val="000000"/>
          <w:sz w:val="24"/>
          <w:szCs w:val="24"/>
          <w:rtl w:val="0"/>
        </w:rPr>
        <w:t xml:space="preserve"> of</w:t>
      </w:r>
      <w:r w:rsidDel="00000000" w:rsidR="00000000" w:rsidRPr="00000000">
        <w:rPr>
          <w:rFonts w:ascii="Times New Roman" w:cs="Times New Roman" w:eastAsia="Times New Roman" w:hAnsi="Times New Roman"/>
          <w:sz w:val="24"/>
          <w:szCs w:val="24"/>
          <w:rtl w:val="0"/>
        </w:rPr>
        <w:t xml:space="preserve"> Cadbury Nigeria PLC, Ikeja, Lagos State could be Cadbury Nigeria PLC, Ikeja lained by the model’s significant predictor variables of Communication, while the remaining 99.33% variation is Cadbury Nigeria PLC, Ikeja lained by other variables known as exogenous variables that may not be part of this study. </w:t>
      </w:r>
    </w:p>
    <w:p w:rsidR="00000000" w:rsidDel="00000000" w:rsidP="00000000" w:rsidRDefault="00000000" w:rsidRPr="00000000" w14:paraId="0000077C">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significance of the model, the Analysis of Variance (ANOVA) for the regression coefficient was 0.000 (p-value of 0.000 was less than 0.05) and F-value reads </w:t>
      </w:r>
      <w:r w:rsidDel="00000000" w:rsidR="00000000" w:rsidRPr="00000000">
        <w:rPr>
          <w:rFonts w:ascii="Times New Roman" w:cs="Times New Roman" w:eastAsia="Times New Roman" w:hAnsi="Times New Roman"/>
          <w:color w:val="010205"/>
          <w:sz w:val="24"/>
          <w:szCs w:val="24"/>
          <w:rtl w:val="0"/>
        </w:rPr>
        <w:t xml:space="preserve">17.380</w:t>
      </w:r>
      <w:r w:rsidDel="00000000" w:rsidR="00000000" w:rsidRPr="00000000">
        <w:rPr>
          <w:rFonts w:ascii="Times New Roman" w:cs="Times New Roman" w:eastAsia="Times New Roman" w:hAnsi="Times New Roman"/>
          <w:sz w:val="24"/>
          <w:szCs w:val="24"/>
          <w:rtl w:val="0"/>
        </w:rPr>
        <w:t xml:space="preserve">.  This implies that Communication Channel significantly predicts Job Satisfaction.</w:t>
      </w:r>
    </w:p>
    <w:p w:rsidR="00000000" w:rsidDel="00000000" w:rsidP="00000000" w:rsidRDefault="00000000" w:rsidRPr="00000000" w14:paraId="0000077D">
      <w:pPr>
        <w:spacing w:after="0" w:line="360" w:lineRule="auto"/>
        <w:ind w:left="60" w:righ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Taking into account the result of regression coefficients, the regression model earlier formulated as;  </w:t>
      </w:r>
    </w:p>
    <w:p w:rsidR="00000000" w:rsidDel="00000000" w:rsidP="00000000" w:rsidRDefault="00000000" w:rsidRPr="00000000" w14:paraId="0000077E">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eq1</w:t>
      </w:r>
    </w:p>
    <w:p w:rsidR="00000000" w:rsidDel="00000000" w:rsidP="00000000" w:rsidRDefault="00000000" w:rsidRPr="00000000" w14:paraId="0000077F">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now be stated as: </w:t>
      </w:r>
    </w:p>
    <w:p w:rsidR="00000000" w:rsidDel="00000000" w:rsidP="00000000" w:rsidRDefault="00000000" w:rsidRPr="00000000" w14:paraId="00000780">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Satisfaction = 21.839 + 0.163x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observed in Table 4.2.3c, the regression equations, the constant had an unstandardized coefficient of 21.839. This indicates that holding all factors constant at zero (0), Communication Channel of Cadbury Nigeria PLC, Ikeja evidenced in Cadbury Nig., Lagos State would be equal 21.839 to which is positive. The prescriptive model revealed that Communication Channel is significant. This implies that the management of Cadbury Nigeria should continue to promote communication Channel since it has the potential to increase the Job Satisfaction</w:t>
      </w:r>
      <w:r w:rsidDel="00000000" w:rsidR="00000000" w:rsidRPr="00000000">
        <w:rPr>
          <w:rFonts w:ascii="Times New Roman" w:cs="Times New Roman" w:eastAsia="Times New Roman" w:hAnsi="Times New Roman"/>
          <w:color w:val="000000"/>
          <w:sz w:val="24"/>
          <w:szCs w:val="24"/>
          <w:rtl w:val="0"/>
        </w:rPr>
        <w:t xml:space="preserve"> of their firms</w:t>
      </w:r>
      <w:r w:rsidDel="00000000" w:rsidR="00000000" w:rsidRPr="00000000">
        <w:rPr>
          <w:rFonts w:ascii="Times New Roman" w:cs="Times New Roman" w:eastAsia="Times New Roman" w:hAnsi="Times New Roman"/>
          <w:sz w:val="24"/>
          <w:szCs w:val="24"/>
          <w:rtl w:val="0"/>
        </w:rPr>
        <w:t xml:space="preserve">. The model further revealed that when all the components of communication channel were improved by one unit, Job satisfaction would increase by 0.163. Based on these results, the null hypothesis (H</w:t>
      </w:r>
      <w:r w:rsidDel="00000000" w:rsidR="00000000" w:rsidRPr="00000000">
        <w:rPr>
          <w:rFonts w:ascii="Times New Roman" w:cs="Times New Roman" w:eastAsia="Times New Roman" w:hAnsi="Times New Roman"/>
          <w:sz w:val="24"/>
          <w:szCs w:val="24"/>
          <w:vertAlign w:val="subscript"/>
          <w:rtl w:val="0"/>
        </w:rPr>
        <w:t xml:space="preserve">01</w:t>
      </w:r>
      <w:r w:rsidDel="00000000" w:rsidR="00000000" w:rsidRPr="00000000">
        <w:rPr>
          <w:rFonts w:ascii="Times New Roman" w:cs="Times New Roman" w:eastAsia="Times New Roman" w:hAnsi="Times New Roman"/>
          <w:sz w:val="24"/>
          <w:szCs w:val="24"/>
          <w:rtl w:val="0"/>
        </w:rPr>
        <w:t xml:space="preserve">) which states that </w:t>
      </w:r>
      <w:r w:rsidDel="00000000" w:rsidR="00000000" w:rsidRPr="00000000">
        <w:rPr>
          <w:rFonts w:ascii="Times New Roman" w:cs="Times New Roman" w:eastAsia="Times New Roman" w:hAnsi="Times New Roman"/>
          <w:color w:val="000000"/>
          <w:sz w:val="24"/>
          <w:szCs w:val="24"/>
          <w:rtl w:val="0"/>
        </w:rPr>
        <w:t xml:space="preserve">communication channel has no significant effect on Job Satisfaction of employees of Cadbury Nigeria PLC, Ikeja in Lagos State </w:t>
      </w:r>
      <w:r w:rsidDel="00000000" w:rsidR="00000000" w:rsidRPr="00000000">
        <w:rPr>
          <w:rFonts w:ascii="Times New Roman" w:cs="Times New Roman" w:eastAsia="Times New Roman" w:hAnsi="Times New Roman"/>
          <w:sz w:val="24"/>
          <w:szCs w:val="24"/>
          <w:rtl w:val="0"/>
        </w:rPr>
        <w:t xml:space="preserve">was rejected.</w:t>
      </w:r>
    </w:p>
    <w:p w:rsidR="00000000" w:rsidDel="00000000" w:rsidP="00000000" w:rsidRDefault="00000000" w:rsidRPr="00000000" w14:paraId="0000078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3">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Restatement of Research Hypothesis four</w:t>
      </w:r>
    </w:p>
    <w:p w:rsidR="00000000" w:rsidDel="00000000" w:rsidP="00000000" w:rsidRDefault="00000000" w:rsidRPr="00000000" w14:paraId="0000078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0</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 The combined Communication variables do not have significant effect on Employee Performance of Cadbury Nigeria PLC, Ikeja, Lagos State.</w:t>
      </w:r>
      <w:r w:rsidDel="00000000" w:rsidR="00000000" w:rsidRPr="00000000">
        <w:rPr>
          <w:rtl w:val="0"/>
        </w:rPr>
      </w:r>
    </w:p>
    <w:p w:rsidR="00000000" w:rsidDel="00000000" w:rsidP="00000000" w:rsidRDefault="00000000" w:rsidRPr="00000000" w14:paraId="00000785">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order to test the hypothesis, multiple regression was utilized to </w:t>
      </w:r>
      <w:r w:rsidDel="00000000" w:rsidR="00000000" w:rsidRPr="00000000">
        <w:rPr>
          <w:rFonts w:ascii="Times New Roman" w:cs="Times New Roman" w:eastAsia="Times New Roman" w:hAnsi="Times New Roman"/>
          <w:sz w:val="24"/>
          <w:szCs w:val="24"/>
          <w:rtl w:val="0"/>
        </w:rPr>
        <w:t xml:space="preserve">establish the </w:t>
      </w:r>
      <w:r w:rsidDel="00000000" w:rsidR="00000000" w:rsidRPr="00000000">
        <w:rPr>
          <w:rFonts w:ascii="Times New Roman" w:cs="Times New Roman" w:eastAsia="Times New Roman" w:hAnsi="Times New Roman"/>
          <w:color w:val="000000"/>
          <w:sz w:val="24"/>
          <w:szCs w:val="24"/>
          <w:rtl w:val="0"/>
        </w:rPr>
        <w:t xml:space="preserve">effect of Communication Variables on Employee Performance of Cadbury Nigeria PLC, Ikeja, Lagos State. </w:t>
      </w:r>
      <w:r w:rsidDel="00000000" w:rsidR="00000000" w:rsidRPr="00000000">
        <w:rPr>
          <w:rFonts w:ascii="Times New Roman" w:cs="Times New Roman" w:eastAsia="Times New Roman" w:hAnsi="Times New Roman"/>
          <w:sz w:val="24"/>
          <w:szCs w:val="24"/>
          <w:rtl w:val="0"/>
        </w:rPr>
        <w:t xml:space="preserve">The regression results are presented in Table 4.2.4a</w:t>
      </w:r>
    </w:p>
    <w:p w:rsidR="00000000" w:rsidDel="00000000" w:rsidP="00000000" w:rsidRDefault="00000000" w:rsidRPr="00000000" w14:paraId="00000786">
      <w:pPr>
        <w:spacing w:after="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4.2.4: Summary of results of linear regression analysis for effects of</w:t>
      </w:r>
      <w:r w:rsidDel="00000000" w:rsidR="00000000" w:rsidRPr="00000000">
        <w:rPr>
          <w:rFonts w:ascii="Times New Roman" w:cs="Times New Roman" w:eastAsia="Times New Roman" w:hAnsi="Times New Roman"/>
          <w:b w:val="1"/>
          <w:color w:val="000000"/>
          <w:rtl w:val="0"/>
        </w:rPr>
        <w:t xml:space="preserve"> Communication Variables on Employee Performance</w:t>
      </w:r>
      <w:r w:rsidDel="00000000" w:rsidR="00000000" w:rsidRPr="00000000">
        <w:rPr>
          <w:rtl w:val="0"/>
        </w:rPr>
      </w:r>
    </w:p>
    <w:p w:rsidR="00000000" w:rsidDel="00000000" w:rsidP="00000000" w:rsidRDefault="00000000" w:rsidRPr="00000000" w14:paraId="00000787">
      <w:pPr>
        <w:spacing w:after="0" w:line="240" w:lineRule="auto"/>
        <w:jc w:val="both"/>
        <w:rPr>
          <w:rFonts w:ascii="Times New Roman" w:cs="Times New Roman" w:eastAsia="Times New Roman" w:hAnsi="Times New Roman"/>
          <w:b w:val="1"/>
          <w:color w:val="000000"/>
        </w:rPr>
      </w:pPr>
      <w:r w:rsidDel="00000000" w:rsidR="00000000" w:rsidRPr="00000000">
        <w:rPr>
          <w:rtl w:val="0"/>
        </w:rPr>
      </w:r>
    </w:p>
    <w:tbl>
      <w:tblPr>
        <w:tblStyle w:val="Table24"/>
        <w:tblW w:w="90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
        <w:gridCol w:w="2254"/>
        <w:gridCol w:w="1070"/>
        <w:gridCol w:w="925"/>
        <w:gridCol w:w="718"/>
        <w:gridCol w:w="654"/>
        <w:gridCol w:w="120"/>
        <w:gridCol w:w="1110"/>
        <w:gridCol w:w="1084"/>
        <w:gridCol w:w="1069"/>
        <w:gridCol w:w="1307"/>
        <w:gridCol w:w="1"/>
        <w:tblGridChange w:id="0">
          <w:tblGrid>
            <w:gridCol w:w="99"/>
            <w:gridCol w:w="2254"/>
            <w:gridCol w:w="1070"/>
            <w:gridCol w:w="925"/>
            <w:gridCol w:w="718"/>
            <w:gridCol w:w="654"/>
            <w:gridCol w:w="120"/>
            <w:gridCol w:w="1110"/>
            <w:gridCol w:w="1084"/>
            <w:gridCol w:w="1069"/>
            <w:gridCol w:w="1307"/>
            <w:gridCol w:w="1"/>
          </w:tblGrid>
        </w:tblGridChange>
      </w:tblGrid>
      <w:tr>
        <w:trPr>
          <w:cantSplit w:val="1"/>
          <w:trHeight w:val="73" w:hRule="atLeast"/>
          <w:tblHeader w:val="0"/>
        </w:trPr>
        <w:tc>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9">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264a60"/>
                <w:rtl w:val="0"/>
              </w:rPr>
              <w:t xml:space="preserve">Model</w:t>
            </w: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A">
            <w:pPr>
              <w:spacing w:after="0" w:lineRule="auto"/>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Effects of Communication on Employee Performance </w:t>
            </w:r>
          </w:p>
        </w:tc>
      </w:tr>
      <w:tr>
        <w:trPr>
          <w:cantSplit w:val="1"/>
          <w:trHeight w:val="729" w:hRule="atLeast"/>
          <w:tblHeader w:val="0"/>
        </w:trPr>
        <w:tc>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5">
            <w:pPr>
              <w:spacing w:after="0" w:lineRule="auto"/>
              <w:ind w:left="60" w:right="6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96">
            <w:pPr>
              <w:spacing w:after="0" w:lineRule="auto"/>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797">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8">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9">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A">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p w:rsidR="00000000" w:rsidDel="00000000" w:rsidP="00000000" w:rsidRDefault="00000000" w:rsidRPr="00000000" w14:paraId="0000079B">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color w:val="264a60"/>
                <w:rtl w:val="0"/>
              </w:rPr>
              <w:t xml:space="preserve">df</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C">
            <w:pPr>
              <w:spacing w:after="0" w:lineRule="auto"/>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E">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Adjusted R</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F">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A0">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1">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r>
      <w:tr>
        <w:trPr>
          <w:cantSplit w:val="1"/>
          <w:trHeight w:val="387" w:hRule="atLeast"/>
          <w:tblHeader w:val="0"/>
        </w:trPr>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3">
            <w:pPr>
              <w:spacing w:after="0" w:lineRule="auto"/>
              <w:ind w:left="60" w:right="60" w:firstLine="0"/>
              <w:jc w:val="center"/>
              <w:rPr>
                <w:rFonts w:ascii="Times New Roman" w:cs="Times New Roman" w:eastAsia="Times New Roman" w:hAnsi="Times New Roman"/>
                <w:color w:val="264a60"/>
              </w:rPr>
            </w:pPr>
            <w:r w:rsidDel="00000000" w:rsidR="00000000" w:rsidRPr="00000000">
              <w:rPr>
                <w:rFonts w:ascii="Arial" w:cs="Arial" w:eastAsia="Arial" w:hAnsi="Arial"/>
                <w:color w:val="264a60"/>
                <w:sz w:val="18"/>
                <w:szCs w:val="18"/>
                <w:rtl w:val="0"/>
              </w:rPr>
              <w:t xml:space="preserve">(Constant)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4">
            <w:pPr>
              <w:spacing w:after="0" w:lineRule="auto"/>
              <w:ind w:left="60" w:right="60" w:firstLine="0"/>
              <w:jc w:val="right"/>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26.202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5">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8.830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6">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7">
            <w:pPr>
              <w:spacing w:after="0" w:lineRule="auto"/>
              <w:ind w:left="60" w:right="60" w:firstLine="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3</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A8">
            <w:pPr>
              <w:spacing w:after="0" w:lineRule="auto"/>
              <w:ind w:right="6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.754</w:t>
            </w:r>
            <w:r w:rsidDel="00000000" w:rsidR="00000000" w:rsidRPr="00000000">
              <w:rPr>
                <w:rFonts w:ascii="Arial" w:cs="Arial" w:eastAsia="Arial" w:hAnsi="Arial"/>
                <w:color w:val="010205"/>
                <w:sz w:val="18"/>
                <w:szCs w:val="18"/>
                <w:vertAlign w:val="superscript"/>
                <w:rtl w:val="0"/>
              </w:rPr>
              <w:t xml:space="preserv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AA">
            <w:pPr>
              <w:spacing w:after="0" w:line="240" w:lineRule="auto"/>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.563</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AB">
            <w:pPr>
              <w:spacing w:after="0" w:line="240" w:lineRule="auto"/>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97.047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AC">
            <w:pPr>
              <w:spacing w:after="0" w:line="240" w:lineRule="auto"/>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.000</w:t>
            </w:r>
            <w:r w:rsidDel="00000000" w:rsidR="00000000" w:rsidRPr="00000000">
              <w:rPr>
                <w:rFonts w:ascii="Arial" w:cs="Arial" w:eastAsia="Arial" w:hAnsi="Arial"/>
                <w:color w:val="010205"/>
                <w:sz w:val="18"/>
                <w:szCs w:val="18"/>
                <w:vertAlign w:val="super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D">
            <w:pPr>
              <w:spacing w:after="0" w:line="240" w:lineRule="auto"/>
              <w:jc w:val="center"/>
              <w:rPr>
                <w:rFonts w:ascii="Times New Roman" w:cs="Times New Roman" w:eastAsia="Times New Roman" w:hAnsi="Times New Roman"/>
                <w:color w:val="010205"/>
              </w:rPr>
            </w:pPr>
            <w:r w:rsidDel="00000000" w:rsidR="00000000" w:rsidRPr="00000000">
              <w:rPr>
                <w:rtl w:val="0"/>
              </w:rPr>
            </w:r>
          </w:p>
        </w:tc>
      </w:tr>
      <w:tr>
        <w:trPr>
          <w:cantSplit w:val="1"/>
          <w:trHeight w:val="331" w:hRule="atLeast"/>
          <w:tblHeader w:val="0"/>
        </w:trPr>
        <w:tc>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F">
            <w:pPr>
              <w:spacing w:after="0" w:lineRule="auto"/>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0">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.785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1">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5.706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2">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3">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221</w:t>
            </w: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9">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rHeight w:val="331" w:hRule="atLeast"/>
          <w:tblHeader w:val="0"/>
        </w:trPr>
        <w:tc>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spacing w:after="0" w:lineRule="auto"/>
              <w:ind w:left="60" w:right="60" w:firstLine="0"/>
              <w:rPr>
                <w:rFonts w:ascii="Times New Roman" w:cs="Times New Roman" w:eastAsia="Times New Roman" w:hAnsi="Times New Roman"/>
                <w:color w:val="264a60"/>
                <w:sz w:val="18"/>
                <w:szCs w:val="18"/>
              </w:rPr>
            </w:pPr>
            <w:r w:rsidDel="00000000" w:rsidR="00000000" w:rsidRPr="00000000">
              <w:rPr>
                <w:rFonts w:ascii="Arial" w:cs="Arial" w:eastAsia="Arial" w:hAnsi="Arial"/>
                <w:color w:val="264a60"/>
                <w:sz w:val="18"/>
                <w:szCs w:val="18"/>
                <w:rtl w:val="0"/>
              </w:rPr>
              <w:t xml:space="preserve">Employee Attitude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C">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1.025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D">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6.829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E">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F">
            <w:pPr>
              <w:spacing w:after="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Arial" w:cs="Arial" w:eastAsia="Arial" w:hAnsi="Arial"/>
                <w:color w:val="010205"/>
                <w:sz w:val="18"/>
                <w:szCs w:val="18"/>
                <w:rtl w:val="0"/>
              </w:rPr>
              <w:t xml:space="preserve">224</w:t>
            </w: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5">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rHeight w:val="331" w:hRule="atLeast"/>
          <w:tblHeader w:val="0"/>
        </w:trPr>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7">
            <w:pPr>
              <w:spacing w:after="0" w:lineRule="auto"/>
              <w:ind w:left="60" w:right="60" w:firstLine="0"/>
              <w:rPr>
                <w:rFonts w:ascii="Times New Roman" w:cs="Times New Roman" w:eastAsia="Times New Roman" w:hAnsi="Times New Roman"/>
                <w:color w:val="264a60"/>
                <w:sz w:val="18"/>
                <w:szCs w:val="18"/>
              </w:rPr>
            </w:pPr>
            <w:r w:rsidDel="00000000" w:rsidR="00000000" w:rsidRPr="00000000">
              <w:rPr>
                <w:rFonts w:ascii="Arial" w:cs="Arial" w:eastAsia="Arial" w:hAnsi="Arial"/>
                <w:color w:val="264a60"/>
                <w:sz w:val="18"/>
                <w:szCs w:val="18"/>
                <w:rtl w:val="0"/>
              </w:rPr>
              <w:t xml:space="preserve">Communication Channel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8">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0.181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9">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2.103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A">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B">
            <w:pPr>
              <w:spacing w:after="0" w:lineRule="auto"/>
              <w:ind w:left="60" w:right="60" w:firstLine="0"/>
              <w:jc w:val="right"/>
              <w:rPr>
                <w:rFonts w:ascii="Times New Roman" w:cs="Times New Roman" w:eastAsia="Times New Roman" w:hAnsi="Times New Roman"/>
                <w:color w:val="010205"/>
                <w:sz w:val="20"/>
                <w:szCs w:val="20"/>
              </w:rPr>
            </w:pPr>
            <w:r w:rsidDel="00000000" w:rsidR="00000000" w:rsidRPr="00000000">
              <w:rPr>
                <w:rFonts w:ascii="Times New Roman" w:cs="Times New Roman" w:eastAsia="Times New Roman" w:hAnsi="Times New Roman"/>
                <w:color w:val="010205"/>
                <w:sz w:val="20"/>
                <w:szCs w:val="20"/>
                <w:rtl w:val="0"/>
              </w:rPr>
              <w:t xml:space="preserve">224</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1">
            <w:pPr>
              <w:spacing w:after="0" w:lineRule="auto"/>
              <w:ind w:left="60" w:right="60" w:firstLine="0"/>
              <w:jc w:val="right"/>
              <w:rPr>
                <w:rFonts w:ascii="Times New Roman" w:cs="Times New Roman" w:eastAsia="Times New Roman" w:hAnsi="Times New Roman"/>
                <w:color w:val="010205"/>
                <w:sz w:val="24"/>
                <w:szCs w:val="24"/>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7D2">
            <w:pP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a. Dependent Variable: Employee Performance</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7D9">
            <w:pP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b. Predictors: (Constant), Communication Channel, Feedback, Employee Attitude</w:t>
            </w:r>
          </w:p>
        </w:tc>
      </w:tr>
    </w:tbl>
    <w:p w:rsidR="00000000" w:rsidDel="00000000" w:rsidP="00000000" w:rsidRDefault="00000000" w:rsidRPr="00000000" w14:paraId="000007E0">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Researchers’ Findings 2025</w:t>
      </w:r>
    </w:p>
    <w:p w:rsidR="00000000" w:rsidDel="00000000" w:rsidP="00000000" w:rsidRDefault="00000000" w:rsidRPr="00000000" w14:paraId="000007E1">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order to test the hypothesis, multiple linear regression was utilized to </w:t>
      </w:r>
      <w:r w:rsidDel="00000000" w:rsidR="00000000" w:rsidRPr="00000000">
        <w:rPr>
          <w:rFonts w:ascii="Times New Roman" w:cs="Times New Roman" w:eastAsia="Times New Roman" w:hAnsi="Times New Roman"/>
          <w:sz w:val="24"/>
          <w:szCs w:val="24"/>
          <w:rtl w:val="0"/>
        </w:rPr>
        <w:t xml:space="preserve">determine the combined effect of </w:t>
      </w:r>
      <w:r w:rsidDel="00000000" w:rsidR="00000000" w:rsidRPr="00000000">
        <w:rPr>
          <w:rFonts w:ascii="Times New Roman" w:cs="Times New Roman" w:eastAsia="Times New Roman" w:hAnsi="Times New Roman"/>
          <w:color w:val="000000"/>
          <w:sz w:val="24"/>
          <w:szCs w:val="24"/>
          <w:rtl w:val="0"/>
        </w:rPr>
        <w:t xml:space="preserve">Communication </w:t>
      </w:r>
      <w:r w:rsidDel="00000000" w:rsidR="00000000" w:rsidRPr="00000000">
        <w:rPr>
          <w:rFonts w:ascii="Times New Roman" w:cs="Times New Roman" w:eastAsia="Times New Roman" w:hAnsi="Times New Roman"/>
          <w:sz w:val="24"/>
          <w:szCs w:val="24"/>
          <w:rtl w:val="0"/>
        </w:rPr>
        <w:t xml:space="preserve">on the Employee Performance </w:t>
      </w:r>
      <w:r w:rsidDel="00000000" w:rsidR="00000000" w:rsidRPr="00000000">
        <w:rPr>
          <w:rFonts w:ascii="Times New Roman" w:cs="Times New Roman" w:eastAsia="Times New Roman" w:hAnsi="Times New Roman"/>
          <w:color w:val="000000"/>
          <w:sz w:val="24"/>
          <w:szCs w:val="24"/>
          <w:rtl w:val="0"/>
        </w:rPr>
        <w:t xml:space="preserve">of  </w:t>
      </w:r>
      <w:r w:rsidDel="00000000" w:rsidR="00000000" w:rsidRPr="00000000">
        <w:rPr>
          <w:rFonts w:ascii="Times New Roman" w:cs="Times New Roman" w:eastAsia="Times New Roman" w:hAnsi="Times New Roman"/>
          <w:sz w:val="24"/>
          <w:szCs w:val="24"/>
          <w:rtl w:val="0"/>
        </w:rPr>
        <w:t xml:space="preserve">Cadbury Nigeria PLC, Ikeja  in Lagos State </w:t>
      </w:r>
    </w:p>
    <w:p w:rsidR="00000000" w:rsidDel="00000000" w:rsidP="00000000" w:rsidRDefault="00000000" w:rsidRPr="00000000" w14:paraId="000007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regression results are presented in Table 4.2.4.  The results revealed that the regression model correlation coefficient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was (0.754) which indicated that there was a positive and strong relationship between </w:t>
      </w:r>
      <w:r w:rsidDel="00000000" w:rsidR="00000000" w:rsidRPr="00000000">
        <w:rPr>
          <w:rFonts w:ascii="Times New Roman" w:cs="Times New Roman" w:eastAsia="Times New Roman" w:hAnsi="Times New Roman"/>
          <w:color w:val="000000"/>
          <w:sz w:val="24"/>
          <w:szCs w:val="24"/>
          <w:rtl w:val="0"/>
        </w:rPr>
        <w:t xml:space="preserve">Communication and Employee Performance. Communication </w:t>
      </w:r>
      <w:r w:rsidDel="00000000" w:rsidR="00000000" w:rsidRPr="00000000">
        <w:rPr>
          <w:rFonts w:ascii="Times New Roman" w:cs="Times New Roman" w:eastAsia="Times New Roman" w:hAnsi="Times New Roman"/>
          <w:sz w:val="24"/>
          <w:szCs w:val="24"/>
          <w:rtl w:val="0"/>
        </w:rPr>
        <w:t xml:space="preserve">accounts for approximately 56.3% of the variance in the dependent variable, </w:t>
      </w:r>
      <w:r w:rsidDel="00000000" w:rsidR="00000000" w:rsidRPr="00000000">
        <w:rPr>
          <w:rFonts w:ascii="Times New Roman" w:cs="Times New Roman" w:eastAsia="Times New Roman" w:hAnsi="Times New Roman"/>
          <w:color w:val="000000"/>
          <w:sz w:val="24"/>
          <w:szCs w:val="24"/>
          <w:rtl w:val="0"/>
        </w:rPr>
        <w:t xml:space="preserve">Employee Performance. </w:t>
      </w:r>
      <w:r w:rsidDel="00000000" w:rsidR="00000000" w:rsidRPr="00000000">
        <w:rPr>
          <w:rFonts w:ascii="Times New Roman" w:cs="Times New Roman" w:eastAsia="Times New Roman" w:hAnsi="Times New Roman"/>
          <w:sz w:val="24"/>
          <w:szCs w:val="24"/>
          <w:rtl w:val="0"/>
        </w:rPr>
        <w:t xml:space="preserve"> That is the overall regression model adjusted coefficient of determination, Adj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0.563, indicating that approximately 56.3% of the variance in Employee Performance of Cadbury Nigeria PLC, Ikeja in Lagos State can be explained by the model’s significant predictor of </w:t>
      </w:r>
      <w:r w:rsidDel="00000000" w:rsidR="00000000" w:rsidRPr="00000000">
        <w:rPr>
          <w:rFonts w:ascii="Times New Roman" w:cs="Times New Roman" w:eastAsia="Times New Roman" w:hAnsi="Times New Roman"/>
          <w:color w:val="000000"/>
          <w:sz w:val="24"/>
          <w:szCs w:val="24"/>
          <w:rtl w:val="0"/>
        </w:rPr>
        <w:t xml:space="preserve">Communication</w:t>
      </w:r>
      <w:r w:rsidDel="00000000" w:rsidR="00000000" w:rsidRPr="00000000">
        <w:rPr>
          <w:rFonts w:ascii="Times New Roman" w:cs="Times New Roman" w:eastAsia="Times New Roman" w:hAnsi="Times New Roman"/>
          <w:sz w:val="24"/>
          <w:szCs w:val="24"/>
          <w:rtl w:val="0"/>
        </w:rPr>
        <w:t xml:space="preserve">, while the remaining 43.7% variation can be explained by other variables known as exogenous variables that was not part of this study. </w:t>
      </w:r>
    </w:p>
    <w:p w:rsidR="00000000" w:rsidDel="00000000" w:rsidP="00000000" w:rsidRDefault="00000000" w:rsidRPr="00000000" w14:paraId="000007E4">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significance of the model, the Analysis of Variance (ANOVA) for the regression coefficient was 0.000 (ρ-value of 0.000 was less than 0.05) and F-value was 97.047.  This implies that </w:t>
      </w:r>
      <w:r w:rsidDel="00000000" w:rsidR="00000000" w:rsidRPr="00000000">
        <w:rPr>
          <w:rFonts w:ascii="Times New Roman" w:cs="Times New Roman" w:eastAsia="Times New Roman" w:hAnsi="Times New Roman"/>
          <w:color w:val="000000"/>
          <w:sz w:val="24"/>
          <w:szCs w:val="24"/>
          <w:rtl w:val="0"/>
        </w:rPr>
        <w:t xml:space="preserve">Communication </w:t>
      </w:r>
      <w:r w:rsidDel="00000000" w:rsidR="00000000" w:rsidRPr="00000000">
        <w:rPr>
          <w:rFonts w:ascii="Times New Roman" w:cs="Times New Roman" w:eastAsia="Times New Roman" w:hAnsi="Times New Roman"/>
          <w:sz w:val="24"/>
          <w:szCs w:val="24"/>
          <w:rtl w:val="0"/>
        </w:rPr>
        <w:t xml:space="preserve">significantly predicts </w:t>
      </w:r>
      <w:r w:rsidDel="00000000" w:rsidR="00000000" w:rsidRPr="00000000">
        <w:rPr>
          <w:rFonts w:ascii="Times New Roman" w:cs="Times New Roman" w:eastAsia="Times New Roman" w:hAnsi="Times New Roman"/>
          <w:color w:val="000000"/>
          <w:sz w:val="24"/>
          <w:szCs w:val="24"/>
          <w:rtl w:val="0"/>
        </w:rPr>
        <w:t xml:space="preserve">Employee Performance</w:t>
      </w:r>
      <w:r w:rsidDel="00000000" w:rsidR="00000000" w:rsidRPr="00000000">
        <w:rPr>
          <w:rFonts w:ascii="Times New Roman" w:cs="Times New Roman" w:eastAsia="Times New Roman" w:hAnsi="Times New Roman"/>
          <w:sz w:val="24"/>
          <w:szCs w:val="24"/>
          <w:rtl w:val="0"/>
        </w:rPr>
        <w:t xml:space="preserve"> in the study area.</w:t>
      </w:r>
    </w:p>
    <w:p w:rsidR="00000000" w:rsidDel="00000000" w:rsidP="00000000" w:rsidRDefault="00000000" w:rsidRPr="00000000" w14:paraId="000007E5">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Specifically, all the three dimensions of </w:t>
      </w:r>
      <w:r w:rsidDel="00000000" w:rsidR="00000000" w:rsidRPr="00000000">
        <w:rPr>
          <w:rFonts w:ascii="Times New Roman" w:cs="Times New Roman" w:eastAsia="Times New Roman" w:hAnsi="Times New Roman"/>
          <w:color w:val="000000"/>
          <w:sz w:val="24"/>
          <w:szCs w:val="24"/>
          <w:rtl w:val="0"/>
        </w:rPr>
        <w:t xml:space="preserve">Communication </w:t>
      </w:r>
      <w:r w:rsidDel="00000000" w:rsidR="00000000" w:rsidRPr="00000000">
        <w:rPr>
          <w:rFonts w:ascii="Times New Roman" w:cs="Times New Roman" w:eastAsia="Times New Roman" w:hAnsi="Times New Roman"/>
          <w:sz w:val="24"/>
          <w:szCs w:val="24"/>
          <w:rtl w:val="0"/>
        </w:rPr>
        <w:t xml:space="preserve">viz Feedback (β= 0.785, t= 5.706, p&lt;0.05); </w:t>
      </w:r>
      <w:r w:rsidDel="00000000" w:rsidR="00000000" w:rsidRPr="00000000">
        <w:rPr>
          <w:rFonts w:ascii="Times New Roman" w:cs="Times New Roman" w:eastAsia="Times New Roman" w:hAnsi="Times New Roman"/>
          <w:color w:val="010205"/>
          <w:sz w:val="24"/>
          <w:szCs w:val="24"/>
          <w:rtl w:val="0"/>
        </w:rPr>
        <w:t xml:space="preserve">Employee Attitude</w:t>
      </w:r>
      <w:r w:rsidDel="00000000" w:rsidR="00000000" w:rsidRPr="00000000">
        <w:rPr>
          <w:rFonts w:ascii="Times New Roman" w:cs="Times New Roman" w:eastAsia="Times New Roman" w:hAnsi="Times New Roman"/>
          <w:sz w:val="24"/>
          <w:szCs w:val="24"/>
          <w:rtl w:val="0"/>
        </w:rPr>
        <w:t xml:space="preserve"> (β= 1.025, t= 6.829, p&lt;0.05); and Communication Channel (β= 0.181, t=2.103, p&lt;0.05), were significant predictors of Employee Performance in the study area. </w:t>
      </w:r>
    </w:p>
    <w:p w:rsidR="00000000" w:rsidDel="00000000" w:rsidP="00000000" w:rsidRDefault="00000000" w:rsidRPr="00000000" w14:paraId="000007E6">
      <w:pPr>
        <w:spacing w:line="360" w:lineRule="auto"/>
        <w:ind w:left="60" w:righ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Taking into account the result of regression coefficients, the regression model earlier formulated as;  </w:t>
      </w:r>
    </w:p>
    <w:p w:rsidR="00000000" w:rsidDel="00000000" w:rsidP="00000000" w:rsidRDefault="00000000" w:rsidRPr="00000000" w14:paraId="000007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……Eq4</w:t>
      </w:r>
    </w:p>
    <w:p w:rsidR="00000000" w:rsidDel="00000000" w:rsidP="00000000" w:rsidRDefault="00000000" w:rsidRPr="00000000" w14:paraId="000007E8">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Y = Employee Performance,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constant,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Feedback,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010205"/>
          <w:sz w:val="24"/>
          <w:szCs w:val="24"/>
          <w:rtl w:val="0"/>
        </w:rPr>
        <w:t xml:space="preserve">Employee Attitude</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Communication Channel, and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error term.</w:t>
      </w:r>
    </w:p>
    <w:p w:rsidR="00000000" w:rsidDel="00000000" w:rsidP="00000000" w:rsidRDefault="00000000" w:rsidRPr="00000000" w14:paraId="000007E9">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now be stated as: </w:t>
      </w:r>
    </w:p>
    <w:p w:rsidR="00000000" w:rsidDel="00000000" w:rsidP="00000000" w:rsidRDefault="00000000" w:rsidRPr="00000000" w14:paraId="000007EA">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 26.202 + 0785x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+ 1.025x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+ 0.181x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these results, the null hypothesis (H</w:t>
      </w:r>
      <w:r w:rsidDel="00000000" w:rsidR="00000000" w:rsidRPr="00000000">
        <w:rPr>
          <w:rFonts w:ascii="Times New Roman" w:cs="Times New Roman" w:eastAsia="Times New Roman" w:hAnsi="Times New Roman"/>
          <w:sz w:val="24"/>
          <w:szCs w:val="24"/>
          <w:vertAlign w:val="subscript"/>
          <w:rtl w:val="0"/>
        </w:rPr>
        <w:t xml:space="preserve">04</w:t>
      </w:r>
      <w:r w:rsidDel="00000000" w:rsidR="00000000" w:rsidRPr="00000000">
        <w:rPr>
          <w:rFonts w:ascii="Times New Roman" w:cs="Times New Roman" w:eastAsia="Times New Roman" w:hAnsi="Times New Roman"/>
          <w:sz w:val="24"/>
          <w:szCs w:val="24"/>
          <w:rtl w:val="0"/>
        </w:rPr>
        <w:t xml:space="preserve">) which states that Communication have no significant combined effect on Employee Performance was not accepted.</w:t>
      </w:r>
    </w:p>
    <w:p w:rsidR="00000000" w:rsidDel="00000000" w:rsidP="00000000" w:rsidRDefault="00000000" w:rsidRPr="00000000" w14:paraId="000007E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of Findings</w:t>
      </w:r>
    </w:p>
    <w:p w:rsidR="00000000" w:rsidDel="00000000" w:rsidP="00000000" w:rsidRDefault="00000000" w:rsidRPr="00000000" w14:paraId="000007E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 of hypothesis four revealed that the combined effect of communication variables significantly affected the employee performance of Cadbury Nigerian PLC, Ikeja, Nigeria. The examination of hypothesis four in this study affirms the prevailing discourse in the literature regarding the significant influence of communication variables on the employee performance of Cadbury Nigerian PLC, Ikeja, Nigeria. The findings corroborate a substantial body of empirical evidence that underscores the positive relationship between communication and Employee performance across diverse sectors and contexts. Studies such as those conducted by Agustang, Iwan Adinugroho (2023), Dr. Wallace &amp; Deborah (2016), Darwis et al (2021) and Lagat, A. C. et al (2014) provide sensible empirical support for this position by demonstrating the positive correlation between communication practices and employee performance in various conditions, including locations in Kenya, turkey etc.</w:t>
      </w:r>
    </w:p>
    <w:p w:rsidR="00000000" w:rsidDel="00000000" w:rsidP="00000000" w:rsidRDefault="00000000" w:rsidRPr="00000000" w14:paraId="000007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A research extended communication profoundly, Ong et al (2019) who examined “Exploring the Impact of Communication on Employee Performance”. According to them, there is a significant positive relationship between horizontal communication and employee performance. The study aimed to examine types of communication such as horizontal communication, downward communication and upward communication that impact employee performance in a property development company in Malaysia. The research finding was able to provide insights and important information to the property development firms to better understand the importance of communication among employees in enhancing employee performance.</w:t>
      </w:r>
    </w:p>
    <w:p w:rsidR="00000000" w:rsidDel="00000000" w:rsidP="00000000" w:rsidRDefault="00000000" w:rsidRPr="00000000" w14:paraId="000007EF">
      <w:pPr>
        <w:spacing w:after="0" w:line="360" w:lineRule="auto"/>
        <w:jc w:val="both"/>
        <w:rPr>
          <w:rFonts w:ascii="Times New Roman" w:cs="Times New Roman" w:eastAsia="Times New Roman" w:hAnsi="Times New Roman"/>
          <w:b w:val="1"/>
          <w:sz w:val="24"/>
          <w:szCs w:val="24"/>
        </w:rPr>
      </w:pPr>
      <w:bookmarkStart w:colFirst="0" w:colLast="0" w:name="_heading=h.ud8v1hom8qfg" w:id="130"/>
      <w:bookmarkEnd w:id="130"/>
      <w:r w:rsidDel="00000000" w:rsidR="00000000" w:rsidRPr="00000000">
        <w:rPr>
          <w:rFonts w:ascii="Times New Roman" w:cs="Times New Roman" w:eastAsia="Times New Roman" w:hAnsi="Times New Roman"/>
          <w:sz w:val="24"/>
          <w:szCs w:val="24"/>
          <w:rtl w:val="0"/>
        </w:rPr>
        <w:t xml:space="preserve">These findings also support the findings of Korsi and Sorbarikor (2020) examined “Vertical Communication and Employee Performance in Emerging Economy Public Organizations: The Imperatives of Organizational Culture”. The findings of the study concluded that vertical communication significantly contributes towards employee performance as evidenced by outcomes such as employee effectiveness and efficiency.</w:t>
      </w:r>
      <w:r w:rsidDel="00000000" w:rsidR="00000000" w:rsidRPr="00000000">
        <w:rPr>
          <w:rtl w:val="0"/>
        </w:rPr>
      </w:r>
    </w:p>
    <w:p w:rsidR="00000000" w:rsidDel="00000000" w:rsidP="00000000" w:rsidRDefault="00000000" w:rsidRPr="00000000" w14:paraId="000007F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findings of the study contribute to the existing literature by empirically confirming the significant effect of Communication variables on employee Performance in Cadbury Nigerian PLC, Ikeja, Nigeria. Through alignment with theoretical frameworks such as Social Network Theory and Social Exchange theory, the study provides a detailed theoretical foundation and offers insights into the mechanisms through which communication influence employee performance in the context of Cadbury Nigerian PLC, Ikeja, Nigerian.</w:t>
      </w:r>
    </w:p>
    <w:p w:rsidR="00000000" w:rsidDel="00000000" w:rsidP="00000000" w:rsidRDefault="00000000" w:rsidRPr="00000000" w14:paraId="000007F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2">
      <w:pPr>
        <w:spacing w:after="0" w:line="360" w:lineRule="auto"/>
        <w:jc w:val="both"/>
        <w:rPr>
          <w:rFonts w:ascii="Times New Roman" w:cs="Times New Roman" w:eastAsia="Times New Roman" w:hAnsi="Times New Roman"/>
          <w:b w:val="1"/>
          <w:sz w:val="24"/>
          <w:szCs w:val="24"/>
        </w:rPr>
      </w:pPr>
      <w:bookmarkStart w:colFirst="0" w:colLast="0" w:name="_heading=h.qdzyzve723vx" w:id="131"/>
      <w:bookmarkEnd w:id="131"/>
      <w:r w:rsidDel="00000000" w:rsidR="00000000" w:rsidRPr="00000000">
        <w:rPr>
          <w:rFonts w:ascii="Times New Roman" w:cs="Times New Roman" w:eastAsia="Times New Roman" w:hAnsi="Times New Roman"/>
          <w:b w:val="1"/>
          <w:sz w:val="24"/>
          <w:szCs w:val="24"/>
          <w:rtl w:val="0"/>
        </w:rPr>
        <w:t xml:space="preserve">4.3</w:t>
        <w:tab/>
        <w:t xml:space="preserve">Summary of Findings</w:t>
      </w:r>
    </w:p>
    <w:p w:rsidR="00000000" w:rsidDel="00000000" w:rsidP="00000000" w:rsidRDefault="00000000" w:rsidRPr="00000000" w14:paraId="000007F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4.3.1 Summary Table of Findings</w:t>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
        <w:gridCol w:w="3141"/>
        <w:gridCol w:w="2804"/>
        <w:gridCol w:w="2754"/>
        <w:tblGridChange w:id="0">
          <w:tblGrid>
            <w:gridCol w:w="651"/>
            <w:gridCol w:w="3141"/>
            <w:gridCol w:w="2804"/>
            <w:gridCol w:w="2754"/>
          </w:tblGrid>
        </w:tblGridChange>
      </w:tblGrid>
      <w:tr>
        <w:trPr>
          <w:cantSplit w:val="0"/>
          <w:trHeight w:val="422" w:hRule="atLeast"/>
          <w:tblHeader w:val="0"/>
        </w:trPr>
        <w:tc>
          <w:tcPr/>
          <w:p w:rsidR="00000000" w:rsidDel="00000000" w:rsidP="00000000" w:rsidRDefault="00000000" w:rsidRPr="00000000" w14:paraId="000007F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w:t>
            </w:r>
          </w:p>
        </w:tc>
        <w:tc>
          <w:tcPr/>
          <w:p w:rsidR="00000000" w:rsidDel="00000000" w:rsidP="00000000" w:rsidRDefault="00000000" w:rsidRPr="00000000" w14:paraId="000007F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Hypotheses</w:t>
            </w:r>
          </w:p>
        </w:tc>
        <w:tc>
          <w:tcPr/>
          <w:p w:rsidR="00000000" w:rsidDel="00000000" w:rsidP="00000000" w:rsidRDefault="00000000" w:rsidRPr="00000000" w14:paraId="000007F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tc>
        <w:tc>
          <w:tcPr/>
          <w:p w:rsidR="00000000" w:rsidDel="00000000" w:rsidP="00000000" w:rsidRDefault="00000000" w:rsidRPr="00000000" w14:paraId="000007F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Remarks</w:t>
            </w:r>
          </w:p>
        </w:tc>
      </w:tr>
      <w:tr>
        <w:trPr>
          <w:cantSplit w:val="0"/>
          <w:trHeight w:val="323" w:hRule="atLeast"/>
          <w:tblHeader w:val="0"/>
        </w:trPr>
        <w:tc>
          <w:tcPr/>
          <w:p w:rsidR="00000000" w:rsidDel="00000000" w:rsidP="00000000" w:rsidRDefault="00000000" w:rsidRPr="00000000" w14:paraId="000007F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H₀1</w:t>
            </w:r>
          </w:p>
        </w:tc>
        <w:tc>
          <w:tcPr/>
          <w:p w:rsidR="00000000" w:rsidDel="00000000" w:rsidP="00000000" w:rsidRDefault="00000000" w:rsidRPr="00000000" w14:paraId="000007F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is no significant effect of feedback on work Motivation in Cadbury Nigerian PLC, Ikeja, Nigeria.</w:t>
            </w:r>
            <w:r w:rsidDel="00000000" w:rsidR="00000000" w:rsidRPr="00000000">
              <w:rPr>
                <w:rtl w:val="0"/>
              </w:rPr>
            </w:r>
          </w:p>
        </w:tc>
        <w:tc>
          <w:tcPr/>
          <w:p w:rsidR="00000000" w:rsidDel="00000000" w:rsidP="00000000" w:rsidRDefault="00000000" w:rsidRPr="00000000" w14:paraId="000007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(β= 0.499, t= 11.981, p&lt;0.05);</w:t>
            </w:r>
          </w:p>
        </w:tc>
        <w:tc>
          <w:tcPr/>
          <w:p w:rsidR="00000000" w:rsidDel="00000000" w:rsidP="00000000" w:rsidRDefault="00000000" w:rsidRPr="00000000" w14:paraId="000007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Rejected</w:t>
            </w:r>
          </w:p>
        </w:tc>
      </w:tr>
      <w:tr>
        <w:trPr>
          <w:cantSplit w:val="0"/>
          <w:trHeight w:val="70" w:hRule="atLeast"/>
          <w:tblHeader w:val="0"/>
        </w:trPr>
        <w:tc>
          <w:tcPr/>
          <w:p w:rsidR="00000000" w:rsidDel="00000000" w:rsidP="00000000" w:rsidRDefault="00000000" w:rsidRPr="00000000" w14:paraId="000007F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H₀2</w:t>
            </w:r>
          </w:p>
        </w:tc>
        <w:tc>
          <w:tcPr/>
          <w:p w:rsidR="00000000" w:rsidDel="00000000" w:rsidP="00000000" w:rsidRDefault="00000000" w:rsidRPr="00000000" w14:paraId="000007F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is no significant effect of Employee Attitude on Work Environment in Cadbury Nigerian PLC, Ikeja, Nigeria.</w:t>
            </w:r>
            <w:r w:rsidDel="00000000" w:rsidR="00000000" w:rsidRPr="00000000">
              <w:rPr>
                <w:rtl w:val="0"/>
              </w:rPr>
            </w:r>
          </w:p>
        </w:tc>
        <w:tc>
          <w:tcPr/>
          <w:p w:rsidR="00000000" w:rsidDel="00000000" w:rsidP="00000000" w:rsidRDefault="00000000" w:rsidRPr="00000000" w14:paraId="000007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Attitude (β= 0.635, t =13.825, p&lt;0.05).</w:t>
            </w:r>
          </w:p>
        </w:tc>
        <w:tc>
          <w:tcPr/>
          <w:p w:rsidR="00000000" w:rsidDel="00000000" w:rsidP="00000000" w:rsidRDefault="00000000" w:rsidRPr="00000000" w14:paraId="000007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Rejected</w:t>
            </w:r>
          </w:p>
        </w:tc>
      </w:tr>
      <w:tr>
        <w:trPr>
          <w:cantSplit w:val="0"/>
          <w:trHeight w:val="70" w:hRule="atLeast"/>
          <w:tblHeader w:val="0"/>
        </w:trPr>
        <w:tc>
          <w:tcPr/>
          <w:p w:rsidR="00000000" w:rsidDel="00000000" w:rsidP="00000000" w:rsidRDefault="00000000" w:rsidRPr="00000000" w14:paraId="0000080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H₀3</w:t>
            </w:r>
          </w:p>
        </w:tc>
        <w:tc>
          <w:tcPr/>
          <w:p w:rsidR="00000000" w:rsidDel="00000000" w:rsidP="00000000" w:rsidRDefault="00000000" w:rsidRPr="00000000" w14:paraId="000008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effect of communication channel on the job Satisfaction Cadbury Nigerian PLC, Ikeja, Nigeria.</w:t>
            </w:r>
          </w:p>
        </w:tc>
        <w:tc>
          <w:tcPr/>
          <w:p w:rsidR="00000000" w:rsidDel="00000000" w:rsidP="00000000" w:rsidRDefault="00000000" w:rsidRPr="00000000" w14:paraId="000008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channel (β= 0.163, t= 4.169, p&lt;0.05).</w:t>
            </w:r>
          </w:p>
        </w:tc>
        <w:tc>
          <w:tcPr/>
          <w:p w:rsidR="00000000" w:rsidDel="00000000" w:rsidP="00000000" w:rsidRDefault="00000000" w:rsidRPr="00000000" w14:paraId="000008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Rejected</w:t>
            </w:r>
          </w:p>
        </w:tc>
      </w:tr>
      <w:tr>
        <w:trPr>
          <w:cantSplit w:val="0"/>
          <w:trHeight w:val="70" w:hRule="atLeast"/>
          <w:tblHeader w:val="0"/>
        </w:trPr>
        <w:tc>
          <w:tcPr/>
          <w:p w:rsidR="00000000" w:rsidDel="00000000" w:rsidP="00000000" w:rsidRDefault="00000000" w:rsidRPr="00000000" w14:paraId="0000080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H₀4</w:t>
            </w:r>
          </w:p>
        </w:tc>
        <w:tc>
          <w:tcPr/>
          <w:p w:rsidR="00000000" w:rsidDel="00000000" w:rsidP="00000000" w:rsidRDefault="00000000" w:rsidRPr="00000000" w14:paraId="000008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combined effect of Communication on the Employee performance in Cadbury Nigerian PLC, Ikeja, Nigeria.</w:t>
            </w:r>
          </w:p>
        </w:tc>
        <w:tc>
          <w:tcPr/>
          <w:p w:rsidR="00000000" w:rsidDel="00000000" w:rsidP="00000000" w:rsidRDefault="00000000" w:rsidRPr="00000000" w14:paraId="000008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(β= 0.785, t= 5.706, p&lt;0.05); Employee Attitude (β= 1.025, t=6.829, p&lt;0.05); and Communication Channel (β= 0.181, t= 2.103, p&lt;0.05).</w:t>
            </w:r>
          </w:p>
        </w:tc>
        <w:tc>
          <w:tcPr/>
          <w:p w:rsidR="00000000" w:rsidDel="00000000" w:rsidP="00000000" w:rsidRDefault="00000000" w:rsidRPr="00000000" w14:paraId="000008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Rejected</w:t>
            </w:r>
          </w:p>
        </w:tc>
      </w:tr>
    </w:tbl>
    <w:p w:rsidR="00000000" w:rsidDel="00000000" w:rsidP="00000000" w:rsidRDefault="00000000" w:rsidRPr="00000000" w14:paraId="00000808">
      <w:pPr>
        <w:spacing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Researcher’s Work (2025)</w:t>
      </w:r>
    </w:p>
    <w:p w:rsidR="00000000" w:rsidDel="00000000" w:rsidP="00000000" w:rsidRDefault="00000000" w:rsidRPr="00000000" w14:paraId="00000809">
      <w:pPr>
        <w:spacing w:after="0" w:line="360" w:lineRule="auto"/>
        <w:jc w:val="both"/>
        <w:rPr>
          <w:rFonts w:ascii="Times New Roman" w:cs="Times New Roman" w:eastAsia="Times New Roman" w:hAnsi="Times New Roman"/>
          <w:sz w:val="24"/>
          <w:szCs w:val="24"/>
        </w:rPr>
      </w:pPr>
      <w:bookmarkStart w:colFirst="0" w:colLast="0" w:name="_heading=h.8f1was63pawo" w:id="132"/>
      <w:bookmarkEnd w:id="132"/>
      <w:r w:rsidDel="00000000" w:rsidR="00000000" w:rsidRPr="00000000">
        <w:rPr>
          <w:rFonts w:ascii="Times New Roman" w:cs="Times New Roman" w:eastAsia="Times New Roman" w:hAnsi="Times New Roman"/>
          <w:sz w:val="24"/>
          <w:szCs w:val="24"/>
          <w:rtl w:val="0"/>
        </w:rPr>
        <w:t xml:space="preserve">Table 4.3.1 presents a succinct overview of the hypotheses tested and their corresponding results regarding the impact of communication on the employee performance in Cadbury Nigerian PLC, Ikeja, Nigeria. The analysis reveals compelling evidence contrary to the null hypotheses posited. Firstly, regarding the effect of feedback on work Motivation (H₀1), the regression coefficient (β) of 0.499 with a corresponding t-value of 11.981 and p-value less than 0.05 indicates a significant positive relationship, leading to the rejection of the null hypothesis. Similarly, for Employee Attitude on Work Environment (H₀2), the regression coefficient of 0.635, accompanied by a t-value of 13.825 and p-value less than 0.05, also supports rejection of the null hypothesis. Furthermore, the examination of communication channel on the job Satisfaction (H₀3) reveals a regression coefficient of 0.168, a t-value of 4.169, and a p-value less than 0.05, leading to the null hypothesis's rejection. Lastly, the combined effect of communication on employee performance (H₀4) presents significant regression coefficients for Feedback (β= 0.785, t= 5.706, p&lt;0.05), Employee Attitude (β= 1.025, t=6.829, p&lt;0.05), and Communication channel (β= 0.181, t= 2.103, p&lt;0.05), collectively refuting the null hypothesis. These findings underscore the critical importance of communication in enhancing various employee performance indicators within Cadbury, advocating for their communication to improve employee performance Cadbury.</w:t>
      </w:r>
    </w:p>
    <w:p w:rsidR="00000000" w:rsidDel="00000000" w:rsidP="00000000" w:rsidRDefault="00000000" w:rsidRPr="00000000" w14:paraId="0000080A">
      <w:pPr>
        <w:spacing w:line="360" w:lineRule="auto"/>
        <w:jc w:val="center"/>
        <w:rPr>
          <w:rFonts w:ascii="Times New Roman" w:cs="Times New Roman" w:eastAsia="Times New Roman" w:hAnsi="Times New Roman"/>
          <w:b w:val="1"/>
          <w:sz w:val="24"/>
          <w:szCs w:val="24"/>
        </w:rPr>
      </w:pPr>
      <w:bookmarkStart w:colFirst="0" w:colLast="0" w:name="_heading=h.h58bvmmltipp" w:id="133"/>
      <w:bookmarkEnd w:id="133"/>
      <w:r w:rsidDel="00000000" w:rsidR="00000000" w:rsidRPr="00000000">
        <w:rPr>
          <w:rtl w:val="0"/>
        </w:rPr>
      </w:r>
    </w:p>
    <w:p w:rsidR="00000000" w:rsidDel="00000000" w:rsidP="00000000" w:rsidRDefault="00000000" w:rsidRPr="00000000" w14:paraId="0000080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w:t>
      </w:r>
    </w:p>
    <w:p w:rsidR="00000000" w:rsidDel="00000000" w:rsidP="00000000" w:rsidRDefault="00000000" w:rsidRPr="00000000" w14:paraId="0000081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CONCLUSION AND RECOMMENDATIONS</w:t>
      </w:r>
    </w:p>
    <w:p w:rsidR="00000000" w:rsidDel="00000000" w:rsidP="00000000" w:rsidRDefault="00000000" w:rsidRPr="00000000" w14:paraId="000008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summarises the analysis and interpretation of the study, the conclusion, and the implications of the findings. It provides recommendations for the problems identified and contributions to the existing knowledge. The chapter also highlights the study’s limitations and suggests further studies aligning with effect of communication on employee performance on Cadbury Nigerian PLC, Ikeja, Nigeria</w:t>
      </w:r>
    </w:p>
    <w:p w:rsidR="00000000" w:rsidDel="00000000" w:rsidP="00000000" w:rsidRDefault="00000000" w:rsidRPr="00000000" w14:paraId="00000820">
      <w:pPr>
        <w:spacing w:line="360" w:lineRule="auto"/>
        <w:jc w:val="both"/>
        <w:rPr>
          <w:rFonts w:ascii="Times New Roman" w:cs="Times New Roman" w:eastAsia="Times New Roman" w:hAnsi="Times New Roman"/>
          <w:b w:val="1"/>
          <w:sz w:val="24"/>
          <w:szCs w:val="24"/>
        </w:rPr>
      </w:pPr>
      <w:bookmarkStart w:colFirst="0" w:colLast="0" w:name="_heading=h.ukg8bm3lz53p" w:id="134"/>
      <w:bookmarkEnd w:id="134"/>
      <w:r w:rsidDel="00000000" w:rsidR="00000000" w:rsidRPr="00000000">
        <w:rPr>
          <w:rFonts w:ascii="Times New Roman" w:cs="Times New Roman" w:eastAsia="Times New Roman" w:hAnsi="Times New Roman"/>
          <w:b w:val="1"/>
          <w:sz w:val="24"/>
          <w:szCs w:val="24"/>
          <w:rtl w:val="0"/>
        </w:rPr>
        <w:t xml:space="preserve">5.1</w:t>
        <w:tab/>
        <w:t xml:space="preserve">Summary </w:t>
      </w:r>
    </w:p>
    <w:p w:rsidR="00000000" w:rsidDel="00000000" w:rsidP="00000000" w:rsidRDefault="00000000" w:rsidRPr="00000000" w14:paraId="00000821">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background emphasized the significance of communication in the Human Experience whether Verbal, Non-verbal, written, or digital form. The chapter identified challenges faced by organizations in various regions like Europe, Asia, Africa, and Nigeria, including various problems and challenges associated with communication from cultural and linguistic Diversity, Digital Communication Challenges, Toxic Workplace environments, remote work, and negative feedback. The research aimed to address the impact of communication on Employee performance in Cadbury Nigerian PLC, Ikeja, Nigeria. The problem statement emphasized the lack of specific research on communication in Cadbury and the need to understand how communication affects Employee performance. The research objectives focused on examining the impact of feedback on Work motivation, employee attitude on the work environment, communication channel on job satisfaction, and the combined effect of communication on the performance of the employees. The hypotheses were formulated to test the significance of these effects. The study's scope was Cadbury Nigerian PLC, Ikeja, Nigeria, and the significance of the study was outlined for stakeholders such as management, academia, government, industry regulators, and society. The definitions of operational terms were provided to clarify key concepts for the study.</w:t>
      </w:r>
    </w:p>
    <w:p w:rsidR="00000000" w:rsidDel="00000000" w:rsidP="00000000" w:rsidRDefault="00000000" w:rsidRPr="00000000" w14:paraId="00000822">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literature review on the effect of communication on employee performance began by establishing a conceptual understanding of the study variables. It delved into defining and conceptualizing the variables, including the independent variable of communication (feedback, employee attitude, communication channel), and the dependent variable of employee performance (work motivation, work environment, job satisfaction). This section widely examined the characteristics, advantages, and disadvantages associated with these variables, laying the groundwork for a comprehensive analysis. Shifting to the empirical review, this segment synthesized insights from various scholarly contributions, presenting a panoramic view of empirical findings on communication and employee performance. Emphasis was placed on different scholars' perspectives, methodologies, and implications of their findings. By adopting an objective-by-objective approach, this section critically appraised existing empirical studies, highlighting their context, constructs, and substantive contributions to the body of knowledge in the field. This approach aided in justifying the contextual and content differences among the findings, further enriching the understanding of how specific effective communication impacted employee performance. Theoretical underpinnings in the review revolved around examining relevant theories relevant to the study's framework. The social exchange theory, human relations theory, and Social Network Theory were evaluated in terms of their historical origins, core assumptions, proponents, critics, and contextual relevance to the study's focus. Among these theories, the social exchange theory emerged as the cornerstone theory for this study. It clearly explains the relationship between communication and employee performance. The theory focuses on face-to-face relationships and isn’t meant to measure behaviour or change at a societal level. The reason for using his theory is because the theory links the main variables of the study together. This theoretical grounding served as a fundamental framework for comprehending the dynamics and mechanisms through which communication impacts employee performance outcomes in the specific context under examination.</w:t>
      </w:r>
    </w:p>
    <w:p w:rsidR="00000000" w:rsidDel="00000000" w:rsidP="00000000" w:rsidRDefault="00000000" w:rsidRPr="00000000" w14:paraId="00000823">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Chapter Three of the study, the methodology employed aimed to investigate the impact of communication on the employee performance of Cadbury Nigerian PLC, Ikeja, Nigeria. The research design adopted a survey approach to interact directly with management and employees of Cadbury in Ikeja, allowing for a comprehensive understanding of the effects of communication on employee performance success. The population under investigation consisted of 489 employees and managers actively engaged in Cadbury, Nigeria, with a sampling size of 276 carefully chosen using a random sampling technique. Data collection was primarily through a structured questionnaire designed to gather specific data on communication and its impact on employee performance. The reliability and validity of the research instrument were assessed using statistical techniques like Cronbach's alpha and Composite Reliability to ensure consistency and dependability in participant responses. The data analysis methodology included descriptive and inferential analysis, with regression analysis used to evaluate the effect of communication on employee performance. The model specification outlined the operationalization of study variables and hypotheses for examining these effects. Ethical considerations were emphasized throughout the research process to uphold ethical standards, ensuring participant informed consent, confidentiality, and data security. Limitations of the methodology were also acknowledged, including potential constraints related to survey design, questionnaire structure, sample size, and data analysis methodology, which could impact the generalizability of the study's findings beyond its defined scope.</w:t>
      </w:r>
    </w:p>
    <w:p w:rsidR="00000000" w:rsidDel="00000000" w:rsidP="00000000" w:rsidRDefault="00000000" w:rsidRPr="00000000" w14:paraId="00000824">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reveals compelling evidence contrary to the null hypotheses posited. Firstly, regarding the effect of feedback on work motivation (H₀1), the regression coefficient (β) of 0.499 with a corresponding t-value of 11.981 and p-value less than 0.05 indicates a significant positive relationship, leading to the rejection of the null hypothesis. Similarly, for employee attitude on work environment (H₀2), the regression coefficient of 0.635, accompanied by a t-value of 13.825 and p-value less than 0.05, also supports rejection of the null hypothesis. Furthermore, the examination of the communication channel on job satisfaction (H₀3) reveals a regression coefficient of 0.163, a t-value of 4.169, and a p-value less than 0.05, leading to the null hypothesis's rejection. Lastly, the combined effect of communication on employee performance (H₀4) presents significant regression coefficients for feedback (β= 0.785, t= 5.706, p&lt;0.05), employee attitude (β= 1.025, t=6.829, p&lt;0.05), and Communication channel (β= 0.181, t= 2.103, p&lt;0.05), collectively refuting the null hypothesis</w:t>
      </w:r>
    </w:p>
    <w:p w:rsidR="00000000" w:rsidDel="00000000" w:rsidP="00000000" w:rsidRDefault="00000000" w:rsidRPr="00000000" w14:paraId="00000825">
      <w:pPr>
        <w:spacing w:line="360" w:lineRule="auto"/>
        <w:jc w:val="both"/>
        <w:rPr>
          <w:rFonts w:ascii="Times New Roman" w:cs="Times New Roman" w:eastAsia="Times New Roman" w:hAnsi="Times New Roman"/>
          <w:b w:val="1"/>
          <w:sz w:val="24"/>
          <w:szCs w:val="24"/>
        </w:rPr>
      </w:pPr>
      <w:bookmarkStart w:colFirst="0" w:colLast="0" w:name="_heading=h.f9019wq46gko" w:id="135"/>
      <w:bookmarkEnd w:id="135"/>
      <w:r w:rsidDel="00000000" w:rsidR="00000000" w:rsidRPr="00000000">
        <w:rPr>
          <w:rFonts w:ascii="Times New Roman" w:cs="Times New Roman" w:eastAsia="Times New Roman" w:hAnsi="Times New Roman"/>
          <w:b w:val="1"/>
          <w:sz w:val="24"/>
          <w:szCs w:val="24"/>
          <w:rtl w:val="0"/>
        </w:rPr>
        <w:t xml:space="preserve">5.2</w:t>
        <w:tab/>
        <w:t xml:space="preserve">Conclusion </w:t>
      </w:r>
    </w:p>
    <w:p w:rsidR="00000000" w:rsidDel="00000000" w:rsidP="00000000" w:rsidRDefault="00000000" w:rsidRPr="00000000" w14:paraId="00000826">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of the study, it is evident that communication significantly influences employee performance in Cadbury Nigerian PLC, IKEJA, Nigeria. The results indicate a positive and statistically significant relationship between Feedback and work motivation, employee attitude and work environment, as well as communication channel and job satisfaction. Moreover, the combined effect of communication and employee performance further reinforces the importance of effective communication within the organization in enhancing organizational outcomes. These findings underscore the critical role of communication in elevating employee performance in an active and competitive business environment. Therefore, policymakers, business leaders, and stakeholders should prioritize the adoption and implementation of effective communication to help develop feedback, employee attitude and communication channels in sustainability within the Cadbury Nigerian PLC, Ikeja, Nigeria.</w:t>
      </w:r>
    </w:p>
    <w:p w:rsidR="00000000" w:rsidDel="00000000" w:rsidP="00000000" w:rsidRDefault="00000000" w:rsidRPr="00000000" w14:paraId="00000827">
      <w:pPr>
        <w:spacing w:line="360" w:lineRule="auto"/>
        <w:jc w:val="both"/>
        <w:rPr>
          <w:rFonts w:ascii="Times New Roman" w:cs="Times New Roman" w:eastAsia="Times New Roman" w:hAnsi="Times New Roman"/>
          <w:b w:val="1"/>
          <w:sz w:val="24"/>
          <w:szCs w:val="24"/>
        </w:rPr>
      </w:pPr>
      <w:bookmarkStart w:colFirst="0" w:colLast="0" w:name="_heading=h.75jld6h0eqz3" w:id="136"/>
      <w:bookmarkEnd w:id="136"/>
      <w:r w:rsidDel="00000000" w:rsidR="00000000" w:rsidRPr="00000000">
        <w:rPr>
          <w:rFonts w:ascii="Times New Roman" w:cs="Times New Roman" w:eastAsia="Times New Roman" w:hAnsi="Times New Roman"/>
          <w:b w:val="1"/>
          <w:sz w:val="24"/>
          <w:szCs w:val="24"/>
          <w:rtl w:val="0"/>
        </w:rPr>
        <w:t xml:space="preserve">5.3</w:t>
        <w:tab/>
        <w:t xml:space="preserve">Recommendations</w:t>
      </w:r>
    </w:p>
    <w:p w:rsidR="00000000" w:rsidDel="00000000" w:rsidP="00000000" w:rsidRDefault="00000000" w:rsidRPr="00000000" w14:paraId="000008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of the study, the following robust recommendations are proposed:</w:t>
      </w:r>
    </w:p>
    <w:p w:rsidR="00000000" w:rsidDel="00000000" w:rsidP="00000000" w:rsidRDefault="00000000" w:rsidRPr="00000000" w14:paraId="00000829">
      <w:pPr>
        <w:numPr>
          <w:ilvl w:val="0"/>
          <w:numId w:val="7"/>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Cross-Cultural Communication Training</w:t>
      </w:r>
      <w:r w:rsidDel="00000000" w:rsidR="00000000" w:rsidRPr="00000000">
        <w:rPr>
          <w:rFonts w:ascii="Times New Roman" w:cs="Times New Roman" w:eastAsia="Times New Roman" w:hAnsi="Times New Roman"/>
          <w:sz w:val="24"/>
          <w:szCs w:val="24"/>
          <w:rtl w:val="0"/>
        </w:rPr>
        <w:t xml:space="preserve">: from the challenges surfacing from cultural and linguistic diversity, organizations like Cadbury Nigerian PLC could benefit from implementing cross-cultural communication training programs. These programs should aim to develop employees' ability to navigate and communicate effectively in diverse cultural contexts, which would also help in sustaining inclusive and collaborative work environment.</w:t>
      </w:r>
    </w:p>
    <w:p w:rsidR="00000000" w:rsidDel="00000000" w:rsidP="00000000" w:rsidRDefault="00000000" w:rsidRPr="00000000" w14:paraId="0000082A">
      <w:pPr>
        <w:numPr>
          <w:ilvl w:val="0"/>
          <w:numId w:val="7"/>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Digital Communication Strategies</w:t>
      </w:r>
      <w:r w:rsidDel="00000000" w:rsidR="00000000" w:rsidRPr="00000000">
        <w:rPr>
          <w:rFonts w:ascii="Times New Roman" w:cs="Times New Roman" w:eastAsia="Times New Roman" w:hAnsi="Times New Roman"/>
          <w:sz w:val="24"/>
          <w:szCs w:val="24"/>
          <w:rtl w:val="0"/>
        </w:rPr>
        <w:t xml:space="preserve">: With the identified challenges in digital communication, organizations should invest in developing proper digital communication strategies. This could involve assessing the efficacy of existing digital communication platforms within the organization and exploring innovative ways to optimize digital channels for improved employee engagement and performance.</w:t>
      </w:r>
    </w:p>
    <w:p w:rsidR="00000000" w:rsidDel="00000000" w:rsidP="00000000" w:rsidRDefault="00000000" w:rsidRPr="00000000" w14:paraId="0000082B">
      <w:pPr>
        <w:numPr>
          <w:ilvl w:val="0"/>
          <w:numId w:val="7"/>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Toxic Workplace Intervention</w:t>
      </w:r>
      <w:r w:rsidDel="00000000" w:rsidR="00000000" w:rsidRPr="00000000">
        <w:rPr>
          <w:rFonts w:ascii="Times New Roman" w:cs="Times New Roman" w:eastAsia="Times New Roman" w:hAnsi="Times New Roman"/>
          <w:sz w:val="24"/>
          <w:szCs w:val="24"/>
          <w:rtl w:val="0"/>
        </w:rPr>
        <w:t xml:space="preserve">: toxic workplace environments should be addressed, it is crucial for maintaining employee motivation, job satisfaction, and productivity. Organizations should value interventions such as conflict resolution training, leadership development programs, and the establishment of clear policies against workplace harassment to foster a positive and supportive work culture.</w:t>
      </w:r>
    </w:p>
    <w:p w:rsidR="00000000" w:rsidDel="00000000" w:rsidP="00000000" w:rsidRDefault="00000000" w:rsidRPr="00000000" w14:paraId="0000082C">
      <w:pPr>
        <w:numPr>
          <w:ilvl w:val="0"/>
          <w:numId w:val="7"/>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Continuous Feedback Mechanisms</w:t>
      </w:r>
      <w:r w:rsidDel="00000000" w:rsidR="00000000" w:rsidRPr="00000000">
        <w:rPr>
          <w:rFonts w:ascii="Times New Roman" w:cs="Times New Roman" w:eastAsia="Times New Roman" w:hAnsi="Times New Roman"/>
          <w:sz w:val="24"/>
          <w:szCs w:val="24"/>
          <w:rtl w:val="0"/>
        </w:rPr>
        <w:t xml:space="preserve">: The construction of a significant positive relationship of employees between feedback and work motivation identified in the study, organizations should place importance on the implementation of continuous feedback mechanisms. This should involve regular performance reviews, one-on-one feedback sessions between managers and employees, and the integration of feedback into ongoing professional development initiatives.</w:t>
      </w:r>
    </w:p>
    <w:p w:rsidR="00000000" w:rsidDel="00000000" w:rsidP="00000000" w:rsidRDefault="00000000" w:rsidRPr="00000000" w14:paraId="0000082D">
      <w:pPr>
        <w:spacing w:after="280" w:before="280" w:line="360" w:lineRule="auto"/>
        <w:jc w:val="both"/>
        <w:rPr>
          <w:rFonts w:ascii="Times New Roman" w:cs="Times New Roman" w:eastAsia="Times New Roman" w:hAnsi="Times New Roman"/>
          <w:sz w:val="24"/>
          <w:szCs w:val="24"/>
        </w:rPr>
      </w:pPr>
      <w:bookmarkStart w:colFirst="0" w:colLast="0" w:name="_heading=h.2rbtlxnb7uwq" w:id="137"/>
      <w:bookmarkEnd w:id="137"/>
      <w:r w:rsidDel="00000000" w:rsidR="00000000" w:rsidRPr="00000000">
        <w:rPr>
          <w:rFonts w:ascii="Times New Roman" w:cs="Times New Roman" w:eastAsia="Times New Roman" w:hAnsi="Times New Roman"/>
          <w:b w:val="1"/>
          <w:sz w:val="24"/>
          <w:szCs w:val="24"/>
          <w:rtl w:val="0"/>
        </w:rPr>
        <w:t xml:space="preserve">5.4</w:t>
        <w:tab/>
        <w:t xml:space="preserve">Limitations of the Study</w:t>
      </w:r>
      <w:r w:rsidDel="00000000" w:rsidR="00000000" w:rsidRPr="00000000">
        <w:rPr>
          <w:rtl w:val="0"/>
        </w:rPr>
      </w:r>
    </w:p>
    <w:p w:rsidR="00000000" w:rsidDel="00000000" w:rsidP="00000000" w:rsidRDefault="00000000" w:rsidRPr="00000000" w14:paraId="000008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study's scope was bounded to Cadbury Nigerian PLC in Ikeja, Nigeria, and subsequently, the findings may not be suitable to other organizations or industries, limiting the generalizability of the results beyond this specific context. </w:t>
      </w:r>
    </w:p>
    <w:p w:rsidR="00000000" w:rsidDel="00000000" w:rsidP="00000000" w:rsidRDefault="00000000" w:rsidRPr="00000000" w14:paraId="000008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While the study involved a sample size of 276 participants, from a population of 489 employees and managers, the state of the sample could be a concern. It's possible that certain data were underrepresented, which would result in biasing the findings.</w:t>
      </w:r>
    </w:p>
    <w:p w:rsidR="00000000" w:rsidDel="00000000" w:rsidP="00000000" w:rsidRDefault="00000000" w:rsidRPr="00000000" w14:paraId="000008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While the study employed regression analysis to evaluate the effects of communication on employee performance, there may be alternative approaches that could provide additional perspectives for the study. The reliance solely on regression analysis may limit the depth of understanding of the research between communication and employee performance.</w:t>
      </w:r>
    </w:p>
    <w:p w:rsidR="00000000" w:rsidDel="00000000" w:rsidP="00000000" w:rsidRDefault="00000000" w:rsidRPr="00000000" w14:paraId="000008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study's findings may be influenced by factors external to the research, such as contextual variables or environmental factors specific to Cadbury Nigerian PLC in Ikeja, Nigeria. As such, caution should be exercised when extrapolating the findings to different organizational contexts or cultural settings.</w:t>
      </w:r>
    </w:p>
    <w:p w:rsidR="00000000" w:rsidDel="00000000" w:rsidP="00000000" w:rsidRDefault="00000000" w:rsidRPr="00000000" w14:paraId="00000832">
      <w:pPr>
        <w:spacing w:line="360" w:lineRule="auto"/>
        <w:jc w:val="both"/>
        <w:rPr>
          <w:rFonts w:ascii="Times New Roman" w:cs="Times New Roman" w:eastAsia="Times New Roman" w:hAnsi="Times New Roman"/>
          <w:sz w:val="24"/>
          <w:szCs w:val="24"/>
        </w:rPr>
      </w:pPr>
      <w:bookmarkStart w:colFirst="0" w:colLast="0" w:name="_heading=h.rdfoi58sikdg" w:id="138"/>
      <w:bookmarkEnd w:id="138"/>
      <w:r w:rsidDel="00000000" w:rsidR="00000000" w:rsidRPr="00000000">
        <w:rPr>
          <w:rFonts w:ascii="Times New Roman" w:cs="Times New Roman" w:eastAsia="Times New Roman" w:hAnsi="Times New Roman"/>
          <w:b w:val="1"/>
          <w:sz w:val="24"/>
          <w:szCs w:val="24"/>
          <w:rtl w:val="0"/>
        </w:rPr>
        <w:t xml:space="preserve">5.5 Contribution to Knowledge</w:t>
      </w:r>
      <w:r w:rsidDel="00000000" w:rsidR="00000000" w:rsidRPr="00000000">
        <w:rPr>
          <w:rtl w:val="0"/>
        </w:rPr>
      </w:r>
    </w:p>
    <w:p w:rsidR="00000000" w:rsidDel="00000000" w:rsidP="00000000" w:rsidRDefault="00000000" w:rsidRPr="00000000" w14:paraId="000008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has made significant contribution to knowledge across various dimension, including conceptual, theoretical and empirical.</w:t>
      </w:r>
    </w:p>
    <w:p w:rsidR="00000000" w:rsidDel="00000000" w:rsidP="00000000" w:rsidRDefault="00000000" w:rsidRPr="00000000" w14:paraId="00000834">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jrtzjhixbuak" w:id="139"/>
      <w:bookmarkEnd w:id="139"/>
      <w:r w:rsidDel="00000000" w:rsidR="00000000" w:rsidRPr="00000000">
        <w:rPr>
          <w:rFonts w:ascii="Times New Roman" w:cs="Times New Roman" w:eastAsia="Times New Roman" w:hAnsi="Times New Roman"/>
          <w:b w:val="1"/>
          <w:color w:val="000000"/>
          <w:sz w:val="24"/>
          <w:szCs w:val="24"/>
          <w:rtl w:val="0"/>
        </w:rPr>
        <w:t xml:space="preserve">5.5.1 Concepts</w:t>
      </w:r>
    </w:p>
    <w:p w:rsidR="00000000" w:rsidDel="00000000" w:rsidP="00000000" w:rsidRDefault="00000000" w:rsidRPr="00000000" w14:paraId="000008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does well to introduce valid concepts related to the subject of the study. Concepts like feedback and work motivation has been defined to give meaning to communication and its effects on employee performance. The concept feedback establishes a response or reaction made by the recipient of the message or the communicant. So that the communicator can find out whether the news is understood by the communicant.</w:t>
      </w:r>
      <w:r w:rsidDel="00000000" w:rsidR="00000000" w:rsidRPr="00000000">
        <w:rPr>
          <w:rFonts w:ascii="Times New Roman" w:cs="Times New Roman" w:eastAsia="Times New Roman" w:hAnsi="Times New Roman"/>
          <w:color w:val="222222"/>
          <w:sz w:val="24"/>
          <w:szCs w:val="24"/>
          <w:highlight w:val="white"/>
          <w:rtl w:val="0"/>
        </w:rPr>
        <w:t xml:space="preserve"> from the researcher’s perspective, Fe</w:t>
      </w:r>
      <w:r w:rsidDel="00000000" w:rsidR="00000000" w:rsidRPr="00000000">
        <w:rPr>
          <w:rFonts w:ascii="Times New Roman" w:cs="Times New Roman" w:eastAsia="Times New Roman" w:hAnsi="Times New Roman"/>
          <w:color w:val="000000"/>
          <w:sz w:val="24"/>
          <w:szCs w:val="24"/>
          <w:highlight w:val="white"/>
          <w:rtl w:val="0"/>
        </w:rPr>
        <w:t xml:space="preserve">edback is </w:t>
      </w:r>
      <w:r w:rsidDel="00000000" w:rsidR="00000000" w:rsidRPr="00000000">
        <w:rPr>
          <w:rFonts w:ascii="Times New Roman" w:cs="Times New Roman" w:eastAsia="Times New Roman" w:hAnsi="Times New Roman"/>
          <w:b w:val="1"/>
          <w:color w:val="000000"/>
          <w:sz w:val="24"/>
          <w:szCs w:val="24"/>
          <w:highlight w:val="white"/>
          <w:rtl w:val="0"/>
        </w:rPr>
        <w:t xml:space="preserve">t</w:t>
      </w:r>
      <w:r w:rsidDel="00000000" w:rsidR="00000000" w:rsidRPr="00000000">
        <w:rPr>
          <w:rFonts w:ascii="Times New Roman" w:cs="Times New Roman" w:eastAsia="Times New Roman" w:hAnsi="Times New Roman"/>
          <w:color w:val="000000"/>
          <w:sz w:val="24"/>
          <w:szCs w:val="24"/>
          <w:highlight w:val="white"/>
          <w:rtl w:val="0"/>
        </w:rPr>
        <w:t xml:space="preserve">he </w:t>
      </w:r>
      <w:r w:rsidDel="00000000" w:rsidR="00000000" w:rsidRPr="00000000">
        <w:rPr>
          <w:rFonts w:ascii="Times New Roman" w:cs="Times New Roman" w:eastAsia="Times New Roman" w:hAnsi="Times New Roman"/>
          <w:b w:val="0"/>
          <w:color w:val="000000"/>
          <w:sz w:val="24"/>
          <w:szCs w:val="24"/>
          <w:highlight w:val="white"/>
          <w:rtl w:val="0"/>
        </w:rPr>
        <w:t xml:space="preserve">response of the receiver</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of the </w:t>
      </w:r>
      <w:hyperlink r:id="rId47">
        <w:r w:rsidDel="00000000" w:rsidR="00000000" w:rsidRPr="00000000">
          <w:rPr>
            <w:rFonts w:ascii="Times New Roman" w:cs="Times New Roman" w:eastAsia="Times New Roman" w:hAnsi="Times New Roman"/>
            <w:color w:val="000000"/>
            <w:sz w:val="24"/>
            <w:szCs w:val="24"/>
            <w:highlight w:val="white"/>
            <w:u w:val="none"/>
            <w:rtl w:val="0"/>
          </w:rPr>
          <w:t xml:space="preserve">communication</w:t>
        </w:r>
      </w:hyperlink>
      <w:r w:rsidDel="00000000" w:rsidR="00000000" w:rsidRPr="00000000">
        <w:rPr>
          <w:rFonts w:ascii="Times New Roman" w:cs="Times New Roman" w:eastAsia="Times New Roman" w:hAnsi="Times New Roman"/>
          <w:color w:val="000000"/>
          <w:sz w:val="24"/>
          <w:szCs w:val="24"/>
          <w:highlight w:val="white"/>
          <w:rtl w:val="0"/>
        </w:rPr>
        <w:t xml:space="preserve">, to the message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36">
      <w:pPr>
        <w:spacing w:line="360" w:lineRule="auto"/>
        <w:jc w:val="both"/>
        <w:rPr>
          <w:rFonts w:ascii="Times New Roman" w:cs="Times New Roman" w:eastAsia="Times New Roman" w:hAnsi="Times New Roman"/>
          <w:b w:val="1"/>
          <w:sz w:val="24"/>
          <w:szCs w:val="24"/>
        </w:rPr>
      </w:pPr>
      <w:bookmarkStart w:colFirst="0" w:colLast="0" w:name="_heading=h.3q00lax2rfjb" w:id="140"/>
      <w:bookmarkEnd w:id="140"/>
      <w:r w:rsidDel="00000000" w:rsidR="00000000" w:rsidRPr="00000000">
        <w:rPr>
          <w:rFonts w:ascii="Times New Roman" w:cs="Times New Roman" w:eastAsia="Times New Roman" w:hAnsi="Times New Roman"/>
          <w:b w:val="1"/>
          <w:sz w:val="24"/>
          <w:szCs w:val="24"/>
          <w:rtl w:val="0"/>
        </w:rPr>
        <w:t xml:space="preserve">5.5.2 Theories</w:t>
      </w:r>
    </w:p>
    <w:p w:rsidR="00000000" w:rsidDel="00000000" w:rsidP="00000000" w:rsidRDefault="00000000" w:rsidRPr="00000000" w14:paraId="0000083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contributes to theoretical discourse by examining the implications of communication through the views of the social exchange theory, Human Relations Theory and social network theory. Within the Social Exchange theory framework, the research focus on interpersonal exchanges, the dominant emphasis was the individual behaviour of actors in interaction with one another. Homans suggested several propositions that theorize social behaviour as an exchange of material and non-material goods, like time, money, effort, approval, prestige, power, etc. Every person provides rewards and endures costs. People expect to receive as much reward. </w:t>
      </w:r>
    </w:p>
    <w:p w:rsidR="00000000" w:rsidDel="00000000" w:rsidP="00000000" w:rsidRDefault="00000000" w:rsidRPr="00000000" w14:paraId="00000838">
      <w:pPr>
        <w:spacing w:line="360" w:lineRule="auto"/>
        <w:jc w:val="both"/>
        <w:rPr>
          <w:rFonts w:ascii="Times New Roman" w:cs="Times New Roman" w:eastAsia="Times New Roman" w:hAnsi="Times New Roman"/>
          <w:b w:val="1"/>
          <w:sz w:val="24"/>
          <w:szCs w:val="24"/>
        </w:rPr>
      </w:pPr>
      <w:bookmarkStart w:colFirst="0" w:colLast="0" w:name="_heading=h.yzc8bq9j8khz" w:id="141"/>
      <w:bookmarkEnd w:id="141"/>
      <w:r w:rsidDel="00000000" w:rsidR="00000000" w:rsidRPr="00000000">
        <w:rPr>
          <w:rFonts w:ascii="Times New Roman" w:cs="Times New Roman" w:eastAsia="Times New Roman" w:hAnsi="Times New Roman"/>
          <w:b w:val="1"/>
          <w:sz w:val="24"/>
          <w:szCs w:val="24"/>
          <w:rtl w:val="0"/>
        </w:rPr>
        <w:t xml:space="preserve">5.5.3 Empirics</w:t>
      </w:r>
    </w:p>
    <w:p w:rsidR="00000000" w:rsidDel="00000000" w:rsidP="00000000" w:rsidRDefault="00000000" w:rsidRPr="00000000" w14:paraId="000008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also introduces empirical views on the subject. It combines certain concepts which gives new light on effects of communication. For example, Feedback has been tallied with work motivation which introduces a new view which is passion. the research generates empirically validated insights into the specific effects of feedback, employee attitude and communication channel. on key employee performance metrics such as work motivation, work environment and job satisfaction. These empirical findings contribute to a deeper understanding of the causal relationships between communication and performance of employees which provides insights for businesses, policymakers, and stakeholders.</w:t>
      </w:r>
    </w:p>
    <w:p w:rsidR="00000000" w:rsidDel="00000000" w:rsidP="00000000" w:rsidRDefault="00000000" w:rsidRPr="00000000" w14:paraId="0000083A">
      <w:pPr>
        <w:spacing w:line="360" w:lineRule="auto"/>
        <w:jc w:val="both"/>
        <w:rPr>
          <w:rFonts w:ascii="Times New Roman" w:cs="Times New Roman" w:eastAsia="Times New Roman" w:hAnsi="Times New Roman"/>
          <w:b w:val="1"/>
          <w:sz w:val="24"/>
          <w:szCs w:val="24"/>
        </w:rPr>
      </w:pPr>
      <w:bookmarkStart w:colFirst="0" w:colLast="0" w:name="_heading=h.6ew2erbezgle" w:id="142"/>
      <w:bookmarkEnd w:id="142"/>
      <w:r w:rsidDel="00000000" w:rsidR="00000000" w:rsidRPr="00000000">
        <w:rPr>
          <w:rFonts w:ascii="Times New Roman" w:cs="Times New Roman" w:eastAsia="Times New Roman" w:hAnsi="Times New Roman"/>
          <w:b w:val="1"/>
          <w:sz w:val="24"/>
          <w:szCs w:val="24"/>
          <w:rtl w:val="0"/>
        </w:rPr>
        <w:t xml:space="preserve">5.6</w:t>
        <w:tab/>
        <w:t xml:space="preserve">Suggestion(s) for Further Study</w:t>
      </w:r>
    </w:p>
    <w:p w:rsidR="00000000" w:rsidDel="00000000" w:rsidP="00000000" w:rsidRDefault="00000000" w:rsidRPr="00000000" w14:paraId="0000083B">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Exploration of Cross-Cultural Communication Impact: While the study acknowledges the importance of cross-cultural communication training, future research endeavours could explore deeper into the several impacts of cultural and linguistic diversity on communication and employee performance within Cadbury Nigerian PLC or similar organizations. In addition, relative research across different regions within Nigeria or across could clearly contextually factors of communication and their implication to employees' performance. This study could involve qualitative research methods such as interviews or focus groups to explore employees' experiences and perceptions of cross-cultural communication challenges and their effects on various aspects of performance, including work motivation, job satisfaction, and work environment. Additionally, quantitative measures could be employed to assess the effectiveness of cross-cultural communication training programs in addressing these challenges and improving employee performance outcomes. By gaining a more nuanced understanding of how cultural diversity influences communication dynamics and performance within the organization, future studies can provide actionable insights for enhancing cross-cultural communication strategies and fostering a more inclusive and productive work environment at Cadbury Nigerian PLC and beyond.</w:t>
      </w:r>
    </w:p>
    <w:p w:rsidR="00000000" w:rsidDel="00000000" w:rsidP="00000000" w:rsidRDefault="00000000" w:rsidRPr="00000000" w14:paraId="0000083C">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3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2">
      <w:pPr>
        <w:spacing w:line="360" w:lineRule="auto"/>
        <w:ind w:left="840" w:hanging="840"/>
        <w:rPr>
          <w:rFonts w:ascii="Times New Roman" w:cs="Times New Roman" w:eastAsia="Times New Roman" w:hAnsi="Times New Roman"/>
          <w:sz w:val="24"/>
          <w:szCs w:val="24"/>
        </w:rPr>
      </w:pPr>
      <w:bookmarkStart w:colFirst="0" w:colLast="0" w:name="_heading=h.3irfj5l3cxhy" w:id="143"/>
      <w:bookmarkEnd w:id="143"/>
      <w:sdt>
        <w:sdtPr>
          <w:tag w:val="goog_rdk_4"/>
        </w:sdtPr>
        <w:sdtContent>
          <w:r w:rsidDel="00000000" w:rsidR="00000000" w:rsidRPr="00000000">
            <w:rPr>
              <w:rFonts w:ascii="Gungsuh" w:cs="Gungsuh" w:eastAsia="Gungsuh" w:hAnsi="Gungsuh"/>
              <w:sz w:val="24"/>
              <w:szCs w:val="24"/>
              <w:rtl w:val="0"/>
            </w:rPr>
            <w:t xml:space="preserve">　　References</w:t>
          </w:r>
        </w:sdtContent>
      </w:sdt>
    </w:p>
    <w:p w:rsidR="00000000" w:rsidDel="00000000" w:rsidP="00000000" w:rsidRDefault="00000000" w:rsidRPr="00000000" w14:paraId="00000843">
      <w:pPr>
        <w:spacing w:line="360" w:lineRule="auto"/>
        <w:ind w:left="770" w:hanging="770"/>
        <w:rPr>
          <w:rFonts w:ascii="Times New Roman" w:cs="Times New Roman" w:eastAsia="Times New Roman" w:hAnsi="Times New Roman"/>
        </w:rPr>
      </w:pPr>
      <w:sdt>
        <w:sdtPr>
          <w:tag w:val="goog_rdk_5"/>
        </w:sdtPr>
        <w:sdtContent>
          <w:r w:rsidDel="00000000" w:rsidR="00000000" w:rsidRPr="00000000">
            <w:rPr>
              <w:rFonts w:ascii="Gungsuh" w:cs="Gungsuh" w:eastAsia="Gungsuh" w:hAnsi="Gungsuh"/>
              <w:rtl w:val="0"/>
            </w:rPr>
            <w:t xml:space="preserve">　　Gertruda, t., k, suharto, P,K.,&amp; Suhartoi. S, (2018). The effect of communication and the ability of employee performance through motivation in pt cggs indonesia. International journal of business and applied social science, vol: 4, issue: 6. </w:t>
          </w:r>
        </w:sdtContent>
      </w:sdt>
      <w:hyperlink r:id="rId48">
        <w:r w:rsidDel="00000000" w:rsidR="00000000" w:rsidRPr="00000000">
          <w:rPr>
            <w:rFonts w:ascii="Times New Roman" w:cs="Times New Roman" w:eastAsia="Times New Roman" w:hAnsi="Times New Roman"/>
            <w:color w:val="0563c1"/>
            <w:u w:val="single"/>
            <w:rtl w:val="0"/>
          </w:rPr>
          <w:t xml:space="preserve">Www.cpernet.org</w:t>
        </w:r>
      </w:hyperlink>
      <w:r w:rsidDel="00000000" w:rsidR="00000000" w:rsidRPr="00000000">
        <w:rPr>
          <w:rFonts w:ascii="Times New Roman" w:cs="Times New Roman" w:eastAsia="Times New Roman" w:hAnsi="Times New Roman"/>
          <w:rtl w:val="0"/>
        </w:rPr>
        <w:t xml:space="preserve">. </w:t>
      </w:r>
      <w:hyperlink r:id="rId49">
        <w:r w:rsidDel="00000000" w:rsidR="00000000" w:rsidRPr="00000000">
          <w:rPr>
            <w:rFonts w:ascii="Times New Roman" w:cs="Times New Roman" w:eastAsia="Times New Roman" w:hAnsi="Times New Roman"/>
            <w:color w:val="0563c1"/>
            <w:u w:val="single"/>
            <w:rtl w:val="0"/>
          </w:rPr>
          <w:t xml:space="preserve">Http://ijbassnet.com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844">
      <w:pPr>
        <w:spacing w:line="360" w:lineRule="auto"/>
        <w:ind w:left="770" w:hanging="770"/>
        <w:rPr>
          <w:rFonts w:ascii="Times New Roman" w:cs="Times New Roman" w:eastAsia="Times New Roman" w:hAnsi="Times New Roman"/>
          <w:color w:val="0563c1"/>
          <w:u w:val="single"/>
        </w:rPr>
      </w:pPr>
      <w:sdt>
        <w:sdtPr>
          <w:tag w:val="goog_rdk_6"/>
        </w:sdtPr>
        <w:sdtContent>
          <w:r w:rsidDel="00000000" w:rsidR="00000000" w:rsidRPr="00000000">
            <w:rPr>
              <w:rFonts w:ascii="Gungsuh" w:cs="Gungsuh" w:eastAsia="Gungsuh" w:hAnsi="Gungsuh"/>
              <w:rtl w:val="0"/>
            </w:rPr>
            <w:t xml:space="preserve">　　Fajar, e. (2020). Communication on employee performance at information technology. Almana : Jurnal manajemen dan bisnis, vol. 4 no.1, </w:t>
          </w:r>
        </w:sdtContent>
      </w:sdt>
      <w:hyperlink r:id="rId50">
        <w:r w:rsidDel="00000000" w:rsidR="00000000" w:rsidRPr="00000000">
          <w:rPr>
            <w:rFonts w:ascii="Times New Roman" w:cs="Times New Roman" w:eastAsia="Times New Roman" w:hAnsi="Times New Roman"/>
            <w:color w:val="0563c1"/>
            <w:u w:val="single"/>
            <w:rtl w:val="0"/>
          </w:rPr>
          <w:t xml:space="preserve">http://journalfeb.unla.ac.id/index.php/almana</w:t>
        </w:r>
      </w:hyperlink>
      <w:r w:rsidDel="00000000" w:rsidR="00000000" w:rsidRPr="00000000">
        <w:rPr>
          <w:rFonts w:ascii="Times New Roman" w:cs="Times New Roman" w:eastAsia="Times New Roman" w:hAnsi="Times New Roman"/>
          <w:color w:val="0563c1"/>
          <w:u w:val="single"/>
          <w:rtl w:val="0"/>
        </w:rPr>
        <w:t xml:space="preserve">.</w:t>
      </w:r>
    </w:p>
    <w:p w:rsidR="00000000" w:rsidDel="00000000" w:rsidP="00000000" w:rsidRDefault="00000000" w:rsidRPr="00000000" w14:paraId="00000845">
      <w:pPr>
        <w:spacing w:line="360" w:lineRule="auto"/>
        <w:ind w:left="770" w:hanging="770"/>
        <w:rPr>
          <w:rFonts w:ascii="Times New Roman" w:cs="Times New Roman" w:eastAsia="Times New Roman" w:hAnsi="Times New Roman"/>
        </w:rPr>
      </w:pPr>
      <w:sdt>
        <w:sdtPr>
          <w:tag w:val="goog_rdk_7"/>
        </w:sdtPr>
        <w:sdtContent>
          <w:r w:rsidDel="00000000" w:rsidR="00000000" w:rsidRPr="00000000">
            <w:rPr>
              <w:rFonts w:ascii="Gungsuh" w:cs="Gungsuh" w:eastAsia="Gungsuh" w:hAnsi="Gungsuh"/>
              <w:rtl w:val="0"/>
            </w:rPr>
            <w:t xml:space="preserve">　　Hülya, G, C.,&amp; Ibrahim, y. (2019). Leadership style and employee attitudes in turkish management culture. The european proceedings of social &amp; behavioural sciences epsbs future academy </w:t>
          </w:r>
        </w:sdtContent>
      </w:sdt>
      <w:hyperlink r:id="rId51">
        <w:r w:rsidDel="00000000" w:rsidR="00000000" w:rsidRPr="00000000">
          <w:rPr>
            <w:rFonts w:ascii="Times New Roman" w:cs="Times New Roman" w:eastAsia="Times New Roman" w:hAnsi="Times New Roman"/>
            <w:color w:val="0563c1"/>
            <w:u w:val="single"/>
            <w:rtl w:val="0"/>
          </w:rPr>
          <w:t xml:space="preserve">https://dx.doi.org/10.15405/epsbs.2019.01.02.36</w:t>
        </w:r>
      </w:hyperlink>
      <w:r w:rsidDel="00000000" w:rsidR="00000000" w:rsidRPr="00000000">
        <w:rPr>
          <w:rFonts w:ascii="Times New Roman" w:cs="Times New Roman" w:eastAsia="Times New Roman" w:hAnsi="Times New Roman"/>
          <w:color w:val="0563c1"/>
          <w:u w:val="single"/>
          <w:rtl w:val="0"/>
        </w:rPr>
        <w:t xml:space="preserve">.</w:t>
      </w:r>
      <w:r w:rsidDel="00000000" w:rsidR="00000000" w:rsidRPr="00000000">
        <w:rPr>
          <w:rtl w:val="0"/>
        </w:rPr>
      </w:r>
    </w:p>
    <w:p w:rsidR="00000000" w:rsidDel="00000000" w:rsidP="00000000" w:rsidRDefault="00000000" w:rsidRPr="00000000" w14:paraId="00000846">
      <w:pPr>
        <w:spacing w:line="360" w:lineRule="auto"/>
        <w:ind w:left="770" w:hanging="770"/>
        <w:rPr>
          <w:rFonts w:ascii="Times New Roman" w:cs="Times New Roman" w:eastAsia="Times New Roman" w:hAnsi="Times New Roman"/>
        </w:rPr>
      </w:pPr>
      <w:sdt>
        <w:sdtPr>
          <w:tag w:val="goog_rdk_8"/>
        </w:sdtPr>
        <w:sdtContent>
          <w:r w:rsidDel="00000000" w:rsidR="00000000" w:rsidRPr="00000000">
            <w:rPr>
              <w:rFonts w:ascii="Gungsuh" w:cs="Gungsuh" w:eastAsia="Gungsuh" w:hAnsi="Gungsuh"/>
              <w:rtl w:val="0"/>
            </w:rPr>
            <w:t xml:space="preserve">　　Rosita, p. (2019). The effect of communication and motivation on employee performance at pt. Perkebunan nusantara ii pagar merbau. Journal of management science (jmas) volume 2 no 2.</w:t>
          </w:r>
        </w:sdtContent>
      </w:sdt>
      <w:hyperlink r:id="rId52">
        <w:r w:rsidDel="00000000" w:rsidR="00000000" w:rsidRPr="00000000">
          <w:rPr>
            <w:rFonts w:ascii="Times New Roman" w:cs="Times New Roman" w:eastAsia="Times New Roman" w:hAnsi="Times New Roman"/>
            <w:color w:val="0563c1"/>
            <w:u w:val="single"/>
            <w:rtl w:val="0"/>
          </w:rPr>
          <w:t xml:space="preserve">http://exsys.iocspublisher.org/index.php/jmas</w:t>
        </w:r>
      </w:hyperlink>
      <w:r w:rsidDel="00000000" w:rsidR="00000000" w:rsidRPr="00000000">
        <w:rPr>
          <w:rFonts w:ascii="Times New Roman" w:cs="Times New Roman" w:eastAsia="Times New Roman" w:hAnsi="Times New Roman"/>
          <w:color w:val="0563c1"/>
          <w:u w:val="single"/>
          <w:rtl w:val="0"/>
        </w:rPr>
        <w:t xml:space="preserve">.</w:t>
      </w:r>
      <w:r w:rsidDel="00000000" w:rsidR="00000000" w:rsidRPr="00000000">
        <w:rPr>
          <w:rtl w:val="0"/>
        </w:rPr>
      </w:r>
    </w:p>
    <w:p w:rsidR="00000000" w:rsidDel="00000000" w:rsidP="00000000" w:rsidRDefault="00000000" w:rsidRPr="00000000" w14:paraId="00000847">
      <w:pPr>
        <w:spacing w:line="360" w:lineRule="auto"/>
        <w:ind w:left="770" w:hanging="770"/>
        <w:rPr>
          <w:rFonts w:ascii="Times New Roman" w:cs="Times New Roman" w:eastAsia="Times New Roman" w:hAnsi="Times New Roman"/>
        </w:rPr>
      </w:pPr>
      <w:sdt>
        <w:sdtPr>
          <w:tag w:val="goog_rdk_9"/>
        </w:sdtPr>
        <w:sdtContent>
          <w:r w:rsidDel="00000000" w:rsidR="00000000" w:rsidRPr="00000000">
            <w:rPr>
              <w:rFonts w:ascii="Gungsuh" w:cs="Gungsuh" w:eastAsia="Gungsuh" w:hAnsi="Gungsuh"/>
              <w:rtl w:val="0"/>
            </w:rPr>
            <w:t xml:space="preserve">　　Alamsyah, s., i Ketut r, s., &amp;Christian, w, w. (2023).  Communication and work environment on employee performance with job satisfaction as an intervening variable. The international journal of social sciences world.  Vol. 5 no. 1. Doi: </w:t>
          </w:r>
        </w:sdtContent>
      </w:sdt>
      <w:hyperlink r:id="rId53">
        <w:r w:rsidDel="00000000" w:rsidR="00000000" w:rsidRPr="00000000">
          <w:rPr>
            <w:rFonts w:ascii="Times New Roman" w:cs="Times New Roman" w:eastAsia="Times New Roman" w:hAnsi="Times New Roman"/>
            <w:color w:val="0563c1"/>
            <w:u w:val="single"/>
            <w:rtl w:val="0"/>
          </w:rPr>
          <w:t xml:space="preserve">Https://doi.org/10.5281/zenodo.7678764 issn 2690-5167</w:t>
        </w:r>
      </w:hyperlink>
      <w:r w:rsidDel="00000000" w:rsidR="00000000" w:rsidRPr="00000000">
        <w:rPr>
          <w:rtl w:val="0"/>
        </w:rPr>
      </w:r>
    </w:p>
    <w:p w:rsidR="00000000" w:rsidDel="00000000" w:rsidP="00000000" w:rsidRDefault="00000000" w:rsidRPr="00000000" w14:paraId="00000848">
      <w:pPr>
        <w:spacing w:line="360" w:lineRule="auto"/>
        <w:ind w:left="770" w:hanging="770"/>
        <w:rPr>
          <w:rFonts w:ascii="Times New Roman" w:cs="Times New Roman" w:eastAsia="Times New Roman" w:hAnsi="Times New Roman"/>
        </w:rPr>
      </w:pPr>
      <w:sdt>
        <w:sdtPr>
          <w:tag w:val="goog_rdk_10"/>
        </w:sdtPr>
        <w:sdtContent>
          <w:r w:rsidDel="00000000" w:rsidR="00000000" w:rsidRPr="00000000">
            <w:rPr>
              <w:rFonts w:ascii="Gungsuh" w:cs="Gungsuh" w:eastAsia="Gungsuh" w:hAnsi="Gungsuh"/>
              <w:rtl w:val="0"/>
            </w:rPr>
            <w:t xml:space="preserve">　　Enang, N, S., puspita, D, S, W. (2022). The influence of communication and work commitment on employee performance. Almana : Journal manajemen dan bisnis volume 6, no. 2 ,</w:t>
          </w:r>
        </w:sdtContent>
      </w:sdt>
      <w:hyperlink r:id="rId54">
        <w:r w:rsidDel="00000000" w:rsidR="00000000" w:rsidRPr="00000000">
          <w:rPr>
            <w:rFonts w:ascii="Times New Roman" w:cs="Times New Roman" w:eastAsia="Times New Roman" w:hAnsi="Times New Roman"/>
            <w:color w:val="0563c1"/>
            <w:u w:val="single"/>
            <w:rtl w:val="0"/>
          </w:rPr>
          <w:t xml:space="preserve">http://journalfeb.unla.ac.id/index.php/almana/article/view/1910</w:t>
        </w:r>
      </w:hyperlink>
      <w:r w:rsidDel="00000000" w:rsidR="00000000" w:rsidRPr="00000000">
        <w:rPr>
          <w:rtl w:val="0"/>
        </w:rPr>
      </w:r>
    </w:p>
    <w:p w:rsidR="00000000" w:rsidDel="00000000" w:rsidP="00000000" w:rsidRDefault="00000000" w:rsidRPr="00000000" w14:paraId="00000849">
      <w:pPr>
        <w:spacing w:line="360" w:lineRule="auto"/>
        <w:ind w:left="770" w:hanging="770"/>
        <w:rPr>
          <w:rFonts w:ascii="Times New Roman" w:cs="Times New Roman" w:eastAsia="Times New Roman" w:hAnsi="Times New Roman"/>
        </w:rPr>
      </w:pPr>
      <w:sdt>
        <w:sdtPr>
          <w:tag w:val="goog_rdk_11"/>
        </w:sdtPr>
        <w:sdtContent>
          <w:r w:rsidDel="00000000" w:rsidR="00000000" w:rsidRPr="00000000">
            <w:rPr>
              <w:rFonts w:ascii="Gungsuh" w:cs="Gungsuh" w:eastAsia="Gungsuh" w:hAnsi="Gungsuh"/>
              <w:rtl w:val="0"/>
            </w:rPr>
            <w:t xml:space="preserve">　　Darwis, a., mohd, h, s., obsatar, s. (2021). Effect of communication on employee performance in the middle of pandemic covid-19. Turkish journal of computer and mathematics education vol.12 no.8 (2021), 1370-1375</w:t>
          </w:r>
        </w:sdtContent>
      </w:sdt>
    </w:p>
    <w:p w:rsidR="00000000" w:rsidDel="00000000" w:rsidP="00000000" w:rsidRDefault="00000000" w:rsidRPr="00000000" w14:paraId="0000084A">
      <w:pPr>
        <w:spacing w:line="360" w:lineRule="auto"/>
        <w:ind w:left="770" w:hanging="770"/>
        <w:rPr>
          <w:rFonts w:ascii="Times New Roman" w:cs="Times New Roman" w:eastAsia="Times New Roman" w:hAnsi="Times New Roman"/>
        </w:rPr>
      </w:pPr>
      <w:sdt>
        <w:sdtPr>
          <w:tag w:val="goog_rdk_12"/>
        </w:sdtPr>
        <w:sdtContent>
          <w:r w:rsidDel="00000000" w:rsidR="00000000" w:rsidRPr="00000000">
            <w:rPr>
              <w:rFonts w:ascii="Gungsuh" w:cs="Gungsuh" w:eastAsia="Gungsuh" w:hAnsi="Gungsuh"/>
              <w:rtl w:val="0"/>
            </w:rPr>
            <w:t xml:space="preserve">　　Abiona, b.g. Fakoya, e.o.adeogun, s.o.  Blessed, j.o(2015). Effect of communication pattern on agricultural employees’ job performance. Journal of biology, agriculture and healthcare issn 2224-3208 (paper) issn 2225-093x (online) vol.5, no.3, 2015. </w:t>
          </w:r>
        </w:sdtContent>
      </w:sdt>
      <w:hyperlink r:id="rId55">
        <w:r w:rsidDel="00000000" w:rsidR="00000000" w:rsidRPr="00000000">
          <w:rPr>
            <w:rFonts w:ascii="Times New Roman" w:cs="Times New Roman" w:eastAsia="Times New Roman" w:hAnsi="Times New Roman"/>
            <w:color w:val="0563c1"/>
            <w:u w:val="single"/>
            <w:rtl w:val="0"/>
          </w:rPr>
          <w:t xml:space="preserve">Www.iiste.org</w:t>
        </w:r>
      </w:hyperlink>
      <w:r w:rsidDel="00000000" w:rsidR="00000000" w:rsidRPr="00000000">
        <w:rPr>
          <w:rtl w:val="0"/>
        </w:rPr>
      </w:r>
    </w:p>
    <w:p w:rsidR="00000000" w:rsidDel="00000000" w:rsidP="00000000" w:rsidRDefault="00000000" w:rsidRPr="00000000" w14:paraId="0000084B">
      <w:pPr>
        <w:spacing w:line="360" w:lineRule="auto"/>
        <w:ind w:left="770" w:hanging="770"/>
        <w:rPr>
          <w:rFonts w:ascii="Times New Roman" w:cs="Times New Roman" w:eastAsia="Times New Roman" w:hAnsi="Times New Roman"/>
        </w:rPr>
      </w:pPr>
      <w:sdt>
        <w:sdtPr>
          <w:tag w:val="goog_rdk_13"/>
        </w:sdtPr>
        <w:sdtContent>
          <w:r w:rsidDel="00000000" w:rsidR="00000000" w:rsidRPr="00000000">
            <w:rPr>
              <w:rFonts w:ascii="Gungsuh" w:cs="Gungsuh" w:eastAsia="Gungsuh" w:hAnsi="Gungsuh"/>
              <w:rtl w:val="0"/>
            </w:rPr>
            <w:t xml:space="preserve">　　John, a. (2015). The impact of certain types of downward communication on job performance. The journal of business communication.  </w:t>
          </w:r>
        </w:sdtContent>
      </w:sdt>
    </w:p>
    <w:p w:rsidR="00000000" w:rsidDel="00000000" w:rsidP="00000000" w:rsidRDefault="00000000" w:rsidRPr="00000000" w14:paraId="0000084C">
      <w:pPr>
        <w:spacing w:line="360" w:lineRule="auto"/>
        <w:ind w:left="770" w:hanging="770"/>
        <w:rPr>
          <w:rFonts w:ascii="Times New Roman" w:cs="Times New Roman" w:eastAsia="Times New Roman" w:hAnsi="Times New Roman"/>
        </w:rPr>
      </w:pPr>
      <w:sdt>
        <w:sdtPr>
          <w:tag w:val="goog_rdk_14"/>
        </w:sdtPr>
        <w:sdtContent>
          <w:r w:rsidDel="00000000" w:rsidR="00000000" w:rsidRPr="00000000">
            <w:rPr>
              <w:rFonts w:ascii="Gungsuh" w:cs="Gungsuh" w:eastAsia="Gungsuh" w:hAnsi="Gungsuh"/>
              <w:rtl w:val="0"/>
            </w:rPr>
            <w:t xml:space="preserve">　　Iqbal, n., anwar, s., &amp; haider, n. (2015). Effect of leadership style on employee performance. Arabian journal of business and r a management review. </w:t>
          </w:r>
        </w:sdtContent>
      </w:sdt>
      <w:hyperlink r:id="rId56">
        <w:r w:rsidDel="00000000" w:rsidR="00000000" w:rsidRPr="00000000">
          <w:rPr>
            <w:rFonts w:ascii="Times New Roman" w:cs="Times New Roman" w:eastAsia="Times New Roman" w:hAnsi="Times New Roman"/>
            <w:color w:val="0563c1"/>
            <w:u w:val="single"/>
            <w:rtl w:val="0"/>
          </w:rPr>
          <w:t xml:space="preserve">Http://dx.doi.org/10.4172/2223-5833.1000146</w:t>
        </w:r>
      </w:hyperlink>
      <w:r w:rsidDel="00000000" w:rsidR="00000000" w:rsidRPr="00000000">
        <w:rPr>
          <w:rtl w:val="0"/>
        </w:rPr>
      </w:r>
    </w:p>
    <w:p w:rsidR="00000000" w:rsidDel="00000000" w:rsidP="00000000" w:rsidRDefault="00000000" w:rsidRPr="00000000" w14:paraId="0000084D">
      <w:pPr>
        <w:spacing w:line="360" w:lineRule="auto"/>
        <w:ind w:left="770" w:hanging="770"/>
        <w:rPr>
          <w:rFonts w:ascii="Times New Roman" w:cs="Times New Roman" w:eastAsia="Times New Roman" w:hAnsi="Times New Roman"/>
        </w:rPr>
      </w:pPr>
      <w:sdt>
        <w:sdtPr>
          <w:tag w:val="goog_rdk_15"/>
        </w:sdtPr>
        <w:sdtContent>
          <w:r w:rsidDel="00000000" w:rsidR="00000000" w:rsidRPr="00000000">
            <w:rPr>
              <w:rFonts w:ascii="Gungsuh" w:cs="Gungsuh" w:eastAsia="Gungsuh" w:hAnsi="Gungsuh"/>
              <w:rtl w:val="0"/>
            </w:rPr>
            <w:t xml:space="preserve">　　Muhammad, a., peter, k. (2016). Impact of leadership styles on employees’ attitude towards their leader and performance: Empirical evidence from pakistani banks. Future business journal 2 (2016) 54–64, </w:t>
          </w:r>
        </w:sdtContent>
      </w:sdt>
      <w:hyperlink r:id="rId57">
        <w:r w:rsidDel="00000000" w:rsidR="00000000" w:rsidRPr="00000000">
          <w:rPr>
            <w:rFonts w:ascii="Times New Roman" w:cs="Times New Roman" w:eastAsia="Times New Roman" w:hAnsi="Times New Roman"/>
            <w:color w:val="0563c1"/>
            <w:u w:val="single"/>
            <w:rtl w:val="0"/>
          </w:rPr>
          <w:t xml:space="preserve">http://dx.doi.org/10.1016/j.fbj.2016.05.002 2314-7210</w:t>
        </w:r>
      </w:hyperlink>
      <w:r w:rsidDel="00000000" w:rsidR="00000000" w:rsidRPr="00000000">
        <w:rPr>
          <w:rtl w:val="0"/>
        </w:rPr>
      </w:r>
    </w:p>
    <w:p w:rsidR="00000000" w:rsidDel="00000000" w:rsidP="00000000" w:rsidRDefault="00000000" w:rsidRPr="00000000" w14:paraId="0000084E">
      <w:pPr>
        <w:spacing w:line="360" w:lineRule="auto"/>
        <w:ind w:left="770" w:hanging="770"/>
        <w:rPr>
          <w:rFonts w:ascii="Times New Roman" w:cs="Times New Roman" w:eastAsia="Times New Roman" w:hAnsi="Times New Roman"/>
        </w:rPr>
      </w:pPr>
      <w:sdt>
        <w:sdtPr>
          <w:tag w:val="goog_rdk_16"/>
        </w:sdtPr>
        <w:sdtContent>
          <w:r w:rsidDel="00000000" w:rsidR="00000000" w:rsidRPr="00000000">
            <w:rPr>
              <w:rFonts w:ascii="Gungsuh" w:cs="Gungsuh" w:eastAsia="Gungsuh" w:hAnsi="Gungsuh"/>
              <w:rtl w:val="0"/>
            </w:rPr>
            <w:t xml:space="preserve">　　Anastasios, d., diamantidis &amp; prodromos, c. (2018). Factors affecting employee performance: An empirical approach. International journal of productivity and performance management, </w:t>
          </w:r>
        </w:sdtContent>
      </w:sdt>
      <w:hyperlink r:id="rId58">
        <w:r w:rsidDel="00000000" w:rsidR="00000000" w:rsidRPr="00000000">
          <w:rPr>
            <w:rFonts w:ascii="Times New Roman" w:cs="Times New Roman" w:eastAsia="Times New Roman" w:hAnsi="Times New Roman"/>
            <w:color w:val="0563c1"/>
            <w:u w:val="single"/>
            <w:rtl w:val="0"/>
          </w:rPr>
          <w:t xml:space="preserve">https://doi.org/10.1108/ijppm-01-2018-0012</w:t>
        </w:r>
      </w:hyperlink>
      <w:r w:rsidDel="00000000" w:rsidR="00000000" w:rsidRPr="00000000">
        <w:rPr>
          <w:rtl w:val="0"/>
        </w:rPr>
      </w:r>
    </w:p>
    <w:p w:rsidR="00000000" w:rsidDel="00000000" w:rsidP="00000000" w:rsidRDefault="00000000" w:rsidRPr="00000000" w14:paraId="0000084F">
      <w:pPr>
        <w:spacing w:line="360" w:lineRule="auto"/>
        <w:ind w:left="770" w:hanging="770"/>
        <w:rPr>
          <w:rFonts w:ascii="Times New Roman" w:cs="Times New Roman" w:eastAsia="Times New Roman" w:hAnsi="Times New Roman"/>
        </w:rPr>
      </w:pPr>
      <w:sdt>
        <w:sdtPr>
          <w:tag w:val="goog_rdk_17"/>
        </w:sdtPr>
        <w:sdtContent>
          <w:r w:rsidDel="00000000" w:rsidR="00000000" w:rsidRPr="00000000">
            <w:rPr>
              <w:rFonts w:ascii="Gungsuh" w:cs="Gungsuh" w:eastAsia="Gungsuh" w:hAnsi="Gungsuh"/>
              <w:rtl w:val="0"/>
            </w:rPr>
            <w:t xml:space="preserve">　　Caroline, w, k. (2014). Effects of communication strategies on organizational performance: A case study of kenya ports authority. European journal of business and management issn 2222-1905 (paper) issn 2222-2839 (online) vol.6, no.11, 2014 </w:t>
          </w:r>
        </w:sdtContent>
      </w:sdt>
      <w:hyperlink r:id="rId59">
        <w:r w:rsidDel="00000000" w:rsidR="00000000" w:rsidRPr="00000000">
          <w:rPr>
            <w:rFonts w:ascii="Times New Roman" w:cs="Times New Roman" w:eastAsia="Times New Roman" w:hAnsi="Times New Roman"/>
            <w:color w:val="0563c1"/>
            <w:u w:val="single"/>
            <w:rtl w:val="0"/>
          </w:rPr>
          <w:t xml:space="preserve">www.iiste.org</w:t>
        </w:r>
      </w:hyperlink>
      <w:r w:rsidDel="00000000" w:rsidR="00000000" w:rsidRPr="00000000">
        <w:rPr>
          <w:rtl w:val="0"/>
        </w:rPr>
      </w:r>
    </w:p>
    <w:p w:rsidR="00000000" w:rsidDel="00000000" w:rsidP="00000000" w:rsidRDefault="00000000" w:rsidRPr="00000000" w14:paraId="00000850">
      <w:pPr>
        <w:spacing w:line="360" w:lineRule="auto"/>
        <w:ind w:left="770" w:hanging="770"/>
        <w:rPr>
          <w:rFonts w:ascii="Times New Roman" w:cs="Times New Roman" w:eastAsia="Times New Roman" w:hAnsi="Times New Roman"/>
        </w:rPr>
      </w:pPr>
      <w:sdt>
        <w:sdtPr>
          <w:tag w:val="goog_rdk_18"/>
        </w:sdtPr>
        <w:sdtContent>
          <w:r w:rsidDel="00000000" w:rsidR="00000000" w:rsidRPr="00000000">
            <w:rPr>
              <w:rFonts w:ascii="Gungsuh" w:cs="Gungsuh" w:eastAsia="Gungsuh" w:hAnsi="Gungsuh"/>
              <w:rtl w:val="0"/>
            </w:rPr>
            <w:t xml:space="preserve">　　Wallace, N, A., &amp; deborah, K, M. (2016). Effects of internal communication on employee performance: A case study of kenya power and lighting company, south nyanza region, kenya. Imperial journal of interdisciplinary research. vol-2, issue-5. </w:t>
          </w:r>
        </w:sdtContent>
      </w:sdt>
      <w:hyperlink r:id="rId60">
        <w:r w:rsidDel="00000000" w:rsidR="00000000" w:rsidRPr="00000000">
          <w:rPr>
            <w:rFonts w:ascii="Times New Roman" w:cs="Times New Roman" w:eastAsia="Times New Roman" w:hAnsi="Times New Roman"/>
            <w:color w:val="0563c1"/>
            <w:u w:val="single"/>
            <w:rtl w:val="0"/>
          </w:rPr>
          <w:t xml:space="preserve">http://www.onlinejournal.in</w:t>
        </w:r>
      </w:hyperlink>
      <w:r w:rsidDel="00000000" w:rsidR="00000000" w:rsidRPr="00000000">
        <w:rPr>
          <w:rtl w:val="0"/>
        </w:rPr>
      </w:r>
    </w:p>
    <w:p w:rsidR="00000000" w:rsidDel="00000000" w:rsidP="00000000" w:rsidRDefault="00000000" w:rsidRPr="00000000" w14:paraId="00000851">
      <w:pPr>
        <w:spacing w:line="360" w:lineRule="auto"/>
        <w:ind w:left="770" w:hanging="770"/>
        <w:rPr>
          <w:rFonts w:ascii="Times New Roman" w:cs="Times New Roman" w:eastAsia="Times New Roman" w:hAnsi="Times New Roman"/>
        </w:rPr>
      </w:pPr>
      <w:sdt>
        <w:sdtPr>
          <w:tag w:val="goog_rdk_19"/>
        </w:sdtPr>
        <w:sdtContent>
          <w:r w:rsidDel="00000000" w:rsidR="00000000" w:rsidRPr="00000000">
            <w:rPr>
              <w:rFonts w:ascii="Gungsuh" w:cs="Gungsuh" w:eastAsia="Gungsuh" w:hAnsi="Gungsuh"/>
              <w:rtl w:val="0"/>
            </w:rPr>
            <w:t xml:space="preserve">　　Lagat, a. C., mutai, b. K. Kosgey, i. S. (2014).  Effective communication and employee performance: The case of the uasu at egerton university, kenya. International journal of social sciences and entrepreneurship vol.1, issue 10, 2014,. </w:t>
          </w:r>
        </w:sdtContent>
      </w:sdt>
      <w:hyperlink r:id="rId61">
        <w:r w:rsidDel="00000000" w:rsidR="00000000" w:rsidRPr="00000000">
          <w:rPr>
            <w:rFonts w:ascii="Times New Roman" w:cs="Times New Roman" w:eastAsia="Times New Roman" w:hAnsi="Times New Roman"/>
            <w:color w:val="0563c1"/>
            <w:u w:val="single"/>
            <w:rtl w:val="0"/>
          </w:rPr>
          <w:t xml:space="preserve">Http://www.ijsse.org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852">
      <w:pPr>
        <w:spacing w:line="360" w:lineRule="auto"/>
        <w:ind w:left="770" w:hanging="770"/>
        <w:rPr>
          <w:rFonts w:ascii="Times New Roman" w:cs="Times New Roman" w:eastAsia="Times New Roman" w:hAnsi="Times New Roman"/>
        </w:rPr>
      </w:pPr>
      <w:sdt>
        <w:sdtPr>
          <w:tag w:val="goog_rdk_20"/>
        </w:sdtPr>
        <w:sdtContent>
          <w:r w:rsidDel="00000000" w:rsidR="00000000" w:rsidRPr="00000000">
            <w:rPr>
              <w:rFonts w:ascii="Gungsuh" w:cs="Gungsuh" w:eastAsia="Gungsuh" w:hAnsi="Gungsuh"/>
              <w:rtl w:val="0"/>
            </w:rPr>
            <w:t xml:space="preserve">　　Ong, C, H., et al. (2019). Exploring the impact of communication on employee performance. International journal of recent technology and engineering.  volume-8 issue-3s2, october 2019.</w:t>
          </w:r>
        </w:sdtContent>
      </w:sdt>
    </w:p>
    <w:p w:rsidR="00000000" w:rsidDel="00000000" w:rsidP="00000000" w:rsidRDefault="00000000" w:rsidRPr="00000000" w14:paraId="00000853">
      <w:pPr>
        <w:spacing w:line="360" w:lineRule="auto"/>
        <w:ind w:left="770" w:hanging="770"/>
        <w:rPr>
          <w:rFonts w:ascii="Times New Roman" w:cs="Times New Roman" w:eastAsia="Times New Roman" w:hAnsi="Times New Roman"/>
        </w:rPr>
      </w:pPr>
      <w:sdt>
        <w:sdtPr>
          <w:tag w:val="goog_rdk_21"/>
        </w:sdtPr>
        <w:sdtContent>
          <w:r w:rsidDel="00000000" w:rsidR="00000000" w:rsidRPr="00000000">
            <w:rPr>
              <w:rFonts w:ascii="Gungsuh" w:cs="Gungsuh" w:eastAsia="Gungsuh" w:hAnsi="Gungsuh"/>
              <w:rtl w:val="0"/>
            </w:rPr>
            <w:t xml:space="preserve">　　Jacob, B. (2018). Effect of communication and job satisfaction of employees to the performance of auditor’s inspectorate office in southeast sulawesi province. Journal manajemen dan ekonomi microdata kendari vol.2 no.5 maret 2018 issn no. 2597-4173.  </w:t>
          </w:r>
        </w:sdtContent>
      </w:sdt>
      <w:hyperlink r:id="rId62">
        <w:r w:rsidDel="00000000" w:rsidR="00000000" w:rsidRPr="00000000">
          <w:rPr>
            <w:rFonts w:ascii="Times New Roman" w:cs="Times New Roman" w:eastAsia="Times New Roman" w:hAnsi="Times New Roman"/>
            <w:color w:val="0563c1"/>
            <w:u w:val="single"/>
            <w:rtl w:val="0"/>
          </w:rPr>
          <w:t xml:space="preserve">Https://ssrn.com/abstract=3504526</w:t>
        </w:r>
      </w:hyperlink>
      <w:r w:rsidDel="00000000" w:rsidR="00000000" w:rsidRPr="00000000">
        <w:rPr>
          <w:rtl w:val="0"/>
        </w:rPr>
      </w:r>
    </w:p>
    <w:p w:rsidR="00000000" w:rsidDel="00000000" w:rsidP="00000000" w:rsidRDefault="00000000" w:rsidRPr="00000000" w14:paraId="00000854">
      <w:pPr>
        <w:spacing w:line="360" w:lineRule="auto"/>
        <w:ind w:left="770" w:hanging="770"/>
        <w:rPr>
          <w:rFonts w:ascii="Times New Roman" w:cs="Times New Roman" w:eastAsia="Times New Roman" w:hAnsi="Times New Roman"/>
        </w:rPr>
      </w:pPr>
      <w:sdt>
        <w:sdtPr>
          <w:tag w:val="goog_rdk_22"/>
        </w:sdtPr>
        <w:sdtContent>
          <w:r w:rsidDel="00000000" w:rsidR="00000000" w:rsidRPr="00000000">
            <w:rPr>
              <w:rFonts w:ascii="Gungsuh" w:cs="Gungsuh" w:eastAsia="Gungsuh" w:hAnsi="Gungsuh"/>
              <w:rtl w:val="0"/>
            </w:rPr>
            <w:t xml:space="preserve">　　Yoon, J, C., &amp; James, l, P. (2012). Intrinsic motivation and employee attitudes: Role of managerial trustworthiness, goal directedness, and extrinsic reward expectancy. Review of public personnel administration 32(4) 382–406 © 2012 sage publications. doi: 10.1177/0734371x11421495 </w:t>
          </w:r>
        </w:sdtContent>
      </w:sdt>
    </w:p>
    <w:p w:rsidR="00000000" w:rsidDel="00000000" w:rsidP="00000000" w:rsidRDefault="00000000" w:rsidRPr="00000000" w14:paraId="00000855">
      <w:pPr>
        <w:spacing w:line="360" w:lineRule="auto"/>
        <w:ind w:left="770" w:hanging="770"/>
        <w:rPr>
          <w:rFonts w:ascii="Times New Roman" w:cs="Times New Roman" w:eastAsia="Times New Roman" w:hAnsi="Times New Roman"/>
        </w:rPr>
      </w:pPr>
      <w:sdt>
        <w:sdtPr>
          <w:tag w:val="goog_rdk_23"/>
        </w:sdtPr>
        <w:sdtContent>
          <w:r w:rsidDel="00000000" w:rsidR="00000000" w:rsidRPr="00000000">
            <w:rPr>
              <w:rFonts w:ascii="Gungsuh" w:cs="Gungsuh" w:eastAsia="Gungsuh" w:hAnsi="Gungsuh"/>
              <w:rtl w:val="0"/>
            </w:rPr>
            <w:t xml:space="preserve">　　Ofelia, B., carmen, P, A, J. Revilla (2019), leader’s communication style, lmx and organizational commitment. Leadership &amp; organization development journal © emerald publishing limited 0143-7739 doi 10.1108/lodj-03-2018-0129 </w:t>
          </w:r>
        </w:sdtContent>
      </w:sdt>
      <w:hyperlink r:id="rId63">
        <w:r w:rsidDel="00000000" w:rsidR="00000000" w:rsidRPr="00000000">
          <w:rPr>
            <w:rFonts w:ascii="Times New Roman" w:cs="Times New Roman" w:eastAsia="Times New Roman" w:hAnsi="Times New Roman"/>
            <w:color w:val="0563c1"/>
            <w:u w:val="single"/>
            <w:rtl w:val="0"/>
          </w:rPr>
          <w:t xml:space="preserve">www.emeraldinsight.com/0143-7739.htm</w:t>
        </w:r>
      </w:hyperlink>
      <w:r w:rsidDel="00000000" w:rsidR="00000000" w:rsidRPr="00000000">
        <w:rPr>
          <w:rtl w:val="0"/>
        </w:rPr>
      </w:r>
    </w:p>
    <w:p w:rsidR="00000000" w:rsidDel="00000000" w:rsidP="00000000" w:rsidRDefault="00000000" w:rsidRPr="00000000" w14:paraId="00000856">
      <w:pPr>
        <w:spacing w:line="360" w:lineRule="auto"/>
        <w:ind w:left="770" w:hanging="770"/>
        <w:rPr>
          <w:rFonts w:ascii="Times New Roman" w:cs="Times New Roman" w:eastAsia="Times New Roman" w:hAnsi="Times New Roman"/>
        </w:rPr>
      </w:pPr>
      <w:sdt>
        <w:sdtPr>
          <w:tag w:val="goog_rdk_24"/>
        </w:sdtPr>
        <w:sdtContent>
          <w:r w:rsidDel="00000000" w:rsidR="00000000" w:rsidRPr="00000000">
            <w:rPr>
              <w:rFonts w:ascii="Gungsuh" w:cs="Gungsuh" w:eastAsia="Gungsuh" w:hAnsi="Gungsuh"/>
              <w:rtl w:val="0"/>
            </w:rPr>
            <w:t xml:space="preserve">　　Dicky, A, S, et al., (2023). The impact of communication and motivation on employee performance of islamic banking, international conference of islamic economics and business p-issn: 2476-9851 / e-issn: 2541-3333</w:t>
          </w:r>
        </w:sdtContent>
      </w:sdt>
    </w:p>
    <w:p w:rsidR="00000000" w:rsidDel="00000000" w:rsidP="00000000" w:rsidRDefault="00000000" w:rsidRPr="00000000" w14:paraId="00000857">
      <w:pPr>
        <w:spacing w:line="360" w:lineRule="auto"/>
        <w:ind w:left="770" w:hanging="770"/>
        <w:rPr>
          <w:rFonts w:ascii="Times New Roman" w:cs="Times New Roman" w:eastAsia="Times New Roman" w:hAnsi="Times New Roman"/>
        </w:rPr>
      </w:pPr>
      <w:sdt>
        <w:sdtPr>
          <w:tag w:val="goog_rdk_25"/>
        </w:sdtPr>
        <w:sdtContent>
          <w:r w:rsidDel="00000000" w:rsidR="00000000" w:rsidRPr="00000000">
            <w:rPr>
              <w:rFonts w:ascii="Gungsuh" w:cs="Gungsuh" w:eastAsia="Gungsuh" w:hAnsi="Gungsuh"/>
              <w:rtl w:val="0"/>
            </w:rPr>
            <w:t xml:space="preserve">　　Agustang, I, A, M., &amp; Ferils (2023). The influence of communication and work discipline on performance employee of pagale district office, central mamuju regency. Seiko : Journal of management &amp; business, volume 6 issue 2 (2023) pages 334 - 341 seiko : Issn : 2598-831x (print) and issn : 2598-8301 (online)</w:t>
          </w:r>
        </w:sdtContent>
      </w:sdt>
    </w:p>
    <w:p w:rsidR="00000000" w:rsidDel="00000000" w:rsidP="00000000" w:rsidRDefault="00000000" w:rsidRPr="00000000" w14:paraId="00000858">
      <w:pPr>
        <w:spacing w:line="360" w:lineRule="auto"/>
        <w:ind w:left="770" w:hanging="770"/>
        <w:rPr>
          <w:rFonts w:ascii="Times New Roman" w:cs="Times New Roman" w:eastAsia="Times New Roman" w:hAnsi="Times New Roman"/>
        </w:rPr>
      </w:pPr>
      <w:sdt>
        <w:sdtPr>
          <w:tag w:val="goog_rdk_26"/>
        </w:sdtPr>
        <w:sdtContent>
          <w:r w:rsidDel="00000000" w:rsidR="00000000" w:rsidRPr="00000000">
            <w:rPr>
              <w:rFonts w:ascii="Gungsuh" w:cs="Gungsuh" w:eastAsia="Gungsuh" w:hAnsi="Gungsuh"/>
              <w:rtl w:val="0"/>
            </w:rPr>
            <w:t xml:space="preserve">　　Michael, E, et al., (2023) impact of communication on employees' job satisfaction: A review. Epra international journal of multidisciplinary research - peer reviewed journal volume: 9| issue: 7| july 2023 sjif impact factor 2023: 8.224 isi value: 1.188 issn (online): 2455-3662 </w:t>
          </w:r>
        </w:sdtContent>
      </w:sdt>
      <w:hyperlink r:id="rId64">
        <w:r w:rsidDel="00000000" w:rsidR="00000000" w:rsidRPr="00000000">
          <w:rPr>
            <w:rFonts w:ascii="Times New Roman" w:cs="Times New Roman" w:eastAsia="Times New Roman" w:hAnsi="Times New Roman"/>
            <w:color w:val="0563c1"/>
            <w:u w:val="single"/>
            <w:rtl w:val="0"/>
          </w:rPr>
          <w:t xml:space="preserve">http://eprajournals.com</w:t>
        </w:r>
      </w:hyperlink>
      <w:r w:rsidDel="00000000" w:rsidR="00000000" w:rsidRPr="00000000">
        <w:rPr>
          <w:rFonts w:ascii="Times New Roman" w:cs="Times New Roman" w:eastAsia="Times New Roman" w:hAnsi="Times New Roman"/>
          <w:rtl w:val="0"/>
        </w:rPr>
        <w:t xml:space="preserve">. Doi url: </w:t>
      </w:r>
      <w:hyperlink r:id="rId65">
        <w:r w:rsidDel="00000000" w:rsidR="00000000" w:rsidRPr="00000000">
          <w:rPr>
            <w:rFonts w:ascii="Times New Roman" w:cs="Times New Roman" w:eastAsia="Times New Roman" w:hAnsi="Times New Roman"/>
            <w:color w:val="0563c1"/>
            <w:u w:val="single"/>
            <w:rtl w:val="0"/>
          </w:rPr>
          <w:t xml:space="preserve">Https://doi.org/10.36713/epra2013</w:t>
        </w:r>
      </w:hyperlink>
      <w:r w:rsidDel="00000000" w:rsidR="00000000" w:rsidRPr="00000000">
        <w:rPr>
          <w:rtl w:val="0"/>
        </w:rPr>
      </w:r>
    </w:p>
    <w:p w:rsidR="00000000" w:rsidDel="00000000" w:rsidP="00000000" w:rsidRDefault="00000000" w:rsidRPr="00000000" w14:paraId="00000859">
      <w:pPr>
        <w:spacing w:line="360" w:lineRule="auto"/>
        <w:ind w:left="770" w:hanging="770"/>
        <w:rPr>
          <w:rFonts w:ascii="Times New Roman" w:cs="Times New Roman" w:eastAsia="Times New Roman" w:hAnsi="Times New Roman"/>
        </w:rPr>
      </w:pPr>
      <w:sdt>
        <w:sdtPr>
          <w:tag w:val="goog_rdk_27"/>
        </w:sdtPr>
        <w:sdtContent>
          <w:r w:rsidDel="00000000" w:rsidR="00000000" w:rsidRPr="00000000">
            <w:rPr>
              <w:rFonts w:ascii="Gungsuh" w:cs="Gungsuh" w:eastAsia="Gungsuh" w:hAnsi="Gungsuh"/>
              <w:rtl w:val="0"/>
            </w:rPr>
            <w:t xml:space="preserve">　　Yeti, K  (2020). The effect of motivation on employee performance. Budapest international research and critics institute-journal (birci-journal) volume 3, no 2, may 2020, page: 995-1002 e-issn: 2615-3076(online), p-issn: 2615-1715(print doi: </w:t>
          </w:r>
        </w:sdtContent>
      </w:sdt>
      <w:hyperlink r:id="rId66">
        <w:r w:rsidDel="00000000" w:rsidR="00000000" w:rsidRPr="00000000">
          <w:rPr>
            <w:rFonts w:ascii="Times New Roman" w:cs="Times New Roman" w:eastAsia="Times New Roman" w:hAnsi="Times New Roman"/>
            <w:color w:val="0563c1"/>
            <w:u w:val="single"/>
            <w:rtl w:val="0"/>
          </w:rPr>
          <w:t xml:space="preserve">Https://doi.org/10.33258/birci.v3i2.928</w:t>
        </w:r>
      </w:hyperlink>
      <w:r w:rsidDel="00000000" w:rsidR="00000000" w:rsidRPr="00000000">
        <w:rPr>
          <w:rtl w:val="0"/>
        </w:rPr>
      </w:r>
    </w:p>
    <w:p w:rsidR="00000000" w:rsidDel="00000000" w:rsidP="00000000" w:rsidRDefault="00000000" w:rsidRPr="00000000" w14:paraId="0000085A">
      <w:pPr>
        <w:spacing w:line="360" w:lineRule="auto"/>
        <w:ind w:left="770" w:hanging="770"/>
        <w:rPr>
          <w:rFonts w:ascii="Times New Roman" w:cs="Times New Roman" w:eastAsia="Times New Roman" w:hAnsi="Times New Roman"/>
        </w:rPr>
      </w:pPr>
      <w:sdt>
        <w:sdtPr>
          <w:tag w:val="goog_rdk_28"/>
        </w:sdtPr>
        <w:sdtContent>
          <w:r w:rsidDel="00000000" w:rsidR="00000000" w:rsidRPr="00000000">
            <w:rPr>
              <w:rFonts w:ascii="Gungsuh" w:cs="Gungsuh" w:eastAsia="Gungsuh" w:hAnsi="Gungsuh"/>
              <w:rtl w:val="0"/>
            </w:rPr>
            <w:t xml:space="preserve">　　Temitayo, A., Onifade, A, M., Opele and linus i. Okafor (2018). Communication: An effective tool for employee performance in unilever nigeria plc. International journal of management technology vol.5, no 2, pp. 16-27, april 2018, published by european centre for research training and development uk (</w:t>
          </w:r>
        </w:sdtContent>
      </w:sdt>
      <w:hyperlink r:id="rId67">
        <w:r w:rsidDel="00000000" w:rsidR="00000000" w:rsidRPr="00000000">
          <w:rPr>
            <w:rFonts w:ascii="Times New Roman" w:cs="Times New Roman" w:eastAsia="Times New Roman" w:hAnsi="Times New Roman"/>
            <w:color w:val="0563c1"/>
            <w:u w:val="single"/>
            <w:rtl w:val="0"/>
          </w:rPr>
          <w:t xml:space="preserve">www.eajournals.org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85B">
      <w:pPr>
        <w:spacing w:line="360" w:lineRule="auto"/>
        <w:ind w:left="770" w:hanging="770"/>
        <w:rPr>
          <w:rFonts w:ascii="Times New Roman" w:cs="Times New Roman" w:eastAsia="Times New Roman" w:hAnsi="Times New Roman"/>
        </w:rPr>
      </w:pPr>
      <w:sdt>
        <w:sdtPr>
          <w:tag w:val="goog_rdk_29"/>
        </w:sdtPr>
        <w:sdtContent>
          <w:r w:rsidDel="00000000" w:rsidR="00000000" w:rsidRPr="00000000">
            <w:rPr>
              <w:rFonts w:ascii="Gungsuh" w:cs="Gungsuh" w:eastAsia="Gungsuh" w:hAnsi="Gungsuh"/>
              <w:rtl w:val="0"/>
            </w:rPr>
            <w:t xml:space="preserve">　　Clement, M.,&amp; Thomas, C (2017) employee performance measurement and management in the african public sector. International journal of sciences: Basic and applied research (ijsbar) issn 2307-4531 (print &amp; online) </w:t>
          </w:r>
        </w:sdtContent>
      </w:sdt>
      <w:hyperlink r:id="rId68">
        <w:r w:rsidDel="00000000" w:rsidR="00000000" w:rsidRPr="00000000">
          <w:rPr>
            <w:rFonts w:ascii="Times New Roman" w:cs="Times New Roman" w:eastAsia="Times New Roman" w:hAnsi="Times New Roman"/>
            <w:color w:val="0563c1"/>
            <w:u w:val="single"/>
            <w:rtl w:val="0"/>
          </w:rPr>
          <w:t xml:space="preserve">http://gssrr.org/index.php</w:t>
        </w:r>
      </w:hyperlink>
      <w:r w:rsidDel="00000000" w:rsidR="00000000" w:rsidRPr="00000000">
        <w:rPr>
          <w:rtl w:val="0"/>
        </w:rPr>
      </w:r>
    </w:p>
    <w:p w:rsidR="00000000" w:rsidDel="00000000" w:rsidP="00000000" w:rsidRDefault="00000000" w:rsidRPr="00000000" w14:paraId="0000085C">
      <w:pPr>
        <w:spacing w:line="360" w:lineRule="auto"/>
        <w:ind w:left="770" w:hanging="770"/>
        <w:rPr>
          <w:rFonts w:ascii="Times New Roman" w:cs="Times New Roman" w:eastAsia="Times New Roman" w:hAnsi="Times New Roman"/>
        </w:rPr>
      </w:pPr>
      <w:sdt>
        <w:sdtPr>
          <w:tag w:val="goog_rdk_30"/>
        </w:sdtPr>
        <w:sdtContent>
          <w:r w:rsidDel="00000000" w:rsidR="00000000" w:rsidRPr="00000000">
            <w:rPr>
              <w:rFonts w:ascii="Gungsuh" w:cs="Gungsuh" w:eastAsia="Gungsuh" w:hAnsi="Gungsuh"/>
              <w:rtl w:val="0"/>
            </w:rPr>
            <w:t xml:space="preserve">　　Abdalqader, M , et al., (2018) the reality of the employees performance in the palestinian cellular telecommunications company (jawwal). International journal of academic accounting, finance &amp; management research (ijaafmr) issn: 2000-008x vol. 2 issue 12, december – 2018, pages: 9-19 </w:t>
          </w:r>
        </w:sdtContent>
      </w:sdt>
      <w:hyperlink r:id="rId69">
        <w:r w:rsidDel="00000000" w:rsidR="00000000" w:rsidRPr="00000000">
          <w:rPr>
            <w:rFonts w:ascii="Times New Roman" w:cs="Times New Roman" w:eastAsia="Times New Roman" w:hAnsi="Times New Roman"/>
            <w:color w:val="0563c1"/>
            <w:u w:val="single"/>
            <w:rtl w:val="0"/>
          </w:rPr>
          <w:t xml:space="preserve">http://www.ijeais.org/ijaafmr</w:t>
        </w:r>
      </w:hyperlink>
      <w:r w:rsidDel="00000000" w:rsidR="00000000" w:rsidRPr="00000000">
        <w:rPr>
          <w:rtl w:val="0"/>
        </w:rPr>
      </w:r>
    </w:p>
    <w:p w:rsidR="00000000" w:rsidDel="00000000" w:rsidP="00000000" w:rsidRDefault="00000000" w:rsidRPr="00000000" w14:paraId="0000085D">
      <w:pPr>
        <w:spacing w:line="360" w:lineRule="auto"/>
        <w:ind w:left="770" w:hanging="770"/>
        <w:rPr>
          <w:rFonts w:ascii="Times New Roman" w:cs="Times New Roman" w:eastAsia="Times New Roman" w:hAnsi="Times New Roman"/>
        </w:rPr>
      </w:pPr>
      <w:sdt>
        <w:sdtPr>
          <w:tag w:val="goog_rdk_31"/>
        </w:sdtPr>
        <w:sdtContent>
          <w:r w:rsidDel="00000000" w:rsidR="00000000" w:rsidRPr="00000000">
            <w:rPr>
              <w:rFonts w:ascii="Gungsuh" w:cs="Gungsuh" w:eastAsia="Gungsuh" w:hAnsi="Gungsuh"/>
              <w:rtl w:val="0"/>
            </w:rPr>
            <w:t xml:space="preserve">　　Kamarul, A. (2019). Factors influencing employee attitudes toward organizational change: Literature review. Advances in social science, education and humanities research, volume 395 5th asean conference on psychology, counselling, and humanities (acpch 2019), (</w:t>
          </w:r>
        </w:sdtContent>
      </w:sdt>
      <w:hyperlink r:id="rId70">
        <w:r w:rsidDel="00000000" w:rsidR="00000000" w:rsidRPr="00000000">
          <w:rPr>
            <w:rFonts w:ascii="Times New Roman" w:cs="Times New Roman" w:eastAsia="Times New Roman" w:hAnsi="Times New Roman"/>
            <w:color w:val="0563c1"/>
            <w:u w:val="single"/>
            <w:rtl w:val="0"/>
          </w:rPr>
          <w:t xml:space="preserve">http://creativecommons.org/licenses/by-nc/4.0/</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85E">
      <w:pPr>
        <w:spacing w:line="360" w:lineRule="auto"/>
        <w:ind w:left="770" w:hanging="770"/>
        <w:rPr>
          <w:rFonts w:ascii="Times New Roman" w:cs="Times New Roman" w:eastAsia="Times New Roman" w:hAnsi="Times New Roman"/>
        </w:rPr>
      </w:pPr>
      <w:sdt>
        <w:sdtPr>
          <w:tag w:val="goog_rdk_32"/>
        </w:sdtPr>
        <w:sdtContent>
          <w:r w:rsidDel="00000000" w:rsidR="00000000" w:rsidRPr="00000000">
            <w:rPr>
              <w:rFonts w:ascii="Gungsuh" w:cs="Gungsuh" w:eastAsia="Gungsuh" w:hAnsi="Gungsuh"/>
              <w:rtl w:val="0"/>
            </w:rPr>
            <w:t xml:space="preserve">　　Djadjat, S.,  Weti, K.,  &amp; Mahfud (2022). Effect of communication, motivation and work competency on employee performance. Journal of resource management, economic and business</w:t>
          </w:r>
        </w:sdtContent>
      </w:sdt>
    </w:p>
    <w:p w:rsidR="00000000" w:rsidDel="00000000" w:rsidP="00000000" w:rsidRDefault="00000000" w:rsidRPr="00000000" w14:paraId="0000085F">
      <w:pPr>
        <w:spacing w:line="360" w:lineRule="auto"/>
        <w:ind w:left="770" w:hanging="770"/>
        <w:rPr>
          <w:rFonts w:ascii="Times New Roman" w:cs="Times New Roman" w:eastAsia="Times New Roman" w:hAnsi="Times New Roman"/>
        </w:rPr>
      </w:pPr>
      <w:sdt>
        <w:sdtPr>
          <w:tag w:val="goog_rdk_33"/>
        </w:sdtPr>
        <w:sdtContent>
          <w:r w:rsidDel="00000000" w:rsidR="00000000" w:rsidRPr="00000000">
            <w:rPr>
              <w:rFonts w:ascii="Gungsuh" w:cs="Gungsuh" w:eastAsia="Gungsuh" w:hAnsi="Gungsuh"/>
              <w:rtl w:val="0"/>
            </w:rPr>
            <w:t xml:space="preserve">　　</w:t>
          </w:r>
        </w:sdtContent>
      </w:sdt>
      <w:hyperlink r:id="rId71">
        <w:r w:rsidDel="00000000" w:rsidR="00000000" w:rsidRPr="00000000">
          <w:rPr>
            <w:rFonts w:ascii="Times New Roman" w:cs="Times New Roman" w:eastAsia="Times New Roman" w:hAnsi="Times New Roman"/>
            <w:color w:val="0563c1"/>
            <w:u w:val="single"/>
            <w:rtl w:val="0"/>
          </w:rPr>
          <w:t xml:space="preserve">Https://portal.xjurnal.com/index.php/remics/index</w:t>
        </w:r>
      </w:hyperlink>
      <w:r w:rsidDel="00000000" w:rsidR="00000000" w:rsidRPr="00000000">
        <w:rPr>
          <w:rFonts w:ascii="Times New Roman" w:cs="Times New Roman" w:eastAsia="Times New Roman" w:hAnsi="Times New Roman"/>
          <w:rtl w:val="0"/>
        </w:rPr>
        <w:t xml:space="preserve">. Volume: 1; issue : 1; year: 2022</w:t>
      </w:r>
    </w:p>
    <w:p w:rsidR="00000000" w:rsidDel="00000000" w:rsidP="00000000" w:rsidRDefault="00000000" w:rsidRPr="00000000" w14:paraId="00000860">
      <w:pPr>
        <w:spacing w:line="360" w:lineRule="auto"/>
        <w:ind w:left="770" w:hanging="770"/>
        <w:rPr>
          <w:rFonts w:ascii="Times New Roman" w:cs="Times New Roman" w:eastAsia="Times New Roman" w:hAnsi="Times New Roman"/>
        </w:rPr>
      </w:pPr>
      <w:sdt>
        <w:sdtPr>
          <w:tag w:val="goog_rdk_34"/>
        </w:sdtPr>
        <w:sdtContent>
          <w:r w:rsidDel="00000000" w:rsidR="00000000" w:rsidRPr="00000000">
            <w:rPr>
              <w:rFonts w:ascii="Gungsuh" w:cs="Gungsuh" w:eastAsia="Gungsuh" w:hAnsi="Gungsuh"/>
              <w:rtl w:val="0"/>
            </w:rPr>
            <w:t xml:space="preserve">　　Dina, R., Hermien, T. (2020). The effect of work communication, motivation and discipline on employee performance pt. Seven surabaya jaya in sidoarjo, ijess (international journal oof education and social science , issn : 2686-2239 (online) vol 1 no 1 april 2020</w:t>
          </w:r>
        </w:sdtContent>
      </w:sdt>
    </w:p>
    <w:p w:rsidR="00000000" w:rsidDel="00000000" w:rsidP="00000000" w:rsidRDefault="00000000" w:rsidRPr="00000000" w14:paraId="00000861">
      <w:pPr>
        <w:spacing w:line="360" w:lineRule="auto"/>
        <w:ind w:left="770" w:hanging="770"/>
        <w:rPr>
          <w:rFonts w:ascii="Times New Roman" w:cs="Times New Roman" w:eastAsia="Times New Roman" w:hAnsi="Times New Roman"/>
        </w:rPr>
      </w:pPr>
      <w:sdt>
        <w:sdtPr>
          <w:tag w:val="goog_rdk_35"/>
        </w:sdtPr>
        <w:sdtContent>
          <w:r w:rsidDel="00000000" w:rsidR="00000000" w:rsidRPr="00000000">
            <w:rPr>
              <w:rFonts w:ascii="Gungsuh" w:cs="Gungsuh" w:eastAsia="Gungsuh" w:hAnsi="Gungsuh"/>
              <w:rtl w:val="0"/>
            </w:rPr>
            <w:t xml:space="preserve">　　Aureliana-loredana petre (2017). The role of constant and continuous feedback on students’ learning motivation. Scientific research and education in the air force – afases2017.  Doi: Https;//10.19062/2247-3173.2017.19.2.23</w:t>
          </w:r>
        </w:sdtContent>
      </w:sdt>
    </w:p>
    <w:p w:rsidR="00000000" w:rsidDel="00000000" w:rsidP="00000000" w:rsidRDefault="00000000" w:rsidRPr="00000000" w14:paraId="00000862">
      <w:pPr>
        <w:spacing w:line="360" w:lineRule="auto"/>
        <w:ind w:left="770" w:hanging="770"/>
        <w:rPr>
          <w:rFonts w:ascii="Times New Roman" w:cs="Times New Roman" w:eastAsia="Times New Roman" w:hAnsi="Times New Roman"/>
        </w:rPr>
      </w:pPr>
      <w:sdt>
        <w:sdtPr>
          <w:tag w:val="goog_rdk_36"/>
        </w:sdtPr>
        <w:sdtContent>
          <w:r w:rsidDel="00000000" w:rsidR="00000000" w:rsidRPr="00000000">
            <w:rPr>
              <w:rFonts w:ascii="Gungsuh" w:cs="Gungsuh" w:eastAsia="Gungsuh" w:hAnsi="Gungsuh"/>
              <w:rtl w:val="0"/>
            </w:rPr>
            <w:t xml:space="preserve">　　Anjali, S., &amp; dr. Seema, D. (2016), “a co-relation of 360-degree feedback &amp; level of employee motivation”. International journal of management, it &amp; engineering vol. 6 issue 12, december 2016, issn: 2249-0558 impact factor: 7.119 journal homepage: </w:t>
          </w:r>
        </w:sdtContent>
      </w:sdt>
      <w:hyperlink r:id="rId72">
        <w:r w:rsidDel="00000000" w:rsidR="00000000" w:rsidRPr="00000000">
          <w:rPr>
            <w:rFonts w:ascii="Times New Roman" w:cs="Times New Roman" w:eastAsia="Times New Roman" w:hAnsi="Times New Roman"/>
            <w:color w:val="0563c1"/>
            <w:u w:val="single"/>
            <w:rtl w:val="0"/>
          </w:rPr>
          <w:t xml:space="preserve">Http://www.ijmra.us</w:t>
        </w:r>
      </w:hyperlink>
      <w:r w:rsidDel="00000000" w:rsidR="00000000" w:rsidRPr="00000000">
        <w:rPr>
          <w:rtl w:val="0"/>
        </w:rPr>
      </w:r>
    </w:p>
    <w:p w:rsidR="00000000" w:rsidDel="00000000" w:rsidP="00000000" w:rsidRDefault="00000000" w:rsidRPr="00000000" w14:paraId="00000863">
      <w:pPr>
        <w:spacing w:line="360" w:lineRule="auto"/>
        <w:ind w:left="770" w:hanging="770"/>
        <w:rPr>
          <w:rFonts w:ascii="Times New Roman" w:cs="Times New Roman" w:eastAsia="Times New Roman" w:hAnsi="Times New Roman"/>
        </w:rPr>
      </w:pPr>
      <w:sdt>
        <w:sdtPr>
          <w:tag w:val="goog_rdk_37"/>
        </w:sdtPr>
        <w:sdtContent>
          <w:r w:rsidDel="00000000" w:rsidR="00000000" w:rsidRPr="00000000">
            <w:rPr>
              <w:rFonts w:ascii="Gungsuh" w:cs="Gungsuh" w:eastAsia="Gungsuh" w:hAnsi="Gungsuh"/>
              <w:rtl w:val="0"/>
            </w:rPr>
            <w:t xml:space="preserve">　　Zhengdong, A. (2020). How learning motivation influences feedback experience and preference in chinese’s university efl students. Frontiers in psychology </w:t>
          </w:r>
        </w:sdtContent>
      </w:sdt>
      <w:hyperlink r:id="rId73">
        <w:r w:rsidDel="00000000" w:rsidR="00000000" w:rsidRPr="00000000">
          <w:rPr>
            <w:rFonts w:ascii="Times New Roman" w:cs="Times New Roman" w:eastAsia="Times New Roman" w:hAnsi="Times New Roman"/>
            <w:color w:val="0563c1"/>
            <w:u w:val="single"/>
            <w:rtl w:val="0"/>
          </w:rPr>
          <w:t xml:space="preserve">www.frontiersin.org</w:t>
        </w:r>
      </w:hyperlink>
      <w:r w:rsidDel="00000000" w:rsidR="00000000" w:rsidRPr="00000000">
        <w:rPr>
          <w:rtl w:val="0"/>
        </w:rPr>
      </w:r>
    </w:p>
    <w:p w:rsidR="00000000" w:rsidDel="00000000" w:rsidP="00000000" w:rsidRDefault="00000000" w:rsidRPr="00000000" w14:paraId="00000864">
      <w:pPr>
        <w:spacing w:line="360" w:lineRule="auto"/>
        <w:ind w:left="770" w:hanging="770"/>
        <w:rPr>
          <w:rFonts w:ascii="Times New Roman" w:cs="Times New Roman" w:eastAsia="Times New Roman" w:hAnsi="Times New Roman"/>
        </w:rPr>
      </w:pPr>
      <w:sdt>
        <w:sdtPr>
          <w:tag w:val="goog_rdk_38"/>
        </w:sdtPr>
        <w:sdtContent>
          <w:r w:rsidDel="00000000" w:rsidR="00000000" w:rsidRPr="00000000">
            <w:rPr>
              <w:rFonts w:ascii="Gungsuh" w:cs="Gungsuh" w:eastAsia="Gungsuh" w:hAnsi="Gungsuh"/>
              <w:rtl w:val="0"/>
            </w:rPr>
            <w:t xml:space="preserve">　　Elizabeth, T., &amp; Samantha, D, (2016). The role of feedback in learning and motivation. Recent developments in neuroscience research on human motivation advances in motivation and achievement, volume 19, 175-202 . Issn: 0749-7423/ doi:10.1108/s0749-74232016000001901.</w:t>
          </w:r>
        </w:sdtContent>
      </w:sdt>
    </w:p>
    <w:p w:rsidR="00000000" w:rsidDel="00000000" w:rsidP="00000000" w:rsidRDefault="00000000" w:rsidRPr="00000000" w14:paraId="00000865">
      <w:pPr>
        <w:spacing w:line="360" w:lineRule="auto"/>
        <w:ind w:left="770" w:hanging="770"/>
        <w:rPr>
          <w:rFonts w:ascii="Times New Roman" w:cs="Times New Roman" w:eastAsia="Times New Roman" w:hAnsi="Times New Roman"/>
        </w:rPr>
      </w:pPr>
      <w:sdt>
        <w:sdtPr>
          <w:tag w:val="goog_rdk_39"/>
        </w:sdtPr>
        <w:sdtContent>
          <w:r w:rsidDel="00000000" w:rsidR="00000000" w:rsidRPr="00000000">
            <w:rPr>
              <w:rFonts w:ascii="Gungsuh" w:cs="Gungsuh" w:eastAsia="Gungsuh" w:hAnsi="Gungsuh"/>
              <w:rtl w:val="0"/>
            </w:rPr>
            <w:t xml:space="preserve">　　Lu xing, et al (2021). Supervisor negative feedback and employee motivation to learn: An attribution perspective. School of labor and human resources, renmin university of china, 59 zhongguancun street, haidian district, beijing, 100872, china. </w:t>
          </w:r>
        </w:sdtContent>
      </w:sdt>
    </w:p>
    <w:p w:rsidR="00000000" w:rsidDel="00000000" w:rsidP="00000000" w:rsidRDefault="00000000" w:rsidRPr="00000000" w14:paraId="00000866">
      <w:pPr>
        <w:spacing w:line="360" w:lineRule="auto"/>
        <w:ind w:left="770" w:hanging="770"/>
        <w:rPr>
          <w:rFonts w:ascii="Times New Roman" w:cs="Times New Roman" w:eastAsia="Times New Roman" w:hAnsi="Times New Roman"/>
        </w:rPr>
      </w:pPr>
      <w:sdt>
        <w:sdtPr>
          <w:tag w:val="goog_rdk_40"/>
        </w:sdtPr>
        <w:sdtContent>
          <w:r w:rsidDel="00000000" w:rsidR="00000000" w:rsidRPr="00000000">
            <w:rPr>
              <w:rFonts w:ascii="Gungsuh" w:cs="Gungsuh" w:eastAsia="Gungsuh" w:hAnsi="Gungsuh"/>
              <w:rtl w:val="0"/>
            </w:rPr>
            <w:t xml:space="preserve">　　Dr. R. Gopinath (2020). Role on employees’ attitude in workplace. Gedrag &amp; organisatie review - issn:0921-5077 volume 33: Issue 02 - 2020 </w:t>
          </w:r>
        </w:sdtContent>
      </w:sdt>
      <w:hyperlink r:id="rId74">
        <w:r w:rsidDel="00000000" w:rsidR="00000000" w:rsidRPr="00000000">
          <w:rPr>
            <w:rFonts w:ascii="Times New Roman" w:cs="Times New Roman" w:eastAsia="Times New Roman" w:hAnsi="Times New Roman"/>
            <w:color w:val="0563c1"/>
            <w:u w:val="single"/>
            <w:rtl w:val="0"/>
          </w:rPr>
          <w:t xml:space="preserve">http://lemma-tijdschriften.nl</w:t>
        </w:r>
      </w:hyperlink>
      <w:r w:rsidDel="00000000" w:rsidR="00000000" w:rsidRPr="00000000">
        <w:rPr>
          <w:rtl w:val="0"/>
        </w:rPr>
      </w:r>
    </w:p>
    <w:p w:rsidR="00000000" w:rsidDel="00000000" w:rsidP="00000000" w:rsidRDefault="00000000" w:rsidRPr="00000000" w14:paraId="00000867">
      <w:pPr>
        <w:spacing w:line="360" w:lineRule="auto"/>
        <w:ind w:left="770" w:hanging="770"/>
        <w:rPr>
          <w:rFonts w:ascii="Times New Roman" w:cs="Times New Roman" w:eastAsia="Times New Roman" w:hAnsi="Times New Roman"/>
        </w:rPr>
      </w:pPr>
      <w:sdt>
        <w:sdtPr>
          <w:tag w:val="goog_rdk_41"/>
        </w:sdtPr>
        <w:sdtContent>
          <w:r w:rsidDel="00000000" w:rsidR="00000000" w:rsidRPr="00000000">
            <w:rPr>
              <w:rFonts w:ascii="Gungsuh" w:cs="Gungsuh" w:eastAsia="Gungsuh" w:hAnsi="Gungsuh"/>
              <w:rtl w:val="0"/>
            </w:rPr>
            <w:t xml:space="preserve">　　Sumona, das.,&amp; Dr.S.A. Haider, (2020). A study on employee attitude at the workplace and its relationship with organizational outcome with special reference to the iron and steel industries. Elementary education online, year; vol 19 (issue 4): Pp. 1008-1019, https://doi.org/10.17051/ilkonline.2020.04.209. </w:t>
          </w:r>
        </w:sdtContent>
      </w:sdt>
      <w:hyperlink r:id="rId75">
        <w:r w:rsidDel="00000000" w:rsidR="00000000" w:rsidRPr="00000000">
          <w:rPr>
            <w:rFonts w:ascii="Times New Roman" w:cs="Times New Roman" w:eastAsia="Times New Roman" w:hAnsi="Times New Roman"/>
            <w:color w:val="0563c1"/>
            <w:u w:val="single"/>
            <w:rtl w:val="0"/>
          </w:rPr>
          <w:t xml:space="preserve">Http://ilkogretim-online.org</w:t>
        </w:r>
      </w:hyperlink>
      <w:r w:rsidDel="00000000" w:rsidR="00000000" w:rsidRPr="00000000">
        <w:rPr>
          <w:rtl w:val="0"/>
        </w:rPr>
      </w:r>
    </w:p>
    <w:p w:rsidR="00000000" w:rsidDel="00000000" w:rsidP="00000000" w:rsidRDefault="00000000" w:rsidRPr="00000000" w14:paraId="00000868">
      <w:pPr>
        <w:spacing w:line="360" w:lineRule="auto"/>
        <w:ind w:left="770" w:hanging="770"/>
        <w:rPr>
          <w:rFonts w:ascii="Times New Roman" w:cs="Times New Roman" w:eastAsia="Times New Roman" w:hAnsi="Times New Roman"/>
          <w:color w:val="0563c1"/>
          <w:u w:val="single"/>
        </w:rPr>
      </w:pPr>
      <w:sdt>
        <w:sdtPr>
          <w:tag w:val="goog_rdk_42"/>
        </w:sdtPr>
        <w:sdtContent>
          <w:r w:rsidDel="00000000" w:rsidR="00000000" w:rsidRPr="00000000">
            <w:rPr>
              <w:rFonts w:ascii="Gungsuh" w:cs="Gungsuh" w:eastAsia="Gungsuh" w:hAnsi="Gungsuh"/>
              <w:rtl w:val="0"/>
            </w:rPr>
            <w:t xml:space="preserve">　　Andi, M, S, T, (2023). How toxic workplace environment effects the employee engagement and employee loyalty in organization (literature review. Journal homepage. E-issn: 2797-1511 | p-issn: 2797-1503 vol. 3, no. 1, may 2023. Doi: </w:t>
          </w:r>
        </w:sdtContent>
      </w:sdt>
      <w:hyperlink r:id="rId76">
        <w:r w:rsidDel="00000000" w:rsidR="00000000" w:rsidRPr="00000000">
          <w:rPr>
            <w:rFonts w:ascii="Times New Roman" w:cs="Times New Roman" w:eastAsia="Times New Roman" w:hAnsi="Times New Roman"/>
            <w:color w:val="0563c1"/>
            <w:u w:val="single"/>
            <w:rtl w:val="0"/>
          </w:rPr>
          <w:t xml:space="preserve">Https://doi.org/10.52909/jemeb.v3i1.117</w:t>
        </w:r>
      </w:hyperlink>
      <w:r w:rsidDel="00000000" w:rsidR="00000000" w:rsidRPr="00000000">
        <w:rPr>
          <w:rFonts w:ascii="Times New Roman" w:cs="Times New Roman" w:eastAsia="Times New Roman" w:hAnsi="Times New Roman"/>
          <w:rtl w:val="0"/>
        </w:rPr>
        <w:t xml:space="preserve">. </w:t>
      </w:r>
      <w:hyperlink r:id="rId77">
        <w:r w:rsidDel="00000000" w:rsidR="00000000" w:rsidRPr="00000000">
          <w:rPr>
            <w:rFonts w:ascii="Times New Roman" w:cs="Times New Roman" w:eastAsia="Times New Roman" w:hAnsi="Times New Roman"/>
            <w:color w:val="0563c1"/>
            <w:u w:val="single"/>
            <w:rtl w:val="0"/>
          </w:rPr>
          <w:t xml:space="preserve">Https://abnusjournal.com/jemeb</w:t>
        </w:r>
      </w:hyperlink>
      <w:r w:rsidDel="00000000" w:rsidR="00000000" w:rsidRPr="00000000">
        <w:rPr>
          <w:rtl w:val="0"/>
        </w:rPr>
      </w:r>
    </w:p>
    <w:p w:rsidR="00000000" w:rsidDel="00000000" w:rsidP="00000000" w:rsidRDefault="00000000" w:rsidRPr="00000000" w14:paraId="00000869">
      <w:pPr>
        <w:spacing w:line="360" w:lineRule="auto"/>
        <w:ind w:left="770" w:hanging="770"/>
        <w:rPr>
          <w:rFonts w:ascii="Times New Roman" w:cs="Times New Roman" w:eastAsia="Times New Roman" w:hAnsi="Times New Roman"/>
        </w:rPr>
      </w:pPr>
      <w:sdt>
        <w:sdtPr>
          <w:tag w:val="goog_rdk_43"/>
        </w:sdtPr>
        <w:sdtContent>
          <w:r w:rsidDel="00000000" w:rsidR="00000000" w:rsidRPr="00000000">
            <w:rPr>
              <w:rFonts w:ascii="Gungsuh" w:cs="Gungsuh" w:eastAsia="Gungsuh" w:hAnsi="Gungsuh"/>
              <w:rtl w:val="0"/>
            </w:rPr>
            <w:t xml:space="preserve">　　Ogilo, O, B, et al (2020). Understanding the impact of employees attitude on organizational performance. A study of selected service firms in rivers state. International journal of research and innovation in social science (ijriss) |volume iv, issue vii, july 2020|issn 2454-6186. Www.rsisinternational.org </w:t>
          </w:r>
        </w:sdtContent>
      </w:sdt>
    </w:p>
    <w:p w:rsidR="00000000" w:rsidDel="00000000" w:rsidP="00000000" w:rsidRDefault="00000000" w:rsidRPr="00000000" w14:paraId="0000086A">
      <w:pPr>
        <w:spacing w:line="360" w:lineRule="auto"/>
        <w:ind w:left="770" w:hanging="770"/>
        <w:rPr>
          <w:rFonts w:ascii="Times New Roman" w:cs="Times New Roman" w:eastAsia="Times New Roman" w:hAnsi="Times New Roman"/>
        </w:rPr>
      </w:pPr>
      <w:sdt>
        <w:sdtPr>
          <w:tag w:val="goog_rdk_44"/>
        </w:sdtPr>
        <w:sdtContent>
          <w:r w:rsidDel="00000000" w:rsidR="00000000" w:rsidRPr="00000000">
            <w:rPr>
              <w:rFonts w:ascii="Gungsuh" w:cs="Gungsuh" w:eastAsia="Gungsuh" w:hAnsi="Gungsuh"/>
              <w:rtl w:val="0"/>
            </w:rPr>
            <w:t xml:space="preserve">　　Ratnaningtyas, Y, W, Dewi, S.,&amp; Gatot, N, A (2022). The effect of work environment and work attitude on employees’ performance through work motivation., № 2(96), 2022 p-issn 2307-9878, e-issn 2518-1181, www.afj.org.ua 152-163. Https://doi.org/10.33146/2307-9878-2022- 2(96)-152-163</w:t>
          </w:r>
        </w:sdtContent>
      </w:sdt>
    </w:p>
    <w:p w:rsidR="00000000" w:rsidDel="00000000" w:rsidP="00000000" w:rsidRDefault="00000000" w:rsidRPr="00000000" w14:paraId="0000086B">
      <w:pPr>
        <w:spacing w:line="360" w:lineRule="auto"/>
        <w:ind w:left="770" w:hanging="770"/>
        <w:rPr>
          <w:rFonts w:ascii="Times New Roman" w:cs="Times New Roman" w:eastAsia="Times New Roman" w:hAnsi="Times New Roman"/>
        </w:rPr>
      </w:pPr>
      <w:sdt>
        <w:sdtPr>
          <w:tag w:val="goog_rdk_45"/>
        </w:sdtPr>
        <w:sdtContent>
          <w:r w:rsidDel="00000000" w:rsidR="00000000" w:rsidRPr="00000000">
            <w:rPr>
              <w:rFonts w:ascii="Gungsuh" w:cs="Gungsuh" w:eastAsia="Gungsuh" w:hAnsi="Gungsuh"/>
              <w:rtl w:val="0"/>
            </w:rPr>
            <w:t xml:space="preserve">　　Damianus, A., et al (2021). Effect of attitude toward work, work environment on the employees’ work self-efficacy. Research in business &amp; social science ijrbs vol 10 no 7 issn: 2147-4478 </w:t>
          </w:r>
        </w:sdtContent>
      </w:sdt>
      <w:hyperlink r:id="rId78">
        <w:r w:rsidDel="00000000" w:rsidR="00000000" w:rsidRPr="00000000">
          <w:rPr>
            <w:rFonts w:ascii="Times New Roman" w:cs="Times New Roman" w:eastAsia="Times New Roman" w:hAnsi="Times New Roman"/>
            <w:color w:val="0563c1"/>
            <w:u w:val="single"/>
            <w:rtl w:val="0"/>
          </w:rPr>
          <w:t xml:space="preserve">https://www.ssbfnet.com/ojs/index.php/ijrbs</w:t>
        </w:r>
      </w:hyperlink>
      <w:r w:rsidDel="00000000" w:rsidR="00000000" w:rsidRPr="00000000">
        <w:rPr>
          <w:rtl w:val="0"/>
        </w:rPr>
      </w:r>
    </w:p>
    <w:p w:rsidR="00000000" w:rsidDel="00000000" w:rsidP="00000000" w:rsidRDefault="00000000" w:rsidRPr="00000000" w14:paraId="0000086C">
      <w:pPr>
        <w:spacing w:line="360" w:lineRule="auto"/>
        <w:ind w:left="770" w:hanging="770"/>
        <w:rPr>
          <w:rFonts w:ascii="Times New Roman" w:cs="Times New Roman" w:eastAsia="Times New Roman" w:hAnsi="Times New Roman"/>
        </w:rPr>
      </w:pPr>
      <w:sdt>
        <w:sdtPr>
          <w:tag w:val="goog_rdk_46"/>
        </w:sdtPr>
        <w:sdtContent>
          <w:r w:rsidDel="00000000" w:rsidR="00000000" w:rsidRPr="00000000">
            <w:rPr>
              <w:rFonts w:ascii="Gungsuh" w:cs="Gungsuh" w:eastAsia="Gungsuh" w:hAnsi="Gungsuh"/>
              <w:rtl w:val="0"/>
            </w:rPr>
            <w:t xml:space="preserve">　　Yusuf,N., &amp;  Metiboba, S. (2012). Work environment and job attitude among employees in a nigerian work organization. Journal of sustainable society vol. 1, no. 2, 2012, 36-43. Issn 2168-2585 print/ issn 2168-2593 online © 2012 world scholars</w:t>
          </w:r>
        </w:sdtContent>
      </w:sdt>
    </w:p>
    <w:p w:rsidR="00000000" w:rsidDel="00000000" w:rsidP="00000000" w:rsidRDefault="00000000" w:rsidRPr="00000000" w14:paraId="0000086D">
      <w:pPr>
        <w:spacing w:line="360" w:lineRule="auto"/>
        <w:ind w:left="770" w:hanging="770"/>
        <w:rPr>
          <w:rFonts w:ascii="Times New Roman" w:cs="Times New Roman" w:eastAsia="Times New Roman" w:hAnsi="Times New Roman"/>
        </w:rPr>
      </w:pPr>
      <w:sdt>
        <w:sdtPr>
          <w:tag w:val="goog_rdk_47"/>
        </w:sdtPr>
        <w:sdtContent>
          <w:r w:rsidDel="00000000" w:rsidR="00000000" w:rsidRPr="00000000">
            <w:rPr>
              <w:rFonts w:ascii="Gungsuh" w:cs="Gungsuh" w:eastAsia="Gungsuh" w:hAnsi="Gungsuh"/>
              <w:rtl w:val="0"/>
            </w:rPr>
            <w:t xml:space="preserve">　　Whitney, B, et al (2018). Relationships between work outcomes, work attitudes and work environments of health support workers in ontario longterm care and home and community care settings. Berta et al. Human resources for health (2018) 16:15 </w:t>
          </w:r>
        </w:sdtContent>
      </w:sdt>
      <w:hyperlink r:id="rId79">
        <w:r w:rsidDel="00000000" w:rsidR="00000000" w:rsidRPr="00000000">
          <w:rPr>
            <w:rFonts w:ascii="Times New Roman" w:cs="Times New Roman" w:eastAsia="Times New Roman" w:hAnsi="Times New Roman"/>
            <w:color w:val="0563c1"/>
            <w:u w:val="single"/>
            <w:rtl w:val="0"/>
          </w:rPr>
          <w:t xml:space="preserve">https://doi.org/10.1186/s12960-018-0277-9</w:t>
        </w:r>
      </w:hyperlink>
      <w:r w:rsidDel="00000000" w:rsidR="00000000" w:rsidRPr="00000000">
        <w:rPr>
          <w:rtl w:val="0"/>
        </w:rPr>
      </w:r>
    </w:p>
    <w:p w:rsidR="00000000" w:rsidDel="00000000" w:rsidP="00000000" w:rsidRDefault="00000000" w:rsidRPr="00000000" w14:paraId="0000086E">
      <w:pPr>
        <w:spacing w:line="360" w:lineRule="auto"/>
        <w:ind w:left="840" w:hanging="840"/>
        <w:rPr>
          <w:rFonts w:ascii="Times New Roman" w:cs="Times New Roman" w:eastAsia="Times New Roman" w:hAnsi="Times New Roman"/>
          <w:sz w:val="24"/>
          <w:szCs w:val="24"/>
        </w:rPr>
      </w:pPr>
      <w:sdt>
        <w:sdtPr>
          <w:tag w:val="goog_rdk_48"/>
        </w:sdtPr>
        <w:sdtContent>
          <w:r w:rsidDel="00000000" w:rsidR="00000000" w:rsidRPr="00000000">
            <w:rPr>
              <w:rFonts w:ascii="Gungsuh" w:cs="Gungsuh" w:eastAsia="Gungsuh" w:hAnsi="Gungsuh"/>
              <w:sz w:val="24"/>
              <w:szCs w:val="24"/>
              <w:rtl w:val="0"/>
            </w:rPr>
            <w:t xml:space="preserve">　　Szymon t.&amp; Dziuba (2020). Employees' job satisfaction and their work performance as elements influencing work safety. Czoto 2020, volume 2, issue 1, pp. 18-25. Safety management – human and system.</w:t>
          </w:r>
        </w:sdtContent>
      </w:sdt>
    </w:p>
    <w:p w:rsidR="00000000" w:rsidDel="00000000" w:rsidP="00000000" w:rsidRDefault="00000000" w:rsidRPr="00000000" w14:paraId="0000086F">
      <w:pPr>
        <w:spacing w:line="360" w:lineRule="auto"/>
        <w:ind w:left="770" w:hanging="770"/>
        <w:rPr>
          <w:rFonts w:ascii="Times New Roman" w:cs="Times New Roman" w:eastAsia="Times New Roman" w:hAnsi="Times New Roman"/>
        </w:rPr>
      </w:pPr>
      <w:sdt>
        <w:sdtPr>
          <w:tag w:val="goog_rdk_49"/>
        </w:sdtPr>
        <w:sdtContent>
          <w:r w:rsidDel="00000000" w:rsidR="00000000" w:rsidRPr="00000000">
            <w:rPr>
              <w:rFonts w:ascii="Gungsuh" w:cs="Gungsuh" w:eastAsia="Gungsuh" w:hAnsi="Gungsuh"/>
              <w:rtl w:val="0"/>
            </w:rPr>
            <w:t xml:space="preserve">　　Meldasari, S, et al (2023). How organizational communications influence the satisfaction of the employees who work from home. Journal of international conference proceedings (jicp) vol. 6 no. 3, pp. 23-34, june 2023 p-issn: 2622-0989/e-issn: 2621-993x </w:t>
          </w:r>
        </w:sdtContent>
      </w:sdt>
      <w:hyperlink r:id="rId80">
        <w:r w:rsidDel="00000000" w:rsidR="00000000" w:rsidRPr="00000000">
          <w:rPr>
            <w:rFonts w:ascii="Times New Roman" w:cs="Times New Roman" w:eastAsia="Times New Roman" w:hAnsi="Times New Roman"/>
            <w:color w:val="0563c1"/>
            <w:u w:val="single"/>
            <w:rtl w:val="0"/>
          </w:rPr>
          <w:t xml:space="preserve">https://www.ejournal.aibpmjournals.com/index.php/jicp</w:t>
        </w:r>
      </w:hyperlink>
      <w:r w:rsidDel="00000000" w:rsidR="00000000" w:rsidRPr="00000000">
        <w:rPr>
          <w:rtl w:val="0"/>
        </w:rPr>
      </w:r>
    </w:p>
    <w:p w:rsidR="00000000" w:rsidDel="00000000" w:rsidP="00000000" w:rsidRDefault="00000000" w:rsidRPr="00000000" w14:paraId="00000870">
      <w:pPr>
        <w:spacing w:line="360" w:lineRule="auto"/>
        <w:ind w:left="770" w:hanging="770"/>
        <w:rPr>
          <w:rFonts w:ascii="Times New Roman" w:cs="Times New Roman" w:eastAsia="Times New Roman" w:hAnsi="Times New Roman"/>
        </w:rPr>
      </w:pPr>
      <w:sdt>
        <w:sdtPr>
          <w:tag w:val="goog_rdk_50"/>
        </w:sdtPr>
        <w:sdtContent>
          <w:r w:rsidDel="00000000" w:rsidR="00000000" w:rsidRPr="00000000">
            <w:rPr>
              <w:rFonts w:ascii="Gungsuh" w:cs="Gungsuh" w:eastAsia="Gungsuh" w:hAnsi="Gungsuh"/>
              <w:rtl w:val="0"/>
            </w:rPr>
            <w:t xml:space="preserve">　　Mohammed, F, A, et al (2022). Understanding the influence of communication on employee work satisfaction: Perspectives from decentralised government institutions in the oti region, ghana. Hindawi education research international volume 2022, article id 5024703, 11 pages </w:t>
          </w:r>
        </w:sdtContent>
      </w:sdt>
      <w:hyperlink r:id="rId81">
        <w:r w:rsidDel="00000000" w:rsidR="00000000" w:rsidRPr="00000000">
          <w:rPr>
            <w:rFonts w:ascii="Times New Roman" w:cs="Times New Roman" w:eastAsia="Times New Roman" w:hAnsi="Times New Roman"/>
            <w:color w:val="0563c1"/>
            <w:u w:val="single"/>
            <w:rtl w:val="0"/>
          </w:rPr>
          <w:t xml:space="preserve">https://doi.org/10.1155/2022/5024703</w:t>
        </w:r>
      </w:hyperlink>
      <w:r w:rsidDel="00000000" w:rsidR="00000000" w:rsidRPr="00000000">
        <w:rPr>
          <w:rtl w:val="0"/>
        </w:rPr>
      </w:r>
    </w:p>
    <w:p w:rsidR="00000000" w:rsidDel="00000000" w:rsidP="00000000" w:rsidRDefault="00000000" w:rsidRPr="00000000" w14:paraId="00000871">
      <w:pPr>
        <w:spacing w:line="360" w:lineRule="auto"/>
        <w:ind w:left="770" w:hanging="770"/>
        <w:rPr>
          <w:rFonts w:ascii="Times New Roman" w:cs="Times New Roman" w:eastAsia="Times New Roman" w:hAnsi="Times New Roman"/>
        </w:rPr>
      </w:pPr>
      <w:sdt>
        <w:sdtPr>
          <w:tag w:val="goog_rdk_51"/>
        </w:sdtPr>
        <w:sdtContent>
          <w:r w:rsidDel="00000000" w:rsidR="00000000" w:rsidRPr="00000000">
            <w:rPr>
              <w:rFonts w:ascii="Gungsuh" w:cs="Gungsuh" w:eastAsia="Gungsuh" w:hAnsi="Gungsuh"/>
              <w:rtl w:val="0"/>
            </w:rPr>
            <w:t xml:space="preserve">　　Gilliard, l., &amp; Neema, M (2019). An assessment of the impact of internal communication on employee job satisfaction a case of selected service rendering organizations located in dar es salaam. Delhi business review vol. 20, no. 1 (january - june 2019)</w:t>
          </w:r>
        </w:sdtContent>
      </w:sdt>
    </w:p>
    <w:p w:rsidR="00000000" w:rsidDel="00000000" w:rsidP="00000000" w:rsidRDefault="00000000" w:rsidRPr="00000000" w14:paraId="00000872">
      <w:pPr>
        <w:spacing w:line="360" w:lineRule="auto"/>
        <w:ind w:left="770" w:hanging="770"/>
        <w:rPr>
          <w:rFonts w:ascii="Times New Roman" w:cs="Times New Roman" w:eastAsia="Times New Roman" w:hAnsi="Times New Roman"/>
        </w:rPr>
      </w:pPr>
      <w:sdt>
        <w:sdtPr>
          <w:tag w:val="goog_rdk_52"/>
        </w:sdtPr>
        <w:sdtContent>
          <w:r w:rsidDel="00000000" w:rsidR="00000000" w:rsidRPr="00000000">
            <w:rPr>
              <w:rFonts w:ascii="Gungsuh" w:cs="Gungsuh" w:eastAsia="Gungsuh" w:hAnsi="Gungsuh"/>
              <w:rtl w:val="0"/>
            </w:rPr>
            <w:t xml:space="preserve">　　Stephanie a. Smith, alyssa patmos, and margaret j. Pitts (2015). Communication and teleworking: A study of communication channel satisfaction, personality, and job satisfaction for teleworking employees. International journal of business communication 1–25 © nav doi: 10.1177/2329488415589101. Jbc.sagepub.com</w:t>
          </w:r>
        </w:sdtContent>
      </w:sdt>
    </w:p>
    <w:p w:rsidR="00000000" w:rsidDel="00000000" w:rsidP="00000000" w:rsidRDefault="00000000" w:rsidRPr="00000000" w14:paraId="00000873">
      <w:pPr>
        <w:spacing w:line="360" w:lineRule="auto"/>
        <w:ind w:left="770" w:hanging="770"/>
        <w:rPr>
          <w:rFonts w:ascii="Times New Roman" w:cs="Times New Roman" w:eastAsia="Times New Roman" w:hAnsi="Times New Roman"/>
        </w:rPr>
      </w:pPr>
      <w:sdt>
        <w:sdtPr>
          <w:tag w:val="goog_rdk_53"/>
        </w:sdtPr>
        <w:sdtContent>
          <w:r w:rsidDel="00000000" w:rsidR="00000000" w:rsidRPr="00000000">
            <w:rPr>
              <w:rFonts w:ascii="Gungsuh" w:cs="Gungsuh" w:eastAsia="Gungsuh" w:hAnsi="Gungsuh"/>
              <w:rtl w:val="0"/>
            </w:rPr>
            <w:t xml:space="preserve">　　Jasmina, S, Marijana, N.,&amp; Karmen,E, (2019). Nurses’ satisfaction with the use of communication channels by their managers in croatia and slovenia. 30. 11. 2019 preliminary communication udc: 61:005.95/.96 doi: </w:t>
          </w:r>
        </w:sdtContent>
      </w:sdt>
      <w:hyperlink r:id="rId82">
        <w:r w:rsidDel="00000000" w:rsidR="00000000" w:rsidRPr="00000000">
          <w:rPr>
            <w:rFonts w:ascii="Times New Roman" w:cs="Times New Roman" w:eastAsia="Times New Roman" w:hAnsi="Times New Roman"/>
            <w:color w:val="0563c1"/>
            <w:u w:val="single"/>
            <w:rtl w:val="0"/>
          </w:rPr>
          <w:t xml:space="preserve">Https://doi.org/10.30924/mjcmi.24.2.6</w:t>
        </w:r>
      </w:hyperlink>
      <w:r w:rsidDel="00000000" w:rsidR="00000000" w:rsidRPr="00000000">
        <w:rPr>
          <w:rtl w:val="0"/>
        </w:rPr>
      </w:r>
    </w:p>
    <w:p w:rsidR="00000000" w:rsidDel="00000000" w:rsidP="00000000" w:rsidRDefault="00000000" w:rsidRPr="00000000" w14:paraId="00000874">
      <w:pPr>
        <w:spacing w:before="240" w:line="360" w:lineRule="auto"/>
        <w:ind w:left="840" w:hanging="8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5">
      <w:pPr>
        <w:spacing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6">
      <w:pPr>
        <w:spacing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7">
      <w:pPr>
        <w:spacing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8">
      <w:pPr>
        <w:spacing w:before="240" w:line="48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1162050" cy="942975"/>
            <wp:effectExtent b="0" l="0" r="0" t="0"/>
            <wp:wrapSquare wrapText="bothSides" distB="0" distT="0" distL="114300" distR="114300"/>
            <wp:docPr descr="E:\BU_LOGOs.jpg" id="1710434060" name="image2.jpg"/>
            <a:graphic>
              <a:graphicData uri="http://schemas.openxmlformats.org/drawingml/2006/picture">
                <pic:pic>
                  <pic:nvPicPr>
                    <pic:cNvPr descr="E:\BU_LOGOs.jpg" id="0" name="image2.jpg"/>
                    <pic:cNvPicPr preferRelativeResize="0"/>
                  </pic:nvPicPr>
                  <pic:blipFill>
                    <a:blip r:embed="rId83"/>
                    <a:srcRect b="0" l="0" r="0" t="0"/>
                    <a:stretch>
                      <a:fillRect/>
                    </a:stretch>
                  </pic:blipFill>
                  <pic:spPr>
                    <a:xfrm>
                      <a:off x="0" y="0"/>
                      <a:ext cx="1162050" cy="942975"/>
                    </a:xfrm>
                    <a:prstGeom prst="rect"/>
                    <a:ln/>
                  </pic:spPr>
                </pic:pic>
              </a:graphicData>
            </a:graphic>
          </wp:anchor>
        </w:drawing>
      </w:r>
    </w:p>
    <w:p w:rsidR="00000000" w:rsidDel="00000000" w:rsidP="00000000" w:rsidRDefault="00000000" w:rsidRPr="00000000" w14:paraId="00000879">
      <w:pPr>
        <w:spacing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A">
      <w:pPr>
        <w:spacing w:after="0" w:before="24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ILISAN REMO, OGUN STATE, NIGERIA</w:t>
      </w:r>
    </w:p>
    <w:p w:rsidR="00000000" w:rsidDel="00000000" w:rsidP="00000000" w:rsidRDefault="00000000" w:rsidRPr="00000000" w14:paraId="0000087B">
      <w:pPr>
        <w:spacing w:after="0" w:line="480" w:lineRule="auto"/>
        <w:ind w:left="43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 of Business Admin and Marketing,</w:t>
      </w:r>
    </w:p>
    <w:p w:rsidR="00000000" w:rsidDel="00000000" w:rsidP="00000000" w:rsidRDefault="00000000" w:rsidRPr="00000000" w14:paraId="0000087C">
      <w:pPr>
        <w:spacing w:after="0" w:line="480" w:lineRule="auto"/>
        <w:ind w:left="43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Babcock University, Ilishan-Remo, Ogun</w:t>
      </w:r>
    </w:p>
    <w:p w:rsidR="00000000" w:rsidDel="00000000" w:rsidP="00000000" w:rsidRDefault="00000000" w:rsidRPr="00000000" w14:paraId="0000087D">
      <w:pPr>
        <w:spacing w:after="0" w:line="480" w:lineRule="auto"/>
        <w:ind w:left="43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Nigeria. </w:t>
      </w:r>
    </w:p>
    <w:p w:rsidR="00000000" w:rsidDel="00000000" w:rsidP="00000000" w:rsidRDefault="00000000" w:rsidRPr="00000000" w14:paraId="0000087E">
      <w:pPr>
        <w:spacing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Respondent,</w:t>
      </w:r>
    </w:p>
    <w:p w:rsidR="00000000" w:rsidDel="00000000" w:rsidP="00000000" w:rsidRDefault="00000000" w:rsidRPr="00000000" w14:paraId="0000087F">
      <w:pPr>
        <w:spacing w:before="24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QUESTIONNAIRE</w:t>
      </w:r>
    </w:p>
    <w:p w:rsidR="00000000" w:rsidDel="00000000" w:rsidP="00000000" w:rsidRDefault="00000000" w:rsidRPr="00000000" w14:paraId="00000880">
      <w:pPr>
        <w:spacing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an undergraduate student of the Department of Business Administration and Marketing, Babcock University. I am presently researching </w:t>
      </w:r>
      <w:r w:rsidDel="00000000" w:rsidR="00000000" w:rsidRPr="00000000">
        <w:rPr>
          <w:rFonts w:ascii="Times New Roman" w:cs="Times New Roman" w:eastAsia="Times New Roman" w:hAnsi="Times New Roman"/>
          <w:b w:val="1"/>
          <w:sz w:val="24"/>
          <w:szCs w:val="24"/>
          <w:rtl w:val="0"/>
        </w:rPr>
        <w:t xml:space="preserve">“THE EFFECT OF COMMUNICATION ON EMPLOYEE PERFORMANCE </w:t>
      </w:r>
      <w:r w:rsidDel="00000000" w:rsidR="00000000" w:rsidRPr="00000000">
        <w:rPr>
          <w:rFonts w:ascii="Times New Roman" w:cs="Times New Roman" w:eastAsia="Times New Roman" w:hAnsi="Times New Roman"/>
          <w:b w:val="1"/>
          <w:color w:val="000000"/>
          <w:sz w:val="24"/>
          <w:szCs w:val="24"/>
          <w:rtl w:val="0"/>
        </w:rPr>
        <w:t xml:space="preserve">in Lagos state, Nigeria</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 appreciate it if you would fill the attached questionnaire according to the answers you frankly consider appropriate. All the information provided would be treated confidentially.  Thank you very much for your anticipated cooperation. </w:t>
      </w:r>
    </w:p>
    <w:p w:rsidR="00000000" w:rsidDel="00000000" w:rsidP="00000000" w:rsidRDefault="00000000" w:rsidRPr="00000000" w14:paraId="00000881">
      <w:pPr>
        <w:spacing w:after="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882">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Ukwueze Onyedikachi Elijah</w:t>
      </w:r>
    </w:p>
    <w:p w:rsidR="00000000" w:rsidDel="00000000" w:rsidP="00000000" w:rsidRDefault="00000000" w:rsidRPr="00000000" w14:paraId="00000883">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(Researcher)</w:t>
      </w:r>
    </w:p>
    <w:p w:rsidR="00000000" w:rsidDel="00000000" w:rsidP="00000000" w:rsidRDefault="00000000" w:rsidRPr="00000000" w14:paraId="00000884">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5">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6">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7">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8">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A</w:t>
      </w:r>
    </w:p>
    <w:p w:rsidR="00000000" w:rsidDel="00000000" w:rsidP="00000000" w:rsidRDefault="00000000" w:rsidRPr="00000000" w14:paraId="0000088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PERSONAL BIO DATA</w:t>
      </w:r>
    </w:p>
    <w:p w:rsidR="00000000" w:rsidDel="00000000" w:rsidP="00000000" w:rsidRDefault="00000000" w:rsidRPr="00000000" w14:paraId="000008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tick the brackets as they apply appropriately</w:t>
      </w:r>
    </w:p>
    <w:p w:rsidR="00000000" w:rsidDel="00000000" w:rsidP="00000000" w:rsidRDefault="00000000" w:rsidRPr="00000000" w14:paraId="000008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A: DEMOGRAPHIC DATA.</w:t>
      </w:r>
    </w:p>
    <w:p w:rsidR="00000000" w:rsidDel="00000000" w:rsidP="00000000" w:rsidRDefault="00000000" w:rsidRPr="00000000" w14:paraId="0000088F">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Male (   )   Female (   )</w:t>
      </w:r>
    </w:p>
    <w:p w:rsidR="00000000" w:rsidDel="00000000" w:rsidP="00000000" w:rsidRDefault="00000000" w:rsidRPr="00000000" w14:paraId="00000890">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 (a) 18-21 (   )   (b) 22-25 (  )   (c) 26-30 (   )   (d) 31-35 (   )   (e) 36-40 (   )   (f) 40 and above (   )   </w:t>
      </w:r>
    </w:p>
    <w:p w:rsidR="00000000" w:rsidDel="00000000" w:rsidP="00000000" w:rsidRDefault="00000000" w:rsidRPr="00000000" w14:paraId="00000891">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Marital Status: Single (   )   Married (   )</w:t>
      </w:r>
    </w:p>
    <w:p w:rsidR="00000000" w:rsidDel="00000000" w:rsidP="00000000" w:rsidRDefault="00000000" w:rsidRPr="00000000" w14:paraId="00000892">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 (a) Under Graduate (   )    (b) Graduate (   )    (c) Post Graduate (   )    (d) Others (   )   </w:t>
      </w:r>
    </w:p>
    <w:p w:rsidR="00000000" w:rsidDel="00000000" w:rsidP="00000000" w:rsidRDefault="00000000" w:rsidRPr="00000000" w14:paraId="00000893">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Ethnicity: (a) Igbo () (b) Yoruba ( )   (c) Hausa (   )    (d) Others (   )   </w:t>
      </w:r>
    </w:p>
    <w:p w:rsidR="00000000" w:rsidDel="00000000" w:rsidP="00000000" w:rsidRDefault="00000000" w:rsidRPr="00000000" w14:paraId="00000894">
      <w:pPr>
        <w:spacing w:after="0"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FEEDBACK</w:t>
      </w:r>
    </w:p>
    <w:tbl>
      <w:tblPr>
        <w:tblStyle w:val="Table26"/>
        <w:tblW w:w="9015.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6"/>
        <w:gridCol w:w="5509"/>
        <w:gridCol w:w="523"/>
        <w:gridCol w:w="399"/>
        <w:gridCol w:w="523"/>
        <w:gridCol w:w="523"/>
        <w:gridCol w:w="390"/>
        <w:gridCol w:w="523"/>
        <w:tblGridChange w:id="0">
          <w:tblGrid>
            <w:gridCol w:w="626"/>
            <w:gridCol w:w="5509"/>
            <w:gridCol w:w="523"/>
            <w:gridCol w:w="399"/>
            <w:gridCol w:w="523"/>
            <w:gridCol w:w="523"/>
            <w:gridCol w:w="390"/>
            <w:gridCol w:w="523"/>
          </w:tblGrid>
        </w:tblGridChange>
      </w:tblGrid>
      <w:tr>
        <w:trPr>
          <w:cantSplit w:val="0"/>
          <w:tblHeader w:val="0"/>
        </w:trPr>
        <w:tc>
          <w:tcPr/>
          <w:p w:rsidR="00000000" w:rsidDel="00000000" w:rsidP="00000000" w:rsidRDefault="00000000" w:rsidRPr="00000000" w14:paraId="00000896">
            <w:pPr>
              <w:spacing w:after="0" w:line="276" w:lineRule="auto"/>
              <w:rPr>
                <w:rFonts w:ascii="Times New Roman" w:cs="Times New Roman" w:eastAsia="Times New Roman" w:hAnsi="Times New Roman"/>
                <w:sz w:val="24"/>
                <w:szCs w:val="24"/>
              </w:rPr>
            </w:pPr>
            <w:bookmarkStart w:colFirst="0" w:colLast="0" w:name="_heading=h.5bxpwb3kpyco" w:id="144"/>
            <w:bookmarkEnd w:id="144"/>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89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89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89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89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89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8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89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89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89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 and their sub-ordinates help in effective aiding of the feedback process.</w:t>
            </w:r>
          </w:p>
        </w:tc>
        <w:tc>
          <w:tcPr/>
          <w:p w:rsidR="00000000" w:rsidDel="00000000" w:rsidP="00000000" w:rsidRDefault="00000000" w:rsidRPr="00000000" w14:paraId="000008A0">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1">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5">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A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8A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feedback process helps in creating awareness of the organization’s problems.</w:t>
            </w:r>
          </w:p>
        </w:tc>
        <w:tc>
          <w:tcPr/>
          <w:p w:rsidR="00000000" w:rsidDel="00000000" w:rsidP="00000000" w:rsidRDefault="00000000" w:rsidRPr="00000000" w14:paraId="000008A8">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9">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A">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B">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AD">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8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 has continued to grow because of the effective feedback process.</w:t>
            </w:r>
          </w:p>
        </w:tc>
        <w:tc>
          <w:tcPr/>
          <w:p w:rsidR="00000000" w:rsidDel="00000000" w:rsidP="00000000" w:rsidRDefault="00000000" w:rsidRPr="00000000" w14:paraId="000008B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8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regular communication between management and staff.</w:t>
            </w:r>
          </w:p>
        </w:tc>
        <w:tc>
          <w:tcPr/>
          <w:p w:rsidR="00000000" w:rsidDel="00000000" w:rsidP="00000000" w:rsidRDefault="00000000" w:rsidRPr="00000000" w14:paraId="000008B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B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8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organizations feedback process only brings about change under extreme conditions.</w:t>
            </w:r>
          </w:p>
        </w:tc>
        <w:tc>
          <w:tcPr/>
          <w:p w:rsidR="00000000" w:rsidDel="00000000" w:rsidP="00000000" w:rsidRDefault="00000000" w:rsidRPr="00000000" w14:paraId="000008C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C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C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C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C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C5">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C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C: EMPLOYEE ATTITUDE</w:t>
      </w:r>
    </w:p>
    <w:tbl>
      <w:tblPr>
        <w:tblStyle w:val="Table2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
        <w:gridCol w:w="5475"/>
        <w:gridCol w:w="523"/>
        <w:gridCol w:w="390"/>
        <w:gridCol w:w="595"/>
        <w:gridCol w:w="523"/>
        <w:gridCol w:w="394"/>
        <w:gridCol w:w="525"/>
        <w:tblGridChange w:id="0">
          <w:tblGrid>
            <w:gridCol w:w="591"/>
            <w:gridCol w:w="5475"/>
            <w:gridCol w:w="523"/>
            <w:gridCol w:w="390"/>
            <w:gridCol w:w="595"/>
            <w:gridCol w:w="523"/>
            <w:gridCol w:w="394"/>
            <w:gridCol w:w="525"/>
          </w:tblGrid>
        </w:tblGridChange>
      </w:tblGrid>
      <w:tr>
        <w:trPr>
          <w:cantSplit w:val="0"/>
          <w:tblHeader w:val="0"/>
        </w:trPr>
        <w:tc>
          <w:tcPr/>
          <w:p w:rsidR="00000000" w:rsidDel="00000000" w:rsidP="00000000" w:rsidRDefault="00000000" w:rsidRPr="00000000" w14:paraId="000008C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8C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8C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8C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8C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8C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8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8C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8C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8D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work is most times appreciated.</w:t>
            </w:r>
          </w:p>
        </w:tc>
        <w:tc>
          <w:tcPr/>
          <w:p w:rsidR="00000000" w:rsidDel="00000000" w:rsidP="00000000" w:rsidRDefault="00000000" w:rsidRPr="00000000" w14:paraId="000008D1">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6">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D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8D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tools to do my job successfully are available.</w:t>
            </w:r>
          </w:p>
        </w:tc>
        <w:tc>
          <w:tcPr/>
          <w:p w:rsidR="00000000" w:rsidDel="00000000" w:rsidP="00000000" w:rsidRDefault="00000000" w:rsidRPr="00000000" w14:paraId="000008D9">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A">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B">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C">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E">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8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always know when changes that affect my job are conducted.</w:t>
            </w:r>
          </w:p>
        </w:tc>
        <w:tc>
          <w:tcPr/>
          <w:p w:rsidR="00000000" w:rsidDel="00000000" w:rsidP="00000000" w:rsidRDefault="00000000" w:rsidRPr="00000000" w14:paraId="000008E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8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always get constructive feedback about my work.</w:t>
            </w:r>
          </w:p>
        </w:tc>
        <w:tc>
          <w:tcPr/>
          <w:p w:rsidR="00000000" w:rsidDel="00000000" w:rsidP="00000000" w:rsidRDefault="00000000" w:rsidRPr="00000000" w14:paraId="000008E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E">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8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satisfied with the amount of job security I have.</w:t>
            </w:r>
          </w:p>
        </w:tc>
        <w:tc>
          <w:tcPr/>
          <w:p w:rsidR="00000000" w:rsidDel="00000000" w:rsidP="00000000" w:rsidRDefault="00000000" w:rsidRPr="00000000" w14:paraId="000008F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6">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F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D: COMMUNICATION CHANNEL</w:t>
      </w:r>
    </w:p>
    <w:tbl>
      <w:tblPr>
        <w:tblStyle w:val="Table2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9"/>
        <w:gridCol w:w="5358"/>
        <w:gridCol w:w="565"/>
        <w:gridCol w:w="466"/>
        <w:gridCol w:w="523"/>
        <w:gridCol w:w="562"/>
        <w:gridCol w:w="390"/>
        <w:gridCol w:w="523"/>
        <w:tblGridChange w:id="0">
          <w:tblGrid>
            <w:gridCol w:w="629"/>
            <w:gridCol w:w="5358"/>
            <w:gridCol w:w="565"/>
            <w:gridCol w:w="466"/>
            <w:gridCol w:w="523"/>
            <w:gridCol w:w="562"/>
            <w:gridCol w:w="390"/>
            <w:gridCol w:w="523"/>
          </w:tblGrid>
        </w:tblGridChange>
      </w:tblGrid>
      <w:tr>
        <w:trPr>
          <w:cantSplit w:val="0"/>
          <w:tblHeader w:val="0"/>
        </w:trPr>
        <w:tc>
          <w:tcPr/>
          <w:p w:rsidR="00000000" w:rsidDel="00000000" w:rsidP="00000000" w:rsidRDefault="00000000" w:rsidRPr="00000000" w14:paraId="000008F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8F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8F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8F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8F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8F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8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8F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0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0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communication channels established for the employees are not effective.</w:t>
            </w:r>
          </w:p>
        </w:tc>
        <w:tc>
          <w:tcPr/>
          <w:p w:rsidR="00000000" w:rsidDel="00000000" w:rsidP="00000000" w:rsidRDefault="00000000" w:rsidRPr="00000000" w14:paraId="0000090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5">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7">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0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0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organizations use tools like emails, phone calls, documents, text messages, social media to communicate.</w:t>
            </w:r>
          </w:p>
        </w:tc>
        <w:tc>
          <w:tcPr/>
          <w:p w:rsidR="00000000" w:rsidDel="00000000" w:rsidP="00000000" w:rsidRDefault="00000000" w:rsidRPr="00000000" w14:paraId="0000090A">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B">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C">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D">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F">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1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11">
            <w:pPr>
              <w:shd w:fill="ffffff" w:val="clea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Communication barriers exist in the organization.</w:t>
            </w:r>
          </w:p>
        </w:tc>
        <w:tc>
          <w:tcPr/>
          <w:p w:rsidR="00000000" w:rsidDel="00000000" w:rsidP="00000000" w:rsidRDefault="00000000" w:rsidRPr="00000000" w14:paraId="0000091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5">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7">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1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occasions, company meetings, interviews are held to resolve issues.</w:t>
            </w:r>
          </w:p>
        </w:tc>
        <w:tc>
          <w:tcPr/>
          <w:p w:rsidR="00000000" w:rsidDel="00000000" w:rsidP="00000000" w:rsidRDefault="00000000" w:rsidRPr="00000000" w14:paraId="0000091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2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barriers in the organization can be addressed by analyzing employee feedback.</w:t>
            </w:r>
          </w:p>
        </w:tc>
        <w:tc>
          <w:tcPr/>
          <w:p w:rsidR="00000000" w:rsidDel="00000000" w:rsidP="00000000" w:rsidRDefault="00000000" w:rsidRPr="00000000" w14:paraId="0000092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7">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E: WORK MOTIVATION</w:t>
      </w:r>
    </w:p>
    <w:tbl>
      <w:tblPr>
        <w:tblStyle w:val="Table2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2"/>
        <w:gridCol w:w="5085"/>
        <w:gridCol w:w="700"/>
        <w:gridCol w:w="423"/>
        <w:gridCol w:w="613"/>
        <w:gridCol w:w="523"/>
        <w:gridCol w:w="515"/>
        <w:gridCol w:w="525"/>
        <w:tblGridChange w:id="0">
          <w:tblGrid>
            <w:gridCol w:w="632"/>
            <w:gridCol w:w="5085"/>
            <w:gridCol w:w="700"/>
            <w:gridCol w:w="423"/>
            <w:gridCol w:w="613"/>
            <w:gridCol w:w="523"/>
            <w:gridCol w:w="515"/>
            <w:gridCol w:w="525"/>
          </w:tblGrid>
        </w:tblGridChange>
      </w:tblGrid>
      <w:tr>
        <w:trPr>
          <w:cantSplit w:val="0"/>
          <w:tblHeader w:val="0"/>
        </w:trPr>
        <w:tc>
          <w:tcPr/>
          <w:p w:rsidR="00000000" w:rsidDel="00000000" w:rsidP="00000000" w:rsidRDefault="00000000" w:rsidRPr="00000000" w14:paraId="0000092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92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92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92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92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92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9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93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3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3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participate in training to improve my own skills.</w:t>
            </w:r>
          </w:p>
        </w:tc>
        <w:tc>
          <w:tcPr/>
          <w:p w:rsidR="00000000" w:rsidDel="00000000" w:rsidP="00000000" w:rsidRDefault="00000000" w:rsidRPr="00000000" w14:paraId="0000093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5">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6">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8">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3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3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 mentor who keeps me motivated to my work.</w:t>
            </w:r>
          </w:p>
        </w:tc>
        <w:tc>
          <w:tcPr/>
          <w:p w:rsidR="00000000" w:rsidDel="00000000" w:rsidP="00000000" w:rsidRDefault="00000000" w:rsidRPr="00000000" w14:paraId="0000093B">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C">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D">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E">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0">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4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4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regularly worry about work issues when I am at home.</w:t>
            </w:r>
          </w:p>
        </w:tc>
        <w:tc>
          <w:tcPr/>
          <w:p w:rsidR="00000000" w:rsidDel="00000000" w:rsidP="00000000" w:rsidRDefault="00000000" w:rsidRPr="00000000" w14:paraId="0000094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5">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6">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8">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properly motivated to work efficiently.</w:t>
            </w:r>
          </w:p>
        </w:tc>
        <w:tc>
          <w:tcPr/>
          <w:p w:rsidR="00000000" w:rsidDel="00000000" w:rsidP="00000000" w:rsidRDefault="00000000" w:rsidRPr="00000000" w14:paraId="0000094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properly motivated to achieve my goals.</w:t>
            </w:r>
          </w:p>
        </w:tc>
        <w:tc>
          <w:tcPr/>
          <w:p w:rsidR="00000000" w:rsidDel="00000000" w:rsidP="00000000" w:rsidRDefault="00000000" w:rsidRPr="00000000" w14:paraId="0000095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8">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5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F: WORK ENVIROMENT</w:t>
      </w:r>
    </w:p>
    <w:tbl>
      <w:tblPr>
        <w:tblStyle w:val="Table30"/>
        <w:tblW w:w="9015.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
        <w:gridCol w:w="5548"/>
        <w:gridCol w:w="523"/>
        <w:gridCol w:w="390"/>
        <w:gridCol w:w="523"/>
        <w:gridCol w:w="523"/>
        <w:gridCol w:w="394"/>
        <w:gridCol w:w="525"/>
        <w:tblGridChange w:id="0">
          <w:tblGrid>
            <w:gridCol w:w="590"/>
            <w:gridCol w:w="5548"/>
            <w:gridCol w:w="523"/>
            <w:gridCol w:w="390"/>
            <w:gridCol w:w="523"/>
            <w:gridCol w:w="523"/>
            <w:gridCol w:w="394"/>
            <w:gridCol w:w="525"/>
          </w:tblGrid>
        </w:tblGridChange>
      </w:tblGrid>
      <w:tr>
        <w:trPr>
          <w:cantSplit w:val="0"/>
          <w:tblHeader w:val="0"/>
        </w:trPr>
        <w:tc>
          <w:tcPr/>
          <w:p w:rsidR="00000000" w:rsidDel="00000000" w:rsidP="00000000" w:rsidRDefault="00000000" w:rsidRPr="00000000" w14:paraId="000009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9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9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9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9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9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9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9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6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 in this organization is conducive for work.</w:t>
            </w:r>
          </w:p>
        </w:tc>
        <w:tc>
          <w:tcPr/>
          <w:p w:rsidR="00000000" w:rsidDel="00000000" w:rsidP="00000000" w:rsidRDefault="00000000" w:rsidRPr="00000000" w14:paraId="0000096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5">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6">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7">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9">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6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working environment inspires me to give my best.</w:t>
            </w:r>
          </w:p>
        </w:tc>
        <w:tc>
          <w:tcPr/>
          <w:p w:rsidR="00000000" w:rsidDel="00000000" w:rsidP="00000000" w:rsidRDefault="00000000" w:rsidRPr="00000000" w14:paraId="0000096C">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D">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E">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F">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1">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9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working environment allows me to express myself.</w:t>
            </w:r>
          </w:p>
        </w:tc>
        <w:tc>
          <w:tcPr/>
          <w:p w:rsidR="00000000" w:rsidDel="00000000" w:rsidP="00000000" w:rsidRDefault="00000000" w:rsidRPr="00000000" w14:paraId="0000097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working environment is conducive for career development.</w:t>
            </w:r>
          </w:p>
        </w:tc>
        <w:tc>
          <w:tcPr/>
          <w:p w:rsidR="00000000" w:rsidDel="00000000" w:rsidP="00000000" w:rsidRDefault="00000000" w:rsidRPr="00000000" w14:paraId="0000097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working environment in this organization is stressful.</w:t>
            </w:r>
          </w:p>
        </w:tc>
        <w:tc>
          <w:tcPr/>
          <w:p w:rsidR="00000000" w:rsidDel="00000000" w:rsidP="00000000" w:rsidRDefault="00000000" w:rsidRPr="00000000" w14:paraId="0000098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9">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8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G: JOB SATISFACTION</w:t>
      </w:r>
    </w:p>
    <w:tbl>
      <w:tblPr>
        <w:tblStyle w:val="Table3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5550"/>
        <w:gridCol w:w="523"/>
        <w:gridCol w:w="390"/>
        <w:gridCol w:w="523"/>
        <w:gridCol w:w="523"/>
        <w:gridCol w:w="390"/>
        <w:gridCol w:w="525"/>
        <w:tblGridChange w:id="0">
          <w:tblGrid>
            <w:gridCol w:w="592"/>
            <w:gridCol w:w="5550"/>
            <w:gridCol w:w="523"/>
            <w:gridCol w:w="390"/>
            <w:gridCol w:w="523"/>
            <w:gridCol w:w="523"/>
            <w:gridCol w:w="390"/>
            <w:gridCol w:w="525"/>
          </w:tblGrid>
        </w:tblGridChange>
      </w:tblGrid>
      <w:tr>
        <w:trPr>
          <w:cantSplit w:val="0"/>
          <w:tblHeader w:val="0"/>
        </w:trPr>
        <w:tc>
          <w:tcPr/>
          <w:p w:rsidR="00000000" w:rsidDel="00000000" w:rsidP="00000000" w:rsidRDefault="00000000" w:rsidRPr="00000000" w14:paraId="0000098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98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98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98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98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99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9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99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9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9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work gives me a feeling of personal accomplishment.</w:t>
            </w:r>
          </w:p>
        </w:tc>
        <w:tc>
          <w:tcPr/>
          <w:p w:rsidR="00000000" w:rsidDel="00000000" w:rsidP="00000000" w:rsidRDefault="00000000" w:rsidRPr="00000000" w14:paraId="00000995">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6">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7">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8">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A">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9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9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happy with team’s communication and company’s culture.</w:t>
            </w:r>
          </w:p>
        </w:tc>
        <w:tc>
          <w:tcPr/>
          <w:p w:rsidR="00000000" w:rsidDel="00000000" w:rsidP="00000000" w:rsidRDefault="00000000" w:rsidRPr="00000000" w14:paraId="0000099D">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E">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F">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0">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2">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9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 great life/ work balance.</w:t>
            </w:r>
          </w:p>
        </w:tc>
        <w:tc>
          <w:tcPr/>
          <w:p w:rsidR="00000000" w:rsidDel="00000000" w:rsidP="00000000" w:rsidRDefault="00000000" w:rsidRPr="00000000" w14:paraId="000009A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opportunities for professional development.</w:t>
            </w:r>
          </w:p>
        </w:tc>
        <w:tc>
          <w:tcPr/>
          <w:p w:rsidR="00000000" w:rsidDel="00000000" w:rsidP="00000000" w:rsidRDefault="00000000" w:rsidRPr="00000000" w14:paraId="000009A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everything, how satisfied are you with you job.</w:t>
            </w:r>
          </w:p>
        </w:tc>
        <w:tc>
          <w:tcPr/>
          <w:p w:rsidR="00000000" w:rsidDel="00000000" w:rsidP="00000000" w:rsidRDefault="00000000" w:rsidRPr="00000000" w14:paraId="000009B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A">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B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C">
      <w:pPr>
        <w:rPr>
          <w:rFonts w:ascii="Times New Roman" w:cs="Times New Roman" w:eastAsia="Times New Roman" w:hAnsi="Times New Roman"/>
          <w:b w:val="1"/>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lijah onyedikachi" w:id="0" w:date="2024-04-29T11:25:00Z">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Fix all past tense</w:t>
      </w:r>
    </w:p>
  </w:comment>
  <w:comment w:author="elijah onyedikachi" w:id="1" w:date="2024-04-29T11:25:00Z">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 was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9BD" w15:done="0"/>
  <w15:commentEx w15:paraId="000009BE" w15:paraIdParent="000009B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Gungsuh"/>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3"/>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3"/>
      <w:numFmt w:val="decimal"/>
      <w:lvlText w:val="%1"/>
      <w:lvlJc w:val="left"/>
      <w:pPr>
        <w:ind w:left="480" w:hanging="480"/>
      </w:pPr>
      <w:rPr/>
    </w:lvl>
    <w:lvl w:ilvl="1">
      <w:start w:val="8"/>
      <w:numFmt w:val="decimal"/>
      <w:lvlText w:val="%1.%2"/>
      <w:lvlJc w:val="left"/>
      <w:pPr>
        <w:ind w:left="480" w:hanging="480"/>
      </w:pPr>
      <w:rPr/>
    </w:lvl>
    <w:lvl w:ilvl="2">
      <w:start w:val="3"/>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3"/>
      <w:numFmt w:val="decimal"/>
      <w:lvlText w:val="%1"/>
      <w:lvlJc w:val="left"/>
      <w:pPr>
        <w:ind w:left="420" w:hanging="420"/>
      </w:pPr>
      <w:rPr/>
    </w:lvl>
    <w:lvl w:ilvl="1">
      <w:start w:val="10"/>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right"/>
      <w:pPr>
        <w:ind w:left="720" w:hanging="360"/>
      </w:pPr>
      <w:rPr/>
    </w:lvl>
    <w:lvl w:ilvl="1">
      <w:start w:val="1"/>
      <w:numFmt w:val="decimal"/>
      <w:lvlText w:val="%1.%2"/>
      <w:lvlJc w:val="left"/>
      <w:pPr>
        <w:ind w:left="36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2">
    <w:lvl w:ilvl="0">
      <w:start w:val="2"/>
      <w:numFmt w:val="decimal"/>
      <w:lvlText w:val="%1"/>
      <w:lvlJc w:val="left"/>
      <w:pPr>
        <w:ind w:left="660" w:hanging="660"/>
      </w:pPr>
      <w:rPr/>
    </w:lvl>
    <w:lvl w:ilvl="1">
      <w:start w:val="1"/>
      <w:numFmt w:val="decimal"/>
      <w:lvlText w:val="%1.%2"/>
      <w:lvlJc w:val="left"/>
      <w:pPr>
        <w:ind w:left="660" w:hanging="660"/>
      </w:pPr>
      <w:rPr/>
    </w:lvl>
    <w:lvl w:ilvl="2">
      <w:start w:val="1"/>
      <w:numFmt w:val="decimal"/>
      <w:lvlText w:val="%1.%2.%3"/>
      <w:lvlJc w:val="left"/>
      <w:pPr>
        <w:ind w:left="720" w:hanging="720"/>
      </w:pPr>
      <w:rPr/>
    </w:lvl>
    <w:lvl w:ilvl="3">
      <w:start w:val="3"/>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MY"/>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spacing w:line="256"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before="40" w:line="256" w:lineRule="auto"/>
    </w:pPr>
    <w:rPr>
      <w:rFonts w:ascii="Calibri" w:cs="Calibri" w:eastAsia="Calibri" w:hAnsi="Calibri"/>
      <w:color w:val="1f3864"/>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60" w:line="259" w:lineRule="auto"/>
    </w:pPr>
    <w:rPr>
      <w:rFonts w:cs="Mangal" w:asciiTheme="minorHAnsi" w:eastAsiaTheme="minorHAnsi" w:hAnsiTheme="minorHAnsi"/>
      <w:kern w:val="2"/>
      <w:sz w:val="22"/>
      <w:lang w:bidi="hi-IN" w:eastAsia="en-US" w:val="en-MY"/>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f5496" w:themeColor="accent1" w:themeShade="0000BF"/>
      <w:kern w:val="0"/>
      <w:sz w:val="32"/>
      <w:szCs w:val="32"/>
      <w:lang w:bidi="ar-SA" w:val="en-GB"/>
    </w:rPr>
  </w:style>
  <w:style w:type="paragraph" w:styleId="Heading2">
    <w:name w:val="heading 2"/>
    <w:basedOn w:val="Normal"/>
    <w:next w:val="Normal"/>
    <w:link w:val="Heading2Char"/>
    <w:uiPriority w:val="9"/>
    <w:semiHidden w:val="1"/>
    <w:unhideWhenUsed w:val="1"/>
    <w:qFormat w:val="1"/>
    <w:pPr>
      <w:spacing w:after="100" w:afterAutospacing="1" w:before="100" w:beforeAutospacing="1" w:line="256" w:lineRule="auto"/>
      <w:outlineLvl w:val="1"/>
    </w:pPr>
    <w:rPr>
      <w:rFonts w:ascii="Times New Roman" w:cs="Times New Roman" w:eastAsia="Times New Roman" w:hAnsi="Times New Roman"/>
      <w:b w:val="1"/>
      <w:bCs w:val="1"/>
      <w:kern w:val="0"/>
      <w:sz w:val="36"/>
      <w:szCs w:val="36"/>
      <w:lang w:bidi="ar-SA" w:eastAsia="en-GB" w:val="en-US"/>
    </w:rPr>
  </w:style>
  <w:style w:type="paragraph" w:styleId="Heading3">
    <w:name w:val="heading 3"/>
    <w:basedOn w:val="Normal"/>
    <w:next w:val="Normal"/>
    <w:link w:val="Heading3Char"/>
    <w:uiPriority w:val="9"/>
    <w:semiHidden w:val="1"/>
    <w:unhideWhenUsed w:val="1"/>
    <w:qFormat w:val="1"/>
    <w:pPr>
      <w:keepNext w:val="1"/>
      <w:keepLines w:val="1"/>
      <w:spacing w:before="40" w:line="256" w:lineRule="auto"/>
      <w:outlineLvl w:val="2"/>
    </w:pPr>
    <w:rPr>
      <w:rFonts w:asciiTheme="majorHAnsi" w:cstheme="majorBidi" w:eastAsiaTheme="majorEastAsia" w:hAnsiTheme="majorHAnsi"/>
      <w:color w:val="1f3864" w:themeColor="accent1" w:themeShade="000080"/>
      <w:kern w:val="0"/>
      <w:sz w:val="24"/>
      <w:szCs w:val="24"/>
      <w:lang w:bidi="ar-SA" w:eastAsia="en-GB"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line="256" w:lineRule="auto"/>
    </w:pPr>
    <w:rPr>
      <w:rFonts w:ascii="Segoe UI" w:cs="Segoe UI" w:hAnsi="Segoe UI"/>
      <w:kern w:val="0"/>
      <w:sz w:val="18"/>
      <w:szCs w:val="18"/>
      <w:lang w:bidi="ar-SA" w:val="en-US"/>
    </w:rPr>
  </w:style>
  <w:style w:type="paragraph" w:styleId="CommentText">
    <w:name w:val="annotation text"/>
    <w:basedOn w:val="Normal"/>
    <w:link w:val="CommentTextChar"/>
    <w:uiPriority w:val="99"/>
    <w:unhideWhenUsed w:val="1"/>
    <w:qFormat w:val="1"/>
    <w:pPr>
      <w:spacing w:line="240" w:lineRule="auto"/>
    </w:pPr>
    <w:rPr>
      <w:sz w:val="20"/>
      <w:szCs w:val="18"/>
    </w:rPr>
  </w:style>
  <w:style w:type="paragraph" w:styleId="CommentSubject">
    <w:name w:val="annotation subject"/>
    <w:basedOn w:val="CommentText"/>
    <w:next w:val="CommentText"/>
    <w:link w:val="CommentSubjectChar"/>
    <w:uiPriority w:val="99"/>
    <w:semiHidden w:val="1"/>
    <w:unhideWhenUsed w:val="1"/>
    <w:qFormat w:val="1"/>
    <w:rPr>
      <w:b w:val="1"/>
      <w:bCs w:val="1"/>
    </w:rPr>
  </w:style>
  <w:style w:type="paragraph" w:styleId="Footer">
    <w:name w:val="footer"/>
    <w:basedOn w:val="Normal"/>
    <w:link w:val="FooterChar"/>
    <w:uiPriority w:val="99"/>
    <w:unhideWhenUsed w:val="1"/>
    <w:qFormat w:val="1"/>
    <w:pPr>
      <w:tabs>
        <w:tab w:val="center" w:pos="4513"/>
        <w:tab w:val="right" w:pos="9026"/>
      </w:tabs>
      <w:spacing w:after="0" w:line="240" w:lineRule="auto"/>
    </w:pPr>
  </w:style>
  <w:style w:type="paragraph" w:styleId="Header">
    <w:name w:val="header"/>
    <w:basedOn w:val="Normal"/>
    <w:link w:val="HeaderChar"/>
    <w:uiPriority w:val="99"/>
    <w:unhideWhenUsed w:val="1"/>
    <w:qFormat w:val="1"/>
    <w:pPr>
      <w:tabs>
        <w:tab w:val="center" w:pos="4513"/>
        <w:tab w:val="right" w:pos="9026"/>
      </w:tabs>
      <w:spacing w:after="0" w:line="240" w:lineRule="auto"/>
    </w:pPr>
  </w:style>
  <w:style w:type="paragraph" w:styleId="HTMLPreformatted">
    <w:name w:val="HTML Preformatted"/>
    <w:basedOn w:val="Normal"/>
    <w:link w:val="HTMLPreformattedChar"/>
    <w:uiPriority w:val="99"/>
    <w:semiHidden w:val="1"/>
    <w:unhideWhenUsed w:val="1"/>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Pr>
      <w:rFonts w:ascii="Courier New" w:cs="Courier New" w:eastAsia="Times New Roman" w:hAnsi="Courier New"/>
      <w:kern w:val="0"/>
      <w:sz w:val="20"/>
      <w:lang w:bidi="ar-SA" w:eastAsia="en-GB" w:val="en-US"/>
    </w:rPr>
  </w:style>
  <w:style w:type="paragraph" w:styleId="NormalWeb">
    <w:name w:val="Normal (Web)"/>
    <w:basedOn w:val="Normal"/>
    <w:uiPriority w:val="99"/>
    <w:unhideWhenUsed w:val="1"/>
    <w:qFormat w:val="1"/>
    <w:pPr>
      <w:spacing w:after="100" w:afterAutospacing="1" w:before="100" w:beforeAutospacing="1" w:line="276" w:lineRule="auto"/>
    </w:pPr>
    <w:rPr>
      <w:rFonts w:ascii="Calibri" w:cs="SimSun" w:eastAsia="Calibri" w:hAnsi="Calibri"/>
      <w:kern w:val="0"/>
      <w:szCs w:val="22"/>
      <w:lang w:bidi="ar-SA" w:val="en-GB"/>
    </w:rPr>
  </w:style>
  <w:style w:type="paragraph" w:styleId="TOC1">
    <w:name w:val="toc 1"/>
    <w:basedOn w:val="Normal"/>
    <w:next w:val="Normal"/>
    <w:uiPriority w:val="39"/>
    <w:unhideWhenUsed w:val="1"/>
    <w:qFormat w:val="1"/>
    <w:pPr>
      <w:tabs>
        <w:tab w:val="right" w:pos="9350"/>
      </w:tabs>
      <w:spacing w:after="100"/>
    </w:pPr>
    <w:rPr>
      <w:rFonts w:ascii="Times New Roman" w:cs="Times New Roman" w:eastAsia="Times New Roman" w:hAnsi="Times New Roman"/>
      <w:kern w:val="0"/>
      <w:sz w:val="24"/>
      <w:szCs w:val="24"/>
      <w:lang w:bidi="ar-SA" w:val="en-GB"/>
    </w:rPr>
  </w:style>
  <w:style w:type="paragraph" w:styleId="TOC3">
    <w:name w:val="toc 3"/>
    <w:basedOn w:val="Normal"/>
    <w:next w:val="Normal"/>
    <w:uiPriority w:val="39"/>
    <w:semiHidden w:val="1"/>
    <w:unhideWhenUsed w:val="1"/>
    <w:qFormat w:val="1"/>
    <w:pPr>
      <w:spacing w:after="100" w:line="256" w:lineRule="auto"/>
      <w:ind w:left="480"/>
    </w:pPr>
    <w:rPr>
      <w:rFonts w:ascii="Calibri" w:cs="Times New Roman" w:eastAsia="Times New Roman" w:hAnsi="Calibri"/>
      <w:kern w:val="0"/>
      <w:sz w:val="24"/>
      <w:szCs w:val="24"/>
      <w:lang w:bidi="ar-SA" w:eastAsia="en-GB" w:val="en-US"/>
    </w:rPr>
  </w:style>
  <w:style w:type="character" w:styleId="CommentReference">
    <w:name w:val="annotation reference"/>
    <w:basedOn w:val="DefaultParagraphFont"/>
    <w:uiPriority w:val="99"/>
    <w:semiHidden w:val="1"/>
    <w:unhideWhenUsed w:val="1"/>
    <w:qFormat w:val="1"/>
    <w:rPr>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u w:val="single"/>
    </w:rPr>
  </w:style>
  <w:style w:type="character" w:styleId="Hyperlink">
    <w:name w:val="Hyperlink"/>
    <w:basedOn w:val="DefaultParagraphFont"/>
    <w:uiPriority w:val="99"/>
    <w:unhideWhenUsed w:val="1"/>
    <w:qFormat w:val="1"/>
    <w:rPr>
      <w:color w:val="0563c1" w:themeColor="hyperlink"/>
      <w:u w:val="single"/>
    </w:rPr>
  </w:style>
  <w:style w:type="character" w:styleId="Strong">
    <w:name w:val="Strong"/>
    <w:basedOn w:val="DefaultParagraphFont"/>
    <w:uiPriority w:val="22"/>
    <w:qFormat w:val="1"/>
    <w:rPr>
      <w:b w:val="1"/>
      <w:bCs w:val="1"/>
    </w:rPr>
  </w:style>
  <w:style w:type="table" w:styleId="TableGrid">
    <w:name w:val="Table Grid"/>
    <w:basedOn w:val="TableNormal"/>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color w:val="2f5496" w:themeColor="accent1" w:themeShade="0000BF"/>
      <w:kern w:val="0"/>
      <w:sz w:val="32"/>
      <w:szCs w:val="32"/>
      <w:lang w:bidi="ar-SA" w:val="en-GB"/>
    </w:rPr>
  </w:style>
  <w:style w:type="paragraph" w:styleId="ListParagraph">
    <w:name w:val="List Paragraph"/>
    <w:basedOn w:val="Normal"/>
    <w:uiPriority w:val="34"/>
    <w:qFormat w:val="1"/>
    <w:pPr>
      <w:spacing w:after="200" w:line="276" w:lineRule="auto"/>
      <w:ind w:left="720"/>
      <w:contextualSpacing w:val="1"/>
    </w:pPr>
    <w:rPr>
      <w:rFonts w:ascii="Calibri" w:cs="SimSun" w:eastAsia="Calibri" w:hAnsi="Calibri"/>
      <w:kern w:val="0"/>
      <w:szCs w:val="22"/>
      <w:lang w:bidi="ar-SA" w:val="en-GB"/>
    </w:rPr>
  </w:style>
  <w:style w:type="character" w:styleId="UnresolvedMention1" w:customStyle="1">
    <w:name w:val="Unresolved Mention1"/>
    <w:basedOn w:val="DefaultParagraphFont"/>
    <w:uiPriority w:val="99"/>
    <w:semiHidden w:val="1"/>
    <w:unhideWhenUsed w:val="1"/>
    <w:rPr>
      <w:color w:val="605e5c"/>
      <w:shd w:color="auto" w:fill="e1dfdd" w:val="clear"/>
    </w:rPr>
  </w:style>
  <w:style w:type="character" w:styleId="HeaderChar" w:customStyle="1">
    <w:name w:val="Header Char"/>
    <w:basedOn w:val="DefaultParagraphFont"/>
    <w:link w:val="Header"/>
    <w:uiPriority w:val="99"/>
    <w:qFormat w:val="1"/>
    <w:rPr>
      <w:rFonts w:cs="Mangal"/>
    </w:rPr>
  </w:style>
  <w:style w:type="character" w:styleId="FooterChar" w:customStyle="1">
    <w:name w:val="Footer Char"/>
    <w:basedOn w:val="DefaultParagraphFont"/>
    <w:link w:val="Footer"/>
    <w:uiPriority w:val="99"/>
    <w:qFormat w:val="1"/>
    <w:rPr>
      <w:rFonts w:cs="Mangal"/>
    </w:rPr>
  </w:style>
  <w:style w:type="character" w:styleId="marginterm" w:customStyle="1">
    <w:name w:val="margin_term"/>
    <w:basedOn w:val="DefaultParagraphFont"/>
  </w:style>
  <w:style w:type="character" w:styleId="CommentTextChar" w:customStyle="1">
    <w:name w:val="Comment Text Char"/>
    <w:basedOn w:val="DefaultParagraphFont"/>
    <w:link w:val="CommentText"/>
    <w:uiPriority w:val="99"/>
    <w:qFormat w:val="1"/>
    <w:rPr>
      <w:rFonts w:cs="Mangal"/>
      <w:sz w:val="20"/>
      <w:szCs w:val="18"/>
    </w:rPr>
  </w:style>
  <w:style w:type="character" w:styleId="CommentSubjectChar" w:customStyle="1">
    <w:name w:val="Comment Subject Char"/>
    <w:basedOn w:val="CommentTextChar"/>
    <w:link w:val="CommentSubject"/>
    <w:uiPriority w:val="99"/>
    <w:semiHidden w:val="1"/>
    <w:qFormat w:val="1"/>
    <w:rPr>
      <w:rFonts w:cs="Mangal"/>
      <w:b w:val="1"/>
      <w:bCs w:val="1"/>
      <w:sz w:val="20"/>
      <w:szCs w:val="18"/>
    </w:rPr>
  </w:style>
  <w:style w:type="table" w:styleId="TableGrid1" w:customStyle="1">
    <w:name w:val="Table Grid1"/>
    <w:basedOn w:val="TableNormal"/>
    <w:uiPriority w:val="59"/>
    <w:qFormat w:val="1"/>
    <w:rPr>
      <w:rFonts w:eastAsiaTheme="minorEastAsia"/>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qFormat w:val="1"/>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uiPriority w:val="59"/>
    <w:rPr>
      <w:rFonts w:eastAsiaTheme="minorEastAsia"/>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Pr>
      <w:rFonts w:asciiTheme="minorHAnsi" w:cstheme="minorBidi" w:eastAsiaTheme="minorEastAsia" w:hAnsiTheme="minorHAnsi"/>
      <w:sz w:val="22"/>
      <w:szCs w:val="22"/>
      <w:lang w:eastAsia="en-US" w:val="en-US"/>
    </w:rPr>
  </w:style>
  <w:style w:type="character" w:styleId="Heading2Char" w:customStyle="1">
    <w:name w:val="Heading 2 Char"/>
    <w:basedOn w:val="DefaultParagraphFont"/>
    <w:link w:val="Heading2"/>
    <w:uiPriority w:val="9"/>
    <w:semiHidden w:val="1"/>
    <w:qFormat w:val="1"/>
    <w:rPr>
      <w:rFonts w:ascii="Times New Roman" w:cs="Times New Roman" w:eastAsia="Times New Roman" w:hAnsi="Times New Roman"/>
      <w:b w:val="1"/>
      <w:bCs w:val="1"/>
      <w:kern w:val="0"/>
      <w:sz w:val="36"/>
      <w:szCs w:val="36"/>
      <w:lang w:bidi="ar-SA" w:eastAsia="en-GB" w:val="en-US"/>
    </w:rPr>
  </w:style>
  <w:style w:type="character" w:styleId="Heading3Char" w:customStyle="1">
    <w:name w:val="Heading 3 Char"/>
    <w:basedOn w:val="DefaultParagraphFont"/>
    <w:link w:val="Heading3"/>
    <w:uiPriority w:val="9"/>
    <w:semiHidden w:val="1"/>
    <w:qFormat w:val="1"/>
    <w:rPr>
      <w:rFonts w:asciiTheme="majorHAnsi" w:cstheme="majorBidi" w:eastAsiaTheme="majorEastAsia" w:hAnsiTheme="majorHAnsi"/>
      <w:color w:val="1f3864" w:themeColor="accent1" w:themeShade="000080"/>
      <w:kern w:val="0"/>
      <w:sz w:val="24"/>
      <w:szCs w:val="24"/>
      <w:lang w:bidi="ar-SA" w:eastAsia="en-GB" w:val="en-US"/>
    </w:rPr>
  </w:style>
  <w:style w:type="character" w:styleId="HTMLPreformattedChar" w:customStyle="1">
    <w:name w:val="HTML Preformatted Char"/>
    <w:basedOn w:val="DefaultParagraphFont"/>
    <w:link w:val="HTMLPreformatted"/>
    <w:uiPriority w:val="99"/>
    <w:semiHidden w:val="1"/>
    <w:qFormat w:val="1"/>
    <w:rPr>
      <w:rFonts w:ascii="Courier New" w:cs="Courier New" w:eastAsia="Times New Roman" w:hAnsi="Courier New"/>
      <w:kern w:val="0"/>
      <w:sz w:val="20"/>
      <w:lang w:bidi="ar-SA" w:eastAsia="en-GB" w:val="en-US"/>
    </w:rPr>
  </w:style>
  <w:style w:type="paragraph" w:styleId="msonormal0" w:customStyle="1">
    <w:name w:val="msonormal"/>
    <w:basedOn w:val="Normal"/>
    <w:uiPriority w:val="99"/>
    <w:qFormat w:val="1"/>
    <w:pPr>
      <w:spacing w:after="100" w:afterAutospacing="1" w:before="100" w:beforeAutospacing="1" w:line="256" w:lineRule="auto"/>
    </w:pPr>
    <w:rPr>
      <w:rFonts w:ascii="Times New Roman" w:cs="Times New Roman" w:eastAsia="Times New Roman" w:hAnsi="Times New Roman"/>
      <w:kern w:val="0"/>
      <w:sz w:val="24"/>
      <w:szCs w:val="24"/>
      <w:lang w:bidi="ar-SA" w:eastAsia="en-GB" w:val="en-US"/>
    </w:rPr>
  </w:style>
  <w:style w:type="character" w:styleId="BalloonTextChar" w:customStyle="1">
    <w:name w:val="Balloon Text Char"/>
    <w:basedOn w:val="DefaultParagraphFont"/>
    <w:link w:val="BalloonText"/>
    <w:uiPriority w:val="99"/>
    <w:semiHidden w:val="1"/>
    <w:qFormat w:val="1"/>
    <w:rPr>
      <w:rFonts w:ascii="Segoe UI" w:cs="Segoe UI" w:hAnsi="Segoe UI"/>
      <w:kern w:val="0"/>
      <w:sz w:val="18"/>
      <w:szCs w:val="18"/>
      <w:lang w:bidi="ar-SA" w:val="en-US"/>
    </w:rPr>
  </w:style>
  <w:style w:type="paragraph" w:styleId="ListParagraph1" w:customStyle="1">
    <w:name w:val="List Paragraph1"/>
    <w:basedOn w:val="Normal"/>
    <w:uiPriority w:val="99"/>
    <w:qFormat w:val="1"/>
    <w:pPr>
      <w:spacing w:after="100" w:before="100" w:line="252" w:lineRule="auto"/>
      <w:ind w:left="720"/>
      <w:contextualSpacing w:val="1"/>
    </w:pPr>
    <w:rPr>
      <w:rFonts w:ascii="Calibri" w:cs="Times New Roman" w:eastAsia="Times New Roman" w:hAnsi="Calibri"/>
      <w:kern w:val="0"/>
      <w:szCs w:val="22"/>
      <w:lang w:bidi="ar-SA" w:eastAsia="en-GB" w:val="en-US"/>
    </w:rPr>
  </w:style>
  <w:style w:type="character" w:styleId="NoSpacingChar" w:customStyle="1">
    <w:name w:val="No Spacing Char"/>
    <w:link w:val="NoSpacing1"/>
    <w:uiPriority w:val="1"/>
    <w:qFormat w:val="1"/>
    <w:locked w:val="1"/>
    <w:rPr>
      <w:rFonts w:ascii="Calibri" w:cs="Calibri" w:eastAsia="Times New Roman" w:hAnsi="Calibri"/>
      <w:szCs w:val="22"/>
      <w:lang w:val="en-US"/>
    </w:rPr>
  </w:style>
  <w:style w:type="paragraph" w:styleId="NoSpacing1" w:customStyle="1">
    <w:name w:val="No Spacing1"/>
    <w:link w:val="NoSpacingChar"/>
    <w:uiPriority w:val="1"/>
    <w:qFormat w:val="1"/>
    <w:pPr>
      <w:spacing w:after="160" w:line="256" w:lineRule="auto"/>
    </w:pPr>
    <w:rPr>
      <w:rFonts w:cs="Calibri" w:eastAsia="Times New Roman"/>
      <w:kern w:val="2"/>
      <w:sz w:val="22"/>
      <w:szCs w:val="22"/>
      <w:lang w:bidi="hi-IN" w:eastAsia="en-US" w:val="en-US"/>
    </w:rPr>
  </w:style>
  <w:style w:type="character" w:styleId="MediumGrid2Char" w:customStyle="1">
    <w:name w:val="Medium Grid 2 Char"/>
    <w:link w:val="MediumGrid21"/>
    <w:uiPriority w:val="1"/>
    <w:qFormat w:val="1"/>
    <w:locked w:val="1"/>
    <w:rPr>
      <w:rFonts w:ascii="Calibri" w:cs="Calibri" w:eastAsia="Calibri" w:hAnsi="Calibri"/>
      <w:szCs w:val="22"/>
      <w:lang w:val="en-GB"/>
    </w:rPr>
  </w:style>
  <w:style w:type="paragraph" w:styleId="MediumGrid21" w:customStyle="1">
    <w:name w:val="Medium Grid 21"/>
    <w:link w:val="MediumGrid2Char"/>
    <w:uiPriority w:val="1"/>
    <w:qFormat w:val="1"/>
    <w:pPr>
      <w:spacing w:after="160" w:line="256" w:lineRule="auto"/>
    </w:pPr>
    <w:rPr>
      <w:rFonts w:cs="Calibri"/>
      <w:kern w:val="2"/>
      <w:sz w:val="22"/>
      <w:szCs w:val="22"/>
      <w:lang w:bidi="hi-IN" w:eastAsia="en-US"/>
    </w:rPr>
  </w:style>
  <w:style w:type="paragraph" w:styleId="nova-legacy-e-listitem" w:customStyle="1">
    <w:name w:val="nova-legacy-e-list__item"/>
    <w:basedOn w:val="Normal"/>
    <w:uiPriority w:val="99"/>
    <w:qFormat w:val="1"/>
    <w:pPr>
      <w:spacing w:after="100" w:afterAutospacing="1" w:before="100" w:beforeAutospacing="1" w:line="256" w:lineRule="auto"/>
    </w:pPr>
    <w:rPr>
      <w:rFonts w:ascii="Times New Roman" w:cs="Times New Roman" w:eastAsia="Times New Roman" w:hAnsi="Times New Roman"/>
      <w:kern w:val="0"/>
      <w:sz w:val="24"/>
      <w:szCs w:val="24"/>
      <w:lang w:bidi="ar-SA" w:eastAsia="en-GB" w:val="en-US"/>
    </w:rPr>
  </w:style>
  <w:style w:type="paragraph" w:styleId="small" w:customStyle="1">
    <w:name w:val="small"/>
    <w:basedOn w:val="Normal"/>
    <w:uiPriority w:val="99"/>
    <w:qFormat w:val="1"/>
    <w:pPr>
      <w:spacing w:after="100" w:afterAutospacing="1" w:before="100" w:beforeAutospacing="1" w:line="256" w:lineRule="auto"/>
    </w:pPr>
    <w:rPr>
      <w:rFonts w:ascii="Times New Roman" w:cs="Times New Roman" w:eastAsia="Times New Roman" w:hAnsi="Times New Roman"/>
      <w:kern w:val="0"/>
      <w:sz w:val="24"/>
      <w:szCs w:val="24"/>
      <w:lang w:bidi="ar-SA" w:eastAsia="en-GB" w:val="en-US"/>
    </w:rPr>
  </w:style>
  <w:style w:type="paragraph" w:styleId="Default" w:customStyle="1">
    <w:name w:val="Default"/>
    <w:uiPriority w:val="99"/>
    <w:qFormat w:val="1"/>
    <w:pPr>
      <w:autoSpaceDE w:val="0"/>
      <w:autoSpaceDN w:val="0"/>
      <w:adjustRightInd w:val="0"/>
      <w:spacing w:after="160" w:line="256" w:lineRule="auto"/>
    </w:pPr>
    <w:rPr>
      <w:rFonts w:ascii="Minion Pro" w:cs="Minion Pro" w:hAnsi="Minion Pro" w:eastAsiaTheme="minorEastAsia"/>
      <w:color w:val="000000"/>
      <w:sz w:val="24"/>
      <w:szCs w:val="24"/>
      <w:lang w:eastAsia="en-US" w:val="en-US"/>
    </w:rPr>
  </w:style>
  <w:style w:type="character" w:styleId="ListParagraphChar" w:customStyle="1">
    <w:name w:val="List Paragraph Char"/>
    <w:link w:val="ListParagraph2"/>
    <w:uiPriority w:val="34"/>
    <w:qFormat w:val="1"/>
    <w:locked w:val="1"/>
    <w:rPr>
      <w:rFonts w:ascii="Calibri" w:cs="Calibri" w:eastAsia="Calibri" w:hAnsi="Calibri"/>
      <w:szCs w:val="22"/>
      <w:lang w:eastAsia="zh-CN" w:val="zh-CN"/>
    </w:rPr>
  </w:style>
  <w:style w:type="paragraph" w:styleId="ListParagraph2" w:customStyle="1">
    <w:name w:val="List Paragraph2"/>
    <w:basedOn w:val="Normal"/>
    <w:link w:val="ListParagraphChar"/>
    <w:uiPriority w:val="34"/>
    <w:qFormat w:val="1"/>
    <w:pPr>
      <w:spacing w:after="0" w:line="276" w:lineRule="auto"/>
      <w:ind w:left="720"/>
      <w:contextualSpacing w:val="1"/>
      <w:jc w:val="center"/>
    </w:pPr>
    <w:rPr>
      <w:rFonts w:ascii="Calibri" w:cs="Calibri" w:eastAsia="Calibri" w:hAnsi="Calibri"/>
      <w:szCs w:val="22"/>
      <w:lang w:eastAsia="zh-CN" w:val="zh-CN"/>
    </w:rPr>
  </w:style>
  <w:style w:type="paragraph" w:styleId="NoSpacing2" w:customStyle="1">
    <w:name w:val="No Spacing2"/>
    <w:uiPriority w:val="1"/>
    <w:qFormat w:val="1"/>
    <w:rPr>
      <w:rFonts w:cs="Times New Roman"/>
      <w:sz w:val="22"/>
      <w:szCs w:val="22"/>
      <w:lang w:eastAsia="en-US" w:val="en-US"/>
    </w:rPr>
  </w:style>
  <w:style w:type="character" w:styleId="10" w:customStyle="1">
    <w:name w:val="10"/>
    <w:basedOn w:val="DefaultParagraphFont"/>
    <w:qFormat w:val="1"/>
    <w:rPr>
      <w:rFonts w:ascii="Times New Roman" w:cs="Times New Roman" w:hAnsi="Times New Roman" w:hint="default"/>
    </w:rPr>
  </w:style>
  <w:style w:type="character" w:styleId="15" w:customStyle="1">
    <w:name w:val="15"/>
    <w:basedOn w:val="DefaultParagraphFont"/>
    <w:qFormat w:val="1"/>
    <w:rPr>
      <w:rFonts w:ascii="Times New Roman" w:cs="Times New Roman" w:hAnsi="Times New Roman" w:hint="default"/>
      <w:b w:val="1"/>
      <w:bCs w:val="1"/>
    </w:rPr>
  </w:style>
  <w:style w:type="character" w:styleId="16" w:customStyle="1">
    <w:name w:val="16"/>
    <w:basedOn w:val="DefaultParagraphFont"/>
    <w:qFormat w:val="1"/>
    <w:rPr>
      <w:rFonts w:ascii="Times New Roman" w:cs="Times New Roman" w:hAnsi="Times New Roman" w:hint="default"/>
      <w:color w:val="0000ff"/>
      <w:u w:val="single"/>
    </w:rPr>
  </w:style>
  <w:style w:type="character" w:styleId="17" w:customStyle="1">
    <w:name w:val="17"/>
    <w:basedOn w:val="DefaultParagraphFont"/>
    <w:qFormat w:val="1"/>
    <w:rPr>
      <w:rFonts w:ascii="Times New Roman" w:cs="Times New Roman" w:hAnsi="Times New Roman" w:hint="default"/>
      <w:sz w:val="16"/>
      <w:szCs w:val="16"/>
    </w:rPr>
  </w:style>
  <w:style w:type="character" w:styleId="18" w:customStyle="1">
    <w:name w:val="18"/>
    <w:basedOn w:val="DefaultParagraphFont"/>
    <w:qFormat w:val="1"/>
    <w:rPr>
      <w:rFonts w:ascii="Times New Roman" w:cs="Times New Roman" w:hAnsi="Times New Roman" w:hint="default"/>
      <w:sz w:val="16"/>
      <w:szCs w:val="16"/>
    </w:rPr>
  </w:style>
  <w:style w:type="character" w:styleId="19" w:customStyle="1">
    <w:name w:val="19"/>
    <w:basedOn w:val="DefaultParagraphFont"/>
    <w:qFormat w:val="1"/>
    <w:rPr>
      <w:rFonts w:ascii="Times New Roman" w:cs="Times New Roman" w:hAnsi="Times New Roman" w:hint="default"/>
      <w:b w:val="1"/>
      <w:bCs w:val="1"/>
    </w:rPr>
  </w:style>
  <w:style w:type="character" w:styleId="serialtitle" w:customStyle="1">
    <w:name w:val="serial_title"/>
    <w:basedOn w:val="DefaultParagraphFont"/>
    <w:qFormat w:val="1"/>
  </w:style>
  <w:style w:type="character" w:styleId="volumeissue" w:customStyle="1">
    <w:name w:val="volume_issue"/>
    <w:basedOn w:val="DefaultParagraphFont"/>
    <w:qFormat w:val="1"/>
  </w:style>
  <w:style w:type="character" w:styleId="pagerange" w:customStyle="1">
    <w:name w:val="page_range"/>
    <w:basedOn w:val="DefaultParagraphFont"/>
    <w:qFormat w:val="1"/>
  </w:style>
  <w:style w:type="character" w:styleId="offscreen-hidden" w:customStyle="1">
    <w:name w:val="offscreen-hidden"/>
    <w:basedOn w:val="DefaultParagraphFont"/>
    <w:qFormat w:val="1"/>
  </w:style>
  <w:style w:type="character" w:styleId="personname" w:customStyle="1">
    <w:name w:val="person_name"/>
    <w:basedOn w:val="DefaultParagraphFont"/>
    <w:qFormat w:val="1"/>
  </w:style>
  <w:style w:type="character" w:styleId="delimiter" w:customStyle="1">
    <w:name w:val="delimiter"/>
    <w:basedOn w:val="DefaultParagraphFont"/>
    <w:qFormat w:val="1"/>
  </w:style>
  <w:style w:type="character" w:styleId="UnresolvedMention10" w:customStyle="1">
    <w:name w:val="Unresolved Mention1"/>
    <w:basedOn w:val="DefaultParagraphFont"/>
    <w:uiPriority w:val="99"/>
    <w:qFormat w:val="1"/>
    <w:rPr>
      <w:color w:val="605e5c"/>
      <w:shd w:color="auto" w:fill="e1dfdd" w:val="clear"/>
    </w:rPr>
  </w:style>
  <w:style w:type="character" w:styleId="arttitle" w:customStyle="1">
    <w:name w:val="art_title"/>
    <w:basedOn w:val="DefaultParagraphFont"/>
    <w:qFormat w:val="1"/>
  </w:style>
  <w:style w:type="character" w:styleId="authors" w:customStyle="1">
    <w:name w:val="authors"/>
    <w:basedOn w:val="DefaultParagraphFont"/>
    <w:qFormat w:val="1"/>
  </w:style>
  <w:style w:type="character" w:styleId="Date1" w:customStyle="1">
    <w:name w:val="Date1"/>
    <w:basedOn w:val="DefaultParagraphFont"/>
    <w:qFormat w:val="1"/>
  </w:style>
  <w:style w:type="character" w:styleId="A4" w:customStyle="1">
    <w:name w:val="A4"/>
    <w:uiPriority w:val="99"/>
    <w:qFormat w:val="1"/>
    <w:rPr>
      <w:rFonts w:ascii="Minion Pro" w:cs="Minion Pro" w:hAnsi="Minion Pro" w:hint="default"/>
      <w:color w:val="000000"/>
      <w:sz w:val="16"/>
      <w:szCs w:val="16"/>
    </w:rPr>
  </w:style>
  <w:style w:type="character" w:styleId="A0" w:customStyle="1">
    <w:name w:val="A0"/>
    <w:uiPriority w:val="99"/>
    <w:qFormat w:val="1"/>
    <w:rPr>
      <w:rFonts w:ascii="Myriad Pro" w:cs="Myriad Pro" w:hAnsi="Myriad Pro" w:hint="default"/>
      <w:color w:val="000000"/>
      <w:sz w:val="18"/>
      <w:szCs w:val="18"/>
    </w:rPr>
  </w:style>
  <w:style w:type="character" w:styleId="text" w:customStyle="1">
    <w:name w:val="text"/>
    <w:basedOn w:val="DefaultParagraphFont"/>
    <w:qFormat w:val="1"/>
  </w:style>
  <w:style w:type="character" w:styleId="UnresolvedMention2" w:customStyle="1">
    <w:name w:val="Unresolved Mention2"/>
    <w:basedOn w:val="DefaultParagraphFont"/>
    <w:uiPriority w:val="99"/>
    <w:qFormat w:val="1"/>
    <w:rPr>
      <w:color w:val="605e5c"/>
      <w:shd w:color="auto" w:fill="e1dfdd" w:val="clear"/>
    </w:rPr>
  </w:style>
  <w:style w:type="character" w:styleId="title-text" w:customStyle="1">
    <w:name w:val="title-text"/>
    <w:basedOn w:val="DefaultParagraphFont"/>
    <w:qFormat w:val="1"/>
  </w:style>
  <w:style w:type="character" w:styleId="ff4" w:customStyle="1">
    <w:name w:val="ff4"/>
    <w:basedOn w:val="DefaultParagraphFont"/>
    <w:qFormat w:val="1"/>
  </w:style>
  <w:style w:type="character" w:styleId="ff1" w:customStyle="1">
    <w:name w:val="ff1"/>
    <w:basedOn w:val="DefaultParagraphFont"/>
    <w:qFormat w:val="1"/>
  </w:style>
  <w:style w:type="character" w:styleId="nlmarticle-title" w:customStyle="1">
    <w:name w:val="nlm_article-title"/>
    <w:basedOn w:val="DefaultParagraphFont"/>
    <w:qFormat w:val="1"/>
  </w:style>
  <w:style w:type="character" w:styleId="nlmpublisher-loc" w:customStyle="1">
    <w:name w:val="nlm_publisher-loc"/>
    <w:basedOn w:val="DefaultParagraphFont"/>
    <w:qFormat w:val="1"/>
  </w:style>
  <w:style w:type="character" w:styleId="nlmpublisher-name" w:customStyle="1">
    <w:name w:val="nlm_publisher-name"/>
    <w:basedOn w:val="DefaultParagraphFont"/>
    <w:qFormat w:val="1"/>
  </w:style>
  <w:style w:type="character" w:styleId="nlmyear" w:customStyle="1">
    <w:name w:val="nlm_year"/>
    <w:basedOn w:val="DefaultParagraphFont"/>
    <w:qFormat w:val="1"/>
  </w:style>
  <w:style w:type="character" w:styleId="nlmfpage" w:customStyle="1">
    <w:name w:val="nlm_fpage"/>
    <w:basedOn w:val="DefaultParagraphFont"/>
    <w:qFormat w:val="1"/>
  </w:style>
  <w:style w:type="character" w:styleId="nlmlpage" w:customStyle="1">
    <w:name w:val="nlm_lpage"/>
    <w:basedOn w:val="DefaultParagraphFont"/>
    <w:qFormat w:val="1"/>
  </w:style>
  <w:style w:type="character" w:styleId="italica" w:customStyle="1">
    <w:name w:val="italica"/>
    <w:basedOn w:val="DefaultParagraphFont"/>
    <w:qFormat w:val="1"/>
  </w:style>
  <w:style w:type="character" w:styleId="ref-journal" w:customStyle="1">
    <w:name w:val="ref-journal"/>
    <w:basedOn w:val="DefaultParagraphFont"/>
    <w:qFormat w:val="1"/>
  </w:style>
  <w:style w:type="character" w:styleId="ref-vol" w:customStyle="1">
    <w:name w:val="ref-vol"/>
    <w:basedOn w:val="DefaultParagraphFont"/>
    <w:qFormat w:val="1"/>
  </w:style>
  <w:style w:type="character" w:styleId="hgkelc" w:customStyle="1">
    <w:name w:val="hgkelc"/>
    <w:basedOn w:val="DefaultParagraphFont"/>
    <w:qFormat w:val="1"/>
  </w:style>
  <w:style w:type="character" w:styleId="ffa" w:customStyle="1">
    <w:name w:val="ffa"/>
    <w:basedOn w:val="DefaultParagraphFont"/>
    <w:qFormat w:val="1"/>
  </w:style>
  <w:style w:type="character" w:styleId="ff3" w:customStyle="1">
    <w:name w:val="ff3"/>
    <w:basedOn w:val="DefaultParagraphFont"/>
    <w:qFormat w:val="1"/>
  </w:style>
  <w:style w:type="character" w:styleId="ls11" w:customStyle="1">
    <w:name w:val="ls11"/>
    <w:basedOn w:val="DefaultParagraphFont"/>
    <w:qFormat w:val="1"/>
  </w:style>
  <w:style w:type="character" w:styleId="ls3" w:customStyle="1">
    <w:name w:val="ls3"/>
    <w:basedOn w:val="DefaultParagraphFont"/>
    <w:qFormat w:val="1"/>
  </w:style>
  <w:style w:type="character" w:styleId="doilabel" w:customStyle="1">
    <w:name w:val="doi__label"/>
    <w:basedOn w:val="DefaultParagraphFont"/>
    <w:qFormat w:val="1"/>
  </w:style>
  <w:style w:type="character" w:styleId="articleheadermetadoilink" w:customStyle="1">
    <w:name w:val="articleheader__meta_doilink"/>
    <w:basedOn w:val="DefaultParagraphFont"/>
    <w:qFormat w:val="1"/>
  </w:style>
  <w:style w:type="character" w:styleId="meta-value" w:customStyle="1">
    <w:name w:val="meta-value"/>
    <w:basedOn w:val="DefaultParagraphFont"/>
    <w:qFormat w:val="1"/>
  </w:style>
  <w:style w:type="character" w:styleId="citation-doi" w:customStyle="1">
    <w:name w:val="citation-doi"/>
    <w:basedOn w:val="DefaultParagraphFont"/>
    <w:qFormat w:val="1"/>
  </w:style>
  <w:style w:type="character" w:styleId="value" w:customStyle="1">
    <w:name w:val="value"/>
    <w:basedOn w:val="DefaultParagraphFont"/>
    <w:qFormat w:val="1"/>
  </w:style>
  <w:style w:type="character" w:styleId="doi" w:customStyle="1">
    <w:name w:val="doi"/>
    <w:basedOn w:val="DefaultParagraphFont"/>
    <w:qFormat w:val="1"/>
  </w:style>
  <w:style w:type="character" w:styleId="isbn-label" w:customStyle="1">
    <w:name w:val="isbn-label"/>
    <w:basedOn w:val="DefaultParagraphFont"/>
    <w:qFormat w:val="1"/>
  </w:style>
  <w:style w:type="character" w:styleId="byline" w:customStyle="1">
    <w:name w:val="byline"/>
    <w:basedOn w:val="DefaultParagraphFont"/>
    <w:qFormat w:val="1"/>
  </w:style>
  <w:style w:type="character" w:styleId="epub-sectionitem" w:customStyle="1">
    <w:name w:val="epub-section__item"/>
    <w:basedOn w:val="DefaultParagraphFont"/>
    <w:qFormat w:val="1"/>
  </w:style>
  <w:style w:type="character" w:styleId="dot-separator" w:customStyle="1">
    <w:name w:val="dot-separator"/>
    <w:basedOn w:val="DefaultParagraphFont"/>
    <w:qFormat w:val="1"/>
  </w:style>
  <w:style w:type="character" w:styleId="c-bibliographic-informationvalue" w:customStyle="1">
    <w:name w:val="c-bibliographic-information__value"/>
    <w:basedOn w:val="DefaultParagraphFont"/>
    <w:qFormat w:val="1"/>
  </w:style>
  <w:style w:type="character" w:styleId="group-doi" w:customStyle="1">
    <w:name w:val="group-doi"/>
    <w:basedOn w:val="DefaultParagraphFont"/>
    <w:qFormat w:val="1"/>
  </w:style>
  <w:style w:type="character" w:styleId="label" w:customStyle="1">
    <w:name w:val="label"/>
    <w:basedOn w:val="DefaultParagraphFont"/>
    <w:qFormat w:val="1"/>
  </w:style>
  <w:style w:type="character" w:styleId="doilink" w:customStyle="1">
    <w:name w:val="doi_link"/>
    <w:basedOn w:val="DefaultParagraphFont"/>
    <w:qFormat w:val="1"/>
  </w:style>
  <w:style w:type="character" w:styleId="identifier" w:customStyle="1">
    <w:name w:val="identifier"/>
    <w:basedOn w:val="DefaultParagraphFont"/>
    <w:qFormat w:val="1"/>
  </w:style>
  <w:style w:type="character" w:styleId="id-label" w:customStyle="1">
    <w:name w:val="id-label"/>
    <w:basedOn w:val="DefaultParagraphFont"/>
    <w:qFormat w:val="1"/>
  </w:style>
  <w:style w:type="character" w:styleId="ls2" w:customStyle="1">
    <w:name w:val="ls2"/>
    <w:basedOn w:val="DefaultParagraphFont"/>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83" Type="http://schemas.openxmlformats.org/officeDocument/2006/relationships/image" Target="media/image2.jpg"/><Relationship Id="rId42" Type="http://schemas.openxmlformats.org/officeDocument/2006/relationships/image" Target="media/image7.png"/><Relationship Id="rId41"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4.png"/><Relationship Id="rId46" Type="http://schemas.openxmlformats.org/officeDocument/2006/relationships/image" Target="media/image6.png"/><Relationship Id="rId45" Type="http://schemas.openxmlformats.org/officeDocument/2006/relationships/image" Target="media/image5.png"/><Relationship Id="rId80" Type="http://schemas.openxmlformats.org/officeDocument/2006/relationships/hyperlink" Target="https://www.ejournal.aibpmjournals.com/index.php/JICP" TargetMode="External"/><Relationship Id="rId82" Type="http://schemas.openxmlformats.org/officeDocument/2006/relationships/hyperlink" Target="https://doi.org/10.30924/mjcmi.24.2.6" TargetMode="External"/><Relationship Id="rId81" Type="http://schemas.openxmlformats.org/officeDocument/2006/relationships/hyperlink" Target="https://doi.org/10.1155/2022/5024703"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en.wikipedia.org/wiki/Peter_Senge" TargetMode="External"/><Relationship Id="rId48" Type="http://schemas.openxmlformats.org/officeDocument/2006/relationships/hyperlink" Target="http://www.cpernet.org" TargetMode="External"/><Relationship Id="rId47" Type="http://schemas.openxmlformats.org/officeDocument/2006/relationships/hyperlink" Target="https://businessjargons.com/communication.html" TargetMode="External"/><Relationship Id="rId49" Type="http://schemas.openxmlformats.org/officeDocument/2006/relationships/hyperlink" Target="http://ijbassnet.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www.frontiersin.org" TargetMode="External"/><Relationship Id="rId72" Type="http://schemas.openxmlformats.org/officeDocument/2006/relationships/hyperlink" Target="http://www.ijmra.us" TargetMode="External"/><Relationship Id="rId31" Type="http://schemas.openxmlformats.org/officeDocument/2006/relationships/hyperlink" Target="http://www.iosrjournals.org" TargetMode="External"/><Relationship Id="rId75" Type="http://schemas.openxmlformats.org/officeDocument/2006/relationships/hyperlink" Target="http://ilkogretim-online.org" TargetMode="External"/><Relationship Id="rId30" Type="http://schemas.openxmlformats.org/officeDocument/2006/relationships/hyperlink" Target="https://doi.org/10.3846/jcem.2022.16728" TargetMode="External"/><Relationship Id="rId74" Type="http://schemas.openxmlformats.org/officeDocument/2006/relationships/hyperlink" Target="http://lemma-tijdschriften.nl" TargetMode="External"/><Relationship Id="rId33" Type="http://schemas.openxmlformats.org/officeDocument/2006/relationships/hyperlink" Target="http://www.frontiersin.org" TargetMode="External"/><Relationship Id="rId77" Type="http://schemas.openxmlformats.org/officeDocument/2006/relationships/hyperlink" Target="https://abnusjournal.com/jemeb" TargetMode="External"/><Relationship Id="rId32" Type="http://schemas.openxmlformats.org/officeDocument/2006/relationships/hyperlink" Target="http://www.ijmra.us" TargetMode="External"/><Relationship Id="rId76" Type="http://schemas.openxmlformats.org/officeDocument/2006/relationships/hyperlink" Target="https://doi.org/10.52909/jemeb.v3i1.117" TargetMode="External"/><Relationship Id="rId35" Type="http://schemas.openxmlformats.org/officeDocument/2006/relationships/hyperlink" Target="http://lemma-tijdschriften.nl" TargetMode="External"/><Relationship Id="rId79" Type="http://schemas.openxmlformats.org/officeDocument/2006/relationships/hyperlink" Target="https://doi.org/10.1186/s12960-018-0277-9" TargetMode="External"/><Relationship Id="rId34" Type="http://schemas.openxmlformats.org/officeDocument/2006/relationships/hyperlink" Target="mailto:chinajms@126.com" TargetMode="External"/><Relationship Id="rId78" Type="http://schemas.openxmlformats.org/officeDocument/2006/relationships/hyperlink" Target="https://www.ssbfnet.com/ojs/index.php/ijrbs" TargetMode="External"/><Relationship Id="rId71" Type="http://schemas.openxmlformats.org/officeDocument/2006/relationships/hyperlink" Target="https://portal.xjurnal.com/index.php/REMICS/index" TargetMode="External"/><Relationship Id="rId70" Type="http://schemas.openxmlformats.org/officeDocument/2006/relationships/hyperlink" Target="http://creativecommons.org/licenses/by-nc/4.0/" TargetMode="External"/><Relationship Id="rId37" Type="http://schemas.openxmlformats.org/officeDocument/2006/relationships/hyperlink" Target="https://www.ejournal.aibpmjournals.com/index.php/JICP" TargetMode="External"/><Relationship Id="rId36" Type="http://schemas.openxmlformats.org/officeDocument/2006/relationships/hyperlink" Target="https://abnusjournal.com/jemeb" TargetMode="External"/><Relationship Id="rId39" Type="http://schemas.openxmlformats.org/officeDocument/2006/relationships/image" Target="media/image3.png"/><Relationship Id="rId38" Type="http://schemas.openxmlformats.org/officeDocument/2006/relationships/hyperlink" Target="https://doi.org/10.30924/mjcmi.24.2.6" TargetMode="External"/><Relationship Id="rId62" Type="http://schemas.openxmlformats.org/officeDocument/2006/relationships/hyperlink" Target="https://ssrn.com/abstract=3504526" TargetMode="External"/><Relationship Id="rId61" Type="http://schemas.openxmlformats.org/officeDocument/2006/relationships/hyperlink" Target="http://www.ijsse.org" TargetMode="External"/><Relationship Id="rId20" Type="http://schemas.openxmlformats.org/officeDocument/2006/relationships/hyperlink" Target="https://ssrn.com/abstract=3504526" TargetMode="External"/><Relationship Id="rId64" Type="http://schemas.openxmlformats.org/officeDocument/2006/relationships/hyperlink" Target="http://eprajournals.com" TargetMode="External"/><Relationship Id="rId63" Type="http://schemas.openxmlformats.org/officeDocument/2006/relationships/hyperlink" Target="http://www.emeraldinsight.com/0143-7739.htm" TargetMode="External"/><Relationship Id="rId22" Type="http://schemas.openxmlformats.org/officeDocument/2006/relationships/hyperlink" Target="http://www.emeraldinsight.com/0143-7739.htm" TargetMode="External"/><Relationship Id="rId66" Type="http://schemas.openxmlformats.org/officeDocument/2006/relationships/hyperlink" Target="https://doi.org/10.33258/birci.v3i2.928" TargetMode="External"/><Relationship Id="rId21" Type="http://schemas.openxmlformats.org/officeDocument/2006/relationships/hyperlink" Target="http://rop.sagepub.com" TargetMode="External"/><Relationship Id="rId65" Type="http://schemas.openxmlformats.org/officeDocument/2006/relationships/hyperlink" Target="https://doi.org/10.36713/epra2013" TargetMode="External"/><Relationship Id="rId24" Type="http://schemas.openxmlformats.org/officeDocument/2006/relationships/hyperlink" Target="https://doi.org/10.36713/epra2013" TargetMode="External"/><Relationship Id="rId68" Type="http://schemas.openxmlformats.org/officeDocument/2006/relationships/hyperlink" Target="http://gssrr.org/index.php" TargetMode="External"/><Relationship Id="rId23" Type="http://schemas.openxmlformats.org/officeDocument/2006/relationships/hyperlink" Target="http://eprajournals.com" TargetMode="External"/><Relationship Id="rId67" Type="http://schemas.openxmlformats.org/officeDocument/2006/relationships/hyperlink" Target="http://www.eajournals.org" TargetMode="External"/><Relationship Id="rId60" Type="http://schemas.openxmlformats.org/officeDocument/2006/relationships/hyperlink" Target="http://www.onlinejournal.in" TargetMode="External"/><Relationship Id="rId26" Type="http://schemas.openxmlformats.org/officeDocument/2006/relationships/hyperlink" Target="http://www.eajournals.org" TargetMode="External"/><Relationship Id="rId25" Type="http://schemas.openxmlformats.org/officeDocument/2006/relationships/hyperlink" Target="https://doi.org/10.33258/birci.v3i2.928" TargetMode="External"/><Relationship Id="rId69" Type="http://schemas.openxmlformats.org/officeDocument/2006/relationships/hyperlink" Target="http://www.ijeais.org/ijaafmr" TargetMode="External"/><Relationship Id="rId28" Type="http://schemas.openxmlformats.org/officeDocument/2006/relationships/hyperlink" Target="http://www.ijeais.org/ijaafmr" TargetMode="External"/><Relationship Id="rId27" Type="http://schemas.openxmlformats.org/officeDocument/2006/relationships/hyperlink" Target="http://gssrr.org/index.php" TargetMode="External"/><Relationship Id="rId29" Type="http://schemas.openxmlformats.org/officeDocument/2006/relationships/hyperlink" Target="https://portal.xjurnal.com/index.php/REMICS/index" TargetMode="External"/><Relationship Id="rId51" Type="http://schemas.openxmlformats.org/officeDocument/2006/relationships/hyperlink" Target="https://dx.doi.org/10.15405/epsbs.2019.01.02.36" TargetMode="External"/><Relationship Id="rId50" Type="http://schemas.openxmlformats.org/officeDocument/2006/relationships/hyperlink" Target="http://journalfeb.unla.ac.id/index.php/almana" TargetMode="External"/><Relationship Id="rId53" Type="http://schemas.openxmlformats.org/officeDocument/2006/relationships/hyperlink" Target="https://doi.org/10.5281/zenodo.7678764%20ISSN%202690-5167" TargetMode="External"/><Relationship Id="rId52" Type="http://schemas.openxmlformats.org/officeDocument/2006/relationships/hyperlink" Target="http://exsys.iocspublisher.org/index.php/JMAS" TargetMode="External"/><Relationship Id="rId11" Type="http://schemas.openxmlformats.org/officeDocument/2006/relationships/hyperlink" Target="https://en.wikipedia.org/wiki/Peter_Senge" TargetMode="External"/><Relationship Id="rId55" Type="http://schemas.openxmlformats.org/officeDocument/2006/relationships/hyperlink" Target="http://www.iiste.org" TargetMode="External"/><Relationship Id="rId10" Type="http://schemas.openxmlformats.org/officeDocument/2006/relationships/hyperlink" Target="https://en.wikipedia.org/wiki/Peter_Senge" TargetMode="External"/><Relationship Id="rId54" Type="http://schemas.openxmlformats.org/officeDocument/2006/relationships/hyperlink" Target="http://journalfeb.unla.ac.id/index.php/almana/article/view/1910" TargetMode="External"/><Relationship Id="rId13" Type="http://schemas.openxmlformats.org/officeDocument/2006/relationships/hyperlink" Target="http://www.cpernet.org" TargetMode="External"/><Relationship Id="rId57" Type="http://schemas.openxmlformats.org/officeDocument/2006/relationships/hyperlink" Target="http://dx.doi.org/10.1016/j.fbj.2016.05.002%202314-7210" TargetMode="External"/><Relationship Id="rId12" Type="http://schemas.openxmlformats.org/officeDocument/2006/relationships/hyperlink" Target="https://businessjargons.com/communication.html" TargetMode="External"/><Relationship Id="rId56" Type="http://schemas.openxmlformats.org/officeDocument/2006/relationships/hyperlink" Target="http://dx.doi.org/10.4172/2223-5833.1000146" TargetMode="External"/><Relationship Id="rId15" Type="http://schemas.openxmlformats.org/officeDocument/2006/relationships/hyperlink" Target="https://dx.doi.org/10.15405/epsbs.2019.01.02.36" TargetMode="External"/><Relationship Id="rId59" Type="http://schemas.openxmlformats.org/officeDocument/2006/relationships/hyperlink" Target="http://www.iiste.org" TargetMode="External"/><Relationship Id="rId14" Type="http://schemas.openxmlformats.org/officeDocument/2006/relationships/hyperlink" Target="http://journalfeb.unla.ac.id/index.php/almana" TargetMode="External"/><Relationship Id="rId58" Type="http://schemas.openxmlformats.org/officeDocument/2006/relationships/hyperlink" Target="https://doi.org/10.1108/IJPPM-01-2018-0012" TargetMode="External"/><Relationship Id="rId17" Type="http://schemas.openxmlformats.org/officeDocument/2006/relationships/hyperlink" Target="http://dx.doi.org/10.4172/2223-5833.1000146" TargetMode="External"/><Relationship Id="rId16" Type="http://schemas.openxmlformats.org/officeDocument/2006/relationships/hyperlink" Target="http://exsys.iocspublisher.org/index.php/JMAS" TargetMode="External"/><Relationship Id="rId19" Type="http://schemas.openxmlformats.org/officeDocument/2006/relationships/hyperlink" Target="http://www.onlinejournal.in" TargetMode="External"/><Relationship Id="rId18" Type="http://schemas.openxmlformats.org/officeDocument/2006/relationships/hyperlink" Target="https://doi.org/10.1108/IJPPM-01-2018-001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F74VLuU6OKF6lZqhoErAz9PAQ==">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2025-04-11T14:37:00Z</dcterms:created>
  <dc:creator>elijah onyedikachi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1033-11.2.0.9629</vt:lpwstr>
  </property>
</Properties>
</file>