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m1031" coordsize="21600,21600" o:oned="t" filled="t" o:spt="32.0" path="m,l21600,21600e">
            <v:path arrowok="t" o:connecttype="none" fillok="f"/>
            <o:lock v:ext="edit" shapetype="t"/>
          </v:shapetype>
        </w:pict>
      </w:r>
    </w:p>
    <w:p w:rsidR="00000000" w:rsidDel="00000000" w:rsidP="00000000" w:rsidRDefault="00000000" w:rsidRPr="00000000" w14:paraId="00000002">
      <w:pPr>
        <w:spacing w:line="36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tabs>
          <w:tab w:val="left" w:leader="none" w:pos="9072"/>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 OF CHANGE MANAGEMENT ON JOB SATISFACTION</w:t>
      </w:r>
    </w:p>
    <w:p w:rsidR="00000000" w:rsidDel="00000000" w:rsidP="00000000" w:rsidRDefault="00000000" w:rsidRPr="00000000" w14:paraId="00000004">
      <w:pPr>
        <w:tabs>
          <w:tab w:val="left" w:leader="none" w:pos="9072"/>
        </w:tabs>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(CASE STUDY OF KWARA STATE INTERNAL REVENUE SERVICES)</w:t>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HND/23/BAM/FT/0047</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25yb1yi9qrae" w:id="0"/>
      <w:bookmarkEnd w:id="0"/>
      <w:r w:rsidDel="00000000" w:rsidR="00000000" w:rsidRPr="00000000">
        <w:rPr>
          <w:rFonts w:ascii="Times New Roman" w:cs="Times New Roman" w:eastAsia="Times New Roman" w:hAnsi="Times New Roman"/>
          <w:b w:val="0"/>
          <w:color w:val="212529"/>
          <w:sz w:val="30"/>
          <w:szCs w:val="30"/>
          <w:rtl w:val="0"/>
        </w:rPr>
        <w:t xml:space="preserve">SALAMI, MUBARAK AYOBAMI</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POPOOLA T A  ​​​​​​​DATE</w:t>
      </w:r>
    </w:p>
    <w:p w:rsidR="00000000" w:rsidDel="00000000" w:rsidP="00000000" w:rsidRDefault="00000000" w:rsidRPr="00000000" w14:paraId="0000001B">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3">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Style w:val="Heading1"/>
        <w:spacing w:after="239" w:line="360" w:lineRule="auto"/>
        <w:ind w:left="9" w:right="517" w:firstLine="0"/>
        <w:jc w:val="center"/>
        <w:rPr>
          <w:sz w:val="24"/>
          <w:szCs w:val="24"/>
        </w:rPr>
      </w:pPr>
      <w:r w:rsidDel="00000000" w:rsidR="00000000" w:rsidRPr="00000000">
        <w:rPr>
          <w:sz w:val="24"/>
          <w:szCs w:val="24"/>
          <w:rtl w:val="0"/>
        </w:rPr>
        <w:t xml:space="preserve">ACKNOLEDGEMENT</w:t>
      </w:r>
    </w:p>
    <w:p w:rsidR="00000000" w:rsidDel="00000000" w:rsidP="00000000" w:rsidRDefault="00000000" w:rsidRPr="00000000" w14:paraId="00000034">
      <w:pPr>
        <w:pStyle w:val="Heading1"/>
        <w:spacing w:after="239" w:line="360" w:lineRule="auto"/>
        <w:ind w:left="9" w:right="517" w:firstLine="0"/>
        <w:rPr>
          <w:b w:val="0"/>
          <w:sz w:val="24"/>
          <w:szCs w:val="24"/>
        </w:rPr>
      </w:pPr>
      <w:r w:rsidDel="00000000" w:rsidR="00000000" w:rsidRPr="00000000">
        <w:rPr>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5">
      <w:pPr>
        <w:pStyle w:val="Heading1"/>
        <w:spacing w:after="239" w:line="360" w:lineRule="auto"/>
        <w:ind w:left="9" w:right="517" w:firstLine="0"/>
        <w:rPr>
          <w:b w:val="0"/>
          <w:sz w:val="24"/>
          <w:szCs w:val="24"/>
        </w:rPr>
      </w:pPr>
      <w:r w:rsidDel="00000000" w:rsidR="00000000" w:rsidRPr="00000000">
        <w:rPr>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6">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7">
      <w:pPr>
        <w:pStyle w:val="Heading1"/>
        <w:spacing w:after="239" w:line="360" w:lineRule="auto"/>
        <w:ind w:left="9" w:right="517" w:firstLine="0"/>
        <w:rPr>
          <w:b w:val="0"/>
          <w:sz w:val="24"/>
          <w:szCs w:val="24"/>
        </w:rPr>
      </w:pPr>
      <w:r w:rsidDel="00000000" w:rsidR="00000000" w:rsidRPr="00000000">
        <w:rPr>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8">
      <w:pPr>
        <w:pStyle w:val="Heading1"/>
        <w:spacing w:after="239" w:line="360" w:lineRule="auto"/>
        <w:ind w:left="9" w:right="517" w:firstLine="0"/>
        <w:rPr>
          <w:b w:val="0"/>
          <w:sz w:val="24"/>
          <w:szCs w:val="24"/>
        </w:rPr>
      </w:pPr>
      <w:r w:rsidDel="00000000" w:rsidR="00000000" w:rsidRPr="00000000">
        <w:rPr>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9">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A">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B">
      <w:pPr>
        <w:pStyle w:val="Heading1"/>
        <w:spacing w:after="239" w:line="360" w:lineRule="auto"/>
        <w:ind w:left="9" w:right="517" w:firstLine="0"/>
        <w:rPr>
          <w:sz w:val="24"/>
          <w:szCs w:val="24"/>
        </w:rPr>
      </w:pPr>
      <w:bookmarkStart w:colFirst="0" w:colLast="0" w:name="_heading=h.h72ajyog36ay" w:id="1"/>
      <w:bookmarkEnd w:id="1"/>
      <w:r w:rsidDel="00000000" w:rsidR="00000000" w:rsidRPr="00000000">
        <w:rPr>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sz w:val="24"/>
          <w:szCs w:val="24"/>
          <w:rtl w:val="0"/>
        </w:rPr>
        <w:t xml:space="preserve">.</w:t>
      </w:r>
    </w:p>
    <w:p w:rsidR="00000000" w:rsidDel="00000000" w:rsidP="00000000" w:rsidRDefault="00000000" w:rsidRPr="00000000" w14:paraId="0000003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2">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58">
      <w:pPr>
        <w:tabs>
          <w:tab w:val="left" w:leader="none" w:pos="907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study examined the effect of Effect of 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Descriptive survey design was used for the study. Data were collected using copies of questionnaire; sample size was three hundred (300). Analysis of data was carried out using regression. The findings of the results shows that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depicts that effective </w:t>
      </w:r>
      <w:r w:rsidDel="00000000" w:rsidR="00000000" w:rsidRPr="00000000">
        <w:rPr>
          <w:rFonts w:ascii="Times New Roman" w:cs="Times New Roman" w:eastAsia="Times New Roman" w:hAnsi="Times New Roman"/>
          <w:i w:val="1"/>
          <w:sz w:val="24"/>
          <w:szCs w:val="24"/>
          <w:rtl w:val="0"/>
        </w:rPr>
        <w:t xml:space="preserve">Change Management has significant effect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 concluded that </w:t>
      </w:r>
      <w:r w:rsidDel="00000000" w:rsidR="00000000" w:rsidRPr="00000000">
        <w:rPr>
          <w:rFonts w:ascii="Times New Roman" w:cs="Times New Roman" w:eastAsia="Times New Roman" w:hAnsi="Times New Roman"/>
          <w:i w:val="1"/>
          <w:sz w:val="24"/>
          <w:szCs w:val="24"/>
          <w:rtl w:val="0"/>
        </w:rPr>
        <w:t xml:space="preserve">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 study recommended that SMEs should adopt products and process innovation practice and also, the government should encourage innovative practice by putting in place a suitable policy that will encourage and motivate organisations.</w:t>
      </w: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390" w:right="0" w:hanging="39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to the Study </w:t>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Barry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assert that organizational change leads to an adaptation to the environment and hence improvement in performance. In the current corporate market, change is constant. </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000000" w:rsidDel="00000000" w:rsidP="00000000" w:rsidRDefault="00000000" w:rsidRPr="00000000" w14:paraId="0000006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Problem</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000000" w:rsidDel="00000000" w:rsidP="00000000" w:rsidRDefault="00000000" w:rsidRPr="00000000" w14:paraId="0000006C">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were highlighted to be the framework providing guidance for the research work;</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transitional change management affects Employees effectiveness?</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transitional change management affects Employees efficiency?</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transformational change management affects employees effectiveness?</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transformational change management affects employees efficiency?</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    Research Objectives </w:t>
      </w: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the effect of change management on job satisfaction. This will be achieved through the following specific objectives are to;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the effect of transitional change management on Employees effectiveness.</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transitional change management on Employees efficiency.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if transformational change management has a positive effect on Employees effectiveness.</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if transformational change management have any significant effect on employees efficiency. </w:t>
      </w:r>
      <w:r w:rsidDel="00000000" w:rsidR="00000000" w:rsidRPr="00000000">
        <w:rPr>
          <w:rtl w:val="0"/>
        </w:rPr>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bookmarkStart w:colFirst="0" w:colLast="0" w:name="_heading=h.30j0zll" w:id="2"/>
      <w:bookmarkEnd w:id="2"/>
      <w:r w:rsidDel="00000000" w:rsidR="00000000" w:rsidRPr="00000000">
        <w:rPr>
          <w:rtl w:val="0"/>
        </w:rPr>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has been formulated and tested in this research work in order to draw a logical conclusion:</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effectiveness.</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efficiency.</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Transformational change management has no significant effect and on Employees effectiveness.</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04</w:t>
      </w:r>
      <w:r w:rsidDel="00000000" w:rsidR="00000000" w:rsidRPr="00000000">
        <w:rPr>
          <w:rFonts w:ascii="Times New Roman" w:cs="Times New Roman" w:eastAsia="Times New Roman" w:hAnsi="Times New Roman"/>
          <w:sz w:val="24"/>
          <w:szCs w:val="24"/>
          <w:rtl w:val="0"/>
        </w:rPr>
        <w:t xml:space="preserve">: There is no significant impact of transformational change management on employees efficiency. </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.6    Significance of the Study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84">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000000" w:rsidDel="00000000" w:rsidP="00000000" w:rsidRDefault="00000000" w:rsidRPr="00000000" w14:paraId="00000085">
      <w:pPr>
        <w:tabs>
          <w:tab w:val="left" w:leader="none" w:pos="2033"/>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Outline of the Study </w:t>
      </w:r>
    </w:p>
    <w:p w:rsidR="00000000" w:rsidDel="00000000" w:rsidP="00000000" w:rsidRDefault="00000000" w:rsidRPr="00000000" w14:paraId="00000087">
      <w:pPr>
        <w:tabs>
          <w:tab w:val="left" w:leader="none" w:pos="7110"/>
        </w:tabs>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work consists five chapters.  Hence, the chapters are charted below in order of standard</w:t>
      </w:r>
    </w:p>
    <w:p w:rsidR="00000000" w:rsidDel="00000000" w:rsidP="00000000" w:rsidRDefault="00000000" w:rsidRPr="00000000" w14:paraId="0000008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r w:rsidDel="00000000" w:rsidR="00000000" w:rsidRPr="00000000">
        <w:rPr>
          <w:rFonts w:ascii="Times New Roman" w:cs="Times New Roman" w:eastAsia="Times New Roman" w:hAnsi="Times New Roman"/>
          <w:color w:val="000000"/>
          <w:sz w:val="24"/>
          <w:szCs w:val="24"/>
          <w:rtl w:val="0"/>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000000" w:rsidDel="00000000" w:rsidP="00000000" w:rsidRDefault="00000000" w:rsidRPr="00000000" w14:paraId="0000008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two:</w:t>
      </w:r>
      <w:r w:rsidDel="00000000" w:rsidR="00000000" w:rsidRPr="00000000">
        <w:rPr>
          <w:rFonts w:ascii="Times New Roman" w:cs="Times New Roman" w:eastAsia="Times New Roman" w:hAnsi="Times New Roman"/>
          <w:color w:val="000000"/>
          <w:sz w:val="24"/>
          <w:szCs w:val="24"/>
          <w:rtl w:val="0"/>
        </w:rPr>
        <w:t xml:space="preserve"> shall present the conceptual review, theoretical review, Empirical review and Gap in literature concerning the impact of sales promotion on Employees Performance. </w:t>
      </w:r>
    </w:p>
    <w:p w:rsidR="00000000" w:rsidDel="00000000" w:rsidP="00000000" w:rsidRDefault="00000000" w:rsidRPr="00000000" w14:paraId="0000008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 </w:t>
      </w:r>
      <w:r w:rsidDel="00000000" w:rsidR="00000000" w:rsidRPr="00000000">
        <w:rPr>
          <w:rFonts w:ascii="Times New Roman" w:cs="Times New Roman" w:eastAsia="Times New Roman" w:hAnsi="Times New Roman"/>
          <w:color w:val="000000"/>
          <w:sz w:val="24"/>
          <w:szCs w:val="24"/>
          <w:rtl w:val="0"/>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8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Fonts w:ascii="Times New Roman" w:cs="Times New Roman" w:eastAsia="Times New Roman" w:hAnsi="Times New Roman"/>
          <w:color w:val="000000"/>
          <w:sz w:val="24"/>
          <w:szCs w:val="24"/>
          <w:rtl w:val="0"/>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000000" w:rsidDel="00000000" w:rsidP="00000000" w:rsidRDefault="00000000" w:rsidRPr="00000000" w14:paraId="0000008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r w:rsidDel="00000000" w:rsidR="00000000" w:rsidRPr="00000000">
        <w:rPr>
          <w:rFonts w:ascii="Times New Roman" w:cs="Times New Roman" w:eastAsia="Times New Roman" w:hAnsi="Times New Roman"/>
          <w:color w:val="000000"/>
          <w:sz w:val="24"/>
          <w:szCs w:val="24"/>
          <w:rtl w:val="0"/>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000000" w:rsidDel="00000000" w:rsidP="00000000" w:rsidRDefault="00000000" w:rsidRPr="00000000" w14:paraId="0000008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Operationalization</w:t>
      </w:r>
    </w:p>
    <w:p w:rsidR="00000000" w:rsidDel="00000000" w:rsidP="00000000" w:rsidRDefault="00000000" w:rsidRPr="00000000" w14:paraId="0000008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process of having two construct, there is need to examine the relationship between the dependent and independent variable. Thus, it is taken that employees performance of these ;organization depends on level of change management. Thus,</w:t>
      </w:r>
    </w:p>
    <w:p w:rsidR="00000000" w:rsidDel="00000000" w:rsidP="00000000" w:rsidRDefault="00000000" w:rsidRPr="00000000" w14:paraId="0000009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f(X)</w:t>
      </w:r>
    </w:p>
    <w:p w:rsidR="00000000" w:rsidDel="00000000" w:rsidP="00000000" w:rsidRDefault="00000000" w:rsidRPr="00000000" w14:paraId="0000009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X is an independent construct and Y is a dependent construct</w:t>
      </w:r>
    </w:p>
    <w:p w:rsidR="00000000" w:rsidDel="00000000" w:rsidP="00000000" w:rsidRDefault="00000000" w:rsidRPr="00000000" w14:paraId="00000092">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Change Management X= x1, x2</w:t>
      </w:r>
      <w:r w:rsidDel="00000000" w:rsidR="00000000" w:rsidRPr="00000000">
        <w:rPr>
          <w:rFonts w:ascii="Times New Roman" w:cs="Times New Roman" w:eastAsia="Times New Roman" w:hAnsi="Times New Roman"/>
          <w:sz w:val="24"/>
          <w:szCs w:val="24"/>
          <w:highlight w:val="yellow"/>
          <w:rtl w:val="0"/>
        </w:rPr>
        <w:t xml:space="preserve">, x3, x4… xn</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Employees Performance Y= y1, y2, y3,y4… yn</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Independent Construct</w:t>
        <w:tab/>
        <w:tab/>
        <w:tab/>
        <w:t xml:space="preserve">              Dependent Construct</w:t>
      </w: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highlight w:val="yellow"/>
          <w:u w:val="single"/>
          <w:rtl w:val="0"/>
        </w:rPr>
        <w:t xml:space="preserve">Change Management</w:t>
      </w:r>
      <w:r w:rsidDel="00000000" w:rsidR="00000000" w:rsidRPr="00000000">
        <w:rPr>
          <w:rFonts w:ascii="Times New Roman" w:cs="Times New Roman" w:eastAsia="Times New Roman" w:hAnsi="Times New Roman"/>
          <w:sz w:val="24"/>
          <w:szCs w:val="24"/>
          <w:highlight w:val="yellow"/>
          <w:rtl w:val="0"/>
        </w:rPr>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b w:val="1"/>
          <w:color w:val="000000"/>
          <w:sz w:val="24"/>
          <w:szCs w:val="24"/>
          <w:u w:val="single"/>
          <w:rtl w:val="0"/>
        </w:rPr>
        <w:t xml:space="preserve">Job Satisfaction</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 xml:space="preserve">1.Effectiveness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 xml:space="preserve">2. Efficiency</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Incremental Change Management </w:t>
        <w:tab/>
        <w:tab/>
        <w:t xml:space="preserve">3. Loyalty </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Change Management        </w:t>
        <w:tab/>
        <w:t xml:space="preserve">4. Increase Performance </w:t>
      </w:r>
    </w:p>
    <w:p w:rsidR="00000000" w:rsidDel="00000000" w:rsidP="00000000" w:rsidRDefault="00000000" w:rsidRPr="00000000" w14:paraId="0000009B">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Employees Performance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ab/>
        <w:t xml:space="preserve">1.Effectiveness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
                <a:graphic>
                  <a:graphicData uri="http://schemas.microsoft.com/office/word/2010/wordprocessingGroup">
                    <wpg:wgp>
                      <wpg:cNvGrpSpPr/>
                      <wpg:grpSpPr>
                        <a:xfrm>
                          <a:off x="4700500" y="3617275"/>
                          <a:ext cx="1290955" cy="322580"/>
                          <a:chOff x="4700500" y="3617275"/>
                          <a:chExt cx="1291000" cy="324025"/>
                        </a:xfrm>
                      </wpg:grpSpPr>
                      <wpg:grpSp>
                        <wpg:cNvGrpSpPr/>
                        <wpg:grpSpPr>
                          <a:xfrm>
                            <a:off x="4700523" y="3618710"/>
                            <a:ext cx="1290955" cy="322580"/>
                            <a:chOff x="4699700" y="3596825"/>
                            <a:chExt cx="1291775" cy="344475"/>
                          </a:xfrm>
                        </wpg:grpSpPr>
                        <wps:wsp>
                          <wps:cNvSpPr/>
                          <wps:cNvPr id="3" name="Shape 3"/>
                          <wps:spPr>
                            <a:xfrm>
                              <a:off x="4699700" y="3596825"/>
                              <a:ext cx="1291775" cy="34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0523" y="3618710"/>
                              <a:ext cx="1290950" cy="322575"/>
                              <a:chOff x="0" y="0"/>
                              <a:chExt cx="1290950" cy="322575"/>
                            </a:xfrm>
                          </wpg:grpSpPr>
                          <wps:wsp>
                            <wps:cNvSpPr/>
                            <wps:cNvPr id="5" name="Shape 5"/>
                            <wps:spPr>
                              <a:xfrm>
                                <a:off x="0" y="0"/>
                                <a:ext cx="1290950" cy="32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4" y="134"/>
                                <a:ext cx="1264053" cy="255404"/>
                              </a:xfrm>
                              <a:custGeom>
                                <a:rect b="b" l="l" r="r" t="t"/>
                                <a:pathLst>
                                  <a:path extrusionOk="0" h="255404" w="1264053">
                                    <a:moveTo>
                                      <a:pt x="0" y="0"/>
                                    </a:moveTo>
                                    <a:lnTo>
                                      <a:pt x="1264053" y="25540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7" name="Shape 7"/>
                            <wps:spPr>
                              <a:xfrm flipH="1" rot="10800000">
                                <a:off x="2958" y="0"/>
                                <a:ext cx="995142" cy="309085"/>
                              </a:xfrm>
                              <a:custGeom>
                                <a:rect b="b" l="l" r="r" t="t"/>
                                <a:pathLst>
                                  <a:path extrusionOk="0" h="309085" w="995142">
                                    <a:moveTo>
                                      <a:pt x="0" y="0"/>
                                    </a:moveTo>
                                    <a:lnTo>
                                      <a:pt x="995142" y="30908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8" name="Shape 8"/>
                            <wps:spPr>
                              <a:xfrm flipH="1" rot="10800000">
                                <a:off x="0" y="0"/>
                                <a:ext cx="1237152" cy="13395"/>
                              </a:xfrm>
                              <a:custGeom>
                                <a:rect b="b" l="l" r="r" t="t"/>
                                <a:pathLst>
                                  <a:path extrusionOk="0" h="13395" w="1237152">
                                    <a:moveTo>
                                      <a:pt x="0" y="0"/>
                                    </a:moveTo>
                                    <a:lnTo>
                                      <a:pt x="1237152" y="1339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9" name="Shape 9"/>
                            <wps:spPr>
                              <a:xfrm flipH="1" rot="10800000">
                                <a:off x="3092" y="2823"/>
                                <a:ext cx="874137" cy="40384"/>
                              </a:xfrm>
                              <a:custGeom>
                                <a:rect b="b" l="l" r="r" t="t"/>
                                <a:pathLst>
                                  <a:path extrusionOk="0" h="40384" w="874137">
                                    <a:moveTo>
                                      <a:pt x="0" y="0"/>
                                    </a:moveTo>
                                    <a:lnTo>
                                      <a:pt x="874137" y="4038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90955" cy="322580"/>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ab/>
        <w:t xml:space="preserve">2. Efficiency</w:t>
      </w:r>
    </w:p>
    <w:p w:rsidR="00000000" w:rsidDel="00000000" w:rsidP="00000000" w:rsidRDefault="00000000" w:rsidRPr="00000000" w14:paraId="000000A0">
      <w:pPr>
        <w:spacing w:after="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 Definition of Terms </w:t>
      </w:r>
    </w:p>
    <w:p w:rsidR="00000000" w:rsidDel="00000000" w:rsidP="00000000" w:rsidRDefault="00000000" w:rsidRPr="00000000" w14:paraId="000000A1">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The structure or network of relationship among individual by which the (definition in accordance to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2">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is created, maintained and used.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w:t>
      </w:r>
      <w:r w:rsidDel="00000000" w:rsidR="00000000" w:rsidRPr="00000000">
        <w:rPr>
          <w:rFonts w:ascii="Times New Roman" w:cs="Times New Roman" w:eastAsia="Times New Roman" w:hAnsi="Times New Roman"/>
          <w:sz w:val="24"/>
          <w:szCs w:val="24"/>
          <w:rtl w:val="0"/>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000000" w:rsidDel="00000000" w:rsidP="00000000" w:rsidRDefault="00000000" w:rsidRPr="00000000" w14:paraId="000000A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Transitional change management;</w:t>
      </w:r>
      <w:r w:rsidDel="00000000" w:rsidR="00000000" w:rsidRPr="00000000">
        <w:rPr>
          <w:rFonts w:ascii="Times New Roman" w:cs="Times New Roman" w:eastAsia="Times New Roman" w:hAnsi="Times New Roman"/>
          <w:sz w:val="24"/>
          <w:szCs w:val="24"/>
          <w:rtl w:val="0"/>
        </w:rPr>
        <w:t xml:space="preserve"> -a voucher entitling the holder to a discount off a particular product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Management: </w:t>
      </w:r>
      <w:r w:rsidDel="00000000" w:rsidR="00000000" w:rsidRPr="00000000">
        <w:rPr>
          <w:rFonts w:ascii="Times New Roman" w:cs="Times New Roman" w:eastAsia="Times New Roman" w:hAnsi="Times New Roman"/>
          <w:sz w:val="24"/>
          <w:szCs w:val="24"/>
          <w:rtl w:val="0"/>
        </w:rPr>
        <w:t xml:space="preserve">Change management refers to the adoption of an idea, procedure, process or behaviour that is new to an organization.</w:t>
      </w:r>
      <w:r w:rsidDel="00000000" w:rsidR="00000000" w:rsidRPr="00000000">
        <w:rPr>
          <w:rtl w:val="0"/>
        </w:rPr>
      </w:r>
    </w:p>
    <w:p w:rsidR="00000000" w:rsidDel="00000000" w:rsidP="00000000" w:rsidRDefault="00000000" w:rsidRPr="00000000" w14:paraId="000000A6">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Transformational Change: </w:t>
      </w:r>
      <w:r w:rsidDel="00000000" w:rsidR="00000000" w:rsidRPr="00000000">
        <w:rPr>
          <w:rFonts w:ascii="Times New Roman" w:cs="Times New Roman" w:eastAsia="Times New Roman" w:hAnsi="Times New Roman"/>
          <w:sz w:val="24"/>
          <w:szCs w:val="24"/>
          <w:rtl w:val="0"/>
        </w:rPr>
        <w:t xml:space="preserve">Transformational change is described as an effort that results in a fundamental and radical shift that rejects existing paradigms. </w:t>
      </w:r>
      <w:r w:rsidDel="00000000" w:rsidR="00000000" w:rsidRPr="00000000">
        <w:rPr>
          <w:rtl w:val="0"/>
        </w:rPr>
      </w:r>
    </w:p>
    <w:p w:rsidR="00000000" w:rsidDel="00000000" w:rsidP="00000000" w:rsidRDefault="00000000" w:rsidRPr="00000000" w14:paraId="000000A7">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Transitional Change: </w:t>
      </w:r>
      <w:r w:rsidDel="00000000" w:rsidR="00000000" w:rsidRPr="00000000">
        <w:rPr>
          <w:rFonts w:ascii="Times New Roman" w:cs="Times New Roman" w:eastAsia="Times New Roman" w:hAnsi="Times New Roman"/>
          <w:sz w:val="24"/>
          <w:szCs w:val="24"/>
          <w:rtl w:val="0"/>
        </w:rPr>
        <w:t xml:space="preserve">Transitional change advances the current state through insignificant, gradual change in people, procedures, structures or technology.</w:t>
      </w:r>
      <w:r w:rsidDel="00000000" w:rsidR="00000000" w:rsidRPr="00000000">
        <w:rPr>
          <w:rtl w:val="0"/>
        </w:rPr>
      </w:r>
    </w:p>
    <w:p w:rsidR="00000000" w:rsidDel="00000000" w:rsidP="00000000" w:rsidRDefault="00000000" w:rsidRPr="00000000" w14:paraId="000000A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Developmental Change: </w:t>
      </w:r>
      <w:r w:rsidDel="00000000" w:rsidR="00000000" w:rsidRPr="00000000">
        <w:rPr>
          <w:rFonts w:ascii="Times New Roman" w:cs="Times New Roman" w:eastAsia="Times New Roman" w:hAnsi="Times New Roman"/>
          <w:sz w:val="24"/>
          <w:szCs w:val="24"/>
          <w:rtl w:val="0"/>
        </w:rPr>
        <w:t xml:space="preserve">Developmental change stems from an overall philosophy of growth and development that forms a culture of building competitive advantage through continuous dynamic yet manageable change.</w:t>
      </w: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Effectiveness: </w:t>
      </w:r>
      <w:r w:rsidDel="00000000" w:rsidR="00000000" w:rsidRPr="00000000">
        <w:rPr>
          <w:rFonts w:ascii="Times New Roman" w:cs="Times New Roman" w:eastAsia="Times New Roman" w:hAnsi="Times New Roman"/>
          <w:color w:val="202124"/>
          <w:sz w:val="24"/>
          <w:szCs w:val="24"/>
          <w:highlight w:val="white"/>
          <w:rtl w:val="0"/>
        </w:rPr>
        <w:t xml:space="preserve">Employee effectiveness relates to the ability to achieve set goals, which should be directly proportional to that of an organization’s. An organization’s goals are focused on enhanced productivity, establishing a healthy work environment and better revenue and profits.</w:t>
      </w: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Efficiency: </w:t>
      </w:r>
      <w:r w:rsidDel="00000000" w:rsidR="00000000" w:rsidRPr="00000000">
        <w:rPr>
          <w:rFonts w:ascii="Times New Roman" w:cs="Times New Roman" w:eastAsia="Times New Roman" w:hAnsi="Times New Roman"/>
          <w:color w:val="202124"/>
          <w:sz w:val="24"/>
          <w:szCs w:val="24"/>
          <w:highlight w:val="white"/>
          <w:rtl w:val="0"/>
        </w:rPr>
        <w:t xml:space="preserve">Employee efficiency is an employee characteristic and relate to the speed and accuracy of an employee at the job task. The concept relates to employee productivity - the more efficient they are the more productive they will be if managed correctly.</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CHAPTER TWO</w:t>
      </w:r>
    </w:p>
    <w:p w:rsidR="00000000" w:rsidDel="00000000" w:rsidP="00000000" w:rsidRDefault="00000000" w:rsidRPr="00000000" w14:paraId="000000BD">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LITERATURE REVIEW</w:t>
      </w:r>
    </w:p>
    <w:p w:rsidR="00000000" w:rsidDel="00000000" w:rsidP="00000000" w:rsidRDefault="00000000" w:rsidRPr="00000000" w14:paraId="000000BE">
      <w:pPr>
        <w:spacing w:after="0" w:before="280"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2.0 PREAMBLE</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71717"/>
          <w:sz w:val="24"/>
          <w:szCs w:val="24"/>
          <w:rtl w:val="0"/>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transitional change, transformational change, incremental change and reactive change.</w:t>
      </w:r>
      <w:r w:rsidDel="00000000" w:rsidR="00000000" w:rsidRPr="00000000">
        <w:rPr>
          <w:rFonts w:ascii="Times New Roman" w:cs="Times New Roman" w:eastAsia="Times New Roman" w:hAnsi="Times New Roman"/>
          <w:color w:val="171717"/>
          <w:sz w:val="24"/>
          <w:szCs w:val="24"/>
          <w:rtl w:val="0"/>
        </w:rPr>
        <w:t xml:space="preserve"> Employee’s performance components consist of effectiveness, efficiency, </w:t>
      </w:r>
      <w:r w:rsidDel="00000000" w:rsidR="00000000" w:rsidRPr="00000000">
        <w:rPr>
          <w:rFonts w:ascii="Times New Roman" w:cs="Times New Roman" w:eastAsia="Times New Roman" w:hAnsi="Times New Roman"/>
          <w:sz w:val="24"/>
          <w:szCs w:val="24"/>
          <w:rtl w:val="0"/>
        </w:rPr>
        <w:t xml:space="preserve">loyalty and increase performance. </w:t>
      </w:r>
      <w:r w:rsidDel="00000000" w:rsidR="00000000" w:rsidRPr="00000000">
        <w:rPr>
          <w:rFonts w:ascii="Times New Roman" w:cs="Times New Roman" w:eastAsia="Times New Roman" w:hAnsi="Times New Roman"/>
          <w:color w:val="171717"/>
          <w:sz w:val="24"/>
          <w:szCs w:val="24"/>
          <w:rtl w:val="0"/>
        </w:rPr>
        <w:t xml:space="preserve">However, literatures were classified under conceptual and theoretical review following the under-listed headings and based on variables, and issues in this research work. Finally, the gaps in literature identified were discussed.</w:t>
      </w: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 CONCEPTUAL REVIEW</w:t>
      </w:r>
    </w:p>
    <w:p w:rsidR="00000000" w:rsidDel="00000000" w:rsidP="00000000" w:rsidRDefault="00000000" w:rsidRPr="00000000" w14:paraId="000000C1">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2.1.2 CONCEPT OF CHANGE MANAGEMENT</w:t>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Change</w:t>
      </w:r>
    </w:p>
    <w:p w:rsidR="00000000" w:rsidDel="00000000" w:rsidP="00000000" w:rsidRDefault="00000000" w:rsidRPr="00000000" w14:paraId="000000C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Management</w:t>
      </w:r>
    </w:p>
    <w:p w:rsidR="00000000" w:rsidDel="00000000" w:rsidP="00000000" w:rsidRDefault="00000000" w:rsidRPr="00000000" w14:paraId="000000C5">
      <w:pPr>
        <w:spacing w:after="0"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r w:rsidDel="00000000" w:rsidR="00000000" w:rsidRPr="00000000">
        <w:rPr>
          <w:rtl w:val="0"/>
        </w:rPr>
      </w:r>
    </w:p>
    <w:p w:rsidR="00000000" w:rsidDel="00000000" w:rsidP="00000000" w:rsidRDefault="00000000" w:rsidRPr="00000000" w14:paraId="000000C6">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2.1.3.4 Change Management </w:t>
      </w:r>
    </w:p>
    <w:p w:rsidR="00000000" w:rsidDel="00000000" w:rsidP="00000000" w:rsidRDefault="00000000" w:rsidRPr="00000000" w14:paraId="000000C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000000" w:rsidDel="00000000" w:rsidP="00000000" w:rsidRDefault="00000000" w:rsidRPr="00000000" w14:paraId="000000C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(2016),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000000" w:rsidDel="00000000" w:rsidP="00000000" w:rsidRDefault="00000000" w:rsidRPr="00000000" w14:paraId="000000C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Mukotive, Loice and Kimeli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change management as the process of continually renewing an organization direction, structure and capabilities to serve the ever changing needs of external and internal customers. Brain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many others scholars asserted that change is an ever present feature of organizational life, both at the operational and strategic level. Due to its </w:t>
      </w:r>
      <w:r w:rsidDel="00000000" w:rsidR="00000000" w:rsidRPr="00000000">
        <w:rPr>
          <w:rFonts w:ascii="Times New Roman" w:cs="Times New Roman" w:eastAsia="Times New Roman" w:hAnsi="Times New Roman"/>
          <w:color w:val="385623"/>
          <w:sz w:val="24"/>
          <w:szCs w:val="24"/>
          <w:rtl w:val="0"/>
        </w:rPr>
        <w:t xml:space="preserve">importance, change management is becoming imperative and needs appropriate managerial skills and strategy</w:t>
      </w:r>
      <w:r w:rsidDel="00000000" w:rsidR="00000000" w:rsidRPr="00000000">
        <w:rPr>
          <w:rFonts w:ascii="Times New Roman" w:cs="Times New Roman" w:eastAsia="Times New Roman" w:hAnsi="Times New Roman"/>
          <w:sz w:val="24"/>
          <w:szCs w:val="24"/>
          <w:rtl w:val="0"/>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000000" w:rsidDel="00000000" w:rsidP="00000000" w:rsidRDefault="00000000" w:rsidRPr="00000000" w14:paraId="000000C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TYPES OF CHANGE </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Transformational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 CHALLENGES OF CHANGE MANAGEMENT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2.1.5.1 Leadership</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2.1.5.2 Focus</w:t>
      </w: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2.1.5.3 Commitment</w:t>
      </w: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2.1.5.4 Resistance</w:t>
      </w: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000000" w:rsidDel="00000000" w:rsidP="00000000" w:rsidRDefault="00000000" w:rsidRPr="00000000" w14:paraId="000000E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Positive Effect of Managing Change in an Organisation </w:t>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Confidence: </w:t>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p>
    <w:p w:rsidR="00000000" w:rsidDel="00000000" w:rsidP="00000000" w:rsidRDefault="00000000" w:rsidRPr="00000000" w14:paraId="000000E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w:t>
      </w:r>
    </w:p>
    <w:p w:rsidR="00000000" w:rsidDel="00000000" w:rsidP="00000000" w:rsidRDefault="00000000" w:rsidRPr="00000000" w14:paraId="000000E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000000" w:rsidDel="00000000" w:rsidP="00000000" w:rsidRDefault="00000000" w:rsidRPr="00000000" w14:paraId="000000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Dynamic: </w:t>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NEGATIVE EFFECT OF MANAGING CHANGE IN AN ORGANISATION </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Resistance: </w:t>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Expense:</w:t>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Support and Failure: </w:t>
      </w:r>
    </w:p>
    <w:p w:rsidR="00000000" w:rsidDel="00000000" w:rsidP="00000000" w:rsidRDefault="00000000" w:rsidRPr="00000000" w14:paraId="000000F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 Employee Morale: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000000" w:rsidDel="00000000" w:rsidP="00000000" w:rsidRDefault="00000000" w:rsidRPr="00000000" w14:paraId="000000F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Style w:val="Heading1"/>
        <w:spacing w:line="360" w:lineRule="auto"/>
        <w:ind w:left="-5" w:firstLine="0"/>
        <w:jc w:val="both"/>
        <w:rPr>
          <w:color w:val="000000"/>
          <w:sz w:val="24"/>
          <w:szCs w:val="24"/>
        </w:rPr>
      </w:pPr>
      <w:r w:rsidDel="00000000" w:rsidR="00000000" w:rsidRPr="00000000">
        <w:rPr>
          <w:color w:val="000000"/>
          <w:sz w:val="24"/>
          <w:szCs w:val="24"/>
          <w:rtl w:val="0"/>
        </w:rPr>
        <w:t xml:space="preserve">2.1.8 JOB SATISFACTION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REVIEW</w:t>
      </w:r>
    </w:p>
    <w:p w:rsidR="00000000" w:rsidDel="00000000" w:rsidP="00000000" w:rsidRDefault="00000000" w:rsidRPr="00000000" w14:paraId="000000FA">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w:t>
        <w:tab/>
        <w:t xml:space="preserve">Lewin’s Three-Step Change Theory</w:t>
      </w:r>
      <w:r w:rsidDel="00000000" w:rsidR="00000000" w:rsidRPr="00000000">
        <w:rPr>
          <w:rtl w:val="0"/>
        </w:rPr>
      </w:r>
    </w:p>
    <w:p w:rsidR="00000000" w:rsidDel="00000000" w:rsidP="00000000" w:rsidRDefault="00000000" w:rsidRPr="00000000" w14:paraId="000000F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000000" w:rsidDel="00000000" w:rsidP="00000000" w:rsidRDefault="00000000" w:rsidRPr="00000000" w14:paraId="000000F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000000" w:rsidDel="00000000" w:rsidP="00000000" w:rsidRDefault="00000000" w:rsidRPr="00000000" w14:paraId="000000F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000000" w:rsidDel="00000000" w:rsidP="00000000" w:rsidRDefault="00000000" w:rsidRPr="00000000" w14:paraId="000000FE">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000000" w:rsidDel="00000000" w:rsidP="00000000" w:rsidRDefault="00000000" w:rsidRPr="00000000" w14:paraId="000000FF">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w:t>
        <w:tab/>
        <w:t xml:space="preserve">Lippitt’s Phases of Change Theory</w:t>
      </w:r>
      <w:r w:rsidDel="00000000" w:rsidR="00000000" w:rsidRPr="00000000">
        <w:rPr>
          <w:rtl w:val="0"/>
        </w:rPr>
      </w:r>
    </w:p>
    <w:p w:rsidR="00000000" w:rsidDel="00000000" w:rsidP="00000000" w:rsidRDefault="00000000" w:rsidRPr="00000000" w14:paraId="0000010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000000" w:rsidDel="00000000" w:rsidP="00000000" w:rsidRDefault="00000000" w:rsidRPr="00000000" w14:paraId="0000010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000000" w:rsidDel="00000000" w:rsidP="00000000" w:rsidRDefault="00000000" w:rsidRPr="00000000" w14:paraId="0000010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Trans-theoretical Model of Behaviour Change</w:t>
      </w:r>
    </w:p>
    <w:p w:rsidR="00000000" w:rsidDel="00000000" w:rsidP="00000000" w:rsidRDefault="00000000" w:rsidRPr="00000000" w14:paraId="0000010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Trans-theoretical model of behaviour change discusses stages of change involved in the process of changing an individual and set of individuals from their original origin to an anticipated better or new environment or system.</w:t>
      </w:r>
    </w:p>
    <w:p w:rsidR="00000000" w:rsidDel="00000000" w:rsidP="00000000" w:rsidRDefault="00000000" w:rsidRPr="00000000" w14:paraId="0000010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000000" w:rsidDel="00000000" w:rsidP="00000000" w:rsidRDefault="00000000" w:rsidRPr="00000000" w14:paraId="0000010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000000" w:rsidDel="00000000" w:rsidP="00000000" w:rsidRDefault="00000000" w:rsidRPr="00000000" w14:paraId="0000010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w:t>
        <w:tab/>
        <w:t xml:space="preserve">EMPIRICAL REVIEW</w:t>
      </w:r>
    </w:p>
    <w:p w:rsidR="00000000" w:rsidDel="00000000" w:rsidP="00000000" w:rsidRDefault="00000000" w:rsidRPr="00000000" w14:paraId="0000010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000000" w:rsidDel="00000000" w:rsidP="00000000" w:rsidRDefault="00000000" w:rsidRPr="00000000" w14:paraId="0000010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000000" w:rsidDel="00000000" w:rsidP="00000000" w:rsidRDefault="00000000" w:rsidRPr="00000000" w14:paraId="0000010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000000" w:rsidDel="00000000" w:rsidP="00000000" w:rsidRDefault="00000000" w:rsidRPr="00000000" w14:paraId="0000010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000000" w:rsidDel="00000000" w:rsidP="00000000" w:rsidRDefault="00000000" w:rsidRPr="00000000" w14:paraId="0000010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000000" w:rsidDel="00000000" w:rsidP="00000000" w:rsidRDefault="00000000" w:rsidRPr="00000000" w14:paraId="0000010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000000" w:rsidDel="00000000" w:rsidP="00000000" w:rsidRDefault="00000000" w:rsidRPr="00000000" w14:paraId="0000010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000000" w:rsidDel="00000000" w:rsidP="00000000" w:rsidRDefault="00000000" w:rsidRPr="00000000" w14:paraId="0000011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000000" w:rsidDel="00000000" w:rsidP="00000000" w:rsidRDefault="00000000" w:rsidRPr="00000000" w14:paraId="0000011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000000" w:rsidDel="00000000" w:rsidP="00000000" w:rsidRDefault="00000000" w:rsidRPr="00000000" w14:paraId="00000112">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000000" w:rsidDel="00000000" w:rsidP="00000000" w:rsidRDefault="00000000" w:rsidRPr="00000000" w14:paraId="0000011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000000" w:rsidDel="00000000" w:rsidP="00000000" w:rsidRDefault="00000000" w:rsidRPr="00000000" w14:paraId="0000011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000000" w:rsidDel="00000000" w:rsidP="00000000" w:rsidRDefault="00000000" w:rsidRPr="00000000" w14:paraId="00000115">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GAPS IN LITERATURE</w:t>
      </w:r>
    </w:p>
    <w:p w:rsidR="00000000" w:rsidDel="00000000" w:rsidP="00000000" w:rsidRDefault="00000000" w:rsidRPr="00000000" w14:paraId="00000116">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000000" w:rsidDel="00000000" w:rsidP="00000000" w:rsidRDefault="00000000" w:rsidRPr="00000000" w14:paraId="0000011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Preamble </w:t>
      </w:r>
    </w:p>
    <w:p w:rsidR="00000000" w:rsidDel="00000000" w:rsidP="00000000" w:rsidRDefault="00000000" w:rsidRPr="00000000" w14:paraId="000001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Method</w:t>
      </w:r>
    </w:p>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000000" w:rsidDel="00000000" w:rsidP="00000000" w:rsidRDefault="00000000" w:rsidRPr="00000000" w14:paraId="000001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000000" w:rsidDel="00000000" w:rsidP="00000000" w:rsidRDefault="00000000" w:rsidRPr="00000000" w14:paraId="000001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targeted population for this research work will be the entire staff of Kwara state internal revenue services. The entire population is 670 sources (</w:t>
      </w:r>
      <w:r w:rsidDel="00000000" w:rsidR="00000000" w:rsidRPr="00000000">
        <w:rPr>
          <w:rFonts w:ascii="Times New Roman" w:cs="Times New Roman" w:eastAsia="Times New Roman" w:hAnsi="Times New Roman"/>
          <w:i w:val="1"/>
          <w:sz w:val="24"/>
          <w:szCs w:val="24"/>
          <w:rtl w:val="0"/>
        </w:rPr>
        <w:t xml:space="preserve">field survey, 2025)</w:t>
      </w:r>
      <w:r w:rsidDel="00000000" w:rsidR="00000000" w:rsidRPr="00000000">
        <w:rPr>
          <w:rtl w:val="0"/>
        </w:rPr>
      </w:r>
    </w:p>
    <w:p w:rsidR="00000000" w:rsidDel="00000000" w:rsidP="00000000" w:rsidRDefault="00000000" w:rsidRPr="00000000" w14:paraId="000001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Sample Size Determination </w:t>
      </w:r>
    </w:p>
    <w:p w:rsidR="00000000" w:rsidDel="00000000" w:rsidP="00000000" w:rsidRDefault="00000000" w:rsidRPr="00000000" w14:paraId="000001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research, too methods of determination sample size would be applied namely. </w:t>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Taro Yamani formula </w:t>
      </w:r>
    </w:p>
    <w:p w:rsidR="00000000" w:rsidDel="00000000" w:rsidP="00000000" w:rsidRDefault="00000000" w:rsidRPr="00000000" w14:paraId="000001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Yard formula </w:t>
      </w:r>
    </w:p>
    <w:p w:rsidR="00000000" w:rsidDel="00000000" w:rsidP="00000000" w:rsidRDefault="00000000" w:rsidRPr="00000000" w14:paraId="000001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Yaro formula: this is conceived with the application of normal appreciation with 95% confidence level and 5% error tolerance. The formula is given below </w:t>
      </w:r>
    </w:p>
    <w:p w:rsidR="00000000" w:rsidDel="00000000" w:rsidP="00000000" w:rsidRDefault="00000000" w:rsidRPr="00000000" w14:paraId="0000012F">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I+N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den>
        </m:f>
      </m:oMath>
      <w:r w:rsidDel="00000000" w:rsidR="00000000" w:rsidRPr="00000000">
        <w:rPr>
          <w:rtl w:val="0"/>
        </w:rPr>
      </w:r>
    </w:p>
    <w:p w:rsidR="00000000" w:rsidDel="00000000" w:rsidP="00000000" w:rsidRDefault="00000000" w:rsidRPr="00000000" w14:paraId="000001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population </w:t>
      </w:r>
    </w:p>
    <w:p w:rsidR="00000000" w:rsidDel="00000000" w:rsidP="00000000" w:rsidRDefault="00000000" w:rsidRPr="00000000" w14:paraId="000001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Sample size </w:t>
      </w:r>
    </w:p>
    <w:p w:rsidR="00000000" w:rsidDel="00000000" w:rsidP="00000000" w:rsidRDefault="00000000" w:rsidRPr="00000000" w14:paraId="0000013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Level of significance </w:t>
      </w:r>
    </w:p>
    <w:p w:rsidR="00000000" w:rsidDel="00000000" w:rsidP="00000000" w:rsidRDefault="00000000" w:rsidRPr="00000000" w14:paraId="0000013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population = 970</w:t>
      </w:r>
    </w:p>
    <w:p w:rsidR="00000000" w:rsidDel="00000000" w:rsidP="00000000" w:rsidRDefault="00000000" w:rsidRPr="00000000" w14:paraId="00000134">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1+970</m:t>
            </m:r>
          </m:den>
        </m:f>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5</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135">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970(0.0025)</m:t>
            </m:r>
          </m:den>
        </m:f>
      </m:oMath>
      <w:r w:rsidDel="00000000" w:rsidR="00000000" w:rsidRPr="00000000">
        <w:rPr>
          <w:rtl w:val="0"/>
        </w:rPr>
      </w:r>
    </w:p>
    <w:p w:rsidR="00000000" w:rsidDel="00000000" w:rsidP="00000000" w:rsidRDefault="00000000" w:rsidRPr="00000000" w14:paraId="00000136">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1+2.425</m:t>
            </m:r>
          </m:den>
        </m:f>
        <m:r>
          <w:rPr>
            <w:rFonts w:ascii="Cambria Math" w:cs="Cambria Math" w:eastAsia="Cambria Math" w:hAnsi="Cambria Math"/>
            <w:sz w:val="24"/>
            <w:szCs w:val="24"/>
          </w:rPr>
          <m:t xml:space="preserve">  =300</m:t>
        </m:r>
      </m:oMath>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Sampling Technique</w:t>
      </w:r>
    </w:p>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000000" w:rsidDel="00000000" w:rsidP="00000000" w:rsidRDefault="00000000" w:rsidRPr="00000000" w14:paraId="0000013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Collection Method</w:t>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will be received through Primary source. The reason for using primary source is because the research will obtain firsthand information from the respondents. </w:t>
      </w:r>
    </w:p>
    <w:p w:rsidR="00000000" w:rsidDel="00000000" w:rsidP="00000000" w:rsidRDefault="00000000" w:rsidRPr="00000000" w14:paraId="0000013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 Research Instrument</w:t>
      </w:r>
    </w:p>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while, Section B to look at the level at which the respondents understand the subject matter and takes into consideration the statements that would look into answering the hypotheses set in the research study.</w:t>
      </w:r>
    </w:p>
    <w:p w:rsidR="00000000" w:rsidDel="00000000" w:rsidP="00000000" w:rsidRDefault="00000000" w:rsidRPr="00000000" w14:paraId="000001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Data Analysis</w:t>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Validity and Reliability of the Scale</w:t>
      </w: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000000" w:rsidDel="00000000" w:rsidP="00000000" w:rsidRDefault="00000000" w:rsidRPr="00000000" w14:paraId="0000014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144">
      <w:pPr>
        <w:spacing w:line="360" w:lineRule="auto"/>
        <w:ind w:firstLine="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000000" w:rsidDel="00000000" w:rsidP="00000000" w:rsidRDefault="00000000" w:rsidRPr="00000000" w14:paraId="0000014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pStyle w:val="Heading1"/>
        <w:spacing w:after="240" w:line="360" w:lineRule="auto"/>
        <w:jc w:val="center"/>
        <w:rPr>
          <w:b w:val="0"/>
          <w:color w:val="000000"/>
          <w:sz w:val="26"/>
          <w:szCs w:val="26"/>
        </w:rPr>
      </w:pPr>
      <w:r w:rsidDel="00000000" w:rsidR="00000000" w:rsidRPr="00000000">
        <w:rPr>
          <w:color w:val="000000"/>
          <w:sz w:val="26"/>
          <w:szCs w:val="26"/>
          <w:rtl w:val="0"/>
        </w:rPr>
        <w:t xml:space="preserve">CHAPTER FOUR</w:t>
      </w: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PRESENTATION AND ANALYSIS OF RESULTS</w:t>
      </w: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 INTRODUCTION</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analysis and interpretation, and hypothesis testing. The various questions in the questionnaire are analyzed using frequency tables and the hypotheses are tested using the ordinary least square regression.</w:t>
      </w:r>
    </w:p>
    <w:p w:rsidR="00000000" w:rsidDel="00000000" w:rsidP="00000000" w:rsidRDefault="00000000" w:rsidRPr="00000000" w14:paraId="0000015B">
      <w:pPr>
        <w:tabs>
          <w:tab w:val="left" w:leader="none" w:pos="90"/>
        </w:tabs>
        <w:spacing w:line="480" w:lineRule="auto"/>
        <w:ind w:right="-18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w:t>
        <w:tab/>
        <w:t xml:space="preserve">Presentation </w:t>
      </w:r>
    </w:p>
    <w:p w:rsidR="00000000" w:rsidDel="00000000" w:rsidP="00000000" w:rsidRDefault="00000000" w:rsidRPr="00000000" w14:paraId="000001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Profile and socio-demographic of Respondents</w:t>
      </w:r>
    </w:p>
    <w:p w:rsidR="00000000" w:rsidDel="00000000" w:rsidP="00000000" w:rsidRDefault="00000000" w:rsidRPr="00000000" w14:paraId="0000015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w:t>
        <w:tab/>
        <w:t xml:space="preserve">Summary of Respondents’ Demographic Information</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394"/>
        <w:gridCol w:w="1914"/>
        <w:gridCol w:w="2338"/>
        <w:tblGridChange w:id="0">
          <w:tblGrid>
            <w:gridCol w:w="704"/>
            <w:gridCol w:w="4394"/>
            <w:gridCol w:w="1914"/>
            <w:gridCol w:w="23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w:t>
            </w:r>
          </w:p>
          <w:p w:rsidR="00000000" w:rsidDel="00000000" w:rsidP="00000000" w:rsidRDefault="00000000" w:rsidRPr="00000000" w14:paraId="0000016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6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6">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p w:rsidR="00000000" w:rsidDel="00000000" w:rsidP="00000000" w:rsidRDefault="00000000" w:rsidRPr="00000000" w14:paraId="00000169">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p w:rsidR="00000000" w:rsidDel="00000000" w:rsidP="00000000" w:rsidRDefault="00000000" w:rsidRPr="00000000" w14:paraId="0000016A">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63.8</w:t>
            </w:r>
          </w:p>
          <w:p w:rsidR="00000000" w:rsidDel="00000000" w:rsidP="00000000" w:rsidRDefault="00000000" w:rsidRPr="00000000" w14:paraId="0000016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p w:rsidR="00000000" w:rsidDel="00000000" w:rsidP="00000000" w:rsidRDefault="00000000" w:rsidRPr="00000000" w14:paraId="0000016E">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18-28yrs</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29-38yrs</w:t>
            </w:r>
          </w:p>
          <w:p w:rsidR="00000000" w:rsidDel="00000000" w:rsidP="00000000" w:rsidRDefault="00000000" w:rsidRPr="00000000" w14:paraId="0000017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38-49yrs</w:t>
            </w:r>
          </w:p>
          <w:p w:rsidR="00000000" w:rsidDel="00000000" w:rsidP="00000000" w:rsidRDefault="00000000" w:rsidRPr="00000000" w14:paraId="00000174">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177">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178">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79">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p w:rsidR="00000000" w:rsidDel="00000000" w:rsidP="00000000" w:rsidRDefault="00000000" w:rsidRPr="00000000" w14:paraId="000001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7E">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3">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18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87">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18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Background</w:t>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r>
          </w:p>
          <w:p w:rsidR="00000000" w:rsidDel="00000000" w:rsidP="00000000" w:rsidRDefault="00000000" w:rsidRPr="00000000" w14:paraId="00000190">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p w:rsidR="00000000" w:rsidDel="00000000" w:rsidP="00000000" w:rsidRDefault="00000000" w:rsidRPr="00000000" w14:paraId="00000191">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p w:rsidR="00000000" w:rsidDel="00000000" w:rsidP="00000000" w:rsidRDefault="00000000" w:rsidRPr="00000000" w14:paraId="0000019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9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19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p w:rsidR="00000000" w:rsidDel="00000000" w:rsidP="00000000" w:rsidRDefault="00000000" w:rsidRPr="00000000" w14:paraId="00000199">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19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of Experience</w:t>
            </w:r>
          </w:p>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1- 5yrs</w:t>
            </w:r>
          </w:p>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6-10years </w:t>
            </w:r>
          </w:p>
          <w:p w:rsidR="00000000" w:rsidDel="00000000" w:rsidP="00000000" w:rsidRDefault="00000000" w:rsidRPr="00000000" w14:paraId="000001A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p w:rsidR="00000000" w:rsidDel="00000000" w:rsidP="00000000" w:rsidRDefault="00000000" w:rsidRPr="00000000" w14:paraId="000001A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A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p w:rsidR="00000000" w:rsidDel="00000000" w:rsidP="00000000" w:rsidRDefault="00000000" w:rsidRPr="00000000" w14:paraId="000001A8">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A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Author’s Field Survey, 2025</w:t>
      </w:r>
    </w:p>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Table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D">
            <w:pPr>
              <w:spacing w:after="0" w:line="360" w:lineRule="auto"/>
              <w:ind w:left="60" w:right="60" w:firstLine="0"/>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b w:val="1"/>
                <w:sz w:val="24"/>
                <w:szCs w:val="24"/>
                <w:rtl w:val="0"/>
              </w:rPr>
              <w:t xml:space="preserve">4.3.3 </w:t>
            </w:r>
            <w:r w:rsidDel="00000000" w:rsidR="00000000" w:rsidRPr="00000000">
              <w:rPr>
                <w:b w:val="1"/>
                <w:sz w:val="24"/>
                <w:szCs w:val="24"/>
                <w:rtl w:val="0"/>
              </w:rPr>
              <w:t xml:space="preserve">Market positioning has been made flexible with the advent of transformational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D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market positioning has been made flexible with the advent of transformational change management</w:t>
      </w:r>
      <w:r w:rsidDel="00000000" w:rsidR="00000000" w:rsidRPr="00000000">
        <w:rPr>
          <w:rFonts w:ascii="Times New Roman" w:cs="Times New Roman" w:eastAsia="Times New Roman" w:hAnsi="Times New Roman"/>
          <w:sz w:val="24"/>
          <w:szCs w:val="24"/>
          <w:rtl w:val="0"/>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tbl>
      <w:tblPr>
        <w:tblStyle w:val="Table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D8">
            <w:pPr>
              <w:spacing w:after="0" w:line="360" w:lineRule="auto"/>
              <w:ind w:left="60" w:right="60" w:firstLine="0"/>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b w:val="1"/>
                <w:sz w:val="24"/>
                <w:szCs w:val="24"/>
                <w:rtl w:val="0"/>
              </w:rPr>
              <w:t xml:space="preserve">4.3.4 </w:t>
            </w:r>
            <w:r w:rsidDel="00000000" w:rsidR="00000000" w:rsidRPr="00000000">
              <w:rPr>
                <w:b w:val="1"/>
                <w:sz w:val="24"/>
                <w:szCs w:val="24"/>
                <w:highlight w:val="white"/>
                <w:rtl w:val="0"/>
              </w:rPr>
              <w:t xml:space="preserve">All stakeholders are been put into consideration during the implementation of transformation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D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2">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8">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highlight w:val="white"/>
          <w:rtl w:val="0"/>
        </w:rPr>
        <w:t xml:space="preserve">all stakeholders are been put into consideration during the implementation of transformation change management</w:t>
      </w:r>
      <w:r w:rsidDel="00000000" w:rsidR="00000000" w:rsidRPr="00000000">
        <w:rPr>
          <w:rFonts w:ascii="Times New Roman" w:cs="Times New Roman" w:eastAsia="Times New Roman" w:hAnsi="Times New Roman"/>
          <w:sz w:val="24"/>
          <w:szCs w:val="24"/>
          <w:rtl w:val="0"/>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4">
            <w:pPr>
              <w:spacing w:after="0" w:line="360" w:lineRule="auto"/>
              <w:ind w:left="60" w:right="60" w:firstLine="0"/>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b w:val="1"/>
                <w:sz w:val="24"/>
                <w:szCs w:val="24"/>
                <w:rtl w:val="0"/>
              </w:rPr>
              <w:t xml:space="preserve">4.3.5 </w:t>
            </w:r>
            <w:r w:rsidDel="00000000" w:rsidR="00000000" w:rsidRPr="00000000">
              <w:rPr>
                <w:b w:val="1"/>
                <w:sz w:val="24"/>
                <w:szCs w:val="24"/>
                <w:rtl w:val="0"/>
              </w:rPr>
              <w:t xml:space="preserve">Mission and Vision statement of the organization are best achieved through the advent of transformation change management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0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2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mission and vision statement of the organization are best achieved through the advent of transformation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Table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2A">
            <w:pPr>
              <w:spacing w:after="0" w:line="360" w:lineRule="auto"/>
              <w:ind w:left="60" w:right="60" w:firstLine="0"/>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4.3.6 </w:t>
            </w:r>
            <w:r w:rsidDel="00000000" w:rsidR="00000000" w:rsidRPr="00000000">
              <w:rPr>
                <w:b w:val="1"/>
                <w:sz w:val="24"/>
                <w:szCs w:val="24"/>
                <w:rtl w:val="0"/>
              </w:rPr>
              <w:t xml:space="preserve">Transformational change allows for restructure in the organizational policy.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5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t>
      </w:r>
      <w:r w:rsidDel="00000000" w:rsidR="00000000" w:rsidRPr="00000000">
        <w:rPr>
          <w:sz w:val="24"/>
          <w:szCs w:val="24"/>
          <w:rtl w:val="0"/>
        </w:rPr>
        <w:t xml:space="preserve">transformational change allows for restructure in the organizational policy</w:t>
      </w:r>
      <w:r w:rsidDel="00000000" w:rsidR="00000000" w:rsidRPr="00000000">
        <w:rPr>
          <w:rFonts w:ascii="Times New Roman" w:cs="Times New Roman" w:eastAsia="Times New Roman" w:hAnsi="Times New Roman"/>
          <w:sz w:val="24"/>
          <w:szCs w:val="24"/>
          <w:rtl w:val="0"/>
        </w:rPr>
        <w:t xml:space="preserve">,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Table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4.3.7 </w:t>
            </w:r>
            <w:r w:rsidDel="00000000" w:rsidR="00000000" w:rsidRPr="00000000">
              <w:rPr>
                <w:b w:val="1"/>
                <w:sz w:val="24"/>
                <w:szCs w:val="24"/>
                <w:rtl w:val="0"/>
              </w:rPr>
              <w:t xml:space="preserve">In my organization, transformational change management best aligned with the organizational objectives.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5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in my organization, transformational change management best aligned with the organizational objectives</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Table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C">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4.3.8 </w:t>
            </w:r>
            <w:r w:rsidDel="00000000" w:rsidR="00000000" w:rsidRPr="00000000">
              <w:rPr>
                <w:b w:val="1"/>
                <w:sz w:val="24"/>
                <w:szCs w:val="24"/>
                <w:rtl w:val="0"/>
              </w:rPr>
              <w:t xml:space="preserve">Best employees’ practices are been ignited during transformational change management processes.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82">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best employees practices are been ignited during transformational change management processes</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Table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8">
            <w:pPr>
              <w:spacing w:after="0" w:line="36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4.3.9 </w:t>
            </w:r>
            <w:r w:rsidDel="00000000" w:rsidR="00000000" w:rsidRPr="00000000">
              <w:rPr>
                <w:b w:val="1"/>
                <w:sz w:val="24"/>
                <w:szCs w:val="24"/>
                <w:rtl w:val="0"/>
              </w:rPr>
              <w:t xml:space="preserve">Transactional change management allows for dynamism in the business operation.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C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transactional change management allows for dynamism in the business operation </w:t>
      </w:r>
      <w:r w:rsidDel="00000000" w:rsidR="00000000" w:rsidRPr="00000000">
        <w:rPr>
          <w:rFonts w:ascii="Times New Roman" w:cs="Times New Roman" w:eastAsia="Times New Roman" w:hAnsi="Times New Roman"/>
          <w:sz w:val="24"/>
          <w:szCs w:val="24"/>
          <w:rtl w:val="0"/>
        </w:rPr>
        <w:t xml:space="preserve">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Table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E">
            <w:pPr>
              <w:spacing w:after="0" w:line="360" w:lineRule="auto"/>
              <w:ind w:left="60" w:right="60" w:firstLine="0"/>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b w:val="1"/>
                <w:sz w:val="24"/>
                <w:szCs w:val="24"/>
                <w:rtl w:val="0"/>
              </w:rPr>
              <w:t xml:space="preserve">4.3.10</w:t>
            </w:r>
            <w:r w:rsidDel="00000000" w:rsidR="00000000" w:rsidRPr="00000000">
              <w:rPr>
                <w:b w:val="1"/>
                <w:sz w:val="24"/>
                <w:szCs w:val="24"/>
                <w:rtl w:val="0"/>
              </w:rPr>
              <w:t xml:space="preserve">Transitional change management leads to operational change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D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2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transitional change management leads to operational change in the organization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Table1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A">
            <w:pPr>
              <w:spacing w:after="0" w:line="360" w:lineRule="auto"/>
              <w:ind w:left="60" w:right="60" w:firstLine="0"/>
              <w:rPr>
                <w:rFonts w:ascii="Times New Roman" w:cs="Times New Roman" w:eastAsia="Times New Roman" w:hAnsi="Times New Roman"/>
                <w:sz w:val="24"/>
                <w:szCs w:val="24"/>
              </w:rPr>
            </w:pPr>
            <w:bookmarkStart w:colFirst="0" w:colLast="0" w:name="_heading=h.1t3h5sf" w:id="8"/>
            <w:bookmarkEnd w:id="8"/>
            <w:r w:rsidDel="00000000" w:rsidR="00000000" w:rsidRPr="00000000">
              <w:rPr>
                <w:rFonts w:ascii="Times New Roman" w:cs="Times New Roman" w:eastAsia="Times New Roman" w:hAnsi="Times New Roman"/>
                <w:b w:val="1"/>
                <w:sz w:val="24"/>
                <w:szCs w:val="24"/>
                <w:rtl w:val="0"/>
              </w:rPr>
              <w:t xml:space="preserve">4.3.11 </w:t>
            </w:r>
            <w:r w:rsidDel="00000000" w:rsidR="00000000" w:rsidRPr="00000000">
              <w:rPr>
                <w:b w:val="1"/>
                <w:sz w:val="24"/>
                <w:szCs w:val="24"/>
                <w:rtl w:val="0"/>
              </w:rPr>
              <w:t xml:space="preserve">Service delivery becomes flexible with the presence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service delivery becomes flexible with the presence of transitional change management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1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0">
            <w:pPr>
              <w:spacing w:after="0" w:line="360" w:lineRule="auto"/>
              <w:ind w:left="60" w:right="60" w:firstLine="0"/>
              <w:rPr>
                <w:rFonts w:ascii="Times New Roman" w:cs="Times New Roman" w:eastAsia="Times New Roman" w:hAnsi="Times New Roman"/>
                <w:sz w:val="24"/>
                <w:szCs w:val="24"/>
              </w:rPr>
            </w:pPr>
            <w:bookmarkStart w:colFirst="0" w:colLast="0" w:name="_heading=h.4d34og8" w:id="9"/>
            <w:bookmarkEnd w:id="9"/>
            <w:r w:rsidDel="00000000" w:rsidR="00000000" w:rsidRPr="00000000">
              <w:rPr>
                <w:rFonts w:ascii="Times New Roman" w:cs="Times New Roman" w:eastAsia="Times New Roman" w:hAnsi="Times New Roman"/>
                <w:b w:val="1"/>
                <w:sz w:val="24"/>
                <w:szCs w:val="24"/>
                <w:rtl w:val="0"/>
              </w:rPr>
              <w:t xml:space="preserve">4.3.12 </w:t>
            </w:r>
            <w:r w:rsidDel="00000000" w:rsidR="00000000" w:rsidRPr="00000000">
              <w:rPr>
                <w:b w:val="1"/>
                <w:sz w:val="24"/>
                <w:szCs w:val="24"/>
                <w:rtl w:val="0"/>
              </w:rPr>
              <w:t xml:space="preserve">The structural change in the organization is as a result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26">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4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the structural change in the organization is as a result of transitional change management</w:t>
      </w:r>
      <w:r w:rsidDel="00000000" w:rsidR="00000000" w:rsidRPr="00000000">
        <w:rPr>
          <w:rFonts w:ascii="Times New Roman" w:cs="Times New Roman" w:eastAsia="Times New Roman" w:hAnsi="Times New Roman"/>
          <w:sz w:val="24"/>
          <w:szCs w:val="24"/>
          <w:rtl w:val="0"/>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4.3.13 </w:t>
            </w:r>
            <w:r w:rsidDel="00000000" w:rsidR="00000000" w:rsidRPr="00000000">
              <w:rPr>
                <w:b w:val="1"/>
                <w:sz w:val="24"/>
                <w:szCs w:val="24"/>
                <w:rtl w:val="0"/>
              </w:rPr>
              <w:t xml:space="preserve">Transitional change management allows for new process within the organization to ease work load.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5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 </w:t>
      </w:r>
      <w:r w:rsidDel="00000000" w:rsidR="00000000" w:rsidRPr="00000000">
        <w:rPr>
          <w:sz w:val="24"/>
          <w:szCs w:val="24"/>
          <w:rtl w:val="0"/>
        </w:rPr>
        <w:t xml:space="preserve">transitional change management allows for new process within the organization to ease work load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13"/>
        <w:tblW w:w="8775.0" w:type="dxa"/>
        <w:jc w:val="left"/>
        <w:tblInd w:w="2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73">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4.3.14 </w:t>
            </w:r>
            <w:r w:rsidDel="00000000" w:rsidR="00000000" w:rsidRPr="00000000">
              <w:rPr>
                <w:b w:val="1"/>
                <w:sz w:val="24"/>
                <w:szCs w:val="24"/>
                <w:rtl w:val="0"/>
              </w:rPr>
              <w:t xml:space="preserve">Simplicity in work process is made possible through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7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simplicity in work process is made possible through transitional change management.</w:t>
      </w:r>
      <w:r w:rsidDel="00000000" w:rsidR="00000000" w:rsidRPr="00000000">
        <w:rPr>
          <w:rFonts w:ascii="Times New Roman" w:cs="Times New Roman" w:eastAsia="Times New Roman" w:hAnsi="Times New Roman"/>
          <w:sz w:val="24"/>
          <w:szCs w:val="24"/>
          <w:rtl w:val="0"/>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Table1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4.3.15 </w:t>
            </w:r>
            <w:r w:rsidDel="00000000" w:rsidR="00000000" w:rsidRPr="00000000">
              <w:rPr>
                <w:b w:val="1"/>
                <w:sz w:val="24"/>
                <w:szCs w:val="24"/>
                <w:rtl w:val="0"/>
              </w:rPr>
              <w:t xml:space="preserve">Jobs are been priorities base on the most important.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A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2">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C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jobs are been priorities base on the most important</w:t>
      </w:r>
      <w:r w:rsidDel="00000000" w:rsidR="00000000" w:rsidRPr="00000000">
        <w:rPr>
          <w:rFonts w:ascii="Times New Roman" w:cs="Times New Roman" w:eastAsia="Times New Roman" w:hAnsi="Times New Roman"/>
          <w:sz w:val="24"/>
          <w:szCs w:val="24"/>
          <w:rtl w:val="0"/>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15"/>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4.3.16 </w:t>
            </w:r>
            <w:r w:rsidDel="00000000" w:rsidR="00000000" w:rsidRPr="00000000">
              <w:rPr>
                <w:b w:val="1"/>
                <w:sz w:val="24"/>
                <w:szCs w:val="24"/>
                <w:rtl w:val="0"/>
              </w:rPr>
              <w:t xml:space="preserve">Smooth transfer of responsibility is been achieved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smooth transfer of responsibility is been achieved</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1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1">
            <w:pPr>
              <w:spacing w:after="0" w:line="360" w:lineRule="auto"/>
              <w:ind w:left="60" w:right="60" w:firstLine="0"/>
              <w:rPr>
                <w:rFonts w:ascii="Times New Roman" w:cs="Times New Roman" w:eastAsia="Times New Roman" w:hAnsi="Times New Roman"/>
                <w:sz w:val="24"/>
                <w:szCs w:val="24"/>
              </w:rPr>
            </w:pPr>
            <w:bookmarkStart w:colFirst="0" w:colLast="0" w:name="_heading=h.2s8eyo1" w:id="10"/>
            <w:bookmarkEnd w:id="10"/>
            <w:r w:rsidDel="00000000" w:rsidR="00000000" w:rsidRPr="00000000">
              <w:rPr>
                <w:rFonts w:ascii="Times New Roman" w:cs="Times New Roman" w:eastAsia="Times New Roman" w:hAnsi="Times New Roman"/>
                <w:b w:val="1"/>
                <w:sz w:val="24"/>
                <w:szCs w:val="24"/>
                <w:rtl w:val="0"/>
              </w:rPr>
              <w:t xml:space="preserve">4.3.17 </w:t>
            </w:r>
            <w:r w:rsidDel="00000000" w:rsidR="00000000" w:rsidRPr="00000000">
              <w:rPr>
                <w:b w:val="1"/>
                <w:sz w:val="24"/>
                <w:szCs w:val="24"/>
                <w:rtl w:val="0"/>
              </w:rPr>
              <w:t xml:space="preserve">Employee’s efficiency are best achieved through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efficiency are best achieved through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000000" w:rsidDel="00000000" w:rsidP="00000000" w:rsidRDefault="00000000" w:rsidRPr="00000000" w14:paraId="00000417">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8">
            <w:pPr>
              <w:spacing w:after="0" w:line="360" w:lineRule="auto"/>
              <w:ind w:left="60" w:right="60" w:firstLine="0"/>
              <w:rPr>
                <w:rFonts w:ascii="Times New Roman" w:cs="Times New Roman" w:eastAsia="Times New Roman" w:hAnsi="Times New Roman"/>
                <w:sz w:val="24"/>
                <w:szCs w:val="24"/>
              </w:rPr>
            </w:pPr>
            <w:bookmarkStart w:colFirst="0" w:colLast="0" w:name="_heading=h.17dp8vu" w:id="11"/>
            <w:bookmarkEnd w:id="11"/>
            <w:r w:rsidDel="00000000" w:rsidR="00000000" w:rsidRPr="00000000">
              <w:rPr>
                <w:rFonts w:ascii="Times New Roman" w:cs="Times New Roman" w:eastAsia="Times New Roman" w:hAnsi="Times New Roman"/>
                <w:b w:val="1"/>
                <w:sz w:val="24"/>
                <w:szCs w:val="24"/>
                <w:rtl w:val="0"/>
              </w:rPr>
              <w:t xml:space="preserve">4.3.18 </w:t>
            </w:r>
            <w:r w:rsidDel="00000000" w:rsidR="00000000" w:rsidRPr="00000000">
              <w:rPr>
                <w:b w:val="1"/>
                <w:sz w:val="24"/>
                <w:szCs w:val="24"/>
                <w:rtl w:val="0"/>
              </w:rPr>
              <w:t xml:space="preserve">Best performance from employees are been ignited during change management processes.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1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3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best performance from employees are been ignited during change management processes </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Table1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4.3.19 </w:t>
            </w:r>
            <w:r w:rsidDel="00000000" w:rsidR="00000000" w:rsidRPr="00000000">
              <w:rPr>
                <w:b w:val="1"/>
                <w:sz w:val="24"/>
                <w:szCs w:val="24"/>
                <w:highlight w:val="white"/>
                <w:rtl w:val="0"/>
              </w:rPr>
              <w:t xml:space="preserve">Change management practices automatically fosters a positive and energetic </w:t>
            </w:r>
            <w:hyperlink r:id="rId8">
              <w:r w:rsidDel="00000000" w:rsidR="00000000" w:rsidRPr="00000000">
                <w:rPr>
                  <w:color w:val="000000"/>
                  <w:sz w:val="24"/>
                  <w:szCs w:val="24"/>
                  <w:highlight w:val="white"/>
                  <w:u w:val="single"/>
                  <w:rtl w:val="0"/>
                </w:rPr>
                <w:t xml:space="preserve">work environment</w:t>
              </w:r>
            </w:hyperlink>
            <w:r w:rsidDel="00000000" w:rsidR="00000000" w:rsidRPr="00000000">
              <w:rPr>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4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6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highlight w:val="white"/>
          <w:rtl w:val="0"/>
        </w:rPr>
        <w:t xml:space="preserve">change management practices automatically fosters a positive and energetic </w:t>
      </w:r>
      <w:hyperlink r:id="rId9">
        <w:r w:rsidDel="00000000" w:rsidR="00000000" w:rsidRPr="00000000">
          <w:rPr>
            <w:color w:val="000000"/>
            <w:sz w:val="24"/>
            <w:szCs w:val="24"/>
            <w:highlight w:val="white"/>
            <w:u w:val="single"/>
            <w:rtl w:val="0"/>
          </w:rPr>
          <w:t xml:space="preserve">work environment</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B">
            <w:pPr>
              <w:spacing w:after="0" w:line="360" w:lineRule="auto"/>
              <w:ind w:left="60" w:right="60" w:firstLine="0"/>
              <w:rPr>
                <w:rFonts w:ascii="Times New Roman" w:cs="Times New Roman" w:eastAsia="Times New Roman" w:hAnsi="Times New Roman"/>
                <w:sz w:val="24"/>
                <w:szCs w:val="24"/>
              </w:rPr>
            </w:pPr>
            <w:bookmarkStart w:colFirst="0" w:colLast="0" w:name="_heading=h.3rdcrjn" w:id="12"/>
            <w:bookmarkEnd w:id="12"/>
            <w:r w:rsidDel="00000000" w:rsidR="00000000" w:rsidRPr="00000000">
              <w:rPr>
                <w:rFonts w:ascii="Times New Roman" w:cs="Times New Roman" w:eastAsia="Times New Roman" w:hAnsi="Times New Roman"/>
                <w:b w:val="1"/>
                <w:sz w:val="24"/>
                <w:szCs w:val="24"/>
                <w:rtl w:val="0"/>
              </w:rPr>
              <w:t xml:space="preserve">4.3.20 </w:t>
            </w:r>
            <w:r w:rsidDel="00000000" w:rsidR="00000000" w:rsidRPr="00000000">
              <w:rPr>
                <w:b w:val="1"/>
                <w:sz w:val="24"/>
                <w:szCs w:val="24"/>
                <w:rtl w:val="0"/>
              </w:rPr>
              <w:t xml:space="preserve">Expansion of employee’s efficiency towards business operation in my organization is as a result of the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7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9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4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expansion of employee’s efficiency towards business operation in my organization is as a result of the change management.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000000" w:rsidDel="00000000" w:rsidP="00000000" w:rsidRDefault="00000000" w:rsidRPr="00000000" w14:paraId="0000049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2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4.3.21 </w:t>
            </w:r>
            <w:r w:rsidDel="00000000" w:rsidR="00000000" w:rsidRPr="00000000">
              <w:rPr>
                <w:b w:val="1"/>
                <w:sz w:val="24"/>
                <w:szCs w:val="24"/>
                <w:rtl w:val="0"/>
              </w:rPr>
              <w:t xml:space="preserve">With change management process little amount of resources and efforts are been put together</w:t>
            </w:r>
            <w:r w:rsidDel="00000000" w:rsidR="00000000" w:rsidRPr="00000000">
              <w:rPr>
                <w:b w:val="1"/>
                <w:color w:val="202122"/>
                <w:sz w:val="24"/>
                <w:szCs w:val="24"/>
                <w:highlight w:val="white"/>
                <w:rtl w:val="0"/>
              </w:rPr>
              <w:t xml:space="preserve"> to achieve the highest amount of output.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B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process little amount of resources and efforts are been put together</w:t>
      </w:r>
      <w:r w:rsidDel="00000000" w:rsidR="00000000" w:rsidRPr="00000000">
        <w:rPr>
          <w:color w:val="202122"/>
          <w:sz w:val="24"/>
          <w:szCs w:val="24"/>
          <w:highlight w:val="white"/>
          <w:rtl w:val="0"/>
        </w:rPr>
        <w:t xml:space="preserve"> to achieve the highest amount of output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4.3.22 </w:t>
            </w:r>
            <w:r w:rsidDel="00000000" w:rsidR="00000000" w:rsidRPr="00000000">
              <w:rPr>
                <w:b w:val="1"/>
                <w:sz w:val="24"/>
                <w:szCs w:val="24"/>
                <w:rtl w:val="0"/>
              </w:rPr>
              <w:t xml:space="preserve">The presence of change management in the organization makes employees </w:t>
            </w:r>
            <w:r w:rsidDel="00000000" w:rsidR="00000000" w:rsidRPr="00000000">
              <w:rPr>
                <w:b w:val="1"/>
                <w:sz w:val="24"/>
                <w:szCs w:val="24"/>
                <w:highlight w:val="white"/>
                <w:rtl w:val="0"/>
              </w:rPr>
              <w:t xml:space="preserve">more engaged in their responsibilities.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C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E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w:t>
      </w:r>
      <w:r w:rsidDel="00000000" w:rsidR="00000000" w:rsidRPr="00000000">
        <w:rPr>
          <w:sz w:val="24"/>
          <w:szCs w:val="24"/>
          <w:rtl w:val="0"/>
        </w:rPr>
        <w:t xml:space="preserve"> presence of change management in the organization makes employees </w:t>
      </w:r>
      <w:r w:rsidDel="00000000" w:rsidR="00000000" w:rsidRPr="00000000">
        <w:rPr>
          <w:sz w:val="24"/>
          <w:szCs w:val="24"/>
          <w:highlight w:val="white"/>
          <w:rtl w:val="0"/>
        </w:rPr>
        <w:t xml:space="preserve">more engaged in their responsibilities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22"/>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7">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4.3.23 </w:t>
            </w:r>
            <w:r w:rsidDel="00000000" w:rsidR="00000000" w:rsidRPr="00000000">
              <w:rPr>
                <w:b w:val="1"/>
                <w:sz w:val="24"/>
                <w:szCs w:val="24"/>
                <w:rtl w:val="0"/>
              </w:rPr>
              <w:t xml:space="preserve">Change management practices are best implemented to increase employees efficiency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E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1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change management practices are best implemented to increase employees efficiency </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2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3">
            <w:pPr>
              <w:spacing w:after="0" w:line="360" w:lineRule="auto"/>
              <w:ind w:left="60" w:right="60" w:firstLine="0"/>
              <w:rPr>
                <w:rFonts w:ascii="Times New Roman" w:cs="Times New Roman" w:eastAsia="Times New Roman" w:hAnsi="Times New Roman"/>
                <w:sz w:val="24"/>
                <w:szCs w:val="24"/>
              </w:rPr>
            </w:pPr>
            <w:bookmarkStart w:colFirst="0" w:colLast="0" w:name="_heading=h.26in1rg" w:id="13"/>
            <w:bookmarkEnd w:id="13"/>
            <w:r w:rsidDel="00000000" w:rsidR="00000000" w:rsidRPr="00000000">
              <w:rPr>
                <w:rFonts w:ascii="Times New Roman" w:cs="Times New Roman" w:eastAsia="Times New Roman" w:hAnsi="Times New Roman"/>
                <w:b w:val="1"/>
                <w:sz w:val="24"/>
                <w:szCs w:val="24"/>
                <w:rtl w:val="0"/>
              </w:rPr>
              <w:t xml:space="preserve">4.3.24 </w:t>
            </w:r>
            <w:r w:rsidDel="00000000" w:rsidR="00000000" w:rsidRPr="00000000">
              <w:rPr>
                <w:b w:val="1"/>
                <w:sz w:val="24"/>
                <w:szCs w:val="24"/>
                <w:rtl w:val="0"/>
              </w:rPr>
              <w:t xml:space="preserve">Increase in employee’s effectiveness is as a result of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1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3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increase in employee’s effectiveness is as a result of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Table2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4.3.25 </w:t>
            </w:r>
            <w:r w:rsidDel="00000000" w:rsidR="00000000" w:rsidRPr="00000000">
              <w:rPr>
                <w:b w:val="1"/>
                <w:sz w:val="24"/>
                <w:szCs w:val="24"/>
                <w:rtl w:val="0"/>
              </w:rPr>
              <w:t xml:space="preserve">Organizational change management is a tool that enhances employee’s effectiveness.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3F">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organizational change management is a tool that enhances employee’s effectiveness </w:t>
      </w:r>
      <w:r w:rsidDel="00000000" w:rsidR="00000000" w:rsidRPr="00000000">
        <w:rPr>
          <w:rFonts w:ascii="Times New Roman" w:cs="Times New Roman" w:eastAsia="Times New Roman" w:hAnsi="Times New Roman"/>
          <w:sz w:val="24"/>
          <w:szCs w:val="24"/>
          <w:rtl w:val="0"/>
        </w:rPr>
        <w:t xml:space="preserve">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2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4.3.26 </w:t>
            </w:r>
            <w:r w:rsidDel="00000000" w:rsidR="00000000" w:rsidRPr="00000000">
              <w:rPr>
                <w:b w:val="1"/>
                <w:sz w:val="24"/>
                <w:szCs w:val="24"/>
                <w:rtl w:val="0"/>
              </w:rPr>
              <w:t xml:space="preserve">Employees best performance are been portray due to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6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9">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8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best performance are been portray due to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8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4.3.27 </w:t>
            </w:r>
            <w:r w:rsidDel="00000000" w:rsidR="00000000" w:rsidRPr="00000000">
              <w:rPr>
                <w:b w:val="1"/>
                <w:sz w:val="24"/>
                <w:szCs w:val="24"/>
                <w:rtl w:val="0"/>
              </w:rPr>
              <w:t xml:space="preserve">The best employee’s performance tools is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B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the best employee’s performance tools is change management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4.3.28 </w:t>
            </w:r>
            <w:r w:rsidDel="00000000" w:rsidR="00000000" w:rsidRPr="00000000">
              <w:rPr>
                <w:b w:val="1"/>
                <w:sz w:val="24"/>
                <w:szCs w:val="24"/>
                <w:rtl w:val="0"/>
              </w:rPr>
              <w:t xml:space="preserve">Responsiveness of employees has changed drastically since the advent of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B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D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D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responsiveness of employees has changed drastically since the advent of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p w:rsidR="00000000" w:rsidDel="00000000" w:rsidP="00000000" w:rsidRDefault="00000000" w:rsidRPr="00000000" w14:paraId="000005D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4.3.29 </w:t>
            </w:r>
            <w:r w:rsidDel="00000000" w:rsidR="00000000" w:rsidRPr="00000000">
              <w:rPr>
                <w:b w:val="1"/>
                <w:sz w:val="24"/>
                <w:szCs w:val="24"/>
                <w:rtl w:val="0"/>
              </w:rPr>
              <w:t xml:space="preserve">Employees tends to be intrinsically motivated since there is a presence of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E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0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0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6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employees tends to be intrinsically motivated since there is a presence of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4.3.30 </w:t>
            </w:r>
            <w:r w:rsidDel="00000000" w:rsidR="00000000" w:rsidRPr="00000000">
              <w:rPr>
                <w:b w:val="1"/>
                <w:sz w:val="24"/>
                <w:szCs w:val="24"/>
                <w:rtl w:val="0"/>
              </w:rPr>
              <w:t xml:space="preserve">With change management in the organization, employees tends to set timeline for job.</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0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2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2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6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in the organization, employees tends to set timeline for job</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000000" w:rsidDel="00000000" w:rsidP="00000000" w:rsidRDefault="00000000" w:rsidRPr="00000000" w14:paraId="000006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HYPOTHESIS TESTING</w:t>
      </w:r>
    </w:p>
    <w:p w:rsidR="00000000" w:rsidDel="00000000" w:rsidP="00000000" w:rsidRDefault="00000000" w:rsidRPr="00000000" w14:paraId="000006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4.4.1 Test for Hypothesis 1</w:t>
      </w:r>
      <w:r w:rsidDel="00000000" w:rsidR="00000000" w:rsidRPr="00000000">
        <w:rPr>
          <w:rtl w:val="0"/>
        </w:rPr>
      </w:r>
    </w:p>
    <w:p w:rsidR="00000000" w:rsidDel="00000000" w:rsidP="00000000" w:rsidRDefault="00000000" w:rsidRPr="00000000" w14:paraId="000006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Transitional change management has no significant effect on Employees performance.</w:t>
      </w:r>
    </w:p>
    <w:tbl>
      <w:tblPr>
        <w:tblStyle w:val="Table30"/>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1.04629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Transitional change management</w:t>
            </w:r>
          </w:p>
        </w:tc>
      </w:tr>
    </w:tbl>
    <w:p w:rsidR="00000000" w:rsidDel="00000000" w:rsidP="00000000" w:rsidRDefault="00000000" w:rsidRPr="00000000" w14:paraId="00000647">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91.043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188.293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6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63">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287.960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8">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9">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6A">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Transitional change management</w:t>
            </w:r>
          </w:p>
        </w:tc>
      </w:tr>
    </w:tbl>
    <w:p w:rsidR="00000000" w:rsidDel="00000000" w:rsidP="00000000" w:rsidRDefault="00000000" w:rsidRPr="00000000" w14:paraId="00000679">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000000" w:rsidDel="00000000" w:rsidP="00000000" w:rsidRDefault="00000000" w:rsidRPr="00000000" w14:paraId="0000067A">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3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6"/>
        <w:gridCol w:w="1480"/>
        <w:gridCol w:w="1480"/>
        <w:gridCol w:w="1480"/>
        <w:gridCol w:w="1633"/>
        <w:gridCol w:w="1123"/>
        <w:gridCol w:w="1123"/>
        <w:tblGridChange w:id="0">
          <w:tblGrid>
            <w:gridCol w:w="816"/>
            <w:gridCol w:w="1480"/>
            <w:gridCol w:w="1480"/>
            <w:gridCol w:w="1480"/>
            <w:gridCol w:w="1633"/>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9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2.192</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Transitional change management </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9.542</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6A5">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6A6">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6A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6A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6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000000" w:rsidDel="00000000" w:rsidP="00000000" w:rsidRDefault="00000000" w:rsidRPr="00000000" w14:paraId="000006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4.4.2 Test for Hypothesis 2</w:t>
      </w:r>
    </w:p>
    <w:p w:rsidR="00000000" w:rsidDel="00000000" w:rsidP="00000000" w:rsidRDefault="00000000" w:rsidRPr="00000000" w14:paraId="000006AB">
      <w:pPr>
        <w:spacing w:line="360" w:lineRule="auto"/>
        <w:rPr>
          <w:rFonts w:ascii="Times New Roman" w:cs="Times New Roman" w:eastAsia="Times New Roman" w:hAnsi="Times New Roman"/>
          <w:sz w:val="24"/>
          <w:szCs w:val="24"/>
        </w:rPr>
      </w:pPr>
      <w:r w:rsidDel="00000000" w:rsidR="00000000" w:rsidRPr="00000000">
        <w:rPr>
          <w:rtl w:val="0"/>
        </w:rPr>
        <w:t xml:space="preserve">H</w:t>
      </w:r>
      <w:r w:rsidDel="00000000" w:rsidR="00000000" w:rsidRPr="00000000">
        <w:rPr>
          <w:vertAlign w:val="subscript"/>
          <w:rtl w:val="0"/>
        </w:rPr>
        <w:t xml:space="preserve">0 </w:t>
      </w:r>
      <w:r w:rsidDel="00000000" w:rsidR="00000000" w:rsidRPr="00000000">
        <w:rPr>
          <w:rtl w:val="0"/>
        </w:rPr>
        <w:t xml:space="preserve">Transformational</w:t>
      </w:r>
      <w:r w:rsidDel="00000000" w:rsidR="00000000" w:rsidRPr="00000000">
        <w:rPr>
          <w:rFonts w:ascii="Times New Roman" w:cs="Times New Roman" w:eastAsia="Times New Roman" w:hAnsi="Times New Roman"/>
          <w:sz w:val="24"/>
          <w:szCs w:val="24"/>
          <w:rtl w:val="0"/>
        </w:rPr>
        <w:t xml:space="preserve"> change management has no significant effect and on Employee’s performance</w:t>
      </w:r>
    </w:p>
    <w:tbl>
      <w:tblPr>
        <w:tblStyle w:val="Table33"/>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Transformational change management</w:t>
            </w:r>
          </w:p>
        </w:tc>
      </w:tr>
    </w:tbl>
    <w:p w:rsidR="00000000" w:rsidDel="00000000" w:rsidP="00000000" w:rsidRDefault="00000000" w:rsidRPr="00000000" w14:paraId="000006C0">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280.875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187.357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DC">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493.310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1">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E3">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 </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Transformational change management</w:t>
            </w:r>
          </w:p>
        </w:tc>
      </w:tr>
    </w:tbl>
    <w:p w:rsidR="00000000" w:rsidDel="00000000" w:rsidP="00000000" w:rsidRDefault="00000000" w:rsidRPr="00000000" w14:paraId="000006F2">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p w:rsidR="00000000" w:rsidDel="00000000" w:rsidP="00000000" w:rsidRDefault="00000000" w:rsidRPr="00000000" w14:paraId="000006F3">
      <w:pPr>
        <w:spacing w:after="0" w:before="240" w:line="360" w:lineRule="auto"/>
        <w:rPr>
          <w:rFonts w:ascii="Times New Roman" w:cs="Times New Roman" w:eastAsia="Times New Roman" w:hAnsi="Times New Roman"/>
          <w:sz w:val="24"/>
          <w:szCs w:val="24"/>
        </w:rPr>
      </w:pPr>
      <w:r w:rsidDel="00000000" w:rsidR="00000000" w:rsidRPr="00000000">
        <w:rPr>
          <w:rtl w:val="0"/>
        </w:rPr>
      </w:r>
    </w:p>
    <w:tbl>
      <w:tblPr>
        <w:tblStyle w:val="Table35"/>
        <w:tblW w:w="895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9"/>
        <w:gridCol w:w="1295"/>
        <w:gridCol w:w="1480"/>
        <w:gridCol w:w="1480"/>
        <w:gridCol w:w="1635"/>
        <w:gridCol w:w="1123"/>
        <w:gridCol w:w="1123"/>
        <w:tblGridChange w:id="0">
          <w:tblGrid>
            <w:gridCol w:w="819"/>
            <w:gridCol w:w="1295"/>
            <w:gridCol w:w="1480"/>
            <w:gridCol w:w="1480"/>
            <w:gridCol w:w="1635"/>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0D">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16.759</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71E">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71F">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72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72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of the outcome, the Null Hypothesis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000000" w:rsidDel="00000000" w:rsidP="00000000" w:rsidRDefault="00000000" w:rsidRPr="00000000" w14:paraId="000007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4.4.3 Hypotheses 3</w:t>
      </w:r>
    </w:p>
    <w:p w:rsidR="00000000" w:rsidDel="00000000" w:rsidP="00000000" w:rsidRDefault="00000000" w:rsidRPr="00000000" w14:paraId="000007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There is no significant impact of Incremental change management on employee’s performance</w:t>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55"/>
        <w:gridCol w:w="1631"/>
        <w:gridCol w:w="1730"/>
        <w:gridCol w:w="2372"/>
        <w:gridCol w:w="2372"/>
        <w:tblGridChange w:id="0">
          <w:tblGrid>
            <w:gridCol w:w="1255"/>
            <w:gridCol w:w="1631"/>
            <w:gridCol w:w="1730"/>
            <w:gridCol w:w="2372"/>
            <w:gridCol w:w="237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7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7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1.00185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Incremental change management</w:t>
            </w:r>
          </w:p>
        </w:tc>
      </w:tr>
    </w:tbl>
    <w:p w:rsidR="00000000" w:rsidDel="00000000" w:rsidP="00000000" w:rsidRDefault="00000000" w:rsidRPr="00000000" w14:paraId="0000073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3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B">
            <w:pPr>
              <w:spacing w:after="0" w:line="360" w:lineRule="auto"/>
              <w:ind w:right="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ANOVAa</w:t>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122.385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172.638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56">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295.477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5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5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5D">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Incremental change management</w:t>
            </w:r>
          </w:p>
        </w:tc>
      </w:tr>
      <w:tr>
        <w:trPr>
          <w:cantSplit w:val="1"/>
          <w:trHeight w:val="287"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Employees performance</w:t>
            </w:r>
          </w:p>
        </w:tc>
      </w:tr>
    </w:tbl>
    <w:p w:rsidR="00000000" w:rsidDel="00000000" w:rsidP="00000000" w:rsidRDefault="00000000" w:rsidRPr="00000000" w14:paraId="0000076C">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tbl>
      <w:tblPr>
        <w:tblStyle w:val="Table38"/>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1"/>
        <w:gridCol w:w="1259"/>
        <w:gridCol w:w="1481"/>
        <w:gridCol w:w="1481"/>
        <w:gridCol w:w="1635"/>
        <w:gridCol w:w="1124"/>
        <w:gridCol w:w="1124"/>
        <w:tblGridChange w:id="0">
          <w:tblGrid>
            <w:gridCol w:w="851"/>
            <w:gridCol w:w="1259"/>
            <w:gridCol w:w="1481"/>
            <w:gridCol w:w="1481"/>
            <w:gridCol w:w="1635"/>
            <w:gridCol w:w="1124"/>
            <w:gridCol w:w="11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D">
            <w:pPr>
              <w:spacing w:after="0" w:line="360" w:lineRule="auto"/>
              <w:ind w:right="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7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87">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8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11.063</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798">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799">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79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000000" w:rsidDel="00000000" w:rsidP="00000000" w:rsidRDefault="00000000" w:rsidRPr="00000000" w14:paraId="0000079B">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79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000000" w:rsidDel="00000000" w:rsidP="00000000" w:rsidRDefault="00000000" w:rsidRPr="00000000" w14:paraId="0000079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4.5 DISCUSSION OF RESULTS</w:t>
      </w:r>
    </w:p>
    <w:p w:rsidR="00000000" w:rsidDel="00000000" w:rsidP="00000000" w:rsidRDefault="00000000" w:rsidRPr="00000000" w14:paraId="0000079E">
      <w:pPr>
        <w:spacing w:line="360" w:lineRule="auto"/>
        <w:rPr>
          <w:sz w:val="24"/>
          <w:szCs w:val="24"/>
        </w:rPr>
      </w:pPr>
      <w:r w:rsidDel="00000000" w:rsidR="00000000" w:rsidRPr="00000000">
        <w:rPr>
          <w:rFonts w:ascii="Times New Roman" w:cs="Times New Roman" w:eastAsia="Times New Roman" w:hAnsi="Times New Roman"/>
          <w:color w:val="000000"/>
          <w:sz w:val="24"/>
          <w:szCs w:val="24"/>
          <w:rtl w:val="0"/>
        </w:rPr>
        <w:t xml:space="preserve">This study examines </w:t>
      </w:r>
      <w:r w:rsidDel="00000000" w:rsidR="00000000" w:rsidRPr="00000000">
        <w:rPr>
          <w:rFonts w:ascii="Times New Roman" w:cs="Times New Roman" w:eastAsia="Times New Roman" w:hAnsi="Times New Roman"/>
          <w:sz w:val="24"/>
          <w:szCs w:val="24"/>
          <w:rtl w:val="0"/>
        </w:rPr>
        <w:t xml:space="preserve">‘effect of change management on employees performance</w:t>
      </w:r>
      <w:r w:rsidDel="00000000" w:rsidR="00000000" w:rsidRPr="00000000">
        <w:rPr>
          <w:rFonts w:ascii="Times New Roman" w:cs="Times New Roman" w:eastAsia="Times New Roman" w:hAnsi="Times New Roman"/>
          <w:color w:val="000000"/>
          <w:sz w:val="24"/>
          <w:szCs w:val="24"/>
          <w:rtl w:val="0"/>
        </w:rPr>
        <w:t xml:space="preserve">’ The X construct is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in which three variables were to demystify the concept of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which are </w:t>
      </w:r>
      <w:r w:rsidDel="00000000" w:rsidR="00000000" w:rsidRPr="00000000">
        <w:rPr>
          <w:rFonts w:ascii="Times New Roman" w:cs="Times New Roman" w:eastAsia="Times New Roman" w:hAnsi="Times New Roman"/>
          <w:sz w:val="24"/>
          <w:szCs w:val="24"/>
          <w:rtl w:val="0"/>
        </w:rPr>
        <w:t xml:space="preserve">transitional change management, transformational change management</w:t>
      </w:r>
      <w:r w:rsidDel="00000000" w:rsidR="00000000" w:rsidRPr="00000000">
        <w:rPr>
          <w:rFonts w:ascii="Times New Roman" w:cs="Times New Roman" w:eastAsia="Times New Roman" w:hAnsi="Times New Roman"/>
          <w:color w:val="000000"/>
          <w:sz w:val="24"/>
          <w:szCs w:val="24"/>
          <w:rtl w:val="0"/>
        </w:rPr>
        <w:t xml:space="preserve">  and incremental change management while Y construct also which is </w:t>
      </w:r>
      <w:r w:rsidDel="00000000" w:rsidR="00000000" w:rsidRPr="00000000">
        <w:rPr>
          <w:rFonts w:ascii="Times New Roman" w:cs="Times New Roman" w:eastAsia="Times New Roman" w:hAnsi="Times New Roman"/>
          <w:sz w:val="24"/>
          <w:szCs w:val="24"/>
          <w:rtl w:val="0"/>
        </w:rPr>
        <w:t xml:space="preserve">employees Performance</w:t>
      </w:r>
      <w:r w:rsidDel="00000000" w:rsidR="00000000" w:rsidRPr="00000000">
        <w:rPr>
          <w:rFonts w:ascii="Times New Roman" w:cs="Times New Roman" w:eastAsia="Times New Roman" w:hAnsi="Times New Roman"/>
          <w:color w:val="000000"/>
          <w:sz w:val="24"/>
          <w:szCs w:val="24"/>
          <w:rtl w:val="0"/>
        </w:rPr>
        <w:t xml:space="preserve">. The study tries to examine whether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affects the staff of Kwara state internal revenue services. The findings however shows a linear relationship between variables used to measure the two constructs after the postulation of four hypotheses which invariably declares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an important role in contributing to performance of Kwara state internal revenue services also from information gathered through questionnaires distributed within the staffs of this organization. It was detected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 pivotal role in the performance of staff in Kwara state internal revenue services. </w:t>
      </w:r>
      <w:r w:rsidDel="00000000" w:rsidR="00000000" w:rsidRPr="00000000">
        <w:rPr>
          <w:sz w:val="24"/>
          <w:szCs w:val="24"/>
          <w:rtl w:val="0"/>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000000" w:rsidDel="00000000" w:rsidP="00000000" w:rsidRDefault="00000000" w:rsidRPr="00000000" w14:paraId="0000079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C">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7AD">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CONCLUSIONS AND RECOMMENDATIONS</w:t>
      </w:r>
    </w:p>
    <w:p w:rsidR="00000000" w:rsidDel="00000000" w:rsidP="00000000" w:rsidRDefault="00000000" w:rsidRPr="00000000" w14:paraId="000007AE">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Preamble</w:t>
      </w:r>
    </w:p>
    <w:p w:rsidR="00000000" w:rsidDel="00000000" w:rsidP="00000000" w:rsidRDefault="00000000" w:rsidRPr="00000000" w14:paraId="000007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000000" w:rsidDel="00000000" w:rsidP="00000000" w:rsidRDefault="00000000" w:rsidRPr="00000000" w14:paraId="000007B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Summary of Findings</w:t>
      </w:r>
    </w:p>
    <w:p w:rsidR="00000000" w:rsidDel="00000000" w:rsidP="00000000" w:rsidRDefault="00000000" w:rsidRPr="00000000" w14:paraId="000007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summary of the findings;</w:t>
      </w:r>
    </w:p>
    <w:p w:rsidR="00000000" w:rsidDel="00000000" w:rsidP="00000000" w:rsidRDefault="00000000" w:rsidRPr="00000000" w14:paraId="000007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000000" w:rsidDel="00000000" w:rsidP="00000000" w:rsidRDefault="00000000" w:rsidRPr="00000000" w14:paraId="000007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000000" w:rsidDel="00000000" w:rsidP="00000000" w:rsidRDefault="00000000" w:rsidRPr="00000000" w14:paraId="000007B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000000" w:rsidDel="00000000" w:rsidP="00000000" w:rsidRDefault="00000000" w:rsidRPr="00000000" w14:paraId="000007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000000" w:rsidDel="00000000" w:rsidP="00000000" w:rsidRDefault="00000000" w:rsidRPr="00000000" w14:paraId="000007B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Conclusions</w:t>
      </w:r>
    </w:p>
    <w:p w:rsidR="00000000" w:rsidDel="00000000" w:rsidP="00000000" w:rsidRDefault="00000000" w:rsidRPr="00000000" w14:paraId="000007B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findings of this study and other empirical works reviewed, the following conclusions were made:</w:t>
      </w:r>
    </w:p>
    <w:p w:rsidR="00000000" w:rsidDel="00000000" w:rsidP="00000000" w:rsidRDefault="00000000" w:rsidRPr="00000000" w14:paraId="000007B8">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000000" w:rsidDel="00000000" w:rsidP="00000000" w:rsidRDefault="00000000" w:rsidRPr="00000000" w14:paraId="000007B9">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000000" w:rsidDel="00000000" w:rsidP="00000000" w:rsidRDefault="00000000" w:rsidRPr="00000000" w14:paraId="000007BA">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000000" w:rsidDel="00000000" w:rsidP="00000000" w:rsidRDefault="00000000" w:rsidRPr="00000000" w14:paraId="000007BB">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rsidR="00000000" w:rsidDel="00000000" w:rsidP="00000000" w:rsidRDefault="00000000" w:rsidRPr="00000000" w14:paraId="000007B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Recommendations</w:t>
      </w:r>
    </w:p>
    <w:p w:rsidR="00000000" w:rsidDel="00000000" w:rsidP="00000000" w:rsidRDefault="00000000" w:rsidRPr="00000000" w14:paraId="000007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000000" w:rsidDel="00000000" w:rsidP="00000000" w:rsidRDefault="00000000" w:rsidRPr="00000000" w14:paraId="000007BE">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000000" w:rsidDel="00000000" w:rsidP="00000000" w:rsidRDefault="00000000" w:rsidRPr="00000000" w14:paraId="000007BF">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000000" w:rsidDel="00000000" w:rsidP="00000000" w:rsidRDefault="00000000" w:rsidRPr="00000000" w14:paraId="000007C0">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the firm should maintain the adoption of the change management method as transitional change management has been shown to be effective in assisting the customer satisfaction of KWIRS Ilorin., Ilorin branch thereby,</w:t>
      </w:r>
    </w:p>
    <w:p w:rsidR="00000000" w:rsidDel="00000000" w:rsidP="00000000" w:rsidRDefault="00000000" w:rsidRPr="00000000" w14:paraId="000007C1">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000000" w:rsidDel="00000000" w:rsidP="00000000" w:rsidRDefault="00000000" w:rsidRPr="00000000" w14:paraId="000007C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Contributions to Knowledge</w:t>
      </w:r>
    </w:p>
    <w:p w:rsidR="00000000" w:rsidDel="00000000" w:rsidP="00000000" w:rsidRDefault="00000000" w:rsidRPr="00000000" w14:paraId="000007C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000000" w:rsidDel="00000000" w:rsidP="00000000" w:rsidRDefault="00000000" w:rsidRPr="00000000" w14:paraId="000007C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Suggestions for further Studies</w:t>
      </w:r>
    </w:p>
    <w:p w:rsidR="00000000" w:rsidDel="00000000" w:rsidP="00000000" w:rsidRDefault="00000000" w:rsidRPr="00000000" w14:paraId="000007C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000000" w:rsidDel="00000000" w:rsidP="00000000" w:rsidRDefault="00000000" w:rsidRPr="00000000" w14:paraId="000007C6">
      <w:pPr>
        <w:spacing w:after="16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7C7">
      <w:pPr>
        <w:spacing w:after="160"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8">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9">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spacing w:line="360" w:lineRule="auto"/>
        <w:ind w:left="900" w:hanging="9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7DF">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K. &amp; Manzoor H. S. (2017).An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E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Arye, D. Chen, F.  &amp; Budhwar, C. (2014). Stages and processes of self-change of smoking</w:t>
        <w:tab/>
        <w:t xml:space="preserve">Toward an integrative model of change. Journal of Consulting and Clinical</w:t>
        <w:tab/>
        <w:t xml:space="preserve">Psychology, 51(3), 390-395.</w:t>
      </w:r>
    </w:p>
    <w:p w:rsidR="00000000" w:rsidDel="00000000" w:rsidP="00000000" w:rsidRDefault="00000000" w:rsidRPr="00000000" w14:paraId="000007E1">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Ajmal, S., Farooq, D., Sajid, S., &amp; Awan, E.  (2018), 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E2">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Barry, Y. (2014), Comparison of change theories. </w:t>
      </w:r>
      <w:r w:rsidDel="00000000" w:rsidR="00000000" w:rsidRPr="00000000">
        <w:rPr>
          <w:rFonts w:ascii="Times New Roman" w:cs="Times New Roman" w:eastAsia="Times New Roman" w:hAnsi="Times New Roman"/>
          <w:i w:val="1"/>
          <w:sz w:val="24"/>
          <w:szCs w:val="24"/>
          <w:rtl w:val="0"/>
        </w:rPr>
        <w:t xml:space="preserve">International Journal of</w:t>
        <w:tab/>
        <w:t xml:space="preserve">Management, Business, and Administration, 8</w:t>
      </w:r>
      <w:r w:rsidDel="00000000" w:rsidR="00000000" w:rsidRPr="00000000">
        <w:rPr>
          <w:rFonts w:ascii="Times New Roman" w:cs="Times New Roman" w:eastAsia="Times New Roman" w:hAnsi="Times New Roman"/>
          <w:sz w:val="24"/>
          <w:szCs w:val="24"/>
          <w:rtl w:val="0"/>
        </w:rPr>
        <w:t xml:space="preserve">(1), 67-84.                       </w:t>
      </w:r>
    </w:p>
    <w:p w:rsidR="00000000" w:rsidDel="00000000" w:rsidP="00000000" w:rsidRDefault="00000000" w:rsidRPr="00000000" w14:paraId="000007E3">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(2012), Key factors predicting effectiveness of        </w:t>
        <w:tab/>
        <w:t xml:space="preserve">cultural change and improved productivity in implementing total quality</w:t>
        <w:tab/>
        <w:t xml:space="preserve">management.</w:t>
        <w:tab/>
      </w:r>
      <w:r w:rsidDel="00000000" w:rsidR="00000000" w:rsidRPr="00000000">
        <w:rPr>
          <w:rFonts w:ascii="Times New Roman" w:cs="Times New Roman" w:eastAsia="Times New Roman" w:hAnsi="Times New Roman"/>
          <w:i w:val="1"/>
          <w:sz w:val="24"/>
          <w:szCs w:val="24"/>
          <w:rtl w:val="0"/>
        </w:rPr>
        <w:t xml:space="preserve">International Journal of Quality and Reliability Management, 16</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32-46.</w:t>
      </w:r>
    </w:p>
    <w:p w:rsidR="00000000" w:rsidDel="00000000" w:rsidP="00000000" w:rsidRDefault="00000000" w:rsidRPr="00000000" w14:paraId="000007E4">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D. &amp; Koustelios, A. (2015). The impact of leadership and change management</w:t>
        <w:tab/>
        <w:t xml:space="preserve">strategy on organizational culture. European Scientific Journal, 10(7) 451-470.</w:t>
      </w:r>
    </w:p>
    <w:p w:rsidR="00000000" w:rsidDel="00000000" w:rsidP="00000000" w:rsidRDefault="00000000" w:rsidRPr="00000000" w14:paraId="000007E5">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Cole, S.C.,  &amp; Frank, O.P. (2014). “An evaluation of quality culture problems in the UK</w:t>
        <w:tab/>
        <w:t xml:space="preserve">Companies</w:t>
      </w:r>
      <w:r w:rsidDel="00000000" w:rsidR="00000000" w:rsidRPr="00000000">
        <w:rPr>
          <w:rFonts w:ascii="Times New Roman" w:cs="Times New Roman" w:eastAsia="Times New Roman" w:hAnsi="Times New Roman"/>
          <w:i w:val="1"/>
          <w:sz w:val="24"/>
          <w:szCs w:val="24"/>
          <w:rtl w:val="0"/>
        </w:rPr>
        <w:t xml:space="preserve">”, International Journal of Quality Science, 3</w:t>
      </w:r>
      <w:r w:rsidDel="00000000" w:rsidR="00000000" w:rsidRPr="00000000">
        <w:rPr>
          <w:rFonts w:ascii="Times New Roman" w:cs="Times New Roman" w:eastAsia="Times New Roman" w:hAnsi="Times New Roman"/>
          <w:sz w:val="24"/>
          <w:szCs w:val="24"/>
          <w:rtl w:val="0"/>
        </w:rPr>
        <w:t xml:space="preserve">(3), 56-78.</w:t>
      </w:r>
      <w:r w:rsidDel="00000000" w:rsidR="00000000" w:rsidRPr="00000000">
        <w:rPr>
          <w:rtl w:val="0"/>
        </w:rPr>
      </w:r>
    </w:p>
    <w:p w:rsidR="00000000" w:rsidDel="00000000" w:rsidP="00000000" w:rsidRDefault="00000000" w:rsidRPr="00000000" w14:paraId="000007E6">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Chien, F. (2015), ). Role of leadership in change</w:t>
        <w:tab/>
        <w:t xml:space="preserve">management process. </w:t>
      </w:r>
      <w:r w:rsidDel="00000000" w:rsidR="00000000" w:rsidRPr="00000000">
        <w:rPr>
          <w:rFonts w:ascii="Times New Roman" w:cs="Times New Roman" w:eastAsia="Times New Roman" w:hAnsi="Times New Roman"/>
          <w:i w:val="1"/>
          <w:sz w:val="24"/>
          <w:szCs w:val="24"/>
          <w:rtl w:val="0"/>
        </w:rPr>
        <w:t xml:space="preserve">Abasyn Journal of Social Sciences, 5(2), 111-124.</w:t>
      </w:r>
      <w:r w:rsidDel="00000000" w:rsidR="00000000" w:rsidRPr="00000000">
        <w:rPr>
          <w:rtl w:val="0"/>
        </w:rPr>
      </w:r>
    </w:p>
    <w:p w:rsidR="00000000" w:rsidDel="00000000" w:rsidP="00000000" w:rsidRDefault="00000000" w:rsidRPr="00000000" w14:paraId="000007E7">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F. (2014). A methodology for cultural</w:t>
        <w:tab/>
        <w:t xml:space="preserve">measurement</w:t>
        <w:tab/>
        <w:t xml:space="preserve">and change. Journal of </w:t>
      </w:r>
      <w:r w:rsidDel="00000000" w:rsidR="00000000" w:rsidRPr="00000000">
        <w:rPr>
          <w:rFonts w:ascii="Times New Roman" w:cs="Times New Roman" w:eastAsia="Times New Roman" w:hAnsi="Times New Roman"/>
          <w:i w:val="1"/>
          <w:sz w:val="24"/>
          <w:szCs w:val="24"/>
          <w:rtl w:val="0"/>
        </w:rPr>
        <w:t xml:space="preserve">Total Quality Management,10</w:t>
      </w:r>
      <w:r w:rsidDel="00000000" w:rsidR="00000000" w:rsidRPr="00000000">
        <w:rPr>
          <w:rFonts w:ascii="Times New Roman" w:cs="Times New Roman" w:eastAsia="Times New Roman" w:hAnsi="Times New Roman"/>
          <w:sz w:val="24"/>
          <w:szCs w:val="24"/>
          <w:rtl w:val="0"/>
        </w:rPr>
        <w:t xml:space="preserve">(1), 66-87.</w:t>
      </w:r>
    </w:p>
    <w:p w:rsidR="00000000" w:rsidDel="00000000" w:rsidP="00000000" w:rsidRDefault="00000000" w:rsidRPr="00000000" w14:paraId="000007E8">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F.G., &amp; Jones, A.O (2009).Change Management Effects on Hotel Performance:</w:t>
        <w:tab/>
      </w:r>
      <w:r w:rsidDel="00000000" w:rsidR="00000000" w:rsidRPr="00000000">
        <w:rPr>
          <w:rFonts w:ascii="Times New Roman" w:cs="Times New Roman" w:eastAsia="Times New Roman" w:hAnsi="Times New Roman"/>
          <w:i w:val="1"/>
          <w:sz w:val="24"/>
          <w:szCs w:val="24"/>
          <w:rtl w:val="0"/>
        </w:rPr>
        <w:t xml:space="preserve">Journal of Social Science, 6</w:t>
      </w:r>
      <w:r w:rsidDel="00000000" w:rsidR="00000000" w:rsidRPr="00000000">
        <w:rPr>
          <w:rFonts w:ascii="Times New Roman" w:cs="Times New Roman" w:eastAsia="Times New Roman" w:hAnsi="Times New Roman"/>
          <w:sz w:val="24"/>
          <w:szCs w:val="24"/>
          <w:rtl w:val="0"/>
        </w:rPr>
        <w:t xml:space="preserve">(8), 58-88.</w:t>
      </w:r>
    </w:p>
    <w:p w:rsidR="00000000" w:rsidDel="00000000" w:rsidP="00000000" w:rsidRDefault="00000000" w:rsidRPr="00000000" w14:paraId="000007E9">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M. (2015). Change management. I</w:t>
      </w:r>
      <w:r w:rsidDel="00000000" w:rsidR="00000000" w:rsidRPr="00000000">
        <w:rPr>
          <w:rFonts w:ascii="Times New Roman" w:cs="Times New Roman" w:eastAsia="Times New Roman" w:hAnsi="Times New Roman"/>
          <w:i w:val="1"/>
          <w:sz w:val="24"/>
          <w:szCs w:val="24"/>
          <w:rtl w:val="0"/>
        </w:rPr>
        <w:t xml:space="preserve">nternational Journal of Academic Research in</w:t>
        <w:tab/>
        <w:t xml:space="preserve">Business and Social Sciences,</w:t>
      </w:r>
      <w:r w:rsidDel="00000000" w:rsidR="00000000" w:rsidRPr="00000000">
        <w:rPr>
          <w:rFonts w:ascii="Times New Roman" w:cs="Times New Roman" w:eastAsia="Times New Roman" w:hAnsi="Times New Roman"/>
          <w:sz w:val="24"/>
          <w:szCs w:val="24"/>
          <w:rtl w:val="0"/>
        </w:rPr>
        <w:t xml:space="preserve"> 3(7), 685-694.</w:t>
      </w:r>
    </w:p>
    <w:p w:rsidR="00000000" w:rsidDel="00000000" w:rsidP="00000000" w:rsidRDefault="00000000" w:rsidRPr="00000000" w14:paraId="000007EA">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Hemamalini, O. (2014).Critical review of literature on change</w:t>
        <w:tab/>
        <w:t xml:space="preserve">management</w:t>
        <w:tab/>
        <w:t xml:space="preserve">on employees’ performance. International Journal of Research in</w:t>
        <w:tab/>
        <w:t xml:space="preserve">Social Sciences,9(22), 6-22.</w:t>
      </w:r>
    </w:p>
    <w:p w:rsidR="00000000" w:rsidDel="00000000" w:rsidP="00000000" w:rsidRDefault="00000000" w:rsidRPr="00000000" w14:paraId="000007EB">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Q. (2016), Change management. International Journal of Academic Research in</w:t>
        <w:tab/>
        <w:t xml:space="preserve">Business and Social Sciences, 3(7), 685-694.</w:t>
      </w:r>
    </w:p>
    <w:p w:rsidR="00000000" w:rsidDel="00000000" w:rsidP="00000000" w:rsidRDefault="00000000" w:rsidRPr="00000000" w14:paraId="000007EC">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S. &amp; Jabbar, F.  (2013). Professional discourses and</w:t>
        <w:tab/>
        <w:t xml:space="preserve">resistance</w:t>
        <w:tab/>
        <w:t xml:space="preserve">to change", Journal of Organizational Change Management, 25(6),</w:t>
        <w:tab/>
        <w:t xml:space="preserve">798 – 818.</w:t>
      </w:r>
    </w:p>
    <w:p w:rsidR="00000000" w:rsidDel="00000000" w:rsidP="00000000" w:rsidRDefault="00000000" w:rsidRPr="00000000" w14:paraId="000007ED">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J. K. &amp; Lubasi, R. A. (2016). Organization preparedness to change and</w:t>
        <w:tab/>
        <w:t xml:space="preserve">employees’ commitment: case of the African Development Bank in Kenya.</w:t>
        <w:tab/>
      </w:r>
      <w:r w:rsidDel="00000000" w:rsidR="00000000" w:rsidRPr="00000000">
        <w:rPr>
          <w:rFonts w:ascii="Times New Roman" w:cs="Times New Roman" w:eastAsia="Times New Roman" w:hAnsi="Times New Roman"/>
          <w:i w:val="1"/>
          <w:sz w:val="24"/>
          <w:szCs w:val="24"/>
          <w:rtl w:val="0"/>
        </w:rPr>
        <w:t xml:space="preserve">International Journal of Business &amp; Management</w:t>
      </w:r>
      <w:r w:rsidDel="00000000" w:rsidR="00000000" w:rsidRPr="00000000">
        <w:rPr>
          <w:rFonts w:ascii="Times New Roman" w:cs="Times New Roman" w:eastAsia="Times New Roman" w:hAnsi="Times New Roman"/>
          <w:sz w:val="24"/>
          <w:szCs w:val="24"/>
          <w:rtl w:val="0"/>
        </w:rPr>
        <w:t xml:space="preserve">, 5(2), 116-126</w:t>
      </w:r>
    </w:p>
    <w:p w:rsidR="00000000" w:rsidDel="00000000" w:rsidP="00000000" w:rsidRDefault="00000000" w:rsidRPr="00000000" w14:paraId="000007EE">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Moran, A.J., &amp; Brighton, R.M. (2011) A change management process:</w:t>
        <w:tab/>
        <w:t xml:space="preserve">Grounded in both theory and practice. </w:t>
      </w:r>
      <w:r w:rsidDel="00000000" w:rsidR="00000000" w:rsidRPr="00000000">
        <w:rPr>
          <w:rFonts w:ascii="Times New Roman" w:cs="Times New Roman" w:eastAsia="Times New Roman" w:hAnsi="Times New Roman"/>
          <w:i w:val="1"/>
          <w:sz w:val="24"/>
          <w:szCs w:val="24"/>
          <w:rtl w:val="0"/>
        </w:rPr>
        <w:t xml:space="preserve">Journal of Change Management, 3</w:t>
      </w: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i w:val="1"/>
          <w:sz w:val="24"/>
          <w:szCs w:val="24"/>
          <w:rtl w:val="0"/>
        </w:rPr>
        <w:t xml:space="preserve">45-59</w:t>
      </w:r>
      <w:r w:rsidDel="00000000" w:rsidR="00000000" w:rsidRPr="00000000">
        <w:rPr>
          <w:rtl w:val="0"/>
        </w:rPr>
      </w:r>
    </w:p>
    <w:p w:rsidR="00000000" w:rsidDel="00000000" w:rsidP="00000000" w:rsidRDefault="00000000" w:rsidRPr="00000000" w14:paraId="000007EF">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w:t>
        <w:tab/>
        <w:t xml:space="preserve">performance</w:t>
        <w:tab/>
        <w:t xml:space="preserve">of government institutions in Rwanda: A case Of Rwanda Revenue</w:t>
        <w:tab/>
        <w:t xml:space="preserve">Authority.</w:t>
        <w:tab/>
      </w:r>
      <w:r w:rsidDel="00000000" w:rsidR="00000000" w:rsidRPr="00000000">
        <w:rPr>
          <w:rFonts w:ascii="Times New Roman" w:cs="Times New Roman" w:eastAsia="Times New Roman" w:hAnsi="Times New Roman"/>
          <w:i w:val="1"/>
          <w:sz w:val="24"/>
          <w:szCs w:val="24"/>
          <w:rtl w:val="0"/>
        </w:rPr>
        <w:t xml:space="preserve">International Journal of Business and Management Review</w:t>
      </w:r>
      <w:r w:rsidDel="00000000" w:rsidR="00000000" w:rsidRPr="00000000">
        <w:rPr>
          <w:rFonts w:ascii="Times New Roman" w:cs="Times New Roman" w:eastAsia="Times New Roman" w:hAnsi="Times New Roman"/>
          <w:sz w:val="24"/>
          <w:szCs w:val="24"/>
          <w:rtl w:val="0"/>
        </w:rPr>
        <w:t xml:space="preserve">, 3(5), 94-107.</w:t>
      </w:r>
    </w:p>
    <w:p w:rsidR="00000000" w:rsidDel="00000000" w:rsidP="00000000" w:rsidRDefault="00000000" w:rsidRPr="00000000" w14:paraId="000007F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Nyaungwa, C., Linganiso, X., &amp; Karodia A. (2015),Assessing the impact of change</w:t>
        <w:tab/>
        <w:t xml:space="preserve">management on the performance of Zimra Region 1 in , Zimbabwe. </w:t>
      </w:r>
      <w:r w:rsidDel="00000000" w:rsidR="00000000" w:rsidRPr="00000000">
        <w:rPr>
          <w:rFonts w:ascii="Times New Roman" w:cs="Times New Roman" w:eastAsia="Times New Roman" w:hAnsi="Times New Roman"/>
          <w:i w:val="1"/>
          <w:sz w:val="24"/>
          <w:szCs w:val="24"/>
          <w:rtl w:val="0"/>
        </w:rPr>
        <w:t xml:space="preserve">Kuwait Chapter</w:t>
        <w:tab/>
        <w:t xml:space="preserve">of Arabian Journal of Business and Management Review,</w:t>
      </w:r>
      <w:r w:rsidDel="00000000" w:rsidR="00000000" w:rsidRPr="00000000">
        <w:rPr>
          <w:rFonts w:ascii="Times New Roman" w:cs="Times New Roman" w:eastAsia="Times New Roman" w:hAnsi="Times New Roman"/>
          <w:sz w:val="24"/>
          <w:szCs w:val="24"/>
          <w:rtl w:val="0"/>
        </w:rPr>
        <w:t xml:space="preserve"> 4(6), 76-104.</w:t>
      </w:r>
    </w:p>
    <w:p w:rsidR="00000000" w:rsidDel="00000000" w:rsidP="00000000" w:rsidRDefault="00000000" w:rsidRPr="00000000" w14:paraId="000007F1">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(Olajide, 2014). Organizational behaviour: A model for cultural change. Journal of</w:t>
        <w:tab/>
      </w:r>
      <w:r w:rsidDel="00000000" w:rsidR="00000000" w:rsidRPr="00000000">
        <w:rPr>
          <w:rFonts w:ascii="Times New Roman" w:cs="Times New Roman" w:eastAsia="Times New Roman" w:hAnsi="Times New Roman"/>
          <w:i w:val="1"/>
          <w:sz w:val="24"/>
          <w:szCs w:val="24"/>
          <w:rtl w:val="0"/>
        </w:rPr>
        <w:t xml:space="preserve">IndustrialManagement, 43</w:t>
      </w:r>
      <w:r w:rsidDel="00000000" w:rsidR="00000000" w:rsidRPr="00000000">
        <w:rPr>
          <w:rFonts w:ascii="Times New Roman" w:cs="Times New Roman" w:eastAsia="Times New Roman" w:hAnsi="Times New Roman"/>
          <w:sz w:val="24"/>
          <w:szCs w:val="24"/>
          <w:rtl w:val="0"/>
        </w:rPr>
        <w:t xml:space="preserve">(4), 14-24.</w:t>
      </w:r>
      <w:r w:rsidDel="00000000" w:rsidR="00000000" w:rsidRPr="00000000">
        <w:rPr>
          <w:rtl w:val="0"/>
        </w:rPr>
      </w:r>
    </w:p>
    <w:p w:rsidR="00000000" w:rsidDel="00000000" w:rsidP="00000000" w:rsidRDefault="00000000" w:rsidRPr="00000000" w14:paraId="000007F2">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Otsupius, A. I. &amp; Otsu, P. A. (2016).Organisational Change Management: A Strategic</w:t>
        <w:tab/>
        <w:t xml:space="preserve">Approach for Organizational Effectiveness. International Journal for Research in</w:t>
        <w:tab/>
        <w:t xml:space="preserve">Business, Management and Accounting, 2(7), 1-17.</w:t>
      </w:r>
    </w:p>
    <w:p w:rsidR="00000000" w:rsidDel="00000000" w:rsidP="00000000" w:rsidRDefault="00000000" w:rsidRPr="00000000" w14:paraId="000007F3">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Rune, T. (2016). Organisational change management: A critical review. </w:t>
      </w:r>
      <w:r w:rsidDel="00000000" w:rsidR="00000000" w:rsidRPr="00000000">
        <w:rPr>
          <w:rFonts w:ascii="Times New Roman" w:cs="Times New Roman" w:eastAsia="Times New Roman" w:hAnsi="Times New Roman"/>
          <w:i w:val="1"/>
          <w:sz w:val="24"/>
          <w:szCs w:val="24"/>
          <w:rtl w:val="0"/>
        </w:rPr>
        <w:t xml:space="preserve">Journal of</w:t>
        <w:tab/>
        <w:t xml:space="preserve">Change Management</w:t>
      </w:r>
      <w:r w:rsidDel="00000000" w:rsidR="00000000" w:rsidRPr="00000000">
        <w:rPr>
          <w:rFonts w:ascii="Times New Roman" w:cs="Times New Roman" w:eastAsia="Times New Roman" w:hAnsi="Times New Roman"/>
          <w:sz w:val="24"/>
          <w:szCs w:val="24"/>
          <w:rtl w:val="0"/>
        </w:rPr>
        <w:t xml:space="preserve">, 5(4), 369–380.</w:t>
      </w:r>
    </w:p>
    <w:p w:rsidR="00000000" w:rsidDel="00000000" w:rsidP="00000000" w:rsidRDefault="00000000" w:rsidRPr="00000000" w14:paraId="000007F4">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S. (2016). </w:t>
      </w:r>
      <w:r w:rsidDel="00000000" w:rsidR="00000000" w:rsidRPr="00000000">
        <w:rPr>
          <w:rFonts w:ascii="Times New Roman" w:cs="Times New Roman" w:eastAsia="Times New Roman" w:hAnsi="Times New Roman"/>
          <w:i w:val="1"/>
          <w:sz w:val="24"/>
          <w:szCs w:val="24"/>
          <w:rtl w:val="0"/>
        </w:rPr>
        <w:t xml:space="preserve">Organizational behavior</w:t>
      </w:r>
      <w:r w:rsidDel="00000000" w:rsidR="00000000" w:rsidRPr="00000000">
        <w:rPr>
          <w:rFonts w:ascii="Times New Roman" w:cs="Times New Roman" w:eastAsia="Times New Roman" w:hAnsi="Times New Roman"/>
          <w:sz w:val="24"/>
          <w:szCs w:val="24"/>
          <w:rtl w:val="0"/>
        </w:rPr>
        <w:t xml:space="preserve">.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Upper Saddle River, NJ: Prentice </w:t>
      </w:r>
    </w:p>
    <w:p w:rsidR="00000000" w:rsidDel="00000000" w:rsidP="00000000" w:rsidRDefault="00000000" w:rsidRPr="00000000" w14:paraId="000007F5">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Hall.</w:t>
      </w:r>
    </w:p>
    <w:p w:rsidR="00000000" w:rsidDel="00000000" w:rsidP="00000000" w:rsidRDefault="00000000" w:rsidRPr="00000000" w14:paraId="000007F6">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Sinha, F. &amp; Chandrakasan, A.  (2010), The Strategic Process of A</w:t>
        <w:tab/>
        <w:t xml:space="preserve">Cultural Change to Implement Total Quality Management. </w:t>
      </w:r>
      <w:r w:rsidDel="00000000" w:rsidR="00000000" w:rsidRPr="00000000">
        <w:rPr>
          <w:rFonts w:ascii="Times New Roman" w:cs="Times New Roman" w:eastAsia="Times New Roman" w:hAnsi="Times New Roman"/>
          <w:i w:val="1"/>
          <w:sz w:val="24"/>
          <w:szCs w:val="24"/>
          <w:rtl w:val="0"/>
        </w:rPr>
        <w:t xml:space="preserve">Total Quality</w:t>
        <w:tab/>
        <w:t xml:space="preserve">Management,</w:t>
        <w:tab/>
        <w:t xml:space="preserve">12</w:t>
      </w:r>
      <w:r w:rsidDel="00000000" w:rsidR="00000000" w:rsidRPr="00000000">
        <w:rPr>
          <w:rFonts w:ascii="Times New Roman" w:cs="Times New Roman" w:eastAsia="Times New Roman" w:hAnsi="Times New Roman"/>
          <w:sz w:val="24"/>
          <w:szCs w:val="24"/>
          <w:rtl w:val="0"/>
        </w:rPr>
        <w:t xml:space="preserve">(4), 54-74.</w:t>
      </w:r>
    </w:p>
    <w:p w:rsidR="00000000" w:rsidDel="00000000" w:rsidP="00000000" w:rsidRDefault="00000000" w:rsidRPr="00000000" w14:paraId="000007F7">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Sidikova, D. (2011). Transforming organizations, methods for accelerating culture</w:t>
        <w:tab/>
        <w:t xml:space="preserve">change</w:t>
        <w:tab/>
        <w:t xml:space="preserve">processes</w:t>
      </w:r>
      <w:r w:rsidDel="00000000" w:rsidR="00000000" w:rsidRPr="00000000">
        <w:rPr>
          <w:rFonts w:ascii="Times New Roman" w:cs="Times New Roman" w:eastAsia="Times New Roman" w:hAnsi="Times New Roman"/>
          <w:i w:val="1"/>
          <w:sz w:val="24"/>
          <w:szCs w:val="24"/>
          <w:rtl w:val="0"/>
        </w:rPr>
        <w:t xml:space="preserve">. Information Knowledge Systems Management, Vol.1,</w:t>
      </w:r>
      <w:r w:rsidDel="00000000" w:rsidR="00000000" w:rsidRPr="00000000">
        <w:rPr>
          <w:rFonts w:ascii="Times New Roman" w:cs="Times New Roman" w:eastAsia="Times New Roman" w:hAnsi="Times New Roman"/>
          <w:sz w:val="24"/>
          <w:szCs w:val="24"/>
          <w:rtl w:val="0"/>
        </w:rPr>
        <w:t xml:space="preserve">(2),</w:t>
        <w:tab/>
        <w:t xml:space="preserve">105-115.</w:t>
      </w:r>
    </w:p>
    <w:p w:rsidR="00000000" w:rsidDel="00000000" w:rsidP="00000000" w:rsidRDefault="00000000" w:rsidRPr="00000000" w14:paraId="000007F8">
      <w:pPr>
        <w:spacing w:after="0" w:line="360" w:lineRule="auto"/>
        <w:ind w:left="900" w:hanging="9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390" w:hanging="390"/>
      </w:pPr>
      <w:rPr/>
    </w:lvl>
    <w:lvl w:ilvl="1">
      <w:start w:val="1"/>
      <w:numFmt w:val="decimal"/>
      <w:lvlText w:val="%1.%2"/>
      <w:lvlJc w:val="left"/>
      <w:pPr>
        <w:ind w:left="390" w:hanging="39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Roman"/>
      <w:lvlText w:val="%1."/>
      <w:lvlJc w:val="righ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43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 w:line="251" w:lineRule="auto"/>
      <w:ind w:left="10" w:hanging="10"/>
    </w:pPr>
    <w:rPr>
      <w:rFonts w:ascii="Times New Roman" w:cs="Times New Roman" w:eastAsia="Times New Roman" w:hAnsi="Times New Roman"/>
      <w:b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1" w:lineRule="auto"/>
      <w:ind w:left="10" w:right="0"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4BCC"/>
    <w:pPr>
      <w:spacing w:after="200" w:line="432" w:lineRule="auto"/>
      <w:jc w:val="both"/>
    </w:pPr>
  </w:style>
  <w:style w:type="paragraph" w:styleId="Heading1">
    <w:name w:val="heading 1"/>
    <w:next w:val="Normal"/>
    <w:link w:val="Heading1Char"/>
    <w:uiPriority w:val="9"/>
    <w:qFormat w:val="1"/>
    <w:rsid w:val="00B04BCC"/>
    <w:pPr>
      <w:keepNext w:val="1"/>
      <w:keepLines w:val="1"/>
      <w:spacing w:after="3" w:line="251" w:lineRule="auto"/>
      <w:ind w:left="10" w:hanging="10"/>
      <w:outlineLvl w:val="0"/>
    </w:pPr>
    <w:rPr>
      <w:rFonts w:ascii="Times New Roman" w:cs="Times New Roman" w:eastAsia="Times New Roman" w:hAnsi="Times New Roman"/>
      <w:b w:val="1"/>
      <w:color w:val="00000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B04BCC"/>
    <w:pPr>
      <w:ind w:left="720"/>
      <w:contextualSpacing w:val="1"/>
    </w:pPr>
  </w:style>
  <w:style w:type="character" w:styleId="ListParagraphChar" w:customStyle="1">
    <w:name w:val="List Paragraph Char"/>
    <w:link w:val="ListParagraph"/>
    <w:uiPriority w:val="34"/>
    <w:rsid w:val="00B04BCC"/>
    <w:rPr>
      <w:rFonts w:ascii="Calibri" w:cs="Arial" w:eastAsia="Calibri" w:hAnsi="Calibri"/>
    </w:rPr>
  </w:style>
  <w:style w:type="paragraph" w:styleId="Default" w:customStyle="1">
    <w:name w:val="Default"/>
    <w:rsid w:val="00B04BCC"/>
    <w:pPr>
      <w:autoSpaceDE w:val="0"/>
      <w:autoSpaceDN w:val="0"/>
      <w:adjustRightInd w:val="0"/>
      <w:spacing w:after="0" w:line="240" w:lineRule="auto"/>
    </w:pPr>
    <w:rPr>
      <w:rFonts w:ascii="Times New Roman" w:cs="Times New Roman" w:hAnsi="Times New Roman"/>
      <w:color w:val="000000"/>
      <w:sz w:val="24"/>
      <w:szCs w:val="24"/>
    </w:rPr>
  </w:style>
  <w:style w:type="paragraph" w:styleId="NoSpacing">
    <w:name w:val="No Spacing"/>
    <w:uiPriority w:val="1"/>
    <w:qFormat w:val="1"/>
    <w:rsid w:val="00B04BCC"/>
    <w:pPr>
      <w:spacing w:after="0" w:line="240" w:lineRule="auto"/>
    </w:pPr>
    <w:rPr>
      <w:rFonts w:cs="Times New Roman"/>
    </w:rPr>
  </w:style>
  <w:style w:type="character" w:styleId="Heading1Char" w:customStyle="1">
    <w:name w:val="Heading 1 Char"/>
    <w:basedOn w:val="DefaultParagraphFont"/>
    <w:link w:val="Heading1"/>
    <w:uiPriority w:val="9"/>
    <w:rsid w:val="00B04BCC"/>
    <w:rPr>
      <w:rFonts w:ascii="Times New Roman" w:cs="Times New Roman" w:eastAsia="Times New Roman" w:hAnsi="Times New Roman"/>
      <w:b w:val="1"/>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4BCC"/>
    <w:rPr>
      <w:rFonts w:ascii="Calibri" w:cs="Arial" w:eastAsia="Calibri" w:hAnsi="Calibri"/>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4BCC"/>
    <w:rPr>
      <w:rFonts w:ascii="Calibri" w:cs="Arial" w:eastAsia="Calibri" w:hAnsi="Calibri"/>
    </w:rPr>
  </w:style>
  <w:style w:type="paragraph" w:styleId="BalloonText">
    <w:name w:val="Balloon Text"/>
    <w:basedOn w:val="Normal"/>
    <w:link w:val="BalloonTextChar"/>
    <w:uiPriority w:val="99"/>
    <w:semiHidden w:val="1"/>
    <w:unhideWhenUsed w:val="1"/>
    <w:rsid w:val="002926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92608"/>
    <w:rPr>
      <w:rFonts w:ascii="Tahoma" w:cs="Tahoma" w:hAnsi="Tahoma"/>
      <w:sz w:val="16"/>
      <w:szCs w:val="16"/>
    </w:rPr>
  </w:style>
  <w:style w:type="table" w:styleId="TableGrid">
    <w:name w:val="Table Grid"/>
    <w:basedOn w:val="TableNormal"/>
    <w:uiPriority w:val="59"/>
    <w:rsid w:val="002926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biz30.timedoctor.com/ways-to-improve-work-environ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iz30.timedoctor.com/ways-to-improve-work-environ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PvxMF9SuhHAyklo54a/YpE5iA==">CgMxLjAyDmguMjV5YjF5aTlxcmFlMg5oLmg3MmFqeW9nMzZheTIJaC4zMGowemxsMgloLjFmb2I5dGUyCWguM3pueXNoNzIJaC4yZXQ5MnAwMghoLnR5amN3dDIJaC4zZHk2dmttMgloLjF0M2g1c2YyCWguNGQzNG9nODIJaC4yczhleW8xMgloLjE3ZHA4dnUyCWguM3JkY3JqbjIJaC4yNmluMXJnOAByITFXODM0X0dvYnVfNlNEMUVXbW9lWnFlX2RZWjlja1hwQw==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2022-03-15T17:36:00Z</dcterms:created>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