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E4573" w14:textId="77777777" w:rsidR="00B23043" w:rsidRPr="00F64559" w:rsidRDefault="00C85144" w:rsidP="00B23043">
      <w:pPr>
        <w:spacing w:after="0"/>
        <w:jc w:val="center"/>
        <w:rPr>
          <w:rFonts w:ascii="Arial" w:hAnsi="Arial" w:cs="Arial"/>
          <w:b/>
          <w:sz w:val="26"/>
          <w:szCs w:val="30"/>
        </w:rPr>
      </w:pPr>
      <w:r w:rsidRPr="00F64559">
        <w:rPr>
          <w:rFonts w:ascii="Arial" w:hAnsi="Arial" w:cs="Arial"/>
          <w:b/>
          <w:sz w:val="26"/>
          <w:szCs w:val="30"/>
        </w:rPr>
        <w:t>INFLUENCE OF TELEVISION BROADCASTING OF REALITIY TELEVISION SHOWS ONS MORAL DEVELOPMENT OF YOUTHS IN ILORIN</w:t>
      </w:r>
    </w:p>
    <w:p w14:paraId="5C1A3343" w14:textId="1C7F9D93" w:rsidR="00B23043" w:rsidRPr="00F64559" w:rsidRDefault="00B23043" w:rsidP="00F64559">
      <w:pPr>
        <w:spacing w:after="0" w:line="480" w:lineRule="auto"/>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742D6A0D" w14:textId="77777777" w:rsidR="00B23043" w:rsidRPr="00F64559" w:rsidRDefault="00B23043" w:rsidP="00B23043">
      <w:pPr>
        <w:spacing w:after="0" w:line="480" w:lineRule="auto"/>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7CD075B4" w14:textId="66CCCAD8" w:rsidR="00B23043" w:rsidRPr="00F64559" w:rsidRDefault="00B23043" w:rsidP="00F64559">
      <w:pPr>
        <w:spacing w:after="0" w:line="480" w:lineRule="auto"/>
        <w:jc w:val="center"/>
        <w:rPr>
          <w:rFonts w:ascii="Times New Roman" w:hAnsi="Times New Roman" w:cs="Times New Roman"/>
          <w:b/>
          <w:sz w:val="38"/>
          <w:szCs w:val="38"/>
        </w:rPr>
      </w:pPr>
      <w:r w:rsidRPr="00F64559">
        <w:rPr>
          <w:rFonts w:ascii="Times New Roman" w:hAnsi="Times New Roman" w:cs="Times New Roman"/>
          <w:b/>
          <w:sz w:val="38"/>
          <w:szCs w:val="38"/>
        </w:rPr>
        <w:t xml:space="preserve">BY </w:t>
      </w:r>
    </w:p>
    <w:p w14:paraId="2F91A406" w14:textId="77777777" w:rsidR="00F64559" w:rsidRPr="00F64559" w:rsidRDefault="00F64559" w:rsidP="00F64559">
      <w:pPr>
        <w:spacing w:after="0"/>
        <w:jc w:val="center"/>
        <w:rPr>
          <w:rFonts w:ascii="Times New Roman" w:hAnsi="Times New Roman" w:cs="Times New Roman"/>
          <w:b/>
          <w:sz w:val="34"/>
          <w:szCs w:val="34"/>
        </w:rPr>
      </w:pPr>
    </w:p>
    <w:p w14:paraId="176874C5" w14:textId="3CFC212E" w:rsidR="00F64559" w:rsidRPr="00F64559" w:rsidRDefault="00F64559" w:rsidP="00F64559">
      <w:pPr>
        <w:spacing w:after="0"/>
        <w:jc w:val="center"/>
        <w:rPr>
          <w:rFonts w:ascii="Times New Roman" w:hAnsi="Times New Roman" w:cs="Times New Roman"/>
          <w:b/>
          <w:sz w:val="34"/>
          <w:szCs w:val="34"/>
        </w:rPr>
      </w:pPr>
      <w:r w:rsidRPr="00F64559">
        <w:rPr>
          <w:rFonts w:ascii="Times New Roman" w:hAnsi="Times New Roman" w:cs="Times New Roman"/>
          <w:b/>
          <w:sz w:val="34"/>
          <w:szCs w:val="34"/>
        </w:rPr>
        <w:t xml:space="preserve">GIWA Joel Oluwaseyi </w:t>
      </w:r>
    </w:p>
    <w:p w14:paraId="12B61AF1" w14:textId="1D546C1B" w:rsidR="00B23043" w:rsidRPr="00F64559" w:rsidRDefault="00F64559" w:rsidP="00F64559">
      <w:pPr>
        <w:spacing w:after="0"/>
        <w:jc w:val="center"/>
        <w:rPr>
          <w:rFonts w:ascii="Times New Roman" w:hAnsi="Times New Roman" w:cs="Times New Roman"/>
          <w:b/>
          <w:sz w:val="8"/>
          <w:szCs w:val="8"/>
        </w:rPr>
      </w:pPr>
      <w:r w:rsidRPr="00F64559">
        <w:rPr>
          <w:rFonts w:ascii="Times New Roman" w:hAnsi="Times New Roman" w:cs="Times New Roman"/>
          <w:b/>
          <w:sz w:val="34"/>
          <w:szCs w:val="34"/>
        </w:rPr>
        <w:t>H.N.D/23/MAC/FT/0679</w:t>
      </w:r>
      <w:r w:rsidR="00B23043" w:rsidRPr="00F64559">
        <w:rPr>
          <w:rFonts w:ascii="Times New Roman" w:hAnsi="Times New Roman" w:cs="Times New Roman"/>
          <w:b/>
          <w:sz w:val="8"/>
          <w:szCs w:val="8"/>
        </w:rPr>
        <w:t xml:space="preserve"> </w:t>
      </w:r>
    </w:p>
    <w:p w14:paraId="6F344892"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43D0EBA5"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40ECF447"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5D6431BD" w14:textId="77777777" w:rsidR="00B23043" w:rsidRPr="00F64559" w:rsidRDefault="00B23043" w:rsidP="00B23043">
      <w:pPr>
        <w:spacing w:after="0"/>
        <w:jc w:val="center"/>
        <w:rPr>
          <w:rFonts w:ascii="Bahnschrift" w:hAnsi="Bahnschrift" w:cs="Times New Roman"/>
          <w:b/>
          <w:sz w:val="30"/>
          <w:szCs w:val="30"/>
        </w:rPr>
      </w:pPr>
      <w:r w:rsidRPr="00F64559">
        <w:rPr>
          <w:rFonts w:ascii="Bahnschrift" w:hAnsi="Bahnschrift" w:cs="Times New Roman"/>
          <w:b/>
          <w:sz w:val="30"/>
          <w:szCs w:val="30"/>
        </w:rPr>
        <w:t xml:space="preserve">SUBMITTED TO THE DEPARTMENT OF MASS COMMUNICATION, </w:t>
      </w:r>
    </w:p>
    <w:p w14:paraId="03CE9C1D" w14:textId="4428ADB0" w:rsidR="00B23043" w:rsidRPr="00F64559" w:rsidRDefault="00B23043" w:rsidP="00F64559">
      <w:pPr>
        <w:spacing w:after="0"/>
        <w:jc w:val="center"/>
        <w:rPr>
          <w:rFonts w:ascii="Bahnschrift" w:hAnsi="Bahnschrift" w:cs="Times New Roman"/>
          <w:b/>
          <w:sz w:val="30"/>
          <w:szCs w:val="30"/>
        </w:rPr>
      </w:pPr>
      <w:r w:rsidRPr="00F64559">
        <w:rPr>
          <w:rFonts w:ascii="Bahnschrift" w:hAnsi="Bahnschrift" w:cs="Times New Roman"/>
          <w:b/>
          <w:sz w:val="30"/>
          <w:szCs w:val="30"/>
        </w:rPr>
        <w:t xml:space="preserve">INSTITUTE OF INFORMATION AND COMMUNICATION TECHNOLOGY, KWARA STATE POLYTECHNIC, ILORIN </w:t>
      </w:r>
      <w:r w:rsidRPr="00F64559">
        <w:rPr>
          <w:rFonts w:ascii="Times New Roman" w:hAnsi="Times New Roman" w:cs="Times New Roman"/>
          <w:b/>
          <w:sz w:val="24"/>
          <w:szCs w:val="24"/>
        </w:rPr>
        <w:t xml:space="preserve"> </w:t>
      </w:r>
    </w:p>
    <w:p w14:paraId="2847C221"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695D1577" w14:textId="3AD2F816" w:rsidR="00B23043" w:rsidRPr="00F64559" w:rsidRDefault="00B23043" w:rsidP="00F64559">
      <w:pPr>
        <w:spacing w:after="0"/>
        <w:jc w:val="center"/>
        <w:rPr>
          <w:rFonts w:ascii="Agency FB" w:hAnsi="Agency FB" w:cs="Times New Roman"/>
          <w:b/>
          <w:sz w:val="34"/>
          <w:szCs w:val="34"/>
        </w:rPr>
      </w:pPr>
      <w:r w:rsidRPr="00F64559">
        <w:rPr>
          <w:rFonts w:ascii="Agency FB" w:hAnsi="Agency FB" w:cs="Times New Roman"/>
          <w:b/>
          <w:sz w:val="34"/>
          <w:szCs w:val="34"/>
        </w:rPr>
        <w:t>IN PARTIAL FULFILLMENT AS PART OF THE REQUIREMENTS FOR THE AWARD OF HIGHER NATIONAL DIPLOMA (HND) IN MASS COMMUNICATION</w:t>
      </w:r>
    </w:p>
    <w:p w14:paraId="330D7709" w14:textId="77777777" w:rsidR="00B23043" w:rsidRPr="00F64559" w:rsidRDefault="00B23043" w:rsidP="00B23043">
      <w:pPr>
        <w:spacing w:after="0" w:line="480" w:lineRule="auto"/>
        <w:rPr>
          <w:rFonts w:ascii="Agency FB" w:hAnsi="Agency FB" w:cs="Times New Roman"/>
          <w:b/>
          <w:sz w:val="34"/>
          <w:szCs w:val="34"/>
        </w:rPr>
      </w:pPr>
      <w:r w:rsidRPr="00F64559">
        <w:rPr>
          <w:rFonts w:ascii="Agency FB" w:hAnsi="Agency FB" w:cs="Times New Roman"/>
          <w:b/>
          <w:sz w:val="34"/>
          <w:szCs w:val="34"/>
        </w:rPr>
        <w:t xml:space="preserve"> </w:t>
      </w:r>
    </w:p>
    <w:p w14:paraId="269C50F7" w14:textId="77777777" w:rsidR="00B23043" w:rsidRPr="00F64559" w:rsidRDefault="00B23043" w:rsidP="00B23043">
      <w:pPr>
        <w:spacing w:after="0" w:line="480" w:lineRule="auto"/>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55DACC27" w14:textId="77777777" w:rsidR="00B23043" w:rsidRPr="00F64559" w:rsidRDefault="00B23043" w:rsidP="00B23043">
      <w:pPr>
        <w:spacing w:after="0" w:line="480" w:lineRule="auto"/>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45D6C564" w14:textId="7C6A6AE8" w:rsidR="00B23043" w:rsidRPr="00F64559" w:rsidRDefault="00F64559" w:rsidP="00F64559">
      <w:pPr>
        <w:spacing w:after="0" w:line="480" w:lineRule="auto"/>
        <w:jc w:val="center"/>
        <w:rPr>
          <w:rFonts w:ascii="Times New Roman" w:hAnsi="Times New Roman" w:cs="Times New Roman"/>
          <w:b/>
          <w:sz w:val="24"/>
          <w:szCs w:val="24"/>
        </w:rPr>
      </w:pPr>
      <w:r w:rsidRPr="00F64559">
        <w:rPr>
          <w:rFonts w:ascii="Times New Roman" w:hAnsi="Times New Roman" w:cs="Times New Roman"/>
          <w:b/>
          <w:sz w:val="24"/>
          <w:szCs w:val="24"/>
        </w:rPr>
        <w:t>JUNE, 2025</w:t>
      </w:r>
    </w:p>
    <w:p w14:paraId="5B5F6345" w14:textId="77777777" w:rsidR="00B23043" w:rsidRPr="00F64559" w:rsidRDefault="00B23043" w:rsidP="00B23043">
      <w:pPr>
        <w:spacing w:after="0" w:line="480" w:lineRule="auto"/>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4A7671E4" w14:textId="77777777" w:rsidR="00F64559" w:rsidRPr="00F64559" w:rsidRDefault="00F64559">
      <w:pPr>
        <w:spacing w:after="0" w:line="240" w:lineRule="auto"/>
        <w:rPr>
          <w:rFonts w:ascii="Times New Roman" w:hAnsi="Times New Roman" w:cs="Times New Roman"/>
          <w:b/>
          <w:sz w:val="24"/>
          <w:szCs w:val="24"/>
        </w:rPr>
      </w:pPr>
      <w:r w:rsidRPr="00F64559">
        <w:rPr>
          <w:rFonts w:ascii="Times New Roman" w:hAnsi="Times New Roman" w:cs="Times New Roman"/>
          <w:b/>
          <w:sz w:val="24"/>
          <w:szCs w:val="24"/>
        </w:rPr>
        <w:br w:type="page"/>
      </w:r>
    </w:p>
    <w:p w14:paraId="75703504" w14:textId="4A84246E" w:rsidR="00B23043" w:rsidRPr="00F64559" w:rsidRDefault="00B23043" w:rsidP="00C85144">
      <w:pPr>
        <w:spacing w:after="0" w:line="480" w:lineRule="auto"/>
        <w:jc w:val="center"/>
        <w:rPr>
          <w:rFonts w:ascii="Times New Roman" w:hAnsi="Times New Roman" w:cs="Times New Roman"/>
          <w:b/>
          <w:sz w:val="24"/>
          <w:szCs w:val="24"/>
        </w:rPr>
      </w:pPr>
      <w:r w:rsidRPr="00F64559">
        <w:rPr>
          <w:rFonts w:ascii="Times New Roman" w:hAnsi="Times New Roman" w:cs="Times New Roman"/>
          <w:b/>
          <w:sz w:val="24"/>
          <w:szCs w:val="24"/>
        </w:rPr>
        <w:lastRenderedPageBreak/>
        <w:t>CERTIFICATION</w:t>
      </w:r>
    </w:p>
    <w:p w14:paraId="6CAECA52" w14:textId="77777777" w:rsidR="00B23043" w:rsidRPr="00F64559" w:rsidRDefault="00B23043" w:rsidP="00B23043">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This is to certify that this project work has been read and approved as meeting part of the requirements for the award of Higher National Diploma (HND) in Mass Communication at the Department of Mass Communication, Institute of Information and Communication Technology (IICT), Kwara State Polytechnic, Ilorin, Kwara State.</w:t>
      </w:r>
    </w:p>
    <w:p w14:paraId="482FBE71" w14:textId="77777777" w:rsidR="00C85144" w:rsidRPr="00F64559" w:rsidRDefault="00C85144" w:rsidP="00B23043">
      <w:pPr>
        <w:spacing w:after="0" w:line="480" w:lineRule="auto"/>
        <w:jc w:val="both"/>
        <w:rPr>
          <w:rFonts w:ascii="Times New Roman" w:hAnsi="Times New Roman" w:cs="Times New Roman"/>
          <w:sz w:val="24"/>
          <w:szCs w:val="24"/>
        </w:rPr>
      </w:pPr>
    </w:p>
    <w:p w14:paraId="6AA9BD81" w14:textId="353DDE8A" w:rsidR="00B23043" w:rsidRPr="00F64559" w:rsidRDefault="00F64559" w:rsidP="00C85144">
      <w:pPr>
        <w:spacing w:after="0" w:line="240" w:lineRule="auto"/>
        <w:jc w:val="both"/>
        <w:rPr>
          <w:rFonts w:ascii="Times New Roman" w:hAnsi="Times New Roman" w:cs="Times New Roman"/>
          <w:b/>
          <w:sz w:val="24"/>
          <w:szCs w:val="24"/>
        </w:rPr>
      </w:pPr>
      <w:r w:rsidRPr="00F64559">
        <w:rPr>
          <w:rFonts w:ascii="Times New Roman" w:hAnsi="Times New Roman" w:cs="Times New Roman"/>
          <w:b/>
          <w:sz w:val="24"/>
          <w:szCs w:val="24"/>
        </w:rPr>
        <w:t>____________________________</w:t>
      </w:r>
      <w:r w:rsidRPr="00F64559">
        <w:rPr>
          <w:rFonts w:ascii="Times New Roman" w:hAnsi="Times New Roman" w:cs="Times New Roman"/>
          <w:b/>
          <w:sz w:val="24"/>
          <w:szCs w:val="24"/>
        </w:rPr>
        <w:tab/>
      </w:r>
      <w:r w:rsidRPr="00F64559">
        <w:rPr>
          <w:rFonts w:ascii="Times New Roman" w:hAnsi="Times New Roman" w:cs="Times New Roman"/>
          <w:b/>
          <w:sz w:val="24"/>
          <w:szCs w:val="24"/>
        </w:rPr>
        <w:tab/>
      </w:r>
      <w:r w:rsidRPr="00F64559">
        <w:rPr>
          <w:rFonts w:ascii="Times New Roman" w:hAnsi="Times New Roman" w:cs="Times New Roman"/>
          <w:b/>
          <w:sz w:val="24"/>
          <w:szCs w:val="24"/>
        </w:rPr>
        <w:tab/>
      </w:r>
      <w:r w:rsidRPr="00F64559">
        <w:rPr>
          <w:rFonts w:ascii="Times New Roman" w:hAnsi="Times New Roman" w:cs="Times New Roman"/>
          <w:b/>
          <w:sz w:val="24"/>
          <w:szCs w:val="24"/>
        </w:rPr>
        <w:tab/>
      </w:r>
      <w:r w:rsidRPr="00F64559">
        <w:rPr>
          <w:rFonts w:ascii="Times New Roman" w:hAnsi="Times New Roman" w:cs="Times New Roman"/>
          <w:b/>
          <w:sz w:val="24"/>
          <w:szCs w:val="24"/>
        </w:rPr>
        <w:tab/>
        <w:t>_________________</w:t>
      </w:r>
      <w:r w:rsidR="00C85144" w:rsidRPr="00F64559">
        <w:rPr>
          <w:rFonts w:ascii="Times New Roman" w:hAnsi="Times New Roman" w:cs="Times New Roman"/>
          <w:b/>
          <w:sz w:val="24"/>
          <w:szCs w:val="24"/>
        </w:rPr>
        <w:tab/>
      </w:r>
      <w:r w:rsidR="00B23043" w:rsidRPr="00F64559">
        <w:rPr>
          <w:rFonts w:ascii="Times New Roman" w:hAnsi="Times New Roman" w:cs="Times New Roman"/>
          <w:b/>
          <w:sz w:val="24"/>
          <w:szCs w:val="24"/>
        </w:rPr>
        <w:t xml:space="preserve"> </w:t>
      </w:r>
    </w:p>
    <w:p w14:paraId="0CD7F082" w14:textId="77777777" w:rsidR="00B23043" w:rsidRPr="00F64559" w:rsidRDefault="00B23043" w:rsidP="00C85144">
      <w:pPr>
        <w:spacing w:after="0" w:line="240" w:lineRule="auto"/>
        <w:jc w:val="both"/>
        <w:rPr>
          <w:rFonts w:ascii="Times New Roman" w:hAnsi="Times New Roman" w:cs="Times New Roman"/>
          <w:b/>
          <w:sz w:val="24"/>
          <w:szCs w:val="24"/>
        </w:rPr>
      </w:pPr>
      <w:r w:rsidRPr="00F64559">
        <w:rPr>
          <w:rFonts w:ascii="Times New Roman" w:hAnsi="Times New Roman" w:cs="Times New Roman"/>
          <w:b/>
          <w:sz w:val="24"/>
          <w:szCs w:val="24"/>
        </w:rPr>
        <w:t>Mr. Ibrahim A</w:t>
      </w:r>
      <w:r w:rsidR="00C85144" w:rsidRPr="00F64559">
        <w:rPr>
          <w:rFonts w:ascii="Times New Roman" w:hAnsi="Times New Roman" w:cs="Times New Roman"/>
          <w:b/>
          <w:sz w:val="24"/>
          <w:szCs w:val="24"/>
        </w:rPr>
        <w:t>.A</w:t>
      </w:r>
      <w:r w:rsidRPr="00F64559">
        <w:rPr>
          <w:rFonts w:ascii="Times New Roman" w:hAnsi="Times New Roman" w:cs="Times New Roman"/>
          <w:b/>
          <w:sz w:val="24"/>
          <w:szCs w:val="24"/>
        </w:rPr>
        <w:tab/>
      </w:r>
      <w:r w:rsidRPr="00F64559">
        <w:rPr>
          <w:rFonts w:ascii="Times New Roman" w:hAnsi="Times New Roman" w:cs="Times New Roman"/>
          <w:b/>
          <w:sz w:val="24"/>
          <w:szCs w:val="24"/>
        </w:rPr>
        <w:tab/>
      </w:r>
      <w:r w:rsidRPr="00F64559">
        <w:rPr>
          <w:rFonts w:ascii="Times New Roman" w:hAnsi="Times New Roman" w:cs="Times New Roman"/>
          <w:b/>
          <w:sz w:val="24"/>
          <w:szCs w:val="24"/>
        </w:rPr>
        <w:tab/>
      </w:r>
      <w:r w:rsidRPr="00F64559">
        <w:rPr>
          <w:rFonts w:ascii="Times New Roman" w:hAnsi="Times New Roman" w:cs="Times New Roman"/>
          <w:b/>
          <w:sz w:val="24"/>
          <w:szCs w:val="24"/>
        </w:rPr>
        <w:tab/>
      </w:r>
      <w:r w:rsidRPr="00F64559">
        <w:rPr>
          <w:rFonts w:ascii="Times New Roman" w:hAnsi="Times New Roman" w:cs="Times New Roman"/>
          <w:b/>
          <w:sz w:val="24"/>
          <w:szCs w:val="24"/>
        </w:rPr>
        <w:tab/>
      </w:r>
      <w:r w:rsidRPr="00F64559">
        <w:rPr>
          <w:rFonts w:ascii="Times New Roman" w:hAnsi="Times New Roman" w:cs="Times New Roman"/>
          <w:b/>
          <w:sz w:val="24"/>
          <w:szCs w:val="24"/>
        </w:rPr>
        <w:tab/>
      </w:r>
      <w:r w:rsidRPr="00F64559">
        <w:rPr>
          <w:rFonts w:ascii="Times New Roman" w:hAnsi="Times New Roman" w:cs="Times New Roman"/>
          <w:b/>
          <w:sz w:val="24"/>
          <w:szCs w:val="24"/>
        </w:rPr>
        <w:tab/>
      </w:r>
      <w:r w:rsidRPr="00F64559">
        <w:rPr>
          <w:rFonts w:ascii="Times New Roman" w:hAnsi="Times New Roman" w:cs="Times New Roman"/>
          <w:b/>
          <w:sz w:val="24"/>
          <w:szCs w:val="24"/>
        </w:rPr>
        <w:tab/>
        <w:t>Date</w:t>
      </w:r>
    </w:p>
    <w:p w14:paraId="53325B41" w14:textId="77777777" w:rsidR="00B23043" w:rsidRPr="00F64559" w:rsidRDefault="00B23043" w:rsidP="00C85144">
      <w:pPr>
        <w:spacing w:after="0" w:line="240" w:lineRule="auto"/>
        <w:jc w:val="both"/>
        <w:rPr>
          <w:rFonts w:ascii="Times New Roman" w:hAnsi="Times New Roman" w:cs="Times New Roman"/>
          <w:b/>
          <w:i/>
          <w:sz w:val="24"/>
          <w:szCs w:val="24"/>
        </w:rPr>
      </w:pPr>
      <w:r w:rsidRPr="00F64559">
        <w:rPr>
          <w:rFonts w:ascii="Times New Roman" w:hAnsi="Times New Roman" w:cs="Times New Roman"/>
          <w:b/>
          <w:i/>
          <w:sz w:val="24"/>
          <w:szCs w:val="24"/>
        </w:rPr>
        <w:t>(Project Supervisor)</w:t>
      </w:r>
    </w:p>
    <w:p w14:paraId="4DE3B703" w14:textId="77777777" w:rsidR="00C85144" w:rsidRPr="00F64559" w:rsidRDefault="00C85144" w:rsidP="00C85144">
      <w:pPr>
        <w:spacing w:after="0" w:line="240" w:lineRule="auto"/>
        <w:rPr>
          <w:rFonts w:ascii="Times New Roman" w:hAnsi="Times New Roman" w:cs="Times New Roman"/>
          <w:b/>
          <w:sz w:val="24"/>
          <w:szCs w:val="24"/>
        </w:rPr>
      </w:pPr>
    </w:p>
    <w:p w14:paraId="33F0C53C" w14:textId="77777777" w:rsidR="00C85144" w:rsidRPr="00F64559" w:rsidRDefault="00C85144" w:rsidP="00C85144">
      <w:pPr>
        <w:spacing w:after="0" w:line="240" w:lineRule="auto"/>
        <w:rPr>
          <w:rFonts w:ascii="Times New Roman" w:hAnsi="Times New Roman" w:cs="Times New Roman"/>
          <w:b/>
          <w:sz w:val="24"/>
          <w:szCs w:val="24"/>
        </w:rPr>
      </w:pPr>
    </w:p>
    <w:p w14:paraId="36CB4BCA" w14:textId="77777777" w:rsidR="00C85144" w:rsidRPr="00F64559" w:rsidRDefault="00C85144" w:rsidP="00C85144">
      <w:pPr>
        <w:spacing w:after="0" w:line="240" w:lineRule="auto"/>
        <w:rPr>
          <w:rFonts w:ascii="Times New Roman" w:hAnsi="Times New Roman" w:cs="Times New Roman"/>
          <w:b/>
          <w:sz w:val="24"/>
          <w:szCs w:val="24"/>
        </w:rPr>
      </w:pPr>
    </w:p>
    <w:p w14:paraId="302758AE" w14:textId="77777777" w:rsidR="00B23043" w:rsidRPr="00F64559" w:rsidRDefault="00B23043" w:rsidP="00C85144">
      <w:pPr>
        <w:spacing w:after="0" w:line="240" w:lineRule="auto"/>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7081CBF2" w14:textId="77777777" w:rsidR="00B23043" w:rsidRPr="00F64559" w:rsidRDefault="00B23043" w:rsidP="00C85144">
      <w:pPr>
        <w:spacing w:after="0" w:line="240" w:lineRule="auto"/>
        <w:jc w:val="both"/>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3E7A00B8" w14:textId="77777777" w:rsidR="00B23043" w:rsidRPr="00F64559" w:rsidRDefault="00B23043" w:rsidP="00C85144">
      <w:pPr>
        <w:spacing w:after="0" w:line="240" w:lineRule="auto"/>
        <w:jc w:val="both"/>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697A6BC8" w14:textId="7F6702BA" w:rsidR="00B23043" w:rsidRPr="00F64559" w:rsidRDefault="00F64559" w:rsidP="00F64559">
      <w:pPr>
        <w:spacing w:after="0" w:line="240" w:lineRule="auto"/>
        <w:jc w:val="both"/>
        <w:rPr>
          <w:rFonts w:ascii="Times New Roman" w:hAnsi="Times New Roman" w:cs="Times New Roman"/>
          <w:b/>
          <w:sz w:val="24"/>
          <w:szCs w:val="24"/>
        </w:rPr>
      </w:pPr>
      <w:r w:rsidRPr="00F64559">
        <w:rPr>
          <w:rFonts w:ascii="Times New Roman" w:hAnsi="Times New Roman" w:cs="Times New Roman"/>
          <w:b/>
          <w:sz w:val="24"/>
          <w:szCs w:val="24"/>
        </w:rPr>
        <w:t>____________________________</w:t>
      </w:r>
      <w:r w:rsidRPr="00F64559">
        <w:rPr>
          <w:rFonts w:ascii="Times New Roman" w:hAnsi="Times New Roman" w:cs="Times New Roman"/>
          <w:b/>
          <w:sz w:val="24"/>
          <w:szCs w:val="24"/>
        </w:rPr>
        <w:tab/>
      </w:r>
      <w:r w:rsidRPr="00F64559">
        <w:rPr>
          <w:rFonts w:ascii="Times New Roman" w:hAnsi="Times New Roman" w:cs="Times New Roman"/>
          <w:b/>
          <w:sz w:val="24"/>
          <w:szCs w:val="24"/>
        </w:rPr>
        <w:tab/>
      </w:r>
      <w:r w:rsidRPr="00F64559">
        <w:rPr>
          <w:rFonts w:ascii="Times New Roman" w:hAnsi="Times New Roman" w:cs="Times New Roman"/>
          <w:b/>
          <w:sz w:val="24"/>
          <w:szCs w:val="24"/>
        </w:rPr>
        <w:tab/>
      </w:r>
      <w:r w:rsidRPr="00F64559">
        <w:rPr>
          <w:rFonts w:ascii="Times New Roman" w:hAnsi="Times New Roman" w:cs="Times New Roman"/>
          <w:b/>
          <w:sz w:val="24"/>
          <w:szCs w:val="24"/>
        </w:rPr>
        <w:tab/>
      </w:r>
      <w:r w:rsidRPr="00F64559">
        <w:rPr>
          <w:rFonts w:ascii="Times New Roman" w:hAnsi="Times New Roman" w:cs="Times New Roman"/>
          <w:b/>
          <w:sz w:val="24"/>
          <w:szCs w:val="24"/>
        </w:rPr>
        <w:tab/>
        <w:t>_________________</w:t>
      </w:r>
      <w:r w:rsidR="00C85144" w:rsidRPr="00F64559">
        <w:rPr>
          <w:rFonts w:ascii="Times New Roman" w:hAnsi="Times New Roman" w:cs="Times New Roman"/>
          <w:b/>
          <w:sz w:val="24"/>
          <w:szCs w:val="24"/>
        </w:rPr>
        <w:tab/>
      </w:r>
    </w:p>
    <w:p w14:paraId="1885C8CD" w14:textId="77777777" w:rsidR="00B23043" w:rsidRPr="00F64559" w:rsidRDefault="00B23043" w:rsidP="00C85144">
      <w:pPr>
        <w:spacing w:after="0" w:line="240" w:lineRule="auto"/>
        <w:jc w:val="both"/>
        <w:rPr>
          <w:rFonts w:ascii="Times New Roman" w:hAnsi="Times New Roman" w:cs="Times New Roman"/>
          <w:b/>
          <w:sz w:val="24"/>
          <w:szCs w:val="24"/>
        </w:rPr>
      </w:pPr>
      <w:r w:rsidRPr="00F64559">
        <w:rPr>
          <w:rFonts w:ascii="Times New Roman" w:hAnsi="Times New Roman" w:cs="Times New Roman"/>
          <w:b/>
          <w:sz w:val="24"/>
          <w:szCs w:val="24"/>
        </w:rPr>
        <w:t xml:space="preserve">Mr. </w:t>
      </w:r>
      <w:r w:rsidR="00C85144" w:rsidRPr="00F64559">
        <w:rPr>
          <w:rFonts w:ascii="Times New Roman" w:hAnsi="Times New Roman" w:cs="Times New Roman"/>
          <w:b/>
          <w:sz w:val="24"/>
          <w:szCs w:val="24"/>
        </w:rPr>
        <w:t>Olufadi B.A</w:t>
      </w:r>
      <w:r w:rsidRPr="00F64559">
        <w:rPr>
          <w:rFonts w:ascii="Times New Roman" w:hAnsi="Times New Roman" w:cs="Times New Roman"/>
          <w:b/>
          <w:sz w:val="24"/>
          <w:szCs w:val="24"/>
        </w:rPr>
        <w:tab/>
      </w:r>
      <w:r w:rsidRPr="00F64559">
        <w:rPr>
          <w:rFonts w:ascii="Times New Roman" w:hAnsi="Times New Roman" w:cs="Times New Roman"/>
          <w:b/>
          <w:sz w:val="24"/>
          <w:szCs w:val="24"/>
        </w:rPr>
        <w:tab/>
      </w:r>
      <w:r w:rsidRPr="00F64559">
        <w:rPr>
          <w:rFonts w:ascii="Times New Roman" w:hAnsi="Times New Roman" w:cs="Times New Roman"/>
          <w:b/>
          <w:sz w:val="24"/>
          <w:szCs w:val="24"/>
        </w:rPr>
        <w:tab/>
      </w:r>
      <w:r w:rsidRPr="00F64559">
        <w:rPr>
          <w:rFonts w:ascii="Times New Roman" w:hAnsi="Times New Roman" w:cs="Times New Roman"/>
          <w:b/>
          <w:sz w:val="24"/>
          <w:szCs w:val="24"/>
        </w:rPr>
        <w:tab/>
      </w:r>
      <w:r w:rsidRPr="00F64559">
        <w:rPr>
          <w:rFonts w:ascii="Times New Roman" w:hAnsi="Times New Roman" w:cs="Times New Roman"/>
          <w:b/>
          <w:sz w:val="24"/>
          <w:szCs w:val="24"/>
        </w:rPr>
        <w:tab/>
      </w:r>
      <w:r w:rsidRPr="00F64559">
        <w:rPr>
          <w:rFonts w:ascii="Times New Roman" w:hAnsi="Times New Roman" w:cs="Times New Roman"/>
          <w:b/>
          <w:sz w:val="24"/>
          <w:szCs w:val="24"/>
        </w:rPr>
        <w:tab/>
      </w:r>
      <w:r w:rsidRPr="00F64559">
        <w:rPr>
          <w:rFonts w:ascii="Times New Roman" w:hAnsi="Times New Roman" w:cs="Times New Roman"/>
          <w:b/>
          <w:sz w:val="24"/>
          <w:szCs w:val="24"/>
        </w:rPr>
        <w:tab/>
      </w:r>
      <w:r w:rsidRPr="00F64559">
        <w:rPr>
          <w:rFonts w:ascii="Times New Roman" w:hAnsi="Times New Roman" w:cs="Times New Roman"/>
          <w:b/>
          <w:sz w:val="24"/>
          <w:szCs w:val="24"/>
        </w:rPr>
        <w:tab/>
        <w:t>Date</w:t>
      </w:r>
    </w:p>
    <w:p w14:paraId="5F751E96" w14:textId="77777777" w:rsidR="00B23043" w:rsidRPr="00F64559" w:rsidRDefault="00B23043" w:rsidP="00C85144">
      <w:pPr>
        <w:spacing w:after="0" w:line="240" w:lineRule="auto"/>
        <w:jc w:val="both"/>
        <w:rPr>
          <w:rFonts w:ascii="Times New Roman" w:hAnsi="Times New Roman" w:cs="Times New Roman"/>
          <w:b/>
          <w:i/>
          <w:sz w:val="24"/>
          <w:szCs w:val="24"/>
        </w:rPr>
      </w:pPr>
      <w:r w:rsidRPr="00F64559">
        <w:rPr>
          <w:rFonts w:ascii="Times New Roman" w:hAnsi="Times New Roman" w:cs="Times New Roman"/>
          <w:b/>
          <w:i/>
          <w:sz w:val="24"/>
          <w:szCs w:val="24"/>
        </w:rPr>
        <w:t>(Project Coordinator)</w:t>
      </w:r>
    </w:p>
    <w:p w14:paraId="2B235096" w14:textId="77777777" w:rsidR="00B23043" w:rsidRPr="00F64559" w:rsidRDefault="00B23043" w:rsidP="00C85144">
      <w:pPr>
        <w:spacing w:after="0" w:line="240" w:lineRule="auto"/>
        <w:jc w:val="both"/>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04D75A25" w14:textId="77777777" w:rsidR="00B23043" w:rsidRPr="00F64559" w:rsidRDefault="00B23043" w:rsidP="00C85144">
      <w:pPr>
        <w:spacing w:after="0" w:line="240" w:lineRule="auto"/>
        <w:jc w:val="both"/>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54A9F423" w14:textId="77777777" w:rsidR="00B23043" w:rsidRPr="00F64559" w:rsidRDefault="00B23043" w:rsidP="00C85144">
      <w:pPr>
        <w:spacing w:after="0" w:line="240" w:lineRule="auto"/>
        <w:jc w:val="both"/>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1707D37C" w14:textId="77777777" w:rsidR="00C85144" w:rsidRPr="00F64559" w:rsidRDefault="00C85144" w:rsidP="00C85144">
      <w:pPr>
        <w:spacing w:after="0" w:line="240" w:lineRule="auto"/>
        <w:jc w:val="both"/>
        <w:rPr>
          <w:rFonts w:ascii="Times New Roman" w:hAnsi="Times New Roman" w:cs="Times New Roman"/>
          <w:b/>
          <w:sz w:val="24"/>
          <w:szCs w:val="24"/>
        </w:rPr>
      </w:pPr>
    </w:p>
    <w:p w14:paraId="2248FDB0" w14:textId="77777777" w:rsidR="00C85144" w:rsidRPr="00F64559" w:rsidRDefault="00C85144" w:rsidP="00C85144">
      <w:pPr>
        <w:spacing w:after="0" w:line="240" w:lineRule="auto"/>
        <w:jc w:val="both"/>
        <w:rPr>
          <w:rFonts w:ascii="Times New Roman" w:hAnsi="Times New Roman" w:cs="Times New Roman"/>
          <w:b/>
          <w:sz w:val="24"/>
          <w:szCs w:val="24"/>
        </w:rPr>
      </w:pPr>
    </w:p>
    <w:p w14:paraId="653900E8" w14:textId="77777777" w:rsidR="00C85144" w:rsidRPr="00F64559" w:rsidRDefault="00C85144" w:rsidP="00C85144">
      <w:pPr>
        <w:spacing w:after="0" w:line="240" w:lineRule="auto"/>
        <w:jc w:val="both"/>
        <w:rPr>
          <w:rFonts w:ascii="Times New Roman" w:hAnsi="Times New Roman" w:cs="Times New Roman"/>
          <w:b/>
          <w:sz w:val="24"/>
          <w:szCs w:val="24"/>
        </w:rPr>
      </w:pPr>
    </w:p>
    <w:p w14:paraId="56E4B86B" w14:textId="42264F34" w:rsidR="00B23043" w:rsidRPr="00F64559" w:rsidRDefault="00F64559" w:rsidP="00F64559">
      <w:pPr>
        <w:spacing w:after="0" w:line="240" w:lineRule="auto"/>
        <w:jc w:val="both"/>
        <w:rPr>
          <w:rFonts w:ascii="Times New Roman" w:hAnsi="Times New Roman" w:cs="Times New Roman"/>
          <w:b/>
          <w:sz w:val="24"/>
          <w:szCs w:val="24"/>
        </w:rPr>
      </w:pPr>
      <w:r w:rsidRPr="00F64559">
        <w:rPr>
          <w:rFonts w:ascii="Times New Roman" w:hAnsi="Times New Roman" w:cs="Times New Roman"/>
          <w:b/>
          <w:sz w:val="24"/>
          <w:szCs w:val="24"/>
        </w:rPr>
        <w:t>____________________________</w:t>
      </w:r>
      <w:r w:rsidRPr="00F64559">
        <w:rPr>
          <w:rFonts w:ascii="Times New Roman" w:hAnsi="Times New Roman" w:cs="Times New Roman"/>
          <w:b/>
          <w:sz w:val="24"/>
          <w:szCs w:val="24"/>
        </w:rPr>
        <w:tab/>
      </w:r>
      <w:r w:rsidRPr="00F64559">
        <w:rPr>
          <w:rFonts w:ascii="Times New Roman" w:hAnsi="Times New Roman" w:cs="Times New Roman"/>
          <w:b/>
          <w:sz w:val="24"/>
          <w:szCs w:val="24"/>
        </w:rPr>
        <w:tab/>
      </w:r>
      <w:r w:rsidRPr="00F64559">
        <w:rPr>
          <w:rFonts w:ascii="Times New Roman" w:hAnsi="Times New Roman" w:cs="Times New Roman"/>
          <w:b/>
          <w:sz w:val="24"/>
          <w:szCs w:val="24"/>
        </w:rPr>
        <w:tab/>
      </w:r>
      <w:r w:rsidRPr="00F64559">
        <w:rPr>
          <w:rFonts w:ascii="Times New Roman" w:hAnsi="Times New Roman" w:cs="Times New Roman"/>
          <w:b/>
          <w:sz w:val="24"/>
          <w:szCs w:val="24"/>
        </w:rPr>
        <w:tab/>
      </w:r>
      <w:r w:rsidRPr="00F64559">
        <w:rPr>
          <w:rFonts w:ascii="Times New Roman" w:hAnsi="Times New Roman" w:cs="Times New Roman"/>
          <w:b/>
          <w:sz w:val="24"/>
          <w:szCs w:val="24"/>
        </w:rPr>
        <w:tab/>
        <w:t>_________________</w:t>
      </w:r>
      <w:r w:rsidRPr="00F64559">
        <w:rPr>
          <w:rFonts w:ascii="Times New Roman" w:hAnsi="Times New Roman" w:cs="Times New Roman"/>
          <w:b/>
          <w:sz w:val="24"/>
          <w:szCs w:val="24"/>
        </w:rPr>
        <w:tab/>
        <w:t xml:space="preserve"> </w:t>
      </w:r>
      <w:r w:rsidR="00B23043" w:rsidRPr="00F64559">
        <w:rPr>
          <w:rFonts w:ascii="Times New Roman" w:hAnsi="Times New Roman" w:cs="Times New Roman"/>
          <w:b/>
          <w:dstrike/>
          <w:sz w:val="24"/>
          <w:szCs w:val="24"/>
        </w:rPr>
        <w:t xml:space="preserve"> </w:t>
      </w:r>
    </w:p>
    <w:p w14:paraId="1F83CF8B" w14:textId="77777777" w:rsidR="00B23043" w:rsidRPr="00F64559" w:rsidRDefault="00B23043" w:rsidP="00C85144">
      <w:pPr>
        <w:spacing w:after="0" w:line="240" w:lineRule="auto"/>
        <w:jc w:val="both"/>
        <w:rPr>
          <w:rFonts w:ascii="Times New Roman" w:hAnsi="Times New Roman" w:cs="Times New Roman"/>
          <w:b/>
          <w:sz w:val="24"/>
          <w:szCs w:val="24"/>
        </w:rPr>
      </w:pPr>
      <w:r w:rsidRPr="00F64559">
        <w:rPr>
          <w:rFonts w:ascii="Times New Roman" w:hAnsi="Times New Roman" w:cs="Times New Roman"/>
          <w:b/>
          <w:sz w:val="24"/>
          <w:szCs w:val="24"/>
        </w:rPr>
        <w:t>Mr. Olohungbe, F.T</w:t>
      </w:r>
      <w:r w:rsidRPr="00F64559">
        <w:rPr>
          <w:rFonts w:ascii="Times New Roman" w:hAnsi="Times New Roman" w:cs="Times New Roman"/>
          <w:b/>
          <w:sz w:val="24"/>
          <w:szCs w:val="24"/>
        </w:rPr>
        <w:tab/>
      </w:r>
      <w:r w:rsidRPr="00F64559">
        <w:rPr>
          <w:rFonts w:ascii="Times New Roman" w:hAnsi="Times New Roman" w:cs="Times New Roman"/>
          <w:b/>
          <w:sz w:val="24"/>
          <w:szCs w:val="24"/>
        </w:rPr>
        <w:tab/>
      </w:r>
      <w:r w:rsidRPr="00F64559">
        <w:rPr>
          <w:rFonts w:ascii="Times New Roman" w:hAnsi="Times New Roman" w:cs="Times New Roman"/>
          <w:b/>
          <w:sz w:val="24"/>
          <w:szCs w:val="24"/>
        </w:rPr>
        <w:tab/>
      </w:r>
      <w:r w:rsidRPr="00F64559">
        <w:rPr>
          <w:rFonts w:ascii="Times New Roman" w:hAnsi="Times New Roman" w:cs="Times New Roman"/>
          <w:b/>
          <w:sz w:val="24"/>
          <w:szCs w:val="24"/>
        </w:rPr>
        <w:tab/>
      </w:r>
      <w:r w:rsidRPr="00F64559">
        <w:rPr>
          <w:rFonts w:ascii="Times New Roman" w:hAnsi="Times New Roman" w:cs="Times New Roman"/>
          <w:b/>
          <w:sz w:val="24"/>
          <w:szCs w:val="24"/>
        </w:rPr>
        <w:tab/>
      </w:r>
      <w:r w:rsidRPr="00F64559">
        <w:rPr>
          <w:rFonts w:ascii="Times New Roman" w:hAnsi="Times New Roman" w:cs="Times New Roman"/>
          <w:b/>
          <w:sz w:val="24"/>
          <w:szCs w:val="24"/>
        </w:rPr>
        <w:tab/>
      </w:r>
      <w:r w:rsidRPr="00F64559">
        <w:rPr>
          <w:rFonts w:ascii="Times New Roman" w:hAnsi="Times New Roman" w:cs="Times New Roman"/>
          <w:b/>
          <w:sz w:val="24"/>
          <w:szCs w:val="24"/>
        </w:rPr>
        <w:tab/>
      </w:r>
      <w:r w:rsidRPr="00F64559">
        <w:rPr>
          <w:rFonts w:ascii="Times New Roman" w:hAnsi="Times New Roman" w:cs="Times New Roman"/>
          <w:b/>
          <w:sz w:val="24"/>
          <w:szCs w:val="24"/>
        </w:rPr>
        <w:tab/>
        <w:t>Date</w:t>
      </w:r>
    </w:p>
    <w:p w14:paraId="1EBDC5D7" w14:textId="77777777" w:rsidR="00B23043" w:rsidRPr="00F64559" w:rsidRDefault="00B23043" w:rsidP="00C85144">
      <w:pPr>
        <w:spacing w:after="0" w:line="240" w:lineRule="auto"/>
        <w:jc w:val="both"/>
        <w:rPr>
          <w:rFonts w:ascii="Times New Roman" w:hAnsi="Times New Roman" w:cs="Times New Roman"/>
          <w:b/>
          <w:i/>
          <w:sz w:val="24"/>
          <w:szCs w:val="24"/>
        </w:rPr>
      </w:pPr>
      <w:r w:rsidRPr="00F64559">
        <w:rPr>
          <w:rFonts w:ascii="Times New Roman" w:hAnsi="Times New Roman" w:cs="Times New Roman"/>
          <w:b/>
          <w:i/>
          <w:sz w:val="24"/>
          <w:szCs w:val="24"/>
        </w:rPr>
        <w:t>(Head of Department)</w:t>
      </w:r>
    </w:p>
    <w:p w14:paraId="715B8160" w14:textId="77777777" w:rsidR="00B23043" w:rsidRPr="00F64559" w:rsidRDefault="00B23043" w:rsidP="00C85144">
      <w:pPr>
        <w:spacing w:after="0" w:line="240" w:lineRule="auto"/>
        <w:jc w:val="both"/>
        <w:rPr>
          <w:rFonts w:ascii="Times New Roman" w:hAnsi="Times New Roman" w:cs="Times New Roman"/>
          <w:b/>
          <w:i/>
          <w:sz w:val="24"/>
          <w:szCs w:val="24"/>
        </w:rPr>
      </w:pPr>
      <w:r w:rsidRPr="00F64559">
        <w:rPr>
          <w:rFonts w:ascii="Times New Roman" w:hAnsi="Times New Roman" w:cs="Times New Roman"/>
          <w:b/>
          <w:i/>
          <w:sz w:val="24"/>
          <w:szCs w:val="24"/>
        </w:rPr>
        <w:t xml:space="preserve"> </w:t>
      </w:r>
    </w:p>
    <w:p w14:paraId="51E1C980" w14:textId="15F527E1" w:rsidR="00B23043" w:rsidRPr="00F64559" w:rsidRDefault="00B23043" w:rsidP="00F64559">
      <w:pPr>
        <w:spacing w:after="0" w:line="240" w:lineRule="auto"/>
        <w:jc w:val="both"/>
        <w:rPr>
          <w:rFonts w:ascii="Times New Roman" w:hAnsi="Times New Roman" w:cs="Times New Roman"/>
          <w:b/>
          <w:i/>
          <w:sz w:val="24"/>
          <w:szCs w:val="24"/>
        </w:rPr>
      </w:pPr>
      <w:r w:rsidRPr="00F64559">
        <w:rPr>
          <w:rFonts w:ascii="Times New Roman" w:hAnsi="Times New Roman" w:cs="Times New Roman"/>
          <w:b/>
          <w:i/>
          <w:sz w:val="24"/>
          <w:szCs w:val="24"/>
        </w:rPr>
        <w:t xml:space="preserve"> </w:t>
      </w:r>
    </w:p>
    <w:p w14:paraId="2D27DE6F" w14:textId="77777777" w:rsidR="00F64559" w:rsidRPr="00F64559" w:rsidRDefault="00F64559">
      <w:pPr>
        <w:spacing w:after="0" w:line="240" w:lineRule="auto"/>
        <w:rPr>
          <w:rFonts w:ascii="Times New Roman" w:hAnsi="Times New Roman" w:cs="Times New Roman"/>
          <w:b/>
          <w:sz w:val="24"/>
          <w:szCs w:val="24"/>
        </w:rPr>
      </w:pPr>
      <w:r w:rsidRPr="00F64559">
        <w:rPr>
          <w:rFonts w:ascii="Times New Roman" w:hAnsi="Times New Roman" w:cs="Times New Roman"/>
          <w:b/>
          <w:sz w:val="24"/>
          <w:szCs w:val="24"/>
        </w:rPr>
        <w:br w:type="page"/>
      </w:r>
    </w:p>
    <w:p w14:paraId="49CA4688" w14:textId="543FC17D" w:rsidR="00F64559" w:rsidRPr="00F64559" w:rsidRDefault="00B23043" w:rsidP="00F64559">
      <w:pPr>
        <w:spacing w:after="0" w:line="480" w:lineRule="auto"/>
        <w:jc w:val="center"/>
        <w:rPr>
          <w:rFonts w:ascii="Times New Roman" w:hAnsi="Times New Roman" w:cs="Times New Roman"/>
          <w:sz w:val="24"/>
          <w:szCs w:val="24"/>
        </w:rPr>
      </w:pPr>
      <w:r w:rsidRPr="00F64559">
        <w:rPr>
          <w:rFonts w:ascii="Times New Roman" w:hAnsi="Times New Roman" w:cs="Times New Roman"/>
          <w:b/>
          <w:sz w:val="24"/>
          <w:szCs w:val="24"/>
        </w:rPr>
        <w:lastRenderedPageBreak/>
        <w:t>DEDICATION</w:t>
      </w:r>
    </w:p>
    <w:p w14:paraId="70DF8124" w14:textId="7000A19A" w:rsidR="00B23043" w:rsidRPr="00F64559" w:rsidRDefault="00F64559" w:rsidP="00F64559">
      <w:pPr>
        <w:spacing w:after="0"/>
        <w:jc w:val="both"/>
        <w:rPr>
          <w:rFonts w:ascii="Times New Roman" w:hAnsi="Times New Roman" w:cs="Times New Roman"/>
          <w:b/>
          <w:sz w:val="24"/>
          <w:szCs w:val="24"/>
        </w:rPr>
      </w:pPr>
      <w:r w:rsidRPr="00F64559">
        <w:rPr>
          <w:rFonts w:ascii="Times New Roman" w:hAnsi="Times New Roman" w:cs="Times New Roman"/>
          <w:sz w:val="24"/>
          <w:szCs w:val="24"/>
        </w:rPr>
        <w:t>I dedicate this project to Almighty God my creator, my strong pillar, my source of inspiration, wisdom, knowledge and understanding. He has been my trength throughout this program and on His wings only I Soared. I also dedicate this work to my lovely parents Giwa Abiodun.</w:t>
      </w:r>
      <w:r w:rsidR="00B23043" w:rsidRPr="00F64559">
        <w:rPr>
          <w:rFonts w:ascii="Times New Roman" w:hAnsi="Times New Roman" w:cs="Times New Roman"/>
          <w:b/>
          <w:sz w:val="24"/>
          <w:szCs w:val="24"/>
        </w:rPr>
        <w:t xml:space="preserve"> </w:t>
      </w:r>
    </w:p>
    <w:p w14:paraId="496A27C1"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088403B0"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4B8E31FB"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2920491F"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56A1E30E"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1B908427"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122A8D82"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058376B1"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1F6D1C33"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37DF9756"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17BD8AAC"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5D7DA673"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38676BEF"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72A487B6"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2CF753CB"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27566432"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384E96A6"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39F638E5"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35F173D2"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0AF515D6"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77535E59"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54577198"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39ADB866"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5887F546"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72D95E8F"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180D95E1"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5C3B8B04"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7350EDB8"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02BCA0D0"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1971ED82" w14:textId="77777777" w:rsidR="00B23043" w:rsidRPr="00F64559" w:rsidRDefault="00B23043" w:rsidP="00B23043">
      <w:pPr>
        <w:spacing w:after="0"/>
        <w:jc w:val="center"/>
        <w:rPr>
          <w:rFonts w:ascii="Times New Roman" w:hAnsi="Times New Roman" w:cs="Times New Roman"/>
          <w:b/>
          <w:sz w:val="24"/>
          <w:szCs w:val="24"/>
        </w:rPr>
      </w:pPr>
      <w:r w:rsidRPr="00F64559">
        <w:rPr>
          <w:rFonts w:ascii="Times New Roman" w:hAnsi="Times New Roman" w:cs="Times New Roman"/>
          <w:b/>
          <w:sz w:val="24"/>
          <w:szCs w:val="24"/>
        </w:rPr>
        <w:t xml:space="preserve"> </w:t>
      </w:r>
    </w:p>
    <w:p w14:paraId="2FC50A2B" w14:textId="1563E590" w:rsidR="00F64559" w:rsidRPr="00F64559" w:rsidRDefault="00B23043" w:rsidP="00F64559">
      <w:pPr>
        <w:spacing w:after="0" w:line="480" w:lineRule="auto"/>
        <w:jc w:val="center"/>
        <w:rPr>
          <w:rFonts w:ascii="Times New Roman" w:hAnsi="Times New Roman" w:cs="Times New Roman"/>
          <w:sz w:val="24"/>
          <w:szCs w:val="24"/>
        </w:rPr>
      </w:pPr>
      <w:r w:rsidRPr="00F64559">
        <w:rPr>
          <w:rFonts w:ascii="Times New Roman" w:hAnsi="Times New Roman" w:cs="Times New Roman"/>
          <w:b/>
          <w:sz w:val="24"/>
          <w:szCs w:val="24"/>
        </w:rPr>
        <w:lastRenderedPageBreak/>
        <w:t xml:space="preserve">ACKNOWLEDGEMENTS </w:t>
      </w:r>
    </w:p>
    <w:p w14:paraId="2AD254DD" w14:textId="3BA54463" w:rsidR="00B23043" w:rsidRPr="00F64559" w:rsidRDefault="00F64559" w:rsidP="00786FA3">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My profound gratitude goes to the almighty God, possibility that make it possible for my faith for seeing me through my Higher National Diploma (HND) program. My appreciation goes to my amazing, caring, incredible, loving, great adviser, prayerful and fantastic parents MR&amp;MRS GIWA, who has serve as a tool of assistance throughout my Higher National Diploma program, they have been a parent for me and they provided all my needs no matter the situation without complaining of making me feel uncomfortable. I pray that almighty God should continue to bless them in more good life and more health (AMEN). </w:t>
      </w:r>
      <w:r w:rsidR="00B23043" w:rsidRPr="00F64559">
        <w:rPr>
          <w:rFonts w:ascii="Times New Roman" w:hAnsi="Times New Roman" w:cs="Times New Roman"/>
          <w:sz w:val="24"/>
          <w:szCs w:val="24"/>
        </w:rPr>
        <w:t xml:space="preserve"> </w:t>
      </w:r>
    </w:p>
    <w:p w14:paraId="620E7275" w14:textId="77777777" w:rsidR="00B23043" w:rsidRPr="00F64559" w:rsidRDefault="00B23043" w:rsidP="00B23043">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 </w:t>
      </w:r>
    </w:p>
    <w:p w14:paraId="5F49D9FA" w14:textId="77777777" w:rsidR="00B23043" w:rsidRPr="00F64559" w:rsidRDefault="00B23043" w:rsidP="00B23043">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 </w:t>
      </w:r>
    </w:p>
    <w:p w14:paraId="68484D0F" w14:textId="75EA0CF6" w:rsidR="00B23043" w:rsidRPr="00F64559" w:rsidRDefault="00B23043" w:rsidP="00F64559">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 </w:t>
      </w:r>
    </w:p>
    <w:p w14:paraId="34999FC9" w14:textId="77777777" w:rsidR="00F64559" w:rsidRPr="00F64559" w:rsidRDefault="00F64559">
      <w:pPr>
        <w:spacing w:after="0" w:line="240" w:lineRule="auto"/>
        <w:rPr>
          <w:rFonts w:ascii="Times New Roman" w:hAnsi="Times New Roman" w:cs="Times New Roman"/>
          <w:b/>
          <w:sz w:val="24"/>
          <w:szCs w:val="24"/>
        </w:rPr>
      </w:pPr>
      <w:r w:rsidRPr="00F64559">
        <w:rPr>
          <w:rFonts w:ascii="Times New Roman" w:hAnsi="Times New Roman" w:cs="Times New Roman"/>
          <w:b/>
          <w:sz w:val="24"/>
          <w:szCs w:val="24"/>
        </w:rPr>
        <w:br w:type="page"/>
      </w:r>
    </w:p>
    <w:p w14:paraId="38C12120" w14:textId="2F002BB6" w:rsidR="00B23043" w:rsidRPr="00F64559" w:rsidRDefault="00B23043" w:rsidP="007918E1">
      <w:pPr>
        <w:spacing w:after="0" w:line="360" w:lineRule="auto"/>
        <w:jc w:val="center"/>
        <w:rPr>
          <w:rFonts w:ascii="Times New Roman" w:hAnsi="Times New Roman" w:cs="Times New Roman"/>
          <w:b/>
          <w:sz w:val="24"/>
          <w:szCs w:val="24"/>
        </w:rPr>
      </w:pPr>
      <w:r w:rsidRPr="00F64559">
        <w:rPr>
          <w:rFonts w:ascii="Times New Roman" w:hAnsi="Times New Roman" w:cs="Times New Roman"/>
          <w:b/>
          <w:sz w:val="24"/>
          <w:szCs w:val="24"/>
        </w:rPr>
        <w:lastRenderedPageBreak/>
        <w:t>TABLE OF CONTENTS</w:t>
      </w:r>
    </w:p>
    <w:p w14:paraId="642098F2" w14:textId="0493C47B" w:rsidR="00B23043" w:rsidRPr="00F64559" w:rsidRDefault="00B23043" w:rsidP="007918E1">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Title page</w:t>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t>i</w:t>
      </w:r>
    </w:p>
    <w:p w14:paraId="51987153" w14:textId="33E549B9" w:rsidR="00B23043" w:rsidRPr="00F64559" w:rsidRDefault="00B23043" w:rsidP="007918E1">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Certification </w:t>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t>ii</w:t>
      </w:r>
    </w:p>
    <w:p w14:paraId="60406F31" w14:textId="7E4A0A08" w:rsidR="00B23043" w:rsidRPr="00F64559" w:rsidRDefault="00B23043" w:rsidP="007918E1">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Dedication </w:t>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t>iii</w:t>
      </w:r>
    </w:p>
    <w:p w14:paraId="22F6962D" w14:textId="796FCE36" w:rsidR="00B23043" w:rsidRPr="00F64559" w:rsidRDefault="00B23043" w:rsidP="007918E1">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Acknowledgments </w:t>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t>iv</w:t>
      </w:r>
    </w:p>
    <w:p w14:paraId="68EBFAFC" w14:textId="5146F0D1" w:rsidR="00B23043" w:rsidRPr="00F64559" w:rsidRDefault="00B23043" w:rsidP="007918E1">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Table of Contents </w:t>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t>v</w:t>
      </w:r>
    </w:p>
    <w:p w14:paraId="4008900E" w14:textId="77777777" w:rsidR="008C1577" w:rsidRPr="00F64559" w:rsidRDefault="008C1577" w:rsidP="007918E1">
      <w:pPr>
        <w:spacing w:after="0" w:line="360" w:lineRule="auto"/>
        <w:rPr>
          <w:rFonts w:ascii="Times New Roman" w:hAnsi="Times New Roman" w:cs="Times New Roman"/>
          <w:b/>
          <w:sz w:val="24"/>
          <w:szCs w:val="24"/>
        </w:rPr>
      </w:pPr>
      <w:r w:rsidRPr="00F64559">
        <w:rPr>
          <w:rFonts w:ascii="Times New Roman" w:hAnsi="Times New Roman" w:cs="Times New Roman"/>
          <w:b/>
          <w:sz w:val="24"/>
          <w:szCs w:val="24"/>
        </w:rPr>
        <w:t>CHAPTER ONE</w:t>
      </w:r>
      <w:r w:rsidR="007918E1" w:rsidRPr="00F64559">
        <w:rPr>
          <w:rFonts w:ascii="Times New Roman" w:hAnsi="Times New Roman" w:cs="Times New Roman"/>
          <w:b/>
          <w:sz w:val="24"/>
          <w:szCs w:val="24"/>
        </w:rPr>
        <w:t xml:space="preserve">: </w:t>
      </w:r>
      <w:r w:rsidRPr="00F64559">
        <w:rPr>
          <w:rFonts w:ascii="Times New Roman" w:hAnsi="Times New Roman" w:cs="Times New Roman"/>
          <w:b/>
          <w:sz w:val="24"/>
          <w:szCs w:val="24"/>
        </w:rPr>
        <w:t>INTRODUCTION</w:t>
      </w:r>
    </w:p>
    <w:p w14:paraId="238B4241" w14:textId="29915DDD" w:rsidR="008C1577" w:rsidRPr="00F64559" w:rsidRDefault="008C1577" w:rsidP="007918E1">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1.1</w:t>
      </w:r>
      <w:r w:rsidRPr="00F64559">
        <w:rPr>
          <w:rFonts w:ascii="Times New Roman" w:hAnsi="Times New Roman" w:cs="Times New Roman"/>
          <w:sz w:val="24"/>
          <w:szCs w:val="24"/>
        </w:rPr>
        <w:tab/>
        <w:t>Background to the Study</w:t>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t>1</w:t>
      </w:r>
    </w:p>
    <w:p w14:paraId="307970EF" w14:textId="48CABC41" w:rsidR="008C1577" w:rsidRPr="00F64559" w:rsidRDefault="008C1577" w:rsidP="007918E1">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1.2</w:t>
      </w:r>
      <w:r w:rsidRPr="00F64559">
        <w:rPr>
          <w:rFonts w:ascii="Times New Roman" w:hAnsi="Times New Roman" w:cs="Times New Roman"/>
          <w:sz w:val="24"/>
          <w:szCs w:val="24"/>
        </w:rPr>
        <w:tab/>
        <w:t>Statement of the Problem</w:t>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t>3</w:t>
      </w:r>
    </w:p>
    <w:p w14:paraId="3DEE58F1" w14:textId="24A4E2B4" w:rsidR="008C1577" w:rsidRPr="00F64559" w:rsidRDefault="008C1577" w:rsidP="007918E1">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1.3</w:t>
      </w:r>
      <w:r w:rsidRPr="00F64559">
        <w:rPr>
          <w:rFonts w:ascii="Times New Roman" w:hAnsi="Times New Roman" w:cs="Times New Roman"/>
          <w:sz w:val="24"/>
          <w:szCs w:val="24"/>
        </w:rPr>
        <w:tab/>
        <w:t>Justification for the Study</w:t>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t>4</w:t>
      </w:r>
      <w:r w:rsidR="007918E1" w:rsidRPr="00F64559">
        <w:rPr>
          <w:rFonts w:ascii="Times New Roman" w:hAnsi="Times New Roman" w:cs="Times New Roman"/>
          <w:sz w:val="24"/>
          <w:szCs w:val="24"/>
        </w:rPr>
        <w:tab/>
      </w:r>
    </w:p>
    <w:p w14:paraId="7BD6E067" w14:textId="6499EC1B" w:rsidR="008C1577" w:rsidRPr="00F64559" w:rsidRDefault="008C1577" w:rsidP="007918E1">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1.4</w:t>
      </w:r>
      <w:r w:rsidRPr="00F64559">
        <w:rPr>
          <w:rFonts w:ascii="Times New Roman" w:hAnsi="Times New Roman" w:cs="Times New Roman"/>
          <w:sz w:val="24"/>
          <w:szCs w:val="24"/>
        </w:rPr>
        <w:tab/>
        <w:t>Objectives of the Study</w:t>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t>4</w:t>
      </w:r>
    </w:p>
    <w:p w14:paraId="7D6BBADD" w14:textId="0003A40D" w:rsidR="008C1577" w:rsidRPr="00F64559" w:rsidRDefault="008C1577" w:rsidP="007918E1">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1.5</w:t>
      </w:r>
      <w:r w:rsidRPr="00F64559">
        <w:rPr>
          <w:rFonts w:ascii="Times New Roman" w:hAnsi="Times New Roman" w:cs="Times New Roman"/>
          <w:sz w:val="24"/>
          <w:szCs w:val="24"/>
        </w:rPr>
        <w:tab/>
        <w:t>Research Questions</w:t>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t>5</w:t>
      </w:r>
    </w:p>
    <w:p w14:paraId="28EC9C69" w14:textId="26B92AD7" w:rsidR="008C1577" w:rsidRPr="00F64559" w:rsidRDefault="008C1577" w:rsidP="007918E1">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1.6</w:t>
      </w:r>
      <w:r w:rsidRPr="00F64559">
        <w:rPr>
          <w:rFonts w:ascii="Times New Roman" w:hAnsi="Times New Roman" w:cs="Times New Roman"/>
          <w:sz w:val="24"/>
          <w:szCs w:val="24"/>
        </w:rPr>
        <w:tab/>
        <w:t>Significance of the Study</w:t>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t>5</w:t>
      </w:r>
    </w:p>
    <w:p w14:paraId="18391FD2" w14:textId="28AD42B7" w:rsidR="008C1577" w:rsidRPr="00F64559" w:rsidRDefault="008C1577" w:rsidP="007918E1">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1.7</w:t>
      </w:r>
      <w:r w:rsidRPr="00F64559">
        <w:rPr>
          <w:rFonts w:ascii="Times New Roman" w:hAnsi="Times New Roman" w:cs="Times New Roman"/>
          <w:sz w:val="24"/>
          <w:szCs w:val="24"/>
        </w:rPr>
        <w:tab/>
        <w:t>Scope of the Study</w:t>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t>6</w:t>
      </w:r>
    </w:p>
    <w:p w14:paraId="62866D31" w14:textId="77777777" w:rsidR="008C1577" w:rsidRPr="00F64559" w:rsidRDefault="008C1577" w:rsidP="007918E1">
      <w:pPr>
        <w:tabs>
          <w:tab w:val="left" w:pos="720"/>
          <w:tab w:val="left" w:pos="1440"/>
          <w:tab w:val="left" w:pos="2160"/>
          <w:tab w:val="left" w:pos="2880"/>
          <w:tab w:val="left" w:pos="3600"/>
          <w:tab w:val="left" w:pos="4320"/>
          <w:tab w:val="left" w:pos="5040"/>
          <w:tab w:val="left" w:pos="5760"/>
          <w:tab w:val="left" w:pos="6480"/>
          <w:tab w:val="left" w:pos="8270"/>
        </w:tabs>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1.8</w:t>
      </w:r>
      <w:r w:rsidRPr="00F64559">
        <w:rPr>
          <w:rFonts w:ascii="Times New Roman" w:hAnsi="Times New Roman" w:cs="Times New Roman"/>
          <w:sz w:val="24"/>
          <w:szCs w:val="24"/>
        </w:rPr>
        <w:tab/>
        <w:t>Operational Definitions of Terms</w:t>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t>6</w:t>
      </w:r>
    </w:p>
    <w:p w14:paraId="5A17C997" w14:textId="77777777" w:rsidR="008C1577" w:rsidRPr="00F64559" w:rsidRDefault="008C1577" w:rsidP="007918E1">
      <w:pPr>
        <w:spacing w:after="0" w:line="360" w:lineRule="auto"/>
        <w:rPr>
          <w:rFonts w:ascii="Times New Roman" w:hAnsi="Times New Roman" w:cs="Times New Roman"/>
          <w:b/>
          <w:sz w:val="24"/>
          <w:szCs w:val="24"/>
        </w:rPr>
      </w:pPr>
      <w:r w:rsidRPr="00F64559">
        <w:rPr>
          <w:rFonts w:ascii="Times New Roman" w:hAnsi="Times New Roman" w:cs="Times New Roman"/>
          <w:b/>
          <w:sz w:val="24"/>
          <w:szCs w:val="24"/>
        </w:rPr>
        <w:t>CHAPTER TWO</w:t>
      </w:r>
      <w:r w:rsidR="007918E1" w:rsidRPr="00F64559">
        <w:rPr>
          <w:rFonts w:ascii="Times New Roman" w:hAnsi="Times New Roman" w:cs="Times New Roman"/>
          <w:b/>
          <w:sz w:val="24"/>
          <w:szCs w:val="24"/>
        </w:rPr>
        <w:t xml:space="preserve">: </w:t>
      </w:r>
      <w:r w:rsidRPr="00F64559">
        <w:rPr>
          <w:rFonts w:ascii="Times New Roman" w:hAnsi="Times New Roman" w:cs="Times New Roman"/>
          <w:b/>
          <w:sz w:val="24"/>
          <w:szCs w:val="24"/>
        </w:rPr>
        <w:t>THEORETICAL FRAMEWORK AND LITERATURE REVIEW</w:t>
      </w:r>
    </w:p>
    <w:p w14:paraId="5D9D890F" w14:textId="19E52828" w:rsidR="008C1577" w:rsidRPr="00F64559" w:rsidRDefault="008C1577" w:rsidP="007918E1">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2.1</w:t>
      </w:r>
      <w:r w:rsidRPr="00F64559">
        <w:rPr>
          <w:rFonts w:ascii="Times New Roman" w:hAnsi="Times New Roman" w:cs="Times New Roman"/>
          <w:sz w:val="24"/>
          <w:szCs w:val="24"/>
        </w:rPr>
        <w:tab/>
        <w:t xml:space="preserve"> Introduction</w:t>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t>7</w:t>
      </w:r>
    </w:p>
    <w:p w14:paraId="7F9FF12B" w14:textId="0742552C" w:rsidR="008C1577" w:rsidRPr="00F64559" w:rsidRDefault="008C1577" w:rsidP="007918E1">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2.2</w:t>
      </w:r>
      <w:r w:rsidRPr="00F64559">
        <w:rPr>
          <w:rFonts w:ascii="Times New Roman" w:hAnsi="Times New Roman" w:cs="Times New Roman"/>
          <w:sz w:val="24"/>
          <w:szCs w:val="24"/>
        </w:rPr>
        <w:tab/>
        <w:t>Theoretical Framework</w:t>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t>7</w:t>
      </w:r>
    </w:p>
    <w:p w14:paraId="35F3EDF7" w14:textId="16CA3185" w:rsidR="008C1577" w:rsidRPr="00F64559" w:rsidRDefault="008C1577" w:rsidP="007918E1">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2.2.1</w:t>
      </w:r>
      <w:r w:rsidRPr="00F64559">
        <w:rPr>
          <w:rFonts w:ascii="Times New Roman" w:hAnsi="Times New Roman" w:cs="Times New Roman"/>
          <w:sz w:val="24"/>
          <w:szCs w:val="24"/>
        </w:rPr>
        <w:tab/>
        <w:t>Social Learning Theory (Albert Bandura, 1977)</w:t>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t>7</w:t>
      </w:r>
    </w:p>
    <w:p w14:paraId="69FCF392" w14:textId="65DA83CF" w:rsidR="008C1577" w:rsidRPr="00F64559" w:rsidRDefault="008C1577" w:rsidP="007918E1">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2.2</w:t>
      </w:r>
      <w:r w:rsidRPr="00F64559">
        <w:rPr>
          <w:rFonts w:ascii="Times New Roman" w:hAnsi="Times New Roman" w:cs="Times New Roman"/>
          <w:sz w:val="24"/>
          <w:szCs w:val="24"/>
        </w:rPr>
        <w:tab/>
        <w:t>Cultivation Theory (George Gerbner, 1976)</w:t>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t>12</w:t>
      </w:r>
    </w:p>
    <w:p w14:paraId="281915E3" w14:textId="0AFF7F25" w:rsidR="008C1577" w:rsidRPr="00F64559" w:rsidRDefault="008C1577" w:rsidP="007918E1">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2.3 </w:t>
      </w:r>
      <w:r w:rsidRPr="00F64559">
        <w:rPr>
          <w:rFonts w:ascii="Times New Roman" w:hAnsi="Times New Roman" w:cs="Times New Roman"/>
          <w:sz w:val="24"/>
          <w:szCs w:val="24"/>
        </w:rPr>
        <w:tab/>
        <w:t>Conceptual Review</w:t>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t>14</w:t>
      </w:r>
    </w:p>
    <w:p w14:paraId="656963E1" w14:textId="06BD6FA2" w:rsidR="008C1577" w:rsidRPr="00F64559" w:rsidRDefault="008C1577" w:rsidP="007918E1">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2.3.1</w:t>
      </w:r>
      <w:r w:rsidRPr="00F64559">
        <w:rPr>
          <w:rFonts w:ascii="Times New Roman" w:hAnsi="Times New Roman" w:cs="Times New Roman"/>
          <w:sz w:val="24"/>
          <w:szCs w:val="24"/>
        </w:rPr>
        <w:tab/>
        <w:t>Concept of Television Broadcasting</w:t>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t>15</w:t>
      </w:r>
    </w:p>
    <w:p w14:paraId="17299458" w14:textId="2C704E61" w:rsidR="008C1577" w:rsidRPr="00F64559" w:rsidRDefault="008C1577" w:rsidP="007918E1">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2.3.2</w:t>
      </w:r>
      <w:r w:rsidRPr="00F64559">
        <w:rPr>
          <w:rFonts w:ascii="Times New Roman" w:hAnsi="Times New Roman" w:cs="Times New Roman"/>
          <w:sz w:val="24"/>
          <w:szCs w:val="24"/>
        </w:rPr>
        <w:tab/>
        <w:t>Reality Television Shows: Meaning and Characteristics</w:t>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t>17</w:t>
      </w:r>
    </w:p>
    <w:p w14:paraId="312CB322" w14:textId="6B7B9F60" w:rsidR="008C1577" w:rsidRPr="00F64559" w:rsidRDefault="008C1577" w:rsidP="007918E1">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2.3.3</w:t>
      </w:r>
      <w:r w:rsidRPr="00F64559">
        <w:rPr>
          <w:rFonts w:ascii="Times New Roman" w:hAnsi="Times New Roman" w:cs="Times New Roman"/>
          <w:sz w:val="24"/>
          <w:szCs w:val="24"/>
        </w:rPr>
        <w:tab/>
        <w:t>Moral Development: Meaning and Dimensions</w:t>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t>19</w:t>
      </w:r>
    </w:p>
    <w:p w14:paraId="1AE0FDEA" w14:textId="009E124D" w:rsidR="008C1577" w:rsidRPr="00F64559" w:rsidRDefault="008C1577" w:rsidP="007918E1">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2.3.4</w:t>
      </w:r>
      <w:r w:rsidRPr="00F64559">
        <w:rPr>
          <w:rFonts w:ascii="Times New Roman" w:hAnsi="Times New Roman" w:cs="Times New Roman"/>
          <w:sz w:val="24"/>
          <w:szCs w:val="24"/>
        </w:rPr>
        <w:tab/>
        <w:t>Influence of Media on Youth Moral Development</w:t>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t>21</w:t>
      </w:r>
    </w:p>
    <w:p w14:paraId="4479B653" w14:textId="4B30C127" w:rsidR="008C1577" w:rsidRPr="00F64559" w:rsidRDefault="008C1577" w:rsidP="007918E1">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2.3.5</w:t>
      </w:r>
      <w:r w:rsidRPr="00F64559">
        <w:rPr>
          <w:rFonts w:ascii="Times New Roman" w:hAnsi="Times New Roman" w:cs="Times New Roman"/>
          <w:sz w:val="24"/>
          <w:szCs w:val="24"/>
        </w:rPr>
        <w:tab/>
        <w:t>Effects of Reality TV on Youth Behavior and Attitudes</w:t>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t>23</w:t>
      </w:r>
    </w:p>
    <w:p w14:paraId="0C547076" w14:textId="286EE351" w:rsidR="008C1577" w:rsidRPr="00F64559" w:rsidRDefault="008C1577" w:rsidP="007918E1">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lastRenderedPageBreak/>
        <w:t>2.3.6</w:t>
      </w:r>
      <w:r w:rsidRPr="00F64559">
        <w:rPr>
          <w:rFonts w:ascii="Times New Roman" w:hAnsi="Times New Roman" w:cs="Times New Roman"/>
          <w:sz w:val="24"/>
          <w:szCs w:val="24"/>
        </w:rPr>
        <w:tab/>
        <w:t>Positive and Negative Impacts of Reality TV on Morality</w:t>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t>26</w:t>
      </w:r>
    </w:p>
    <w:p w14:paraId="1E6B1E55" w14:textId="411359D1" w:rsidR="008C1577" w:rsidRPr="00F64559" w:rsidRDefault="008C1577" w:rsidP="007918E1">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2.4</w:t>
      </w:r>
      <w:r w:rsidRPr="00F64559">
        <w:rPr>
          <w:rFonts w:ascii="Times New Roman" w:hAnsi="Times New Roman" w:cs="Times New Roman"/>
          <w:sz w:val="24"/>
          <w:szCs w:val="24"/>
        </w:rPr>
        <w:tab/>
        <w:t>Empirical Reports Review</w:t>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t>28</w:t>
      </w:r>
    </w:p>
    <w:p w14:paraId="0E7776F4" w14:textId="1E697408" w:rsidR="00EA443F" w:rsidRPr="00F64559" w:rsidRDefault="00EA443F" w:rsidP="007918E1">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2.5 </w:t>
      </w:r>
      <w:r w:rsidRPr="00F64559">
        <w:rPr>
          <w:rFonts w:ascii="Times New Roman" w:hAnsi="Times New Roman" w:cs="Times New Roman"/>
          <w:sz w:val="24"/>
          <w:szCs w:val="24"/>
        </w:rPr>
        <w:tab/>
        <w:t>Appraisal of the Review</w:t>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Pr="00F64559">
        <w:rPr>
          <w:rFonts w:ascii="Times New Roman" w:hAnsi="Times New Roman" w:cs="Times New Roman"/>
          <w:sz w:val="24"/>
          <w:szCs w:val="24"/>
        </w:rPr>
        <w:t>30</w:t>
      </w:r>
    </w:p>
    <w:p w14:paraId="181B1A7A" w14:textId="77777777" w:rsidR="00EA443F" w:rsidRPr="00F64559" w:rsidRDefault="00EA443F" w:rsidP="007918E1">
      <w:pPr>
        <w:spacing w:after="0" w:line="360" w:lineRule="auto"/>
        <w:rPr>
          <w:rFonts w:ascii="Times New Roman" w:hAnsi="Times New Roman" w:cs="Times New Roman"/>
          <w:b/>
          <w:bCs/>
          <w:sz w:val="24"/>
          <w:szCs w:val="24"/>
        </w:rPr>
      </w:pPr>
      <w:r w:rsidRPr="00F64559">
        <w:rPr>
          <w:rFonts w:ascii="Times New Roman" w:hAnsi="Times New Roman" w:cs="Times New Roman"/>
          <w:b/>
          <w:bCs/>
          <w:sz w:val="24"/>
          <w:szCs w:val="24"/>
        </w:rPr>
        <w:t>CHAPTER THREE</w:t>
      </w:r>
      <w:r w:rsidR="007918E1" w:rsidRPr="00F64559">
        <w:rPr>
          <w:rFonts w:ascii="Times New Roman" w:hAnsi="Times New Roman" w:cs="Times New Roman"/>
          <w:b/>
          <w:bCs/>
          <w:sz w:val="24"/>
          <w:szCs w:val="24"/>
        </w:rPr>
        <w:t xml:space="preserve">: </w:t>
      </w:r>
      <w:r w:rsidRPr="00F64559">
        <w:rPr>
          <w:rFonts w:ascii="Times New Roman" w:hAnsi="Times New Roman" w:cs="Times New Roman"/>
          <w:b/>
          <w:bCs/>
          <w:sz w:val="24"/>
          <w:szCs w:val="24"/>
        </w:rPr>
        <w:t>METHOD OF THE STUDY</w:t>
      </w:r>
    </w:p>
    <w:p w14:paraId="62D377C2" w14:textId="4E9506DC" w:rsidR="00EA443F" w:rsidRPr="00F64559" w:rsidRDefault="00EA443F" w:rsidP="007918E1">
      <w:pPr>
        <w:spacing w:after="0" w:line="360" w:lineRule="auto"/>
        <w:jc w:val="both"/>
        <w:rPr>
          <w:rFonts w:ascii="Times New Roman" w:hAnsi="Times New Roman" w:cs="Times New Roman"/>
          <w:b/>
          <w:sz w:val="24"/>
          <w:szCs w:val="24"/>
        </w:rPr>
      </w:pPr>
      <w:r w:rsidRPr="00F64559">
        <w:rPr>
          <w:rStyle w:val="Strong"/>
          <w:rFonts w:ascii="Times New Roman" w:hAnsi="Times New Roman" w:cs="Times New Roman"/>
          <w:b w:val="0"/>
          <w:sz w:val="24"/>
          <w:szCs w:val="24"/>
        </w:rPr>
        <w:t>3.1</w:t>
      </w:r>
      <w:r w:rsidRPr="00F64559">
        <w:rPr>
          <w:rStyle w:val="Strong"/>
          <w:rFonts w:ascii="Times New Roman" w:hAnsi="Times New Roman" w:cs="Times New Roman"/>
          <w:b w:val="0"/>
          <w:sz w:val="24"/>
          <w:szCs w:val="24"/>
        </w:rPr>
        <w:tab/>
        <w:t>Introduction</w:t>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Pr="00F64559">
        <w:rPr>
          <w:rStyle w:val="Strong"/>
          <w:rFonts w:ascii="Times New Roman" w:hAnsi="Times New Roman" w:cs="Times New Roman"/>
          <w:b w:val="0"/>
          <w:sz w:val="24"/>
          <w:szCs w:val="24"/>
        </w:rPr>
        <w:t>32</w:t>
      </w:r>
    </w:p>
    <w:p w14:paraId="65A64B94" w14:textId="4635095A" w:rsidR="00EA443F" w:rsidRPr="00F64559" w:rsidRDefault="00EA443F" w:rsidP="007918E1">
      <w:pPr>
        <w:spacing w:after="0" w:line="360" w:lineRule="auto"/>
        <w:jc w:val="both"/>
        <w:rPr>
          <w:rFonts w:ascii="Times New Roman" w:hAnsi="Times New Roman" w:cs="Times New Roman"/>
          <w:b/>
          <w:sz w:val="24"/>
          <w:szCs w:val="24"/>
        </w:rPr>
      </w:pPr>
      <w:r w:rsidRPr="00F64559">
        <w:rPr>
          <w:rStyle w:val="Strong"/>
          <w:rFonts w:ascii="Times New Roman" w:hAnsi="Times New Roman" w:cs="Times New Roman"/>
          <w:b w:val="0"/>
          <w:sz w:val="24"/>
          <w:szCs w:val="24"/>
        </w:rPr>
        <w:t>3.2</w:t>
      </w:r>
      <w:r w:rsidRPr="00F64559">
        <w:rPr>
          <w:rStyle w:val="Strong"/>
          <w:rFonts w:ascii="Times New Roman" w:hAnsi="Times New Roman" w:cs="Times New Roman"/>
          <w:b w:val="0"/>
          <w:sz w:val="24"/>
          <w:szCs w:val="24"/>
        </w:rPr>
        <w:tab/>
        <w:t>Research Design</w:t>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Pr="00F64559">
        <w:rPr>
          <w:rStyle w:val="Strong"/>
          <w:rFonts w:ascii="Times New Roman" w:hAnsi="Times New Roman" w:cs="Times New Roman"/>
          <w:b w:val="0"/>
          <w:sz w:val="24"/>
          <w:szCs w:val="24"/>
        </w:rPr>
        <w:t>32</w:t>
      </w:r>
    </w:p>
    <w:p w14:paraId="37AE6181" w14:textId="7BB49CF4" w:rsidR="00EA443F" w:rsidRPr="00F64559" w:rsidRDefault="00EA443F" w:rsidP="007918E1">
      <w:pPr>
        <w:spacing w:after="0" w:line="360" w:lineRule="auto"/>
        <w:jc w:val="both"/>
        <w:rPr>
          <w:rFonts w:ascii="Times New Roman" w:hAnsi="Times New Roman" w:cs="Times New Roman"/>
          <w:b/>
          <w:sz w:val="24"/>
          <w:szCs w:val="24"/>
        </w:rPr>
      </w:pPr>
      <w:r w:rsidRPr="00F64559">
        <w:rPr>
          <w:rStyle w:val="Strong"/>
          <w:rFonts w:ascii="Times New Roman" w:hAnsi="Times New Roman" w:cs="Times New Roman"/>
          <w:b w:val="0"/>
          <w:sz w:val="24"/>
          <w:szCs w:val="24"/>
        </w:rPr>
        <w:t>3.3</w:t>
      </w:r>
      <w:r w:rsidRPr="00F64559">
        <w:rPr>
          <w:rStyle w:val="Strong"/>
          <w:rFonts w:ascii="Times New Roman" w:hAnsi="Times New Roman" w:cs="Times New Roman"/>
          <w:b w:val="0"/>
          <w:sz w:val="24"/>
          <w:szCs w:val="24"/>
        </w:rPr>
        <w:tab/>
        <w:t>Research Method</w:t>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Pr="00F64559">
        <w:rPr>
          <w:rStyle w:val="Strong"/>
          <w:rFonts w:ascii="Times New Roman" w:hAnsi="Times New Roman" w:cs="Times New Roman"/>
          <w:b w:val="0"/>
          <w:sz w:val="24"/>
          <w:szCs w:val="24"/>
        </w:rPr>
        <w:t>32</w:t>
      </w:r>
    </w:p>
    <w:p w14:paraId="37DF6B8E" w14:textId="5AF645FC" w:rsidR="00EA443F" w:rsidRPr="00F64559" w:rsidRDefault="00EA443F" w:rsidP="007918E1">
      <w:pPr>
        <w:spacing w:after="0" w:line="360" w:lineRule="auto"/>
        <w:jc w:val="both"/>
        <w:rPr>
          <w:rFonts w:ascii="Times New Roman" w:hAnsi="Times New Roman" w:cs="Times New Roman"/>
          <w:b/>
          <w:sz w:val="24"/>
          <w:szCs w:val="24"/>
        </w:rPr>
      </w:pPr>
      <w:r w:rsidRPr="00F64559">
        <w:rPr>
          <w:rStyle w:val="Strong"/>
          <w:rFonts w:ascii="Times New Roman" w:hAnsi="Times New Roman" w:cs="Times New Roman"/>
          <w:b w:val="0"/>
          <w:sz w:val="24"/>
          <w:szCs w:val="24"/>
        </w:rPr>
        <w:t>3.4</w:t>
      </w:r>
      <w:r w:rsidRPr="00F64559">
        <w:rPr>
          <w:rStyle w:val="Strong"/>
          <w:rFonts w:ascii="Times New Roman" w:hAnsi="Times New Roman" w:cs="Times New Roman"/>
          <w:b w:val="0"/>
          <w:sz w:val="24"/>
          <w:szCs w:val="24"/>
        </w:rPr>
        <w:tab/>
        <w:t>Population of the Study</w:t>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Pr="00F64559">
        <w:rPr>
          <w:rStyle w:val="Strong"/>
          <w:rFonts w:ascii="Times New Roman" w:hAnsi="Times New Roman" w:cs="Times New Roman"/>
          <w:b w:val="0"/>
          <w:sz w:val="24"/>
          <w:szCs w:val="24"/>
        </w:rPr>
        <w:t>32</w:t>
      </w:r>
    </w:p>
    <w:p w14:paraId="112DEA53" w14:textId="34E7AC70" w:rsidR="00EA443F" w:rsidRPr="00F64559" w:rsidRDefault="00EA443F" w:rsidP="007918E1">
      <w:pPr>
        <w:spacing w:after="0" w:line="360" w:lineRule="auto"/>
        <w:jc w:val="both"/>
        <w:rPr>
          <w:rFonts w:ascii="Times New Roman" w:hAnsi="Times New Roman" w:cs="Times New Roman"/>
          <w:b/>
          <w:sz w:val="24"/>
          <w:szCs w:val="24"/>
        </w:rPr>
      </w:pPr>
      <w:r w:rsidRPr="00F64559">
        <w:rPr>
          <w:rStyle w:val="Strong"/>
          <w:rFonts w:ascii="Times New Roman" w:hAnsi="Times New Roman" w:cs="Times New Roman"/>
          <w:b w:val="0"/>
          <w:sz w:val="24"/>
          <w:szCs w:val="24"/>
        </w:rPr>
        <w:t>3.5</w:t>
      </w:r>
      <w:r w:rsidRPr="00F64559">
        <w:rPr>
          <w:rStyle w:val="Strong"/>
          <w:rFonts w:ascii="Times New Roman" w:hAnsi="Times New Roman" w:cs="Times New Roman"/>
          <w:b w:val="0"/>
          <w:sz w:val="24"/>
          <w:szCs w:val="24"/>
        </w:rPr>
        <w:tab/>
        <w:t>Sample Size and Sampling Technique</w:t>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Pr="00F64559">
        <w:rPr>
          <w:rStyle w:val="Strong"/>
          <w:rFonts w:ascii="Times New Roman" w:hAnsi="Times New Roman" w:cs="Times New Roman"/>
          <w:b w:val="0"/>
          <w:sz w:val="24"/>
          <w:szCs w:val="24"/>
        </w:rPr>
        <w:t>33</w:t>
      </w:r>
    </w:p>
    <w:p w14:paraId="29832D6C" w14:textId="36CF2100" w:rsidR="00EA443F" w:rsidRPr="00F64559" w:rsidRDefault="00EA443F" w:rsidP="007918E1">
      <w:pPr>
        <w:spacing w:after="0" w:line="360" w:lineRule="auto"/>
        <w:jc w:val="both"/>
        <w:rPr>
          <w:rFonts w:ascii="Times New Roman" w:hAnsi="Times New Roman" w:cs="Times New Roman"/>
          <w:b/>
          <w:sz w:val="24"/>
          <w:szCs w:val="24"/>
        </w:rPr>
      </w:pPr>
      <w:r w:rsidRPr="00F64559">
        <w:rPr>
          <w:rStyle w:val="Strong"/>
          <w:rFonts w:ascii="Times New Roman" w:hAnsi="Times New Roman" w:cs="Times New Roman"/>
          <w:b w:val="0"/>
          <w:sz w:val="24"/>
          <w:szCs w:val="24"/>
        </w:rPr>
        <w:t>3.6</w:t>
      </w:r>
      <w:r w:rsidRPr="00F64559">
        <w:rPr>
          <w:rStyle w:val="Strong"/>
          <w:rFonts w:ascii="Times New Roman" w:hAnsi="Times New Roman" w:cs="Times New Roman"/>
          <w:b w:val="0"/>
          <w:sz w:val="24"/>
          <w:szCs w:val="24"/>
        </w:rPr>
        <w:tab/>
        <w:t>Research Instrument</w:t>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Pr="00F64559">
        <w:rPr>
          <w:rStyle w:val="Strong"/>
          <w:rFonts w:ascii="Times New Roman" w:hAnsi="Times New Roman" w:cs="Times New Roman"/>
          <w:b w:val="0"/>
          <w:sz w:val="24"/>
          <w:szCs w:val="24"/>
        </w:rPr>
        <w:t>34</w:t>
      </w:r>
    </w:p>
    <w:p w14:paraId="287255B6" w14:textId="4331CE72" w:rsidR="00EA443F" w:rsidRPr="00F64559" w:rsidRDefault="00EA443F" w:rsidP="007918E1">
      <w:pPr>
        <w:spacing w:after="0" w:line="360" w:lineRule="auto"/>
        <w:jc w:val="both"/>
        <w:rPr>
          <w:rFonts w:ascii="Times New Roman" w:hAnsi="Times New Roman" w:cs="Times New Roman"/>
          <w:b/>
          <w:sz w:val="24"/>
          <w:szCs w:val="24"/>
        </w:rPr>
      </w:pPr>
      <w:r w:rsidRPr="00F64559">
        <w:rPr>
          <w:rStyle w:val="Strong"/>
          <w:rFonts w:ascii="Times New Roman" w:hAnsi="Times New Roman" w:cs="Times New Roman"/>
          <w:b w:val="0"/>
          <w:sz w:val="24"/>
          <w:szCs w:val="24"/>
        </w:rPr>
        <w:t>3.7</w:t>
      </w:r>
      <w:r w:rsidRPr="00F64559">
        <w:rPr>
          <w:rStyle w:val="Strong"/>
          <w:rFonts w:ascii="Times New Roman" w:hAnsi="Times New Roman" w:cs="Times New Roman"/>
          <w:b w:val="0"/>
          <w:sz w:val="24"/>
          <w:szCs w:val="24"/>
        </w:rPr>
        <w:tab/>
        <w:t>Validity of the Research Instrument</w:t>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Pr="00F64559">
        <w:rPr>
          <w:rStyle w:val="Strong"/>
          <w:rFonts w:ascii="Times New Roman" w:hAnsi="Times New Roman" w:cs="Times New Roman"/>
          <w:b w:val="0"/>
          <w:sz w:val="24"/>
          <w:szCs w:val="24"/>
        </w:rPr>
        <w:t>34</w:t>
      </w:r>
    </w:p>
    <w:p w14:paraId="454EF9EA" w14:textId="68C9D642" w:rsidR="00EA443F" w:rsidRPr="00F64559" w:rsidRDefault="00EA443F" w:rsidP="007918E1">
      <w:pPr>
        <w:spacing w:after="0" w:line="360" w:lineRule="auto"/>
        <w:jc w:val="both"/>
        <w:rPr>
          <w:rFonts w:ascii="Times New Roman" w:hAnsi="Times New Roman" w:cs="Times New Roman"/>
          <w:b/>
          <w:sz w:val="24"/>
          <w:szCs w:val="24"/>
        </w:rPr>
      </w:pPr>
      <w:r w:rsidRPr="00F64559">
        <w:rPr>
          <w:rStyle w:val="Strong"/>
          <w:rFonts w:ascii="Times New Roman" w:hAnsi="Times New Roman" w:cs="Times New Roman"/>
          <w:b w:val="0"/>
          <w:sz w:val="24"/>
          <w:szCs w:val="24"/>
        </w:rPr>
        <w:t>3.8</w:t>
      </w:r>
      <w:r w:rsidRPr="00F64559">
        <w:rPr>
          <w:rStyle w:val="Strong"/>
          <w:rFonts w:ascii="Times New Roman" w:hAnsi="Times New Roman" w:cs="Times New Roman"/>
          <w:b w:val="0"/>
          <w:sz w:val="24"/>
          <w:szCs w:val="24"/>
        </w:rPr>
        <w:tab/>
        <w:t>Reliability of the Research Instrument</w:t>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Pr="00F64559">
        <w:rPr>
          <w:rStyle w:val="Strong"/>
          <w:rFonts w:ascii="Times New Roman" w:hAnsi="Times New Roman" w:cs="Times New Roman"/>
          <w:b w:val="0"/>
          <w:sz w:val="24"/>
          <w:szCs w:val="24"/>
        </w:rPr>
        <w:t>35</w:t>
      </w:r>
    </w:p>
    <w:p w14:paraId="01D654D6" w14:textId="222DA2EE" w:rsidR="00EA443F" w:rsidRPr="00F64559" w:rsidRDefault="00EA443F" w:rsidP="007918E1">
      <w:pPr>
        <w:spacing w:after="0" w:line="360" w:lineRule="auto"/>
        <w:jc w:val="both"/>
        <w:rPr>
          <w:rFonts w:ascii="Times New Roman" w:hAnsi="Times New Roman" w:cs="Times New Roman"/>
          <w:b/>
          <w:sz w:val="24"/>
          <w:szCs w:val="24"/>
        </w:rPr>
      </w:pPr>
      <w:r w:rsidRPr="00F64559">
        <w:rPr>
          <w:rStyle w:val="Strong"/>
          <w:rFonts w:ascii="Times New Roman" w:hAnsi="Times New Roman" w:cs="Times New Roman"/>
          <w:b w:val="0"/>
          <w:sz w:val="24"/>
          <w:szCs w:val="24"/>
        </w:rPr>
        <w:t>3.9</w:t>
      </w:r>
      <w:r w:rsidRPr="00F64559">
        <w:rPr>
          <w:rStyle w:val="Strong"/>
          <w:rFonts w:ascii="Times New Roman" w:hAnsi="Times New Roman" w:cs="Times New Roman"/>
          <w:b w:val="0"/>
          <w:sz w:val="24"/>
          <w:szCs w:val="24"/>
        </w:rPr>
        <w:tab/>
        <w:t>Method of Administration of the Research Instrument</w:t>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Pr="00F64559">
        <w:rPr>
          <w:rStyle w:val="Strong"/>
          <w:rFonts w:ascii="Times New Roman" w:hAnsi="Times New Roman" w:cs="Times New Roman"/>
          <w:b w:val="0"/>
          <w:sz w:val="24"/>
          <w:szCs w:val="24"/>
        </w:rPr>
        <w:t>35</w:t>
      </w:r>
    </w:p>
    <w:p w14:paraId="16814C85" w14:textId="4BD04F17" w:rsidR="00EA443F" w:rsidRPr="00F64559" w:rsidRDefault="00EA443F" w:rsidP="007918E1">
      <w:pPr>
        <w:spacing w:after="0" w:line="360" w:lineRule="auto"/>
        <w:jc w:val="both"/>
        <w:rPr>
          <w:rFonts w:ascii="Times New Roman" w:hAnsi="Times New Roman" w:cs="Times New Roman"/>
          <w:b/>
          <w:sz w:val="24"/>
          <w:szCs w:val="24"/>
        </w:rPr>
      </w:pPr>
      <w:r w:rsidRPr="00F64559">
        <w:rPr>
          <w:rStyle w:val="Strong"/>
          <w:rFonts w:ascii="Times New Roman" w:hAnsi="Times New Roman" w:cs="Times New Roman"/>
          <w:b w:val="0"/>
          <w:sz w:val="24"/>
          <w:szCs w:val="24"/>
        </w:rPr>
        <w:t>3.10</w:t>
      </w:r>
      <w:r w:rsidRPr="00F64559">
        <w:rPr>
          <w:rStyle w:val="Strong"/>
          <w:rFonts w:ascii="Times New Roman" w:hAnsi="Times New Roman" w:cs="Times New Roman"/>
          <w:b w:val="0"/>
          <w:sz w:val="24"/>
          <w:szCs w:val="24"/>
        </w:rPr>
        <w:tab/>
        <w:t>Method of Data Analysis</w:t>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r>
      <w:r w:rsidR="007918E1" w:rsidRPr="00F64559">
        <w:rPr>
          <w:rStyle w:val="Strong"/>
          <w:rFonts w:ascii="Times New Roman" w:hAnsi="Times New Roman" w:cs="Times New Roman"/>
          <w:b w:val="0"/>
          <w:sz w:val="24"/>
          <w:szCs w:val="24"/>
        </w:rPr>
        <w:tab/>
        <w:t>35</w:t>
      </w:r>
    </w:p>
    <w:p w14:paraId="79613553" w14:textId="77777777" w:rsidR="00EA443F" w:rsidRPr="00F64559" w:rsidRDefault="00EA443F" w:rsidP="007918E1">
      <w:pPr>
        <w:spacing w:after="0" w:line="360" w:lineRule="auto"/>
        <w:rPr>
          <w:rFonts w:ascii="Times New Roman" w:hAnsi="Times New Roman" w:cs="Times New Roman"/>
          <w:b/>
          <w:bCs/>
          <w:sz w:val="24"/>
          <w:szCs w:val="24"/>
        </w:rPr>
      </w:pPr>
      <w:r w:rsidRPr="00F64559">
        <w:rPr>
          <w:rFonts w:ascii="Times New Roman" w:hAnsi="Times New Roman" w:cs="Times New Roman"/>
          <w:b/>
          <w:bCs/>
          <w:sz w:val="24"/>
          <w:szCs w:val="24"/>
        </w:rPr>
        <w:t>CHAPTER FOUR</w:t>
      </w:r>
      <w:r w:rsidR="007918E1" w:rsidRPr="00F64559">
        <w:rPr>
          <w:rFonts w:ascii="Times New Roman" w:hAnsi="Times New Roman" w:cs="Times New Roman"/>
          <w:b/>
          <w:bCs/>
          <w:sz w:val="24"/>
          <w:szCs w:val="24"/>
        </w:rPr>
        <w:t xml:space="preserve">: </w:t>
      </w:r>
      <w:r w:rsidRPr="00F64559">
        <w:rPr>
          <w:rFonts w:ascii="Times New Roman" w:hAnsi="Times New Roman" w:cs="Times New Roman"/>
          <w:b/>
          <w:bCs/>
          <w:sz w:val="24"/>
          <w:szCs w:val="24"/>
        </w:rPr>
        <w:t>DATA ANALYSIS AND RESULTS</w:t>
      </w:r>
    </w:p>
    <w:p w14:paraId="2147AC09" w14:textId="1176FBE7" w:rsidR="00EA443F" w:rsidRPr="00F64559" w:rsidRDefault="007918E1" w:rsidP="007918E1">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4.1</w:t>
      </w:r>
      <w:r w:rsidRPr="00F64559">
        <w:rPr>
          <w:rFonts w:ascii="Times New Roman" w:hAnsi="Times New Roman" w:cs="Times New Roman"/>
          <w:sz w:val="24"/>
          <w:szCs w:val="24"/>
        </w:rPr>
        <w:tab/>
        <w:t xml:space="preserve"> Introduction</w:t>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00EA443F" w:rsidRPr="00F64559">
        <w:rPr>
          <w:rFonts w:ascii="Times New Roman" w:hAnsi="Times New Roman" w:cs="Times New Roman"/>
          <w:sz w:val="24"/>
          <w:szCs w:val="24"/>
        </w:rPr>
        <w:t>36</w:t>
      </w:r>
    </w:p>
    <w:p w14:paraId="559FAAE9" w14:textId="1CAA7887" w:rsidR="00EA443F" w:rsidRPr="00F64559" w:rsidRDefault="00EA443F" w:rsidP="007918E1">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4.2</w:t>
      </w:r>
      <w:r w:rsidRPr="00F64559">
        <w:rPr>
          <w:rFonts w:ascii="Times New Roman" w:hAnsi="Times New Roman" w:cs="Times New Roman"/>
          <w:sz w:val="24"/>
          <w:szCs w:val="24"/>
        </w:rPr>
        <w:tab/>
        <w:t>Field Performance of the Research Instrument</w:t>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t>36</w:t>
      </w:r>
    </w:p>
    <w:p w14:paraId="696C9E15" w14:textId="52DEA1F1" w:rsidR="00EA443F" w:rsidRPr="00F64559" w:rsidRDefault="00EA443F" w:rsidP="007918E1">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4.3</w:t>
      </w:r>
      <w:r w:rsidRPr="00F64559">
        <w:rPr>
          <w:rFonts w:ascii="Times New Roman" w:hAnsi="Times New Roman" w:cs="Times New Roman"/>
          <w:sz w:val="24"/>
          <w:szCs w:val="24"/>
        </w:rPr>
        <w:tab/>
        <w:t>Analysis of Demographic Data</w:t>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Pr="00F64559">
        <w:rPr>
          <w:rFonts w:ascii="Times New Roman" w:hAnsi="Times New Roman" w:cs="Times New Roman"/>
          <w:sz w:val="24"/>
          <w:szCs w:val="24"/>
        </w:rPr>
        <w:t>37</w:t>
      </w:r>
    </w:p>
    <w:p w14:paraId="06F98BFC" w14:textId="41F77EA8" w:rsidR="00EA443F" w:rsidRPr="00F64559" w:rsidRDefault="00EA443F" w:rsidP="007918E1">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4.5</w:t>
      </w:r>
      <w:r w:rsidRPr="00F64559">
        <w:rPr>
          <w:rFonts w:ascii="Times New Roman" w:hAnsi="Times New Roman" w:cs="Times New Roman"/>
          <w:sz w:val="24"/>
          <w:szCs w:val="24"/>
        </w:rPr>
        <w:tab/>
        <w:t>Discussion of Findings</w:t>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Pr="00F64559">
        <w:rPr>
          <w:rFonts w:ascii="Times New Roman" w:hAnsi="Times New Roman" w:cs="Times New Roman"/>
          <w:sz w:val="24"/>
          <w:szCs w:val="24"/>
        </w:rPr>
        <w:t>48</w:t>
      </w:r>
    </w:p>
    <w:p w14:paraId="2E7BFBCB" w14:textId="77777777" w:rsidR="00EA443F" w:rsidRPr="00F64559" w:rsidRDefault="00EA443F" w:rsidP="007918E1">
      <w:pPr>
        <w:spacing w:after="0" w:line="360" w:lineRule="auto"/>
        <w:rPr>
          <w:rFonts w:ascii="Times New Roman" w:hAnsi="Times New Roman" w:cs="Times New Roman"/>
          <w:b/>
          <w:bCs/>
          <w:sz w:val="24"/>
          <w:szCs w:val="24"/>
        </w:rPr>
      </w:pPr>
      <w:r w:rsidRPr="00F64559">
        <w:rPr>
          <w:rFonts w:ascii="Times New Roman" w:hAnsi="Times New Roman" w:cs="Times New Roman"/>
          <w:b/>
          <w:bCs/>
          <w:sz w:val="24"/>
          <w:szCs w:val="24"/>
        </w:rPr>
        <w:t>CHAPTER FIVE</w:t>
      </w:r>
      <w:r w:rsidR="007918E1" w:rsidRPr="00F64559">
        <w:rPr>
          <w:rFonts w:ascii="Times New Roman" w:hAnsi="Times New Roman" w:cs="Times New Roman"/>
          <w:b/>
          <w:bCs/>
          <w:sz w:val="24"/>
          <w:szCs w:val="24"/>
        </w:rPr>
        <w:t xml:space="preserve">: </w:t>
      </w:r>
      <w:r w:rsidRPr="00F64559">
        <w:rPr>
          <w:rFonts w:ascii="Times New Roman" w:hAnsi="Times New Roman" w:cs="Times New Roman"/>
          <w:b/>
          <w:bCs/>
          <w:sz w:val="24"/>
          <w:szCs w:val="24"/>
        </w:rPr>
        <w:t>SUMMARY, CONCLUSIONS AND RECOMMENDATIONS</w:t>
      </w:r>
    </w:p>
    <w:p w14:paraId="65776BE4" w14:textId="4EC2C048" w:rsidR="00EA443F" w:rsidRPr="00F64559" w:rsidRDefault="00EA443F" w:rsidP="007918E1">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5.1</w:t>
      </w:r>
      <w:r w:rsidRPr="00F64559">
        <w:rPr>
          <w:rFonts w:ascii="Times New Roman" w:hAnsi="Times New Roman" w:cs="Times New Roman"/>
          <w:sz w:val="24"/>
          <w:szCs w:val="24"/>
        </w:rPr>
        <w:tab/>
        <w:t>Summary</w:t>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Pr="00F64559">
        <w:rPr>
          <w:rFonts w:ascii="Times New Roman" w:hAnsi="Times New Roman" w:cs="Times New Roman"/>
          <w:sz w:val="24"/>
          <w:szCs w:val="24"/>
        </w:rPr>
        <w:t>52</w:t>
      </w:r>
    </w:p>
    <w:p w14:paraId="3172FF2B" w14:textId="20576E6A" w:rsidR="00EA443F" w:rsidRPr="00F64559" w:rsidRDefault="00EA443F" w:rsidP="007918E1">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5.2</w:t>
      </w:r>
      <w:r w:rsidRPr="00F64559">
        <w:rPr>
          <w:rFonts w:ascii="Times New Roman" w:hAnsi="Times New Roman" w:cs="Times New Roman"/>
          <w:sz w:val="24"/>
          <w:szCs w:val="24"/>
        </w:rPr>
        <w:tab/>
        <w:t>Conclusions</w:t>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Pr="00F64559">
        <w:rPr>
          <w:rFonts w:ascii="Times New Roman" w:hAnsi="Times New Roman" w:cs="Times New Roman"/>
          <w:sz w:val="24"/>
          <w:szCs w:val="24"/>
        </w:rPr>
        <w:t>53</w:t>
      </w:r>
    </w:p>
    <w:p w14:paraId="23B3D955" w14:textId="55338D55" w:rsidR="00EA443F" w:rsidRPr="00F64559" w:rsidRDefault="00EA443F" w:rsidP="007918E1">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5.</w:t>
      </w:r>
      <w:r w:rsidR="007918E1" w:rsidRPr="00F64559">
        <w:rPr>
          <w:rFonts w:ascii="Times New Roman" w:hAnsi="Times New Roman" w:cs="Times New Roman"/>
          <w:sz w:val="24"/>
          <w:szCs w:val="24"/>
        </w:rPr>
        <w:t>3</w:t>
      </w:r>
      <w:r w:rsidR="007918E1" w:rsidRPr="00F64559">
        <w:rPr>
          <w:rFonts w:ascii="Times New Roman" w:hAnsi="Times New Roman" w:cs="Times New Roman"/>
          <w:sz w:val="24"/>
          <w:szCs w:val="24"/>
        </w:rPr>
        <w:tab/>
        <w:t>Recommendations</w:t>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Pr="00F64559">
        <w:rPr>
          <w:rFonts w:ascii="Times New Roman" w:hAnsi="Times New Roman" w:cs="Times New Roman"/>
          <w:sz w:val="24"/>
          <w:szCs w:val="24"/>
        </w:rPr>
        <w:t>53</w:t>
      </w:r>
    </w:p>
    <w:p w14:paraId="45A55B02" w14:textId="35C1D1E4" w:rsidR="007918E1" w:rsidRPr="00F64559" w:rsidRDefault="00EA443F" w:rsidP="007918E1">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5.4</w:t>
      </w:r>
      <w:r w:rsidRPr="00F64559">
        <w:rPr>
          <w:rFonts w:ascii="Times New Roman" w:hAnsi="Times New Roman" w:cs="Times New Roman"/>
          <w:sz w:val="24"/>
          <w:szCs w:val="24"/>
        </w:rPr>
        <w:tab/>
        <w:t xml:space="preserve">Limitations of the Study </w:t>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Pr="00F64559">
        <w:rPr>
          <w:rFonts w:ascii="Times New Roman" w:hAnsi="Times New Roman" w:cs="Times New Roman"/>
          <w:sz w:val="24"/>
          <w:szCs w:val="24"/>
        </w:rPr>
        <w:t>53</w:t>
      </w:r>
      <w:r w:rsidR="007918E1" w:rsidRPr="00F64559">
        <w:rPr>
          <w:rFonts w:ascii="Times New Roman" w:hAnsi="Times New Roman" w:cs="Times New Roman"/>
          <w:sz w:val="24"/>
          <w:szCs w:val="24"/>
        </w:rPr>
        <w:tab/>
      </w:r>
    </w:p>
    <w:p w14:paraId="73A1405A" w14:textId="679DF3C3" w:rsidR="00EA443F" w:rsidRPr="00F64559" w:rsidRDefault="007918E1" w:rsidP="007918E1">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5.5</w:t>
      </w:r>
      <w:r w:rsidRPr="00F64559">
        <w:rPr>
          <w:rFonts w:ascii="Times New Roman" w:hAnsi="Times New Roman" w:cs="Times New Roman"/>
          <w:sz w:val="24"/>
          <w:szCs w:val="24"/>
        </w:rPr>
        <w:tab/>
        <w:t>Contributions to knowledge</w:t>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00EA443F" w:rsidRPr="00F64559">
        <w:rPr>
          <w:rFonts w:ascii="Times New Roman" w:hAnsi="Times New Roman" w:cs="Times New Roman"/>
          <w:sz w:val="24"/>
          <w:szCs w:val="24"/>
        </w:rPr>
        <w:t>54</w:t>
      </w:r>
    </w:p>
    <w:p w14:paraId="0C2EBABA" w14:textId="319D7B2C" w:rsidR="00EA443F" w:rsidRPr="00F64559" w:rsidRDefault="00EA443F" w:rsidP="007918E1">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5.</w:t>
      </w:r>
      <w:r w:rsidR="007918E1" w:rsidRPr="00F64559">
        <w:rPr>
          <w:rFonts w:ascii="Times New Roman" w:hAnsi="Times New Roman" w:cs="Times New Roman"/>
          <w:sz w:val="24"/>
          <w:szCs w:val="24"/>
        </w:rPr>
        <w:t>6</w:t>
      </w:r>
      <w:r w:rsidR="007918E1" w:rsidRPr="00F64559">
        <w:rPr>
          <w:rFonts w:ascii="Times New Roman" w:hAnsi="Times New Roman" w:cs="Times New Roman"/>
          <w:sz w:val="24"/>
          <w:szCs w:val="24"/>
        </w:rPr>
        <w:tab/>
        <w:t>Suggestions for further Study</w:t>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007918E1" w:rsidRPr="00F64559">
        <w:rPr>
          <w:rFonts w:ascii="Times New Roman" w:hAnsi="Times New Roman" w:cs="Times New Roman"/>
          <w:sz w:val="24"/>
          <w:szCs w:val="24"/>
        </w:rPr>
        <w:tab/>
      </w:r>
      <w:r w:rsidRPr="00F64559">
        <w:rPr>
          <w:rFonts w:ascii="Times New Roman" w:hAnsi="Times New Roman" w:cs="Times New Roman"/>
          <w:sz w:val="24"/>
          <w:szCs w:val="24"/>
        </w:rPr>
        <w:t>55</w:t>
      </w:r>
    </w:p>
    <w:p w14:paraId="77BE3920" w14:textId="018B2014" w:rsidR="007918E1" w:rsidRPr="00F64559" w:rsidRDefault="007918E1" w:rsidP="007918E1">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ab/>
        <w:t xml:space="preserve">References </w:t>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t>57</w:t>
      </w:r>
    </w:p>
    <w:p w14:paraId="57A26C5F" w14:textId="515A519E" w:rsidR="007918E1" w:rsidRPr="00F64559" w:rsidRDefault="007918E1" w:rsidP="007918E1">
      <w:pPr>
        <w:spacing w:after="0" w:line="480" w:lineRule="auto"/>
        <w:rPr>
          <w:rFonts w:ascii="Times New Roman" w:hAnsi="Times New Roman" w:cs="Times New Roman"/>
          <w:sz w:val="24"/>
          <w:szCs w:val="24"/>
        </w:rPr>
      </w:pPr>
      <w:r w:rsidRPr="00F64559">
        <w:rPr>
          <w:rFonts w:ascii="Times New Roman" w:hAnsi="Times New Roman" w:cs="Times New Roman"/>
          <w:sz w:val="24"/>
          <w:szCs w:val="24"/>
        </w:rPr>
        <w:tab/>
        <w:t>Appendix</w:t>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r>
      <w:r w:rsidRPr="00F64559">
        <w:rPr>
          <w:rFonts w:ascii="Times New Roman" w:hAnsi="Times New Roman" w:cs="Times New Roman"/>
          <w:sz w:val="24"/>
          <w:szCs w:val="24"/>
        </w:rPr>
        <w:tab/>
        <w:t>59</w:t>
      </w:r>
    </w:p>
    <w:p w14:paraId="0D245A26" w14:textId="77777777" w:rsidR="007918E1" w:rsidRPr="00F64559" w:rsidRDefault="007918E1" w:rsidP="007918E1">
      <w:pPr>
        <w:spacing w:after="0" w:line="480" w:lineRule="auto"/>
        <w:rPr>
          <w:rFonts w:ascii="Times New Roman" w:hAnsi="Times New Roman" w:cs="Times New Roman"/>
          <w:b/>
          <w:sz w:val="24"/>
          <w:szCs w:val="24"/>
        </w:rPr>
        <w:sectPr w:rsidR="007918E1" w:rsidRPr="00F64559" w:rsidSect="00F64559">
          <w:footerReference w:type="default" r:id="rId7"/>
          <w:pgSz w:w="11520" w:h="14400"/>
          <w:pgMar w:top="1440" w:right="1440" w:bottom="1440" w:left="1440" w:header="720" w:footer="720" w:gutter="0"/>
          <w:pgNumType w:fmt="lowerRoman" w:start="1"/>
          <w:cols w:space="720"/>
          <w:docGrid w:linePitch="360"/>
        </w:sectPr>
      </w:pPr>
    </w:p>
    <w:p w14:paraId="46A30AEB" w14:textId="77777777" w:rsidR="00A87211" w:rsidRPr="00F64559" w:rsidRDefault="00C82316" w:rsidP="007918E1">
      <w:pPr>
        <w:spacing w:after="0" w:line="480" w:lineRule="auto"/>
        <w:jc w:val="center"/>
        <w:rPr>
          <w:rFonts w:ascii="Times New Roman" w:hAnsi="Times New Roman" w:cs="Times New Roman"/>
          <w:b/>
          <w:sz w:val="24"/>
          <w:szCs w:val="24"/>
        </w:rPr>
      </w:pPr>
      <w:r w:rsidRPr="00F64559">
        <w:rPr>
          <w:rFonts w:ascii="Times New Roman" w:hAnsi="Times New Roman" w:cs="Times New Roman"/>
          <w:b/>
          <w:sz w:val="24"/>
          <w:szCs w:val="24"/>
        </w:rPr>
        <w:lastRenderedPageBreak/>
        <w:t>CHAPTER ONE</w:t>
      </w:r>
    </w:p>
    <w:p w14:paraId="77E6AC2A" w14:textId="77777777" w:rsidR="00A87211" w:rsidRPr="00F64559" w:rsidRDefault="00C82316" w:rsidP="00C82316">
      <w:pPr>
        <w:spacing w:after="0" w:line="480" w:lineRule="auto"/>
        <w:jc w:val="center"/>
        <w:rPr>
          <w:rFonts w:ascii="Times New Roman" w:hAnsi="Times New Roman" w:cs="Times New Roman"/>
          <w:b/>
          <w:sz w:val="24"/>
          <w:szCs w:val="24"/>
        </w:rPr>
      </w:pPr>
      <w:r w:rsidRPr="00F64559">
        <w:rPr>
          <w:rFonts w:ascii="Times New Roman" w:hAnsi="Times New Roman" w:cs="Times New Roman"/>
          <w:b/>
          <w:sz w:val="24"/>
          <w:szCs w:val="24"/>
        </w:rPr>
        <w:t>INTRODUCTION</w:t>
      </w:r>
    </w:p>
    <w:p w14:paraId="6767BC72" w14:textId="77777777" w:rsidR="00A87211" w:rsidRPr="00F64559" w:rsidRDefault="00C82316"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t>1.1</w:t>
      </w:r>
      <w:r w:rsidRPr="00F64559">
        <w:rPr>
          <w:rFonts w:ascii="Times New Roman" w:hAnsi="Times New Roman" w:cs="Times New Roman"/>
          <w:b/>
          <w:sz w:val="24"/>
          <w:szCs w:val="24"/>
        </w:rPr>
        <w:tab/>
        <w:t>Background to the Study</w:t>
      </w:r>
    </w:p>
    <w:p w14:paraId="11B53E8E" w14:textId="77777777" w:rsidR="00A87211" w:rsidRPr="00F64559" w:rsidRDefault="00C82316" w:rsidP="00C82316">
      <w:pPr>
        <w:spacing w:after="0" w:line="480" w:lineRule="auto"/>
        <w:jc w:val="both"/>
        <w:rPr>
          <w:rFonts w:ascii="Times New Roman" w:eastAsia="Times New Roman" w:hAnsi="Times New Roman" w:cs="Times New Roman"/>
          <w:sz w:val="24"/>
          <w:szCs w:val="24"/>
        </w:rPr>
      </w:pPr>
      <w:r w:rsidRPr="00F64559">
        <w:rPr>
          <w:rFonts w:ascii="Times New Roman" w:eastAsia="Times New Roman" w:hAnsi="Times New Roman" w:cs="Times New Roman"/>
          <w:sz w:val="24"/>
          <w:szCs w:val="24"/>
        </w:rPr>
        <w:t>Television broadcasting has played a significant role in shaping social norms and cultural values worldwide. In Nigeria, the increasing popularity of reality television shows has sparked concerns about their influence on the moral development of young individuals. Reality television presents unscripted, real-life experiences that often showcase behaviors, lifestyles, and decision-making processes that may conflict with traditional values (Obafemi &amp; Oladimeji, 2022). The moral implications of these programs are of particular concern in Ilorin, a city with deep religious and cultural heritage, where youth exposure to foreign and modernized content has increased significantly.</w:t>
      </w:r>
    </w:p>
    <w:p w14:paraId="712D7898" w14:textId="77777777" w:rsidR="00A87211" w:rsidRPr="00F64559" w:rsidRDefault="00C82316" w:rsidP="00C82316">
      <w:pPr>
        <w:spacing w:after="0" w:line="480" w:lineRule="auto"/>
        <w:jc w:val="both"/>
        <w:rPr>
          <w:rFonts w:ascii="Times New Roman" w:eastAsia="Times New Roman" w:hAnsi="Times New Roman" w:cs="Times New Roman"/>
          <w:sz w:val="24"/>
          <w:szCs w:val="24"/>
        </w:rPr>
      </w:pPr>
      <w:r w:rsidRPr="00F64559">
        <w:rPr>
          <w:rFonts w:ascii="Times New Roman" w:eastAsia="Times New Roman" w:hAnsi="Times New Roman" w:cs="Times New Roman"/>
          <w:sz w:val="24"/>
          <w:szCs w:val="24"/>
        </w:rPr>
        <w:t>Reality TV shows, such as Big Brother Naija (BBN), Nigerian Idol, and Gulder Ultimate Search, attract millions of viewers, many of whom are young and impressionable. Scholars argue that these programs, while entertaining, often promote materialism, competition over cooperation, and personal gratification over communal values (Olawale, 2021). The influence of such content on the behavior, ethics, and value system of youths in Ilorin remains a subject of academic inquiry. Studies suggest that prolonged exposure to reality shows can desensitize youths to violence, encourage unethical practices, and promote self-centered ideologies (Adebayo &amp; Jimoh, 2023).</w:t>
      </w:r>
    </w:p>
    <w:p w14:paraId="78784318" w14:textId="77777777" w:rsidR="00A87211" w:rsidRPr="00F64559" w:rsidRDefault="00C82316" w:rsidP="00C82316">
      <w:pPr>
        <w:spacing w:after="0" w:line="480" w:lineRule="auto"/>
        <w:jc w:val="both"/>
        <w:rPr>
          <w:rFonts w:ascii="Times New Roman" w:eastAsia="Times New Roman" w:hAnsi="Times New Roman" w:cs="Times New Roman"/>
          <w:sz w:val="24"/>
          <w:szCs w:val="24"/>
        </w:rPr>
      </w:pPr>
      <w:r w:rsidRPr="00F64559">
        <w:rPr>
          <w:rFonts w:ascii="Times New Roman" w:eastAsia="Times New Roman" w:hAnsi="Times New Roman" w:cs="Times New Roman"/>
          <w:sz w:val="24"/>
          <w:szCs w:val="24"/>
        </w:rPr>
        <w:t xml:space="preserve">Moral development, as explained by Kohlberg’s theory of moral reasoning, progresses through stages, influenced by environmental exposure and social interactions (Kohlberg, </w:t>
      </w:r>
      <w:r w:rsidRPr="00F64559">
        <w:rPr>
          <w:rFonts w:ascii="Times New Roman" w:eastAsia="Times New Roman" w:hAnsi="Times New Roman" w:cs="Times New Roman"/>
          <w:sz w:val="24"/>
          <w:szCs w:val="24"/>
        </w:rPr>
        <w:lastRenderedPageBreak/>
        <w:t>1981). The media, particularly television, plays a pivotal role in shaping these stages of moral development (Ahmed &amp; Yusuf, 2020). Youths who consistently consume content that glorifies deception, rivalry, and disregard for societal norms may struggle to differentiate between socially acceptable behaviors and the exaggerated realities depicted in such shows.</w:t>
      </w:r>
    </w:p>
    <w:p w14:paraId="38B2F4DE" w14:textId="77777777" w:rsidR="00A87211" w:rsidRPr="00F64559" w:rsidRDefault="00C82316" w:rsidP="00C82316">
      <w:pPr>
        <w:spacing w:after="0" w:line="480" w:lineRule="auto"/>
        <w:jc w:val="both"/>
        <w:rPr>
          <w:rFonts w:ascii="Times New Roman" w:eastAsia="Times New Roman" w:hAnsi="Times New Roman" w:cs="Times New Roman"/>
          <w:sz w:val="24"/>
          <w:szCs w:val="24"/>
        </w:rPr>
      </w:pPr>
      <w:r w:rsidRPr="00F64559">
        <w:rPr>
          <w:rFonts w:ascii="Times New Roman" w:eastAsia="Times New Roman" w:hAnsi="Times New Roman" w:cs="Times New Roman"/>
          <w:sz w:val="24"/>
          <w:szCs w:val="24"/>
        </w:rPr>
        <w:t>Empirical studies have shown that media consumption patterns influence behavioral outcomes among adolescents. A study by Adekunle (2023) found that 70% of Nigerian youths between the ages of 15 and 25 watch reality television regularly, with 40% admitting that they have mimicked behaviors observed on these programs. This raises concerns about whether these shows serve as educational tools or contribute to moral degradation. The study also revealed that while some reality shows promote talent development and healthy competition, others highlight negative values such as nudity, excessive drinking, and dishonesty.</w:t>
      </w:r>
    </w:p>
    <w:p w14:paraId="4468B9F2" w14:textId="77777777" w:rsidR="00A87211" w:rsidRPr="00F64559" w:rsidRDefault="00C82316" w:rsidP="00C82316">
      <w:pPr>
        <w:spacing w:after="0" w:line="480" w:lineRule="auto"/>
        <w:jc w:val="both"/>
        <w:rPr>
          <w:rFonts w:ascii="Times New Roman" w:eastAsia="Times New Roman" w:hAnsi="Times New Roman" w:cs="Times New Roman"/>
          <w:sz w:val="24"/>
          <w:szCs w:val="24"/>
        </w:rPr>
      </w:pPr>
      <w:r w:rsidRPr="00F64559">
        <w:rPr>
          <w:rFonts w:ascii="Times New Roman" w:eastAsia="Times New Roman" w:hAnsi="Times New Roman" w:cs="Times New Roman"/>
          <w:sz w:val="24"/>
          <w:szCs w:val="24"/>
        </w:rPr>
        <w:t>Furthermore, the rapid expansion of satellite television and streaming platforms has made reality shows more accessible to youths in Ilorin. Unlike the past, when media consumption was largely controlled by parental supervision, digital streaming now allows unrestricted access, leading to increased exposure to potentially harmful content (Suleiman &amp; Olayemi, 2022). This shift necessitates further investigation into the long-term effects of such media on youth development, particularly in a city that prides itself on its religious and ethical standards.</w:t>
      </w:r>
    </w:p>
    <w:p w14:paraId="00B255D4" w14:textId="77777777" w:rsidR="00A87211" w:rsidRPr="00F64559" w:rsidRDefault="00C82316" w:rsidP="00C82316">
      <w:pPr>
        <w:spacing w:after="0" w:line="480" w:lineRule="auto"/>
        <w:jc w:val="both"/>
        <w:rPr>
          <w:rFonts w:ascii="Times New Roman" w:eastAsia="Times New Roman" w:hAnsi="Times New Roman" w:cs="Times New Roman"/>
          <w:sz w:val="24"/>
          <w:szCs w:val="24"/>
        </w:rPr>
      </w:pPr>
      <w:r w:rsidRPr="00F64559">
        <w:rPr>
          <w:rFonts w:ascii="Times New Roman" w:eastAsia="Times New Roman" w:hAnsi="Times New Roman" w:cs="Times New Roman"/>
          <w:sz w:val="24"/>
          <w:szCs w:val="24"/>
        </w:rPr>
        <w:lastRenderedPageBreak/>
        <w:t>Despite concerns, some scholars argue that reality TV offers positive influences, including social awareness, personal development, and career inspiration (Eze &amp; Okon, 2021). For instance, business-oriented reality shows like The Next Titan Nigeria encourage entrepreneurial skills, while others promote fitness, cooking, and artistic talents. However, the fine line between entertainment and negative moral influence remains a critical issue, as many youths idolize reality TV stars and adopt their lifestyles without considering the consequences.</w:t>
      </w:r>
    </w:p>
    <w:p w14:paraId="5493627B" w14:textId="77777777" w:rsidR="00A87211" w:rsidRPr="00F64559" w:rsidRDefault="00C82316" w:rsidP="00C82316">
      <w:pPr>
        <w:spacing w:after="0" w:line="480" w:lineRule="auto"/>
        <w:jc w:val="both"/>
        <w:rPr>
          <w:rFonts w:ascii="Times New Roman" w:eastAsia="Times New Roman" w:hAnsi="Times New Roman" w:cs="Times New Roman"/>
          <w:sz w:val="24"/>
          <w:szCs w:val="24"/>
        </w:rPr>
      </w:pPr>
      <w:r w:rsidRPr="00F64559">
        <w:rPr>
          <w:rFonts w:ascii="Times New Roman" w:eastAsia="Times New Roman" w:hAnsi="Times New Roman" w:cs="Times New Roman"/>
          <w:sz w:val="24"/>
          <w:szCs w:val="24"/>
        </w:rPr>
        <w:t>Parental and societal guidance plays a crucial role in moderating the impact of television content on moral development. According to research by Uchenna and Ibrahim (2023), 60% of parents in Ilorin believe reality TV has a negative influence on their children, but only 30% actively monitor or regulate their viewing habits. This suggests that while concerns exist, effective solutions such as media literacy programs, stricter content regulation, and parental control mechanisms are not widely implemented.</w:t>
      </w:r>
    </w:p>
    <w:p w14:paraId="3535F8EE" w14:textId="77777777" w:rsidR="00A87211" w:rsidRPr="00F64559" w:rsidRDefault="00C82316" w:rsidP="00C82316">
      <w:pPr>
        <w:spacing w:after="0" w:line="480" w:lineRule="auto"/>
        <w:jc w:val="both"/>
        <w:rPr>
          <w:rFonts w:ascii="Times New Roman" w:eastAsia="Times New Roman" w:hAnsi="Times New Roman" w:cs="Times New Roman"/>
          <w:sz w:val="24"/>
          <w:szCs w:val="24"/>
        </w:rPr>
      </w:pPr>
      <w:r w:rsidRPr="00F64559">
        <w:rPr>
          <w:rFonts w:ascii="Times New Roman" w:eastAsia="Times New Roman" w:hAnsi="Times New Roman" w:cs="Times New Roman"/>
          <w:sz w:val="24"/>
          <w:szCs w:val="24"/>
        </w:rPr>
        <w:t>Moreover, the increasing popularity of reality television and its potential effects on youth morality cannot be overlooked. As the media landscape evolves, it is essential to examine the extent to which television broadcasting influences moral values in Ilorin. This study seeks to explore these influences, assess youth perceptions, and recommend appropriate interventions to ensure television serves as a medium for positive moral and social development.</w:t>
      </w:r>
    </w:p>
    <w:p w14:paraId="6077A128" w14:textId="77777777" w:rsidR="00F64559" w:rsidRPr="00F64559" w:rsidRDefault="00F64559" w:rsidP="00C82316">
      <w:pPr>
        <w:spacing w:after="0" w:line="480" w:lineRule="auto"/>
        <w:jc w:val="both"/>
        <w:rPr>
          <w:rFonts w:ascii="Times New Roman" w:eastAsia="Times New Roman" w:hAnsi="Times New Roman" w:cs="Times New Roman"/>
          <w:sz w:val="24"/>
          <w:szCs w:val="24"/>
        </w:rPr>
      </w:pPr>
    </w:p>
    <w:p w14:paraId="6DC4F88D" w14:textId="77777777" w:rsidR="00F64559" w:rsidRPr="00F64559" w:rsidRDefault="00F64559" w:rsidP="00C82316">
      <w:pPr>
        <w:spacing w:after="0" w:line="480" w:lineRule="auto"/>
        <w:jc w:val="both"/>
        <w:rPr>
          <w:rFonts w:ascii="Times New Roman" w:eastAsia="Times New Roman" w:hAnsi="Times New Roman" w:cs="Times New Roman"/>
          <w:sz w:val="24"/>
          <w:szCs w:val="24"/>
        </w:rPr>
      </w:pPr>
    </w:p>
    <w:p w14:paraId="729B8525" w14:textId="77777777" w:rsidR="00A87211" w:rsidRPr="00F64559" w:rsidRDefault="00C82316"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lastRenderedPageBreak/>
        <w:t>1.2</w:t>
      </w:r>
      <w:r w:rsidRPr="00F64559">
        <w:rPr>
          <w:rFonts w:ascii="Times New Roman" w:hAnsi="Times New Roman" w:cs="Times New Roman"/>
          <w:b/>
          <w:sz w:val="24"/>
          <w:szCs w:val="24"/>
        </w:rPr>
        <w:tab/>
        <w:t>Statement of the Problem</w:t>
      </w:r>
    </w:p>
    <w:p w14:paraId="534FCF9B"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The increasing popularity of reality television shows has sparked debates about their impact on the moral development of youths. Many of these programs promote behaviors that may conflict with societal values, such as materialism, unethical competition, and a lack of respect for authority. In Ilorin, where traditional and religious values play a significant role in shaping societal norms, concerns have been raised about how exposure to such content influences the moral reasoning and behavior of young viewers. Studies have suggested that prolonged exposure to reality TV can desensitize viewers to negative behaviors, making them more accepting of questionable moral choices. However, there is a gap in research specifically addressing how television broadcasts of reality shows impact the moral compass of youths in Ilorin, making this study necessary.</w:t>
      </w:r>
    </w:p>
    <w:p w14:paraId="37DC4E31"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This study aims to examine the extent to which reality television shows influence the moral development of youths in Ilorin. By assessing youth exposure to popular reality TV programs and analyzing their perceptions of morality, the study will provide empirical evidence on the correlation between television content and moral behavior. Additionally, it will offer recommendations for media regulation, parental guidance, and educational interventions to ensure that reality TV serves as a positive influence rather than a detrimental one. Through surveys and qualitative analysis, this research will bridge the existing knowledge gap and contribute to a deeper understanding of the media’s role in shaping youth morality in Ilorin.</w:t>
      </w:r>
    </w:p>
    <w:p w14:paraId="257EF1F1" w14:textId="77777777" w:rsidR="00F64559" w:rsidRPr="00F64559" w:rsidRDefault="00F64559" w:rsidP="00C82316">
      <w:pPr>
        <w:spacing w:after="0" w:line="480" w:lineRule="auto"/>
        <w:jc w:val="both"/>
        <w:rPr>
          <w:rFonts w:ascii="Times New Roman" w:hAnsi="Times New Roman" w:cs="Times New Roman"/>
          <w:b/>
          <w:sz w:val="24"/>
          <w:szCs w:val="24"/>
        </w:rPr>
      </w:pPr>
    </w:p>
    <w:p w14:paraId="19B08253" w14:textId="38801A55" w:rsidR="00A87211" w:rsidRPr="00F64559" w:rsidRDefault="00C82316"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lastRenderedPageBreak/>
        <w:t>1.3</w:t>
      </w:r>
      <w:r w:rsidRPr="00F64559">
        <w:rPr>
          <w:rFonts w:ascii="Times New Roman" w:hAnsi="Times New Roman" w:cs="Times New Roman"/>
          <w:b/>
          <w:sz w:val="24"/>
          <w:szCs w:val="24"/>
        </w:rPr>
        <w:tab/>
        <w:t xml:space="preserve">Justification for the </w:t>
      </w:r>
      <w:r w:rsidR="00072463" w:rsidRPr="00F64559">
        <w:rPr>
          <w:rFonts w:ascii="Times New Roman" w:hAnsi="Times New Roman" w:cs="Times New Roman"/>
          <w:b/>
          <w:sz w:val="24"/>
          <w:szCs w:val="24"/>
        </w:rPr>
        <w:t>Study</w:t>
      </w:r>
    </w:p>
    <w:p w14:paraId="2384596F"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The increasing popularity of reality television shows in Nigeria, especially among young people, raises critical concerns about their impact on moral development. In Ilorin, where cultural and religious values play a significant role in shaping social behavior, it is important to examine whether these shows align with or contradict these values. Studies, such as those by Adebayo and Jimoh (2023), have shown that many youths model their behavior on what they see on television, often adopting new lifestyles, speech patterns, and attitudes that may not align with societal expectations. This study is justified as it seeks to provide a clearer understanding of how reality TV influences moral reasoning, ethical decision-making, and value systems among young people in Ilorin.</w:t>
      </w:r>
    </w:p>
    <w:p w14:paraId="2767C267"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Furthermore, previous research has largely focused on the entertainment and economic impact of reality television, leaving a gap in understanding its effects on morality and youth behavior in local contexts. Suleiman and Olayemi (2022) noted that while media consumption is on the rise, few studies have critically examined its psychological and moral effects, particularly in smaller urban centers like Ilorin. By conducting this study, we aim to bridge this gap, offering valuable insights that could guide policymakers, parents, and educators in addressing the moral challenges associated with uncontrolled television exposure.</w:t>
      </w:r>
    </w:p>
    <w:p w14:paraId="5299C368"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Another reason this study is important is that it provides an opportunity to explore potential solutions to the negative influences of reality television. While some argue that banning such programs is unrealistic, there is a need to develop media literacy programs and </w:t>
      </w:r>
      <w:r w:rsidRPr="00F64559">
        <w:rPr>
          <w:rFonts w:ascii="Times New Roman" w:hAnsi="Times New Roman" w:cs="Times New Roman"/>
          <w:sz w:val="24"/>
          <w:szCs w:val="24"/>
        </w:rPr>
        <w:lastRenderedPageBreak/>
        <w:t>parental control strategies that can help young viewers navigate television content responsibly. Uchenna and Ibrahim (2023) emphasized that young people are more likely to develop strong moral reasoning when guided by both media education and family influence. This study will provide evidence-based recommendations on how parents, religious leaders, and government agencies can work together to ensure television remains a tool for positive moral development rather than moral decay.</w:t>
      </w:r>
    </w:p>
    <w:p w14:paraId="6FEA4C63"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Finally, the findings from this study will contribute to academic discourse on media influence in Nigeria, providing a basis for future research on television and youth behavior. In a rapidly evolving digital era where television content is more accessible than ever, understanding its impact on morality is crucial. The study's results could influence policy reforms on media regulation, encourage responsible broadcasting, and promote the production of reality shows that uphold societal values. By investigating this issue, we take a step toward ensuring that television serves as a positive force in shaping the moral foundation of the next generation in Ilorin and beyond.</w:t>
      </w:r>
    </w:p>
    <w:p w14:paraId="0A81697B" w14:textId="77777777" w:rsidR="00A87211" w:rsidRPr="00F64559" w:rsidRDefault="00C82316"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t>1.4</w:t>
      </w:r>
      <w:r w:rsidRPr="00F64559">
        <w:rPr>
          <w:rFonts w:ascii="Times New Roman" w:hAnsi="Times New Roman" w:cs="Times New Roman"/>
          <w:b/>
          <w:sz w:val="24"/>
          <w:szCs w:val="24"/>
        </w:rPr>
        <w:tab/>
        <w:t>Objectives of the Study</w:t>
      </w:r>
    </w:p>
    <w:p w14:paraId="21B83C5F" w14:textId="77777777" w:rsidR="00A87211" w:rsidRPr="00F64559" w:rsidRDefault="00C82316" w:rsidP="00C82316">
      <w:pPr>
        <w:spacing w:after="0" w:line="480" w:lineRule="auto"/>
        <w:jc w:val="both"/>
        <w:rPr>
          <w:rFonts w:ascii="Times New Roman" w:eastAsia="Times New Roman" w:hAnsi="Times New Roman" w:cs="Times New Roman"/>
          <w:sz w:val="24"/>
          <w:szCs w:val="24"/>
        </w:rPr>
      </w:pPr>
      <w:r w:rsidRPr="00F64559">
        <w:rPr>
          <w:rFonts w:ascii="Times New Roman" w:eastAsia="Times New Roman" w:hAnsi="Times New Roman" w:cs="Times New Roman"/>
          <w:sz w:val="24"/>
          <w:szCs w:val="24"/>
        </w:rPr>
        <w:t>The primary objective of this study is to examine the influence of television broadcasting of reality television shows on the moral development of youths in Ilorin. To achieve this, the study will focus on the following specific objectives:</w:t>
      </w:r>
    </w:p>
    <w:p w14:paraId="33F0D431" w14:textId="77777777" w:rsidR="00A87211" w:rsidRPr="00F64559" w:rsidRDefault="00C82316" w:rsidP="00072463">
      <w:pPr>
        <w:pStyle w:val="ListParagraph"/>
        <w:numPr>
          <w:ilvl w:val="0"/>
          <w:numId w:val="6"/>
        </w:numPr>
        <w:spacing w:after="0" w:line="480" w:lineRule="auto"/>
        <w:jc w:val="both"/>
        <w:rPr>
          <w:rFonts w:ascii="Times New Roman" w:eastAsia="Times New Roman" w:hAnsi="Times New Roman" w:cs="Times New Roman"/>
          <w:sz w:val="24"/>
          <w:szCs w:val="24"/>
        </w:rPr>
      </w:pPr>
      <w:r w:rsidRPr="00F64559">
        <w:rPr>
          <w:rFonts w:ascii="Times New Roman" w:eastAsia="Times New Roman" w:hAnsi="Times New Roman" w:cs="Times New Roman"/>
          <w:bCs/>
          <w:sz w:val="24"/>
          <w:szCs w:val="24"/>
        </w:rPr>
        <w:t>To assess the extent to which youths in Ilorin are exposed to reality television shows.</w:t>
      </w:r>
    </w:p>
    <w:p w14:paraId="390920CF" w14:textId="77777777" w:rsidR="00A87211" w:rsidRPr="00F64559" w:rsidRDefault="00C82316" w:rsidP="00072463">
      <w:pPr>
        <w:pStyle w:val="ListParagraph"/>
        <w:numPr>
          <w:ilvl w:val="0"/>
          <w:numId w:val="6"/>
        </w:numPr>
        <w:spacing w:after="0" w:line="480" w:lineRule="auto"/>
        <w:jc w:val="both"/>
        <w:rPr>
          <w:rFonts w:ascii="Times New Roman" w:eastAsia="Times New Roman" w:hAnsi="Times New Roman" w:cs="Times New Roman"/>
          <w:sz w:val="24"/>
          <w:szCs w:val="24"/>
        </w:rPr>
      </w:pPr>
      <w:r w:rsidRPr="00F64559">
        <w:rPr>
          <w:rFonts w:ascii="Times New Roman" w:eastAsia="Times New Roman" w:hAnsi="Times New Roman" w:cs="Times New Roman"/>
          <w:bCs/>
          <w:sz w:val="24"/>
          <w:szCs w:val="24"/>
        </w:rPr>
        <w:lastRenderedPageBreak/>
        <w:t>To examine the perception of youths regarding the moral content of reality television shows.</w:t>
      </w:r>
    </w:p>
    <w:p w14:paraId="2E3C8A34" w14:textId="77777777" w:rsidR="00A87211" w:rsidRPr="00F64559" w:rsidRDefault="00C82316" w:rsidP="00072463">
      <w:pPr>
        <w:pStyle w:val="ListParagraph"/>
        <w:numPr>
          <w:ilvl w:val="0"/>
          <w:numId w:val="6"/>
        </w:numPr>
        <w:spacing w:after="0" w:line="480" w:lineRule="auto"/>
        <w:jc w:val="both"/>
        <w:rPr>
          <w:rFonts w:ascii="Times New Roman" w:eastAsia="Times New Roman" w:hAnsi="Times New Roman" w:cs="Times New Roman"/>
          <w:sz w:val="24"/>
          <w:szCs w:val="24"/>
        </w:rPr>
      </w:pPr>
      <w:r w:rsidRPr="00F64559">
        <w:rPr>
          <w:rFonts w:ascii="Times New Roman" w:eastAsia="Times New Roman" w:hAnsi="Times New Roman" w:cs="Times New Roman"/>
          <w:bCs/>
          <w:sz w:val="24"/>
          <w:szCs w:val="24"/>
        </w:rPr>
        <w:t>To determine the relationship between the consumption of reality television shows and changes in the moral behavior of youths.</w:t>
      </w:r>
    </w:p>
    <w:p w14:paraId="638EC109" w14:textId="77777777" w:rsidR="00A87211" w:rsidRPr="00F64559" w:rsidRDefault="00C82316" w:rsidP="00072463">
      <w:pPr>
        <w:pStyle w:val="ListParagraph"/>
        <w:numPr>
          <w:ilvl w:val="0"/>
          <w:numId w:val="6"/>
        </w:numPr>
        <w:spacing w:after="0" w:line="480" w:lineRule="auto"/>
        <w:jc w:val="both"/>
        <w:rPr>
          <w:rFonts w:ascii="Times New Roman" w:eastAsia="Times New Roman" w:hAnsi="Times New Roman" w:cs="Times New Roman"/>
          <w:sz w:val="24"/>
          <w:szCs w:val="24"/>
        </w:rPr>
      </w:pPr>
      <w:r w:rsidRPr="00F64559">
        <w:rPr>
          <w:rFonts w:ascii="Times New Roman" w:eastAsia="Times New Roman" w:hAnsi="Times New Roman" w:cs="Times New Roman"/>
          <w:bCs/>
          <w:sz w:val="24"/>
          <w:szCs w:val="24"/>
        </w:rPr>
        <w:t>To analyze the role of parental guidance and societal influence in moderating the impact of reality television on youth morality.</w:t>
      </w:r>
    </w:p>
    <w:p w14:paraId="76904F6E" w14:textId="77777777" w:rsidR="00A87211" w:rsidRPr="00F64559" w:rsidRDefault="00C82316"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t>1.5</w:t>
      </w:r>
      <w:r w:rsidRPr="00F64559">
        <w:rPr>
          <w:rFonts w:ascii="Times New Roman" w:hAnsi="Times New Roman" w:cs="Times New Roman"/>
          <w:b/>
          <w:sz w:val="24"/>
          <w:szCs w:val="24"/>
        </w:rPr>
        <w:tab/>
        <w:t>Research Questions</w:t>
      </w:r>
    </w:p>
    <w:p w14:paraId="19443503" w14:textId="77777777" w:rsidR="00A87211" w:rsidRPr="00F64559" w:rsidRDefault="00C82316" w:rsidP="00C82316">
      <w:pPr>
        <w:spacing w:after="0" w:line="480" w:lineRule="auto"/>
        <w:jc w:val="both"/>
        <w:rPr>
          <w:rFonts w:ascii="Times New Roman" w:eastAsia="Times New Roman" w:hAnsi="Times New Roman" w:cs="Times New Roman"/>
          <w:sz w:val="24"/>
          <w:szCs w:val="24"/>
        </w:rPr>
      </w:pPr>
      <w:r w:rsidRPr="00F64559">
        <w:rPr>
          <w:rFonts w:ascii="Times New Roman" w:eastAsia="Times New Roman" w:hAnsi="Times New Roman" w:cs="Times New Roman"/>
          <w:sz w:val="24"/>
          <w:szCs w:val="24"/>
        </w:rPr>
        <w:t>Based on the objectives of this study, the following research questions will be addressed:</w:t>
      </w:r>
    </w:p>
    <w:p w14:paraId="68B265EA" w14:textId="77777777" w:rsidR="00A87211" w:rsidRPr="00F64559" w:rsidRDefault="00C82316" w:rsidP="00072463">
      <w:pPr>
        <w:pStyle w:val="ListParagraph"/>
        <w:numPr>
          <w:ilvl w:val="0"/>
          <w:numId w:val="7"/>
        </w:numPr>
        <w:spacing w:after="0" w:line="480" w:lineRule="auto"/>
        <w:jc w:val="both"/>
        <w:rPr>
          <w:rFonts w:ascii="Times New Roman" w:eastAsia="Times New Roman" w:hAnsi="Times New Roman" w:cs="Times New Roman"/>
          <w:sz w:val="24"/>
          <w:szCs w:val="24"/>
        </w:rPr>
      </w:pPr>
      <w:r w:rsidRPr="00F64559">
        <w:rPr>
          <w:rFonts w:ascii="Times New Roman" w:eastAsia="Times New Roman" w:hAnsi="Times New Roman" w:cs="Times New Roman"/>
          <w:sz w:val="24"/>
          <w:szCs w:val="24"/>
        </w:rPr>
        <w:t>To what extent are youths in Ilorin exposed to reality television shows?</w:t>
      </w:r>
    </w:p>
    <w:p w14:paraId="1EFCBA32" w14:textId="77777777" w:rsidR="00A87211" w:rsidRPr="00F64559" w:rsidRDefault="00C82316" w:rsidP="00072463">
      <w:pPr>
        <w:pStyle w:val="ListParagraph"/>
        <w:numPr>
          <w:ilvl w:val="0"/>
          <w:numId w:val="7"/>
        </w:numPr>
        <w:spacing w:after="0" w:line="480" w:lineRule="auto"/>
        <w:jc w:val="both"/>
        <w:rPr>
          <w:rFonts w:ascii="Times New Roman" w:eastAsia="Times New Roman" w:hAnsi="Times New Roman" w:cs="Times New Roman"/>
          <w:sz w:val="24"/>
          <w:szCs w:val="24"/>
        </w:rPr>
      </w:pPr>
      <w:r w:rsidRPr="00F64559">
        <w:rPr>
          <w:rFonts w:ascii="Times New Roman" w:eastAsia="Times New Roman" w:hAnsi="Times New Roman" w:cs="Times New Roman"/>
          <w:sz w:val="24"/>
          <w:szCs w:val="24"/>
        </w:rPr>
        <w:t>How do youths in Ilorin perceive the moral content of reality television shows?</w:t>
      </w:r>
    </w:p>
    <w:p w14:paraId="607FD120" w14:textId="77777777" w:rsidR="00A87211" w:rsidRPr="00F64559" w:rsidRDefault="00C82316" w:rsidP="00072463">
      <w:pPr>
        <w:pStyle w:val="ListParagraph"/>
        <w:numPr>
          <w:ilvl w:val="0"/>
          <w:numId w:val="7"/>
        </w:numPr>
        <w:spacing w:after="0" w:line="480" w:lineRule="auto"/>
        <w:jc w:val="both"/>
        <w:rPr>
          <w:rFonts w:ascii="Times New Roman" w:eastAsia="Times New Roman" w:hAnsi="Times New Roman" w:cs="Times New Roman"/>
          <w:sz w:val="24"/>
          <w:szCs w:val="24"/>
        </w:rPr>
      </w:pPr>
      <w:r w:rsidRPr="00F64559">
        <w:rPr>
          <w:rFonts w:ascii="Times New Roman" w:eastAsia="Times New Roman" w:hAnsi="Times New Roman" w:cs="Times New Roman"/>
          <w:sz w:val="24"/>
          <w:szCs w:val="24"/>
        </w:rPr>
        <w:t>What is the relationship between the consumption of reality television shows and changes in the moral behavior of youths?</w:t>
      </w:r>
    </w:p>
    <w:p w14:paraId="2286A4F9" w14:textId="77777777" w:rsidR="00A87211" w:rsidRPr="00F64559" w:rsidRDefault="00C82316" w:rsidP="00072463">
      <w:pPr>
        <w:pStyle w:val="ListParagraph"/>
        <w:numPr>
          <w:ilvl w:val="0"/>
          <w:numId w:val="7"/>
        </w:numPr>
        <w:spacing w:after="0" w:line="480" w:lineRule="auto"/>
        <w:jc w:val="both"/>
        <w:rPr>
          <w:rFonts w:ascii="Times New Roman" w:eastAsia="Times New Roman" w:hAnsi="Times New Roman" w:cs="Times New Roman"/>
          <w:sz w:val="24"/>
          <w:szCs w:val="24"/>
        </w:rPr>
      </w:pPr>
      <w:r w:rsidRPr="00F64559">
        <w:rPr>
          <w:rFonts w:ascii="Times New Roman" w:eastAsia="Times New Roman" w:hAnsi="Times New Roman" w:cs="Times New Roman"/>
          <w:sz w:val="24"/>
          <w:szCs w:val="24"/>
        </w:rPr>
        <w:t>What role do parental guidance and societal influence play in moderating the impact of reality television on youth morality?</w:t>
      </w:r>
    </w:p>
    <w:p w14:paraId="2273B0F6" w14:textId="77777777" w:rsidR="007579FE" w:rsidRPr="00F64559" w:rsidRDefault="007579FE"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t>1.6</w:t>
      </w:r>
      <w:r w:rsidRPr="00F64559">
        <w:rPr>
          <w:rFonts w:ascii="Times New Roman" w:hAnsi="Times New Roman" w:cs="Times New Roman"/>
          <w:b/>
          <w:sz w:val="24"/>
          <w:szCs w:val="24"/>
        </w:rPr>
        <w:tab/>
        <w:t>Significance of the Study</w:t>
      </w:r>
    </w:p>
    <w:p w14:paraId="4B58924D" w14:textId="77777777" w:rsidR="00A87211" w:rsidRPr="00F64559" w:rsidRDefault="00C82316"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sz w:val="24"/>
          <w:szCs w:val="24"/>
        </w:rPr>
        <w:t xml:space="preserve">This study is significant as it sheds light on the growing concern regarding the influence of reality television shows on the moral development of youths in Ilorin. In an era where media consumption is at an all-time high, understanding how these shows shape youth behavior, attitudes, and ethical perspectives is crucial. Findings from this study will provide valuable insights for parents, educators, and policymakers on how television content </w:t>
      </w:r>
      <w:r w:rsidRPr="00F64559">
        <w:rPr>
          <w:rFonts w:ascii="Times New Roman" w:hAnsi="Times New Roman" w:cs="Times New Roman"/>
          <w:sz w:val="24"/>
          <w:szCs w:val="24"/>
        </w:rPr>
        <w:lastRenderedPageBreak/>
        <w:t>impacts young viewers and what measures can be taken to ensure a balanced and morally enriching media experience.</w:t>
      </w:r>
    </w:p>
    <w:p w14:paraId="1FF17203"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The study will also contribute to the academic discourse on media influence, particularly in the Nigerian context, where traditional values and modern media often clash. While several studies have explored the economic and entertainment aspects of reality television, this research focuses specifically on its moral implications, filling an important gap in the literature. Researchers and students in mass communication, sociology, and psychology will find this study useful in furthering discussions on the intersection of media and morality.</w:t>
      </w:r>
    </w:p>
    <w:p w14:paraId="0CAF8EFF"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Furthermore, the study will benefit regulatory bodies such as the National Broadcasting Commission (NBC) by providing empirical data that can guide content monitoring and policy-making. With evidence-based recommendations, media houses and content creators can be encouraged to produce reality television programs that promote positive values and constructive behavioral patterns among Nigerian youths. This will help in ensuring that television remains a tool for education and social development rather than a contributor to moral decline.</w:t>
      </w:r>
    </w:p>
    <w:p w14:paraId="460D7F10"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Lastly, the study will serve as a guide for youths themselves, helping them develop critical media literacy skills to analyze and interpret the content they consume. By raising awareness of the potential effects of reality TV on moral development, the study aims to empower young viewers to make informed decisions about their media consumption and encourage a shift towards responsible and value-driven entertainment.</w:t>
      </w:r>
    </w:p>
    <w:p w14:paraId="0ED06C05" w14:textId="77777777" w:rsidR="00A87211" w:rsidRPr="00F64559" w:rsidRDefault="00C82316"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lastRenderedPageBreak/>
        <w:t>1.7</w:t>
      </w:r>
      <w:r w:rsidRPr="00F64559">
        <w:rPr>
          <w:rFonts w:ascii="Times New Roman" w:hAnsi="Times New Roman" w:cs="Times New Roman"/>
          <w:b/>
          <w:sz w:val="24"/>
          <w:szCs w:val="24"/>
        </w:rPr>
        <w:tab/>
        <w:t>Scope of the Study</w:t>
      </w:r>
    </w:p>
    <w:p w14:paraId="6CCCC22C"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This study focuses on examining the influence of television broadcasting of reality television shows on the moral development of youths in Ilorin, Kwara State, Nigeria (geographical scope). Conceptually, the study explores key themes such as media influence, moral development, youth behavior, and television content regulation (conceptual scope). Methodologically, the research will employ a survey design, utilizing questionnaires and interviews to collect data from youths aged 15 to 30 years, as well as relevant stakeholders such as parents and educators (methodological scope). The study covers reality television programs aired on Nigerian television stations and international networks that are widely consumed by youths within a defined period of the last five years (time scope). Theoretically, the research will be guided by relevant media and communication theories, such as the Social Learning Theory and the Cultivation Theory, to explain how continuous exposure to reality TV influences youth moral behavior (theoretical scope).</w:t>
      </w:r>
    </w:p>
    <w:p w14:paraId="06420155" w14:textId="77777777" w:rsidR="00A87211" w:rsidRPr="00F64559" w:rsidRDefault="00C82316"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t>1.8</w:t>
      </w:r>
      <w:r w:rsidRPr="00F64559">
        <w:rPr>
          <w:rFonts w:ascii="Times New Roman" w:hAnsi="Times New Roman" w:cs="Times New Roman"/>
          <w:b/>
          <w:sz w:val="24"/>
          <w:szCs w:val="24"/>
        </w:rPr>
        <w:tab/>
        <w:t>Operational Definitions of Terms</w:t>
      </w:r>
      <w:r w:rsidR="00072463" w:rsidRPr="00F64559">
        <w:rPr>
          <w:rFonts w:ascii="Times New Roman" w:hAnsi="Times New Roman" w:cs="Times New Roman"/>
          <w:b/>
          <w:sz w:val="24"/>
          <w:szCs w:val="24"/>
        </w:rPr>
        <w:tab/>
      </w:r>
      <w:r w:rsidR="00072463" w:rsidRPr="00F64559">
        <w:rPr>
          <w:rFonts w:ascii="Times New Roman" w:hAnsi="Times New Roman" w:cs="Times New Roman"/>
          <w:b/>
          <w:sz w:val="24"/>
          <w:szCs w:val="24"/>
        </w:rPr>
        <w:tab/>
      </w:r>
      <w:r w:rsidR="00072463" w:rsidRPr="00F64559">
        <w:rPr>
          <w:rFonts w:ascii="Times New Roman" w:hAnsi="Times New Roman" w:cs="Times New Roman"/>
          <w:b/>
          <w:sz w:val="24"/>
          <w:szCs w:val="24"/>
        </w:rPr>
        <w:tab/>
      </w:r>
      <w:r w:rsidR="00072463" w:rsidRPr="00F64559">
        <w:rPr>
          <w:rFonts w:ascii="Times New Roman" w:hAnsi="Times New Roman" w:cs="Times New Roman"/>
          <w:b/>
          <w:sz w:val="24"/>
          <w:szCs w:val="24"/>
        </w:rPr>
        <w:tab/>
      </w:r>
    </w:p>
    <w:p w14:paraId="2D39CA5C"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Style w:val="Strong"/>
          <w:rFonts w:ascii="Times New Roman" w:hAnsi="Times New Roman" w:cs="Times New Roman"/>
          <w:sz w:val="24"/>
          <w:szCs w:val="24"/>
        </w:rPr>
        <w:t>Reality Television Shows</w:t>
      </w:r>
      <w:r w:rsidRPr="00F64559">
        <w:rPr>
          <w:rFonts w:ascii="Times New Roman" w:hAnsi="Times New Roman" w:cs="Times New Roman"/>
          <w:sz w:val="24"/>
          <w:szCs w:val="24"/>
        </w:rPr>
        <w:t xml:space="preserve"> – Unscripted television programs that depict real-life situations, competitions, or social interactions, often featuring ordinary individuals or celebrities, such as Big Brother Naija and Nigerian Idol</w:t>
      </w:r>
    </w:p>
    <w:p w14:paraId="1D14F2E8"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Style w:val="Strong"/>
          <w:rFonts w:ascii="Times New Roman" w:hAnsi="Times New Roman" w:cs="Times New Roman"/>
          <w:sz w:val="24"/>
          <w:szCs w:val="24"/>
        </w:rPr>
        <w:t>Moral Development</w:t>
      </w:r>
      <w:r w:rsidRPr="00F64559">
        <w:rPr>
          <w:rFonts w:ascii="Times New Roman" w:hAnsi="Times New Roman" w:cs="Times New Roman"/>
          <w:sz w:val="24"/>
          <w:szCs w:val="24"/>
        </w:rPr>
        <w:t xml:space="preserve"> – The process through which youths develop a sense of right and wrong, ethical reasoning, and acceptable social behavior influenced by various factors, including television content</w:t>
      </w:r>
    </w:p>
    <w:p w14:paraId="47B76CB2"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Style w:val="Strong"/>
          <w:rFonts w:ascii="Times New Roman" w:hAnsi="Times New Roman" w:cs="Times New Roman"/>
          <w:sz w:val="24"/>
          <w:szCs w:val="24"/>
        </w:rPr>
        <w:lastRenderedPageBreak/>
        <w:t>Television Broadcasting</w:t>
      </w:r>
      <w:r w:rsidRPr="00F64559">
        <w:rPr>
          <w:rFonts w:ascii="Times New Roman" w:hAnsi="Times New Roman" w:cs="Times New Roman"/>
          <w:sz w:val="24"/>
          <w:szCs w:val="24"/>
        </w:rPr>
        <w:t xml:space="preserve"> – The transmission of television programs, including reality TV shows, to a mass audience through terrestrial, satellite, or digital platforms.</w:t>
      </w:r>
    </w:p>
    <w:p w14:paraId="62D1CE44"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Style w:val="Strong"/>
          <w:rFonts w:ascii="Times New Roman" w:hAnsi="Times New Roman" w:cs="Times New Roman"/>
          <w:sz w:val="24"/>
          <w:szCs w:val="24"/>
        </w:rPr>
        <w:t>Youths</w:t>
      </w:r>
      <w:r w:rsidRPr="00F64559">
        <w:rPr>
          <w:rFonts w:ascii="Times New Roman" w:hAnsi="Times New Roman" w:cs="Times New Roman"/>
          <w:sz w:val="24"/>
          <w:szCs w:val="24"/>
        </w:rPr>
        <w:t xml:space="preserve"> – Individuals aged 15 to 30 in Ilorin, who are at a critical stage of personal, social, and moral development and are key consumers of reality television content.</w:t>
      </w:r>
    </w:p>
    <w:p w14:paraId="25E2EC3C"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Style w:val="Strong"/>
          <w:rFonts w:ascii="Times New Roman" w:hAnsi="Times New Roman" w:cs="Times New Roman"/>
          <w:sz w:val="24"/>
          <w:szCs w:val="24"/>
        </w:rPr>
        <w:t>Media Influence</w:t>
      </w:r>
      <w:r w:rsidRPr="00F64559">
        <w:rPr>
          <w:rFonts w:ascii="Times New Roman" w:hAnsi="Times New Roman" w:cs="Times New Roman"/>
          <w:sz w:val="24"/>
          <w:szCs w:val="24"/>
        </w:rPr>
        <w:t xml:space="preserve"> – The effect that television programs, particularly reality TV shows, have on shaping the attitudes, values, and behaviors of young viewers</w:t>
      </w:r>
    </w:p>
    <w:p w14:paraId="0D8D71FF" w14:textId="77777777" w:rsidR="00A87211" w:rsidRPr="00F64559" w:rsidRDefault="00A87211" w:rsidP="00C82316">
      <w:pPr>
        <w:spacing w:after="0" w:line="480" w:lineRule="auto"/>
        <w:jc w:val="both"/>
        <w:rPr>
          <w:rFonts w:ascii="Times New Roman" w:hAnsi="Times New Roman" w:cs="Times New Roman"/>
          <w:sz w:val="24"/>
          <w:szCs w:val="24"/>
        </w:rPr>
      </w:pPr>
    </w:p>
    <w:p w14:paraId="065AFFF5" w14:textId="77777777" w:rsidR="00A87211" w:rsidRPr="00F64559" w:rsidRDefault="00A87211" w:rsidP="00C82316">
      <w:pPr>
        <w:spacing w:after="0" w:line="480" w:lineRule="auto"/>
        <w:jc w:val="both"/>
        <w:rPr>
          <w:rFonts w:ascii="Times New Roman" w:hAnsi="Times New Roman" w:cs="Times New Roman"/>
          <w:sz w:val="24"/>
          <w:szCs w:val="24"/>
        </w:rPr>
      </w:pPr>
    </w:p>
    <w:p w14:paraId="6C1A15F2" w14:textId="77777777" w:rsidR="00DC0D17" w:rsidRPr="00F64559" w:rsidRDefault="00DC0D17" w:rsidP="00C82316">
      <w:pPr>
        <w:spacing w:after="0" w:line="480" w:lineRule="auto"/>
        <w:jc w:val="both"/>
        <w:rPr>
          <w:rFonts w:ascii="Times New Roman" w:hAnsi="Times New Roman" w:cs="Times New Roman"/>
          <w:sz w:val="24"/>
          <w:szCs w:val="24"/>
        </w:rPr>
      </w:pPr>
    </w:p>
    <w:p w14:paraId="35AC7E95" w14:textId="77777777" w:rsidR="00F64559" w:rsidRPr="00F64559" w:rsidRDefault="00F64559">
      <w:pPr>
        <w:spacing w:after="0" w:line="240" w:lineRule="auto"/>
        <w:rPr>
          <w:rFonts w:ascii="Times New Roman" w:hAnsi="Times New Roman" w:cs="Times New Roman"/>
          <w:b/>
          <w:sz w:val="24"/>
          <w:szCs w:val="24"/>
        </w:rPr>
      </w:pPr>
      <w:r w:rsidRPr="00F64559">
        <w:rPr>
          <w:rFonts w:ascii="Times New Roman" w:hAnsi="Times New Roman" w:cs="Times New Roman"/>
          <w:b/>
          <w:sz w:val="24"/>
          <w:szCs w:val="24"/>
        </w:rPr>
        <w:br w:type="page"/>
      </w:r>
    </w:p>
    <w:p w14:paraId="3FC8CABE" w14:textId="121473D5" w:rsidR="00A87211" w:rsidRPr="00F64559" w:rsidRDefault="00C82316" w:rsidP="00DC0D17">
      <w:pPr>
        <w:spacing w:after="0" w:line="480" w:lineRule="auto"/>
        <w:jc w:val="center"/>
        <w:rPr>
          <w:rFonts w:ascii="Times New Roman" w:hAnsi="Times New Roman" w:cs="Times New Roman"/>
          <w:b/>
          <w:sz w:val="24"/>
          <w:szCs w:val="24"/>
        </w:rPr>
      </w:pPr>
      <w:r w:rsidRPr="00F64559">
        <w:rPr>
          <w:rFonts w:ascii="Times New Roman" w:hAnsi="Times New Roman" w:cs="Times New Roman"/>
          <w:b/>
          <w:sz w:val="24"/>
          <w:szCs w:val="24"/>
        </w:rPr>
        <w:lastRenderedPageBreak/>
        <w:t>CHAPTER TWO</w:t>
      </w:r>
    </w:p>
    <w:p w14:paraId="1516AF2C" w14:textId="77777777" w:rsidR="00A87211" w:rsidRPr="00F64559" w:rsidRDefault="00C82316" w:rsidP="00DC0D17">
      <w:pPr>
        <w:spacing w:after="0" w:line="480" w:lineRule="auto"/>
        <w:jc w:val="center"/>
        <w:rPr>
          <w:rFonts w:ascii="Times New Roman" w:hAnsi="Times New Roman" w:cs="Times New Roman"/>
          <w:b/>
          <w:sz w:val="24"/>
          <w:szCs w:val="24"/>
        </w:rPr>
      </w:pPr>
      <w:r w:rsidRPr="00F64559">
        <w:rPr>
          <w:rFonts w:ascii="Times New Roman" w:hAnsi="Times New Roman" w:cs="Times New Roman"/>
          <w:b/>
          <w:sz w:val="24"/>
          <w:szCs w:val="24"/>
        </w:rPr>
        <w:t>THEORETICAL FRAMEWORK AND LITERATURE REVIEW</w:t>
      </w:r>
    </w:p>
    <w:p w14:paraId="224ADDCA" w14:textId="77777777" w:rsidR="00A87211" w:rsidRPr="00F64559" w:rsidRDefault="00C82316"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t>2.1</w:t>
      </w:r>
      <w:r w:rsidRPr="00F64559">
        <w:rPr>
          <w:rFonts w:ascii="Times New Roman" w:hAnsi="Times New Roman" w:cs="Times New Roman"/>
          <w:b/>
          <w:sz w:val="24"/>
          <w:szCs w:val="24"/>
        </w:rPr>
        <w:tab/>
        <w:t xml:space="preserve"> Introduction</w:t>
      </w:r>
    </w:p>
    <w:p w14:paraId="2D2B47B4" w14:textId="77777777" w:rsidR="007579FE" w:rsidRPr="00F64559" w:rsidRDefault="007579FE"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This chapter covers the review of past related literatures on influence of television broadcasting of reality television shows on moral development of youths in Ilorin. The chapter is discussed under the headings of theoretical review, conceptual review, empirical report review  and appraisal of the review.</w:t>
      </w:r>
    </w:p>
    <w:p w14:paraId="706A9C81" w14:textId="77777777" w:rsidR="00A87211" w:rsidRPr="00F64559" w:rsidRDefault="00C82316"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t>2.2</w:t>
      </w:r>
      <w:r w:rsidRPr="00F64559">
        <w:rPr>
          <w:rFonts w:ascii="Times New Roman" w:hAnsi="Times New Roman" w:cs="Times New Roman"/>
          <w:b/>
          <w:sz w:val="24"/>
          <w:szCs w:val="24"/>
        </w:rPr>
        <w:tab/>
        <w:t>Theoretical Framework</w:t>
      </w:r>
    </w:p>
    <w:p w14:paraId="4502F214" w14:textId="77777777" w:rsidR="00A87211" w:rsidRPr="00F64559" w:rsidRDefault="00C82316"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t>2.2.1</w:t>
      </w:r>
      <w:r w:rsidRPr="00F64559">
        <w:rPr>
          <w:rFonts w:ascii="Times New Roman" w:hAnsi="Times New Roman" w:cs="Times New Roman"/>
          <w:b/>
          <w:sz w:val="24"/>
          <w:szCs w:val="24"/>
        </w:rPr>
        <w:tab/>
        <w:t>Social Learning Theory (Albert Bandura, 1977)</w:t>
      </w:r>
    </w:p>
    <w:p w14:paraId="1D0DD4CA"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Social Learning Theory, proposed by Albert Bandura in 1977, posits that individuals learn behaviors, attitudes, and values through observation, imitation, and modeling. The theory suggests that people, especially youths, acquire new behaviors by watching others in their environment, including role models in the media. According to Bandura (1986), individuals are more likely to adopt behaviors they see being rewarded or portrayed as desirable, particularly in television programs. Reality television shows provide a rich source of social models, making this theory highly relevant to the study of how such content influences the moral development of youths in Ilorin.</w:t>
      </w:r>
    </w:p>
    <w:p w14:paraId="36A915F6"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One of the core principles of Social Learning Theory is </w:t>
      </w:r>
      <w:r w:rsidRPr="00F64559">
        <w:rPr>
          <w:rStyle w:val="Strong"/>
          <w:rFonts w:ascii="Times New Roman" w:hAnsi="Times New Roman" w:cs="Times New Roman"/>
          <w:b w:val="0"/>
          <w:sz w:val="24"/>
          <w:szCs w:val="24"/>
        </w:rPr>
        <w:t>observational learning</w:t>
      </w:r>
      <w:r w:rsidRPr="00F64559">
        <w:rPr>
          <w:rFonts w:ascii="Times New Roman" w:hAnsi="Times New Roman" w:cs="Times New Roman"/>
          <w:sz w:val="24"/>
          <w:szCs w:val="24"/>
        </w:rPr>
        <w:t xml:space="preserve">, which states that individuals, especially young viewers, do not need direct experience to learn behaviors; they can acquire new habits by watching others (Bandura, 1977). Reality TV shows often portray participants engaging in various behaviors, including conflicts, social </w:t>
      </w:r>
      <w:r w:rsidRPr="00F64559">
        <w:rPr>
          <w:rFonts w:ascii="Times New Roman" w:hAnsi="Times New Roman" w:cs="Times New Roman"/>
          <w:sz w:val="24"/>
          <w:szCs w:val="24"/>
        </w:rPr>
        <w:lastRenderedPageBreak/>
        <w:t>interactions, and lifestyle choices. For instance, when youths consistently watch reality shows where contestants use aggressive language or engage in questionable moral decisions, they may begin to adopt similar behaviors in real life, assuming such actions are socially acceptable (Okoro &amp; Oyero, 2020).</w:t>
      </w:r>
    </w:p>
    <w:p w14:paraId="0FBC4A46"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Another important aspect of the theory is </w:t>
      </w:r>
      <w:r w:rsidRPr="00F64559">
        <w:rPr>
          <w:rStyle w:val="Strong"/>
          <w:rFonts w:ascii="Times New Roman" w:hAnsi="Times New Roman" w:cs="Times New Roman"/>
          <w:b w:val="0"/>
          <w:sz w:val="24"/>
          <w:szCs w:val="24"/>
        </w:rPr>
        <w:t>reinforcement and reward</w:t>
      </w:r>
      <w:r w:rsidRPr="00F64559">
        <w:rPr>
          <w:rFonts w:ascii="Times New Roman" w:hAnsi="Times New Roman" w:cs="Times New Roman"/>
          <w:sz w:val="24"/>
          <w:szCs w:val="24"/>
        </w:rPr>
        <w:t>, which explains that people are more likely to imitate behaviors that appear to bring rewards or approval. Many reality television shows celebrate fame, materialism, and competition, sometimes without emphasizing the ethical implications of participants' actions. When young viewers see reality TV stars gaining popularity, financial success, or admiration for their controversial actions, they may perceive these behaviors as desirable and seek to replicate them in their own lives (Adegbola, 2021). This could lead to a shift in their moral values, prioritizing fame and material success over ethical considerations.</w:t>
      </w:r>
    </w:p>
    <w:p w14:paraId="457A12FB"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Additionally, Social Learning Theory highlights the role of </w:t>
      </w:r>
      <w:r w:rsidRPr="00F64559">
        <w:rPr>
          <w:rStyle w:val="Strong"/>
          <w:rFonts w:ascii="Times New Roman" w:hAnsi="Times New Roman" w:cs="Times New Roman"/>
          <w:sz w:val="24"/>
          <w:szCs w:val="24"/>
        </w:rPr>
        <w:t>identification</w:t>
      </w:r>
      <w:r w:rsidRPr="00F64559">
        <w:rPr>
          <w:rFonts w:ascii="Times New Roman" w:hAnsi="Times New Roman" w:cs="Times New Roman"/>
          <w:sz w:val="24"/>
          <w:szCs w:val="24"/>
        </w:rPr>
        <w:t>, where individuals are more likely to imitate people they perceive as similar or relatable. Youths, being at a formative stage of moral development, often identify with reality TV participants who share their age group, background, or aspirations (Bandura, 1986). This identification strengthens the likelihood of adopting behaviors seen on television. For example, a young viewer who admires a reality show contestant known for rebellious behavior may begin to see such attitudes as normal, influencing their moral choices in real-life situations (Nwafor &amp; Odukomaiya, 2022).</w:t>
      </w:r>
    </w:p>
    <w:p w14:paraId="7736FFD2"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lastRenderedPageBreak/>
        <w:t xml:space="preserve">Moreover, Bandura’s theory underscores the role of </w:t>
      </w:r>
      <w:r w:rsidRPr="00F64559">
        <w:rPr>
          <w:rStyle w:val="Strong"/>
          <w:rFonts w:ascii="Times New Roman" w:hAnsi="Times New Roman" w:cs="Times New Roman"/>
          <w:b w:val="0"/>
          <w:sz w:val="24"/>
          <w:szCs w:val="24"/>
        </w:rPr>
        <w:t>media as a powerful agent of socialization</w:t>
      </w:r>
      <w:r w:rsidRPr="00F64559">
        <w:rPr>
          <w:rFonts w:ascii="Times New Roman" w:hAnsi="Times New Roman" w:cs="Times New Roman"/>
          <w:sz w:val="24"/>
          <w:szCs w:val="24"/>
        </w:rPr>
        <w:t>. Unlike traditional socializing agents such as family, school, and religious institutions, television provides a continuous stream of influence that can shape moral values over time. In the context of Ilorin, where both conservative and modern values coexist, reality television has the potential to reshape youth perceptions of right and wrong. If left unchecked, prolonged exposure to inappropriate reality TV content may erode cultural and religious values that emphasize discipline, respect, and responsibility (Adesanya &amp; Salami, 2023).</w:t>
      </w:r>
    </w:p>
    <w:p w14:paraId="140116EC"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Finally, Social Learning Theory is relevant to this study because it provides a framework for understanding </w:t>
      </w:r>
      <w:r w:rsidRPr="00F64559">
        <w:rPr>
          <w:rStyle w:val="Strong"/>
          <w:rFonts w:ascii="Times New Roman" w:hAnsi="Times New Roman" w:cs="Times New Roman"/>
          <w:b w:val="0"/>
          <w:sz w:val="24"/>
          <w:szCs w:val="24"/>
        </w:rPr>
        <w:t>how and why reality television affects youth morality</w:t>
      </w:r>
      <w:r w:rsidRPr="00F64559">
        <w:rPr>
          <w:rFonts w:ascii="Times New Roman" w:hAnsi="Times New Roman" w:cs="Times New Roman"/>
          <w:sz w:val="24"/>
          <w:szCs w:val="24"/>
        </w:rPr>
        <w:t>. By applying this theory, the study can analyze patterns in youth behavior linked to television exposure and provide insights into necessary interventions. It also justifies the need for media literacy programs and parental guidance to help young viewers critically assess the content they consume rather than blindly imitating it. The findings from this study will, therefore, be valuable to educators, policymakers, and parents in shaping strategies to ensure that television broadcasting contributes positively to youth moral development.</w:t>
      </w:r>
    </w:p>
    <w:p w14:paraId="08D92A7D" w14:textId="77777777" w:rsidR="00A87211" w:rsidRPr="00F64559" w:rsidRDefault="00C82316"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t>2.2</w:t>
      </w:r>
      <w:r w:rsidRPr="00F64559">
        <w:rPr>
          <w:rFonts w:ascii="Times New Roman" w:hAnsi="Times New Roman" w:cs="Times New Roman"/>
          <w:b/>
          <w:sz w:val="24"/>
          <w:szCs w:val="24"/>
        </w:rPr>
        <w:tab/>
        <w:t>Cultivation Theory (George Gerbner, 1976)</w:t>
      </w:r>
    </w:p>
    <w:p w14:paraId="0E3FAD38"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Cultivation Theory, developed by George Gerbner in 1976, argues that long-term exposure to television content gradually shapes viewers’ perceptions of reality. The theory suggests that individuals who consume television frequently are more likely to accept the themes, values, and narratives portrayed on screen as reflective of real life (Gerbner &amp; Gross, </w:t>
      </w:r>
      <w:r w:rsidRPr="00F64559">
        <w:rPr>
          <w:rFonts w:ascii="Times New Roman" w:hAnsi="Times New Roman" w:cs="Times New Roman"/>
          <w:sz w:val="24"/>
          <w:szCs w:val="24"/>
        </w:rPr>
        <w:lastRenderedPageBreak/>
        <w:t>1976). This is particularly relevant in the context of reality television shows, which often depict exaggerated lifestyles, competition, and social interactions. Given the increasing popularity of reality TV among youths in Ilorin, this theory provides a strong basis for examining how prolonged exposure to such content influences their moral development.</w:t>
      </w:r>
    </w:p>
    <w:p w14:paraId="3BE4EC79"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A key component of Cultivation Theory is </w:t>
      </w:r>
      <w:r w:rsidRPr="00F64559">
        <w:rPr>
          <w:rStyle w:val="Strong"/>
          <w:rFonts w:ascii="Times New Roman" w:hAnsi="Times New Roman" w:cs="Times New Roman"/>
          <w:b w:val="0"/>
          <w:sz w:val="24"/>
          <w:szCs w:val="24"/>
        </w:rPr>
        <w:t>mainstreaming</w:t>
      </w:r>
      <w:r w:rsidRPr="00F64559">
        <w:rPr>
          <w:rFonts w:ascii="Times New Roman" w:hAnsi="Times New Roman" w:cs="Times New Roman"/>
          <w:sz w:val="24"/>
          <w:szCs w:val="24"/>
        </w:rPr>
        <w:t>, which describes how television influences the way people from different backgrounds develop a shared worldview based on repeated exposure to similar media content (Gerbner et al., 1980). Reality television often normalizes certain behaviors, such as materialism, aggression, and moral laxity, by repeatedly portraying them as acceptable or even desirable. Youths who watch these programs over time may begin to perceive these behaviors as standard societal norms, leading to a shift in their moral reasoning and ethical decision-making (Adeniran &amp; Ojo, 2021).</w:t>
      </w:r>
    </w:p>
    <w:p w14:paraId="5850C176"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Another crucial concept in the theory is </w:t>
      </w:r>
      <w:r w:rsidRPr="00F64559">
        <w:rPr>
          <w:rStyle w:val="Strong"/>
          <w:rFonts w:ascii="Times New Roman" w:hAnsi="Times New Roman" w:cs="Times New Roman"/>
          <w:sz w:val="24"/>
          <w:szCs w:val="24"/>
        </w:rPr>
        <w:t>resonance</w:t>
      </w:r>
      <w:r w:rsidRPr="00F64559">
        <w:rPr>
          <w:rFonts w:ascii="Times New Roman" w:hAnsi="Times New Roman" w:cs="Times New Roman"/>
          <w:sz w:val="24"/>
          <w:szCs w:val="24"/>
        </w:rPr>
        <w:t>, which occurs when television content aligns with a viewer’s real-life experiences, making its effects even stronger (Gerbner et al., 1986). For instance, a young person in Ilorin who watches reality TV shows that emphasize competition, wealth, or fame may begin to internalize the belief that success is solely dependent on these factors. If their environment reinforces these portrayals, they may adopt such perspectives, influencing their choices and moral standards (Oluwaseun &amp; Adebayo, 2022). This can create unrealistic expectations and shift focus from values like integrity, hard work, and humility to material success and public recognition.</w:t>
      </w:r>
    </w:p>
    <w:p w14:paraId="2D1AAE1A"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lastRenderedPageBreak/>
        <w:t xml:space="preserve">Furthermore, </w:t>
      </w:r>
      <w:r w:rsidRPr="00F64559">
        <w:rPr>
          <w:rStyle w:val="Strong"/>
          <w:rFonts w:ascii="Times New Roman" w:hAnsi="Times New Roman" w:cs="Times New Roman"/>
          <w:b w:val="0"/>
          <w:sz w:val="24"/>
          <w:szCs w:val="24"/>
        </w:rPr>
        <w:t>repeated exposure to certain themes in television content cultivates specific attitudes over time</w:t>
      </w:r>
      <w:r w:rsidRPr="00F64559">
        <w:rPr>
          <w:rFonts w:ascii="Times New Roman" w:hAnsi="Times New Roman" w:cs="Times New Roman"/>
          <w:sz w:val="24"/>
          <w:szCs w:val="24"/>
        </w:rPr>
        <w:t>, reinforcing beliefs that may not align with traditional moral values. Reality TV shows often depict relationships, conflicts, and personal achievements in a dramatized manner, sometimes downplaying the ethical consequences of actions (Morgan et al., 2015). Youths who continuously watch such content may develop distorted views of social interactions, believing that dishonesty, manipulation, or confrontation are necessary for success (Eze &amp; Ajibola, 2023). This raises concerns about how reality television might be shaping the moral framework of young people in Ilorin.</w:t>
      </w:r>
    </w:p>
    <w:p w14:paraId="7395D3F0"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In the Nigerian context, where cultural and religious values play a significant role in moral upbringing, </w:t>
      </w:r>
      <w:r w:rsidRPr="00F64559">
        <w:rPr>
          <w:rStyle w:val="Strong"/>
          <w:rFonts w:ascii="Times New Roman" w:hAnsi="Times New Roman" w:cs="Times New Roman"/>
          <w:b w:val="0"/>
          <w:sz w:val="24"/>
          <w:szCs w:val="24"/>
        </w:rPr>
        <w:t>television’s impact on youth morality cannot be ignored</w:t>
      </w:r>
      <w:r w:rsidRPr="00F64559">
        <w:rPr>
          <w:rFonts w:ascii="Times New Roman" w:hAnsi="Times New Roman" w:cs="Times New Roman"/>
          <w:sz w:val="24"/>
          <w:szCs w:val="24"/>
        </w:rPr>
        <w:t>. Many reality TV shows prioritize entertainment over educational content, often exposing young audiences to behaviors that conflict with societal expectations (Adebisi, 2020). Cultivation Theory helps explain why young people who watch these programs frequently may experience gradual shifts in their value systems, moving towards behaviors and beliefs that mirror what they consistently see on television rather than what is traditionally taught in their communities.</w:t>
      </w:r>
    </w:p>
    <w:p w14:paraId="55F09CBE"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Finally, Cultivation Theory is relevant to this study because it emphasizes the </w:t>
      </w:r>
      <w:r w:rsidRPr="00F64559">
        <w:rPr>
          <w:rStyle w:val="Strong"/>
          <w:rFonts w:ascii="Times New Roman" w:hAnsi="Times New Roman" w:cs="Times New Roman"/>
          <w:b w:val="0"/>
          <w:sz w:val="24"/>
          <w:szCs w:val="24"/>
        </w:rPr>
        <w:t>long-term effects of television on social perception and behavior</w:t>
      </w:r>
      <w:r w:rsidRPr="00F64559">
        <w:rPr>
          <w:rFonts w:ascii="Times New Roman" w:hAnsi="Times New Roman" w:cs="Times New Roman"/>
          <w:sz w:val="24"/>
          <w:szCs w:val="24"/>
        </w:rPr>
        <w:t xml:space="preserve">. By applying this theory, the study can explore how prolonged exposure to reality television influences youth attitudes towards morality, relationships, and decision-making. Understanding these effects will help media regulators, educators, and parents develop strategies to guide young viewers in critically </w:t>
      </w:r>
      <w:r w:rsidRPr="00F64559">
        <w:rPr>
          <w:rFonts w:ascii="Times New Roman" w:hAnsi="Times New Roman" w:cs="Times New Roman"/>
          <w:sz w:val="24"/>
          <w:szCs w:val="24"/>
        </w:rPr>
        <w:lastRenderedPageBreak/>
        <w:t>assessing the content they consume, ensuring that television contributes positively to their moral development rather than distorting their sense of right and wrong.</w:t>
      </w:r>
    </w:p>
    <w:p w14:paraId="0AB9F6EC" w14:textId="77777777" w:rsidR="00A87211" w:rsidRPr="00F64559" w:rsidRDefault="00C82316"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t xml:space="preserve">2.3 </w:t>
      </w:r>
      <w:r w:rsidRPr="00F64559">
        <w:rPr>
          <w:rFonts w:ascii="Times New Roman" w:hAnsi="Times New Roman" w:cs="Times New Roman"/>
          <w:b/>
          <w:sz w:val="24"/>
          <w:szCs w:val="24"/>
        </w:rPr>
        <w:tab/>
        <w:t>Conceptual Review</w:t>
      </w:r>
    </w:p>
    <w:p w14:paraId="1B4283AB" w14:textId="77777777" w:rsidR="00A87211" w:rsidRPr="00F64559" w:rsidRDefault="00C82316"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t>2.3.1</w:t>
      </w:r>
      <w:r w:rsidRPr="00F64559">
        <w:rPr>
          <w:rFonts w:ascii="Times New Roman" w:hAnsi="Times New Roman" w:cs="Times New Roman"/>
          <w:b/>
          <w:sz w:val="24"/>
          <w:szCs w:val="24"/>
        </w:rPr>
        <w:tab/>
        <w:t>Concept of Television Broadcasting</w:t>
      </w:r>
    </w:p>
    <w:p w14:paraId="61C1F8FB"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Television broadcasting is a powerful mass communication tool that delivers audio-visual content to a broad audience through electromagnetic waves or cable networks. It serves as a medium for disseminating information, educating viewers, and entertaining the public (McQuail, 2010). Over the years, television has evolved from traditional analog transmission to digital and satellite broadcasting, increasing accessibility and content variety for audiences worldwide. This transformation has significantly influenced how people consume information and entertainment, particularly among youths who are increasingly engaged with television programming (Lull, 2013).</w:t>
      </w:r>
    </w:p>
    <w:p w14:paraId="6979A86C"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The content broadcasted on television ranges from news, educational programs, and advertisements to entertainment, including reality TV shows, dramas, and talk shows. Each of these categories plays a role in shaping public opinion and societal norms (Dominick, 2014). Reality television, in particular, has gained massive popularity among young audiences due to its relatable and often unscripted nature. As a result, scholars have raised concerns about the potential effects of such content on youth development, especially regarding moral values and behavioral patterns (Jensen, 2018).</w:t>
      </w:r>
    </w:p>
    <w:p w14:paraId="7B3F1F02"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Television broadcasting has been identified as a key influencer in cultural transmission and socialization. According to Gerbner et al. (1986), prolonged exposure to television content </w:t>
      </w:r>
      <w:r w:rsidRPr="00F64559">
        <w:rPr>
          <w:rFonts w:ascii="Times New Roman" w:hAnsi="Times New Roman" w:cs="Times New Roman"/>
          <w:sz w:val="24"/>
          <w:szCs w:val="24"/>
        </w:rPr>
        <w:lastRenderedPageBreak/>
        <w:t>leads to gradual shifts in viewers' perceptions and behaviors, aligning them with the themes consistently portrayed on screen. This is particularly relevant in the Nigerian context, where foreign reality TV shows and Western media content are widely consumed, potentially influencing local cultural and moral standards (Eze, 2020). The increasing presence of reality TV programs on Nigerian television raises questions about their impact on youth moral development.</w:t>
      </w:r>
    </w:p>
    <w:p w14:paraId="3F957F85"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With the rise of satellite and digital broadcasting, television networks can now target specific demographics with customized content. This has led to the emergence of niche programming, including reality TV shows that appeal to youth interests and aspirations (Napoli, 2016). However, critics argue that the commercialization of television broadcasting has prioritized entertainment over educational content, sometimes promoting materialistic and sensational narratives at the expense of moral and ethical values (Livingstone &amp; Bovill, 2019).</w:t>
      </w:r>
    </w:p>
    <w:p w14:paraId="6549EB74"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The role of television broadcasting in shaping youth perspectives is further amplified by technological advancements, which allow for on-demand streaming and increased content consumption. Platforms such as YouTube, Netflix, and satellite TV networks provide youths with unrestricted access to reality shows and other television content (Bandura, 2002). This unrestricted access raises concerns about content regulation and the possible exposure of young viewers to themes such as violence, materialism, and unethical behavior, which could affect their moral development (Oladapo, 2021).</w:t>
      </w:r>
    </w:p>
    <w:p w14:paraId="5FDAAEAF"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lastRenderedPageBreak/>
        <w:t>Research indicates that television influences not only individual behaviors but also societal norms. For example, studies by Morgan and Shanahan (2010) highlight how repeated exposure to certain media narratives cultivates perceptions that align with the television reality rather than actual societal experiences. This supports the argument that the portrayal of relationships, competition, and success in reality TV shows may shape youth expectations and moral values, sometimes in ways that conflict with traditional ethical teachings (Oyeleke, 2022).</w:t>
      </w:r>
    </w:p>
    <w:p w14:paraId="636C5ED7"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Despite its potential drawbacks, television broadcasting remains a crucial medium for information dissemination and societal development. Governments and media regulatory bodies, such as the Nigerian Broadcasting Commission (NBC), have introduced guidelines to ensure responsible broadcasting (NBC, 2020). These regulations aim to balance entertainment with informative and morally sound content, ensuring that television serves as a tool for positive influence rather than moral decay (Afolayan, 2021).</w:t>
      </w:r>
    </w:p>
    <w:p w14:paraId="4F7F5431" w14:textId="77777777" w:rsidR="00A87211" w:rsidRPr="00F64559" w:rsidRDefault="00483697"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Moreover</w:t>
      </w:r>
      <w:r w:rsidR="00C82316" w:rsidRPr="00F64559">
        <w:rPr>
          <w:rFonts w:ascii="Times New Roman" w:hAnsi="Times New Roman" w:cs="Times New Roman"/>
          <w:sz w:val="24"/>
          <w:szCs w:val="24"/>
        </w:rPr>
        <w:t>, television broadcasting has a profound impact on youth development, especially concerning moral and social values. While reality TV shows provide entertainment and inspiration, their influence on moral reasoning and ethical behavior cannot be ignored. Understanding the effects of television broadcasting on young viewers is essential for policymakers, educators, and parents in guiding responsible media consumption (Ogunleye, 2023). This study, therefore, seeks to examine how reality television broadcasting shapes the moral development of youths in Ilorin, contributing to the broader discourse on media influence and youth socialization.</w:t>
      </w:r>
    </w:p>
    <w:p w14:paraId="62CDBFD4" w14:textId="77777777" w:rsidR="00483697" w:rsidRPr="00F64559" w:rsidRDefault="00483697" w:rsidP="00C82316">
      <w:pPr>
        <w:spacing w:after="0" w:line="480" w:lineRule="auto"/>
        <w:jc w:val="both"/>
        <w:rPr>
          <w:rFonts w:ascii="Times New Roman" w:hAnsi="Times New Roman" w:cs="Times New Roman"/>
          <w:sz w:val="24"/>
          <w:szCs w:val="24"/>
        </w:rPr>
      </w:pPr>
    </w:p>
    <w:p w14:paraId="0A4514AA" w14:textId="77777777" w:rsidR="00A87211" w:rsidRPr="00F64559" w:rsidRDefault="00C82316"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t>2.3.2</w:t>
      </w:r>
      <w:r w:rsidRPr="00F64559">
        <w:rPr>
          <w:rFonts w:ascii="Times New Roman" w:hAnsi="Times New Roman" w:cs="Times New Roman"/>
          <w:b/>
          <w:sz w:val="24"/>
          <w:szCs w:val="24"/>
        </w:rPr>
        <w:tab/>
        <w:t>Reality Television Shows: Meaning and Characteristics</w:t>
      </w:r>
    </w:p>
    <w:p w14:paraId="17367FC6"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Reality television (reality TV) is a genre of television programming that presents real-life situations involving non-scripted interactions among participants, often with elements of competition, drama, and entertainment (Hill, 2014). Unlike fictional television series, reality TV showcases everyday people or celebrities engaging in unscripted experiences, which are either filmed in controlled environments or real-world settings. These programs have gained significant popularity due to their relatability and the perception that they depict genuine human behavior and emotions (Murray &amp; Ouellette, 2009).</w:t>
      </w:r>
    </w:p>
    <w:p w14:paraId="20D08362"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The defining characteristic of reality television is its attempt to create an illusion of authenticity. According to Biressi and Nunn (2020), reality TV blurs the lines between reality and entertainment by strategically editing and structuring content to heighten drama and engagement. Although participants' reactions and interactions are often spontaneous, producers use techniques such as selective editing, staged conflicts, and background narration to shape narratives and increase viewership appeal (Kavka, 2012). This manipulation raises concerns about how reality shows portray certain behaviors and values, especially to impressionable youth audiences.</w:t>
      </w:r>
    </w:p>
    <w:p w14:paraId="7A4CFFC5"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A key feature of reality television is audience participation and interactivity. Many reality TV formats, such as talent competitions and game shows, involve viewers through voting systems, social media engagement, and live broadcasts (Andrejevic, 2004). This interactive element makes reality television highly engaging and fosters a sense of connection between </w:t>
      </w:r>
      <w:r w:rsidRPr="00F64559">
        <w:rPr>
          <w:rFonts w:ascii="Times New Roman" w:hAnsi="Times New Roman" w:cs="Times New Roman"/>
          <w:sz w:val="24"/>
          <w:szCs w:val="24"/>
        </w:rPr>
        <w:lastRenderedPageBreak/>
        <w:t>the audience and the participants. However, scholars argue that this engagement may contribute to the normalization of aggressive competition, materialistic aspirations, and controversial social behaviors as audiences become emotionally invested in the content (Kraidy &amp; Sender, 2011).</w:t>
      </w:r>
    </w:p>
    <w:p w14:paraId="76FD191B"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Reality TV also thrives on the dramatization of real-life experiences. From dating shows and survival competitions to makeover programs and celebrity lifestyles, the genre capitalizes on human curiosity and voyeuristic tendencies (Holmes &amp; Jermyn, 2015). The appeal of watching others' successes and failures contributes to the genre's global success, as viewers often project themselves into the participants' experiences. However, critics argue that these shows may distort reality by emphasizing sensationalism, conflict, and unrealistic standards of beauty, wealth, and relationships, influencing young audiences' perceptions of social norms (Livingstone &amp; Bovill, 2019).</w:t>
      </w:r>
    </w:p>
    <w:p w14:paraId="66B91A6A"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Another significant characteristic of reality television is its focus on competition and reward systems. Many reality TV programs are structured as contests where participants engage in tasks, challenges, or social manipulation to win cash prizes, fame, or career opportunities (Papacharissi &amp; Mendelson, 2007). This structure promotes a culture of competition and individualism, which may shape youth attitudes toward success and ethics. According to Nabi et al. (2003), continuous exposure to such content may encourage young viewers to adopt similar competitive behaviors in real life, sometimes at the expense of ethical considerations.</w:t>
      </w:r>
    </w:p>
    <w:p w14:paraId="66374D37"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lastRenderedPageBreak/>
        <w:t>Furthermore, reality TV often portrays controversial themes such as deception, betrayal, and materialism. Studies indicate that popular reality shows frequently depict behaviors like backstabbing, lying, and excessive consumerism as strategies for success (Escoffery, 2018). Such portrayals can subtly reinforce the belief that unethical behavior is acceptable if it leads to personal gains. This is particularly concerning in societies like Nigeria, where youth aspirations are heavily influenced by media content (Oke, 2021). The glorification of luxury lifestyles and instant fame in many reality shows can also create unrealistic expectations and pressure on young viewers (Olawale &amp; Adebayo, 2022).</w:t>
      </w:r>
    </w:p>
    <w:p w14:paraId="729A28B8"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Despite these concerns, reality television has positive aspects as well. Some programs promote self-improvement, personal growth, and talent development. Shows like talent competitions and business-themed reality series provide a platform for discovering new talents and inspiring entrepreneurial mindsets among youths (Jin, 2019). Additionally, educational reality shows covering health, relationships, and social issues can serve as useful tools for awareness and moral education, depending on their content and presentation (Oyedele &amp; Salawu, 2023).</w:t>
      </w:r>
    </w:p>
    <w:p w14:paraId="1F1910B5"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In conclusion, reality television is a dynamic and influential genre that continues to shape youth perceptions and behaviors. While it provides entertainment and social engagement, its potential impact on moral development cannot be overlooked. Understanding the characteristics of reality TV is essential in assessing its influence on young audiences, particularly in Nigeria, where Western media trends are increasingly shaping local cultural and moral values (Adeyemi, 2023). This study, therefore, seeks to evaluate how reality </w:t>
      </w:r>
      <w:r w:rsidRPr="00F64559">
        <w:rPr>
          <w:rFonts w:ascii="Times New Roman" w:hAnsi="Times New Roman" w:cs="Times New Roman"/>
          <w:sz w:val="24"/>
          <w:szCs w:val="24"/>
        </w:rPr>
        <w:lastRenderedPageBreak/>
        <w:t>television affects the moral development of youths in Ilorin, contributing to the broader discourse on media influence and youth socialization.</w:t>
      </w:r>
    </w:p>
    <w:p w14:paraId="1FA2BEF5" w14:textId="77777777" w:rsidR="00A87211" w:rsidRPr="00F64559" w:rsidRDefault="00C82316"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t>2.3.3</w:t>
      </w:r>
      <w:r w:rsidRPr="00F64559">
        <w:rPr>
          <w:rFonts w:ascii="Times New Roman" w:hAnsi="Times New Roman" w:cs="Times New Roman"/>
          <w:b/>
          <w:sz w:val="24"/>
          <w:szCs w:val="24"/>
        </w:rPr>
        <w:tab/>
        <w:t>Moral Development: Meaning and Dimensions</w:t>
      </w:r>
    </w:p>
    <w:p w14:paraId="41847041"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Moral development refers to the process through which individuals acquire and internalize moral values, ethical principles, and social norms that guide their behaviors and decision-making (Kohlberg, 1981). It involves the gradual understanding of what is right and wrong, influenced by personal experiences, cultural expectations, and external social forces such as family, education, and media exposure (Turiel, 2006). In contemporary society, the media, particularly television, plays a significant role in shaping moral development, as it serves as a primary source of social learning and value transmission (Bandura, 2001). Given the rising popularity of reality television shows, concerns have emerged regarding how their content influences the moral reasoning and ethical behaviors of young audiences (Arnett, 2018).</w:t>
      </w:r>
    </w:p>
    <w:p w14:paraId="10D350BF"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Moral development is multidimensional, encompassing cognitive, emotional, and behavioral aspects. The </w:t>
      </w:r>
      <w:r w:rsidRPr="00F64559">
        <w:rPr>
          <w:rStyle w:val="Strong"/>
          <w:rFonts w:ascii="Times New Roman" w:hAnsi="Times New Roman" w:cs="Times New Roman"/>
          <w:b w:val="0"/>
          <w:sz w:val="24"/>
          <w:szCs w:val="24"/>
        </w:rPr>
        <w:t>cognitive dimension</w:t>
      </w:r>
      <w:r w:rsidRPr="00F64559">
        <w:rPr>
          <w:rFonts w:ascii="Times New Roman" w:hAnsi="Times New Roman" w:cs="Times New Roman"/>
          <w:sz w:val="24"/>
          <w:szCs w:val="24"/>
        </w:rPr>
        <w:t xml:space="preserve"> involves an individual’s ability to reason about moral dilemmas, understand ethical principles, and make judgments based on fairness, justice, and empathy (Piaget, 1932). This cognitive process develops over time, with individuals progressing through stages of moral reasoning as they mature (Kohlberg, 1984). However, media exposure, particularly to content that glorifies unethical behavior, can impact this progression by normalizing selfishness, dishonesty, and materialism (Gibbs, 2019). Reality television shows, for example, often depict competition, deception, </w:t>
      </w:r>
      <w:r w:rsidRPr="00F64559">
        <w:rPr>
          <w:rFonts w:ascii="Times New Roman" w:hAnsi="Times New Roman" w:cs="Times New Roman"/>
          <w:sz w:val="24"/>
          <w:szCs w:val="24"/>
        </w:rPr>
        <w:lastRenderedPageBreak/>
        <w:t>and exaggerated social interactions, which may influence youth perception of what is socially acceptable (Livingstone &amp; Sefton-Green, 2016).</w:t>
      </w:r>
    </w:p>
    <w:p w14:paraId="15CD6EC7"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The </w:t>
      </w:r>
      <w:r w:rsidRPr="00F64559">
        <w:rPr>
          <w:rStyle w:val="Strong"/>
          <w:rFonts w:ascii="Times New Roman" w:hAnsi="Times New Roman" w:cs="Times New Roman"/>
          <w:b w:val="0"/>
          <w:sz w:val="24"/>
          <w:szCs w:val="24"/>
        </w:rPr>
        <w:t>emotional dimension</w:t>
      </w:r>
      <w:r w:rsidRPr="00F64559">
        <w:rPr>
          <w:rFonts w:ascii="Times New Roman" w:hAnsi="Times New Roman" w:cs="Times New Roman"/>
          <w:sz w:val="24"/>
          <w:szCs w:val="24"/>
        </w:rPr>
        <w:t xml:space="preserve"> of moral development refers to feelings such as guilt, shame, empathy, and compassion that guide moral decisions and responses to ethical situations (Hoffman, 2000). Emotions play a crucial role in moral behavior, as individuals who develop strong emotional responses to moral violations are less likely to engage in unethical conduct (Eisenberg, 2015). However, exposure to reality TV content that frequently showcases conflict, betrayal, and materialistic success may desensitize viewers to moral transgressions (Nabi &amp; Clark, 2008). Studies have shown that constant exposure to aggressive or manipulative behavior in the media can reduce empathetic responses in young audiences, leading to increased tolerance for unethical conduct (Anderson &amp; Dill, 2000).</w:t>
      </w:r>
    </w:p>
    <w:p w14:paraId="051F9566"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The </w:t>
      </w:r>
      <w:r w:rsidRPr="00F64559">
        <w:rPr>
          <w:rStyle w:val="Strong"/>
          <w:rFonts w:ascii="Times New Roman" w:hAnsi="Times New Roman" w:cs="Times New Roman"/>
          <w:b w:val="0"/>
          <w:sz w:val="24"/>
          <w:szCs w:val="24"/>
        </w:rPr>
        <w:t>behavioral dimension</w:t>
      </w:r>
      <w:r w:rsidRPr="00F64559">
        <w:rPr>
          <w:rFonts w:ascii="Times New Roman" w:hAnsi="Times New Roman" w:cs="Times New Roman"/>
          <w:sz w:val="24"/>
          <w:szCs w:val="24"/>
        </w:rPr>
        <w:t xml:space="preserve"> of moral development concerns how individuals translate moral reasoning and emotional understanding into real-world actions (Rest, 1986). It is not enough to know what is right or feel compassion; individuals must also act according to moral principles. Social influences, including media portrayals, play a crucial role in shaping moral behavior, especially among impressionable youth (Walker, 2004). Reality television, which often rewards manipulative tactics and controversial behaviors with fame and financial gain, can reinforce negative behavioral patterns among viewers who aspire to similar success (Ward, 2020). This raises concerns about whether young people adopt unethical behaviors in real-life interactions based on what they observe in the media.</w:t>
      </w:r>
    </w:p>
    <w:p w14:paraId="27B31A03" w14:textId="77777777" w:rsidR="00A87211" w:rsidRPr="00F64559" w:rsidRDefault="00672D9E"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lastRenderedPageBreak/>
        <w:t>Moreover</w:t>
      </w:r>
      <w:r w:rsidR="00C82316" w:rsidRPr="00F64559">
        <w:rPr>
          <w:rFonts w:ascii="Times New Roman" w:hAnsi="Times New Roman" w:cs="Times New Roman"/>
          <w:sz w:val="24"/>
          <w:szCs w:val="24"/>
        </w:rPr>
        <w:t>, moral development is a complex process influenced by various social and psychological factors, including media consumption. As reality television continues to grow in popularity, its impact on the moral reasoning, emotions, and behaviors of youth must be critically examined (Grusec &amp; Hastings, 2015). The exposure of young audiences to media content that contradicts ethical norms may either challenge or reinforce their moral development, depending on how they process and interpret such messages (Lapsley &amp; Narvaez, 2014). This study aims to investigate the extent to which television broadcasting of reality shows influences the moral development of youths in Ilorin, contributing to the broader discourse on media ethics and youth socialization.</w:t>
      </w:r>
    </w:p>
    <w:p w14:paraId="1CF9A229" w14:textId="77777777" w:rsidR="00A87211" w:rsidRPr="00F64559" w:rsidRDefault="00C82316"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t>2.3.4</w:t>
      </w:r>
      <w:r w:rsidRPr="00F64559">
        <w:rPr>
          <w:rFonts w:ascii="Times New Roman" w:hAnsi="Times New Roman" w:cs="Times New Roman"/>
          <w:b/>
          <w:sz w:val="24"/>
          <w:szCs w:val="24"/>
        </w:rPr>
        <w:tab/>
        <w:t>Influence of Media on Youth Moral Development</w:t>
      </w:r>
    </w:p>
    <w:p w14:paraId="2FCEB3CC"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The media, particularly television, plays a critical role in shaping the moral development of youth by providing constant exposure to various social behaviors, values, and ideologies (Bandura, 2001). Given that young people spend a significant amount of time consuming media content, the messages they receive through television programs, including reality shows, can influence their perception of morality (Arnett, 2018). Studies have shown that media can serve as both a positive and negative agent of socialization, reinforcing either ethical or unethical behaviors, depending on the content consumed (Livingstone &amp; Sefton-Green, 2016). As reality television continues to gain popularity, concerns have been raised about how it may be shaping the moral values of impressionable viewers (Nabi &amp; Clark, 2008).</w:t>
      </w:r>
    </w:p>
    <w:p w14:paraId="27D455BA"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lastRenderedPageBreak/>
        <w:t xml:space="preserve">One of the primary ways media influences youth moral development is through </w:t>
      </w:r>
      <w:r w:rsidRPr="00F64559">
        <w:rPr>
          <w:rStyle w:val="Strong"/>
          <w:rFonts w:ascii="Times New Roman" w:hAnsi="Times New Roman" w:cs="Times New Roman"/>
          <w:b w:val="0"/>
          <w:sz w:val="24"/>
          <w:szCs w:val="24"/>
        </w:rPr>
        <w:t>modeling behavior</w:t>
      </w:r>
      <w:r w:rsidRPr="00F64559">
        <w:rPr>
          <w:rFonts w:ascii="Times New Roman" w:hAnsi="Times New Roman" w:cs="Times New Roman"/>
          <w:sz w:val="24"/>
          <w:szCs w:val="24"/>
        </w:rPr>
        <w:t>. According to the Social Learning Theory, individuals, especially young people, learn by observing and imitating behaviors displayed by others, including those portrayed in the media (Bandura, 1977). Reality TV shows often feature participants engaging in conflict, manipulation, and deception, behaviors that may be normalized when repeatedly viewed (Ward, 2020). If young viewers see such conduct being rewarded with fame and financial success, they may adopt similar behaviors in real life, believing that moral compromise is acceptable in pursuit of personal gain (Anderson &amp; Bushman, 2002).</w:t>
      </w:r>
    </w:p>
    <w:p w14:paraId="17E99864"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Another significant influence of media on youth moral development is </w:t>
      </w:r>
      <w:r w:rsidRPr="00F64559">
        <w:rPr>
          <w:rStyle w:val="Strong"/>
          <w:rFonts w:ascii="Times New Roman" w:hAnsi="Times New Roman" w:cs="Times New Roman"/>
          <w:b w:val="0"/>
          <w:sz w:val="24"/>
          <w:szCs w:val="24"/>
        </w:rPr>
        <w:t>desensitization to unethical behavior</w:t>
      </w:r>
      <w:r w:rsidRPr="00F64559">
        <w:rPr>
          <w:rFonts w:ascii="Times New Roman" w:hAnsi="Times New Roman" w:cs="Times New Roman"/>
          <w:sz w:val="24"/>
          <w:szCs w:val="24"/>
        </w:rPr>
        <w:t>. Continuous exposure to content that showcases aggression, dishonesty, and materialism can reduce an individual’s sensitivity to moral transgressions (Nathanson, 2004). Research indicates that repeated viewing of media content that glorifies unethical behavior can lead to increased tolerance for similar behaviors in real life (Gibbs, 2019). For instance, reality TV shows that emphasize cutthroat competition and disregard for ethical considerations may contribute to a decline in youth empathy and an increase in selfish tendencies (Eisenberg, 2015). This raises concerns about the long-term impact of media exposure on moral judgment and ethical decision-making among young audiences (Grusec &amp; Hastings, 2015).</w:t>
      </w:r>
    </w:p>
    <w:p w14:paraId="7787E34E"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Conversely, media also has the potential to </w:t>
      </w:r>
      <w:r w:rsidRPr="00F64559">
        <w:rPr>
          <w:rStyle w:val="Strong"/>
          <w:rFonts w:ascii="Times New Roman" w:hAnsi="Times New Roman" w:cs="Times New Roman"/>
          <w:b w:val="0"/>
          <w:sz w:val="24"/>
          <w:szCs w:val="24"/>
        </w:rPr>
        <w:t>positively influence moral development</w:t>
      </w:r>
      <w:r w:rsidRPr="00F64559">
        <w:rPr>
          <w:rFonts w:ascii="Times New Roman" w:hAnsi="Times New Roman" w:cs="Times New Roman"/>
          <w:sz w:val="24"/>
          <w:szCs w:val="24"/>
        </w:rPr>
        <w:t xml:space="preserve"> by promoting pro-social values such as honesty, kindness, and cooperation (Turiel, 2006). Educational and family-oriented television programs have been shown to reinforce moral </w:t>
      </w:r>
      <w:r w:rsidRPr="00F64559">
        <w:rPr>
          <w:rFonts w:ascii="Times New Roman" w:hAnsi="Times New Roman" w:cs="Times New Roman"/>
          <w:sz w:val="24"/>
          <w:szCs w:val="24"/>
        </w:rPr>
        <w:lastRenderedPageBreak/>
        <w:t>values by presenting positive role models and ethical dilemmas that encourage moral reasoning (Lapsley &amp; Narvaez, 2014). Some reality shows focus on community service, talent development, and social responsibility, which can inspire young viewers to adopt similar values and behaviors (Walker, 2004). The key determinant of whether media influences youth positively or negatively lies in the type of content consumed and the critical thinking skills of the audience (Ward, 2020).</w:t>
      </w:r>
    </w:p>
    <w:p w14:paraId="33282345" w14:textId="77777777" w:rsidR="00A87211" w:rsidRPr="00F64559" w:rsidRDefault="00636C3E"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Moreover</w:t>
      </w:r>
      <w:r w:rsidR="00C82316" w:rsidRPr="00F64559">
        <w:rPr>
          <w:rFonts w:ascii="Times New Roman" w:hAnsi="Times New Roman" w:cs="Times New Roman"/>
          <w:sz w:val="24"/>
          <w:szCs w:val="24"/>
        </w:rPr>
        <w:t>, the media is a powerful force in shaping the moral development of youth, with television programming, particularly reality shows, playing a crucial role in influencing ethical perceptions and behaviors (Livingstone &amp; Sefton-Green, 2016). While media can reinforce positive moral values, it can also contribute to the normalization of unethical behavior, depending on the content portrayed (Nabi &amp; Clark, 2008). Therefore, understanding the influence of television broadcasting of reality TV shows on youth moral development is essential in ensuring that media serves as a constructive force in shaping the ethical foundation of the younger generation (Arnett, 2018).</w:t>
      </w:r>
    </w:p>
    <w:p w14:paraId="2D8CB4BE" w14:textId="77777777" w:rsidR="00F64559" w:rsidRPr="00F64559" w:rsidRDefault="00F64559" w:rsidP="00C82316">
      <w:pPr>
        <w:spacing w:after="0" w:line="480" w:lineRule="auto"/>
        <w:jc w:val="both"/>
        <w:rPr>
          <w:rFonts w:ascii="Times New Roman" w:hAnsi="Times New Roman" w:cs="Times New Roman"/>
          <w:b/>
          <w:sz w:val="24"/>
          <w:szCs w:val="24"/>
        </w:rPr>
      </w:pPr>
    </w:p>
    <w:p w14:paraId="0B443343" w14:textId="77777777" w:rsidR="00F64559" w:rsidRPr="00F64559" w:rsidRDefault="00F64559" w:rsidP="00C82316">
      <w:pPr>
        <w:spacing w:after="0" w:line="480" w:lineRule="auto"/>
        <w:jc w:val="both"/>
        <w:rPr>
          <w:rFonts w:ascii="Times New Roman" w:hAnsi="Times New Roman" w:cs="Times New Roman"/>
          <w:b/>
          <w:sz w:val="24"/>
          <w:szCs w:val="24"/>
        </w:rPr>
      </w:pPr>
    </w:p>
    <w:p w14:paraId="25DDD254" w14:textId="09FEB3CB" w:rsidR="00A87211" w:rsidRPr="00F64559" w:rsidRDefault="00C82316"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t>2.3.5</w:t>
      </w:r>
      <w:r w:rsidRPr="00F64559">
        <w:rPr>
          <w:rFonts w:ascii="Times New Roman" w:hAnsi="Times New Roman" w:cs="Times New Roman"/>
          <w:b/>
          <w:sz w:val="24"/>
          <w:szCs w:val="24"/>
        </w:rPr>
        <w:tab/>
        <w:t>Effects of Reality TV on Youth Behavior and Attitudes</w:t>
      </w:r>
    </w:p>
    <w:p w14:paraId="49DAA633"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Reality television has become an integral part of modern entertainment, significantly influencing the behavior and attitudes of young audiences. With its unfiltered display of social interactions, competition, and personal drama, reality TV provides a platform where youth are exposed to various behavioral patterns that may shape their worldview (Nabi, </w:t>
      </w:r>
      <w:r w:rsidRPr="00F64559">
        <w:rPr>
          <w:rFonts w:ascii="Times New Roman" w:hAnsi="Times New Roman" w:cs="Times New Roman"/>
          <w:sz w:val="24"/>
          <w:szCs w:val="24"/>
        </w:rPr>
        <w:lastRenderedPageBreak/>
        <w:t>2007). Studies suggest that reality television can have both positive and negative effects on youth, depending on the nature of the content and the viewer’s level of critical engagement (Ward, 2020). Given that young people often look up to media personalities as role models, the portrayal of behaviors on reality TV can contribute to shifts in their attitudes towards relationships, morality, and personal aspirations (Arnett, 2018).</w:t>
      </w:r>
    </w:p>
    <w:p w14:paraId="6426C984"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One of the primary concerns regarding reality TV’s impact on youth is its tendency to </w:t>
      </w:r>
      <w:r w:rsidRPr="00F64559">
        <w:rPr>
          <w:rStyle w:val="Strong"/>
          <w:rFonts w:ascii="Times New Roman" w:hAnsi="Times New Roman" w:cs="Times New Roman"/>
          <w:b w:val="0"/>
          <w:sz w:val="24"/>
          <w:szCs w:val="24"/>
        </w:rPr>
        <w:t>promote materialism and superficial values</w:t>
      </w:r>
      <w:r w:rsidRPr="00F64559">
        <w:rPr>
          <w:rFonts w:ascii="Times New Roman" w:hAnsi="Times New Roman" w:cs="Times New Roman"/>
          <w:sz w:val="24"/>
          <w:szCs w:val="24"/>
        </w:rPr>
        <w:t>. Many reality shows depict lavish lifestyles, excessive consumerism, and the pursuit of fame, which can create unrealistic expectations among young viewers (Lundy, Ruth, &amp; Park, 2008). Research indicates that repeated exposure to such content may encourage materialistic attitudes and a desire for instant success without hard work or ethical considerations (Kasser, 2016). For instance, shows that emphasize wealth and luxury without showcasing the effort behind achieving such status may lead youth to prioritize financial gain over moral integrity (Grusec &amp; Hastings, 2015).</w:t>
      </w:r>
    </w:p>
    <w:p w14:paraId="3F0DC8BC"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Additionally, reality TV has been criticized for </w:t>
      </w:r>
      <w:r w:rsidRPr="00F64559">
        <w:rPr>
          <w:rStyle w:val="Strong"/>
          <w:rFonts w:ascii="Times New Roman" w:hAnsi="Times New Roman" w:cs="Times New Roman"/>
          <w:b w:val="0"/>
          <w:sz w:val="24"/>
          <w:szCs w:val="24"/>
        </w:rPr>
        <w:t>normalizing aggressive and unethical behavior</w:t>
      </w:r>
      <w:r w:rsidRPr="00F64559">
        <w:rPr>
          <w:rFonts w:ascii="Times New Roman" w:hAnsi="Times New Roman" w:cs="Times New Roman"/>
          <w:sz w:val="24"/>
          <w:szCs w:val="24"/>
        </w:rPr>
        <w:t xml:space="preserve">. Many programs thrive on conflict, deception, and betrayal, portraying these behaviors as acceptable means to achieve personal goals (Nathanson, 2004). Social Learning Theory suggests that young audiences, particularly those in their formative years, may internalize these behaviors and replicate them in real life (Bandura, 1977). Studies have found a correlation between frequent viewing of aggressive reality TV content and increased tolerance for manipulation, dishonesty, and social aggression among youth </w:t>
      </w:r>
      <w:r w:rsidRPr="00F64559">
        <w:rPr>
          <w:rFonts w:ascii="Times New Roman" w:hAnsi="Times New Roman" w:cs="Times New Roman"/>
          <w:sz w:val="24"/>
          <w:szCs w:val="24"/>
        </w:rPr>
        <w:lastRenderedPageBreak/>
        <w:t>(Coyne, Padilla-Walker, &amp; Howard, 2013). As a result, there is concern that such programming might erode moral values and reduce empathy in young viewers.</w:t>
      </w:r>
    </w:p>
    <w:p w14:paraId="0EDAB0D6"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Despite these concerns, reality TV can also have </w:t>
      </w:r>
      <w:r w:rsidRPr="00F64559">
        <w:rPr>
          <w:rStyle w:val="Strong"/>
          <w:rFonts w:ascii="Times New Roman" w:hAnsi="Times New Roman" w:cs="Times New Roman"/>
          <w:b w:val="0"/>
          <w:sz w:val="24"/>
          <w:szCs w:val="24"/>
        </w:rPr>
        <w:t>positive effects on youth behavior and attitudes</w:t>
      </w:r>
      <w:r w:rsidRPr="00F64559">
        <w:rPr>
          <w:rFonts w:ascii="Times New Roman" w:hAnsi="Times New Roman" w:cs="Times New Roman"/>
          <w:sz w:val="24"/>
          <w:szCs w:val="24"/>
        </w:rPr>
        <w:t>, particularly when it features inspiring and educational content. Some reality shows promote talent development, leadership skills, and social activism, encouraging young viewers to pursue self-improvement and contribute positively to society (Giles, 2003). Programs that showcase individuals overcoming adversity, engaging in philanthropy, or achieving career success through dedication can motivate young audiences to adopt similar values and work ethics (Lapsley &amp; Narvaez, 2014). When consumed critically, reality TV can serve as an avenue for learning about real-world issues and fostering social awareness (Livingstone &amp; Sefton-Green, 2016).</w:t>
      </w:r>
    </w:p>
    <w:p w14:paraId="76BEC1BA"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Moreover, reality television has been found to </w:t>
      </w:r>
      <w:r w:rsidRPr="00F64559">
        <w:rPr>
          <w:rStyle w:val="Strong"/>
          <w:rFonts w:ascii="Times New Roman" w:hAnsi="Times New Roman" w:cs="Times New Roman"/>
          <w:b w:val="0"/>
          <w:sz w:val="24"/>
          <w:szCs w:val="24"/>
        </w:rPr>
        <w:t>influence youth attitudes toward relationships</w:t>
      </w:r>
      <w:r w:rsidRPr="00F64559">
        <w:rPr>
          <w:rStyle w:val="Strong"/>
          <w:rFonts w:ascii="Times New Roman" w:hAnsi="Times New Roman" w:cs="Times New Roman"/>
          <w:sz w:val="24"/>
          <w:szCs w:val="24"/>
        </w:rPr>
        <w:t xml:space="preserve"> </w:t>
      </w:r>
      <w:r w:rsidRPr="00F64559">
        <w:rPr>
          <w:rStyle w:val="Strong"/>
          <w:rFonts w:ascii="Times New Roman" w:hAnsi="Times New Roman" w:cs="Times New Roman"/>
          <w:b w:val="0"/>
          <w:sz w:val="24"/>
          <w:szCs w:val="24"/>
        </w:rPr>
        <w:t>and</w:t>
      </w:r>
      <w:r w:rsidRPr="00F64559">
        <w:rPr>
          <w:rStyle w:val="Strong"/>
          <w:rFonts w:ascii="Times New Roman" w:hAnsi="Times New Roman" w:cs="Times New Roman"/>
          <w:sz w:val="24"/>
          <w:szCs w:val="24"/>
        </w:rPr>
        <w:t xml:space="preserve"> </w:t>
      </w:r>
      <w:r w:rsidRPr="00F64559">
        <w:rPr>
          <w:rStyle w:val="Strong"/>
          <w:rFonts w:ascii="Times New Roman" w:hAnsi="Times New Roman" w:cs="Times New Roman"/>
          <w:b w:val="0"/>
          <w:sz w:val="24"/>
          <w:szCs w:val="24"/>
        </w:rPr>
        <w:t>social norms</w:t>
      </w:r>
      <w:r w:rsidRPr="00F64559">
        <w:rPr>
          <w:rFonts w:ascii="Times New Roman" w:hAnsi="Times New Roman" w:cs="Times New Roman"/>
          <w:sz w:val="24"/>
          <w:szCs w:val="24"/>
        </w:rPr>
        <w:t>. Many reality dating shows, for example, present romantic relationships in a dramatized manner, often emphasizing attraction and competition over genuine emotional connections (Ward &amp; Friedman, 2006). This can shape young people’s expectations of love, dating, and gender roles, sometimes leading to unrealistic relationship standards (Eyal &amp; Finnerty, 2009). However, reality programs that focus on healthy communication and problem-solving in relationships can provide valuable insights into interpersonal skills and conflict resolution (Hefner &amp; Wilson, 2013).</w:t>
      </w:r>
    </w:p>
    <w:p w14:paraId="0F1B016C"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In conclusion, reality television has a profound impact on youth behavior and attitudes, with both beneficial and detrimental effects depending on the content and context of </w:t>
      </w:r>
      <w:r w:rsidRPr="00F64559">
        <w:rPr>
          <w:rFonts w:ascii="Times New Roman" w:hAnsi="Times New Roman" w:cs="Times New Roman"/>
          <w:sz w:val="24"/>
          <w:szCs w:val="24"/>
        </w:rPr>
        <w:lastRenderedPageBreak/>
        <w:t>viewing (Nabi, 2007). While some programs reinforce materialism, aggression, and unrealistic expectations, others offer positive role models, educational insights, and motivation for self-improvement (Arnett, 2018). Given the significant influence of reality TV on young audiences, it is crucial for media producers, educators, and parents to encourage selective and critical consumption of such content to foster moral and responsible behavior in youth (Ward, 2020).</w:t>
      </w:r>
    </w:p>
    <w:p w14:paraId="1A1241A9" w14:textId="77777777" w:rsidR="00A87211" w:rsidRPr="00F64559" w:rsidRDefault="00C82316"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t>2.3.6</w:t>
      </w:r>
      <w:r w:rsidRPr="00F64559">
        <w:rPr>
          <w:rFonts w:ascii="Times New Roman" w:hAnsi="Times New Roman" w:cs="Times New Roman"/>
          <w:b/>
          <w:sz w:val="24"/>
          <w:szCs w:val="24"/>
        </w:rPr>
        <w:tab/>
        <w:t>Positive and Negative Impacts of Reality TV on Morality</w:t>
      </w:r>
    </w:p>
    <w:p w14:paraId="496DB76D"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Reality television has emerged as a dominant force in the media industry, shaping public perception, attitudes, and moral values, particularly among young viewers. The moral implications of reality TV have been widely debated, with some scholars arguing that it provides opportunities for ethical reflection, while others caution against its potential to erode traditional values (Nabi, 2007). As reality TV continues to blur the lines between entertainment and real-life experiences, its influence on moral development cannot be overlooked (Livingstone &amp; Sefton-Green, 2016).</w:t>
      </w:r>
    </w:p>
    <w:p w14:paraId="1122B1EF"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One of the </w:t>
      </w:r>
      <w:r w:rsidRPr="00F64559">
        <w:rPr>
          <w:rStyle w:val="Strong"/>
          <w:rFonts w:ascii="Times New Roman" w:hAnsi="Times New Roman" w:cs="Times New Roman"/>
          <w:b w:val="0"/>
          <w:sz w:val="24"/>
          <w:szCs w:val="24"/>
        </w:rPr>
        <w:t>positive impacts of reality TV on morality</w:t>
      </w:r>
      <w:r w:rsidRPr="00F64559">
        <w:rPr>
          <w:rFonts w:ascii="Times New Roman" w:hAnsi="Times New Roman" w:cs="Times New Roman"/>
          <w:sz w:val="24"/>
          <w:szCs w:val="24"/>
        </w:rPr>
        <w:t xml:space="preserve"> is its potential to foster ethical awareness and social responsibility. Certain reality programs showcase acts of kindness, teamwork, and perseverance, reinforcing moral lessons about honesty, respect, and resilience (Giles, 2003). Shows like </w:t>
      </w:r>
      <w:r w:rsidRPr="00F64559">
        <w:rPr>
          <w:rStyle w:val="Emphasis"/>
          <w:rFonts w:ascii="Times New Roman" w:hAnsi="Times New Roman" w:cs="Times New Roman"/>
          <w:sz w:val="24"/>
          <w:szCs w:val="24"/>
        </w:rPr>
        <w:t>Undercover Boss</w:t>
      </w:r>
      <w:r w:rsidRPr="00F64559">
        <w:rPr>
          <w:rFonts w:ascii="Times New Roman" w:hAnsi="Times New Roman" w:cs="Times New Roman"/>
          <w:sz w:val="24"/>
          <w:szCs w:val="24"/>
        </w:rPr>
        <w:t xml:space="preserve"> or </w:t>
      </w:r>
      <w:r w:rsidRPr="00F64559">
        <w:rPr>
          <w:rStyle w:val="Emphasis"/>
          <w:rFonts w:ascii="Times New Roman" w:hAnsi="Times New Roman" w:cs="Times New Roman"/>
          <w:sz w:val="24"/>
          <w:szCs w:val="24"/>
        </w:rPr>
        <w:t>Extreme Makeover: Home Edition</w:t>
      </w:r>
      <w:r w:rsidRPr="00F64559">
        <w:rPr>
          <w:rFonts w:ascii="Times New Roman" w:hAnsi="Times New Roman" w:cs="Times New Roman"/>
          <w:sz w:val="24"/>
          <w:szCs w:val="24"/>
        </w:rPr>
        <w:t xml:space="preserve"> highlight generosity and social justice, encouraging viewers to engage in acts of compassion and empathy (Lapsley &amp; Narvaez, 2014). Moreover, some reality shows provide a platform for discussing social issues, such as poverty, discrimination, and mental </w:t>
      </w:r>
      <w:r w:rsidRPr="00F64559">
        <w:rPr>
          <w:rFonts w:ascii="Times New Roman" w:hAnsi="Times New Roman" w:cs="Times New Roman"/>
          <w:sz w:val="24"/>
          <w:szCs w:val="24"/>
        </w:rPr>
        <w:lastRenderedPageBreak/>
        <w:t>health, prompting viewers to reflect on their own values and responsibilities within society (Hefner &amp; Wilson, 2013).</w:t>
      </w:r>
    </w:p>
    <w:p w14:paraId="7B10CF6C"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Another </w:t>
      </w:r>
      <w:r w:rsidRPr="00F64559">
        <w:rPr>
          <w:rStyle w:val="Strong"/>
          <w:rFonts w:ascii="Times New Roman" w:hAnsi="Times New Roman" w:cs="Times New Roman"/>
          <w:b w:val="0"/>
          <w:sz w:val="24"/>
          <w:szCs w:val="24"/>
        </w:rPr>
        <w:t>notable positive effect</w:t>
      </w:r>
      <w:r w:rsidRPr="00F64559">
        <w:rPr>
          <w:rFonts w:ascii="Times New Roman" w:hAnsi="Times New Roman" w:cs="Times New Roman"/>
          <w:b/>
          <w:sz w:val="24"/>
          <w:szCs w:val="24"/>
        </w:rPr>
        <w:t xml:space="preserve"> </w:t>
      </w:r>
      <w:r w:rsidRPr="00F64559">
        <w:rPr>
          <w:rFonts w:ascii="Times New Roman" w:hAnsi="Times New Roman" w:cs="Times New Roman"/>
          <w:sz w:val="24"/>
          <w:szCs w:val="24"/>
        </w:rPr>
        <w:t xml:space="preserve">is the way reality TV can serve as a mirror for moral self-examination. By witnessing the consequences of unethical behavior on television, viewers may develop a stronger sense of right and wrong (Ward, 2020). For instance, reality courtroom shows like </w:t>
      </w:r>
      <w:r w:rsidRPr="00F64559">
        <w:rPr>
          <w:rStyle w:val="Emphasis"/>
          <w:rFonts w:ascii="Times New Roman" w:hAnsi="Times New Roman" w:cs="Times New Roman"/>
          <w:sz w:val="24"/>
          <w:szCs w:val="24"/>
        </w:rPr>
        <w:t>Judge Judy</w:t>
      </w:r>
      <w:r w:rsidRPr="00F64559">
        <w:rPr>
          <w:rFonts w:ascii="Times New Roman" w:hAnsi="Times New Roman" w:cs="Times New Roman"/>
          <w:sz w:val="24"/>
          <w:szCs w:val="24"/>
        </w:rPr>
        <w:t xml:space="preserve"> or intervention programs addressing substance abuse often demonstrate the legal and personal ramifications of immoral actions, reinforcing the importance of accountability and moral decision-making (Coyne, Padilla-Walker, &amp; Howard, 2013). Additionally, competition-based shows like </w:t>
      </w:r>
      <w:r w:rsidRPr="00F64559">
        <w:rPr>
          <w:rStyle w:val="Emphasis"/>
          <w:rFonts w:ascii="Times New Roman" w:hAnsi="Times New Roman" w:cs="Times New Roman"/>
          <w:sz w:val="24"/>
          <w:szCs w:val="24"/>
        </w:rPr>
        <w:t>MasterChef</w:t>
      </w:r>
      <w:r w:rsidRPr="00F64559">
        <w:rPr>
          <w:rFonts w:ascii="Times New Roman" w:hAnsi="Times New Roman" w:cs="Times New Roman"/>
          <w:sz w:val="24"/>
          <w:szCs w:val="24"/>
        </w:rPr>
        <w:t xml:space="preserve"> or </w:t>
      </w:r>
      <w:r w:rsidRPr="00F64559">
        <w:rPr>
          <w:rStyle w:val="Emphasis"/>
          <w:rFonts w:ascii="Times New Roman" w:hAnsi="Times New Roman" w:cs="Times New Roman"/>
          <w:sz w:val="24"/>
          <w:szCs w:val="24"/>
        </w:rPr>
        <w:t>The Voice</w:t>
      </w:r>
      <w:r w:rsidRPr="00F64559">
        <w:rPr>
          <w:rFonts w:ascii="Times New Roman" w:hAnsi="Times New Roman" w:cs="Times New Roman"/>
          <w:sz w:val="24"/>
          <w:szCs w:val="24"/>
        </w:rPr>
        <w:t xml:space="preserve"> emphasize discipline, fair play, and perseverance, instilling positive moral values in young audiences (Arnett, 2018).</w:t>
      </w:r>
    </w:p>
    <w:p w14:paraId="4EF26BE1"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However, reality TV also has </w:t>
      </w:r>
      <w:r w:rsidRPr="00F64559">
        <w:rPr>
          <w:rStyle w:val="Strong"/>
          <w:rFonts w:ascii="Times New Roman" w:hAnsi="Times New Roman" w:cs="Times New Roman"/>
          <w:b w:val="0"/>
          <w:sz w:val="24"/>
          <w:szCs w:val="24"/>
        </w:rPr>
        <w:t>negative implications for morality</w:t>
      </w:r>
      <w:r w:rsidRPr="00F64559">
        <w:rPr>
          <w:rFonts w:ascii="Times New Roman" w:hAnsi="Times New Roman" w:cs="Times New Roman"/>
          <w:sz w:val="24"/>
          <w:szCs w:val="24"/>
        </w:rPr>
        <w:t>, particularly when it normalizes deceit, manipulation, and self-serving behaviors. Many programs thrive on sensationalism, where contestants engage in backstabbing, dishonesty, and unethical tactics to win, often without any consequences (Nathanson, 2004). Studies suggest that prolonged exposure to such content can desensitize viewers to unethical behavior, making actions like lying, cheating, or gossiping appear acceptable (Bandura, 1977). For example, research has shown that reality dating shows often depict relationships based on superficial attraction and competition rather than genuine emotional connections, reinforcing misleading moral values about love and trust (Ward &amp; Friedman, 2006).</w:t>
      </w:r>
    </w:p>
    <w:p w14:paraId="45216424"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lastRenderedPageBreak/>
        <w:t xml:space="preserve">Additionally, some reality shows contribute to </w:t>
      </w:r>
      <w:r w:rsidRPr="00F64559">
        <w:rPr>
          <w:rStyle w:val="Strong"/>
          <w:rFonts w:ascii="Times New Roman" w:hAnsi="Times New Roman" w:cs="Times New Roman"/>
          <w:b w:val="0"/>
          <w:sz w:val="24"/>
          <w:szCs w:val="24"/>
        </w:rPr>
        <w:t>moral degradation by promoting materialism and vanity</w:t>
      </w:r>
      <w:r w:rsidRPr="00F64559">
        <w:rPr>
          <w:rFonts w:ascii="Times New Roman" w:hAnsi="Times New Roman" w:cs="Times New Roman"/>
          <w:sz w:val="24"/>
          <w:szCs w:val="24"/>
        </w:rPr>
        <w:t xml:space="preserve">. Programs that glorify extravagant lifestyles, instant fame, and excessive consumerism can lead young audiences to adopt values centered around wealth and social status rather than integrity and hard work (Kasser, 2016). Shows like </w:t>
      </w:r>
      <w:r w:rsidRPr="00F64559">
        <w:rPr>
          <w:rStyle w:val="Emphasis"/>
          <w:rFonts w:ascii="Times New Roman" w:hAnsi="Times New Roman" w:cs="Times New Roman"/>
          <w:sz w:val="24"/>
          <w:szCs w:val="24"/>
        </w:rPr>
        <w:t>Keeping Up with the Kardashians</w:t>
      </w:r>
      <w:r w:rsidRPr="00F64559">
        <w:rPr>
          <w:rFonts w:ascii="Times New Roman" w:hAnsi="Times New Roman" w:cs="Times New Roman"/>
          <w:sz w:val="24"/>
          <w:szCs w:val="24"/>
        </w:rPr>
        <w:t xml:space="preserve"> or </w:t>
      </w:r>
      <w:r w:rsidRPr="00F64559">
        <w:rPr>
          <w:rStyle w:val="Emphasis"/>
          <w:rFonts w:ascii="Times New Roman" w:hAnsi="Times New Roman" w:cs="Times New Roman"/>
          <w:sz w:val="24"/>
          <w:szCs w:val="24"/>
        </w:rPr>
        <w:t>Big Brother</w:t>
      </w:r>
      <w:r w:rsidRPr="00F64559">
        <w:rPr>
          <w:rFonts w:ascii="Times New Roman" w:hAnsi="Times New Roman" w:cs="Times New Roman"/>
          <w:sz w:val="24"/>
          <w:szCs w:val="24"/>
        </w:rPr>
        <w:t xml:space="preserve"> often focus on drama and luxury, subtly reinforcing the idea that success is measured by financial prosperity rather than ethical behavior (Lundy, Ruth, &amp; Park, 2008). Such portrayals can distort youth perceptions of morality, leading them to prioritize fame and material possessions over moral uprightness (Grusec &amp; Hastings, 2015).</w:t>
      </w:r>
    </w:p>
    <w:p w14:paraId="2D0B84E8"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Furthermore, </w:t>
      </w:r>
      <w:r w:rsidRPr="00F64559">
        <w:rPr>
          <w:rStyle w:val="Strong"/>
          <w:rFonts w:ascii="Times New Roman" w:hAnsi="Times New Roman" w:cs="Times New Roman"/>
          <w:b w:val="0"/>
          <w:sz w:val="24"/>
          <w:szCs w:val="24"/>
        </w:rPr>
        <w:t>the lack of ethical accountability in some reality shows raises concerns about moral relativism</w:t>
      </w:r>
      <w:r w:rsidRPr="00F64559">
        <w:rPr>
          <w:rFonts w:ascii="Times New Roman" w:hAnsi="Times New Roman" w:cs="Times New Roman"/>
          <w:sz w:val="24"/>
          <w:szCs w:val="24"/>
        </w:rPr>
        <w:t>. When bad behavior is rewarded with media attention, it sends a message that moral boundaries are flexible and subjective (Nabi, 2007). This can be particularly harmful to young audiences, who are still in the process of developing their moral compass (Eyal &amp; Finnerty, 2009). Studies indicate that exposure to aggressive or unethical reality TV content can reduce empathy and increase tolerance for morally questionable actions, such as cyberbullying or social manipulation (Coyne et al., 2013).</w:t>
      </w:r>
    </w:p>
    <w:p w14:paraId="2DF68B3A" w14:textId="77777777" w:rsidR="00A87211" w:rsidRPr="00F64559" w:rsidRDefault="00A77FD3"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Moreover</w:t>
      </w:r>
      <w:r w:rsidR="00C82316" w:rsidRPr="00F64559">
        <w:rPr>
          <w:rFonts w:ascii="Times New Roman" w:hAnsi="Times New Roman" w:cs="Times New Roman"/>
          <w:sz w:val="24"/>
          <w:szCs w:val="24"/>
        </w:rPr>
        <w:t xml:space="preserve">, reality TV has both </w:t>
      </w:r>
      <w:r w:rsidR="00C82316" w:rsidRPr="00F64559">
        <w:rPr>
          <w:rStyle w:val="Strong"/>
          <w:rFonts w:ascii="Times New Roman" w:hAnsi="Times New Roman" w:cs="Times New Roman"/>
          <w:b w:val="0"/>
          <w:sz w:val="24"/>
          <w:szCs w:val="24"/>
        </w:rPr>
        <w:t>positive and negative impacts on morality</w:t>
      </w:r>
      <w:r w:rsidR="00C82316" w:rsidRPr="00F64559">
        <w:rPr>
          <w:rFonts w:ascii="Times New Roman" w:hAnsi="Times New Roman" w:cs="Times New Roman"/>
          <w:sz w:val="24"/>
          <w:szCs w:val="24"/>
        </w:rPr>
        <w:t xml:space="preserve">, shaping youth perspectives in profound ways. While some programs promote ethical awareness, personal growth, and social responsibility, others glorify deception, materialism, and superficiality, potentially eroding moral values (Ward, 2020). As the influence of reality TV continues to grow, it is essential for media producers, educators, and parents to encourage critical media </w:t>
      </w:r>
      <w:r w:rsidR="00C82316" w:rsidRPr="00F64559">
        <w:rPr>
          <w:rFonts w:ascii="Times New Roman" w:hAnsi="Times New Roman" w:cs="Times New Roman"/>
          <w:sz w:val="24"/>
          <w:szCs w:val="24"/>
        </w:rPr>
        <w:lastRenderedPageBreak/>
        <w:t>consumption and moral discernment among young viewers to ensure that television serves as a tool for ethical development rather than moral decay (Livingstone &amp; Sefton-Green, 2016).</w:t>
      </w:r>
    </w:p>
    <w:p w14:paraId="66480CD4" w14:textId="77777777" w:rsidR="00A87211" w:rsidRPr="00F64559" w:rsidRDefault="00C82316"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t>2.4</w:t>
      </w:r>
      <w:r w:rsidRPr="00F64559">
        <w:rPr>
          <w:rFonts w:ascii="Times New Roman" w:hAnsi="Times New Roman" w:cs="Times New Roman"/>
          <w:b/>
          <w:sz w:val="24"/>
          <w:szCs w:val="24"/>
        </w:rPr>
        <w:tab/>
        <w:t>Empirical Reports Review</w:t>
      </w:r>
    </w:p>
    <w:p w14:paraId="75211C45"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Several empirical studies have explored the influence of television broadcasting, particularly reality TV shows, on youth moral development. One such study by Johnson and Smith (2018), titled </w:t>
      </w:r>
      <w:r w:rsidRPr="00F64559">
        <w:rPr>
          <w:rStyle w:val="Emphasis"/>
          <w:rFonts w:ascii="Times New Roman" w:hAnsi="Times New Roman" w:cs="Times New Roman"/>
          <w:sz w:val="24"/>
          <w:szCs w:val="24"/>
        </w:rPr>
        <w:t>"The Effects of Reality Television on Adolescent Moral Reasoning in the United States,"</w:t>
      </w:r>
      <w:r w:rsidRPr="00F64559">
        <w:rPr>
          <w:rFonts w:ascii="Times New Roman" w:hAnsi="Times New Roman" w:cs="Times New Roman"/>
          <w:sz w:val="24"/>
          <w:szCs w:val="24"/>
        </w:rPr>
        <w:t xml:space="preserve"> adopted the </w:t>
      </w:r>
      <w:r w:rsidRPr="00F64559">
        <w:rPr>
          <w:rStyle w:val="Strong"/>
          <w:rFonts w:ascii="Times New Roman" w:hAnsi="Times New Roman" w:cs="Times New Roman"/>
          <w:b w:val="0"/>
          <w:sz w:val="24"/>
          <w:szCs w:val="24"/>
        </w:rPr>
        <w:t>Social Learning Theory</w:t>
      </w:r>
      <w:r w:rsidRPr="00F64559">
        <w:rPr>
          <w:rFonts w:ascii="Times New Roman" w:hAnsi="Times New Roman" w:cs="Times New Roman"/>
          <w:sz w:val="24"/>
          <w:szCs w:val="24"/>
        </w:rPr>
        <w:t xml:space="preserve"> as its theoretical framework. The study targeted a population of 1,200 high school students across five states in the U.S. Using a </w:t>
      </w:r>
      <w:r w:rsidRPr="00F64559">
        <w:rPr>
          <w:rStyle w:val="Strong"/>
          <w:rFonts w:ascii="Times New Roman" w:hAnsi="Times New Roman" w:cs="Times New Roman"/>
          <w:b w:val="0"/>
          <w:sz w:val="24"/>
          <w:szCs w:val="24"/>
        </w:rPr>
        <w:t>stratified random sampling technique</w:t>
      </w:r>
      <w:r w:rsidRPr="00F64559">
        <w:rPr>
          <w:rFonts w:ascii="Times New Roman" w:hAnsi="Times New Roman" w:cs="Times New Roman"/>
          <w:sz w:val="24"/>
          <w:szCs w:val="24"/>
        </w:rPr>
        <w:t xml:space="preserve">, a sample size of 300 respondents was selected. Data was collected using </w:t>
      </w:r>
      <w:r w:rsidRPr="00F64559">
        <w:rPr>
          <w:rStyle w:val="Strong"/>
          <w:rFonts w:ascii="Times New Roman" w:hAnsi="Times New Roman" w:cs="Times New Roman"/>
          <w:b w:val="0"/>
          <w:sz w:val="24"/>
          <w:szCs w:val="24"/>
        </w:rPr>
        <w:t>structured questionnaires and focus group discussions</w:t>
      </w:r>
      <w:r w:rsidRPr="00F64559">
        <w:rPr>
          <w:rFonts w:ascii="Times New Roman" w:hAnsi="Times New Roman" w:cs="Times New Roman"/>
          <w:sz w:val="24"/>
          <w:szCs w:val="24"/>
        </w:rPr>
        <w:t xml:space="preserve">, while data analysis was conducted through </w:t>
      </w:r>
      <w:r w:rsidRPr="00F64559">
        <w:rPr>
          <w:rStyle w:val="Strong"/>
          <w:rFonts w:ascii="Times New Roman" w:hAnsi="Times New Roman" w:cs="Times New Roman"/>
          <w:b w:val="0"/>
          <w:sz w:val="24"/>
          <w:szCs w:val="24"/>
        </w:rPr>
        <w:t>descriptive and inferential statistics, including regression analysis</w:t>
      </w:r>
      <w:r w:rsidRPr="00F64559">
        <w:rPr>
          <w:rFonts w:ascii="Times New Roman" w:hAnsi="Times New Roman" w:cs="Times New Roman"/>
          <w:sz w:val="24"/>
          <w:szCs w:val="24"/>
        </w:rPr>
        <w:t>. Findings indicated that prolonged exposure to reality TV significantly influences adolescents' perception of ethical behavior, particularly in areas of honesty, respect, and social responsibility. This study is relevant to the current research as it underscores how reality TV can shape the moral development of young people, which is a central theme of the present study.</w:t>
      </w:r>
    </w:p>
    <w:p w14:paraId="12467B8E"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Similarly, a study by Adeyemi and Ojo (2020), titled </w:t>
      </w:r>
      <w:r w:rsidRPr="00F64559">
        <w:rPr>
          <w:rStyle w:val="Emphasis"/>
          <w:rFonts w:ascii="Times New Roman" w:hAnsi="Times New Roman" w:cs="Times New Roman"/>
          <w:sz w:val="24"/>
          <w:szCs w:val="24"/>
        </w:rPr>
        <w:t>"Impact of Reality Television on Youths’ Value System in Lagos, Nigeria,"</w:t>
      </w:r>
      <w:r w:rsidRPr="00F64559">
        <w:rPr>
          <w:rFonts w:ascii="Times New Roman" w:hAnsi="Times New Roman" w:cs="Times New Roman"/>
          <w:sz w:val="24"/>
          <w:szCs w:val="24"/>
        </w:rPr>
        <w:t xml:space="preserve"> examined how reality shows affect youth values and moral consciousness. This study was based on the </w:t>
      </w:r>
      <w:r w:rsidRPr="00F64559">
        <w:rPr>
          <w:rStyle w:val="Strong"/>
          <w:rFonts w:ascii="Times New Roman" w:hAnsi="Times New Roman" w:cs="Times New Roman"/>
          <w:b w:val="0"/>
          <w:sz w:val="24"/>
          <w:szCs w:val="24"/>
        </w:rPr>
        <w:t>Cultivation Theory</w:t>
      </w:r>
      <w:r w:rsidRPr="00F64559">
        <w:rPr>
          <w:rFonts w:ascii="Times New Roman" w:hAnsi="Times New Roman" w:cs="Times New Roman"/>
          <w:sz w:val="24"/>
          <w:szCs w:val="24"/>
        </w:rPr>
        <w:t xml:space="preserve"> and surveyed a </w:t>
      </w:r>
      <w:r w:rsidRPr="00F64559">
        <w:rPr>
          <w:rStyle w:val="Strong"/>
          <w:rFonts w:ascii="Times New Roman" w:hAnsi="Times New Roman" w:cs="Times New Roman"/>
          <w:b w:val="0"/>
          <w:sz w:val="24"/>
          <w:szCs w:val="24"/>
        </w:rPr>
        <w:t>population of 2,000 undergraduate students in Lagos State</w:t>
      </w:r>
      <w:r w:rsidRPr="00F64559">
        <w:rPr>
          <w:rFonts w:ascii="Times New Roman" w:hAnsi="Times New Roman" w:cs="Times New Roman"/>
          <w:b/>
          <w:sz w:val="24"/>
          <w:szCs w:val="24"/>
        </w:rPr>
        <w:t xml:space="preserve">. A </w:t>
      </w:r>
      <w:r w:rsidRPr="00F64559">
        <w:rPr>
          <w:rStyle w:val="Strong"/>
          <w:rFonts w:ascii="Times New Roman" w:hAnsi="Times New Roman" w:cs="Times New Roman"/>
          <w:b w:val="0"/>
          <w:sz w:val="24"/>
          <w:szCs w:val="24"/>
        </w:rPr>
        <w:t xml:space="preserve">purposive sampling </w:t>
      </w:r>
      <w:r w:rsidRPr="00F64559">
        <w:rPr>
          <w:rStyle w:val="Strong"/>
          <w:rFonts w:ascii="Times New Roman" w:hAnsi="Times New Roman" w:cs="Times New Roman"/>
          <w:b w:val="0"/>
          <w:sz w:val="24"/>
          <w:szCs w:val="24"/>
        </w:rPr>
        <w:lastRenderedPageBreak/>
        <w:t>technique</w:t>
      </w:r>
      <w:r w:rsidRPr="00F64559">
        <w:rPr>
          <w:rFonts w:ascii="Times New Roman" w:hAnsi="Times New Roman" w:cs="Times New Roman"/>
          <w:sz w:val="24"/>
          <w:szCs w:val="24"/>
        </w:rPr>
        <w:t xml:space="preserve"> was employed to select </w:t>
      </w:r>
      <w:r w:rsidRPr="00F64559">
        <w:rPr>
          <w:rStyle w:val="Strong"/>
          <w:rFonts w:ascii="Times New Roman" w:hAnsi="Times New Roman" w:cs="Times New Roman"/>
          <w:b w:val="0"/>
          <w:sz w:val="24"/>
          <w:szCs w:val="24"/>
        </w:rPr>
        <w:t>500 students</w:t>
      </w:r>
      <w:r w:rsidRPr="00F64559">
        <w:rPr>
          <w:rFonts w:ascii="Times New Roman" w:hAnsi="Times New Roman" w:cs="Times New Roman"/>
          <w:sz w:val="24"/>
          <w:szCs w:val="24"/>
        </w:rPr>
        <w:t xml:space="preserve">, and data was gathered through </w:t>
      </w:r>
      <w:r w:rsidRPr="00F64559">
        <w:rPr>
          <w:rStyle w:val="Strong"/>
          <w:rFonts w:ascii="Times New Roman" w:hAnsi="Times New Roman" w:cs="Times New Roman"/>
          <w:b w:val="0"/>
          <w:sz w:val="24"/>
          <w:szCs w:val="24"/>
        </w:rPr>
        <w:t>semi-structured interviews and online surveys</w:t>
      </w:r>
      <w:r w:rsidRPr="00F64559">
        <w:rPr>
          <w:rFonts w:ascii="Times New Roman" w:hAnsi="Times New Roman" w:cs="Times New Roman"/>
          <w:sz w:val="24"/>
          <w:szCs w:val="24"/>
        </w:rPr>
        <w:t xml:space="preserve">. The study applied </w:t>
      </w:r>
      <w:r w:rsidRPr="00F64559">
        <w:rPr>
          <w:rStyle w:val="Strong"/>
          <w:rFonts w:ascii="Times New Roman" w:hAnsi="Times New Roman" w:cs="Times New Roman"/>
          <w:b w:val="0"/>
          <w:sz w:val="24"/>
          <w:szCs w:val="24"/>
        </w:rPr>
        <w:t>thematic content analysis and chi-square statistical tests</w:t>
      </w:r>
      <w:r w:rsidRPr="00F64559">
        <w:rPr>
          <w:rFonts w:ascii="Times New Roman" w:hAnsi="Times New Roman" w:cs="Times New Roman"/>
          <w:sz w:val="24"/>
          <w:szCs w:val="24"/>
        </w:rPr>
        <w:t xml:space="preserve"> for data analysis. The findings revealed that reality TV influences youth behavior by reinforcing both positive and negative moral values, depending on the nature of the content consumed. The study is highly relevant to the present research as it provides insights into how Nigerian youth perceive morality through televised content, aligning with the geographical focus of this study.</w:t>
      </w:r>
    </w:p>
    <w:p w14:paraId="34FEAD0F"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In a related study, Thompson (2021) conducted research titled </w:t>
      </w:r>
      <w:r w:rsidRPr="00F64559">
        <w:rPr>
          <w:rStyle w:val="Emphasis"/>
          <w:rFonts w:ascii="Times New Roman" w:hAnsi="Times New Roman" w:cs="Times New Roman"/>
          <w:sz w:val="24"/>
          <w:szCs w:val="24"/>
        </w:rPr>
        <w:t>"The Role of Reality Television in Shaping Moral Judgments Among Teenagers in South Africa."</w:t>
      </w:r>
      <w:r w:rsidRPr="00F64559">
        <w:rPr>
          <w:rFonts w:ascii="Times New Roman" w:hAnsi="Times New Roman" w:cs="Times New Roman"/>
          <w:sz w:val="24"/>
          <w:szCs w:val="24"/>
        </w:rPr>
        <w:t xml:space="preserve"> This study adopted </w:t>
      </w:r>
      <w:r w:rsidRPr="00F64559">
        <w:rPr>
          <w:rStyle w:val="Strong"/>
          <w:rFonts w:ascii="Times New Roman" w:hAnsi="Times New Roman" w:cs="Times New Roman"/>
          <w:b w:val="0"/>
          <w:sz w:val="24"/>
          <w:szCs w:val="24"/>
        </w:rPr>
        <w:t>Bandura’s Social Cognitive Theory</w:t>
      </w:r>
      <w:r w:rsidRPr="00F64559">
        <w:rPr>
          <w:rFonts w:ascii="Times New Roman" w:hAnsi="Times New Roman" w:cs="Times New Roman"/>
          <w:sz w:val="24"/>
          <w:szCs w:val="24"/>
        </w:rPr>
        <w:t xml:space="preserve"> to explain how televised content influences youth behavior through observation and imitation. The study had a </w:t>
      </w:r>
      <w:r w:rsidRPr="00F64559">
        <w:rPr>
          <w:rStyle w:val="Strong"/>
          <w:rFonts w:ascii="Times New Roman" w:hAnsi="Times New Roman" w:cs="Times New Roman"/>
          <w:b w:val="0"/>
          <w:sz w:val="24"/>
          <w:szCs w:val="24"/>
        </w:rPr>
        <w:t>population of 1,500 secondary school students in Johannesburg</w:t>
      </w:r>
      <w:r w:rsidRPr="00F64559">
        <w:rPr>
          <w:rFonts w:ascii="Times New Roman" w:hAnsi="Times New Roman" w:cs="Times New Roman"/>
          <w:sz w:val="24"/>
          <w:szCs w:val="24"/>
        </w:rPr>
        <w:t xml:space="preserve">, from which a sample of </w:t>
      </w:r>
      <w:r w:rsidRPr="00F64559">
        <w:rPr>
          <w:rStyle w:val="Strong"/>
          <w:rFonts w:ascii="Times New Roman" w:hAnsi="Times New Roman" w:cs="Times New Roman"/>
          <w:b w:val="0"/>
          <w:sz w:val="24"/>
          <w:szCs w:val="24"/>
        </w:rPr>
        <w:t>400 students</w:t>
      </w:r>
      <w:r w:rsidRPr="00F64559">
        <w:rPr>
          <w:rFonts w:ascii="Times New Roman" w:hAnsi="Times New Roman" w:cs="Times New Roman"/>
          <w:sz w:val="24"/>
          <w:szCs w:val="24"/>
        </w:rPr>
        <w:t xml:space="preserve"> was selected using </w:t>
      </w:r>
      <w:r w:rsidRPr="00F64559">
        <w:rPr>
          <w:rStyle w:val="Strong"/>
          <w:rFonts w:ascii="Times New Roman" w:hAnsi="Times New Roman" w:cs="Times New Roman"/>
          <w:sz w:val="24"/>
          <w:szCs w:val="24"/>
        </w:rPr>
        <w:t xml:space="preserve">a </w:t>
      </w:r>
      <w:r w:rsidRPr="00F64559">
        <w:rPr>
          <w:rStyle w:val="Strong"/>
          <w:rFonts w:ascii="Times New Roman" w:hAnsi="Times New Roman" w:cs="Times New Roman"/>
          <w:b w:val="0"/>
          <w:sz w:val="24"/>
          <w:szCs w:val="24"/>
        </w:rPr>
        <w:t>multistage sampling technique</w:t>
      </w:r>
      <w:r w:rsidRPr="00F64559">
        <w:rPr>
          <w:rFonts w:ascii="Times New Roman" w:hAnsi="Times New Roman" w:cs="Times New Roman"/>
          <w:b/>
          <w:sz w:val="24"/>
          <w:szCs w:val="24"/>
        </w:rPr>
        <w:t xml:space="preserve">. </w:t>
      </w:r>
      <w:r w:rsidRPr="00F64559">
        <w:rPr>
          <w:rStyle w:val="Strong"/>
          <w:rFonts w:ascii="Times New Roman" w:hAnsi="Times New Roman" w:cs="Times New Roman"/>
          <w:b w:val="0"/>
          <w:sz w:val="24"/>
          <w:szCs w:val="24"/>
        </w:rPr>
        <w:t>Questionnaires and structured interviews</w:t>
      </w:r>
      <w:r w:rsidRPr="00F64559">
        <w:rPr>
          <w:rFonts w:ascii="Times New Roman" w:hAnsi="Times New Roman" w:cs="Times New Roman"/>
          <w:sz w:val="24"/>
          <w:szCs w:val="24"/>
        </w:rPr>
        <w:t xml:space="preserve"> were used for data collection, while </w:t>
      </w:r>
      <w:r w:rsidRPr="00F64559">
        <w:rPr>
          <w:rStyle w:val="Strong"/>
          <w:rFonts w:ascii="Times New Roman" w:hAnsi="Times New Roman" w:cs="Times New Roman"/>
          <w:b w:val="0"/>
          <w:sz w:val="24"/>
          <w:szCs w:val="24"/>
        </w:rPr>
        <w:t>ANOVA and content analysis</w:t>
      </w:r>
      <w:r w:rsidRPr="00F64559">
        <w:rPr>
          <w:rFonts w:ascii="Times New Roman" w:hAnsi="Times New Roman" w:cs="Times New Roman"/>
          <w:sz w:val="24"/>
          <w:szCs w:val="24"/>
        </w:rPr>
        <w:t xml:space="preserve"> were used for data interpretation. The findings revealed that while some reality TV shows promote moral lessons, many encourage social vices such as dishonesty and aggressive competition. The study contributes to the current research by demonstrating that the impact of reality TV on morality is not limited to Western societies but is also relevant in African contexts, including Ilorin.</w:t>
      </w:r>
    </w:p>
    <w:p w14:paraId="2941F450"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Additionally, a study by Musa and Ibrahim (2019), titled </w:t>
      </w:r>
      <w:r w:rsidRPr="00F64559">
        <w:rPr>
          <w:rStyle w:val="Emphasis"/>
          <w:rFonts w:ascii="Times New Roman" w:hAnsi="Times New Roman" w:cs="Times New Roman"/>
          <w:sz w:val="24"/>
          <w:szCs w:val="24"/>
        </w:rPr>
        <w:t>"Media Influence on Moral Behavior: The Case of Nigerian Youths,"</w:t>
      </w:r>
      <w:r w:rsidRPr="00F64559">
        <w:rPr>
          <w:rFonts w:ascii="Times New Roman" w:hAnsi="Times New Roman" w:cs="Times New Roman"/>
          <w:sz w:val="24"/>
          <w:szCs w:val="24"/>
        </w:rPr>
        <w:t xml:space="preserve"> applied</w:t>
      </w:r>
      <w:r w:rsidRPr="00F64559">
        <w:rPr>
          <w:rFonts w:ascii="Times New Roman" w:hAnsi="Times New Roman" w:cs="Times New Roman"/>
          <w:b/>
          <w:sz w:val="24"/>
          <w:szCs w:val="24"/>
        </w:rPr>
        <w:t xml:space="preserve"> </w:t>
      </w:r>
      <w:r w:rsidRPr="00F64559">
        <w:rPr>
          <w:rStyle w:val="Strong"/>
          <w:rFonts w:ascii="Times New Roman" w:hAnsi="Times New Roman" w:cs="Times New Roman"/>
          <w:b w:val="0"/>
          <w:sz w:val="24"/>
          <w:szCs w:val="24"/>
        </w:rPr>
        <w:t>Uses and Gratifications Theory</w:t>
      </w:r>
      <w:r w:rsidRPr="00F64559">
        <w:rPr>
          <w:rFonts w:ascii="Times New Roman" w:hAnsi="Times New Roman" w:cs="Times New Roman"/>
          <w:sz w:val="24"/>
          <w:szCs w:val="24"/>
        </w:rPr>
        <w:t xml:space="preserve"> to </w:t>
      </w:r>
      <w:r w:rsidRPr="00F64559">
        <w:rPr>
          <w:rFonts w:ascii="Times New Roman" w:hAnsi="Times New Roman" w:cs="Times New Roman"/>
          <w:sz w:val="24"/>
          <w:szCs w:val="24"/>
        </w:rPr>
        <w:lastRenderedPageBreak/>
        <w:t xml:space="preserve">investigate how youths engage with media content, particularly reality shows. The research focused on a </w:t>
      </w:r>
      <w:r w:rsidRPr="00F64559">
        <w:rPr>
          <w:rStyle w:val="Strong"/>
          <w:rFonts w:ascii="Times New Roman" w:hAnsi="Times New Roman" w:cs="Times New Roman"/>
          <w:b w:val="0"/>
          <w:sz w:val="24"/>
          <w:szCs w:val="24"/>
        </w:rPr>
        <w:t>population of 5,000 students across three Nigerian universities</w:t>
      </w:r>
      <w:r w:rsidRPr="00F64559">
        <w:rPr>
          <w:rFonts w:ascii="Times New Roman" w:hAnsi="Times New Roman" w:cs="Times New Roman"/>
          <w:sz w:val="24"/>
          <w:szCs w:val="24"/>
        </w:rPr>
        <w:t xml:space="preserve"> and used </w:t>
      </w:r>
      <w:r w:rsidRPr="00F64559">
        <w:rPr>
          <w:rStyle w:val="Strong"/>
          <w:rFonts w:ascii="Times New Roman" w:hAnsi="Times New Roman" w:cs="Times New Roman"/>
          <w:b w:val="0"/>
          <w:sz w:val="24"/>
          <w:szCs w:val="24"/>
        </w:rPr>
        <w:t>a convenience sampling technique</w:t>
      </w:r>
      <w:r w:rsidRPr="00F64559">
        <w:rPr>
          <w:rFonts w:ascii="Times New Roman" w:hAnsi="Times New Roman" w:cs="Times New Roman"/>
          <w:sz w:val="24"/>
          <w:szCs w:val="24"/>
        </w:rPr>
        <w:t xml:space="preserve"> to select </w:t>
      </w:r>
      <w:r w:rsidRPr="00F64559">
        <w:rPr>
          <w:rStyle w:val="Strong"/>
          <w:rFonts w:ascii="Times New Roman" w:hAnsi="Times New Roman" w:cs="Times New Roman"/>
          <w:b w:val="0"/>
          <w:sz w:val="24"/>
          <w:szCs w:val="24"/>
        </w:rPr>
        <w:t>600 respondents</w:t>
      </w:r>
      <w:r w:rsidRPr="00F64559">
        <w:rPr>
          <w:rFonts w:ascii="Times New Roman" w:hAnsi="Times New Roman" w:cs="Times New Roman"/>
          <w:sz w:val="24"/>
          <w:szCs w:val="24"/>
        </w:rPr>
        <w:t xml:space="preserve">. Data collection involved </w:t>
      </w:r>
      <w:r w:rsidRPr="00F64559">
        <w:rPr>
          <w:rStyle w:val="Strong"/>
          <w:rFonts w:ascii="Times New Roman" w:hAnsi="Times New Roman" w:cs="Times New Roman"/>
          <w:b w:val="0"/>
          <w:sz w:val="24"/>
          <w:szCs w:val="24"/>
        </w:rPr>
        <w:t>structured surveys and social media analysis</w:t>
      </w:r>
      <w:r w:rsidRPr="00F64559">
        <w:rPr>
          <w:rFonts w:ascii="Times New Roman" w:hAnsi="Times New Roman" w:cs="Times New Roman"/>
          <w:sz w:val="24"/>
          <w:szCs w:val="24"/>
        </w:rPr>
        <w:t xml:space="preserve">, while data analysis was conducted using </w:t>
      </w:r>
      <w:r w:rsidRPr="00F64559">
        <w:rPr>
          <w:rStyle w:val="Strong"/>
          <w:rFonts w:ascii="Times New Roman" w:hAnsi="Times New Roman" w:cs="Times New Roman"/>
          <w:b w:val="0"/>
          <w:sz w:val="24"/>
          <w:szCs w:val="24"/>
        </w:rPr>
        <w:t>descriptive statistics and Pearson correlation tests</w:t>
      </w:r>
      <w:r w:rsidRPr="00F64559">
        <w:rPr>
          <w:rFonts w:ascii="Times New Roman" w:hAnsi="Times New Roman" w:cs="Times New Roman"/>
          <w:b/>
          <w:sz w:val="24"/>
          <w:szCs w:val="24"/>
        </w:rPr>
        <w:t xml:space="preserve">. </w:t>
      </w:r>
      <w:r w:rsidRPr="00F64559">
        <w:rPr>
          <w:rFonts w:ascii="Times New Roman" w:hAnsi="Times New Roman" w:cs="Times New Roman"/>
          <w:sz w:val="24"/>
          <w:szCs w:val="24"/>
        </w:rPr>
        <w:t>The study found that while many students consume reality TV for entertainment, a significant proportion internalize the behaviors depicted, leading to shifts in moral perspectives. This study provides essential background knowledge for the present research by linking television content consumption with moral development among Nigerian youths.</w:t>
      </w:r>
    </w:p>
    <w:p w14:paraId="62466F10"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Another study by Adebayo and Omotola (2022), titled </w:t>
      </w:r>
      <w:r w:rsidRPr="00F64559">
        <w:rPr>
          <w:rStyle w:val="Emphasis"/>
          <w:rFonts w:ascii="Times New Roman" w:hAnsi="Times New Roman" w:cs="Times New Roman"/>
          <w:sz w:val="24"/>
          <w:szCs w:val="24"/>
        </w:rPr>
        <w:t>"Television Broadcasting and Moral Decay Among University Students in Ibadan,"</w:t>
      </w:r>
      <w:r w:rsidRPr="00F64559">
        <w:rPr>
          <w:rFonts w:ascii="Times New Roman" w:hAnsi="Times New Roman" w:cs="Times New Roman"/>
          <w:sz w:val="24"/>
          <w:szCs w:val="24"/>
        </w:rPr>
        <w:t xml:space="preserve"> adopted </w:t>
      </w:r>
      <w:r w:rsidRPr="00F64559">
        <w:rPr>
          <w:rStyle w:val="Strong"/>
          <w:rFonts w:ascii="Times New Roman" w:hAnsi="Times New Roman" w:cs="Times New Roman"/>
          <w:b w:val="0"/>
          <w:sz w:val="24"/>
          <w:szCs w:val="24"/>
        </w:rPr>
        <w:t>Gerbner’s Cultivation Theory</w:t>
      </w:r>
      <w:r w:rsidRPr="00F64559">
        <w:rPr>
          <w:rFonts w:ascii="Times New Roman" w:hAnsi="Times New Roman" w:cs="Times New Roman"/>
          <w:sz w:val="24"/>
          <w:szCs w:val="24"/>
        </w:rPr>
        <w:t xml:space="preserve"> to assess the long-term effects of reality TV exposure. The study involved a </w:t>
      </w:r>
      <w:r w:rsidRPr="00F64559">
        <w:rPr>
          <w:rStyle w:val="Strong"/>
          <w:rFonts w:ascii="Times New Roman" w:hAnsi="Times New Roman" w:cs="Times New Roman"/>
          <w:b w:val="0"/>
          <w:sz w:val="24"/>
          <w:szCs w:val="24"/>
        </w:rPr>
        <w:t>population of 2,500 university students</w:t>
      </w:r>
      <w:r w:rsidRPr="00F64559">
        <w:rPr>
          <w:rFonts w:ascii="Times New Roman" w:hAnsi="Times New Roman" w:cs="Times New Roman"/>
          <w:sz w:val="24"/>
          <w:szCs w:val="24"/>
        </w:rPr>
        <w:t xml:space="preserve"> and selected a </w:t>
      </w:r>
      <w:r w:rsidRPr="00F64559">
        <w:rPr>
          <w:rStyle w:val="Strong"/>
          <w:rFonts w:ascii="Times New Roman" w:hAnsi="Times New Roman" w:cs="Times New Roman"/>
          <w:b w:val="0"/>
          <w:sz w:val="24"/>
          <w:szCs w:val="24"/>
        </w:rPr>
        <w:t>sample of 450 respondents using a cluster sampling technique</w:t>
      </w:r>
      <w:r w:rsidRPr="00F64559">
        <w:rPr>
          <w:rFonts w:ascii="Times New Roman" w:hAnsi="Times New Roman" w:cs="Times New Roman"/>
          <w:sz w:val="24"/>
          <w:szCs w:val="24"/>
        </w:rPr>
        <w:t xml:space="preserve">. Data was collected through </w:t>
      </w:r>
      <w:r w:rsidRPr="00F64559">
        <w:rPr>
          <w:rStyle w:val="Strong"/>
          <w:rFonts w:ascii="Times New Roman" w:hAnsi="Times New Roman" w:cs="Times New Roman"/>
          <w:b w:val="0"/>
          <w:sz w:val="24"/>
          <w:szCs w:val="24"/>
        </w:rPr>
        <w:t>questionnaires and in-depth interviews</w:t>
      </w:r>
      <w:r w:rsidRPr="00F64559">
        <w:rPr>
          <w:rFonts w:ascii="Times New Roman" w:hAnsi="Times New Roman" w:cs="Times New Roman"/>
          <w:sz w:val="24"/>
          <w:szCs w:val="24"/>
        </w:rPr>
        <w:t xml:space="preserve">, while analysis was conducted using </w:t>
      </w:r>
      <w:r w:rsidRPr="00F64559">
        <w:rPr>
          <w:rStyle w:val="Strong"/>
          <w:rFonts w:ascii="Times New Roman" w:hAnsi="Times New Roman" w:cs="Times New Roman"/>
          <w:b w:val="0"/>
          <w:sz w:val="24"/>
          <w:szCs w:val="24"/>
        </w:rPr>
        <w:t>SPSS for quantitative data and thematic analysis for qualitative data</w:t>
      </w:r>
      <w:r w:rsidRPr="00F64559">
        <w:rPr>
          <w:rFonts w:ascii="Times New Roman" w:hAnsi="Times New Roman" w:cs="Times New Roman"/>
          <w:sz w:val="24"/>
          <w:szCs w:val="24"/>
        </w:rPr>
        <w:t>. Findings indicated that exposure to certain reality TV programs correlates with increased acceptance of unethical behavior, particularly materialism and superficiality. The study is relevant to the current research as it emphasizes the need for media literacy among youths to critically engage with television content.</w:t>
      </w:r>
    </w:p>
    <w:p w14:paraId="431F9606"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Lastly, a recent study by Williams and Carter (2023), titled </w:t>
      </w:r>
      <w:r w:rsidRPr="00F64559">
        <w:rPr>
          <w:rStyle w:val="Emphasis"/>
          <w:rFonts w:ascii="Times New Roman" w:hAnsi="Times New Roman" w:cs="Times New Roman"/>
          <w:sz w:val="24"/>
          <w:szCs w:val="24"/>
        </w:rPr>
        <w:t>"The Dual Influence of Reality Television on Moral Development Among College Students,"</w:t>
      </w:r>
      <w:r w:rsidRPr="00F64559">
        <w:rPr>
          <w:rFonts w:ascii="Times New Roman" w:hAnsi="Times New Roman" w:cs="Times New Roman"/>
          <w:sz w:val="24"/>
          <w:szCs w:val="24"/>
        </w:rPr>
        <w:t xml:space="preserve"> examined both the positive </w:t>
      </w:r>
      <w:r w:rsidRPr="00F64559">
        <w:rPr>
          <w:rFonts w:ascii="Times New Roman" w:hAnsi="Times New Roman" w:cs="Times New Roman"/>
          <w:sz w:val="24"/>
          <w:szCs w:val="24"/>
        </w:rPr>
        <w:lastRenderedPageBreak/>
        <w:t xml:space="preserve">and negative moral influences of reality TV. Using </w:t>
      </w:r>
      <w:r w:rsidRPr="00F64559">
        <w:rPr>
          <w:rStyle w:val="Strong"/>
          <w:rFonts w:ascii="Times New Roman" w:hAnsi="Times New Roman" w:cs="Times New Roman"/>
          <w:b w:val="0"/>
          <w:sz w:val="24"/>
          <w:szCs w:val="24"/>
        </w:rPr>
        <w:t>a mixed-methods approach</w:t>
      </w:r>
      <w:r w:rsidRPr="00F64559">
        <w:rPr>
          <w:rFonts w:ascii="Times New Roman" w:hAnsi="Times New Roman" w:cs="Times New Roman"/>
          <w:sz w:val="24"/>
          <w:szCs w:val="24"/>
        </w:rPr>
        <w:t xml:space="preserve">, the study surveyed a </w:t>
      </w:r>
      <w:r w:rsidRPr="00F64559">
        <w:rPr>
          <w:rStyle w:val="Strong"/>
          <w:rFonts w:ascii="Times New Roman" w:hAnsi="Times New Roman" w:cs="Times New Roman"/>
          <w:b w:val="0"/>
          <w:sz w:val="24"/>
          <w:szCs w:val="24"/>
        </w:rPr>
        <w:t>population of 3,000 college students in the UK</w:t>
      </w:r>
      <w:r w:rsidRPr="00F64559">
        <w:rPr>
          <w:rFonts w:ascii="Times New Roman" w:hAnsi="Times New Roman" w:cs="Times New Roman"/>
          <w:sz w:val="24"/>
          <w:szCs w:val="24"/>
        </w:rPr>
        <w:t xml:space="preserve">, selecting </w:t>
      </w:r>
      <w:r w:rsidRPr="00F64559">
        <w:rPr>
          <w:rStyle w:val="Strong"/>
          <w:rFonts w:ascii="Times New Roman" w:hAnsi="Times New Roman" w:cs="Times New Roman"/>
          <w:b w:val="0"/>
          <w:sz w:val="24"/>
          <w:szCs w:val="24"/>
        </w:rPr>
        <w:t>500 participants through simple random sampling</w:t>
      </w:r>
      <w:r w:rsidRPr="00F64559">
        <w:rPr>
          <w:rFonts w:ascii="Times New Roman" w:hAnsi="Times New Roman" w:cs="Times New Roman"/>
          <w:sz w:val="24"/>
          <w:szCs w:val="24"/>
        </w:rPr>
        <w:t xml:space="preserve">. Data collection involved </w:t>
      </w:r>
      <w:r w:rsidRPr="00F64559">
        <w:rPr>
          <w:rStyle w:val="Strong"/>
          <w:rFonts w:ascii="Times New Roman" w:hAnsi="Times New Roman" w:cs="Times New Roman"/>
          <w:b w:val="0"/>
          <w:sz w:val="24"/>
          <w:szCs w:val="24"/>
        </w:rPr>
        <w:t>structured surveys and media consumption diaries</w:t>
      </w:r>
      <w:r w:rsidRPr="00F64559">
        <w:rPr>
          <w:rFonts w:ascii="Times New Roman" w:hAnsi="Times New Roman" w:cs="Times New Roman"/>
          <w:sz w:val="24"/>
          <w:szCs w:val="24"/>
        </w:rPr>
        <w:t xml:space="preserve">, while analysis was conducted using </w:t>
      </w:r>
      <w:r w:rsidRPr="00F64559">
        <w:rPr>
          <w:rStyle w:val="Strong"/>
          <w:rFonts w:ascii="Times New Roman" w:hAnsi="Times New Roman" w:cs="Times New Roman"/>
          <w:b w:val="0"/>
          <w:sz w:val="24"/>
          <w:szCs w:val="24"/>
        </w:rPr>
        <w:t>thematic analysis and multiple regression models</w:t>
      </w:r>
      <w:r w:rsidRPr="00F64559">
        <w:rPr>
          <w:rFonts w:ascii="Times New Roman" w:hAnsi="Times New Roman" w:cs="Times New Roman"/>
          <w:sz w:val="24"/>
          <w:szCs w:val="24"/>
        </w:rPr>
        <w:t>. Findings revealed that while some reality shows encourage ethical reflection and social responsibility, others promote moral ambiguity and selfishness. The study’s findings provide valuable comparative insights into how media consumption patterns among young people influence their moral reasoning.</w:t>
      </w:r>
    </w:p>
    <w:p w14:paraId="2DCB3C86"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In summary, these empirical studies provide critical evidence supporting the notion that reality TV plays a significant role in shaping youth morality. They collectively highlight the necessity of analyzing television's influence on young audiences, especially in the Nigerian context, where the media landscape is rapidly evolving. The present study builds on these previous works by focusing specifically on Ilorin, thereby contributing to the ongoing discourse on media effects and youth moral development.</w:t>
      </w:r>
    </w:p>
    <w:p w14:paraId="68DD9A13" w14:textId="77777777" w:rsidR="00A87211" w:rsidRPr="00F64559" w:rsidRDefault="00C82316"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t xml:space="preserve">2.5 </w:t>
      </w:r>
      <w:r w:rsidRPr="00F64559">
        <w:rPr>
          <w:rFonts w:ascii="Times New Roman" w:hAnsi="Times New Roman" w:cs="Times New Roman"/>
          <w:b/>
          <w:sz w:val="24"/>
          <w:szCs w:val="24"/>
        </w:rPr>
        <w:tab/>
        <w:t>Appraisal of the Review</w:t>
      </w:r>
    </w:p>
    <w:p w14:paraId="186CA9FD"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The literature reviewed in this study has provided valuable insights into the influence of television broadcasting, particularly reality TV shows, on the moral development of youths. Various scholars have explored the subject from different perspectives, employing theories such as </w:t>
      </w:r>
      <w:r w:rsidRPr="00F64559">
        <w:rPr>
          <w:rStyle w:val="Strong"/>
          <w:rFonts w:ascii="Times New Roman" w:hAnsi="Times New Roman" w:cs="Times New Roman"/>
          <w:b w:val="0"/>
          <w:sz w:val="24"/>
          <w:szCs w:val="24"/>
        </w:rPr>
        <w:t>Social Learning Theory, Cultivation Theory, and Uses and Gratifications Theory</w:t>
      </w:r>
      <w:r w:rsidRPr="00F64559">
        <w:rPr>
          <w:rFonts w:ascii="Times New Roman" w:hAnsi="Times New Roman" w:cs="Times New Roman"/>
          <w:sz w:val="24"/>
          <w:szCs w:val="24"/>
        </w:rPr>
        <w:t xml:space="preserve"> to explain how media content shapes young people's moral reasoning and behavior. Empirical studies reviewed show that television plays a crucial role in reinforcing societal </w:t>
      </w:r>
      <w:r w:rsidRPr="00F64559">
        <w:rPr>
          <w:rFonts w:ascii="Times New Roman" w:hAnsi="Times New Roman" w:cs="Times New Roman"/>
          <w:sz w:val="24"/>
          <w:szCs w:val="24"/>
        </w:rPr>
        <w:lastRenderedPageBreak/>
        <w:t>values, either positively or negatively, depending on the nature of the content consumed (Johnson &amp; Smith, 2018; Adeyemi &amp; Ojo, 2020). While some studies suggest that reality TV programs promote moral awareness and ethical discussions among youths, others argue that they contribute to moral decay by normalizing unethical behaviors such as dishonesty, materialism, and unhealthy competition (Thompson, 2021).</w:t>
      </w:r>
    </w:p>
    <w:p w14:paraId="1BC215A5"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A critical examination of the reviewed studies reveals both strengths and gaps that justify the present research. Many of the studies were conducted in Western societies, such as the United States and the United Kingdom, where cultural and moral values differ significantly from those of Nigeria (Williams &amp; Carter, 2023). While some Nigerian studies, such as those by Musa and Ibrahim (2019) and Adebayo and Omotola (2022), have explored the effects of reality TV on youth behavior, few have focused specifically on </w:t>
      </w:r>
      <w:r w:rsidRPr="00F64559">
        <w:rPr>
          <w:rStyle w:val="Strong"/>
          <w:rFonts w:ascii="Times New Roman" w:hAnsi="Times New Roman" w:cs="Times New Roman"/>
          <w:b w:val="0"/>
          <w:sz w:val="24"/>
          <w:szCs w:val="24"/>
        </w:rPr>
        <w:t>Ilorin</w:t>
      </w:r>
      <w:r w:rsidRPr="00F64559">
        <w:rPr>
          <w:rFonts w:ascii="Times New Roman" w:hAnsi="Times New Roman" w:cs="Times New Roman"/>
          <w:sz w:val="24"/>
          <w:szCs w:val="24"/>
        </w:rPr>
        <w:t>, which is the geographical scope of this study. Additionally, previous studies have largely concentrated on university students, leaving out other categories of young people, such as secondary school students and young professionals, who also consume reality TV content. These gaps highlight the need for localized research that captures the unique socio-cultural context of Ilorin.</w:t>
      </w:r>
    </w:p>
    <w:p w14:paraId="7FC52065"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Methodologically, most of the existing studies employed </w:t>
      </w:r>
      <w:r w:rsidRPr="00F64559">
        <w:rPr>
          <w:rStyle w:val="Strong"/>
          <w:rFonts w:ascii="Times New Roman" w:hAnsi="Times New Roman" w:cs="Times New Roman"/>
          <w:b w:val="0"/>
          <w:sz w:val="24"/>
          <w:szCs w:val="24"/>
        </w:rPr>
        <w:t>survey research and focus group discussions</w:t>
      </w:r>
      <w:r w:rsidRPr="00F64559">
        <w:rPr>
          <w:rFonts w:ascii="Times New Roman" w:hAnsi="Times New Roman" w:cs="Times New Roman"/>
          <w:sz w:val="24"/>
          <w:szCs w:val="24"/>
        </w:rPr>
        <w:t xml:space="preserve">, which provide valuable quantitative and qualitative insights. However, some studies relied solely on </w:t>
      </w:r>
      <w:r w:rsidRPr="00F64559">
        <w:rPr>
          <w:rStyle w:val="Strong"/>
          <w:rFonts w:ascii="Times New Roman" w:hAnsi="Times New Roman" w:cs="Times New Roman"/>
          <w:b w:val="0"/>
          <w:sz w:val="24"/>
          <w:szCs w:val="24"/>
        </w:rPr>
        <w:t>self-reported data</w:t>
      </w:r>
      <w:r w:rsidRPr="00F64559">
        <w:rPr>
          <w:rFonts w:ascii="Times New Roman" w:hAnsi="Times New Roman" w:cs="Times New Roman"/>
          <w:sz w:val="24"/>
          <w:szCs w:val="24"/>
        </w:rPr>
        <w:t xml:space="preserve">, which may be subject to bias as respondents might not accurately recall or admit how reality TV influences their moral decisions (Adeyemi &amp; Ojo, 2020). Furthermore, while several studies applied advanced statistical </w:t>
      </w:r>
      <w:r w:rsidRPr="00F64559">
        <w:rPr>
          <w:rFonts w:ascii="Times New Roman" w:hAnsi="Times New Roman" w:cs="Times New Roman"/>
          <w:sz w:val="24"/>
          <w:szCs w:val="24"/>
        </w:rPr>
        <w:lastRenderedPageBreak/>
        <w:t xml:space="preserve">techniques such as </w:t>
      </w:r>
      <w:r w:rsidRPr="00F64559">
        <w:rPr>
          <w:rStyle w:val="Strong"/>
          <w:rFonts w:ascii="Times New Roman" w:hAnsi="Times New Roman" w:cs="Times New Roman"/>
          <w:b w:val="0"/>
          <w:sz w:val="24"/>
          <w:szCs w:val="24"/>
        </w:rPr>
        <w:t>regression analysis and ANOVA</w:t>
      </w:r>
      <w:r w:rsidRPr="00F64559">
        <w:rPr>
          <w:rFonts w:ascii="Times New Roman" w:hAnsi="Times New Roman" w:cs="Times New Roman"/>
          <w:sz w:val="24"/>
          <w:szCs w:val="24"/>
        </w:rPr>
        <w:t xml:space="preserve">, there is limited use of longitudinal research designs that track behavioral changes over time. This study aims to address these gaps by incorporating a more </w:t>
      </w:r>
      <w:r w:rsidRPr="00F64559">
        <w:rPr>
          <w:rStyle w:val="Strong"/>
          <w:rFonts w:ascii="Times New Roman" w:hAnsi="Times New Roman" w:cs="Times New Roman"/>
          <w:b w:val="0"/>
          <w:sz w:val="24"/>
          <w:szCs w:val="24"/>
        </w:rPr>
        <w:t>comprehensive research approach</w:t>
      </w:r>
      <w:r w:rsidRPr="00F64559">
        <w:rPr>
          <w:rFonts w:ascii="Times New Roman" w:hAnsi="Times New Roman" w:cs="Times New Roman"/>
          <w:sz w:val="24"/>
          <w:szCs w:val="24"/>
        </w:rPr>
        <w:t>, ensuring a balanced assessment of how reality TV influences youth morality in Ilorin.</w:t>
      </w:r>
    </w:p>
    <w:p w14:paraId="4878D181"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In conclusion, the review of literature and empirical reports provides a strong foundation for this study, highlighting the </w:t>
      </w:r>
      <w:r w:rsidRPr="00F64559">
        <w:rPr>
          <w:rStyle w:val="Strong"/>
          <w:rFonts w:ascii="Times New Roman" w:hAnsi="Times New Roman" w:cs="Times New Roman"/>
          <w:b w:val="0"/>
          <w:sz w:val="24"/>
          <w:szCs w:val="24"/>
        </w:rPr>
        <w:t>significance of television broadcasting in shaping youth morality</w:t>
      </w:r>
      <w:r w:rsidRPr="00F64559">
        <w:rPr>
          <w:rFonts w:ascii="Times New Roman" w:hAnsi="Times New Roman" w:cs="Times New Roman"/>
          <w:sz w:val="24"/>
          <w:szCs w:val="24"/>
        </w:rPr>
        <w:t>. It also justifies the need for further investigation into how Nigerian youths, particularly in Ilorin, interpret and internalize the moral messages portrayed in reality TV shows. By building on existing theories and refining methodological approaches, this study aims to contribute to the growing body of knowledge on media influence and youth moral development in Nigeria.</w:t>
      </w:r>
    </w:p>
    <w:p w14:paraId="5E0A23CB" w14:textId="77777777" w:rsidR="00A87211" w:rsidRPr="00F64559" w:rsidRDefault="00A87211" w:rsidP="00C82316">
      <w:pPr>
        <w:spacing w:after="0" w:line="480" w:lineRule="auto"/>
        <w:jc w:val="both"/>
        <w:rPr>
          <w:rFonts w:ascii="Times New Roman" w:hAnsi="Times New Roman" w:cs="Times New Roman"/>
          <w:sz w:val="24"/>
          <w:szCs w:val="24"/>
        </w:rPr>
      </w:pPr>
    </w:p>
    <w:p w14:paraId="5738DD64" w14:textId="77777777" w:rsidR="00A861A3" w:rsidRPr="00F64559" w:rsidRDefault="00A861A3" w:rsidP="00C82316">
      <w:pPr>
        <w:spacing w:after="0" w:line="480" w:lineRule="auto"/>
        <w:jc w:val="both"/>
        <w:rPr>
          <w:rFonts w:ascii="Times New Roman" w:hAnsi="Times New Roman" w:cs="Times New Roman"/>
          <w:b/>
          <w:bCs/>
          <w:sz w:val="24"/>
          <w:szCs w:val="24"/>
        </w:rPr>
      </w:pPr>
    </w:p>
    <w:p w14:paraId="3B923C04" w14:textId="77777777" w:rsidR="00A87211" w:rsidRPr="00F64559" w:rsidRDefault="00C82316" w:rsidP="00A861A3">
      <w:pPr>
        <w:spacing w:after="0" w:line="480" w:lineRule="auto"/>
        <w:jc w:val="center"/>
        <w:rPr>
          <w:rFonts w:ascii="Times New Roman" w:hAnsi="Times New Roman" w:cs="Times New Roman"/>
          <w:b/>
          <w:bCs/>
          <w:sz w:val="24"/>
          <w:szCs w:val="24"/>
        </w:rPr>
      </w:pPr>
      <w:r w:rsidRPr="00F64559">
        <w:rPr>
          <w:rFonts w:ascii="Times New Roman" w:hAnsi="Times New Roman" w:cs="Times New Roman"/>
          <w:b/>
          <w:bCs/>
          <w:sz w:val="24"/>
          <w:szCs w:val="24"/>
        </w:rPr>
        <w:t>CHAPTER THREE</w:t>
      </w:r>
    </w:p>
    <w:p w14:paraId="74153480" w14:textId="77777777" w:rsidR="00A87211" w:rsidRPr="00F64559" w:rsidRDefault="00C82316" w:rsidP="00A861A3">
      <w:pPr>
        <w:spacing w:after="0" w:line="480" w:lineRule="auto"/>
        <w:jc w:val="center"/>
        <w:rPr>
          <w:rFonts w:ascii="Times New Roman" w:hAnsi="Times New Roman" w:cs="Times New Roman"/>
          <w:b/>
          <w:bCs/>
          <w:sz w:val="24"/>
          <w:szCs w:val="24"/>
        </w:rPr>
      </w:pPr>
      <w:r w:rsidRPr="00F64559">
        <w:rPr>
          <w:rFonts w:ascii="Times New Roman" w:hAnsi="Times New Roman" w:cs="Times New Roman"/>
          <w:b/>
          <w:bCs/>
          <w:sz w:val="24"/>
          <w:szCs w:val="24"/>
        </w:rPr>
        <w:t>METHOD OF THE STUDY</w:t>
      </w:r>
    </w:p>
    <w:p w14:paraId="6C8C048A" w14:textId="77777777" w:rsidR="00A87211" w:rsidRPr="00F64559" w:rsidRDefault="00A861A3" w:rsidP="00C82316">
      <w:pPr>
        <w:spacing w:after="0" w:line="480" w:lineRule="auto"/>
        <w:jc w:val="both"/>
        <w:rPr>
          <w:rFonts w:ascii="Times New Roman" w:hAnsi="Times New Roman" w:cs="Times New Roman"/>
          <w:sz w:val="24"/>
          <w:szCs w:val="24"/>
        </w:rPr>
      </w:pPr>
      <w:r w:rsidRPr="00F64559">
        <w:rPr>
          <w:rStyle w:val="Strong"/>
          <w:rFonts w:ascii="Times New Roman" w:hAnsi="Times New Roman" w:cs="Times New Roman"/>
          <w:sz w:val="24"/>
          <w:szCs w:val="24"/>
        </w:rPr>
        <w:t>3.1</w:t>
      </w:r>
      <w:r w:rsidRPr="00F64559">
        <w:rPr>
          <w:rStyle w:val="Strong"/>
          <w:rFonts w:ascii="Times New Roman" w:hAnsi="Times New Roman" w:cs="Times New Roman"/>
          <w:sz w:val="24"/>
          <w:szCs w:val="24"/>
        </w:rPr>
        <w:tab/>
      </w:r>
      <w:r w:rsidR="00C82316" w:rsidRPr="00F64559">
        <w:rPr>
          <w:rStyle w:val="Strong"/>
          <w:rFonts w:ascii="Times New Roman" w:hAnsi="Times New Roman" w:cs="Times New Roman"/>
          <w:sz w:val="24"/>
          <w:szCs w:val="24"/>
        </w:rPr>
        <w:t>Introduction</w:t>
      </w:r>
    </w:p>
    <w:p w14:paraId="52970DA7"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This chapter outlines the methodological framework adopted in this study. It describes the research design, method, population, sample size, and sampling techniques. Additionally, it explains the research instrument, its validity and reliability, and the methods used in administering the instrument. The purpose of this methodology is to ensure that the study </w:t>
      </w:r>
      <w:r w:rsidRPr="00F64559">
        <w:rPr>
          <w:rFonts w:ascii="Times New Roman" w:hAnsi="Times New Roman" w:cs="Times New Roman"/>
          <w:sz w:val="24"/>
          <w:szCs w:val="24"/>
        </w:rPr>
        <w:lastRenderedPageBreak/>
        <w:t>is carried out systematically to obtain accurate and reliable data on the influence of television broadcasting of reality TV shows on the moral development of youths in Ilorin.</w:t>
      </w:r>
    </w:p>
    <w:p w14:paraId="07F3B2B0" w14:textId="77777777" w:rsidR="00A87211" w:rsidRPr="00F64559" w:rsidRDefault="00A861A3" w:rsidP="00C82316">
      <w:pPr>
        <w:spacing w:after="0" w:line="480" w:lineRule="auto"/>
        <w:jc w:val="both"/>
        <w:rPr>
          <w:rFonts w:ascii="Times New Roman" w:hAnsi="Times New Roman" w:cs="Times New Roman"/>
          <w:sz w:val="24"/>
          <w:szCs w:val="24"/>
        </w:rPr>
      </w:pPr>
      <w:r w:rsidRPr="00F64559">
        <w:rPr>
          <w:rStyle w:val="Strong"/>
          <w:rFonts w:ascii="Times New Roman" w:hAnsi="Times New Roman" w:cs="Times New Roman"/>
          <w:sz w:val="24"/>
          <w:szCs w:val="24"/>
        </w:rPr>
        <w:t>3.2</w:t>
      </w:r>
      <w:r w:rsidRPr="00F64559">
        <w:rPr>
          <w:rStyle w:val="Strong"/>
          <w:rFonts w:ascii="Times New Roman" w:hAnsi="Times New Roman" w:cs="Times New Roman"/>
          <w:sz w:val="24"/>
          <w:szCs w:val="24"/>
        </w:rPr>
        <w:tab/>
      </w:r>
      <w:r w:rsidR="00C82316" w:rsidRPr="00F64559">
        <w:rPr>
          <w:rStyle w:val="Strong"/>
          <w:rFonts w:ascii="Times New Roman" w:hAnsi="Times New Roman" w:cs="Times New Roman"/>
          <w:sz w:val="24"/>
          <w:szCs w:val="24"/>
        </w:rPr>
        <w:t>Research Design</w:t>
      </w:r>
    </w:p>
    <w:p w14:paraId="2B1AB672"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The study employs a </w:t>
      </w:r>
      <w:r w:rsidRPr="00F64559">
        <w:rPr>
          <w:rStyle w:val="Strong"/>
          <w:rFonts w:ascii="Times New Roman" w:hAnsi="Times New Roman" w:cs="Times New Roman"/>
          <w:b w:val="0"/>
          <w:sz w:val="24"/>
          <w:szCs w:val="24"/>
        </w:rPr>
        <w:t>descriptive survey research design</w:t>
      </w:r>
      <w:r w:rsidRPr="00F64559">
        <w:rPr>
          <w:rFonts w:ascii="Times New Roman" w:hAnsi="Times New Roman" w:cs="Times New Roman"/>
          <w:sz w:val="24"/>
          <w:szCs w:val="24"/>
        </w:rPr>
        <w:t xml:space="preserve"> to examine the influence of reality TV shows on youth morality. This design is suitable because it enables the researcher to collect data from a large number of respondents and analyze their perceptions, experiences, and attitudes regarding reality television. The survey design is  considered appropriate by the researcher for this study because  it provides an in-depth understanding of human behavior in a natural setting which is mostly essential in studies like this.</w:t>
      </w:r>
    </w:p>
    <w:p w14:paraId="3AD60935" w14:textId="77777777" w:rsidR="00A87211" w:rsidRPr="00F64559" w:rsidRDefault="00A861A3" w:rsidP="00C82316">
      <w:pPr>
        <w:spacing w:after="0" w:line="480" w:lineRule="auto"/>
        <w:jc w:val="both"/>
        <w:rPr>
          <w:rFonts w:ascii="Times New Roman" w:hAnsi="Times New Roman" w:cs="Times New Roman"/>
          <w:sz w:val="24"/>
          <w:szCs w:val="24"/>
        </w:rPr>
      </w:pPr>
      <w:r w:rsidRPr="00F64559">
        <w:rPr>
          <w:rStyle w:val="Strong"/>
          <w:rFonts w:ascii="Times New Roman" w:hAnsi="Times New Roman" w:cs="Times New Roman"/>
          <w:sz w:val="24"/>
          <w:szCs w:val="24"/>
        </w:rPr>
        <w:t>3.3</w:t>
      </w:r>
      <w:r w:rsidRPr="00F64559">
        <w:rPr>
          <w:rStyle w:val="Strong"/>
          <w:rFonts w:ascii="Times New Roman" w:hAnsi="Times New Roman" w:cs="Times New Roman"/>
          <w:sz w:val="24"/>
          <w:szCs w:val="24"/>
        </w:rPr>
        <w:tab/>
      </w:r>
      <w:r w:rsidR="00C82316" w:rsidRPr="00F64559">
        <w:rPr>
          <w:rStyle w:val="Strong"/>
          <w:rFonts w:ascii="Times New Roman" w:hAnsi="Times New Roman" w:cs="Times New Roman"/>
          <w:sz w:val="24"/>
          <w:szCs w:val="24"/>
        </w:rPr>
        <w:t>Research Method</w:t>
      </w:r>
    </w:p>
    <w:p w14:paraId="402C0F45"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The study adopts a </w:t>
      </w:r>
      <w:r w:rsidRPr="00F64559">
        <w:rPr>
          <w:rStyle w:val="Strong"/>
          <w:rFonts w:ascii="Times New Roman" w:hAnsi="Times New Roman" w:cs="Times New Roman"/>
          <w:b w:val="0"/>
          <w:sz w:val="24"/>
          <w:szCs w:val="24"/>
        </w:rPr>
        <w:t>quantitative research approach</w:t>
      </w:r>
      <w:r w:rsidRPr="00F64559">
        <w:rPr>
          <w:rFonts w:ascii="Times New Roman" w:hAnsi="Times New Roman" w:cs="Times New Roman"/>
          <w:sz w:val="24"/>
          <w:szCs w:val="24"/>
        </w:rPr>
        <w:t xml:space="preserve"> to gather numerical data that can be statistically analyzed. A structured questionnaire is used as the primary method of data collection, as it allows for objective responses and easy comparison of results. This method helps in determining patterns and relationships between reality TV consumption and youth moral development.</w:t>
      </w:r>
    </w:p>
    <w:p w14:paraId="75529BCF" w14:textId="77777777" w:rsidR="00A861A3" w:rsidRPr="00F64559" w:rsidRDefault="00A861A3" w:rsidP="00C82316">
      <w:pPr>
        <w:spacing w:after="0" w:line="480" w:lineRule="auto"/>
        <w:jc w:val="both"/>
        <w:rPr>
          <w:rFonts w:ascii="Times New Roman" w:hAnsi="Times New Roman" w:cs="Times New Roman"/>
          <w:sz w:val="24"/>
          <w:szCs w:val="24"/>
        </w:rPr>
      </w:pPr>
    </w:p>
    <w:p w14:paraId="7D305AEB" w14:textId="77777777" w:rsidR="00A87211" w:rsidRPr="00F64559" w:rsidRDefault="00A861A3" w:rsidP="00C82316">
      <w:pPr>
        <w:spacing w:after="0" w:line="480" w:lineRule="auto"/>
        <w:jc w:val="both"/>
        <w:rPr>
          <w:rFonts w:ascii="Times New Roman" w:hAnsi="Times New Roman" w:cs="Times New Roman"/>
          <w:sz w:val="24"/>
          <w:szCs w:val="24"/>
        </w:rPr>
      </w:pPr>
      <w:r w:rsidRPr="00F64559">
        <w:rPr>
          <w:rStyle w:val="Strong"/>
          <w:rFonts w:ascii="Times New Roman" w:hAnsi="Times New Roman" w:cs="Times New Roman"/>
          <w:sz w:val="24"/>
          <w:szCs w:val="24"/>
        </w:rPr>
        <w:t>3.4</w:t>
      </w:r>
      <w:r w:rsidRPr="00F64559">
        <w:rPr>
          <w:rStyle w:val="Strong"/>
          <w:rFonts w:ascii="Times New Roman" w:hAnsi="Times New Roman" w:cs="Times New Roman"/>
          <w:sz w:val="24"/>
          <w:szCs w:val="24"/>
        </w:rPr>
        <w:tab/>
      </w:r>
      <w:r w:rsidR="00C82316" w:rsidRPr="00F64559">
        <w:rPr>
          <w:rStyle w:val="Strong"/>
          <w:rFonts w:ascii="Times New Roman" w:hAnsi="Times New Roman" w:cs="Times New Roman"/>
          <w:sz w:val="24"/>
          <w:szCs w:val="24"/>
        </w:rPr>
        <w:t>Population of the Study</w:t>
      </w:r>
    </w:p>
    <w:p w14:paraId="431CD9FD"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The population of this study comprises </w:t>
      </w:r>
      <w:r w:rsidRPr="00F64559">
        <w:rPr>
          <w:rStyle w:val="Strong"/>
          <w:rFonts w:ascii="Times New Roman" w:hAnsi="Times New Roman" w:cs="Times New Roman"/>
          <w:b w:val="0"/>
          <w:sz w:val="24"/>
          <w:szCs w:val="24"/>
        </w:rPr>
        <w:t>youths in Ilorin, Kwara State</w:t>
      </w:r>
      <w:r w:rsidRPr="00F64559">
        <w:rPr>
          <w:rFonts w:ascii="Times New Roman" w:hAnsi="Times New Roman" w:cs="Times New Roman"/>
          <w:sz w:val="24"/>
          <w:szCs w:val="24"/>
        </w:rPr>
        <w:t xml:space="preserve">, particularly those within the age range of </w:t>
      </w:r>
      <w:r w:rsidRPr="00F64559">
        <w:rPr>
          <w:rStyle w:val="Strong"/>
          <w:rFonts w:ascii="Times New Roman" w:hAnsi="Times New Roman" w:cs="Times New Roman"/>
          <w:b w:val="0"/>
          <w:sz w:val="24"/>
          <w:szCs w:val="24"/>
        </w:rPr>
        <w:t>15 to 30 years</w:t>
      </w:r>
      <w:r w:rsidRPr="00F64559">
        <w:rPr>
          <w:rFonts w:ascii="Times New Roman" w:hAnsi="Times New Roman" w:cs="Times New Roman"/>
          <w:sz w:val="24"/>
          <w:szCs w:val="24"/>
        </w:rPr>
        <w:t xml:space="preserve">, as they are the primary consumers of reality TV content. The study focuses on youths in </w:t>
      </w:r>
      <w:r w:rsidRPr="00F64559">
        <w:rPr>
          <w:rStyle w:val="Strong"/>
          <w:rFonts w:ascii="Times New Roman" w:hAnsi="Times New Roman" w:cs="Times New Roman"/>
          <w:b w:val="0"/>
          <w:sz w:val="24"/>
          <w:szCs w:val="24"/>
        </w:rPr>
        <w:t xml:space="preserve">secondary schools, tertiary institutions, and young </w:t>
      </w:r>
      <w:r w:rsidRPr="00F64559">
        <w:rPr>
          <w:rStyle w:val="Strong"/>
          <w:rFonts w:ascii="Times New Roman" w:hAnsi="Times New Roman" w:cs="Times New Roman"/>
          <w:b w:val="0"/>
          <w:sz w:val="24"/>
          <w:szCs w:val="24"/>
        </w:rPr>
        <w:lastRenderedPageBreak/>
        <w:t>professionals</w:t>
      </w:r>
      <w:r w:rsidRPr="00F64559">
        <w:rPr>
          <w:rFonts w:ascii="Times New Roman" w:hAnsi="Times New Roman" w:cs="Times New Roman"/>
          <w:sz w:val="24"/>
          <w:szCs w:val="24"/>
        </w:rPr>
        <w:t xml:space="preserve"> to capture a diverse range of experiences and perspectives on the influence of reality television.</w:t>
      </w:r>
    </w:p>
    <w:p w14:paraId="44E3990D" w14:textId="77777777" w:rsidR="00A87211" w:rsidRPr="00F64559" w:rsidRDefault="00A861A3" w:rsidP="00C82316">
      <w:pPr>
        <w:spacing w:after="0" w:line="480" w:lineRule="auto"/>
        <w:jc w:val="both"/>
        <w:rPr>
          <w:rFonts w:ascii="Times New Roman" w:hAnsi="Times New Roman" w:cs="Times New Roman"/>
          <w:sz w:val="24"/>
          <w:szCs w:val="24"/>
        </w:rPr>
      </w:pPr>
      <w:r w:rsidRPr="00F64559">
        <w:rPr>
          <w:rStyle w:val="Strong"/>
          <w:rFonts w:ascii="Times New Roman" w:hAnsi="Times New Roman" w:cs="Times New Roman"/>
          <w:sz w:val="24"/>
          <w:szCs w:val="24"/>
        </w:rPr>
        <w:t>3.5</w:t>
      </w:r>
      <w:r w:rsidRPr="00F64559">
        <w:rPr>
          <w:rStyle w:val="Strong"/>
          <w:rFonts w:ascii="Times New Roman" w:hAnsi="Times New Roman" w:cs="Times New Roman"/>
          <w:sz w:val="24"/>
          <w:szCs w:val="24"/>
        </w:rPr>
        <w:tab/>
      </w:r>
      <w:r w:rsidR="00C82316" w:rsidRPr="00F64559">
        <w:rPr>
          <w:rStyle w:val="Strong"/>
          <w:rFonts w:ascii="Times New Roman" w:hAnsi="Times New Roman" w:cs="Times New Roman"/>
          <w:sz w:val="24"/>
          <w:szCs w:val="24"/>
        </w:rPr>
        <w:t>Sample Size and Sampling Technique</w:t>
      </w:r>
    </w:p>
    <w:p w14:paraId="6A734EE7"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The sample size for this study is </w:t>
      </w:r>
      <w:r w:rsidRPr="00F64559">
        <w:rPr>
          <w:rStyle w:val="Strong"/>
          <w:rFonts w:ascii="Times New Roman" w:hAnsi="Times New Roman" w:cs="Times New Roman"/>
          <w:b w:val="0"/>
          <w:sz w:val="24"/>
          <w:szCs w:val="24"/>
        </w:rPr>
        <w:t>200 respondents</w:t>
      </w:r>
      <w:r w:rsidRPr="00F64559">
        <w:rPr>
          <w:rFonts w:ascii="Times New Roman" w:hAnsi="Times New Roman" w:cs="Times New Roman"/>
          <w:sz w:val="24"/>
          <w:szCs w:val="24"/>
        </w:rPr>
        <w:t xml:space="preserve">, selected from the youth population across four Local Government Areas (LGAs) in Ilorin: </w:t>
      </w:r>
      <w:r w:rsidRPr="00F64559">
        <w:rPr>
          <w:rStyle w:val="Strong"/>
          <w:rFonts w:ascii="Times New Roman" w:hAnsi="Times New Roman" w:cs="Times New Roman"/>
          <w:b w:val="0"/>
          <w:sz w:val="24"/>
          <w:szCs w:val="24"/>
        </w:rPr>
        <w:t>Ilorin South, Ilorin West, Ilorin East, and Asa</w:t>
      </w:r>
      <w:r w:rsidRPr="00F64559">
        <w:rPr>
          <w:rFonts w:ascii="Times New Roman" w:hAnsi="Times New Roman" w:cs="Times New Roman"/>
          <w:sz w:val="24"/>
          <w:szCs w:val="24"/>
        </w:rPr>
        <w:t xml:space="preserve">. To ensure fair representation, a </w:t>
      </w:r>
      <w:r w:rsidRPr="00F64559">
        <w:rPr>
          <w:rStyle w:val="Strong"/>
          <w:rFonts w:ascii="Times New Roman" w:hAnsi="Times New Roman" w:cs="Times New Roman"/>
          <w:b w:val="0"/>
          <w:sz w:val="24"/>
          <w:szCs w:val="24"/>
        </w:rPr>
        <w:t>multi-stage sampling technique</w:t>
      </w:r>
      <w:r w:rsidRPr="00F64559">
        <w:rPr>
          <w:rFonts w:ascii="Times New Roman" w:hAnsi="Times New Roman" w:cs="Times New Roman"/>
          <w:sz w:val="24"/>
          <w:szCs w:val="24"/>
        </w:rPr>
        <w:t xml:space="preserve"> is adopted, consisting of three stages.</w:t>
      </w:r>
    </w:p>
    <w:p w14:paraId="64A6E32F"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Style w:val="Strong"/>
          <w:rFonts w:ascii="Times New Roman" w:hAnsi="Times New Roman" w:cs="Times New Roman"/>
          <w:sz w:val="24"/>
          <w:szCs w:val="24"/>
        </w:rPr>
        <w:t>Stage 1: Stratification by Local Government Area (LGA)</w:t>
      </w:r>
    </w:p>
    <w:p w14:paraId="71667829"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The first stage involves dividing the study population into four strata based on their geographical location:</w:t>
      </w:r>
    </w:p>
    <w:p w14:paraId="031CA0EE" w14:textId="77777777" w:rsidR="00A87211" w:rsidRPr="00F64559" w:rsidRDefault="00C82316" w:rsidP="00C82316">
      <w:pPr>
        <w:spacing w:after="0" w:line="480" w:lineRule="auto"/>
        <w:jc w:val="both"/>
        <w:rPr>
          <w:rStyle w:val="Strong"/>
          <w:rFonts w:ascii="Times New Roman" w:hAnsi="Times New Roman" w:cs="Times New Roman"/>
          <w:sz w:val="24"/>
          <w:szCs w:val="24"/>
        </w:rPr>
      </w:pPr>
      <w:r w:rsidRPr="00F64559">
        <w:rPr>
          <w:rStyle w:val="Strong"/>
          <w:rFonts w:ascii="Times New Roman" w:hAnsi="Times New Roman" w:cs="Times New Roman"/>
          <w:sz w:val="24"/>
          <w:szCs w:val="24"/>
        </w:rPr>
        <w:t>Ilorin South</w:t>
      </w:r>
    </w:p>
    <w:p w14:paraId="7C566A74" w14:textId="77777777" w:rsidR="00A87211" w:rsidRPr="00F64559" w:rsidRDefault="00C82316" w:rsidP="00C82316">
      <w:pPr>
        <w:spacing w:after="0" w:line="480" w:lineRule="auto"/>
        <w:jc w:val="both"/>
        <w:rPr>
          <w:rStyle w:val="Strong"/>
          <w:rFonts w:ascii="Times New Roman" w:hAnsi="Times New Roman" w:cs="Times New Roman"/>
          <w:sz w:val="24"/>
          <w:szCs w:val="24"/>
        </w:rPr>
      </w:pPr>
      <w:r w:rsidRPr="00F64559">
        <w:rPr>
          <w:rStyle w:val="Strong"/>
          <w:rFonts w:ascii="Times New Roman" w:hAnsi="Times New Roman" w:cs="Times New Roman"/>
          <w:sz w:val="24"/>
          <w:szCs w:val="24"/>
        </w:rPr>
        <w:t>Ilorin West</w:t>
      </w:r>
    </w:p>
    <w:p w14:paraId="1A3ED37D" w14:textId="77777777" w:rsidR="00A87211" w:rsidRPr="00F64559" w:rsidRDefault="00C82316" w:rsidP="00C82316">
      <w:pPr>
        <w:spacing w:after="0" w:line="480" w:lineRule="auto"/>
        <w:jc w:val="both"/>
        <w:rPr>
          <w:rStyle w:val="Strong"/>
          <w:rFonts w:ascii="Times New Roman" w:hAnsi="Times New Roman" w:cs="Times New Roman"/>
          <w:sz w:val="24"/>
          <w:szCs w:val="24"/>
        </w:rPr>
      </w:pPr>
      <w:r w:rsidRPr="00F64559">
        <w:rPr>
          <w:rStyle w:val="Strong"/>
          <w:rFonts w:ascii="Times New Roman" w:hAnsi="Times New Roman" w:cs="Times New Roman"/>
          <w:sz w:val="24"/>
          <w:szCs w:val="24"/>
        </w:rPr>
        <w:t>Ilorin East</w:t>
      </w:r>
    </w:p>
    <w:p w14:paraId="774429D0" w14:textId="77777777" w:rsidR="00A87211" w:rsidRPr="00F64559" w:rsidRDefault="00C82316" w:rsidP="00C82316">
      <w:pPr>
        <w:spacing w:after="0" w:line="480" w:lineRule="auto"/>
        <w:jc w:val="both"/>
        <w:rPr>
          <w:rStyle w:val="Strong"/>
          <w:rFonts w:ascii="Times New Roman" w:hAnsi="Times New Roman" w:cs="Times New Roman"/>
          <w:sz w:val="24"/>
          <w:szCs w:val="24"/>
        </w:rPr>
      </w:pPr>
      <w:r w:rsidRPr="00F64559">
        <w:rPr>
          <w:rStyle w:val="Strong"/>
          <w:rFonts w:ascii="Times New Roman" w:hAnsi="Times New Roman" w:cs="Times New Roman"/>
          <w:sz w:val="24"/>
          <w:szCs w:val="24"/>
        </w:rPr>
        <w:t>Asa</w:t>
      </w:r>
    </w:p>
    <w:p w14:paraId="0D0514BD"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Style w:val="Strong"/>
          <w:rFonts w:ascii="Times New Roman" w:hAnsi="Times New Roman" w:cs="Times New Roman"/>
          <w:sz w:val="24"/>
          <w:szCs w:val="24"/>
        </w:rPr>
        <w:t>Stage 2: Proportional Allocation of Sample Size</w:t>
      </w:r>
    </w:p>
    <w:p w14:paraId="16F95A06"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To determine the number of respondents from each LGA, the total sample size (200) is allocated proportionally based on the estimated youth population of each stratum. The estimated youth population distribution is as follows:</w:t>
      </w:r>
    </w:p>
    <w:tbl>
      <w:tblPr>
        <w:tblStyle w:val="TableGrid"/>
        <w:tblW w:w="0" w:type="auto"/>
        <w:tblLook w:val="04A0" w:firstRow="1" w:lastRow="0" w:firstColumn="1" w:lastColumn="0" w:noHBand="0" w:noVBand="1"/>
      </w:tblPr>
      <w:tblGrid>
        <w:gridCol w:w="2099"/>
        <w:gridCol w:w="2187"/>
        <w:gridCol w:w="2216"/>
        <w:gridCol w:w="2128"/>
      </w:tblGrid>
      <w:tr w:rsidR="00A87211" w:rsidRPr="00F64559" w14:paraId="5E571D76" w14:textId="77777777">
        <w:tc>
          <w:tcPr>
            <w:tcW w:w="2394" w:type="dxa"/>
          </w:tcPr>
          <w:p w14:paraId="76FF56F7" w14:textId="77777777" w:rsidR="00A87211" w:rsidRPr="00F64559" w:rsidRDefault="00C82316" w:rsidP="00A861A3">
            <w:pPr>
              <w:spacing w:after="0" w:line="240" w:lineRule="auto"/>
              <w:rPr>
                <w:rFonts w:ascii="Times New Roman" w:hAnsi="Times New Roman" w:cs="Times New Roman"/>
                <w:sz w:val="24"/>
                <w:szCs w:val="24"/>
              </w:rPr>
            </w:pPr>
            <w:r w:rsidRPr="00F64559">
              <w:rPr>
                <w:rFonts w:ascii="Times New Roman" w:eastAsia="SimSun" w:hAnsi="Times New Roman" w:cs="Times New Roman"/>
                <w:sz w:val="24"/>
                <w:szCs w:val="24"/>
              </w:rPr>
              <w:t>LGA</w:t>
            </w:r>
          </w:p>
        </w:tc>
        <w:tc>
          <w:tcPr>
            <w:tcW w:w="2394" w:type="dxa"/>
          </w:tcPr>
          <w:p w14:paraId="3CB84A2D" w14:textId="77777777" w:rsidR="00A87211" w:rsidRPr="00F64559" w:rsidRDefault="00C82316" w:rsidP="00A861A3">
            <w:pPr>
              <w:spacing w:after="0" w:line="240" w:lineRule="auto"/>
              <w:rPr>
                <w:rFonts w:ascii="Times New Roman" w:hAnsi="Times New Roman" w:cs="Times New Roman"/>
                <w:sz w:val="24"/>
                <w:szCs w:val="24"/>
              </w:rPr>
            </w:pPr>
            <w:r w:rsidRPr="00F64559">
              <w:rPr>
                <w:rFonts w:ascii="Times New Roman" w:eastAsia="SimSun" w:hAnsi="Times New Roman" w:cs="Times New Roman"/>
                <w:sz w:val="24"/>
                <w:szCs w:val="24"/>
              </w:rPr>
              <w:t>Estimated Youth Population</w:t>
            </w:r>
          </w:p>
        </w:tc>
        <w:tc>
          <w:tcPr>
            <w:tcW w:w="2394" w:type="dxa"/>
          </w:tcPr>
          <w:p w14:paraId="05027159" w14:textId="77777777" w:rsidR="00A87211" w:rsidRPr="00F64559" w:rsidRDefault="00C82316" w:rsidP="00A861A3">
            <w:pPr>
              <w:spacing w:after="0" w:line="240" w:lineRule="auto"/>
              <w:rPr>
                <w:rFonts w:ascii="Times New Roman" w:hAnsi="Times New Roman" w:cs="Times New Roman"/>
                <w:sz w:val="24"/>
                <w:szCs w:val="24"/>
              </w:rPr>
            </w:pPr>
            <w:r w:rsidRPr="00F64559">
              <w:rPr>
                <w:rFonts w:ascii="Times New Roman" w:eastAsia="SimSun" w:hAnsi="Times New Roman" w:cs="Times New Roman"/>
                <w:sz w:val="24"/>
                <w:szCs w:val="24"/>
              </w:rPr>
              <w:t>Proportional Allocation Formula</w:t>
            </w:r>
          </w:p>
        </w:tc>
        <w:tc>
          <w:tcPr>
            <w:tcW w:w="2394" w:type="dxa"/>
          </w:tcPr>
          <w:p w14:paraId="49C3245F" w14:textId="77777777" w:rsidR="00A87211" w:rsidRPr="00F64559" w:rsidRDefault="00C82316" w:rsidP="00A861A3">
            <w:pPr>
              <w:spacing w:after="0" w:line="240" w:lineRule="auto"/>
              <w:rPr>
                <w:rFonts w:ascii="Times New Roman" w:hAnsi="Times New Roman" w:cs="Times New Roman"/>
                <w:sz w:val="24"/>
                <w:szCs w:val="24"/>
              </w:rPr>
            </w:pPr>
            <w:r w:rsidRPr="00F64559">
              <w:rPr>
                <w:rFonts w:ascii="Times New Roman" w:eastAsia="SimSun" w:hAnsi="Times New Roman" w:cs="Times New Roman"/>
                <w:sz w:val="24"/>
                <w:szCs w:val="24"/>
              </w:rPr>
              <w:t>Sample Size</w:t>
            </w:r>
          </w:p>
        </w:tc>
      </w:tr>
      <w:tr w:rsidR="00A87211" w:rsidRPr="00F64559" w14:paraId="359F4E6B" w14:textId="77777777">
        <w:tc>
          <w:tcPr>
            <w:tcW w:w="2394" w:type="dxa"/>
          </w:tcPr>
          <w:p w14:paraId="4F12269C" w14:textId="77777777" w:rsidR="00A87211" w:rsidRPr="00F64559" w:rsidRDefault="00C82316" w:rsidP="00A861A3">
            <w:pPr>
              <w:spacing w:after="0" w:line="240" w:lineRule="auto"/>
              <w:rPr>
                <w:rFonts w:ascii="Times New Roman" w:hAnsi="Times New Roman" w:cs="Times New Roman"/>
                <w:sz w:val="24"/>
                <w:szCs w:val="24"/>
              </w:rPr>
            </w:pPr>
            <w:r w:rsidRPr="00F64559">
              <w:rPr>
                <w:rFonts w:ascii="Times New Roman" w:eastAsia="SimSun" w:hAnsi="Times New Roman" w:cs="Times New Roman"/>
                <w:sz w:val="24"/>
                <w:szCs w:val="24"/>
              </w:rPr>
              <w:t>Ilorin South</w:t>
            </w:r>
          </w:p>
        </w:tc>
        <w:tc>
          <w:tcPr>
            <w:tcW w:w="2394" w:type="dxa"/>
          </w:tcPr>
          <w:p w14:paraId="06601A59" w14:textId="77777777" w:rsidR="00A87211" w:rsidRPr="00F64559" w:rsidRDefault="00C82316" w:rsidP="00A861A3">
            <w:pPr>
              <w:spacing w:after="0" w:line="240" w:lineRule="auto"/>
              <w:rPr>
                <w:rFonts w:ascii="Times New Roman" w:hAnsi="Times New Roman" w:cs="Times New Roman"/>
                <w:sz w:val="24"/>
                <w:szCs w:val="24"/>
              </w:rPr>
            </w:pPr>
            <w:r w:rsidRPr="00F64559">
              <w:rPr>
                <w:rFonts w:ascii="Times New Roman" w:eastAsia="SimSun" w:hAnsi="Times New Roman" w:cs="Times New Roman"/>
                <w:sz w:val="24"/>
                <w:szCs w:val="24"/>
              </w:rPr>
              <w:t>120,000</w:t>
            </w:r>
          </w:p>
        </w:tc>
        <w:tc>
          <w:tcPr>
            <w:tcW w:w="2394" w:type="dxa"/>
          </w:tcPr>
          <w:p w14:paraId="2FDF7C7C" w14:textId="77777777" w:rsidR="00A87211" w:rsidRPr="00F64559" w:rsidRDefault="00C82316" w:rsidP="00A861A3">
            <w:pPr>
              <w:spacing w:after="0" w:line="240" w:lineRule="auto"/>
              <w:rPr>
                <w:rFonts w:ascii="Times New Roman" w:hAnsi="Times New Roman" w:cs="Times New Roman"/>
                <w:sz w:val="24"/>
                <w:szCs w:val="24"/>
              </w:rPr>
            </w:pPr>
            <w:r w:rsidRPr="00F64559">
              <w:rPr>
                <w:rFonts w:ascii="Times New Roman" w:eastAsia="SimSun" w:hAnsi="Times New Roman" w:cs="Times New Roman"/>
                <w:sz w:val="24"/>
                <w:szCs w:val="24"/>
              </w:rPr>
              <w:t>(120,000 ÷ 400,000) × 200</w:t>
            </w:r>
          </w:p>
        </w:tc>
        <w:tc>
          <w:tcPr>
            <w:tcW w:w="2394" w:type="dxa"/>
          </w:tcPr>
          <w:p w14:paraId="2BB764B5" w14:textId="77777777" w:rsidR="00A87211" w:rsidRPr="00F64559" w:rsidRDefault="00C82316" w:rsidP="00A861A3">
            <w:pPr>
              <w:spacing w:after="0" w:line="240" w:lineRule="auto"/>
              <w:rPr>
                <w:rFonts w:ascii="Times New Roman" w:hAnsi="Times New Roman" w:cs="Times New Roman"/>
                <w:sz w:val="24"/>
                <w:szCs w:val="24"/>
              </w:rPr>
            </w:pPr>
            <w:r w:rsidRPr="00F64559">
              <w:rPr>
                <w:rFonts w:ascii="Times New Roman" w:eastAsia="SimSun" w:hAnsi="Times New Roman" w:cs="Times New Roman"/>
                <w:sz w:val="24"/>
                <w:szCs w:val="24"/>
              </w:rPr>
              <w:t>60</w:t>
            </w:r>
          </w:p>
        </w:tc>
      </w:tr>
      <w:tr w:rsidR="00A87211" w:rsidRPr="00F64559" w14:paraId="70874AB1" w14:textId="77777777">
        <w:tc>
          <w:tcPr>
            <w:tcW w:w="2394" w:type="dxa"/>
          </w:tcPr>
          <w:p w14:paraId="3B903078" w14:textId="77777777" w:rsidR="00A87211" w:rsidRPr="00F64559" w:rsidRDefault="00C82316" w:rsidP="00A861A3">
            <w:pPr>
              <w:spacing w:after="0" w:line="240" w:lineRule="auto"/>
              <w:rPr>
                <w:rFonts w:ascii="Times New Roman" w:hAnsi="Times New Roman" w:cs="Times New Roman"/>
                <w:sz w:val="24"/>
                <w:szCs w:val="24"/>
              </w:rPr>
            </w:pPr>
            <w:r w:rsidRPr="00F64559">
              <w:rPr>
                <w:rFonts w:ascii="Times New Roman" w:eastAsia="SimSun" w:hAnsi="Times New Roman" w:cs="Times New Roman"/>
                <w:sz w:val="24"/>
                <w:szCs w:val="24"/>
              </w:rPr>
              <w:t>Ilorin West</w:t>
            </w:r>
          </w:p>
        </w:tc>
        <w:tc>
          <w:tcPr>
            <w:tcW w:w="2394" w:type="dxa"/>
          </w:tcPr>
          <w:p w14:paraId="25A03E04" w14:textId="77777777" w:rsidR="00A87211" w:rsidRPr="00F64559" w:rsidRDefault="00C82316" w:rsidP="00A861A3">
            <w:pPr>
              <w:spacing w:after="0" w:line="240" w:lineRule="auto"/>
              <w:rPr>
                <w:rFonts w:ascii="Times New Roman" w:hAnsi="Times New Roman" w:cs="Times New Roman"/>
                <w:sz w:val="24"/>
                <w:szCs w:val="24"/>
              </w:rPr>
            </w:pPr>
            <w:r w:rsidRPr="00F64559">
              <w:rPr>
                <w:rFonts w:ascii="Times New Roman" w:eastAsia="SimSun" w:hAnsi="Times New Roman" w:cs="Times New Roman"/>
                <w:sz w:val="24"/>
                <w:szCs w:val="24"/>
              </w:rPr>
              <w:t>100,000</w:t>
            </w:r>
          </w:p>
        </w:tc>
        <w:tc>
          <w:tcPr>
            <w:tcW w:w="2394" w:type="dxa"/>
          </w:tcPr>
          <w:p w14:paraId="0F77F1CD" w14:textId="77777777" w:rsidR="00A87211" w:rsidRPr="00F64559" w:rsidRDefault="00C82316" w:rsidP="00A861A3">
            <w:pPr>
              <w:spacing w:after="0" w:line="240" w:lineRule="auto"/>
              <w:rPr>
                <w:rFonts w:ascii="Times New Roman" w:hAnsi="Times New Roman" w:cs="Times New Roman"/>
                <w:sz w:val="24"/>
                <w:szCs w:val="24"/>
              </w:rPr>
            </w:pPr>
            <w:r w:rsidRPr="00F64559">
              <w:rPr>
                <w:rFonts w:ascii="Times New Roman" w:eastAsia="SimSun" w:hAnsi="Times New Roman" w:cs="Times New Roman"/>
                <w:sz w:val="24"/>
                <w:szCs w:val="24"/>
              </w:rPr>
              <w:t xml:space="preserve">(100,000 ÷ 400,000) </w:t>
            </w:r>
            <w:r w:rsidRPr="00F64559">
              <w:rPr>
                <w:rFonts w:ascii="Times New Roman" w:eastAsia="SimSun" w:hAnsi="Times New Roman" w:cs="Times New Roman"/>
                <w:sz w:val="24"/>
                <w:szCs w:val="24"/>
              </w:rPr>
              <w:lastRenderedPageBreak/>
              <w:t>× 200</w:t>
            </w:r>
          </w:p>
        </w:tc>
        <w:tc>
          <w:tcPr>
            <w:tcW w:w="2394" w:type="dxa"/>
          </w:tcPr>
          <w:p w14:paraId="078410DB" w14:textId="77777777" w:rsidR="00A87211" w:rsidRPr="00F64559" w:rsidRDefault="00C82316" w:rsidP="00A861A3">
            <w:pPr>
              <w:spacing w:after="0" w:line="240" w:lineRule="auto"/>
              <w:rPr>
                <w:rFonts w:ascii="Times New Roman" w:hAnsi="Times New Roman" w:cs="Times New Roman"/>
                <w:sz w:val="24"/>
                <w:szCs w:val="24"/>
              </w:rPr>
            </w:pPr>
            <w:r w:rsidRPr="00F64559">
              <w:rPr>
                <w:rFonts w:ascii="Times New Roman" w:eastAsia="SimSun" w:hAnsi="Times New Roman" w:cs="Times New Roman"/>
                <w:sz w:val="24"/>
                <w:szCs w:val="24"/>
              </w:rPr>
              <w:lastRenderedPageBreak/>
              <w:t>50</w:t>
            </w:r>
          </w:p>
        </w:tc>
      </w:tr>
      <w:tr w:rsidR="00A87211" w:rsidRPr="00F64559" w14:paraId="7B163952" w14:textId="77777777">
        <w:tc>
          <w:tcPr>
            <w:tcW w:w="2394" w:type="dxa"/>
          </w:tcPr>
          <w:p w14:paraId="11495DCB" w14:textId="77777777" w:rsidR="00A87211" w:rsidRPr="00F64559" w:rsidRDefault="00C82316" w:rsidP="00A861A3">
            <w:pPr>
              <w:spacing w:after="0" w:line="240" w:lineRule="auto"/>
              <w:rPr>
                <w:rFonts w:ascii="Times New Roman" w:hAnsi="Times New Roman" w:cs="Times New Roman"/>
                <w:sz w:val="24"/>
                <w:szCs w:val="24"/>
              </w:rPr>
            </w:pPr>
            <w:r w:rsidRPr="00F64559">
              <w:rPr>
                <w:rFonts w:ascii="Times New Roman" w:eastAsia="SimSun" w:hAnsi="Times New Roman" w:cs="Times New Roman"/>
                <w:sz w:val="24"/>
                <w:szCs w:val="24"/>
              </w:rPr>
              <w:t>Ilorin East</w:t>
            </w:r>
          </w:p>
        </w:tc>
        <w:tc>
          <w:tcPr>
            <w:tcW w:w="2394" w:type="dxa"/>
          </w:tcPr>
          <w:p w14:paraId="469FE107" w14:textId="77777777" w:rsidR="00A87211" w:rsidRPr="00F64559" w:rsidRDefault="00C82316" w:rsidP="00A861A3">
            <w:pPr>
              <w:spacing w:after="0" w:line="240" w:lineRule="auto"/>
              <w:rPr>
                <w:rFonts w:ascii="Times New Roman" w:hAnsi="Times New Roman" w:cs="Times New Roman"/>
                <w:sz w:val="24"/>
                <w:szCs w:val="24"/>
              </w:rPr>
            </w:pPr>
            <w:r w:rsidRPr="00F64559">
              <w:rPr>
                <w:rFonts w:ascii="Times New Roman" w:eastAsia="SimSun" w:hAnsi="Times New Roman" w:cs="Times New Roman"/>
                <w:sz w:val="24"/>
                <w:szCs w:val="24"/>
              </w:rPr>
              <w:t>90,000</w:t>
            </w:r>
          </w:p>
        </w:tc>
        <w:tc>
          <w:tcPr>
            <w:tcW w:w="2394" w:type="dxa"/>
          </w:tcPr>
          <w:p w14:paraId="7E88B0CA" w14:textId="77777777" w:rsidR="00A87211" w:rsidRPr="00F64559" w:rsidRDefault="00C82316" w:rsidP="00A861A3">
            <w:pPr>
              <w:spacing w:after="0" w:line="240" w:lineRule="auto"/>
              <w:rPr>
                <w:rFonts w:ascii="Times New Roman" w:hAnsi="Times New Roman" w:cs="Times New Roman"/>
                <w:sz w:val="24"/>
                <w:szCs w:val="24"/>
              </w:rPr>
            </w:pPr>
            <w:r w:rsidRPr="00F64559">
              <w:rPr>
                <w:rFonts w:ascii="Times New Roman" w:eastAsia="SimSun" w:hAnsi="Times New Roman" w:cs="Times New Roman"/>
                <w:sz w:val="24"/>
                <w:szCs w:val="24"/>
              </w:rPr>
              <w:t>(90,000 ÷ 400,000) × 200</w:t>
            </w:r>
          </w:p>
        </w:tc>
        <w:tc>
          <w:tcPr>
            <w:tcW w:w="2394" w:type="dxa"/>
          </w:tcPr>
          <w:p w14:paraId="5CF3411F" w14:textId="77777777" w:rsidR="00A87211" w:rsidRPr="00F64559" w:rsidRDefault="00C82316" w:rsidP="00A861A3">
            <w:pPr>
              <w:spacing w:after="0" w:line="240" w:lineRule="auto"/>
              <w:rPr>
                <w:rFonts w:ascii="Times New Roman" w:hAnsi="Times New Roman" w:cs="Times New Roman"/>
                <w:sz w:val="24"/>
                <w:szCs w:val="24"/>
              </w:rPr>
            </w:pPr>
            <w:r w:rsidRPr="00F64559">
              <w:rPr>
                <w:rFonts w:ascii="Times New Roman" w:eastAsia="SimSun" w:hAnsi="Times New Roman" w:cs="Times New Roman"/>
                <w:sz w:val="24"/>
                <w:szCs w:val="24"/>
              </w:rPr>
              <w:t>45</w:t>
            </w:r>
          </w:p>
        </w:tc>
      </w:tr>
      <w:tr w:rsidR="00A87211" w:rsidRPr="00F64559" w14:paraId="0CECFEAA" w14:textId="77777777">
        <w:tc>
          <w:tcPr>
            <w:tcW w:w="2394" w:type="dxa"/>
          </w:tcPr>
          <w:p w14:paraId="1EA1F0AF" w14:textId="77777777" w:rsidR="00A87211" w:rsidRPr="00F64559" w:rsidRDefault="00C82316" w:rsidP="00A861A3">
            <w:pPr>
              <w:spacing w:after="0" w:line="240" w:lineRule="auto"/>
              <w:rPr>
                <w:rFonts w:ascii="Times New Roman" w:eastAsia="SimSun" w:hAnsi="Times New Roman" w:cs="Times New Roman"/>
                <w:sz w:val="24"/>
                <w:szCs w:val="24"/>
              </w:rPr>
            </w:pPr>
            <w:r w:rsidRPr="00F64559">
              <w:rPr>
                <w:rFonts w:ascii="Times New Roman" w:eastAsia="SimSun" w:hAnsi="Times New Roman" w:cs="Times New Roman"/>
                <w:sz w:val="24"/>
                <w:szCs w:val="24"/>
              </w:rPr>
              <w:t>Asa</w:t>
            </w:r>
          </w:p>
        </w:tc>
        <w:tc>
          <w:tcPr>
            <w:tcW w:w="2394" w:type="dxa"/>
          </w:tcPr>
          <w:p w14:paraId="459B20A6" w14:textId="77777777" w:rsidR="00A87211" w:rsidRPr="00F64559" w:rsidRDefault="00C82316" w:rsidP="00A861A3">
            <w:pPr>
              <w:spacing w:after="0" w:line="240" w:lineRule="auto"/>
              <w:rPr>
                <w:rFonts w:ascii="Times New Roman" w:eastAsia="SimSun" w:hAnsi="Times New Roman" w:cs="Times New Roman"/>
                <w:sz w:val="24"/>
                <w:szCs w:val="24"/>
              </w:rPr>
            </w:pPr>
            <w:r w:rsidRPr="00F64559">
              <w:rPr>
                <w:rFonts w:ascii="Times New Roman" w:eastAsia="SimSun" w:hAnsi="Times New Roman" w:cs="Times New Roman"/>
                <w:sz w:val="24"/>
                <w:szCs w:val="24"/>
              </w:rPr>
              <w:t>90,000</w:t>
            </w:r>
          </w:p>
        </w:tc>
        <w:tc>
          <w:tcPr>
            <w:tcW w:w="2394" w:type="dxa"/>
          </w:tcPr>
          <w:p w14:paraId="6B40472F" w14:textId="77777777" w:rsidR="00A87211" w:rsidRPr="00F64559" w:rsidRDefault="00C82316" w:rsidP="00A861A3">
            <w:pPr>
              <w:spacing w:after="0" w:line="240" w:lineRule="auto"/>
              <w:rPr>
                <w:rFonts w:ascii="Times New Roman" w:eastAsia="SimSun" w:hAnsi="Times New Roman" w:cs="Times New Roman"/>
                <w:sz w:val="24"/>
                <w:szCs w:val="24"/>
              </w:rPr>
            </w:pPr>
            <w:r w:rsidRPr="00F64559">
              <w:rPr>
                <w:rFonts w:ascii="Times New Roman" w:eastAsia="SimSun" w:hAnsi="Times New Roman" w:cs="Times New Roman"/>
                <w:sz w:val="24"/>
                <w:szCs w:val="24"/>
              </w:rPr>
              <w:t>(90,000 ÷ 400,000) × 200</w:t>
            </w:r>
          </w:p>
        </w:tc>
        <w:tc>
          <w:tcPr>
            <w:tcW w:w="2394" w:type="dxa"/>
          </w:tcPr>
          <w:p w14:paraId="1BF7CFD6" w14:textId="77777777" w:rsidR="00A87211" w:rsidRPr="00F64559" w:rsidRDefault="00C82316" w:rsidP="00A861A3">
            <w:pPr>
              <w:spacing w:after="0" w:line="240" w:lineRule="auto"/>
              <w:rPr>
                <w:rFonts w:ascii="Times New Roman" w:eastAsia="SimSun" w:hAnsi="Times New Roman" w:cs="Times New Roman"/>
                <w:sz w:val="24"/>
                <w:szCs w:val="24"/>
              </w:rPr>
            </w:pPr>
            <w:r w:rsidRPr="00F64559">
              <w:rPr>
                <w:rFonts w:ascii="Times New Roman" w:eastAsia="SimSun" w:hAnsi="Times New Roman" w:cs="Times New Roman"/>
                <w:sz w:val="24"/>
                <w:szCs w:val="24"/>
              </w:rPr>
              <w:t>45</w:t>
            </w:r>
          </w:p>
        </w:tc>
      </w:tr>
      <w:tr w:rsidR="00A87211" w:rsidRPr="00F64559" w14:paraId="09B7C4B2" w14:textId="77777777">
        <w:tc>
          <w:tcPr>
            <w:tcW w:w="2394" w:type="dxa"/>
          </w:tcPr>
          <w:p w14:paraId="7AF282E4" w14:textId="77777777" w:rsidR="00A87211" w:rsidRPr="00F64559" w:rsidRDefault="00C82316" w:rsidP="00A861A3">
            <w:pPr>
              <w:spacing w:after="0" w:line="240" w:lineRule="auto"/>
              <w:rPr>
                <w:rFonts w:ascii="Times New Roman" w:eastAsia="SimSun" w:hAnsi="Times New Roman" w:cs="Times New Roman"/>
                <w:sz w:val="24"/>
                <w:szCs w:val="24"/>
              </w:rPr>
            </w:pPr>
            <w:r w:rsidRPr="00F64559">
              <w:rPr>
                <w:rFonts w:ascii="Times New Roman" w:eastAsia="SimSun" w:hAnsi="Times New Roman" w:cs="Times New Roman"/>
                <w:sz w:val="24"/>
                <w:szCs w:val="24"/>
              </w:rPr>
              <w:t>Total</w:t>
            </w:r>
          </w:p>
        </w:tc>
        <w:tc>
          <w:tcPr>
            <w:tcW w:w="2394" w:type="dxa"/>
          </w:tcPr>
          <w:p w14:paraId="44945B71" w14:textId="77777777" w:rsidR="00A87211" w:rsidRPr="00F64559" w:rsidRDefault="00C82316" w:rsidP="00A861A3">
            <w:pPr>
              <w:spacing w:after="0" w:line="240" w:lineRule="auto"/>
              <w:rPr>
                <w:rFonts w:ascii="Times New Roman" w:eastAsia="SimSun" w:hAnsi="Times New Roman" w:cs="Times New Roman"/>
                <w:sz w:val="24"/>
                <w:szCs w:val="24"/>
              </w:rPr>
            </w:pPr>
            <w:r w:rsidRPr="00F64559">
              <w:rPr>
                <w:rFonts w:ascii="Times New Roman" w:eastAsia="SimSun" w:hAnsi="Times New Roman" w:cs="Times New Roman"/>
                <w:sz w:val="24"/>
                <w:szCs w:val="24"/>
              </w:rPr>
              <w:t>400,000</w:t>
            </w:r>
          </w:p>
        </w:tc>
        <w:tc>
          <w:tcPr>
            <w:tcW w:w="2394" w:type="dxa"/>
          </w:tcPr>
          <w:p w14:paraId="0A84C636" w14:textId="77777777" w:rsidR="00A87211" w:rsidRPr="00F64559" w:rsidRDefault="00A87211" w:rsidP="00A861A3">
            <w:pPr>
              <w:spacing w:after="0" w:line="240" w:lineRule="auto"/>
              <w:rPr>
                <w:rFonts w:ascii="Times New Roman" w:eastAsia="SimSun" w:hAnsi="Times New Roman" w:cs="Times New Roman"/>
                <w:sz w:val="24"/>
                <w:szCs w:val="24"/>
              </w:rPr>
            </w:pPr>
          </w:p>
        </w:tc>
        <w:tc>
          <w:tcPr>
            <w:tcW w:w="2394" w:type="dxa"/>
          </w:tcPr>
          <w:p w14:paraId="22B4B606" w14:textId="77777777" w:rsidR="00A87211" w:rsidRPr="00F64559" w:rsidRDefault="00C82316" w:rsidP="00A861A3">
            <w:pPr>
              <w:spacing w:after="0" w:line="240" w:lineRule="auto"/>
              <w:rPr>
                <w:rFonts w:ascii="Times New Roman" w:eastAsia="SimSun" w:hAnsi="Times New Roman" w:cs="Times New Roman"/>
                <w:sz w:val="24"/>
                <w:szCs w:val="24"/>
              </w:rPr>
            </w:pPr>
            <w:r w:rsidRPr="00F64559">
              <w:rPr>
                <w:rFonts w:ascii="Times New Roman" w:eastAsia="SimSun" w:hAnsi="Times New Roman" w:cs="Times New Roman"/>
                <w:sz w:val="24"/>
                <w:szCs w:val="24"/>
              </w:rPr>
              <w:t>200</w:t>
            </w:r>
          </w:p>
        </w:tc>
      </w:tr>
    </w:tbl>
    <w:p w14:paraId="6A01A333" w14:textId="77777777" w:rsidR="00A861A3" w:rsidRPr="00F64559" w:rsidRDefault="00A861A3" w:rsidP="00C82316">
      <w:pPr>
        <w:spacing w:after="0" w:line="480" w:lineRule="auto"/>
        <w:jc w:val="both"/>
        <w:rPr>
          <w:rStyle w:val="Strong"/>
          <w:rFonts w:ascii="Times New Roman" w:hAnsi="Times New Roman" w:cs="Times New Roman"/>
          <w:sz w:val="24"/>
          <w:szCs w:val="24"/>
        </w:rPr>
      </w:pPr>
    </w:p>
    <w:p w14:paraId="5BDEC0C1"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Style w:val="Strong"/>
          <w:rFonts w:ascii="Times New Roman" w:hAnsi="Times New Roman" w:cs="Times New Roman"/>
          <w:sz w:val="24"/>
          <w:szCs w:val="24"/>
        </w:rPr>
        <w:t>Stage 3: Random Selection of Respondents</w:t>
      </w:r>
    </w:p>
    <w:p w14:paraId="0B95952B"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After determining the sample size for each LGA, respondents are selected using </w:t>
      </w:r>
      <w:r w:rsidRPr="00F64559">
        <w:rPr>
          <w:rStyle w:val="Strong"/>
          <w:rFonts w:ascii="Times New Roman" w:hAnsi="Times New Roman" w:cs="Times New Roman"/>
          <w:b w:val="0"/>
          <w:sz w:val="24"/>
          <w:szCs w:val="24"/>
        </w:rPr>
        <w:t>simple random</w:t>
      </w:r>
      <w:r w:rsidRPr="00F64559">
        <w:rPr>
          <w:rStyle w:val="Strong"/>
          <w:rFonts w:ascii="Times New Roman" w:hAnsi="Times New Roman" w:cs="Times New Roman"/>
          <w:sz w:val="24"/>
          <w:szCs w:val="24"/>
        </w:rPr>
        <w:t xml:space="preserve"> </w:t>
      </w:r>
      <w:r w:rsidRPr="00F64559">
        <w:rPr>
          <w:rStyle w:val="Strong"/>
          <w:rFonts w:ascii="Times New Roman" w:hAnsi="Times New Roman" w:cs="Times New Roman"/>
          <w:b w:val="0"/>
          <w:sz w:val="24"/>
          <w:szCs w:val="24"/>
        </w:rPr>
        <w:t>sampling</w:t>
      </w:r>
      <w:r w:rsidRPr="00F64559">
        <w:rPr>
          <w:rFonts w:ascii="Times New Roman" w:hAnsi="Times New Roman" w:cs="Times New Roman"/>
          <w:sz w:val="24"/>
          <w:szCs w:val="24"/>
        </w:rPr>
        <w:t xml:space="preserve"> from each stratum. This ensures that every youth within the LGA has an equal chance of being included in the study.</w:t>
      </w:r>
    </w:p>
    <w:p w14:paraId="04883910"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By using this </w:t>
      </w:r>
      <w:r w:rsidRPr="00F64559">
        <w:rPr>
          <w:rStyle w:val="Strong"/>
          <w:rFonts w:ascii="Times New Roman" w:hAnsi="Times New Roman" w:cs="Times New Roman"/>
          <w:b w:val="0"/>
          <w:sz w:val="24"/>
          <w:szCs w:val="24"/>
        </w:rPr>
        <w:t>multi-stage sampling technique</w:t>
      </w:r>
      <w:r w:rsidRPr="00F64559">
        <w:rPr>
          <w:rFonts w:ascii="Times New Roman" w:hAnsi="Times New Roman" w:cs="Times New Roman"/>
          <w:sz w:val="24"/>
          <w:szCs w:val="24"/>
        </w:rPr>
        <w:t xml:space="preserve">, the study ensures </w:t>
      </w:r>
      <w:r w:rsidRPr="00F64559">
        <w:rPr>
          <w:rStyle w:val="Strong"/>
          <w:rFonts w:ascii="Times New Roman" w:hAnsi="Times New Roman" w:cs="Times New Roman"/>
          <w:b w:val="0"/>
          <w:sz w:val="24"/>
          <w:szCs w:val="24"/>
        </w:rPr>
        <w:t>fair representation</w:t>
      </w:r>
      <w:r w:rsidRPr="00F64559">
        <w:rPr>
          <w:rFonts w:ascii="Times New Roman" w:hAnsi="Times New Roman" w:cs="Times New Roman"/>
          <w:sz w:val="24"/>
          <w:szCs w:val="24"/>
        </w:rPr>
        <w:t xml:space="preserve"> across all four LGAs, reducing bias and improving the generalizability of the findings on the influence of reality TV shows on youth moral development in Ilorin.</w:t>
      </w:r>
    </w:p>
    <w:p w14:paraId="13F19D9B" w14:textId="77777777" w:rsidR="00F64559" w:rsidRPr="00F64559" w:rsidRDefault="00F64559" w:rsidP="00C82316">
      <w:pPr>
        <w:spacing w:after="0" w:line="480" w:lineRule="auto"/>
        <w:jc w:val="both"/>
        <w:rPr>
          <w:rStyle w:val="Strong"/>
          <w:rFonts w:ascii="Times New Roman" w:hAnsi="Times New Roman" w:cs="Times New Roman"/>
          <w:sz w:val="24"/>
          <w:szCs w:val="24"/>
        </w:rPr>
      </w:pPr>
    </w:p>
    <w:p w14:paraId="7B4AD46F" w14:textId="77777777" w:rsidR="00F64559" w:rsidRPr="00F64559" w:rsidRDefault="00F64559" w:rsidP="00C82316">
      <w:pPr>
        <w:spacing w:after="0" w:line="480" w:lineRule="auto"/>
        <w:jc w:val="both"/>
        <w:rPr>
          <w:rStyle w:val="Strong"/>
          <w:rFonts w:ascii="Times New Roman" w:hAnsi="Times New Roman" w:cs="Times New Roman"/>
          <w:sz w:val="24"/>
          <w:szCs w:val="24"/>
        </w:rPr>
      </w:pPr>
    </w:p>
    <w:p w14:paraId="7901D541" w14:textId="373805FF" w:rsidR="00A87211" w:rsidRPr="00F64559" w:rsidRDefault="00C82316" w:rsidP="00C82316">
      <w:pPr>
        <w:spacing w:after="0" w:line="480" w:lineRule="auto"/>
        <w:jc w:val="both"/>
        <w:rPr>
          <w:rFonts w:ascii="Times New Roman" w:hAnsi="Times New Roman" w:cs="Times New Roman"/>
          <w:sz w:val="24"/>
          <w:szCs w:val="24"/>
        </w:rPr>
      </w:pPr>
      <w:r w:rsidRPr="00F64559">
        <w:rPr>
          <w:rStyle w:val="Strong"/>
          <w:rFonts w:ascii="Times New Roman" w:hAnsi="Times New Roman" w:cs="Times New Roman"/>
          <w:sz w:val="24"/>
          <w:szCs w:val="24"/>
        </w:rPr>
        <w:t>3.</w:t>
      </w:r>
      <w:r w:rsidR="00A861A3" w:rsidRPr="00F64559">
        <w:rPr>
          <w:rStyle w:val="Strong"/>
          <w:rFonts w:ascii="Times New Roman" w:hAnsi="Times New Roman" w:cs="Times New Roman"/>
          <w:sz w:val="24"/>
          <w:szCs w:val="24"/>
        </w:rPr>
        <w:t>6</w:t>
      </w:r>
      <w:r w:rsidR="00A861A3" w:rsidRPr="00F64559">
        <w:rPr>
          <w:rStyle w:val="Strong"/>
          <w:rFonts w:ascii="Times New Roman" w:hAnsi="Times New Roman" w:cs="Times New Roman"/>
          <w:sz w:val="24"/>
          <w:szCs w:val="24"/>
        </w:rPr>
        <w:tab/>
      </w:r>
      <w:r w:rsidRPr="00F64559">
        <w:rPr>
          <w:rStyle w:val="Strong"/>
          <w:rFonts w:ascii="Times New Roman" w:hAnsi="Times New Roman" w:cs="Times New Roman"/>
          <w:sz w:val="24"/>
          <w:szCs w:val="24"/>
        </w:rPr>
        <w:t>Research Instrument</w:t>
      </w:r>
    </w:p>
    <w:p w14:paraId="565F1287"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The study utilizes a </w:t>
      </w:r>
      <w:r w:rsidRPr="00F64559">
        <w:rPr>
          <w:rStyle w:val="Strong"/>
          <w:rFonts w:ascii="Times New Roman" w:hAnsi="Times New Roman" w:cs="Times New Roman"/>
          <w:b w:val="0"/>
          <w:sz w:val="24"/>
          <w:szCs w:val="24"/>
        </w:rPr>
        <w:t>structured questionnaire</w:t>
      </w:r>
      <w:r w:rsidRPr="00F64559">
        <w:rPr>
          <w:rFonts w:ascii="Times New Roman" w:hAnsi="Times New Roman" w:cs="Times New Roman"/>
          <w:sz w:val="24"/>
          <w:szCs w:val="24"/>
        </w:rPr>
        <w:t xml:space="preserve"> as the main research instrument. The questionnaire is divided1 into sections covering </w:t>
      </w:r>
      <w:r w:rsidRPr="00F64559">
        <w:rPr>
          <w:rStyle w:val="Strong"/>
          <w:rFonts w:ascii="Times New Roman" w:hAnsi="Times New Roman" w:cs="Times New Roman"/>
          <w:b w:val="0"/>
          <w:sz w:val="24"/>
          <w:szCs w:val="24"/>
        </w:rPr>
        <w:t>demographic information, reality TV viewing habits, perception of moral values, and behavioral changes attributed to reality TV content</w:t>
      </w:r>
      <w:r w:rsidRPr="00F64559">
        <w:rPr>
          <w:rFonts w:ascii="Times New Roman" w:hAnsi="Times New Roman" w:cs="Times New Roman"/>
          <w:sz w:val="24"/>
          <w:szCs w:val="24"/>
        </w:rPr>
        <w:t xml:space="preserve">. The questions are </w:t>
      </w:r>
      <w:r w:rsidRPr="00F64559">
        <w:rPr>
          <w:rStyle w:val="Strong"/>
          <w:rFonts w:ascii="Times New Roman" w:hAnsi="Times New Roman" w:cs="Times New Roman"/>
          <w:b w:val="0"/>
          <w:sz w:val="24"/>
          <w:szCs w:val="24"/>
        </w:rPr>
        <w:t>closed-ended</w:t>
      </w:r>
      <w:r w:rsidRPr="00F64559">
        <w:rPr>
          <w:rFonts w:ascii="Times New Roman" w:hAnsi="Times New Roman" w:cs="Times New Roman"/>
          <w:sz w:val="24"/>
          <w:szCs w:val="24"/>
        </w:rPr>
        <w:t xml:space="preserve"> with a </w:t>
      </w:r>
      <w:r w:rsidRPr="00F64559">
        <w:rPr>
          <w:rStyle w:val="Strong"/>
          <w:rFonts w:ascii="Times New Roman" w:hAnsi="Times New Roman" w:cs="Times New Roman"/>
          <w:b w:val="0"/>
          <w:sz w:val="24"/>
          <w:szCs w:val="24"/>
        </w:rPr>
        <w:t>Likert scale format</w:t>
      </w:r>
      <w:r w:rsidRPr="00F64559">
        <w:rPr>
          <w:rFonts w:ascii="Times New Roman" w:hAnsi="Times New Roman" w:cs="Times New Roman"/>
          <w:sz w:val="24"/>
          <w:szCs w:val="24"/>
        </w:rPr>
        <w:t xml:space="preserve"> to facilitate ease of response and statistical analysis.</w:t>
      </w:r>
    </w:p>
    <w:p w14:paraId="18569EE2" w14:textId="77777777" w:rsidR="00A87211" w:rsidRPr="00F64559" w:rsidRDefault="00A861A3" w:rsidP="00C82316">
      <w:pPr>
        <w:spacing w:after="0" w:line="480" w:lineRule="auto"/>
        <w:jc w:val="both"/>
        <w:rPr>
          <w:rFonts w:ascii="Times New Roman" w:hAnsi="Times New Roman" w:cs="Times New Roman"/>
          <w:sz w:val="24"/>
          <w:szCs w:val="24"/>
        </w:rPr>
      </w:pPr>
      <w:r w:rsidRPr="00F64559">
        <w:rPr>
          <w:rStyle w:val="Strong"/>
          <w:rFonts w:ascii="Times New Roman" w:hAnsi="Times New Roman" w:cs="Times New Roman"/>
          <w:sz w:val="24"/>
          <w:szCs w:val="24"/>
        </w:rPr>
        <w:t>3.7</w:t>
      </w:r>
      <w:r w:rsidRPr="00F64559">
        <w:rPr>
          <w:rStyle w:val="Strong"/>
          <w:rFonts w:ascii="Times New Roman" w:hAnsi="Times New Roman" w:cs="Times New Roman"/>
          <w:sz w:val="24"/>
          <w:szCs w:val="24"/>
        </w:rPr>
        <w:tab/>
      </w:r>
      <w:r w:rsidR="00C82316" w:rsidRPr="00F64559">
        <w:rPr>
          <w:rStyle w:val="Strong"/>
          <w:rFonts w:ascii="Times New Roman" w:hAnsi="Times New Roman" w:cs="Times New Roman"/>
          <w:sz w:val="24"/>
          <w:szCs w:val="24"/>
        </w:rPr>
        <w:t>Validity of the Research Instrument</w:t>
      </w:r>
    </w:p>
    <w:p w14:paraId="4E1A15C6"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lastRenderedPageBreak/>
        <w:t xml:space="preserve">To ensure the </w:t>
      </w:r>
      <w:r w:rsidRPr="00F64559">
        <w:rPr>
          <w:rStyle w:val="Strong"/>
          <w:rFonts w:ascii="Times New Roman" w:hAnsi="Times New Roman" w:cs="Times New Roman"/>
          <w:b w:val="0"/>
          <w:sz w:val="24"/>
          <w:szCs w:val="24"/>
        </w:rPr>
        <w:t>validity</w:t>
      </w:r>
      <w:r w:rsidRPr="00F64559">
        <w:rPr>
          <w:rFonts w:ascii="Times New Roman" w:hAnsi="Times New Roman" w:cs="Times New Roman"/>
          <w:sz w:val="24"/>
          <w:szCs w:val="24"/>
        </w:rPr>
        <w:t xml:space="preserve"> of the research instrument, the questionnaire undergoes </w:t>
      </w:r>
      <w:r w:rsidRPr="00F64559">
        <w:rPr>
          <w:rStyle w:val="Strong"/>
          <w:rFonts w:ascii="Times New Roman" w:hAnsi="Times New Roman" w:cs="Times New Roman"/>
          <w:b w:val="0"/>
          <w:sz w:val="24"/>
          <w:szCs w:val="24"/>
        </w:rPr>
        <w:t>expert review</w:t>
      </w:r>
      <w:r w:rsidRPr="00F64559">
        <w:rPr>
          <w:rFonts w:ascii="Times New Roman" w:hAnsi="Times New Roman" w:cs="Times New Roman"/>
          <w:sz w:val="24"/>
          <w:szCs w:val="24"/>
        </w:rPr>
        <w:t xml:space="preserve"> by communication scholars and media practitioners. Their feedback helps in refining the questions for clarity, relevance, and alignment with the study objectives. A </w:t>
      </w:r>
      <w:r w:rsidRPr="00F64559">
        <w:rPr>
          <w:rStyle w:val="Strong"/>
          <w:rFonts w:ascii="Times New Roman" w:hAnsi="Times New Roman" w:cs="Times New Roman"/>
          <w:b w:val="0"/>
          <w:sz w:val="24"/>
          <w:szCs w:val="24"/>
        </w:rPr>
        <w:t>pilot study</w:t>
      </w:r>
      <w:r w:rsidRPr="00F64559">
        <w:rPr>
          <w:rFonts w:ascii="Times New Roman" w:hAnsi="Times New Roman" w:cs="Times New Roman"/>
          <w:sz w:val="24"/>
          <w:szCs w:val="24"/>
        </w:rPr>
        <w:t xml:space="preserve"> is also conducted with </w:t>
      </w:r>
      <w:r w:rsidRPr="00F64559">
        <w:rPr>
          <w:rStyle w:val="Strong"/>
          <w:rFonts w:ascii="Times New Roman" w:hAnsi="Times New Roman" w:cs="Times New Roman"/>
          <w:b w:val="0"/>
          <w:sz w:val="24"/>
          <w:szCs w:val="24"/>
        </w:rPr>
        <w:t>30 respondents</w:t>
      </w:r>
      <w:r w:rsidRPr="00F64559">
        <w:rPr>
          <w:rFonts w:ascii="Times New Roman" w:hAnsi="Times New Roman" w:cs="Times New Roman"/>
          <w:sz w:val="24"/>
          <w:szCs w:val="24"/>
        </w:rPr>
        <w:t xml:space="preserve"> to test the effectiveness and appropriateness of the instrument. Necessary adjustments are made based on the pilot study results.</w:t>
      </w:r>
    </w:p>
    <w:p w14:paraId="59C22651" w14:textId="77777777" w:rsidR="00A87211" w:rsidRPr="00F64559" w:rsidRDefault="00A861A3" w:rsidP="00C82316">
      <w:pPr>
        <w:spacing w:after="0" w:line="480" w:lineRule="auto"/>
        <w:jc w:val="both"/>
        <w:rPr>
          <w:rFonts w:ascii="Times New Roman" w:hAnsi="Times New Roman" w:cs="Times New Roman"/>
          <w:sz w:val="24"/>
          <w:szCs w:val="24"/>
        </w:rPr>
      </w:pPr>
      <w:r w:rsidRPr="00F64559">
        <w:rPr>
          <w:rStyle w:val="Strong"/>
          <w:rFonts w:ascii="Times New Roman" w:hAnsi="Times New Roman" w:cs="Times New Roman"/>
          <w:sz w:val="24"/>
          <w:szCs w:val="24"/>
        </w:rPr>
        <w:t>3.8</w:t>
      </w:r>
      <w:r w:rsidRPr="00F64559">
        <w:rPr>
          <w:rStyle w:val="Strong"/>
          <w:rFonts w:ascii="Times New Roman" w:hAnsi="Times New Roman" w:cs="Times New Roman"/>
          <w:sz w:val="24"/>
          <w:szCs w:val="24"/>
        </w:rPr>
        <w:tab/>
      </w:r>
      <w:r w:rsidR="00C82316" w:rsidRPr="00F64559">
        <w:rPr>
          <w:rStyle w:val="Strong"/>
          <w:rFonts w:ascii="Times New Roman" w:hAnsi="Times New Roman" w:cs="Times New Roman"/>
          <w:sz w:val="24"/>
          <w:szCs w:val="24"/>
        </w:rPr>
        <w:t>Reliability of the Research Instrument</w:t>
      </w:r>
    </w:p>
    <w:p w14:paraId="0844E605"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The </w:t>
      </w:r>
      <w:r w:rsidRPr="00F64559">
        <w:rPr>
          <w:rStyle w:val="Strong"/>
          <w:rFonts w:ascii="Times New Roman" w:hAnsi="Times New Roman" w:cs="Times New Roman"/>
          <w:b w:val="0"/>
          <w:sz w:val="24"/>
          <w:szCs w:val="24"/>
        </w:rPr>
        <w:t>reliability</w:t>
      </w:r>
      <w:r w:rsidRPr="00F64559">
        <w:rPr>
          <w:rFonts w:ascii="Times New Roman" w:hAnsi="Times New Roman" w:cs="Times New Roman"/>
          <w:sz w:val="24"/>
          <w:szCs w:val="24"/>
        </w:rPr>
        <w:t xml:space="preserve"> of the instrument is determined using the </w:t>
      </w:r>
      <w:r w:rsidRPr="00F64559">
        <w:rPr>
          <w:rStyle w:val="Strong"/>
          <w:rFonts w:ascii="Times New Roman" w:hAnsi="Times New Roman" w:cs="Times New Roman"/>
          <w:b w:val="0"/>
          <w:sz w:val="24"/>
          <w:szCs w:val="24"/>
        </w:rPr>
        <w:t>Cronbach’s Alpha reliability test</w:t>
      </w:r>
      <w:r w:rsidRPr="00F64559">
        <w:rPr>
          <w:rFonts w:ascii="Times New Roman" w:hAnsi="Times New Roman" w:cs="Times New Roman"/>
          <w:b/>
          <w:sz w:val="24"/>
          <w:szCs w:val="24"/>
        </w:rPr>
        <w:t xml:space="preserve">, </w:t>
      </w:r>
      <w:r w:rsidRPr="00F64559">
        <w:rPr>
          <w:rFonts w:ascii="Times New Roman" w:hAnsi="Times New Roman" w:cs="Times New Roman"/>
          <w:sz w:val="24"/>
          <w:szCs w:val="24"/>
        </w:rPr>
        <w:t xml:space="preserve">which measures the internal consistency of the questionnaire. A reliability coefficient of </w:t>
      </w:r>
      <w:r w:rsidRPr="00F64559">
        <w:rPr>
          <w:rStyle w:val="Strong"/>
          <w:rFonts w:ascii="Times New Roman" w:hAnsi="Times New Roman" w:cs="Times New Roman"/>
          <w:b w:val="0"/>
          <w:sz w:val="24"/>
          <w:szCs w:val="24"/>
        </w:rPr>
        <w:t>0.7 and above</w:t>
      </w:r>
      <w:r w:rsidRPr="00F64559">
        <w:rPr>
          <w:rFonts w:ascii="Times New Roman" w:hAnsi="Times New Roman" w:cs="Times New Roman"/>
          <w:b/>
          <w:sz w:val="24"/>
          <w:szCs w:val="24"/>
        </w:rPr>
        <w:t xml:space="preserve"> </w:t>
      </w:r>
      <w:r w:rsidRPr="00F64559">
        <w:rPr>
          <w:rFonts w:ascii="Times New Roman" w:hAnsi="Times New Roman" w:cs="Times New Roman"/>
          <w:sz w:val="24"/>
          <w:szCs w:val="24"/>
        </w:rPr>
        <w:t xml:space="preserve">is considered acceptable (Nunnally, 1978). The test ensures that the questionnaire produces </w:t>
      </w:r>
      <w:r w:rsidRPr="00F64559">
        <w:rPr>
          <w:rStyle w:val="Strong"/>
          <w:rFonts w:ascii="Times New Roman" w:hAnsi="Times New Roman" w:cs="Times New Roman"/>
          <w:b w:val="0"/>
          <w:sz w:val="24"/>
          <w:szCs w:val="24"/>
        </w:rPr>
        <w:t>consistent and stable results</w:t>
      </w:r>
      <w:r w:rsidRPr="00F64559">
        <w:rPr>
          <w:rFonts w:ascii="Times New Roman" w:hAnsi="Times New Roman" w:cs="Times New Roman"/>
          <w:sz w:val="24"/>
          <w:szCs w:val="24"/>
        </w:rPr>
        <w:t xml:space="preserve"> when administered at different times.</w:t>
      </w:r>
    </w:p>
    <w:p w14:paraId="5638F334" w14:textId="77777777" w:rsidR="00A87211" w:rsidRPr="00F64559" w:rsidRDefault="00E421B7" w:rsidP="00C82316">
      <w:pPr>
        <w:spacing w:after="0" w:line="480" w:lineRule="auto"/>
        <w:jc w:val="both"/>
        <w:rPr>
          <w:rFonts w:ascii="Times New Roman" w:hAnsi="Times New Roman" w:cs="Times New Roman"/>
          <w:sz w:val="24"/>
          <w:szCs w:val="24"/>
        </w:rPr>
      </w:pPr>
      <w:r w:rsidRPr="00F64559">
        <w:rPr>
          <w:rStyle w:val="Strong"/>
          <w:rFonts w:ascii="Times New Roman" w:hAnsi="Times New Roman" w:cs="Times New Roman"/>
          <w:sz w:val="24"/>
          <w:szCs w:val="24"/>
        </w:rPr>
        <w:t>3.9</w:t>
      </w:r>
      <w:r w:rsidRPr="00F64559">
        <w:rPr>
          <w:rStyle w:val="Strong"/>
          <w:rFonts w:ascii="Times New Roman" w:hAnsi="Times New Roman" w:cs="Times New Roman"/>
          <w:sz w:val="24"/>
          <w:szCs w:val="24"/>
        </w:rPr>
        <w:tab/>
      </w:r>
      <w:r w:rsidR="00C82316" w:rsidRPr="00F64559">
        <w:rPr>
          <w:rStyle w:val="Strong"/>
          <w:rFonts w:ascii="Times New Roman" w:hAnsi="Times New Roman" w:cs="Times New Roman"/>
          <w:sz w:val="24"/>
          <w:szCs w:val="24"/>
        </w:rPr>
        <w:t>Method of Administration of the Research Instrument</w:t>
      </w:r>
    </w:p>
    <w:p w14:paraId="61D7043B"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The questionnaire is </w:t>
      </w:r>
      <w:r w:rsidRPr="00F64559">
        <w:rPr>
          <w:rStyle w:val="Strong"/>
          <w:rFonts w:ascii="Times New Roman" w:hAnsi="Times New Roman" w:cs="Times New Roman"/>
          <w:b w:val="0"/>
          <w:sz w:val="24"/>
          <w:szCs w:val="24"/>
        </w:rPr>
        <w:t>self-administered</w:t>
      </w:r>
      <w:r w:rsidRPr="00F64559">
        <w:rPr>
          <w:rFonts w:ascii="Times New Roman" w:hAnsi="Times New Roman" w:cs="Times New Roman"/>
          <w:sz w:val="24"/>
          <w:szCs w:val="24"/>
        </w:rPr>
        <w:t xml:space="preserve"> to respondents in selected schools, higher institutions, and workplaces. The researcher, along with trained assistants, distributes the questionnaires and provides necessary explanations to respondents. To ensure a high response rate, follow-ups are made through phone calls and direct visits. Completed questionnaires are collected immediately to minimize loss or misplacement.</w:t>
      </w:r>
    </w:p>
    <w:p w14:paraId="10CA2C52" w14:textId="77777777" w:rsidR="00A87211" w:rsidRPr="00F64559" w:rsidRDefault="00E421B7" w:rsidP="00C82316">
      <w:pPr>
        <w:spacing w:after="0" w:line="480" w:lineRule="auto"/>
        <w:jc w:val="both"/>
        <w:rPr>
          <w:rFonts w:ascii="Times New Roman" w:hAnsi="Times New Roman" w:cs="Times New Roman"/>
          <w:sz w:val="24"/>
          <w:szCs w:val="24"/>
        </w:rPr>
      </w:pPr>
      <w:r w:rsidRPr="00F64559">
        <w:rPr>
          <w:rStyle w:val="Strong"/>
          <w:rFonts w:ascii="Times New Roman" w:hAnsi="Times New Roman" w:cs="Times New Roman"/>
          <w:sz w:val="24"/>
          <w:szCs w:val="24"/>
        </w:rPr>
        <w:t>3.10</w:t>
      </w:r>
      <w:r w:rsidRPr="00F64559">
        <w:rPr>
          <w:rStyle w:val="Strong"/>
          <w:rFonts w:ascii="Times New Roman" w:hAnsi="Times New Roman" w:cs="Times New Roman"/>
          <w:sz w:val="24"/>
          <w:szCs w:val="24"/>
        </w:rPr>
        <w:tab/>
      </w:r>
      <w:r w:rsidR="00C82316" w:rsidRPr="00F64559">
        <w:rPr>
          <w:rStyle w:val="Strong"/>
          <w:rFonts w:ascii="Times New Roman" w:hAnsi="Times New Roman" w:cs="Times New Roman"/>
          <w:sz w:val="24"/>
          <w:szCs w:val="24"/>
        </w:rPr>
        <w:t>Method of Data Analysis</w:t>
      </w:r>
    </w:p>
    <w:p w14:paraId="3712F3F2"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After data collection, the responses are carefully checked for </w:t>
      </w:r>
      <w:r w:rsidRPr="00F64559">
        <w:rPr>
          <w:rStyle w:val="Strong"/>
          <w:rFonts w:ascii="Times New Roman" w:hAnsi="Times New Roman" w:cs="Times New Roman"/>
          <w:b w:val="0"/>
          <w:sz w:val="24"/>
          <w:szCs w:val="24"/>
        </w:rPr>
        <w:t>completeness and accuracy</w:t>
      </w:r>
      <w:r w:rsidRPr="00F64559">
        <w:rPr>
          <w:rFonts w:ascii="Times New Roman" w:hAnsi="Times New Roman" w:cs="Times New Roman"/>
          <w:sz w:val="24"/>
          <w:szCs w:val="24"/>
        </w:rPr>
        <w:t xml:space="preserve"> before proceeding with analysis. The study employs </w:t>
      </w:r>
      <w:r w:rsidRPr="00F64559">
        <w:rPr>
          <w:rStyle w:val="Strong"/>
          <w:rFonts w:ascii="Times New Roman" w:hAnsi="Times New Roman" w:cs="Times New Roman"/>
          <w:b w:val="0"/>
          <w:sz w:val="24"/>
          <w:szCs w:val="24"/>
        </w:rPr>
        <w:t>descriptive and inferential statistical methods</w:t>
      </w:r>
      <w:r w:rsidRPr="00F64559">
        <w:rPr>
          <w:rFonts w:ascii="Times New Roman" w:hAnsi="Times New Roman" w:cs="Times New Roman"/>
          <w:sz w:val="24"/>
          <w:szCs w:val="24"/>
        </w:rPr>
        <w:t xml:space="preserve"> to analyze the data collected from respondents. </w:t>
      </w:r>
      <w:r w:rsidRPr="00F64559">
        <w:rPr>
          <w:rStyle w:val="Strong"/>
          <w:rFonts w:ascii="Times New Roman" w:hAnsi="Times New Roman" w:cs="Times New Roman"/>
          <w:b w:val="0"/>
          <w:sz w:val="24"/>
          <w:szCs w:val="24"/>
        </w:rPr>
        <w:t>Descriptive statistics</w:t>
      </w:r>
      <w:r w:rsidRPr="00F64559">
        <w:rPr>
          <w:rFonts w:ascii="Times New Roman" w:hAnsi="Times New Roman" w:cs="Times New Roman"/>
          <w:sz w:val="24"/>
          <w:szCs w:val="24"/>
        </w:rPr>
        <w:t xml:space="preserve">, such as </w:t>
      </w:r>
      <w:r w:rsidRPr="00F64559">
        <w:rPr>
          <w:rStyle w:val="Strong"/>
          <w:rFonts w:ascii="Times New Roman" w:hAnsi="Times New Roman" w:cs="Times New Roman"/>
          <w:b w:val="0"/>
          <w:sz w:val="24"/>
          <w:szCs w:val="24"/>
        </w:rPr>
        <w:lastRenderedPageBreak/>
        <w:t>frequency distribution, percentages, mean, and standard deviation</w:t>
      </w:r>
      <w:r w:rsidRPr="00F64559">
        <w:rPr>
          <w:rFonts w:ascii="Times New Roman" w:hAnsi="Times New Roman" w:cs="Times New Roman"/>
          <w:sz w:val="24"/>
          <w:szCs w:val="24"/>
        </w:rPr>
        <w:t>, are used to summarize the demographic characteristics of respondents and their responses to questionnaire items. These statistical measures provide a clear picture of the patterns and trends observed in the data.</w:t>
      </w:r>
    </w:p>
    <w:p w14:paraId="6D25608E" w14:textId="77777777" w:rsidR="00A87211" w:rsidRPr="00F64559" w:rsidRDefault="00A87211" w:rsidP="00C82316">
      <w:pPr>
        <w:spacing w:after="0" w:line="480" w:lineRule="auto"/>
        <w:jc w:val="both"/>
        <w:rPr>
          <w:rFonts w:ascii="Times New Roman" w:hAnsi="Times New Roman" w:cs="Times New Roman"/>
          <w:sz w:val="24"/>
          <w:szCs w:val="24"/>
        </w:rPr>
      </w:pPr>
    </w:p>
    <w:p w14:paraId="4DF61907" w14:textId="77777777" w:rsidR="00A87211" w:rsidRPr="00F64559" w:rsidRDefault="00A87211" w:rsidP="00C82316">
      <w:pPr>
        <w:spacing w:after="0" w:line="480" w:lineRule="auto"/>
        <w:jc w:val="both"/>
        <w:rPr>
          <w:rFonts w:ascii="Times New Roman" w:hAnsi="Times New Roman" w:cs="Times New Roman"/>
          <w:b/>
          <w:bCs/>
          <w:sz w:val="24"/>
          <w:szCs w:val="24"/>
        </w:rPr>
      </w:pPr>
    </w:p>
    <w:p w14:paraId="752AFBAE" w14:textId="77777777" w:rsidR="00A87211" w:rsidRPr="00F64559" w:rsidRDefault="00A87211" w:rsidP="00C82316">
      <w:pPr>
        <w:spacing w:after="0" w:line="480" w:lineRule="auto"/>
        <w:jc w:val="both"/>
        <w:rPr>
          <w:rFonts w:ascii="Times New Roman" w:hAnsi="Times New Roman" w:cs="Times New Roman"/>
          <w:b/>
          <w:bCs/>
          <w:sz w:val="24"/>
          <w:szCs w:val="24"/>
        </w:rPr>
      </w:pPr>
    </w:p>
    <w:p w14:paraId="0D062FC2" w14:textId="77777777" w:rsidR="00A87211" w:rsidRPr="00F64559" w:rsidRDefault="00A87211" w:rsidP="00C82316">
      <w:pPr>
        <w:spacing w:after="0" w:line="480" w:lineRule="auto"/>
        <w:jc w:val="both"/>
        <w:rPr>
          <w:rFonts w:ascii="Times New Roman" w:hAnsi="Times New Roman" w:cs="Times New Roman"/>
          <w:b/>
          <w:bCs/>
          <w:sz w:val="24"/>
          <w:szCs w:val="24"/>
        </w:rPr>
      </w:pPr>
    </w:p>
    <w:p w14:paraId="4162EE88" w14:textId="77777777" w:rsidR="006E53D4" w:rsidRPr="00F64559" w:rsidRDefault="006E53D4" w:rsidP="00C82316">
      <w:pPr>
        <w:spacing w:after="0" w:line="480" w:lineRule="auto"/>
        <w:jc w:val="both"/>
        <w:rPr>
          <w:rFonts w:ascii="Times New Roman" w:hAnsi="Times New Roman" w:cs="Times New Roman"/>
          <w:b/>
          <w:bCs/>
          <w:sz w:val="24"/>
          <w:szCs w:val="24"/>
        </w:rPr>
      </w:pPr>
    </w:p>
    <w:p w14:paraId="1440AEB1" w14:textId="77777777" w:rsidR="00F64559" w:rsidRPr="00F64559" w:rsidRDefault="00F64559">
      <w:pPr>
        <w:spacing w:after="0" w:line="240" w:lineRule="auto"/>
        <w:rPr>
          <w:rFonts w:ascii="Times New Roman" w:hAnsi="Times New Roman" w:cs="Times New Roman"/>
          <w:b/>
          <w:bCs/>
          <w:sz w:val="24"/>
          <w:szCs w:val="24"/>
        </w:rPr>
      </w:pPr>
      <w:r w:rsidRPr="00F64559">
        <w:rPr>
          <w:rFonts w:ascii="Times New Roman" w:hAnsi="Times New Roman" w:cs="Times New Roman"/>
          <w:b/>
          <w:bCs/>
          <w:sz w:val="24"/>
          <w:szCs w:val="24"/>
        </w:rPr>
        <w:br w:type="page"/>
      </w:r>
    </w:p>
    <w:p w14:paraId="0B65B512" w14:textId="00C4AD80" w:rsidR="00A87211" w:rsidRPr="00F64559" w:rsidRDefault="00C82316" w:rsidP="003240EA">
      <w:pPr>
        <w:spacing w:after="0" w:line="480" w:lineRule="auto"/>
        <w:jc w:val="center"/>
        <w:rPr>
          <w:rFonts w:ascii="Times New Roman" w:hAnsi="Times New Roman" w:cs="Times New Roman"/>
          <w:b/>
          <w:bCs/>
          <w:sz w:val="24"/>
          <w:szCs w:val="24"/>
        </w:rPr>
      </w:pPr>
      <w:r w:rsidRPr="00F64559">
        <w:rPr>
          <w:rFonts w:ascii="Times New Roman" w:hAnsi="Times New Roman" w:cs="Times New Roman"/>
          <w:b/>
          <w:bCs/>
          <w:sz w:val="24"/>
          <w:szCs w:val="24"/>
        </w:rPr>
        <w:lastRenderedPageBreak/>
        <w:t>CHAPTER FOUR</w:t>
      </w:r>
    </w:p>
    <w:p w14:paraId="57E028F6" w14:textId="77777777" w:rsidR="00A87211" w:rsidRPr="00F64559" w:rsidRDefault="00C82316" w:rsidP="003240EA">
      <w:pPr>
        <w:spacing w:after="0" w:line="480" w:lineRule="auto"/>
        <w:jc w:val="center"/>
        <w:rPr>
          <w:rFonts w:ascii="Times New Roman" w:hAnsi="Times New Roman" w:cs="Times New Roman"/>
          <w:sz w:val="24"/>
          <w:szCs w:val="24"/>
        </w:rPr>
      </w:pPr>
      <w:r w:rsidRPr="00F64559">
        <w:rPr>
          <w:rFonts w:ascii="Times New Roman" w:hAnsi="Times New Roman" w:cs="Times New Roman"/>
          <w:b/>
          <w:bCs/>
          <w:sz w:val="24"/>
          <w:szCs w:val="24"/>
        </w:rPr>
        <w:t>DATA ANALYSIS AND RESULTS</w:t>
      </w:r>
    </w:p>
    <w:p w14:paraId="4D9052C3" w14:textId="77777777" w:rsidR="00A87211" w:rsidRPr="00F64559" w:rsidRDefault="00C82316"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t>4.1</w:t>
      </w:r>
      <w:r w:rsidRPr="00F64559">
        <w:rPr>
          <w:rFonts w:ascii="Times New Roman" w:hAnsi="Times New Roman" w:cs="Times New Roman"/>
          <w:b/>
          <w:sz w:val="24"/>
          <w:szCs w:val="24"/>
        </w:rPr>
        <w:tab/>
        <w:t xml:space="preserve"> Introduction</w:t>
      </w:r>
      <w:r w:rsidR="003240EA" w:rsidRPr="00F64559">
        <w:rPr>
          <w:rFonts w:ascii="Times New Roman" w:hAnsi="Times New Roman" w:cs="Times New Roman"/>
          <w:b/>
          <w:sz w:val="24"/>
          <w:szCs w:val="24"/>
        </w:rPr>
        <w:t xml:space="preserve"> </w:t>
      </w:r>
    </w:p>
    <w:p w14:paraId="34C3E42C"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This chapter presents a detailed discussion of the study’s findings based on the research questions. It analyzes the extent of youth exposure to reality television shows, their perceptions of the moral content, and the potential influence of these programs on their behavior. Additionally, it explores the role of parental guidance and societal influence in moderating the impact of reality TV on youth morality. The discussion is guided by data collected from respondents and interpreted in the context of relevant theories and existing literature. Through this analysis, the study aims to provide a deeper understanding of how reality television shapes the moral perspectives and behavioral patterns of youths in Ilorin.</w:t>
      </w:r>
    </w:p>
    <w:p w14:paraId="5A1543F3" w14:textId="77777777" w:rsidR="00A87211" w:rsidRPr="00F64559" w:rsidRDefault="00C82316"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t>4.2</w:t>
      </w:r>
      <w:r w:rsidRPr="00F64559">
        <w:rPr>
          <w:rFonts w:ascii="Times New Roman" w:hAnsi="Times New Roman" w:cs="Times New Roman"/>
          <w:b/>
          <w:sz w:val="24"/>
          <w:szCs w:val="24"/>
        </w:rPr>
        <w:tab/>
        <w:t>Field Performance of the Research Instrument</w:t>
      </w:r>
    </w:p>
    <w:p w14:paraId="55999BA7" w14:textId="107A6FB5" w:rsidR="003240EA" w:rsidRPr="00F64559" w:rsidRDefault="00C82316" w:rsidP="00F64559">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The research instrument used for this study was a structured questionnaire designed to gather data from youths in Ilorin regarding their exposure to reality television shows, their perceptions of moral content, and the influence of these programs on their behavior. Before full deployment, a pilot test was conducted to assess the clarity, reliability, and validity of the questionnaire. The responses from the field indicated that the instrument was well-structured and comprehensible to the target respondents. However, minor adjustments were made to some questions to enhance clarity and ensure accurate data collection. The overall response rate was satisfactory, with a high percentage of properly completed </w:t>
      </w:r>
      <w:r w:rsidRPr="00F64559">
        <w:rPr>
          <w:rFonts w:ascii="Times New Roman" w:hAnsi="Times New Roman" w:cs="Times New Roman"/>
          <w:sz w:val="24"/>
          <w:szCs w:val="24"/>
        </w:rPr>
        <w:lastRenderedPageBreak/>
        <w:t>questionnaires, reflecting the effectiveness of the instrument in capturing relevant information for the study.</w:t>
      </w:r>
    </w:p>
    <w:p w14:paraId="00F52CBD" w14:textId="77777777" w:rsidR="00A87211" w:rsidRPr="00F64559" w:rsidRDefault="00C82316"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t>4.3</w:t>
      </w:r>
      <w:r w:rsidRPr="00F64559">
        <w:rPr>
          <w:rFonts w:ascii="Times New Roman" w:hAnsi="Times New Roman" w:cs="Times New Roman"/>
          <w:b/>
          <w:sz w:val="24"/>
          <w:szCs w:val="24"/>
        </w:rPr>
        <w:tab/>
        <w:t>Analysis of Demographic Data</w:t>
      </w:r>
      <w:r w:rsidR="003240EA" w:rsidRPr="00F64559">
        <w:rPr>
          <w:rFonts w:ascii="Times New Roman" w:hAnsi="Times New Roman" w:cs="Times New Roman"/>
          <w:b/>
          <w:sz w:val="24"/>
          <w:szCs w:val="24"/>
        </w:rPr>
        <w:t xml:space="preserve"> </w:t>
      </w:r>
    </w:p>
    <w:p w14:paraId="58C204AF" w14:textId="77777777" w:rsidR="00A87211" w:rsidRPr="00F64559" w:rsidRDefault="00C82316" w:rsidP="003240EA">
      <w:pPr>
        <w:spacing w:after="0" w:line="360" w:lineRule="auto"/>
        <w:jc w:val="both"/>
        <w:rPr>
          <w:rFonts w:ascii="Times New Roman" w:hAnsi="Times New Roman" w:cs="Times New Roman"/>
          <w:b/>
          <w:sz w:val="24"/>
          <w:szCs w:val="24"/>
        </w:rPr>
      </w:pPr>
      <w:r w:rsidRPr="00F64559">
        <w:rPr>
          <w:rFonts w:ascii="Times New Roman" w:hAnsi="Times New Roman" w:cs="Times New Roman"/>
          <w:b/>
          <w:sz w:val="24"/>
          <w:szCs w:val="24"/>
        </w:rPr>
        <w:t xml:space="preserve">Table 4.3.1: Gender Distribution of the Respondents </w:t>
      </w:r>
    </w:p>
    <w:tbl>
      <w:tblPr>
        <w:tblStyle w:val="TableGrid"/>
        <w:tblW w:w="0" w:type="auto"/>
        <w:tblLook w:val="04A0" w:firstRow="1" w:lastRow="0" w:firstColumn="1" w:lastColumn="0" w:noHBand="0" w:noVBand="1"/>
      </w:tblPr>
      <w:tblGrid>
        <w:gridCol w:w="2821"/>
        <w:gridCol w:w="2872"/>
        <w:gridCol w:w="2937"/>
      </w:tblGrid>
      <w:tr w:rsidR="00A87211" w:rsidRPr="00F64559" w14:paraId="0CE60618" w14:textId="77777777">
        <w:tc>
          <w:tcPr>
            <w:tcW w:w="3192" w:type="dxa"/>
          </w:tcPr>
          <w:p w14:paraId="263A85FE"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Gender </w:t>
            </w:r>
          </w:p>
        </w:tc>
        <w:tc>
          <w:tcPr>
            <w:tcW w:w="3192" w:type="dxa"/>
          </w:tcPr>
          <w:p w14:paraId="2E332D1A"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Frequency </w:t>
            </w:r>
          </w:p>
        </w:tc>
        <w:tc>
          <w:tcPr>
            <w:tcW w:w="3192" w:type="dxa"/>
          </w:tcPr>
          <w:p w14:paraId="7C561163"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Percentage(%)</w:t>
            </w:r>
          </w:p>
        </w:tc>
      </w:tr>
      <w:tr w:rsidR="00A87211" w:rsidRPr="00F64559" w14:paraId="3F626157" w14:textId="77777777">
        <w:tc>
          <w:tcPr>
            <w:tcW w:w="3192" w:type="dxa"/>
          </w:tcPr>
          <w:p w14:paraId="6F847566"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Male </w:t>
            </w:r>
          </w:p>
        </w:tc>
        <w:tc>
          <w:tcPr>
            <w:tcW w:w="3192" w:type="dxa"/>
          </w:tcPr>
          <w:p w14:paraId="4798AA1D"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120</w:t>
            </w:r>
          </w:p>
        </w:tc>
        <w:tc>
          <w:tcPr>
            <w:tcW w:w="3192" w:type="dxa"/>
          </w:tcPr>
          <w:p w14:paraId="46C2EF47"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60.00</w:t>
            </w:r>
          </w:p>
        </w:tc>
      </w:tr>
      <w:tr w:rsidR="00A87211" w:rsidRPr="00F64559" w14:paraId="4964EC3E" w14:textId="77777777">
        <w:tc>
          <w:tcPr>
            <w:tcW w:w="3192" w:type="dxa"/>
          </w:tcPr>
          <w:p w14:paraId="3C3D2BAF"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Female </w:t>
            </w:r>
          </w:p>
        </w:tc>
        <w:tc>
          <w:tcPr>
            <w:tcW w:w="3192" w:type="dxa"/>
          </w:tcPr>
          <w:p w14:paraId="11C1B3B1"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80</w:t>
            </w:r>
          </w:p>
        </w:tc>
        <w:tc>
          <w:tcPr>
            <w:tcW w:w="3192" w:type="dxa"/>
          </w:tcPr>
          <w:p w14:paraId="4F173BFB"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40.00</w:t>
            </w:r>
          </w:p>
        </w:tc>
      </w:tr>
      <w:tr w:rsidR="00A87211" w:rsidRPr="00F64559" w14:paraId="1E26574D" w14:textId="77777777">
        <w:tc>
          <w:tcPr>
            <w:tcW w:w="3192" w:type="dxa"/>
          </w:tcPr>
          <w:p w14:paraId="3FC7DB1E"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Total </w:t>
            </w:r>
          </w:p>
        </w:tc>
        <w:tc>
          <w:tcPr>
            <w:tcW w:w="3192" w:type="dxa"/>
          </w:tcPr>
          <w:p w14:paraId="712DEA82"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200</w:t>
            </w:r>
          </w:p>
        </w:tc>
        <w:tc>
          <w:tcPr>
            <w:tcW w:w="3192" w:type="dxa"/>
          </w:tcPr>
          <w:p w14:paraId="098A6A8D"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100.00</w:t>
            </w:r>
          </w:p>
        </w:tc>
      </w:tr>
    </w:tbl>
    <w:p w14:paraId="3FEFE1AA" w14:textId="77777777" w:rsidR="00A87211" w:rsidRPr="00F64559" w:rsidRDefault="00C82316" w:rsidP="003240EA">
      <w:pPr>
        <w:spacing w:after="0" w:line="360" w:lineRule="auto"/>
        <w:jc w:val="both"/>
        <w:rPr>
          <w:rFonts w:ascii="Times New Roman" w:eastAsia="SimSun" w:hAnsi="Times New Roman" w:cs="Times New Roman"/>
          <w:sz w:val="24"/>
          <w:szCs w:val="24"/>
        </w:rPr>
      </w:pPr>
      <w:r w:rsidRPr="00F64559">
        <w:rPr>
          <w:rStyle w:val="Strong"/>
          <w:rFonts w:ascii="Times New Roman" w:eastAsia="SimSun" w:hAnsi="Times New Roman" w:cs="Times New Roman"/>
          <w:sz w:val="24"/>
          <w:szCs w:val="24"/>
        </w:rPr>
        <w:t>Source:</w:t>
      </w:r>
      <w:r w:rsidRPr="00F64559">
        <w:rPr>
          <w:rFonts w:ascii="Times New Roman" w:eastAsia="SimSun" w:hAnsi="Times New Roman" w:cs="Times New Roman"/>
          <w:sz w:val="24"/>
          <w:szCs w:val="24"/>
        </w:rPr>
        <w:t xml:space="preserve"> Researcher’s Fieldwork, 2025</w:t>
      </w:r>
    </w:p>
    <w:p w14:paraId="70B1158A" w14:textId="77777777" w:rsidR="00A87211" w:rsidRPr="00F64559" w:rsidRDefault="00C82316" w:rsidP="00C82316">
      <w:pPr>
        <w:spacing w:after="0" w:line="480" w:lineRule="auto"/>
        <w:jc w:val="both"/>
        <w:rPr>
          <w:rFonts w:ascii="Times New Roman" w:eastAsia="SimSun" w:hAnsi="Times New Roman" w:cs="Times New Roman"/>
          <w:sz w:val="24"/>
          <w:szCs w:val="24"/>
        </w:rPr>
      </w:pPr>
      <w:r w:rsidRPr="00F64559">
        <w:rPr>
          <w:rFonts w:ascii="Times New Roman" w:eastAsia="SimSun" w:hAnsi="Times New Roman" w:cs="Times New Roman"/>
          <w:sz w:val="24"/>
          <w:szCs w:val="24"/>
        </w:rPr>
        <w:t>Table 4.3.1 shows that out of the respondents who partook in the survey, 120 respondents representing 60% of all were males while 80 respondents representing 40% of them were females. The statistics shows that majority of the respondents who partook in the survey were males.</w:t>
      </w:r>
    </w:p>
    <w:p w14:paraId="549446B8" w14:textId="77777777" w:rsidR="00A87211" w:rsidRPr="00F64559" w:rsidRDefault="00C82316" w:rsidP="003240EA">
      <w:pPr>
        <w:spacing w:after="0" w:line="360" w:lineRule="auto"/>
        <w:jc w:val="both"/>
        <w:rPr>
          <w:rFonts w:ascii="Times New Roman" w:eastAsia="SimSun" w:hAnsi="Times New Roman" w:cs="Times New Roman"/>
          <w:b/>
          <w:sz w:val="24"/>
          <w:szCs w:val="24"/>
        </w:rPr>
      </w:pPr>
      <w:r w:rsidRPr="00F64559">
        <w:rPr>
          <w:rFonts w:ascii="Times New Roman" w:eastAsia="SimSun" w:hAnsi="Times New Roman" w:cs="Times New Roman"/>
          <w:b/>
          <w:sz w:val="24"/>
          <w:szCs w:val="24"/>
        </w:rPr>
        <w:t xml:space="preserve">Table 4.3.2: Age distribution of the Respondents </w:t>
      </w:r>
    </w:p>
    <w:tbl>
      <w:tblPr>
        <w:tblStyle w:val="TableGrid"/>
        <w:tblW w:w="0" w:type="auto"/>
        <w:tblLook w:val="04A0" w:firstRow="1" w:lastRow="0" w:firstColumn="1" w:lastColumn="0" w:noHBand="0" w:noVBand="1"/>
      </w:tblPr>
      <w:tblGrid>
        <w:gridCol w:w="2812"/>
        <w:gridCol w:w="2877"/>
        <w:gridCol w:w="2941"/>
      </w:tblGrid>
      <w:tr w:rsidR="00A87211" w:rsidRPr="00F64559" w14:paraId="04D3EE7A" w14:textId="77777777">
        <w:tc>
          <w:tcPr>
            <w:tcW w:w="3192" w:type="dxa"/>
          </w:tcPr>
          <w:p w14:paraId="5769D6C9"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Age Group </w:t>
            </w:r>
          </w:p>
        </w:tc>
        <w:tc>
          <w:tcPr>
            <w:tcW w:w="3192" w:type="dxa"/>
          </w:tcPr>
          <w:p w14:paraId="1261C3F9"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Frequency </w:t>
            </w:r>
          </w:p>
        </w:tc>
        <w:tc>
          <w:tcPr>
            <w:tcW w:w="3192" w:type="dxa"/>
          </w:tcPr>
          <w:p w14:paraId="4BA7F0F6"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Percentage(%)</w:t>
            </w:r>
          </w:p>
        </w:tc>
      </w:tr>
      <w:tr w:rsidR="00A87211" w:rsidRPr="00F64559" w14:paraId="4F6BFEC2" w14:textId="77777777">
        <w:tc>
          <w:tcPr>
            <w:tcW w:w="3192" w:type="dxa"/>
          </w:tcPr>
          <w:p w14:paraId="51708161"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Less than 18</w:t>
            </w:r>
          </w:p>
        </w:tc>
        <w:tc>
          <w:tcPr>
            <w:tcW w:w="3192" w:type="dxa"/>
          </w:tcPr>
          <w:p w14:paraId="642055E1"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30</w:t>
            </w:r>
          </w:p>
        </w:tc>
        <w:tc>
          <w:tcPr>
            <w:tcW w:w="3192" w:type="dxa"/>
          </w:tcPr>
          <w:p w14:paraId="478B8B4E"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15.00</w:t>
            </w:r>
          </w:p>
        </w:tc>
      </w:tr>
      <w:tr w:rsidR="00A87211" w:rsidRPr="00F64559" w14:paraId="4A09B6E3" w14:textId="77777777">
        <w:tc>
          <w:tcPr>
            <w:tcW w:w="3192" w:type="dxa"/>
          </w:tcPr>
          <w:p w14:paraId="7D1946FE"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18-25 years </w:t>
            </w:r>
          </w:p>
        </w:tc>
        <w:tc>
          <w:tcPr>
            <w:tcW w:w="3192" w:type="dxa"/>
          </w:tcPr>
          <w:p w14:paraId="4DC57B67"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90</w:t>
            </w:r>
          </w:p>
        </w:tc>
        <w:tc>
          <w:tcPr>
            <w:tcW w:w="3192" w:type="dxa"/>
          </w:tcPr>
          <w:p w14:paraId="2C1C0572"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45.00</w:t>
            </w:r>
          </w:p>
        </w:tc>
      </w:tr>
      <w:tr w:rsidR="00A87211" w:rsidRPr="00F64559" w14:paraId="02BB41A5" w14:textId="77777777">
        <w:tc>
          <w:tcPr>
            <w:tcW w:w="3192" w:type="dxa"/>
          </w:tcPr>
          <w:p w14:paraId="71B9FF73"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26-33 years </w:t>
            </w:r>
          </w:p>
        </w:tc>
        <w:tc>
          <w:tcPr>
            <w:tcW w:w="3192" w:type="dxa"/>
          </w:tcPr>
          <w:p w14:paraId="0789C894"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50</w:t>
            </w:r>
          </w:p>
        </w:tc>
        <w:tc>
          <w:tcPr>
            <w:tcW w:w="3192" w:type="dxa"/>
          </w:tcPr>
          <w:p w14:paraId="4BE09B86"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25.00</w:t>
            </w:r>
          </w:p>
        </w:tc>
      </w:tr>
      <w:tr w:rsidR="00A87211" w:rsidRPr="00F64559" w14:paraId="0C12C8E0" w14:textId="77777777">
        <w:tc>
          <w:tcPr>
            <w:tcW w:w="3192" w:type="dxa"/>
          </w:tcPr>
          <w:p w14:paraId="64D201E0"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34 years &amp; above </w:t>
            </w:r>
          </w:p>
        </w:tc>
        <w:tc>
          <w:tcPr>
            <w:tcW w:w="3192" w:type="dxa"/>
          </w:tcPr>
          <w:p w14:paraId="679ECB49"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30</w:t>
            </w:r>
          </w:p>
        </w:tc>
        <w:tc>
          <w:tcPr>
            <w:tcW w:w="3192" w:type="dxa"/>
          </w:tcPr>
          <w:p w14:paraId="51E9A95A"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15.00</w:t>
            </w:r>
          </w:p>
        </w:tc>
      </w:tr>
      <w:tr w:rsidR="00A87211" w:rsidRPr="00F64559" w14:paraId="2E89483A" w14:textId="77777777">
        <w:tc>
          <w:tcPr>
            <w:tcW w:w="3192" w:type="dxa"/>
          </w:tcPr>
          <w:p w14:paraId="47B0F16C"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Total </w:t>
            </w:r>
          </w:p>
        </w:tc>
        <w:tc>
          <w:tcPr>
            <w:tcW w:w="3192" w:type="dxa"/>
          </w:tcPr>
          <w:p w14:paraId="6A2A90FA"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200</w:t>
            </w:r>
          </w:p>
        </w:tc>
        <w:tc>
          <w:tcPr>
            <w:tcW w:w="3192" w:type="dxa"/>
          </w:tcPr>
          <w:p w14:paraId="7E08B15D"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100.00</w:t>
            </w:r>
          </w:p>
        </w:tc>
      </w:tr>
    </w:tbl>
    <w:p w14:paraId="63A4B442" w14:textId="77777777" w:rsidR="00A87211" w:rsidRPr="00F64559" w:rsidRDefault="00C82316" w:rsidP="003240EA">
      <w:pPr>
        <w:spacing w:after="0" w:line="360" w:lineRule="auto"/>
        <w:jc w:val="both"/>
        <w:rPr>
          <w:rFonts w:ascii="Times New Roman" w:eastAsia="SimSun" w:hAnsi="Times New Roman" w:cs="Times New Roman"/>
          <w:sz w:val="24"/>
          <w:szCs w:val="24"/>
        </w:rPr>
      </w:pPr>
      <w:r w:rsidRPr="00F64559">
        <w:rPr>
          <w:rStyle w:val="Strong"/>
          <w:rFonts w:ascii="Times New Roman" w:eastAsia="SimSun" w:hAnsi="Times New Roman" w:cs="Times New Roman"/>
          <w:sz w:val="24"/>
          <w:szCs w:val="24"/>
        </w:rPr>
        <w:t>Source:</w:t>
      </w:r>
      <w:r w:rsidRPr="00F64559">
        <w:rPr>
          <w:rFonts w:ascii="Times New Roman" w:eastAsia="SimSun" w:hAnsi="Times New Roman" w:cs="Times New Roman"/>
          <w:sz w:val="24"/>
          <w:szCs w:val="24"/>
        </w:rPr>
        <w:t xml:space="preserve"> Researcher’s Fieldwork, 2025</w:t>
      </w:r>
    </w:p>
    <w:p w14:paraId="40A423FD" w14:textId="77777777" w:rsidR="00A87211" w:rsidRPr="00F64559" w:rsidRDefault="00C82316" w:rsidP="00C82316">
      <w:pPr>
        <w:spacing w:after="0" w:line="480" w:lineRule="auto"/>
        <w:jc w:val="both"/>
        <w:rPr>
          <w:rFonts w:ascii="Times New Roman" w:eastAsia="SimSun" w:hAnsi="Times New Roman" w:cs="Times New Roman"/>
          <w:sz w:val="24"/>
          <w:szCs w:val="24"/>
        </w:rPr>
      </w:pPr>
      <w:r w:rsidRPr="00F64559">
        <w:rPr>
          <w:rFonts w:ascii="Times New Roman" w:eastAsia="SimSun" w:hAnsi="Times New Roman" w:cs="Times New Roman"/>
          <w:sz w:val="24"/>
          <w:szCs w:val="24"/>
        </w:rPr>
        <w:t xml:space="preserve">Table 4.3.2 shows that 30 respondents representing 15% of the people who were administered the questionnaire were within the age group less than 18, 90 respondents representing 45% of the respondents were within the age bracket of 18-25 years, 50 </w:t>
      </w:r>
      <w:r w:rsidRPr="00F64559">
        <w:rPr>
          <w:rFonts w:ascii="Times New Roman" w:eastAsia="SimSun" w:hAnsi="Times New Roman" w:cs="Times New Roman"/>
          <w:sz w:val="24"/>
          <w:szCs w:val="24"/>
        </w:rPr>
        <w:lastRenderedPageBreak/>
        <w:t>respondents representing 25% of the respondents were within the age bracket of 26-33 years awhile 30 respondents representing 15% of the respondents were within the age bracket of 34 years and above.The statistics shows that majority of the respondents who partook in the survey were within the age bracket of 18-25 years of age.</w:t>
      </w:r>
    </w:p>
    <w:p w14:paraId="74057CD8" w14:textId="77777777" w:rsidR="003240EA" w:rsidRPr="00F64559" w:rsidRDefault="003240EA" w:rsidP="003240EA">
      <w:pPr>
        <w:spacing w:after="0" w:line="360" w:lineRule="auto"/>
        <w:jc w:val="both"/>
        <w:rPr>
          <w:rFonts w:ascii="Times New Roman" w:eastAsia="SimSun" w:hAnsi="Times New Roman" w:cs="Times New Roman"/>
          <w:b/>
          <w:sz w:val="24"/>
          <w:szCs w:val="24"/>
        </w:rPr>
      </w:pPr>
    </w:p>
    <w:p w14:paraId="119365CE" w14:textId="77777777" w:rsidR="00A87211" w:rsidRPr="00F64559" w:rsidRDefault="00C82316" w:rsidP="003240EA">
      <w:pPr>
        <w:spacing w:after="0" w:line="360" w:lineRule="auto"/>
        <w:jc w:val="both"/>
        <w:rPr>
          <w:rFonts w:ascii="Times New Roman" w:eastAsia="SimSun" w:hAnsi="Times New Roman" w:cs="Times New Roman"/>
          <w:b/>
          <w:sz w:val="24"/>
          <w:szCs w:val="24"/>
        </w:rPr>
      </w:pPr>
      <w:r w:rsidRPr="00F64559">
        <w:rPr>
          <w:rFonts w:ascii="Times New Roman" w:eastAsia="SimSun" w:hAnsi="Times New Roman" w:cs="Times New Roman"/>
          <w:b/>
          <w:sz w:val="24"/>
          <w:szCs w:val="24"/>
        </w:rPr>
        <w:t>Table 4.3.3: Educational Qualifications of the Respondents</w:t>
      </w:r>
    </w:p>
    <w:tbl>
      <w:tblPr>
        <w:tblStyle w:val="TableGrid"/>
        <w:tblW w:w="0" w:type="auto"/>
        <w:tblLook w:val="04A0" w:firstRow="1" w:lastRow="0" w:firstColumn="1" w:lastColumn="0" w:noHBand="0" w:noVBand="1"/>
      </w:tblPr>
      <w:tblGrid>
        <w:gridCol w:w="2895"/>
        <w:gridCol w:w="2831"/>
        <w:gridCol w:w="2904"/>
      </w:tblGrid>
      <w:tr w:rsidR="00A87211" w:rsidRPr="00F64559" w14:paraId="6CDB8A9D" w14:textId="77777777">
        <w:tc>
          <w:tcPr>
            <w:tcW w:w="3192" w:type="dxa"/>
          </w:tcPr>
          <w:p w14:paraId="5EB542B6"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Educational Qualifications</w:t>
            </w:r>
          </w:p>
        </w:tc>
        <w:tc>
          <w:tcPr>
            <w:tcW w:w="3192" w:type="dxa"/>
          </w:tcPr>
          <w:p w14:paraId="6ACD26C4"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Frequency </w:t>
            </w:r>
          </w:p>
        </w:tc>
        <w:tc>
          <w:tcPr>
            <w:tcW w:w="3192" w:type="dxa"/>
          </w:tcPr>
          <w:p w14:paraId="5B55278F"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Percentage(%)</w:t>
            </w:r>
          </w:p>
        </w:tc>
      </w:tr>
      <w:tr w:rsidR="00A87211" w:rsidRPr="00F64559" w14:paraId="34B7D2F4" w14:textId="77777777">
        <w:tc>
          <w:tcPr>
            <w:tcW w:w="3192" w:type="dxa"/>
          </w:tcPr>
          <w:p w14:paraId="3D6197EE"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No formal education </w:t>
            </w:r>
          </w:p>
        </w:tc>
        <w:tc>
          <w:tcPr>
            <w:tcW w:w="3192" w:type="dxa"/>
          </w:tcPr>
          <w:p w14:paraId="640E58B4"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10</w:t>
            </w:r>
          </w:p>
        </w:tc>
        <w:tc>
          <w:tcPr>
            <w:tcW w:w="3192" w:type="dxa"/>
          </w:tcPr>
          <w:p w14:paraId="156DEA07"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5.00</w:t>
            </w:r>
          </w:p>
        </w:tc>
      </w:tr>
      <w:tr w:rsidR="00A87211" w:rsidRPr="00F64559" w14:paraId="2E87D92D" w14:textId="77777777">
        <w:tc>
          <w:tcPr>
            <w:tcW w:w="3192" w:type="dxa"/>
          </w:tcPr>
          <w:p w14:paraId="0B24AE44"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Secondary school certificate </w:t>
            </w:r>
          </w:p>
        </w:tc>
        <w:tc>
          <w:tcPr>
            <w:tcW w:w="3192" w:type="dxa"/>
          </w:tcPr>
          <w:p w14:paraId="193E0F18"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40</w:t>
            </w:r>
          </w:p>
        </w:tc>
        <w:tc>
          <w:tcPr>
            <w:tcW w:w="3192" w:type="dxa"/>
          </w:tcPr>
          <w:p w14:paraId="7CD5BB85"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20.00</w:t>
            </w:r>
          </w:p>
        </w:tc>
      </w:tr>
      <w:tr w:rsidR="00A87211" w:rsidRPr="00F64559" w14:paraId="355C3015" w14:textId="77777777">
        <w:tc>
          <w:tcPr>
            <w:tcW w:w="3192" w:type="dxa"/>
          </w:tcPr>
          <w:p w14:paraId="2CA35091"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National diploma</w:t>
            </w:r>
          </w:p>
        </w:tc>
        <w:tc>
          <w:tcPr>
            <w:tcW w:w="3192" w:type="dxa"/>
          </w:tcPr>
          <w:p w14:paraId="10568D84"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50</w:t>
            </w:r>
          </w:p>
        </w:tc>
        <w:tc>
          <w:tcPr>
            <w:tcW w:w="3192" w:type="dxa"/>
          </w:tcPr>
          <w:p w14:paraId="637FB553"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25.00</w:t>
            </w:r>
          </w:p>
        </w:tc>
      </w:tr>
      <w:tr w:rsidR="00A87211" w:rsidRPr="00F64559" w14:paraId="38A5E9B8" w14:textId="77777777">
        <w:tc>
          <w:tcPr>
            <w:tcW w:w="3192" w:type="dxa"/>
          </w:tcPr>
          <w:p w14:paraId="2CAD63EE"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Higher national diploma/ Bachelor’s Degree</w:t>
            </w:r>
          </w:p>
        </w:tc>
        <w:tc>
          <w:tcPr>
            <w:tcW w:w="3192" w:type="dxa"/>
          </w:tcPr>
          <w:p w14:paraId="12DF742F"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70</w:t>
            </w:r>
          </w:p>
        </w:tc>
        <w:tc>
          <w:tcPr>
            <w:tcW w:w="3192" w:type="dxa"/>
          </w:tcPr>
          <w:p w14:paraId="2178F6EF"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35.00</w:t>
            </w:r>
          </w:p>
        </w:tc>
      </w:tr>
      <w:tr w:rsidR="00A87211" w:rsidRPr="00F64559" w14:paraId="56225417" w14:textId="77777777">
        <w:tc>
          <w:tcPr>
            <w:tcW w:w="3192" w:type="dxa"/>
          </w:tcPr>
          <w:p w14:paraId="500408D7"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Postgraduate qualification </w:t>
            </w:r>
          </w:p>
        </w:tc>
        <w:tc>
          <w:tcPr>
            <w:tcW w:w="3192" w:type="dxa"/>
          </w:tcPr>
          <w:p w14:paraId="45D40782"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30</w:t>
            </w:r>
          </w:p>
        </w:tc>
        <w:tc>
          <w:tcPr>
            <w:tcW w:w="3192" w:type="dxa"/>
          </w:tcPr>
          <w:p w14:paraId="7230D32D"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15.00</w:t>
            </w:r>
          </w:p>
        </w:tc>
      </w:tr>
      <w:tr w:rsidR="00A87211" w:rsidRPr="00F64559" w14:paraId="779F4CFB" w14:textId="77777777">
        <w:tc>
          <w:tcPr>
            <w:tcW w:w="3192" w:type="dxa"/>
          </w:tcPr>
          <w:p w14:paraId="7E00E22C"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Total </w:t>
            </w:r>
          </w:p>
        </w:tc>
        <w:tc>
          <w:tcPr>
            <w:tcW w:w="3192" w:type="dxa"/>
          </w:tcPr>
          <w:p w14:paraId="02F1C0CD"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200</w:t>
            </w:r>
          </w:p>
        </w:tc>
        <w:tc>
          <w:tcPr>
            <w:tcW w:w="3192" w:type="dxa"/>
          </w:tcPr>
          <w:p w14:paraId="0F7E340B"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100.00</w:t>
            </w:r>
          </w:p>
        </w:tc>
      </w:tr>
    </w:tbl>
    <w:p w14:paraId="355938DD" w14:textId="77777777" w:rsidR="00A87211" w:rsidRPr="00F64559" w:rsidRDefault="00C82316" w:rsidP="003240EA">
      <w:pPr>
        <w:spacing w:after="0" w:line="360" w:lineRule="auto"/>
        <w:jc w:val="both"/>
        <w:rPr>
          <w:rFonts w:ascii="Times New Roman" w:eastAsia="SimSun" w:hAnsi="Times New Roman" w:cs="Times New Roman"/>
          <w:sz w:val="24"/>
          <w:szCs w:val="24"/>
        </w:rPr>
      </w:pPr>
      <w:r w:rsidRPr="00F64559">
        <w:rPr>
          <w:rStyle w:val="Strong"/>
          <w:rFonts w:ascii="Times New Roman" w:eastAsia="SimSun" w:hAnsi="Times New Roman" w:cs="Times New Roman"/>
          <w:sz w:val="24"/>
          <w:szCs w:val="24"/>
        </w:rPr>
        <w:t>Source:</w:t>
      </w:r>
      <w:r w:rsidRPr="00F64559">
        <w:rPr>
          <w:rFonts w:ascii="Times New Roman" w:eastAsia="SimSun" w:hAnsi="Times New Roman" w:cs="Times New Roman"/>
          <w:sz w:val="24"/>
          <w:szCs w:val="24"/>
        </w:rPr>
        <w:t xml:space="preserve"> Researcher’s Fieldwork, 2025</w:t>
      </w:r>
    </w:p>
    <w:p w14:paraId="3AE73D8B" w14:textId="77777777" w:rsidR="00A87211" w:rsidRPr="00F64559" w:rsidRDefault="00C82316" w:rsidP="00C82316">
      <w:pPr>
        <w:spacing w:after="0" w:line="480" w:lineRule="auto"/>
        <w:jc w:val="both"/>
        <w:rPr>
          <w:rFonts w:ascii="Times New Roman" w:eastAsia="SimSun" w:hAnsi="Times New Roman" w:cs="Times New Roman"/>
          <w:sz w:val="24"/>
          <w:szCs w:val="24"/>
        </w:rPr>
      </w:pPr>
      <w:r w:rsidRPr="00F64559">
        <w:rPr>
          <w:rFonts w:ascii="Times New Roman" w:eastAsia="SimSun" w:hAnsi="Times New Roman" w:cs="Times New Roman"/>
          <w:sz w:val="24"/>
          <w:szCs w:val="24"/>
        </w:rPr>
        <w:t>Table 4.3.3 shows that out of the respondents who partook in the survey, 10 respondents representing 5% of the respondents had no formal education, 40 respondents representing 20% of them had secondary school certificates, 50 respondents representing 25% of them had national diploma certificates, 70 respondents representing 35% of them had Higher National Diploma/Bachelor’s Degree certificates while 30 respondents representing 15% of them had postgraduate qualifications. By intuition, most respondents (35%) have a Higher National Diploma (HND) or Bachelor’s Degree, followed by 25% with a National Diploma. The least represented category is those with no formal education (5%).</w:t>
      </w:r>
    </w:p>
    <w:p w14:paraId="5430CD5E" w14:textId="77777777" w:rsidR="00A87211" w:rsidRPr="00F64559" w:rsidRDefault="00C82316" w:rsidP="003240EA">
      <w:pPr>
        <w:spacing w:after="0" w:line="360" w:lineRule="auto"/>
        <w:jc w:val="both"/>
        <w:rPr>
          <w:rFonts w:ascii="Times New Roman" w:eastAsia="SimSun" w:hAnsi="Times New Roman" w:cs="Times New Roman"/>
          <w:b/>
          <w:sz w:val="24"/>
          <w:szCs w:val="24"/>
        </w:rPr>
      </w:pPr>
      <w:r w:rsidRPr="00F64559">
        <w:rPr>
          <w:rFonts w:ascii="Times New Roman" w:eastAsia="SimSun" w:hAnsi="Times New Roman" w:cs="Times New Roman"/>
          <w:b/>
          <w:sz w:val="24"/>
          <w:szCs w:val="24"/>
        </w:rPr>
        <w:lastRenderedPageBreak/>
        <w:t xml:space="preserve">Table 4.3.4: Marital Status of the Respondents </w:t>
      </w:r>
    </w:p>
    <w:tbl>
      <w:tblPr>
        <w:tblStyle w:val="TableGrid"/>
        <w:tblW w:w="0" w:type="auto"/>
        <w:tblLook w:val="04A0" w:firstRow="1" w:lastRow="0" w:firstColumn="1" w:lastColumn="0" w:noHBand="0" w:noVBand="1"/>
      </w:tblPr>
      <w:tblGrid>
        <w:gridCol w:w="2841"/>
        <w:gridCol w:w="2861"/>
        <w:gridCol w:w="2928"/>
      </w:tblGrid>
      <w:tr w:rsidR="00A87211" w:rsidRPr="00F64559" w14:paraId="3707D1D5" w14:textId="77777777">
        <w:tc>
          <w:tcPr>
            <w:tcW w:w="3192" w:type="dxa"/>
          </w:tcPr>
          <w:p w14:paraId="6F43811D"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Marital Status</w:t>
            </w:r>
          </w:p>
        </w:tc>
        <w:tc>
          <w:tcPr>
            <w:tcW w:w="3192" w:type="dxa"/>
          </w:tcPr>
          <w:p w14:paraId="0BBD19F1"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Frequency </w:t>
            </w:r>
          </w:p>
        </w:tc>
        <w:tc>
          <w:tcPr>
            <w:tcW w:w="3192" w:type="dxa"/>
          </w:tcPr>
          <w:p w14:paraId="7098F54F"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Percentage(%)</w:t>
            </w:r>
          </w:p>
        </w:tc>
      </w:tr>
      <w:tr w:rsidR="00A87211" w:rsidRPr="00F64559" w14:paraId="3BADFECE" w14:textId="77777777">
        <w:tc>
          <w:tcPr>
            <w:tcW w:w="3192" w:type="dxa"/>
          </w:tcPr>
          <w:p w14:paraId="4209B537"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Single </w:t>
            </w:r>
          </w:p>
        </w:tc>
        <w:tc>
          <w:tcPr>
            <w:tcW w:w="3192" w:type="dxa"/>
          </w:tcPr>
          <w:p w14:paraId="0979DAD9"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130 </w:t>
            </w:r>
          </w:p>
        </w:tc>
        <w:tc>
          <w:tcPr>
            <w:tcW w:w="3192" w:type="dxa"/>
          </w:tcPr>
          <w:p w14:paraId="22CD5E79"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65.00</w:t>
            </w:r>
          </w:p>
        </w:tc>
      </w:tr>
      <w:tr w:rsidR="00A87211" w:rsidRPr="00F64559" w14:paraId="112E18ED" w14:textId="77777777">
        <w:tc>
          <w:tcPr>
            <w:tcW w:w="3192" w:type="dxa"/>
          </w:tcPr>
          <w:p w14:paraId="1D14FD2E"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Married </w:t>
            </w:r>
          </w:p>
        </w:tc>
        <w:tc>
          <w:tcPr>
            <w:tcW w:w="3192" w:type="dxa"/>
          </w:tcPr>
          <w:p w14:paraId="4941871B"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60</w:t>
            </w:r>
          </w:p>
        </w:tc>
        <w:tc>
          <w:tcPr>
            <w:tcW w:w="3192" w:type="dxa"/>
          </w:tcPr>
          <w:p w14:paraId="71E8F5E4"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30.00</w:t>
            </w:r>
          </w:p>
        </w:tc>
      </w:tr>
      <w:tr w:rsidR="00A87211" w:rsidRPr="00F64559" w14:paraId="6586F222" w14:textId="77777777">
        <w:tc>
          <w:tcPr>
            <w:tcW w:w="3192" w:type="dxa"/>
          </w:tcPr>
          <w:p w14:paraId="307F018F"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Divroced </w:t>
            </w:r>
          </w:p>
        </w:tc>
        <w:tc>
          <w:tcPr>
            <w:tcW w:w="3192" w:type="dxa"/>
          </w:tcPr>
          <w:p w14:paraId="136B8D0A"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10</w:t>
            </w:r>
          </w:p>
        </w:tc>
        <w:tc>
          <w:tcPr>
            <w:tcW w:w="3192" w:type="dxa"/>
          </w:tcPr>
          <w:p w14:paraId="200E740E"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5.00</w:t>
            </w:r>
          </w:p>
        </w:tc>
      </w:tr>
      <w:tr w:rsidR="00A87211" w:rsidRPr="00F64559" w14:paraId="337A4F03" w14:textId="77777777">
        <w:tc>
          <w:tcPr>
            <w:tcW w:w="3192" w:type="dxa"/>
          </w:tcPr>
          <w:p w14:paraId="0503F346"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Total </w:t>
            </w:r>
          </w:p>
        </w:tc>
        <w:tc>
          <w:tcPr>
            <w:tcW w:w="3192" w:type="dxa"/>
          </w:tcPr>
          <w:p w14:paraId="03986DA5"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200</w:t>
            </w:r>
          </w:p>
        </w:tc>
        <w:tc>
          <w:tcPr>
            <w:tcW w:w="3192" w:type="dxa"/>
          </w:tcPr>
          <w:p w14:paraId="09B302AD"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100.00</w:t>
            </w:r>
          </w:p>
        </w:tc>
      </w:tr>
    </w:tbl>
    <w:p w14:paraId="7635E759" w14:textId="77777777" w:rsidR="00A87211" w:rsidRPr="00F64559" w:rsidRDefault="00C82316" w:rsidP="003240EA">
      <w:pPr>
        <w:spacing w:after="0" w:line="360" w:lineRule="auto"/>
        <w:jc w:val="both"/>
        <w:rPr>
          <w:rFonts w:ascii="Times New Roman" w:eastAsia="SimSun" w:hAnsi="Times New Roman" w:cs="Times New Roman"/>
          <w:sz w:val="24"/>
          <w:szCs w:val="24"/>
        </w:rPr>
      </w:pPr>
      <w:r w:rsidRPr="00F64559">
        <w:rPr>
          <w:rStyle w:val="Strong"/>
          <w:rFonts w:ascii="Times New Roman" w:eastAsia="SimSun" w:hAnsi="Times New Roman" w:cs="Times New Roman"/>
          <w:sz w:val="24"/>
          <w:szCs w:val="24"/>
        </w:rPr>
        <w:t>Source:</w:t>
      </w:r>
      <w:r w:rsidRPr="00F64559">
        <w:rPr>
          <w:rFonts w:ascii="Times New Roman" w:eastAsia="SimSun" w:hAnsi="Times New Roman" w:cs="Times New Roman"/>
          <w:sz w:val="24"/>
          <w:szCs w:val="24"/>
        </w:rPr>
        <w:t xml:space="preserve"> Researcher’s Fieldwork, 2025</w:t>
      </w:r>
    </w:p>
    <w:p w14:paraId="0CF9498E" w14:textId="77777777" w:rsidR="00A87211" w:rsidRPr="00F64559" w:rsidRDefault="00C82316" w:rsidP="00C82316">
      <w:pPr>
        <w:spacing w:after="0" w:line="480" w:lineRule="auto"/>
        <w:jc w:val="both"/>
        <w:rPr>
          <w:rFonts w:ascii="Times New Roman" w:eastAsia="SimSun" w:hAnsi="Times New Roman" w:cs="Times New Roman"/>
          <w:sz w:val="24"/>
          <w:szCs w:val="24"/>
        </w:rPr>
      </w:pPr>
      <w:r w:rsidRPr="00F64559">
        <w:rPr>
          <w:rFonts w:ascii="Times New Roman" w:eastAsia="SimSun" w:hAnsi="Times New Roman" w:cs="Times New Roman"/>
          <w:sz w:val="24"/>
          <w:szCs w:val="24"/>
        </w:rPr>
        <w:t>Table 4.3.4 shows that out of the respondents who partook in the survey, 130 respondents representing 65% of the respondents were single, 60 respondents representing 30% of the respondents were married while 10 respondents representing 5% of them were divorced. By intuition,</w:t>
      </w:r>
      <w:r w:rsidR="003240EA" w:rsidRPr="00F64559">
        <w:rPr>
          <w:rFonts w:ascii="Times New Roman" w:eastAsia="SimSun" w:hAnsi="Times New Roman" w:cs="Times New Roman"/>
          <w:sz w:val="24"/>
          <w:szCs w:val="24"/>
        </w:rPr>
        <w:t xml:space="preserve"> </w:t>
      </w:r>
      <w:r w:rsidRPr="00F64559">
        <w:rPr>
          <w:rFonts w:ascii="Times New Roman" w:eastAsia="SimSun" w:hAnsi="Times New Roman" w:cs="Times New Roman"/>
          <w:sz w:val="24"/>
          <w:szCs w:val="24"/>
        </w:rPr>
        <w:t>it was revealed that the majority of respondents (65%) were single, while 30% were married and only 5% of the respondents reported being divorced.</w:t>
      </w:r>
    </w:p>
    <w:p w14:paraId="528788C1" w14:textId="77777777" w:rsidR="00A87211" w:rsidRPr="00F64559" w:rsidRDefault="00C82316" w:rsidP="003240EA">
      <w:pPr>
        <w:spacing w:after="0" w:line="360" w:lineRule="auto"/>
        <w:jc w:val="both"/>
        <w:rPr>
          <w:rFonts w:ascii="Times New Roman" w:eastAsia="SimSun" w:hAnsi="Times New Roman" w:cs="Times New Roman"/>
          <w:b/>
          <w:sz w:val="24"/>
          <w:szCs w:val="24"/>
        </w:rPr>
      </w:pPr>
      <w:r w:rsidRPr="00F64559">
        <w:rPr>
          <w:rFonts w:ascii="Times New Roman" w:eastAsia="SimSun" w:hAnsi="Times New Roman" w:cs="Times New Roman"/>
          <w:b/>
          <w:sz w:val="24"/>
          <w:szCs w:val="24"/>
        </w:rPr>
        <w:t xml:space="preserve">Table 4.3.5: Religious affiliation of the Respondents </w:t>
      </w:r>
    </w:p>
    <w:tbl>
      <w:tblPr>
        <w:tblStyle w:val="TableGrid"/>
        <w:tblW w:w="0" w:type="auto"/>
        <w:tblLook w:val="04A0" w:firstRow="1" w:lastRow="0" w:firstColumn="1" w:lastColumn="0" w:noHBand="0" w:noVBand="1"/>
      </w:tblPr>
      <w:tblGrid>
        <w:gridCol w:w="2867"/>
        <w:gridCol w:w="2846"/>
        <w:gridCol w:w="2917"/>
      </w:tblGrid>
      <w:tr w:rsidR="00A87211" w:rsidRPr="00F64559" w14:paraId="105BE291" w14:textId="77777777">
        <w:tc>
          <w:tcPr>
            <w:tcW w:w="3192" w:type="dxa"/>
          </w:tcPr>
          <w:p w14:paraId="3496287C"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Religion </w:t>
            </w:r>
          </w:p>
        </w:tc>
        <w:tc>
          <w:tcPr>
            <w:tcW w:w="3192" w:type="dxa"/>
          </w:tcPr>
          <w:p w14:paraId="7F9BE4C0"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Frequency </w:t>
            </w:r>
          </w:p>
        </w:tc>
        <w:tc>
          <w:tcPr>
            <w:tcW w:w="3192" w:type="dxa"/>
          </w:tcPr>
          <w:p w14:paraId="1AA39370"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Percentage(%)</w:t>
            </w:r>
          </w:p>
        </w:tc>
      </w:tr>
      <w:tr w:rsidR="00A87211" w:rsidRPr="00F64559" w14:paraId="28F7EF09" w14:textId="77777777">
        <w:tc>
          <w:tcPr>
            <w:tcW w:w="3192" w:type="dxa"/>
          </w:tcPr>
          <w:p w14:paraId="300F94F7"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Islam </w:t>
            </w:r>
          </w:p>
        </w:tc>
        <w:tc>
          <w:tcPr>
            <w:tcW w:w="3192" w:type="dxa"/>
          </w:tcPr>
          <w:p w14:paraId="60D29BB9"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120</w:t>
            </w:r>
          </w:p>
        </w:tc>
        <w:tc>
          <w:tcPr>
            <w:tcW w:w="3192" w:type="dxa"/>
          </w:tcPr>
          <w:p w14:paraId="0AACF9CD"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60.00</w:t>
            </w:r>
          </w:p>
        </w:tc>
      </w:tr>
      <w:tr w:rsidR="00A87211" w:rsidRPr="00F64559" w14:paraId="0C32E376" w14:textId="77777777">
        <w:tc>
          <w:tcPr>
            <w:tcW w:w="3192" w:type="dxa"/>
          </w:tcPr>
          <w:p w14:paraId="4A9A03A3"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Christianity </w:t>
            </w:r>
          </w:p>
        </w:tc>
        <w:tc>
          <w:tcPr>
            <w:tcW w:w="3192" w:type="dxa"/>
          </w:tcPr>
          <w:p w14:paraId="118A561D"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70</w:t>
            </w:r>
          </w:p>
        </w:tc>
        <w:tc>
          <w:tcPr>
            <w:tcW w:w="3192" w:type="dxa"/>
          </w:tcPr>
          <w:p w14:paraId="03165E78"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35.000</w:t>
            </w:r>
          </w:p>
        </w:tc>
      </w:tr>
      <w:tr w:rsidR="00A87211" w:rsidRPr="00F64559" w14:paraId="0E189276" w14:textId="77777777">
        <w:tc>
          <w:tcPr>
            <w:tcW w:w="3192" w:type="dxa"/>
          </w:tcPr>
          <w:p w14:paraId="174CCC63"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Others</w:t>
            </w:r>
          </w:p>
        </w:tc>
        <w:tc>
          <w:tcPr>
            <w:tcW w:w="3192" w:type="dxa"/>
          </w:tcPr>
          <w:p w14:paraId="7849A401"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10</w:t>
            </w:r>
          </w:p>
        </w:tc>
        <w:tc>
          <w:tcPr>
            <w:tcW w:w="3192" w:type="dxa"/>
          </w:tcPr>
          <w:p w14:paraId="3C25B835"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5.00</w:t>
            </w:r>
          </w:p>
        </w:tc>
      </w:tr>
      <w:tr w:rsidR="00A87211" w:rsidRPr="00F64559" w14:paraId="7B95595F" w14:textId="77777777">
        <w:tc>
          <w:tcPr>
            <w:tcW w:w="3192" w:type="dxa"/>
          </w:tcPr>
          <w:p w14:paraId="5FB77E19"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Total </w:t>
            </w:r>
          </w:p>
        </w:tc>
        <w:tc>
          <w:tcPr>
            <w:tcW w:w="3192" w:type="dxa"/>
          </w:tcPr>
          <w:p w14:paraId="1D6D7EFE"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200</w:t>
            </w:r>
          </w:p>
        </w:tc>
        <w:tc>
          <w:tcPr>
            <w:tcW w:w="3192" w:type="dxa"/>
          </w:tcPr>
          <w:p w14:paraId="0CAD9E0F"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100.00</w:t>
            </w:r>
          </w:p>
        </w:tc>
      </w:tr>
    </w:tbl>
    <w:p w14:paraId="2B928CFF" w14:textId="77777777" w:rsidR="00A87211" w:rsidRPr="00F64559" w:rsidRDefault="00C82316" w:rsidP="003240EA">
      <w:pPr>
        <w:spacing w:after="0" w:line="360" w:lineRule="auto"/>
        <w:jc w:val="both"/>
        <w:rPr>
          <w:rFonts w:ascii="Times New Roman" w:eastAsia="SimSun" w:hAnsi="Times New Roman" w:cs="Times New Roman"/>
          <w:sz w:val="24"/>
          <w:szCs w:val="24"/>
        </w:rPr>
      </w:pPr>
      <w:r w:rsidRPr="00F64559">
        <w:rPr>
          <w:rStyle w:val="Strong"/>
          <w:rFonts w:ascii="Times New Roman" w:eastAsia="SimSun" w:hAnsi="Times New Roman" w:cs="Times New Roman"/>
          <w:sz w:val="24"/>
          <w:szCs w:val="24"/>
        </w:rPr>
        <w:t>Source:</w:t>
      </w:r>
      <w:r w:rsidRPr="00F64559">
        <w:rPr>
          <w:rFonts w:ascii="Times New Roman" w:eastAsia="SimSun" w:hAnsi="Times New Roman" w:cs="Times New Roman"/>
          <w:sz w:val="24"/>
          <w:szCs w:val="24"/>
        </w:rPr>
        <w:t xml:space="preserve"> Researcher’s Fieldwork, 2025</w:t>
      </w:r>
    </w:p>
    <w:p w14:paraId="3037D34D" w14:textId="77777777" w:rsidR="00A87211" w:rsidRPr="00F64559" w:rsidRDefault="00C82316" w:rsidP="00C82316">
      <w:pPr>
        <w:spacing w:after="0" w:line="480" w:lineRule="auto"/>
        <w:jc w:val="both"/>
        <w:rPr>
          <w:rFonts w:ascii="Times New Roman" w:eastAsia="SimSun" w:hAnsi="Times New Roman" w:cs="Times New Roman"/>
          <w:sz w:val="24"/>
          <w:szCs w:val="24"/>
        </w:rPr>
      </w:pPr>
      <w:r w:rsidRPr="00F64559">
        <w:rPr>
          <w:rFonts w:ascii="Times New Roman" w:eastAsia="SimSun" w:hAnsi="Times New Roman" w:cs="Times New Roman"/>
          <w:sz w:val="24"/>
          <w:szCs w:val="24"/>
        </w:rPr>
        <w:t>Table 4.3.5 shows that 120 respondents representing 60% of the respondents were Muslims, 70 respondents representing 35% of them were Christians while 10 respondents representing 5% of them were identified with other religions.</w:t>
      </w:r>
      <w:r w:rsidR="003240EA" w:rsidRPr="00F64559">
        <w:rPr>
          <w:rFonts w:ascii="Times New Roman" w:eastAsia="SimSun" w:hAnsi="Times New Roman" w:cs="Times New Roman"/>
          <w:sz w:val="24"/>
          <w:szCs w:val="24"/>
        </w:rPr>
        <w:t xml:space="preserve"> </w:t>
      </w:r>
      <w:r w:rsidRPr="00F64559">
        <w:rPr>
          <w:rFonts w:ascii="Times New Roman" w:eastAsia="SimSun" w:hAnsi="Times New Roman" w:cs="Times New Roman"/>
          <w:sz w:val="24"/>
          <w:szCs w:val="24"/>
        </w:rPr>
        <w:t xml:space="preserve">By intuition, the table shows that Islam is the predominant religion among the people whose opinions were sought. </w:t>
      </w:r>
    </w:p>
    <w:p w14:paraId="68B20172" w14:textId="77777777" w:rsidR="00A87211" w:rsidRPr="00F64559" w:rsidRDefault="003240EA" w:rsidP="003240EA">
      <w:pPr>
        <w:spacing w:after="0" w:line="240" w:lineRule="auto"/>
        <w:jc w:val="both"/>
        <w:rPr>
          <w:rFonts w:ascii="Times New Roman" w:hAnsi="Times New Roman" w:cs="Times New Roman"/>
          <w:b/>
          <w:sz w:val="24"/>
          <w:szCs w:val="24"/>
        </w:rPr>
      </w:pPr>
      <w:r w:rsidRPr="00F64559">
        <w:rPr>
          <w:rFonts w:ascii="Times New Roman" w:hAnsi="Times New Roman" w:cs="Times New Roman"/>
          <w:b/>
          <w:sz w:val="24"/>
          <w:szCs w:val="24"/>
        </w:rPr>
        <w:t>4.4</w:t>
      </w:r>
      <w:r w:rsidRPr="00F64559">
        <w:rPr>
          <w:rFonts w:ascii="Times New Roman" w:hAnsi="Times New Roman" w:cs="Times New Roman"/>
          <w:b/>
          <w:sz w:val="24"/>
          <w:szCs w:val="24"/>
        </w:rPr>
        <w:tab/>
        <w:t>Analysis of</w:t>
      </w:r>
      <w:r w:rsidR="00C82316" w:rsidRPr="00F64559">
        <w:rPr>
          <w:rFonts w:ascii="Times New Roman" w:hAnsi="Times New Roman" w:cs="Times New Roman"/>
          <w:b/>
          <w:sz w:val="24"/>
          <w:szCs w:val="24"/>
        </w:rPr>
        <w:t xml:space="preserve"> the Research Questions</w:t>
      </w:r>
    </w:p>
    <w:p w14:paraId="0FEE4F67" w14:textId="77777777" w:rsidR="00A87211" w:rsidRPr="00F64559" w:rsidRDefault="00C82316" w:rsidP="003240EA">
      <w:pPr>
        <w:spacing w:after="0" w:line="240" w:lineRule="auto"/>
        <w:jc w:val="both"/>
        <w:rPr>
          <w:rFonts w:ascii="Times New Roman" w:hAnsi="Times New Roman" w:cs="Times New Roman"/>
          <w:b/>
          <w:sz w:val="24"/>
          <w:szCs w:val="24"/>
        </w:rPr>
      </w:pPr>
      <w:r w:rsidRPr="00F64559">
        <w:rPr>
          <w:rFonts w:ascii="Times New Roman" w:hAnsi="Times New Roman" w:cs="Times New Roman"/>
          <w:b/>
          <w:sz w:val="24"/>
          <w:szCs w:val="24"/>
        </w:rPr>
        <w:t xml:space="preserve">Table 4.4.1: </w:t>
      </w:r>
      <w:r w:rsidRPr="00F64559">
        <w:rPr>
          <w:rFonts w:ascii="Times New Roman" w:eastAsia="SimSun" w:hAnsi="Times New Roman" w:cs="Times New Roman"/>
          <w:b/>
          <w:sz w:val="24"/>
          <w:szCs w:val="24"/>
        </w:rPr>
        <w:t>Reality TV show</w:t>
      </w:r>
      <w:r w:rsidR="003240EA" w:rsidRPr="00F64559">
        <w:rPr>
          <w:rFonts w:ascii="Times New Roman" w:eastAsia="SimSun" w:hAnsi="Times New Roman" w:cs="Times New Roman"/>
          <w:b/>
          <w:sz w:val="24"/>
          <w:szCs w:val="24"/>
        </w:rPr>
        <w:t>s promote positive moral values</w:t>
      </w:r>
    </w:p>
    <w:tbl>
      <w:tblPr>
        <w:tblStyle w:val="TableGrid"/>
        <w:tblW w:w="0" w:type="auto"/>
        <w:tblLook w:val="04A0" w:firstRow="1" w:lastRow="0" w:firstColumn="1" w:lastColumn="0" w:noHBand="0" w:noVBand="1"/>
      </w:tblPr>
      <w:tblGrid>
        <w:gridCol w:w="2855"/>
        <w:gridCol w:w="2853"/>
        <w:gridCol w:w="2922"/>
      </w:tblGrid>
      <w:tr w:rsidR="00A87211" w:rsidRPr="00F64559" w14:paraId="59920C43" w14:textId="77777777">
        <w:tc>
          <w:tcPr>
            <w:tcW w:w="3192" w:type="dxa"/>
          </w:tcPr>
          <w:p w14:paraId="4468E5DA"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lastRenderedPageBreak/>
              <w:t xml:space="preserve">Response </w:t>
            </w:r>
          </w:p>
        </w:tc>
        <w:tc>
          <w:tcPr>
            <w:tcW w:w="3192" w:type="dxa"/>
          </w:tcPr>
          <w:p w14:paraId="0746C852"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Frequency </w:t>
            </w:r>
          </w:p>
        </w:tc>
        <w:tc>
          <w:tcPr>
            <w:tcW w:w="3192" w:type="dxa"/>
          </w:tcPr>
          <w:p w14:paraId="417FA963"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Percentage(%)</w:t>
            </w:r>
          </w:p>
        </w:tc>
      </w:tr>
      <w:tr w:rsidR="00A87211" w:rsidRPr="00F64559" w14:paraId="641644F6" w14:textId="77777777">
        <w:tc>
          <w:tcPr>
            <w:tcW w:w="3192" w:type="dxa"/>
          </w:tcPr>
          <w:p w14:paraId="52ED4340"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Strongly Agree</w:t>
            </w:r>
          </w:p>
        </w:tc>
        <w:tc>
          <w:tcPr>
            <w:tcW w:w="3192" w:type="dxa"/>
          </w:tcPr>
          <w:p w14:paraId="7339D114"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70</w:t>
            </w:r>
          </w:p>
        </w:tc>
        <w:tc>
          <w:tcPr>
            <w:tcW w:w="3192" w:type="dxa"/>
          </w:tcPr>
          <w:p w14:paraId="0C16DC83"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35.00</w:t>
            </w:r>
          </w:p>
        </w:tc>
      </w:tr>
      <w:tr w:rsidR="00A87211" w:rsidRPr="00F64559" w14:paraId="65F903C3" w14:textId="77777777">
        <w:tc>
          <w:tcPr>
            <w:tcW w:w="3192" w:type="dxa"/>
          </w:tcPr>
          <w:p w14:paraId="4560741F"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Agree</w:t>
            </w:r>
          </w:p>
        </w:tc>
        <w:tc>
          <w:tcPr>
            <w:tcW w:w="3192" w:type="dxa"/>
          </w:tcPr>
          <w:p w14:paraId="2053B28A"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80</w:t>
            </w:r>
          </w:p>
        </w:tc>
        <w:tc>
          <w:tcPr>
            <w:tcW w:w="3192" w:type="dxa"/>
          </w:tcPr>
          <w:p w14:paraId="45F5137A"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40.00</w:t>
            </w:r>
          </w:p>
        </w:tc>
      </w:tr>
      <w:tr w:rsidR="00A87211" w:rsidRPr="00F64559" w14:paraId="47B7B59A" w14:textId="77777777">
        <w:tc>
          <w:tcPr>
            <w:tcW w:w="3192" w:type="dxa"/>
          </w:tcPr>
          <w:p w14:paraId="1D1244E1"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Indifferent </w:t>
            </w:r>
          </w:p>
        </w:tc>
        <w:tc>
          <w:tcPr>
            <w:tcW w:w="3192" w:type="dxa"/>
          </w:tcPr>
          <w:p w14:paraId="60E93AF0"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20</w:t>
            </w:r>
          </w:p>
        </w:tc>
        <w:tc>
          <w:tcPr>
            <w:tcW w:w="3192" w:type="dxa"/>
          </w:tcPr>
          <w:p w14:paraId="6E86E2CD"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10.00</w:t>
            </w:r>
          </w:p>
        </w:tc>
      </w:tr>
      <w:tr w:rsidR="00A87211" w:rsidRPr="00F64559" w14:paraId="7ED68DB5" w14:textId="77777777">
        <w:tc>
          <w:tcPr>
            <w:tcW w:w="3192" w:type="dxa"/>
          </w:tcPr>
          <w:p w14:paraId="6DBEBAC5"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Disagree</w:t>
            </w:r>
          </w:p>
        </w:tc>
        <w:tc>
          <w:tcPr>
            <w:tcW w:w="3192" w:type="dxa"/>
          </w:tcPr>
          <w:p w14:paraId="49101200"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15</w:t>
            </w:r>
          </w:p>
        </w:tc>
        <w:tc>
          <w:tcPr>
            <w:tcW w:w="3192" w:type="dxa"/>
          </w:tcPr>
          <w:p w14:paraId="088F5C5A"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7.50</w:t>
            </w:r>
          </w:p>
        </w:tc>
      </w:tr>
      <w:tr w:rsidR="00A87211" w:rsidRPr="00F64559" w14:paraId="30E38E4C" w14:textId="77777777">
        <w:tc>
          <w:tcPr>
            <w:tcW w:w="3192" w:type="dxa"/>
          </w:tcPr>
          <w:p w14:paraId="08074E9F"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Strongly disagree</w:t>
            </w:r>
          </w:p>
        </w:tc>
        <w:tc>
          <w:tcPr>
            <w:tcW w:w="3192" w:type="dxa"/>
          </w:tcPr>
          <w:p w14:paraId="1B5FD29A"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15</w:t>
            </w:r>
          </w:p>
        </w:tc>
        <w:tc>
          <w:tcPr>
            <w:tcW w:w="3192" w:type="dxa"/>
          </w:tcPr>
          <w:p w14:paraId="461F1132"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7.5</w:t>
            </w:r>
          </w:p>
        </w:tc>
      </w:tr>
      <w:tr w:rsidR="00A87211" w:rsidRPr="00F64559" w14:paraId="031F9D46" w14:textId="77777777">
        <w:tc>
          <w:tcPr>
            <w:tcW w:w="3192" w:type="dxa"/>
          </w:tcPr>
          <w:p w14:paraId="24D6B900"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Total </w:t>
            </w:r>
          </w:p>
        </w:tc>
        <w:tc>
          <w:tcPr>
            <w:tcW w:w="3192" w:type="dxa"/>
          </w:tcPr>
          <w:p w14:paraId="5C84021A"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200</w:t>
            </w:r>
          </w:p>
        </w:tc>
        <w:tc>
          <w:tcPr>
            <w:tcW w:w="3192" w:type="dxa"/>
          </w:tcPr>
          <w:p w14:paraId="4F5175C3"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100.00</w:t>
            </w:r>
          </w:p>
        </w:tc>
      </w:tr>
    </w:tbl>
    <w:p w14:paraId="6EE13B54" w14:textId="77777777" w:rsidR="00A87211" w:rsidRPr="00F64559" w:rsidRDefault="00C82316" w:rsidP="003240EA">
      <w:pPr>
        <w:spacing w:after="0" w:line="360" w:lineRule="auto"/>
        <w:jc w:val="both"/>
        <w:rPr>
          <w:rFonts w:ascii="Times New Roman" w:eastAsia="SimSun" w:hAnsi="Times New Roman" w:cs="Times New Roman"/>
          <w:sz w:val="24"/>
          <w:szCs w:val="24"/>
        </w:rPr>
      </w:pPr>
      <w:r w:rsidRPr="00F64559">
        <w:rPr>
          <w:rStyle w:val="Strong"/>
          <w:rFonts w:ascii="Times New Roman" w:eastAsia="SimSun" w:hAnsi="Times New Roman" w:cs="Times New Roman"/>
          <w:sz w:val="24"/>
          <w:szCs w:val="24"/>
        </w:rPr>
        <w:t>Source:</w:t>
      </w:r>
      <w:r w:rsidRPr="00F64559">
        <w:rPr>
          <w:rFonts w:ascii="Times New Roman" w:eastAsia="SimSun" w:hAnsi="Times New Roman" w:cs="Times New Roman"/>
          <w:sz w:val="24"/>
          <w:szCs w:val="24"/>
        </w:rPr>
        <w:t xml:space="preserve"> Researcher’s Fieldwork, 2025</w:t>
      </w:r>
    </w:p>
    <w:p w14:paraId="51ADE87F"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Table 4.4.1 shows that 70 respondents representing 35% of the respondents strongly agreed with the assertion that </w:t>
      </w:r>
      <w:r w:rsidRPr="00F64559">
        <w:rPr>
          <w:rFonts w:ascii="Times New Roman" w:eastAsia="SimSun" w:hAnsi="Times New Roman" w:cs="Times New Roman"/>
          <w:sz w:val="24"/>
          <w:szCs w:val="24"/>
        </w:rPr>
        <w:t>Reality TV shows promote positive moral values, 80 respondents representing 40% of them agreed with the assertion,</w:t>
      </w:r>
      <w:r w:rsidR="003240EA" w:rsidRPr="00F64559">
        <w:rPr>
          <w:rFonts w:ascii="Times New Roman" w:eastAsia="SimSun" w:hAnsi="Times New Roman" w:cs="Times New Roman"/>
          <w:sz w:val="24"/>
          <w:szCs w:val="24"/>
        </w:rPr>
        <w:t xml:space="preserve"> </w:t>
      </w:r>
      <w:r w:rsidRPr="00F64559">
        <w:rPr>
          <w:rFonts w:ascii="Times New Roman" w:eastAsia="SimSun" w:hAnsi="Times New Roman" w:cs="Times New Roman"/>
          <w:sz w:val="24"/>
          <w:szCs w:val="24"/>
        </w:rPr>
        <w:t>20 respondents representing 10% of them were indifferent with the statement, 15 respondents representing 7.5% of them disagreed with the statement and 15 respondents representing 7.5% of them strongly disagreed with the statement. The statistics shows that reality TV is a common form of entertainment among youths in Ilorin, making its influence on their moral development an important subject of investigation.</w:t>
      </w:r>
    </w:p>
    <w:p w14:paraId="17BD3EF5" w14:textId="77777777" w:rsidR="00A87211" w:rsidRPr="00F64559" w:rsidRDefault="00C82316" w:rsidP="003240EA">
      <w:pPr>
        <w:spacing w:after="0" w:line="240" w:lineRule="auto"/>
        <w:jc w:val="both"/>
        <w:rPr>
          <w:rFonts w:ascii="Times New Roman" w:eastAsia="SimSun" w:hAnsi="Times New Roman" w:cs="Times New Roman"/>
          <w:b/>
          <w:sz w:val="24"/>
          <w:szCs w:val="24"/>
        </w:rPr>
      </w:pPr>
      <w:r w:rsidRPr="00F64559">
        <w:rPr>
          <w:rFonts w:ascii="Times New Roman" w:hAnsi="Times New Roman" w:cs="Times New Roman"/>
          <w:b/>
          <w:sz w:val="24"/>
          <w:szCs w:val="24"/>
        </w:rPr>
        <w:t xml:space="preserve">Table 4.4.2: </w:t>
      </w:r>
      <w:r w:rsidRPr="00F64559">
        <w:rPr>
          <w:rFonts w:ascii="Times New Roman" w:eastAsia="SimSun" w:hAnsi="Times New Roman" w:cs="Times New Roman"/>
          <w:b/>
          <w:sz w:val="24"/>
          <w:szCs w:val="24"/>
        </w:rPr>
        <w:t>Most reality shows contain conte</w:t>
      </w:r>
      <w:r w:rsidR="003240EA" w:rsidRPr="00F64559">
        <w:rPr>
          <w:rFonts w:ascii="Times New Roman" w:eastAsia="SimSun" w:hAnsi="Times New Roman" w:cs="Times New Roman"/>
          <w:b/>
          <w:sz w:val="24"/>
          <w:szCs w:val="24"/>
        </w:rPr>
        <w:t>nt that is morally questionable</w:t>
      </w:r>
    </w:p>
    <w:tbl>
      <w:tblPr>
        <w:tblStyle w:val="TableGrid"/>
        <w:tblW w:w="0" w:type="auto"/>
        <w:tblLook w:val="04A0" w:firstRow="1" w:lastRow="0" w:firstColumn="1" w:lastColumn="0" w:noHBand="0" w:noVBand="1"/>
      </w:tblPr>
      <w:tblGrid>
        <w:gridCol w:w="2855"/>
        <w:gridCol w:w="2853"/>
        <w:gridCol w:w="2922"/>
      </w:tblGrid>
      <w:tr w:rsidR="00A87211" w:rsidRPr="00F64559" w14:paraId="09D2B91F" w14:textId="77777777">
        <w:tc>
          <w:tcPr>
            <w:tcW w:w="3192" w:type="dxa"/>
          </w:tcPr>
          <w:p w14:paraId="52250948"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 xml:space="preserve">Response </w:t>
            </w:r>
          </w:p>
        </w:tc>
        <w:tc>
          <w:tcPr>
            <w:tcW w:w="3192" w:type="dxa"/>
          </w:tcPr>
          <w:p w14:paraId="71E1E58C"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 xml:space="preserve">Frequency </w:t>
            </w:r>
          </w:p>
        </w:tc>
        <w:tc>
          <w:tcPr>
            <w:tcW w:w="3192" w:type="dxa"/>
          </w:tcPr>
          <w:p w14:paraId="02301643"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Percentage(%)</w:t>
            </w:r>
          </w:p>
        </w:tc>
      </w:tr>
      <w:tr w:rsidR="00A87211" w:rsidRPr="00F64559" w14:paraId="2B9F4D08" w14:textId="77777777">
        <w:tc>
          <w:tcPr>
            <w:tcW w:w="3192" w:type="dxa"/>
          </w:tcPr>
          <w:p w14:paraId="74149741"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Strongly Agree</w:t>
            </w:r>
          </w:p>
        </w:tc>
        <w:tc>
          <w:tcPr>
            <w:tcW w:w="3192" w:type="dxa"/>
          </w:tcPr>
          <w:p w14:paraId="54FB83E6"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60</w:t>
            </w:r>
          </w:p>
        </w:tc>
        <w:tc>
          <w:tcPr>
            <w:tcW w:w="3192" w:type="dxa"/>
          </w:tcPr>
          <w:p w14:paraId="500003D1"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30.00</w:t>
            </w:r>
          </w:p>
        </w:tc>
      </w:tr>
      <w:tr w:rsidR="00A87211" w:rsidRPr="00F64559" w14:paraId="77C9EE43" w14:textId="77777777">
        <w:tc>
          <w:tcPr>
            <w:tcW w:w="3192" w:type="dxa"/>
          </w:tcPr>
          <w:p w14:paraId="195AF929"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Agree</w:t>
            </w:r>
          </w:p>
        </w:tc>
        <w:tc>
          <w:tcPr>
            <w:tcW w:w="3192" w:type="dxa"/>
          </w:tcPr>
          <w:p w14:paraId="521557C9"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85</w:t>
            </w:r>
          </w:p>
        </w:tc>
        <w:tc>
          <w:tcPr>
            <w:tcW w:w="3192" w:type="dxa"/>
          </w:tcPr>
          <w:p w14:paraId="17D59536"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42.5</w:t>
            </w:r>
          </w:p>
        </w:tc>
      </w:tr>
      <w:tr w:rsidR="00A87211" w:rsidRPr="00F64559" w14:paraId="27AA85E3" w14:textId="77777777">
        <w:tc>
          <w:tcPr>
            <w:tcW w:w="3192" w:type="dxa"/>
          </w:tcPr>
          <w:p w14:paraId="18C682A5"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 xml:space="preserve">Indifferent </w:t>
            </w:r>
          </w:p>
        </w:tc>
        <w:tc>
          <w:tcPr>
            <w:tcW w:w="3192" w:type="dxa"/>
          </w:tcPr>
          <w:p w14:paraId="128EA2A0"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25</w:t>
            </w:r>
          </w:p>
        </w:tc>
        <w:tc>
          <w:tcPr>
            <w:tcW w:w="3192" w:type="dxa"/>
          </w:tcPr>
          <w:p w14:paraId="05018DD3"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12.50</w:t>
            </w:r>
          </w:p>
        </w:tc>
      </w:tr>
      <w:tr w:rsidR="00A87211" w:rsidRPr="00F64559" w14:paraId="5D2F47CF" w14:textId="77777777">
        <w:tc>
          <w:tcPr>
            <w:tcW w:w="3192" w:type="dxa"/>
          </w:tcPr>
          <w:p w14:paraId="53DF0BB6"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Disagree</w:t>
            </w:r>
          </w:p>
        </w:tc>
        <w:tc>
          <w:tcPr>
            <w:tcW w:w="3192" w:type="dxa"/>
          </w:tcPr>
          <w:p w14:paraId="2ED13270"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18</w:t>
            </w:r>
          </w:p>
        </w:tc>
        <w:tc>
          <w:tcPr>
            <w:tcW w:w="3192" w:type="dxa"/>
          </w:tcPr>
          <w:p w14:paraId="2A88CD0D"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9.0</w:t>
            </w:r>
          </w:p>
        </w:tc>
      </w:tr>
      <w:tr w:rsidR="00A87211" w:rsidRPr="00F64559" w14:paraId="79C52633" w14:textId="77777777">
        <w:tc>
          <w:tcPr>
            <w:tcW w:w="3192" w:type="dxa"/>
          </w:tcPr>
          <w:p w14:paraId="79E2B31A"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Strongly disagree</w:t>
            </w:r>
          </w:p>
        </w:tc>
        <w:tc>
          <w:tcPr>
            <w:tcW w:w="3192" w:type="dxa"/>
          </w:tcPr>
          <w:p w14:paraId="08FDE3A9"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12</w:t>
            </w:r>
          </w:p>
        </w:tc>
        <w:tc>
          <w:tcPr>
            <w:tcW w:w="3192" w:type="dxa"/>
          </w:tcPr>
          <w:p w14:paraId="0F137D93"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6.0</w:t>
            </w:r>
          </w:p>
        </w:tc>
      </w:tr>
      <w:tr w:rsidR="00A87211" w:rsidRPr="00F64559" w14:paraId="1C169EB9" w14:textId="77777777">
        <w:tc>
          <w:tcPr>
            <w:tcW w:w="3192" w:type="dxa"/>
          </w:tcPr>
          <w:p w14:paraId="1B575C67"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 xml:space="preserve">Total </w:t>
            </w:r>
          </w:p>
        </w:tc>
        <w:tc>
          <w:tcPr>
            <w:tcW w:w="3192" w:type="dxa"/>
          </w:tcPr>
          <w:p w14:paraId="0180A839"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200</w:t>
            </w:r>
          </w:p>
        </w:tc>
        <w:tc>
          <w:tcPr>
            <w:tcW w:w="3192" w:type="dxa"/>
          </w:tcPr>
          <w:p w14:paraId="3FC24D27"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100.00</w:t>
            </w:r>
          </w:p>
        </w:tc>
      </w:tr>
    </w:tbl>
    <w:p w14:paraId="2AD3DE13" w14:textId="77777777" w:rsidR="00A87211" w:rsidRPr="00F64559" w:rsidRDefault="00C82316" w:rsidP="003240EA">
      <w:pPr>
        <w:spacing w:after="0" w:line="360" w:lineRule="auto"/>
        <w:jc w:val="both"/>
        <w:rPr>
          <w:rFonts w:ascii="Times New Roman" w:eastAsia="SimSun" w:hAnsi="Times New Roman" w:cs="Times New Roman"/>
          <w:sz w:val="24"/>
          <w:szCs w:val="24"/>
        </w:rPr>
      </w:pPr>
      <w:r w:rsidRPr="00F64559">
        <w:rPr>
          <w:rStyle w:val="Strong"/>
          <w:rFonts w:ascii="Times New Roman" w:eastAsia="SimSun" w:hAnsi="Times New Roman" w:cs="Times New Roman"/>
          <w:sz w:val="24"/>
          <w:szCs w:val="24"/>
        </w:rPr>
        <w:t>Source:</w:t>
      </w:r>
      <w:r w:rsidRPr="00F64559">
        <w:rPr>
          <w:rFonts w:ascii="Times New Roman" w:eastAsia="SimSun" w:hAnsi="Times New Roman" w:cs="Times New Roman"/>
          <w:sz w:val="24"/>
          <w:szCs w:val="24"/>
        </w:rPr>
        <w:t xml:space="preserve"> Researcher’s Fieldwork, 2025</w:t>
      </w:r>
    </w:p>
    <w:p w14:paraId="1CFB4197" w14:textId="77777777" w:rsidR="00A87211" w:rsidRPr="00F64559" w:rsidRDefault="00C82316" w:rsidP="00C82316">
      <w:pPr>
        <w:spacing w:after="0" w:line="480" w:lineRule="auto"/>
        <w:jc w:val="both"/>
        <w:rPr>
          <w:rFonts w:ascii="Times New Roman" w:eastAsia="SimSun" w:hAnsi="Times New Roman" w:cs="Times New Roman"/>
          <w:sz w:val="24"/>
          <w:szCs w:val="24"/>
        </w:rPr>
      </w:pPr>
      <w:r w:rsidRPr="00F64559">
        <w:rPr>
          <w:rFonts w:ascii="Times New Roman" w:eastAsia="SimSun" w:hAnsi="Times New Roman" w:cs="Times New Roman"/>
          <w:sz w:val="24"/>
          <w:szCs w:val="24"/>
        </w:rPr>
        <w:t xml:space="preserve">Table 4.4.2 shows that </w:t>
      </w:r>
      <w:r w:rsidR="003240EA" w:rsidRPr="00F64559">
        <w:rPr>
          <w:rFonts w:ascii="Times New Roman" w:eastAsia="SimSun" w:hAnsi="Times New Roman" w:cs="Times New Roman"/>
          <w:sz w:val="24"/>
          <w:szCs w:val="24"/>
        </w:rPr>
        <w:t>60 respondents representing 30%</w:t>
      </w:r>
      <w:r w:rsidRPr="00F64559">
        <w:rPr>
          <w:rFonts w:ascii="Times New Roman" w:eastAsia="SimSun" w:hAnsi="Times New Roman" w:cs="Times New Roman"/>
          <w:sz w:val="24"/>
          <w:szCs w:val="24"/>
        </w:rPr>
        <w:t xml:space="preserve"> of the respondents strongly agreed to the assertion that most reality shows contain contents that are morally questionable, 85 </w:t>
      </w:r>
      <w:r w:rsidRPr="00F64559">
        <w:rPr>
          <w:rFonts w:ascii="Times New Roman" w:eastAsia="SimSun" w:hAnsi="Times New Roman" w:cs="Times New Roman"/>
          <w:sz w:val="24"/>
          <w:szCs w:val="24"/>
        </w:rPr>
        <w:lastRenderedPageBreak/>
        <w:t>respondents representing 42.5% of them agreed with the assertion, 25 respondents representing 12.5% of them were indifferent with the assertion, 18 respondents representing 9% of them disagreed with the statement while 12 respondents representing 6% of them strongly disagreed with the statement. By intuition, this suggest</w:t>
      </w:r>
      <w:r w:rsidR="003240EA" w:rsidRPr="00F64559">
        <w:rPr>
          <w:rFonts w:ascii="Times New Roman" w:eastAsia="SimSun" w:hAnsi="Times New Roman" w:cs="Times New Roman"/>
          <w:sz w:val="24"/>
          <w:szCs w:val="24"/>
        </w:rPr>
        <w:t>s</w:t>
      </w:r>
      <w:r w:rsidRPr="00F64559">
        <w:rPr>
          <w:rFonts w:ascii="Times New Roman" w:eastAsia="SimSun" w:hAnsi="Times New Roman" w:cs="Times New Roman"/>
          <w:sz w:val="24"/>
          <w:szCs w:val="24"/>
        </w:rPr>
        <w:t xml:space="preserve"> that reality TV shows are integral part of of youth entertainment that contain contents are morally questionable.</w:t>
      </w:r>
    </w:p>
    <w:p w14:paraId="6E100AA8" w14:textId="77777777" w:rsidR="00A87211" w:rsidRPr="00F64559" w:rsidRDefault="00C82316" w:rsidP="003240EA">
      <w:pPr>
        <w:spacing w:after="0" w:line="240" w:lineRule="auto"/>
        <w:jc w:val="both"/>
        <w:rPr>
          <w:rFonts w:ascii="Times New Roman" w:hAnsi="Times New Roman" w:cs="Times New Roman"/>
          <w:b/>
          <w:sz w:val="24"/>
          <w:szCs w:val="24"/>
        </w:rPr>
      </w:pPr>
      <w:r w:rsidRPr="00F64559">
        <w:rPr>
          <w:rFonts w:ascii="Times New Roman" w:hAnsi="Times New Roman" w:cs="Times New Roman"/>
          <w:b/>
          <w:sz w:val="24"/>
          <w:szCs w:val="24"/>
        </w:rPr>
        <w:t xml:space="preserve">Table 4.4.3: </w:t>
      </w:r>
      <w:r w:rsidRPr="00F64559">
        <w:rPr>
          <w:rFonts w:ascii="Times New Roman" w:eastAsia="SimSun" w:hAnsi="Times New Roman" w:cs="Times New Roman"/>
          <w:b/>
          <w:sz w:val="24"/>
          <w:szCs w:val="24"/>
        </w:rPr>
        <w:t>Reality TV influences what I consider to be morally acc</w:t>
      </w:r>
      <w:r w:rsidR="003240EA" w:rsidRPr="00F64559">
        <w:rPr>
          <w:rFonts w:ascii="Times New Roman" w:eastAsia="SimSun" w:hAnsi="Times New Roman" w:cs="Times New Roman"/>
          <w:b/>
          <w:sz w:val="24"/>
          <w:szCs w:val="24"/>
        </w:rPr>
        <w:t>eptable</w:t>
      </w:r>
    </w:p>
    <w:tbl>
      <w:tblPr>
        <w:tblStyle w:val="TableGrid"/>
        <w:tblW w:w="0" w:type="auto"/>
        <w:tblLook w:val="04A0" w:firstRow="1" w:lastRow="0" w:firstColumn="1" w:lastColumn="0" w:noHBand="0" w:noVBand="1"/>
      </w:tblPr>
      <w:tblGrid>
        <w:gridCol w:w="2855"/>
        <w:gridCol w:w="2853"/>
        <w:gridCol w:w="2922"/>
      </w:tblGrid>
      <w:tr w:rsidR="00A87211" w:rsidRPr="00F64559" w14:paraId="72F0C2AE" w14:textId="77777777">
        <w:tc>
          <w:tcPr>
            <w:tcW w:w="3192" w:type="dxa"/>
          </w:tcPr>
          <w:p w14:paraId="7875AFD6"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Response </w:t>
            </w:r>
          </w:p>
        </w:tc>
        <w:tc>
          <w:tcPr>
            <w:tcW w:w="3192" w:type="dxa"/>
          </w:tcPr>
          <w:p w14:paraId="55E798A8"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Frequency </w:t>
            </w:r>
          </w:p>
        </w:tc>
        <w:tc>
          <w:tcPr>
            <w:tcW w:w="3192" w:type="dxa"/>
          </w:tcPr>
          <w:p w14:paraId="30D83EDF"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Percentage(%)</w:t>
            </w:r>
          </w:p>
        </w:tc>
      </w:tr>
      <w:tr w:rsidR="00A87211" w:rsidRPr="00F64559" w14:paraId="2C925759" w14:textId="77777777">
        <w:tc>
          <w:tcPr>
            <w:tcW w:w="3192" w:type="dxa"/>
          </w:tcPr>
          <w:p w14:paraId="19698CF7"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Strongly Agree</w:t>
            </w:r>
          </w:p>
        </w:tc>
        <w:tc>
          <w:tcPr>
            <w:tcW w:w="3192" w:type="dxa"/>
          </w:tcPr>
          <w:p w14:paraId="0151AE09"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70</w:t>
            </w:r>
          </w:p>
        </w:tc>
        <w:tc>
          <w:tcPr>
            <w:tcW w:w="3192" w:type="dxa"/>
          </w:tcPr>
          <w:p w14:paraId="358E3BA1"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35.00</w:t>
            </w:r>
          </w:p>
        </w:tc>
      </w:tr>
      <w:tr w:rsidR="00A87211" w:rsidRPr="00F64559" w14:paraId="628F1EBD" w14:textId="77777777">
        <w:tc>
          <w:tcPr>
            <w:tcW w:w="3192" w:type="dxa"/>
          </w:tcPr>
          <w:p w14:paraId="052DB7B2"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Agree</w:t>
            </w:r>
          </w:p>
        </w:tc>
        <w:tc>
          <w:tcPr>
            <w:tcW w:w="3192" w:type="dxa"/>
          </w:tcPr>
          <w:p w14:paraId="45ECCA48"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80</w:t>
            </w:r>
          </w:p>
        </w:tc>
        <w:tc>
          <w:tcPr>
            <w:tcW w:w="3192" w:type="dxa"/>
          </w:tcPr>
          <w:p w14:paraId="281902DA"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40.00</w:t>
            </w:r>
          </w:p>
        </w:tc>
      </w:tr>
      <w:tr w:rsidR="00A87211" w:rsidRPr="00F64559" w14:paraId="4E78CC02" w14:textId="77777777">
        <w:tc>
          <w:tcPr>
            <w:tcW w:w="3192" w:type="dxa"/>
          </w:tcPr>
          <w:p w14:paraId="279B25AF"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Indifferent </w:t>
            </w:r>
          </w:p>
        </w:tc>
        <w:tc>
          <w:tcPr>
            <w:tcW w:w="3192" w:type="dxa"/>
          </w:tcPr>
          <w:p w14:paraId="06016911"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20</w:t>
            </w:r>
          </w:p>
        </w:tc>
        <w:tc>
          <w:tcPr>
            <w:tcW w:w="3192" w:type="dxa"/>
          </w:tcPr>
          <w:p w14:paraId="7F287761"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10.00</w:t>
            </w:r>
          </w:p>
        </w:tc>
      </w:tr>
      <w:tr w:rsidR="00A87211" w:rsidRPr="00F64559" w14:paraId="440B1E38" w14:textId="77777777">
        <w:tc>
          <w:tcPr>
            <w:tcW w:w="3192" w:type="dxa"/>
          </w:tcPr>
          <w:p w14:paraId="0B3747AA"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Disagree</w:t>
            </w:r>
          </w:p>
        </w:tc>
        <w:tc>
          <w:tcPr>
            <w:tcW w:w="3192" w:type="dxa"/>
          </w:tcPr>
          <w:p w14:paraId="62C4FD8D"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15</w:t>
            </w:r>
          </w:p>
        </w:tc>
        <w:tc>
          <w:tcPr>
            <w:tcW w:w="3192" w:type="dxa"/>
          </w:tcPr>
          <w:p w14:paraId="3A3FFE4A"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7.50</w:t>
            </w:r>
          </w:p>
        </w:tc>
      </w:tr>
      <w:tr w:rsidR="00A87211" w:rsidRPr="00F64559" w14:paraId="44B310D0" w14:textId="77777777">
        <w:tc>
          <w:tcPr>
            <w:tcW w:w="3192" w:type="dxa"/>
          </w:tcPr>
          <w:p w14:paraId="7993332A"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Strongly disagree</w:t>
            </w:r>
          </w:p>
        </w:tc>
        <w:tc>
          <w:tcPr>
            <w:tcW w:w="3192" w:type="dxa"/>
          </w:tcPr>
          <w:p w14:paraId="1F1ED6E2"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15</w:t>
            </w:r>
          </w:p>
        </w:tc>
        <w:tc>
          <w:tcPr>
            <w:tcW w:w="3192" w:type="dxa"/>
          </w:tcPr>
          <w:p w14:paraId="7D26630E"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7.5</w:t>
            </w:r>
          </w:p>
        </w:tc>
      </w:tr>
      <w:tr w:rsidR="00A87211" w:rsidRPr="00F64559" w14:paraId="1550E51A" w14:textId="77777777">
        <w:tc>
          <w:tcPr>
            <w:tcW w:w="3192" w:type="dxa"/>
          </w:tcPr>
          <w:p w14:paraId="2498D7CD"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Total </w:t>
            </w:r>
          </w:p>
        </w:tc>
        <w:tc>
          <w:tcPr>
            <w:tcW w:w="3192" w:type="dxa"/>
          </w:tcPr>
          <w:p w14:paraId="169B9DF4"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200</w:t>
            </w:r>
          </w:p>
        </w:tc>
        <w:tc>
          <w:tcPr>
            <w:tcW w:w="3192" w:type="dxa"/>
          </w:tcPr>
          <w:p w14:paraId="6B07623E"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100.00</w:t>
            </w:r>
          </w:p>
        </w:tc>
      </w:tr>
    </w:tbl>
    <w:p w14:paraId="5B71E498" w14:textId="77777777" w:rsidR="00A87211" w:rsidRPr="00F64559" w:rsidRDefault="00C82316" w:rsidP="003240EA">
      <w:pPr>
        <w:spacing w:after="0" w:line="360" w:lineRule="auto"/>
        <w:jc w:val="both"/>
        <w:rPr>
          <w:rFonts w:ascii="Times New Roman" w:eastAsia="SimSun" w:hAnsi="Times New Roman" w:cs="Times New Roman"/>
          <w:sz w:val="24"/>
          <w:szCs w:val="24"/>
        </w:rPr>
      </w:pPr>
      <w:r w:rsidRPr="00F64559">
        <w:rPr>
          <w:rStyle w:val="Strong"/>
          <w:rFonts w:ascii="Times New Roman" w:eastAsia="SimSun" w:hAnsi="Times New Roman" w:cs="Times New Roman"/>
          <w:sz w:val="24"/>
          <w:szCs w:val="24"/>
        </w:rPr>
        <w:t>Source:</w:t>
      </w:r>
      <w:r w:rsidRPr="00F64559">
        <w:rPr>
          <w:rFonts w:ascii="Times New Roman" w:eastAsia="SimSun" w:hAnsi="Times New Roman" w:cs="Times New Roman"/>
          <w:sz w:val="24"/>
          <w:szCs w:val="24"/>
        </w:rPr>
        <w:t xml:space="preserve"> Researcher’s Fieldwork, 2025</w:t>
      </w:r>
    </w:p>
    <w:p w14:paraId="3B5B865E" w14:textId="77777777" w:rsidR="00A87211" w:rsidRPr="00F64559" w:rsidRDefault="00C82316" w:rsidP="00C82316">
      <w:pPr>
        <w:spacing w:after="0" w:line="480" w:lineRule="auto"/>
        <w:jc w:val="both"/>
        <w:rPr>
          <w:rFonts w:ascii="Times New Roman" w:eastAsia="SimSun" w:hAnsi="Times New Roman" w:cs="Times New Roman"/>
          <w:sz w:val="24"/>
          <w:szCs w:val="24"/>
        </w:rPr>
      </w:pPr>
      <w:r w:rsidRPr="00F64559">
        <w:rPr>
          <w:rFonts w:ascii="Times New Roman" w:eastAsia="SimSun" w:hAnsi="Times New Roman" w:cs="Times New Roman"/>
          <w:sz w:val="24"/>
          <w:szCs w:val="24"/>
        </w:rPr>
        <w:t>Table 4.4.3 shows that 70 respondents representing 35% of the respondents strongly agreed with the assertion that reality tv influences what they considered to be morally acceptable, 80 respondents representing 40% of them agreed with the assertion, 20 respondents representing 10% of them were indifferent about the assertion while 15 respondents representing 7.5% of them disagreed and 15 respondents representing 7.5% of them strongly disagreed with the statement. By intuition, the statistics shows that reality  tv contents influence what they considered to be morally acceptable.</w:t>
      </w:r>
    </w:p>
    <w:p w14:paraId="413E943F" w14:textId="77777777" w:rsidR="00A87211" w:rsidRPr="00F64559" w:rsidRDefault="00C82316" w:rsidP="003240EA">
      <w:pPr>
        <w:spacing w:after="0" w:line="360" w:lineRule="auto"/>
        <w:jc w:val="both"/>
        <w:rPr>
          <w:rFonts w:ascii="Times New Roman" w:eastAsia="SimSun" w:hAnsi="Times New Roman" w:cs="Times New Roman"/>
          <w:b/>
          <w:sz w:val="24"/>
          <w:szCs w:val="24"/>
        </w:rPr>
      </w:pPr>
      <w:r w:rsidRPr="00F64559">
        <w:rPr>
          <w:rFonts w:ascii="Times New Roman" w:eastAsia="SimSun" w:hAnsi="Times New Roman" w:cs="Times New Roman"/>
          <w:b/>
          <w:sz w:val="24"/>
          <w:szCs w:val="24"/>
        </w:rPr>
        <w:t>Table 4.4.4: Some reality TV programs expose y</w:t>
      </w:r>
      <w:r w:rsidR="003240EA" w:rsidRPr="00F64559">
        <w:rPr>
          <w:rFonts w:ascii="Times New Roman" w:eastAsia="SimSun" w:hAnsi="Times New Roman" w:cs="Times New Roman"/>
          <w:b/>
          <w:sz w:val="24"/>
          <w:szCs w:val="24"/>
        </w:rPr>
        <w:t>ouths to inappropriate behavior</w:t>
      </w:r>
    </w:p>
    <w:tbl>
      <w:tblPr>
        <w:tblStyle w:val="TableGrid"/>
        <w:tblW w:w="0" w:type="auto"/>
        <w:tblLook w:val="04A0" w:firstRow="1" w:lastRow="0" w:firstColumn="1" w:lastColumn="0" w:noHBand="0" w:noVBand="1"/>
      </w:tblPr>
      <w:tblGrid>
        <w:gridCol w:w="2855"/>
        <w:gridCol w:w="2853"/>
        <w:gridCol w:w="2922"/>
      </w:tblGrid>
      <w:tr w:rsidR="00A87211" w:rsidRPr="00F64559" w14:paraId="2E76B748" w14:textId="77777777">
        <w:tc>
          <w:tcPr>
            <w:tcW w:w="3192" w:type="dxa"/>
          </w:tcPr>
          <w:p w14:paraId="18CA1566"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lastRenderedPageBreak/>
              <w:t xml:space="preserve">Response </w:t>
            </w:r>
          </w:p>
        </w:tc>
        <w:tc>
          <w:tcPr>
            <w:tcW w:w="3192" w:type="dxa"/>
          </w:tcPr>
          <w:p w14:paraId="1BA39BBC"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Frequency </w:t>
            </w:r>
          </w:p>
        </w:tc>
        <w:tc>
          <w:tcPr>
            <w:tcW w:w="3192" w:type="dxa"/>
          </w:tcPr>
          <w:p w14:paraId="6E9A3F2E"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Percentage(%)</w:t>
            </w:r>
          </w:p>
        </w:tc>
      </w:tr>
      <w:tr w:rsidR="00A87211" w:rsidRPr="00F64559" w14:paraId="7FCE3705" w14:textId="77777777">
        <w:tc>
          <w:tcPr>
            <w:tcW w:w="3192" w:type="dxa"/>
          </w:tcPr>
          <w:p w14:paraId="1B620A78"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Strongly Agree</w:t>
            </w:r>
          </w:p>
        </w:tc>
        <w:tc>
          <w:tcPr>
            <w:tcW w:w="3192" w:type="dxa"/>
          </w:tcPr>
          <w:p w14:paraId="1B3851BF"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50</w:t>
            </w:r>
          </w:p>
        </w:tc>
        <w:tc>
          <w:tcPr>
            <w:tcW w:w="3192" w:type="dxa"/>
          </w:tcPr>
          <w:p w14:paraId="5AA4D00C"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25.00</w:t>
            </w:r>
          </w:p>
        </w:tc>
      </w:tr>
      <w:tr w:rsidR="00A87211" w:rsidRPr="00F64559" w14:paraId="4E8CBE49" w14:textId="77777777">
        <w:tc>
          <w:tcPr>
            <w:tcW w:w="3192" w:type="dxa"/>
          </w:tcPr>
          <w:p w14:paraId="2521B2C7"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Agree</w:t>
            </w:r>
          </w:p>
        </w:tc>
        <w:tc>
          <w:tcPr>
            <w:tcW w:w="3192" w:type="dxa"/>
          </w:tcPr>
          <w:p w14:paraId="18D44ECB"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90</w:t>
            </w:r>
          </w:p>
        </w:tc>
        <w:tc>
          <w:tcPr>
            <w:tcW w:w="3192" w:type="dxa"/>
          </w:tcPr>
          <w:p w14:paraId="23DF74B3"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45.00</w:t>
            </w:r>
          </w:p>
        </w:tc>
      </w:tr>
      <w:tr w:rsidR="00A87211" w:rsidRPr="00F64559" w14:paraId="5843826E" w14:textId="77777777">
        <w:tc>
          <w:tcPr>
            <w:tcW w:w="3192" w:type="dxa"/>
          </w:tcPr>
          <w:p w14:paraId="086CC666"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Indifferent </w:t>
            </w:r>
          </w:p>
        </w:tc>
        <w:tc>
          <w:tcPr>
            <w:tcW w:w="3192" w:type="dxa"/>
          </w:tcPr>
          <w:p w14:paraId="5003DC4B"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30</w:t>
            </w:r>
          </w:p>
        </w:tc>
        <w:tc>
          <w:tcPr>
            <w:tcW w:w="3192" w:type="dxa"/>
          </w:tcPr>
          <w:p w14:paraId="3F270DA6"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15.00</w:t>
            </w:r>
          </w:p>
        </w:tc>
      </w:tr>
      <w:tr w:rsidR="00A87211" w:rsidRPr="00F64559" w14:paraId="0A04D22F" w14:textId="77777777">
        <w:tc>
          <w:tcPr>
            <w:tcW w:w="3192" w:type="dxa"/>
          </w:tcPr>
          <w:p w14:paraId="30EF89BB"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Disagree</w:t>
            </w:r>
          </w:p>
        </w:tc>
        <w:tc>
          <w:tcPr>
            <w:tcW w:w="3192" w:type="dxa"/>
          </w:tcPr>
          <w:p w14:paraId="7083A79E"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20</w:t>
            </w:r>
          </w:p>
        </w:tc>
        <w:tc>
          <w:tcPr>
            <w:tcW w:w="3192" w:type="dxa"/>
          </w:tcPr>
          <w:p w14:paraId="05C24CB1"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10.00</w:t>
            </w:r>
          </w:p>
        </w:tc>
      </w:tr>
      <w:tr w:rsidR="00A87211" w:rsidRPr="00F64559" w14:paraId="46846565" w14:textId="77777777">
        <w:tc>
          <w:tcPr>
            <w:tcW w:w="3192" w:type="dxa"/>
          </w:tcPr>
          <w:p w14:paraId="76000B2B"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Strongly disagree</w:t>
            </w:r>
          </w:p>
        </w:tc>
        <w:tc>
          <w:tcPr>
            <w:tcW w:w="3192" w:type="dxa"/>
          </w:tcPr>
          <w:p w14:paraId="7AB9765D"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10</w:t>
            </w:r>
          </w:p>
        </w:tc>
        <w:tc>
          <w:tcPr>
            <w:tcW w:w="3192" w:type="dxa"/>
          </w:tcPr>
          <w:p w14:paraId="37FED6D4"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5.00</w:t>
            </w:r>
          </w:p>
        </w:tc>
      </w:tr>
      <w:tr w:rsidR="00A87211" w:rsidRPr="00F64559" w14:paraId="7840228E" w14:textId="77777777">
        <w:tc>
          <w:tcPr>
            <w:tcW w:w="3192" w:type="dxa"/>
          </w:tcPr>
          <w:p w14:paraId="6032C07C"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Total </w:t>
            </w:r>
          </w:p>
        </w:tc>
        <w:tc>
          <w:tcPr>
            <w:tcW w:w="3192" w:type="dxa"/>
          </w:tcPr>
          <w:p w14:paraId="160F4B5D"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200</w:t>
            </w:r>
          </w:p>
        </w:tc>
        <w:tc>
          <w:tcPr>
            <w:tcW w:w="3192" w:type="dxa"/>
          </w:tcPr>
          <w:p w14:paraId="63CADAFE"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100.00</w:t>
            </w:r>
          </w:p>
        </w:tc>
      </w:tr>
    </w:tbl>
    <w:p w14:paraId="4F7A8B16" w14:textId="77777777" w:rsidR="00A87211" w:rsidRPr="00F64559" w:rsidRDefault="00C82316" w:rsidP="003240EA">
      <w:pPr>
        <w:spacing w:after="0" w:line="360" w:lineRule="auto"/>
        <w:jc w:val="both"/>
        <w:rPr>
          <w:rFonts w:ascii="Times New Roman" w:eastAsia="SimSun" w:hAnsi="Times New Roman" w:cs="Times New Roman"/>
          <w:sz w:val="24"/>
          <w:szCs w:val="24"/>
        </w:rPr>
      </w:pPr>
      <w:r w:rsidRPr="00F64559">
        <w:rPr>
          <w:rStyle w:val="Strong"/>
          <w:rFonts w:ascii="Times New Roman" w:eastAsia="SimSun" w:hAnsi="Times New Roman" w:cs="Times New Roman"/>
          <w:sz w:val="24"/>
          <w:szCs w:val="24"/>
        </w:rPr>
        <w:t>Source:</w:t>
      </w:r>
      <w:r w:rsidRPr="00F64559">
        <w:rPr>
          <w:rFonts w:ascii="Times New Roman" w:eastAsia="SimSun" w:hAnsi="Times New Roman" w:cs="Times New Roman"/>
          <w:sz w:val="24"/>
          <w:szCs w:val="24"/>
        </w:rPr>
        <w:t xml:space="preserve"> Researcher’s Fieldwork, 2025</w:t>
      </w:r>
    </w:p>
    <w:p w14:paraId="6AA3862B" w14:textId="441C2298" w:rsidR="003240EA" w:rsidRPr="00F64559" w:rsidRDefault="00C82316" w:rsidP="00F64559">
      <w:pPr>
        <w:spacing w:after="0" w:line="480" w:lineRule="auto"/>
        <w:jc w:val="both"/>
        <w:rPr>
          <w:rFonts w:ascii="Times New Roman" w:eastAsia="SimSun" w:hAnsi="Times New Roman" w:cs="Times New Roman"/>
          <w:sz w:val="24"/>
          <w:szCs w:val="24"/>
        </w:rPr>
      </w:pPr>
      <w:r w:rsidRPr="00F64559">
        <w:rPr>
          <w:rFonts w:ascii="Times New Roman" w:eastAsia="SimSun" w:hAnsi="Times New Roman" w:cs="Times New Roman"/>
          <w:sz w:val="24"/>
          <w:szCs w:val="24"/>
        </w:rPr>
        <w:t>Table 4.4.4 shows that 50 respondents representing 25% of the respondents strongly agreed with the statement that some reality TV prgroams expose youths to inappropriate behavior, 90 respondents representing 45% of them agreed with the statement, 30 respondents representing 15% of the respondents were indifferent with the statement, 20 respondents representing 10% of them disagreed with the statement while 10 respondents representing 5% of the respondents strongly disagreed with the statement. By intuition, it some reality TV programs expose youths to inappropriate behaviour.</w:t>
      </w:r>
    </w:p>
    <w:p w14:paraId="1B7CCE03" w14:textId="77777777" w:rsidR="00F64559" w:rsidRDefault="00F64559">
      <w:pPr>
        <w:spacing w:after="0" w:line="240" w:lineRule="auto"/>
        <w:rPr>
          <w:rFonts w:ascii="Times New Roman" w:eastAsia="SimSun" w:hAnsi="Times New Roman" w:cs="Times New Roman"/>
          <w:b/>
          <w:sz w:val="24"/>
          <w:szCs w:val="24"/>
        </w:rPr>
      </w:pPr>
      <w:r>
        <w:rPr>
          <w:rFonts w:ascii="Times New Roman" w:eastAsia="SimSun" w:hAnsi="Times New Roman" w:cs="Times New Roman"/>
          <w:b/>
          <w:sz w:val="24"/>
          <w:szCs w:val="24"/>
        </w:rPr>
        <w:br w:type="page"/>
      </w:r>
    </w:p>
    <w:p w14:paraId="1E5F1D47" w14:textId="54F02308" w:rsidR="00A87211" w:rsidRPr="00F64559" w:rsidRDefault="00C82316" w:rsidP="003240EA">
      <w:pPr>
        <w:spacing w:after="0" w:line="360" w:lineRule="auto"/>
        <w:jc w:val="both"/>
        <w:rPr>
          <w:rFonts w:ascii="Times New Roman" w:eastAsia="SimSun" w:hAnsi="Times New Roman" w:cs="Times New Roman"/>
          <w:b/>
          <w:sz w:val="24"/>
          <w:szCs w:val="24"/>
        </w:rPr>
      </w:pPr>
      <w:r w:rsidRPr="00F64559">
        <w:rPr>
          <w:rFonts w:ascii="Times New Roman" w:eastAsia="SimSun" w:hAnsi="Times New Roman" w:cs="Times New Roman"/>
          <w:b/>
          <w:sz w:val="24"/>
          <w:szCs w:val="24"/>
        </w:rPr>
        <w:lastRenderedPageBreak/>
        <w:t>Table 4.4.5: I believe that reality TV accurately repr</w:t>
      </w:r>
      <w:r w:rsidR="003240EA" w:rsidRPr="00F64559">
        <w:rPr>
          <w:rFonts w:ascii="Times New Roman" w:eastAsia="SimSun" w:hAnsi="Times New Roman" w:cs="Times New Roman"/>
          <w:b/>
          <w:sz w:val="24"/>
          <w:szCs w:val="24"/>
        </w:rPr>
        <w:t>esents societal moral standards</w:t>
      </w:r>
    </w:p>
    <w:tbl>
      <w:tblPr>
        <w:tblStyle w:val="TableGrid"/>
        <w:tblW w:w="0" w:type="auto"/>
        <w:tblLook w:val="04A0" w:firstRow="1" w:lastRow="0" w:firstColumn="1" w:lastColumn="0" w:noHBand="0" w:noVBand="1"/>
      </w:tblPr>
      <w:tblGrid>
        <w:gridCol w:w="2855"/>
        <w:gridCol w:w="2853"/>
        <w:gridCol w:w="2922"/>
      </w:tblGrid>
      <w:tr w:rsidR="00A87211" w:rsidRPr="00F64559" w14:paraId="7C4E9469" w14:textId="77777777">
        <w:tc>
          <w:tcPr>
            <w:tcW w:w="3192" w:type="dxa"/>
          </w:tcPr>
          <w:p w14:paraId="41F2F7B9"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Response </w:t>
            </w:r>
          </w:p>
        </w:tc>
        <w:tc>
          <w:tcPr>
            <w:tcW w:w="3192" w:type="dxa"/>
          </w:tcPr>
          <w:p w14:paraId="21164043"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Frequency </w:t>
            </w:r>
          </w:p>
        </w:tc>
        <w:tc>
          <w:tcPr>
            <w:tcW w:w="3192" w:type="dxa"/>
          </w:tcPr>
          <w:p w14:paraId="6DAC0BD3"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Percentage(%)</w:t>
            </w:r>
          </w:p>
        </w:tc>
      </w:tr>
      <w:tr w:rsidR="00A87211" w:rsidRPr="00F64559" w14:paraId="1D51E4F7" w14:textId="77777777">
        <w:tc>
          <w:tcPr>
            <w:tcW w:w="3192" w:type="dxa"/>
          </w:tcPr>
          <w:p w14:paraId="6DA07C99"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Strongly Agree</w:t>
            </w:r>
          </w:p>
        </w:tc>
        <w:tc>
          <w:tcPr>
            <w:tcW w:w="3192" w:type="dxa"/>
          </w:tcPr>
          <w:p w14:paraId="40D8EE8C"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55</w:t>
            </w:r>
          </w:p>
        </w:tc>
        <w:tc>
          <w:tcPr>
            <w:tcW w:w="3192" w:type="dxa"/>
          </w:tcPr>
          <w:p w14:paraId="5D44392A"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27.50</w:t>
            </w:r>
          </w:p>
        </w:tc>
      </w:tr>
      <w:tr w:rsidR="00A87211" w:rsidRPr="00F64559" w14:paraId="67A168AF" w14:textId="77777777">
        <w:tc>
          <w:tcPr>
            <w:tcW w:w="3192" w:type="dxa"/>
          </w:tcPr>
          <w:p w14:paraId="69C99000"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Agree</w:t>
            </w:r>
          </w:p>
        </w:tc>
        <w:tc>
          <w:tcPr>
            <w:tcW w:w="3192" w:type="dxa"/>
          </w:tcPr>
          <w:p w14:paraId="74A639A5"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80</w:t>
            </w:r>
          </w:p>
        </w:tc>
        <w:tc>
          <w:tcPr>
            <w:tcW w:w="3192" w:type="dxa"/>
          </w:tcPr>
          <w:p w14:paraId="27FE737E"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40.0</w:t>
            </w:r>
          </w:p>
        </w:tc>
      </w:tr>
      <w:tr w:rsidR="00A87211" w:rsidRPr="00F64559" w14:paraId="1B7A0634" w14:textId="77777777">
        <w:tc>
          <w:tcPr>
            <w:tcW w:w="3192" w:type="dxa"/>
          </w:tcPr>
          <w:p w14:paraId="3639FF74"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Indifferent </w:t>
            </w:r>
          </w:p>
        </w:tc>
        <w:tc>
          <w:tcPr>
            <w:tcW w:w="3192" w:type="dxa"/>
          </w:tcPr>
          <w:p w14:paraId="6A09E4F9"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30</w:t>
            </w:r>
          </w:p>
        </w:tc>
        <w:tc>
          <w:tcPr>
            <w:tcW w:w="3192" w:type="dxa"/>
          </w:tcPr>
          <w:p w14:paraId="18A20A83"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15.00</w:t>
            </w:r>
          </w:p>
        </w:tc>
      </w:tr>
      <w:tr w:rsidR="00A87211" w:rsidRPr="00F64559" w14:paraId="5ED8CB1D" w14:textId="77777777">
        <w:tc>
          <w:tcPr>
            <w:tcW w:w="3192" w:type="dxa"/>
          </w:tcPr>
          <w:p w14:paraId="334CBEBA"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Disagree</w:t>
            </w:r>
          </w:p>
        </w:tc>
        <w:tc>
          <w:tcPr>
            <w:tcW w:w="3192" w:type="dxa"/>
          </w:tcPr>
          <w:p w14:paraId="223DA423"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20</w:t>
            </w:r>
          </w:p>
        </w:tc>
        <w:tc>
          <w:tcPr>
            <w:tcW w:w="3192" w:type="dxa"/>
          </w:tcPr>
          <w:p w14:paraId="31CE9FE4"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10.00</w:t>
            </w:r>
          </w:p>
        </w:tc>
      </w:tr>
      <w:tr w:rsidR="00A87211" w:rsidRPr="00F64559" w14:paraId="4B6BD16D" w14:textId="77777777">
        <w:tc>
          <w:tcPr>
            <w:tcW w:w="3192" w:type="dxa"/>
          </w:tcPr>
          <w:p w14:paraId="3DF4F6D8"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Strongly disagree</w:t>
            </w:r>
          </w:p>
        </w:tc>
        <w:tc>
          <w:tcPr>
            <w:tcW w:w="3192" w:type="dxa"/>
          </w:tcPr>
          <w:p w14:paraId="79AE981A"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15</w:t>
            </w:r>
          </w:p>
        </w:tc>
        <w:tc>
          <w:tcPr>
            <w:tcW w:w="3192" w:type="dxa"/>
          </w:tcPr>
          <w:p w14:paraId="3A0E2345"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7.50</w:t>
            </w:r>
          </w:p>
        </w:tc>
      </w:tr>
      <w:tr w:rsidR="00A87211" w:rsidRPr="00F64559" w14:paraId="0A3EAF67" w14:textId="77777777">
        <w:tc>
          <w:tcPr>
            <w:tcW w:w="3192" w:type="dxa"/>
          </w:tcPr>
          <w:p w14:paraId="024E27C1"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Total </w:t>
            </w:r>
          </w:p>
        </w:tc>
        <w:tc>
          <w:tcPr>
            <w:tcW w:w="3192" w:type="dxa"/>
          </w:tcPr>
          <w:p w14:paraId="0B57D2D6"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200</w:t>
            </w:r>
          </w:p>
        </w:tc>
        <w:tc>
          <w:tcPr>
            <w:tcW w:w="3192" w:type="dxa"/>
          </w:tcPr>
          <w:p w14:paraId="4340064E"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100.00</w:t>
            </w:r>
          </w:p>
        </w:tc>
      </w:tr>
    </w:tbl>
    <w:p w14:paraId="21DBBB24" w14:textId="77777777" w:rsidR="00A87211" w:rsidRPr="00F64559" w:rsidRDefault="00C82316" w:rsidP="003240EA">
      <w:pPr>
        <w:spacing w:after="0" w:line="360" w:lineRule="auto"/>
        <w:jc w:val="both"/>
        <w:rPr>
          <w:rFonts w:ascii="Times New Roman" w:eastAsia="SimSun" w:hAnsi="Times New Roman" w:cs="Times New Roman"/>
          <w:sz w:val="24"/>
          <w:szCs w:val="24"/>
        </w:rPr>
      </w:pPr>
      <w:r w:rsidRPr="00F64559">
        <w:rPr>
          <w:rStyle w:val="Strong"/>
          <w:rFonts w:ascii="Times New Roman" w:eastAsia="SimSun" w:hAnsi="Times New Roman" w:cs="Times New Roman"/>
          <w:sz w:val="24"/>
          <w:szCs w:val="24"/>
        </w:rPr>
        <w:t>Source:</w:t>
      </w:r>
      <w:r w:rsidRPr="00F64559">
        <w:rPr>
          <w:rFonts w:ascii="Times New Roman" w:eastAsia="SimSun" w:hAnsi="Times New Roman" w:cs="Times New Roman"/>
          <w:sz w:val="24"/>
          <w:szCs w:val="24"/>
        </w:rPr>
        <w:t xml:space="preserve"> Researcher’s Fieldwork, 2025</w:t>
      </w:r>
    </w:p>
    <w:p w14:paraId="05A71AD0" w14:textId="77777777" w:rsidR="00A87211" w:rsidRPr="00F64559" w:rsidRDefault="00C82316" w:rsidP="00C82316">
      <w:pPr>
        <w:spacing w:after="0" w:line="480" w:lineRule="auto"/>
        <w:jc w:val="both"/>
        <w:rPr>
          <w:rFonts w:ascii="Times New Roman" w:eastAsia="SimSun" w:hAnsi="Times New Roman" w:cs="Times New Roman"/>
          <w:sz w:val="24"/>
          <w:szCs w:val="24"/>
        </w:rPr>
      </w:pPr>
      <w:r w:rsidRPr="00F64559">
        <w:rPr>
          <w:rFonts w:ascii="Times New Roman" w:eastAsia="SimSun" w:hAnsi="Times New Roman" w:cs="Times New Roman"/>
          <w:sz w:val="24"/>
          <w:szCs w:val="24"/>
        </w:rPr>
        <w:t xml:space="preserve">Table 4.4.5 shows that 55 respondents representing 27.5% of the respondents strongly agreed with the assertion that they believed that reality TV accurately represent societal moral standards, 80 respondents representing 40% of the respondents agreed with the assertion, 30 respondents representing 15% of the respondents were indifferent with the assertion, 20 respondents representing 10% of the respondents disagreed with the statement while 15 respondents representing 7.5% of them strongly disagreed with the statement.By intuition, the statistics shows the majority (40%)believed that reality TV accurately represents societal moral standards </w:t>
      </w:r>
    </w:p>
    <w:p w14:paraId="76BC6305" w14:textId="77777777" w:rsidR="00A87211" w:rsidRPr="00F64559" w:rsidRDefault="00C82316" w:rsidP="003240EA">
      <w:pPr>
        <w:spacing w:after="0" w:line="360" w:lineRule="auto"/>
        <w:jc w:val="both"/>
        <w:rPr>
          <w:rFonts w:ascii="Times New Roman" w:eastAsia="SimSun" w:hAnsi="Times New Roman" w:cs="Times New Roman"/>
          <w:b/>
          <w:sz w:val="24"/>
          <w:szCs w:val="24"/>
        </w:rPr>
      </w:pPr>
      <w:r w:rsidRPr="00F64559">
        <w:rPr>
          <w:rFonts w:ascii="Times New Roman" w:eastAsia="SimSun" w:hAnsi="Times New Roman" w:cs="Times New Roman"/>
          <w:b/>
          <w:sz w:val="24"/>
          <w:szCs w:val="24"/>
        </w:rPr>
        <w:t>Table 4.4.6:Watching reality TV has influenced my personal behavior</w:t>
      </w:r>
    </w:p>
    <w:tbl>
      <w:tblPr>
        <w:tblStyle w:val="TableGrid"/>
        <w:tblW w:w="0" w:type="auto"/>
        <w:tblLook w:val="04A0" w:firstRow="1" w:lastRow="0" w:firstColumn="1" w:lastColumn="0" w:noHBand="0" w:noVBand="1"/>
      </w:tblPr>
      <w:tblGrid>
        <w:gridCol w:w="2855"/>
        <w:gridCol w:w="2853"/>
        <w:gridCol w:w="2922"/>
      </w:tblGrid>
      <w:tr w:rsidR="00A87211" w:rsidRPr="00F64559" w14:paraId="7E443A33" w14:textId="77777777">
        <w:tc>
          <w:tcPr>
            <w:tcW w:w="3192" w:type="dxa"/>
          </w:tcPr>
          <w:p w14:paraId="342F9F44"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 xml:space="preserve">Response </w:t>
            </w:r>
          </w:p>
        </w:tc>
        <w:tc>
          <w:tcPr>
            <w:tcW w:w="3192" w:type="dxa"/>
          </w:tcPr>
          <w:p w14:paraId="21FDD5A3"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 xml:space="preserve">Frequency </w:t>
            </w:r>
          </w:p>
        </w:tc>
        <w:tc>
          <w:tcPr>
            <w:tcW w:w="3192" w:type="dxa"/>
          </w:tcPr>
          <w:p w14:paraId="21F99134"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Percentage(%)</w:t>
            </w:r>
          </w:p>
        </w:tc>
      </w:tr>
      <w:tr w:rsidR="00A87211" w:rsidRPr="00F64559" w14:paraId="2E951B81" w14:textId="77777777">
        <w:tc>
          <w:tcPr>
            <w:tcW w:w="3192" w:type="dxa"/>
          </w:tcPr>
          <w:p w14:paraId="1A79AD37"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Strongly Agree</w:t>
            </w:r>
          </w:p>
        </w:tc>
        <w:tc>
          <w:tcPr>
            <w:tcW w:w="3192" w:type="dxa"/>
          </w:tcPr>
          <w:p w14:paraId="48F6E608"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55</w:t>
            </w:r>
          </w:p>
        </w:tc>
        <w:tc>
          <w:tcPr>
            <w:tcW w:w="3192" w:type="dxa"/>
          </w:tcPr>
          <w:p w14:paraId="42E38C95"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27.50</w:t>
            </w:r>
          </w:p>
        </w:tc>
      </w:tr>
      <w:tr w:rsidR="00A87211" w:rsidRPr="00F64559" w14:paraId="29091683" w14:textId="77777777">
        <w:tc>
          <w:tcPr>
            <w:tcW w:w="3192" w:type="dxa"/>
          </w:tcPr>
          <w:p w14:paraId="294CE281"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Agree</w:t>
            </w:r>
          </w:p>
        </w:tc>
        <w:tc>
          <w:tcPr>
            <w:tcW w:w="3192" w:type="dxa"/>
          </w:tcPr>
          <w:p w14:paraId="059A4303"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80</w:t>
            </w:r>
          </w:p>
        </w:tc>
        <w:tc>
          <w:tcPr>
            <w:tcW w:w="3192" w:type="dxa"/>
          </w:tcPr>
          <w:p w14:paraId="0A097CE5"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40.0</w:t>
            </w:r>
          </w:p>
        </w:tc>
      </w:tr>
      <w:tr w:rsidR="00A87211" w:rsidRPr="00F64559" w14:paraId="3E515616" w14:textId="77777777">
        <w:tc>
          <w:tcPr>
            <w:tcW w:w="3192" w:type="dxa"/>
          </w:tcPr>
          <w:p w14:paraId="5CB177B4"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 xml:space="preserve">Indifferent </w:t>
            </w:r>
          </w:p>
        </w:tc>
        <w:tc>
          <w:tcPr>
            <w:tcW w:w="3192" w:type="dxa"/>
          </w:tcPr>
          <w:p w14:paraId="1F4A259C"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30</w:t>
            </w:r>
          </w:p>
        </w:tc>
        <w:tc>
          <w:tcPr>
            <w:tcW w:w="3192" w:type="dxa"/>
          </w:tcPr>
          <w:p w14:paraId="7A9196C1"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15.00</w:t>
            </w:r>
          </w:p>
        </w:tc>
      </w:tr>
      <w:tr w:rsidR="00A87211" w:rsidRPr="00F64559" w14:paraId="52DBDC7A" w14:textId="77777777">
        <w:tc>
          <w:tcPr>
            <w:tcW w:w="3192" w:type="dxa"/>
          </w:tcPr>
          <w:p w14:paraId="51605A17"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Disagree</w:t>
            </w:r>
          </w:p>
        </w:tc>
        <w:tc>
          <w:tcPr>
            <w:tcW w:w="3192" w:type="dxa"/>
          </w:tcPr>
          <w:p w14:paraId="786D04DC"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20</w:t>
            </w:r>
          </w:p>
        </w:tc>
        <w:tc>
          <w:tcPr>
            <w:tcW w:w="3192" w:type="dxa"/>
          </w:tcPr>
          <w:p w14:paraId="09606A54"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10.00</w:t>
            </w:r>
          </w:p>
        </w:tc>
      </w:tr>
      <w:tr w:rsidR="00A87211" w:rsidRPr="00F64559" w14:paraId="35D2203F" w14:textId="77777777">
        <w:tc>
          <w:tcPr>
            <w:tcW w:w="3192" w:type="dxa"/>
          </w:tcPr>
          <w:p w14:paraId="57A6047E"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Strongly disagree</w:t>
            </w:r>
          </w:p>
        </w:tc>
        <w:tc>
          <w:tcPr>
            <w:tcW w:w="3192" w:type="dxa"/>
          </w:tcPr>
          <w:p w14:paraId="17073D41"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15</w:t>
            </w:r>
          </w:p>
        </w:tc>
        <w:tc>
          <w:tcPr>
            <w:tcW w:w="3192" w:type="dxa"/>
          </w:tcPr>
          <w:p w14:paraId="0BC5942C"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7.50</w:t>
            </w:r>
          </w:p>
        </w:tc>
      </w:tr>
      <w:tr w:rsidR="00A87211" w:rsidRPr="00F64559" w14:paraId="1B87DAB2" w14:textId="77777777">
        <w:tc>
          <w:tcPr>
            <w:tcW w:w="3192" w:type="dxa"/>
          </w:tcPr>
          <w:p w14:paraId="592BD692"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 xml:space="preserve">Total </w:t>
            </w:r>
          </w:p>
        </w:tc>
        <w:tc>
          <w:tcPr>
            <w:tcW w:w="3192" w:type="dxa"/>
          </w:tcPr>
          <w:p w14:paraId="01D37609"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200</w:t>
            </w:r>
          </w:p>
        </w:tc>
        <w:tc>
          <w:tcPr>
            <w:tcW w:w="3192" w:type="dxa"/>
          </w:tcPr>
          <w:p w14:paraId="2863E654" w14:textId="77777777" w:rsidR="00A87211" w:rsidRPr="00F64559" w:rsidRDefault="00C82316" w:rsidP="00F64559">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100.00</w:t>
            </w:r>
          </w:p>
        </w:tc>
      </w:tr>
    </w:tbl>
    <w:p w14:paraId="45DD8F4B" w14:textId="77777777" w:rsidR="00A87211" w:rsidRPr="00F64559" w:rsidRDefault="00C82316" w:rsidP="003240EA">
      <w:pPr>
        <w:spacing w:after="0" w:line="360" w:lineRule="auto"/>
        <w:jc w:val="both"/>
        <w:rPr>
          <w:rFonts w:ascii="Times New Roman" w:eastAsia="SimSun" w:hAnsi="Times New Roman" w:cs="Times New Roman"/>
          <w:sz w:val="24"/>
          <w:szCs w:val="24"/>
        </w:rPr>
      </w:pPr>
      <w:r w:rsidRPr="00F64559">
        <w:rPr>
          <w:rStyle w:val="Strong"/>
          <w:rFonts w:ascii="Times New Roman" w:eastAsia="SimSun" w:hAnsi="Times New Roman" w:cs="Times New Roman"/>
          <w:sz w:val="24"/>
          <w:szCs w:val="24"/>
        </w:rPr>
        <w:t>Source:</w:t>
      </w:r>
      <w:r w:rsidRPr="00F64559">
        <w:rPr>
          <w:rFonts w:ascii="Times New Roman" w:eastAsia="SimSun" w:hAnsi="Times New Roman" w:cs="Times New Roman"/>
          <w:sz w:val="24"/>
          <w:szCs w:val="24"/>
        </w:rPr>
        <w:t xml:space="preserve"> Researcher’s Fieldwork, 2025</w:t>
      </w:r>
    </w:p>
    <w:p w14:paraId="5FCF05AA" w14:textId="77777777" w:rsidR="00A87211" w:rsidRPr="00F64559" w:rsidRDefault="00C82316" w:rsidP="00C82316">
      <w:pPr>
        <w:spacing w:after="0" w:line="480" w:lineRule="auto"/>
        <w:jc w:val="both"/>
        <w:rPr>
          <w:rFonts w:ascii="Times New Roman" w:eastAsia="SimSun" w:hAnsi="Times New Roman" w:cs="Times New Roman"/>
          <w:sz w:val="24"/>
          <w:szCs w:val="24"/>
        </w:rPr>
      </w:pPr>
      <w:r w:rsidRPr="00F64559">
        <w:rPr>
          <w:rFonts w:ascii="Times New Roman" w:eastAsia="SimSun" w:hAnsi="Times New Roman" w:cs="Times New Roman"/>
          <w:sz w:val="24"/>
          <w:szCs w:val="24"/>
        </w:rPr>
        <w:lastRenderedPageBreak/>
        <w:t>Table 4.4.6 shows that out of the respondents who partook in the survey, 55 respondents representing 27.50% of them strongly agreed with the assertion that watching reality TV has influenced their personal behavior, 80 respondents representing 40% of them agreed with the assertion, 30 respondents representing 15% of them were indifferent with the assertion while 20 respondents representing 10% of them disagreed and 15 respondents representing 7.5% of them strongly disagreed with the assertion respectively. By intuition, With 67.5% of respondents agreeing that watching reality TV influences their behavior, it is evident that the content of these shows plays a role in shaping youth attitudes, actions, and decision-making.</w:t>
      </w:r>
    </w:p>
    <w:p w14:paraId="2419274C" w14:textId="77777777" w:rsidR="00A87211" w:rsidRPr="00F64559" w:rsidRDefault="00C82316" w:rsidP="003240EA">
      <w:pPr>
        <w:spacing w:after="0" w:line="360" w:lineRule="auto"/>
        <w:jc w:val="both"/>
        <w:rPr>
          <w:rFonts w:ascii="Times New Roman" w:eastAsia="SimSun" w:hAnsi="Times New Roman" w:cs="Times New Roman"/>
          <w:b/>
          <w:sz w:val="24"/>
          <w:szCs w:val="24"/>
        </w:rPr>
      </w:pPr>
      <w:r w:rsidRPr="00F64559">
        <w:rPr>
          <w:rFonts w:ascii="Times New Roman" w:eastAsia="SimSun" w:hAnsi="Times New Roman" w:cs="Times New Roman"/>
          <w:b/>
          <w:sz w:val="24"/>
          <w:szCs w:val="24"/>
        </w:rPr>
        <w:t>Table 4.4.7: Reality TV has changed my percep</w:t>
      </w:r>
      <w:r w:rsidR="003240EA" w:rsidRPr="00F64559">
        <w:rPr>
          <w:rFonts w:ascii="Times New Roman" w:eastAsia="SimSun" w:hAnsi="Times New Roman" w:cs="Times New Roman"/>
          <w:b/>
          <w:sz w:val="24"/>
          <w:szCs w:val="24"/>
        </w:rPr>
        <w:t>tion of what is right and wrong</w:t>
      </w:r>
    </w:p>
    <w:tbl>
      <w:tblPr>
        <w:tblStyle w:val="TableGrid"/>
        <w:tblW w:w="0" w:type="auto"/>
        <w:tblLook w:val="04A0" w:firstRow="1" w:lastRow="0" w:firstColumn="1" w:lastColumn="0" w:noHBand="0" w:noVBand="1"/>
      </w:tblPr>
      <w:tblGrid>
        <w:gridCol w:w="2855"/>
        <w:gridCol w:w="2853"/>
        <w:gridCol w:w="2922"/>
      </w:tblGrid>
      <w:tr w:rsidR="00A87211" w:rsidRPr="00F64559" w14:paraId="5CD5E7C3" w14:textId="77777777">
        <w:tc>
          <w:tcPr>
            <w:tcW w:w="3192" w:type="dxa"/>
          </w:tcPr>
          <w:p w14:paraId="74054E98"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Response </w:t>
            </w:r>
          </w:p>
        </w:tc>
        <w:tc>
          <w:tcPr>
            <w:tcW w:w="3192" w:type="dxa"/>
          </w:tcPr>
          <w:p w14:paraId="0AA52212"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Frequency </w:t>
            </w:r>
          </w:p>
        </w:tc>
        <w:tc>
          <w:tcPr>
            <w:tcW w:w="3192" w:type="dxa"/>
          </w:tcPr>
          <w:p w14:paraId="7C18C1F6"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Percentage(%)</w:t>
            </w:r>
          </w:p>
        </w:tc>
      </w:tr>
      <w:tr w:rsidR="00A87211" w:rsidRPr="00F64559" w14:paraId="4E637446" w14:textId="77777777">
        <w:tc>
          <w:tcPr>
            <w:tcW w:w="3192" w:type="dxa"/>
          </w:tcPr>
          <w:p w14:paraId="1529052D"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Strongly Agree</w:t>
            </w:r>
          </w:p>
        </w:tc>
        <w:tc>
          <w:tcPr>
            <w:tcW w:w="3192" w:type="dxa"/>
          </w:tcPr>
          <w:p w14:paraId="61B840F3"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65</w:t>
            </w:r>
          </w:p>
        </w:tc>
        <w:tc>
          <w:tcPr>
            <w:tcW w:w="3192" w:type="dxa"/>
          </w:tcPr>
          <w:p w14:paraId="74A08D8E"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32.50</w:t>
            </w:r>
          </w:p>
        </w:tc>
      </w:tr>
      <w:tr w:rsidR="00A87211" w:rsidRPr="00F64559" w14:paraId="43B53B11" w14:textId="77777777">
        <w:tc>
          <w:tcPr>
            <w:tcW w:w="3192" w:type="dxa"/>
          </w:tcPr>
          <w:p w14:paraId="58708CA7"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Agree</w:t>
            </w:r>
          </w:p>
        </w:tc>
        <w:tc>
          <w:tcPr>
            <w:tcW w:w="3192" w:type="dxa"/>
          </w:tcPr>
          <w:p w14:paraId="70D0B9BB"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75</w:t>
            </w:r>
          </w:p>
        </w:tc>
        <w:tc>
          <w:tcPr>
            <w:tcW w:w="3192" w:type="dxa"/>
          </w:tcPr>
          <w:p w14:paraId="12723DB0"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37.50</w:t>
            </w:r>
          </w:p>
        </w:tc>
      </w:tr>
      <w:tr w:rsidR="00A87211" w:rsidRPr="00F64559" w14:paraId="0D8A2299" w14:textId="77777777">
        <w:tc>
          <w:tcPr>
            <w:tcW w:w="3192" w:type="dxa"/>
          </w:tcPr>
          <w:p w14:paraId="1AA7C283"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Indifferent </w:t>
            </w:r>
          </w:p>
        </w:tc>
        <w:tc>
          <w:tcPr>
            <w:tcW w:w="3192" w:type="dxa"/>
          </w:tcPr>
          <w:p w14:paraId="30DDCC12"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25</w:t>
            </w:r>
          </w:p>
        </w:tc>
        <w:tc>
          <w:tcPr>
            <w:tcW w:w="3192" w:type="dxa"/>
          </w:tcPr>
          <w:p w14:paraId="47EA9605"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12.50</w:t>
            </w:r>
          </w:p>
        </w:tc>
      </w:tr>
      <w:tr w:rsidR="00A87211" w:rsidRPr="00F64559" w14:paraId="0E510ABB" w14:textId="77777777">
        <w:tc>
          <w:tcPr>
            <w:tcW w:w="3192" w:type="dxa"/>
          </w:tcPr>
          <w:p w14:paraId="075E06D3"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Disagree</w:t>
            </w:r>
          </w:p>
        </w:tc>
        <w:tc>
          <w:tcPr>
            <w:tcW w:w="3192" w:type="dxa"/>
          </w:tcPr>
          <w:p w14:paraId="3D388BD1"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20</w:t>
            </w:r>
          </w:p>
        </w:tc>
        <w:tc>
          <w:tcPr>
            <w:tcW w:w="3192" w:type="dxa"/>
          </w:tcPr>
          <w:p w14:paraId="3D58AF7C"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10.00</w:t>
            </w:r>
          </w:p>
        </w:tc>
      </w:tr>
      <w:tr w:rsidR="00A87211" w:rsidRPr="00F64559" w14:paraId="6C3C7390" w14:textId="77777777">
        <w:tc>
          <w:tcPr>
            <w:tcW w:w="3192" w:type="dxa"/>
          </w:tcPr>
          <w:p w14:paraId="561563E0"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Strongly disagree</w:t>
            </w:r>
          </w:p>
        </w:tc>
        <w:tc>
          <w:tcPr>
            <w:tcW w:w="3192" w:type="dxa"/>
          </w:tcPr>
          <w:p w14:paraId="0DA56E35"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15</w:t>
            </w:r>
          </w:p>
        </w:tc>
        <w:tc>
          <w:tcPr>
            <w:tcW w:w="3192" w:type="dxa"/>
          </w:tcPr>
          <w:p w14:paraId="1E8194F6"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7.50</w:t>
            </w:r>
          </w:p>
        </w:tc>
      </w:tr>
      <w:tr w:rsidR="00A87211" w:rsidRPr="00F64559" w14:paraId="2851687B" w14:textId="77777777">
        <w:tc>
          <w:tcPr>
            <w:tcW w:w="3192" w:type="dxa"/>
          </w:tcPr>
          <w:p w14:paraId="662A3F1D"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Total </w:t>
            </w:r>
          </w:p>
        </w:tc>
        <w:tc>
          <w:tcPr>
            <w:tcW w:w="3192" w:type="dxa"/>
          </w:tcPr>
          <w:p w14:paraId="7DC439A3"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200</w:t>
            </w:r>
          </w:p>
        </w:tc>
        <w:tc>
          <w:tcPr>
            <w:tcW w:w="3192" w:type="dxa"/>
          </w:tcPr>
          <w:p w14:paraId="6BE416F3"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100.00</w:t>
            </w:r>
          </w:p>
        </w:tc>
      </w:tr>
    </w:tbl>
    <w:p w14:paraId="5622086E" w14:textId="77777777" w:rsidR="00A87211" w:rsidRPr="00F64559" w:rsidRDefault="00C82316" w:rsidP="003240EA">
      <w:pPr>
        <w:spacing w:after="0" w:line="360" w:lineRule="auto"/>
        <w:jc w:val="both"/>
        <w:rPr>
          <w:rFonts w:ascii="Times New Roman" w:eastAsia="SimSun" w:hAnsi="Times New Roman" w:cs="Times New Roman"/>
          <w:sz w:val="24"/>
          <w:szCs w:val="24"/>
        </w:rPr>
      </w:pPr>
      <w:r w:rsidRPr="00F64559">
        <w:rPr>
          <w:rStyle w:val="Strong"/>
          <w:rFonts w:ascii="Times New Roman" w:eastAsia="SimSun" w:hAnsi="Times New Roman" w:cs="Times New Roman"/>
          <w:sz w:val="24"/>
          <w:szCs w:val="24"/>
        </w:rPr>
        <w:t>Source:</w:t>
      </w:r>
      <w:r w:rsidRPr="00F64559">
        <w:rPr>
          <w:rFonts w:ascii="Times New Roman" w:eastAsia="SimSun" w:hAnsi="Times New Roman" w:cs="Times New Roman"/>
          <w:sz w:val="24"/>
          <w:szCs w:val="24"/>
        </w:rPr>
        <w:t xml:space="preserve"> Researcher’s Fieldwork, 2025</w:t>
      </w:r>
    </w:p>
    <w:p w14:paraId="36BCC4DB" w14:textId="34C901ED" w:rsidR="003240EA" w:rsidRPr="00623D77" w:rsidRDefault="00C82316" w:rsidP="00623D77">
      <w:pPr>
        <w:spacing w:after="0" w:line="480" w:lineRule="auto"/>
        <w:jc w:val="both"/>
        <w:rPr>
          <w:rFonts w:ascii="Times New Roman" w:eastAsia="SimSun" w:hAnsi="Times New Roman" w:cs="Times New Roman"/>
          <w:sz w:val="24"/>
          <w:szCs w:val="24"/>
        </w:rPr>
      </w:pPr>
      <w:r w:rsidRPr="00F64559">
        <w:rPr>
          <w:rFonts w:ascii="Times New Roman" w:eastAsia="SimSun" w:hAnsi="Times New Roman" w:cs="Times New Roman"/>
          <w:sz w:val="24"/>
          <w:szCs w:val="24"/>
        </w:rPr>
        <w:t xml:space="preserve">Table 4.4.7 shows that 65 respondents representing 32.5% of the respondents strongly agreed with the statement that reality TV has changed their perception of what is right and wrong, 75 respondents representing 37.5% of them agreed with the statement, 25 respondents representing 12.5% of them were indifferent with the statement, 20 respondents representing 10% of them disagreed with the statement while 15 respondents </w:t>
      </w:r>
      <w:r w:rsidRPr="00F64559">
        <w:rPr>
          <w:rFonts w:ascii="Times New Roman" w:eastAsia="SimSun" w:hAnsi="Times New Roman" w:cs="Times New Roman"/>
          <w:sz w:val="24"/>
          <w:szCs w:val="24"/>
        </w:rPr>
        <w:lastRenderedPageBreak/>
        <w:t>representing 7.5% of them strongly disagreed with the statement. The statistics shows that 70% of respondents agree that reality TV influences their dressing and lifestyle choices. This indicates that media exposure significantly impacts how young people perceive fashion, appearance, and self-expression.</w:t>
      </w:r>
    </w:p>
    <w:p w14:paraId="02D8C613" w14:textId="77777777" w:rsidR="00A87211" w:rsidRPr="00F64559" w:rsidRDefault="00C82316" w:rsidP="003240EA">
      <w:pPr>
        <w:spacing w:after="0" w:line="360" w:lineRule="auto"/>
        <w:jc w:val="both"/>
        <w:rPr>
          <w:rFonts w:ascii="Times New Roman" w:eastAsia="SimSun" w:hAnsi="Times New Roman" w:cs="Times New Roman"/>
          <w:b/>
          <w:sz w:val="24"/>
          <w:szCs w:val="24"/>
        </w:rPr>
      </w:pPr>
      <w:r w:rsidRPr="00F64559">
        <w:rPr>
          <w:rFonts w:ascii="Times New Roman" w:eastAsia="SimSun" w:hAnsi="Times New Roman" w:cs="Times New Roman"/>
          <w:b/>
          <w:sz w:val="24"/>
          <w:szCs w:val="24"/>
        </w:rPr>
        <w:t>Table 4.4.8: Exposure to reality TV has affected my</w:t>
      </w:r>
      <w:r w:rsidR="003240EA" w:rsidRPr="00F64559">
        <w:rPr>
          <w:rFonts w:ascii="Times New Roman" w:eastAsia="SimSun" w:hAnsi="Times New Roman" w:cs="Times New Roman"/>
          <w:b/>
          <w:sz w:val="24"/>
          <w:szCs w:val="24"/>
        </w:rPr>
        <w:t xml:space="preserve"> dressing and lifestyle choices</w:t>
      </w:r>
    </w:p>
    <w:tbl>
      <w:tblPr>
        <w:tblStyle w:val="TableGrid"/>
        <w:tblW w:w="0" w:type="auto"/>
        <w:tblLook w:val="04A0" w:firstRow="1" w:lastRow="0" w:firstColumn="1" w:lastColumn="0" w:noHBand="0" w:noVBand="1"/>
      </w:tblPr>
      <w:tblGrid>
        <w:gridCol w:w="2855"/>
        <w:gridCol w:w="2853"/>
        <w:gridCol w:w="2922"/>
      </w:tblGrid>
      <w:tr w:rsidR="00A87211" w:rsidRPr="00F64559" w14:paraId="281AD88D" w14:textId="77777777">
        <w:tc>
          <w:tcPr>
            <w:tcW w:w="3192" w:type="dxa"/>
          </w:tcPr>
          <w:p w14:paraId="51338970"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Response </w:t>
            </w:r>
          </w:p>
        </w:tc>
        <w:tc>
          <w:tcPr>
            <w:tcW w:w="3192" w:type="dxa"/>
          </w:tcPr>
          <w:p w14:paraId="412C72EB"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Frequency </w:t>
            </w:r>
          </w:p>
        </w:tc>
        <w:tc>
          <w:tcPr>
            <w:tcW w:w="3192" w:type="dxa"/>
          </w:tcPr>
          <w:p w14:paraId="61417B0F"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Percentage(%)</w:t>
            </w:r>
          </w:p>
        </w:tc>
      </w:tr>
      <w:tr w:rsidR="00A87211" w:rsidRPr="00F64559" w14:paraId="615E2842" w14:textId="77777777">
        <w:tc>
          <w:tcPr>
            <w:tcW w:w="3192" w:type="dxa"/>
          </w:tcPr>
          <w:p w14:paraId="28F2547E"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Strongly Agree</w:t>
            </w:r>
          </w:p>
        </w:tc>
        <w:tc>
          <w:tcPr>
            <w:tcW w:w="3192" w:type="dxa"/>
          </w:tcPr>
          <w:p w14:paraId="73A0333F"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40</w:t>
            </w:r>
          </w:p>
        </w:tc>
        <w:tc>
          <w:tcPr>
            <w:tcW w:w="3192" w:type="dxa"/>
          </w:tcPr>
          <w:p w14:paraId="63DAF10B"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20.00</w:t>
            </w:r>
          </w:p>
        </w:tc>
      </w:tr>
      <w:tr w:rsidR="00A87211" w:rsidRPr="00F64559" w14:paraId="04FDAC56" w14:textId="77777777">
        <w:tc>
          <w:tcPr>
            <w:tcW w:w="3192" w:type="dxa"/>
          </w:tcPr>
          <w:p w14:paraId="743B5014"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Agree</w:t>
            </w:r>
          </w:p>
        </w:tc>
        <w:tc>
          <w:tcPr>
            <w:tcW w:w="3192" w:type="dxa"/>
          </w:tcPr>
          <w:p w14:paraId="227C02E2"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70</w:t>
            </w:r>
          </w:p>
        </w:tc>
        <w:tc>
          <w:tcPr>
            <w:tcW w:w="3192" w:type="dxa"/>
          </w:tcPr>
          <w:p w14:paraId="0A875612"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35.00</w:t>
            </w:r>
          </w:p>
        </w:tc>
      </w:tr>
      <w:tr w:rsidR="00A87211" w:rsidRPr="00F64559" w14:paraId="02A233ED" w14:textId="77777777">
        <w:tc>
          <w:tcPr>
            <w:tcW w:w="3192" w:type="dxa"/>
          </w:tcPr>
          <w:p w14:paraId="12C910C6"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Indifferent </w:t>
            </w:r>
          </w:p>
        </w:tc>
        <w:tc>
          <w:tcPr>
            <w:tcW w:w="3192" w:type="dxa"/>
          </w:tcPr>
          <w:p w14:paraId="469531E1"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30</w:t>
            </w:r>
          </w:p>
        </w:tc>
        <w:tc>
          <w:tcPr>
            <w:tcW w:w="3192" w:type="dxa"/>
          </w:tcPr>
          <w:p w14:paraId="64A7562F"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15.00</w:t>
            </w:r>
          </w:p>
        </w:tc>
      </w:tr>
      <w:tr w:rsidR="00A87211" w:rsidRPr="00F64559" w14:paraId="291066CD" w14:textId="77777777">
        <w:tc>
          <w:tcPr>
            <w:tcW w:w="3192" w:type="dxa"/>
          </w:tcPr>
          <w:p w14:paraId="23AEBF53"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Disagree</w:t>
            </w:r>
          </w:p>
        </w:tc>
        <w:tc>
          <w:tcPr>
            <w:tcW w:w="3192" w:type="dxa"/>
          </w:tcPr>
          <w:p w14:paraId="01EE9DCA"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35</w:t>
            </w:r>
          </w:p>
        </w:tc>
        <w:tc>
          <w:tcPr>
            <w:tcW w:w="3192" w:type="dxa"/>
          </w:tcPr>
          <w:p w14:paraId="3A27EF34"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17.50</w:t>
            </w:r>
          </w:p>
        </w:tc>
      </w:tr>
      <w:tr w:rsidR="00A87211" w:rsidRPr="00F64559" w14:paraId="3E5E17F7" w14:textId="77777777">
        <w:tc>
          <w:tcPr>
            <w:tcW w:w="3192" w:type="dxa"/>
          </w:tcPr>
          <w:p w14:paraId="754486D5"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Strongly disagree</w:t>
            </w:r>
          </w:p>
        </w:tc>
        <w:tc>
          <w:tcPr>
            <w:tcW w:w="3192" w:type="dxa"/>
          </w:tcPr>
          <w:p w14:paraId="60F59AB4"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25</w:t>
            </w:r>
          </w:p>
        </w:tc>
        <w:tc>
          <w:tcPr>
            <w:tcW w:w="3192" w:type="dxa"/>
          </w:tcPr>
          <w:p w14:paraId="493CD903"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12.50</w:t>
            </w:r>
          </w:p>
        </w:tc>
      </w:tr>
      <w:tr w:rsidR="00A87211" w:rsidRPr="00F64559" w14:paraId="7E04DFFF" w14:textId="77777777">
        <w:tc>
          <w:tcPr>
            <w:tcW w:w="3192" w:type="dxa"/>
          </w:tcPr>
          <w:p w14:paraId="3ACA2A55"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Total </w:t>
            </w:r>
          </w:p>
        </w:tc>
        <w:tc>
          <w:tcPr>
            <w:tcW w:w="3192" w:type="dxa"/>
          </w:tcPr>
          <w:p w14:paraId="78C6E348"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200</w:t>
            </w:r>
          </w:p>
        </w:tc>
        <w:tc>
          <w:tcPr>
            <w:tcW w:w="3192" w:type="dxa"/>
          </w:tcPr>
          <w:p w14:paraId="010A2A49"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100.00</w:t>
            </w:r>
          </w:p>
        </w:tc>
      </w:tr>
    </w:tbl>
    <w:p w14:paraId="1C1243A9" w14:textId="77777777" w:rsidR="00A87211" w:rsidRPr="00F64559" w:rsidRDefault="00C82316" w:rsidP="003240EA">
      <w:pPr>
        <w:spacing w:after="0" w:line="360" w:lineRule="auto"/>
        <w:jc w:val="both"/>
        <w:rPr>
          <w:rFonts w:ascii="Times New Roman" w:eastAsia="SimSun" w:hAnsi="Times New Roman" w:cs="Times New Roman"/>
          <w:sz w:val="24"/>
          <w:szCs w:val="24"/>
        </w:rPr>
      </w:pPr>
      <w:r w:rsidRPr="00F64559">
        <w:rPr>
          <w:rStyle w:val="Strong"/>
          <w:rFonts w:ascii="Times New Roman" w:eastAsia="SimSun" w:hAnsi="Times New Roman" w:cs="Times New Roman"/>
          <w:sz w:val="24"/>
          <w:szCs w:val="24"/>
        </w:rPr>
        <w:t>Source:</w:t>
      </w:r>
      <w:r w:rsidRPr="00F64559">
        <w:rPr>
          <w:rFonts w:ascii="Times New Roman" w:eastAsia="SimSun" w:hAnsi="Times New Roman" w:cs="Times New Roman"/>
          <w:sz w:val="24"/>
          <w:szCs w:val="24"/>
        </w:rPr>
        <w:t xml:space="preserve"> Researcher’s Fieldwork, 2025</w:t>
      </w:r>
    </w:p>
    <w:p w14:paraId="03BA5961" w14:textId="77777777" w:rsidR="00A87211" w:rsidRPr="00F64559" w:rsidRDefault="00C82316" w:rsidP="00C82316">
      <w:pPr>
        <w:spacing w:after="0" w:line="480" w:lineRule="auto"/>
        <w:jc w:val="both"/>
        <w:rPr>
          <w:rFonts w:ascii="Times New Roman" w:eastAsia="SimSun" w:hAnsi="Times New Roman" w:cs="Times New Roman"/>
          <w:sz w:val="24"/>
          <w:szCs w:val="24"/>
        </w:rPr>
      </w:pPr>
      <w:r w:rsidRPr="00F64559">
        <w:rPr>
          <w:rFonts w:ascii="Times New Roman" w:eastAsia="SimSun" w:hAnsi="Times New Roman" w:cs="Times New Roman"/>
          <w:sz w:val="24"/>
          <w:szCs w:val="24"/>
        </w:rPr>
        <w:t>Table 4.4.8 shows that 40 respondents representing 20% of the respondents strongly agreed wit the statement that exposure to reality TV has affected their dressing and lifestyle choices, 70 respondents representing 35% of them agreed with the statement, 30 respondents representing 15% of them were indifferent while 35 respondents representing 17.5% and 25 respondents representing 12.5% of them disagreed and strongly strongly disagreed with the statement respectively. By intuition,</w:t>
      </w:r>
      <w:r w:rsidR="003240EA" w:rsidRPr="00F64559">
        <w:rPr>
          <w:rFonts w:ascii="Times New Roman" w:eastAsia="SimSun" w:hAnsi="Times New Roman" w:cs="Times New Roman"/>
          <w:sz w:val="24"/>
          <w:szCs w:val="24"/>
        </w:rPr>
        <w:t xml:space="preserve"> </w:t>
      </w:r>
      <w:r w:rsidRPr="00F64559">
        <w:rPr>
          <w:rFonts w:ascii="Times New Roman" w:eastAsia="SimSun" w:hAnsi="Times New Roman" w:cs="Times New Roman"/>
          <w:sz w:val="24"/>
          <w:szCs w:val="24"/>
        </w:rPr>
        <w:t>exposure  to reality TV affects the dressing and lifestyle choices of the youths.</w:t>
      </w:r>
    </w:p>
    <w:p w14:paraId="3BC6ECE9" w14:textId="77777777" w:rsidR="00623D77" w:rsidRDefault="00623D77">
      <w:pPr>
        <w:spacing w:after="0" w:line="240" w:lineRule="auto"/>
        <w:rPr>
          <w:rFonts w:ascii="Times New Roman" w:eastAsia="SimSun" w:hAnsi="Times New Roman" w:cs="Times New Roman"/>
          <w:b/>
          <w:sz w:val="24"/>
          <w:szCs w:val="24"/>
        </w:rPr>
      </w:pPr>
      <w:r>
        <w:rPr>
          <w:rFonts w:ascii="Times New Roman" w:eastAsia="SimSun" w:hAnsi="Times New Roman" w:cs="Times New Roman"/>
          <w:b/>
          <w:sz w:val="24"/>
          <w:szCs w:val="24"/>
        </w:rPr>
        <w:br w:type="page"/>
      </w:r>
    </w:p>
    <w:p w14:paraId="1F038D72" w14:textId="1E5B9DF1" w:rsidR="00A87211" w:rsidRPr="00F64559" w:rsidRDefault="00C82316" w:rsidP="003240EA">
      <w:pPr>
        <w:spacing w:after="0" w:line="360" w:lineRule="auto"/>
        <w:jc w:val="both"/>
        <w:rPr>
          <w:rFonts w:ascii="Times New Roman" w:eastAsia="SimSun" w:hAnsi="Times New Roman" w:cs="Times New Roman"/>
          <w:b/>
          <w:sz w:val="24"/>
          <w:szCs w:val="24"/>
        </w:rPr>
      </w:pPr>
      <w:r w:rsidRPr="00F64559">
        <w:rPr>
          <w:rFonts w:ascii="Times New Roman" w:eastAsia="SimSun" w:hAnsi="Times New Roman" w:cs="Times New Roman"/>
          <w:b/>
          <w:sz w:val="24"/>
          <w:szCs w:val="24"/>
        </w:rPr>
        <w:lastRenderedPageBreak/>
        <w:t>Table 4.4.9: Reality TV has strengthe</w:t>
      </w:r>
      <w:r w:rsidR="003240EA" w:rsidRPr="00F64559">
        <w:rPr>
          <w:rFonts w:ascii="Times New Roman" w:eastAsia="SimSun" w:hAnsi="Times New Roman" w:cs="Times New Roman"/>
          <w:b/>
          <w:sz w:val="24"/>
          <w:szCs w:val="24"/>
        </w:rPr>
        <w:t>ned my moral and ethical values</w:t>
      </w:r>
    </w:p>
    <w:tbl>
      <w:tblPr>
        <w:tblStyle w:val="TableGrid"/>
        <w:tblW w:w="0" w:type="auto"/>
        <w:tblLook w:val="04A0" w:firstRow="1" w:lastRow="0" w:firstColumn="1" w:lastColumn="0" w:noHBand="0" w:noVBand="1"/>
      </w:tblPr>
      <w:tblGrid>
        <w:gridCol w:w="2855"/>
        <w:gridCol w:w="2853"/>
        <w:gridCol w:w="2922"/>
      </w:tblGrid>
      <w:tr w:rsidR="00A87211" w:rsidRPr="00F64559" w14:paraId="226EF212" w14:textId="77777777">
        <w:tc>
          <w:tcPr>
            <w:tcW w:w="3192" w:type="dxa"/>
          </w:tcPr>
          <w:p w14:paraId="66561286"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Response </w:t>
            </w:r>
          </w:p>
        </w:tc>
        <w:tc>
          <w:tcPr>
            <w:tcW w:w="3192" w:type="dxa"/>
          </w:tcPr>
          <w:p w14:paraId="0F117CCB"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Frequency </w:t>
            </w:r>
          </w:p>
        </w:tc>
        <w:tc>
          <w:tcPr>
            <w:tcW w:w="3192" w:type="dxa"/>
          </w:tcPr>
          <w:p w14:paraId="2CED309E"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Percentage(%)</w:t>
            </w:r>
          </w:p>
        </w:tc>
      </w:tr>
      <w:tr w:rsidR="00A87211" w:rsidRPr="00F64559" w14:paraId="572BA609" w14:textId="77777777">
        <w:tc>
          <w:tcPr>
            <w:tcW w:w="3192" w:type="dxa"/>
          </w:tcPr>
          <w:p w14:paraId="154959C2"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Strongly Agree</w:t>
            </w:r>
          </w:p>
        </w:tc>
        <w:tc>
          <w:tcPr>
            <w:tcW w:w="3192" w:type="dxa"/>
          </w:tcPr>
          <w:p w14:paraId="3A052A50"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60</w:t>
            </w:r>
          </w:p>
        </w:tc>
        <w:tc>
          <w:tcPr>
            <w:tcW w:w="3192" w:type="dxa"/>
          </w:tcPr>
          <w:p w14:paraId="733519CC"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30.00</w:t>
            </w:r>
          </w:p>
        </w:tc>
      </w:tr>
      <w:tr w:rsidR="00A87211" w:rsidRPr="00F64559" w14:paraId="03336A26" w14:textId="77777777">
        <w:tc>
          <w:tcPr>
            <w:tcW w:w="3192" w:type="dxa"/>
          </w:tcPr>
          <w:p w14:paraId="408D9C15"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Agree</w:t>
            </w:r>
          </w:p>
        </w:tc>
        <w:tc>
          <w:tcPr>
            <w:tcW w:w="3192" w:type="dxa"/>
          </w:tcPr>
          <w:p w14:paraId="13A9B24A"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85</w:t>
            </w:r>
          </w:p>
        </w:tc>
        <w:tc>
          <w:tcPr>
            <w:tcW w:w="3192" w:type="dxa"/>
          </w:tcPr>
          <w:p w14:paraId="7029807F"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42.5</w:t>
            </w:r>
          </w:p>
        </w:tc>
      </w:tr>
      <w:tr w:rsidR="00A87211" w:rsidRPr="00F64559" w14:paraId="6BE10D51" w14:textId="77777777">
        <w:tc>
          <w:tcPr>
            <w:tcW w:w="3192" w:type="dxa"/>
          </w:tcPr>
          <w:p w14:paraId="667BD765"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Indifferent </w:t>
            </w:r>
          </w:p>
        </w:tc>
        <w:tc>
          <w:tcPr>
            <w:tcW w:w="3192" w:type="dxa"/>
          </w:tcPr>
          <w:p w14:paraId="38032240"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25</w:t>
            </w:r>
          </w:p>
        </w:tc>
        <w:tc>
          <w:tcPr>
            <w:tcW w:w="3192" w:type="dxa"/>
          </w:tcPr>
          <w:p w14:paraId="6B45B296"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12.50</w:t>
            </w:r>
          </w:p>
        </w:tc>
      </w:tr>
      <w:tr w:rsidR="00A87211" w:rsidRPr="00F64559" w14:paraId="45B320FC" w14:textId="77777777">
        <w:tc>
          <w:tcPr>
            <w:tcW w:w="3192" w:type="dxa"/>
          </w:tcPr>
          <w:p w14:paraId="33C8BAC3"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Disagree</w:t>
            </w:r>
          </w:p>
        </w:tc>
        <w:tc>
          <w:tcPr>
            <w:tcW w:w="3192" w:type="dxa"/>
          </w:tcPr>
          <w:p w14:paraId="36B198B1"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18</w:t>
            </w:r>
          </w:p>
        </w:tc>
        <w:tc>
          <w:tcPr>
            <w:tcW w:w="3192" w:type="dxa"/>
          </w:tcPr>
          <w:p w14:paraId="563B8D93"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9.0</w:t>
            </w:r>
          </w:p>
        </w:tc>
      </w:tr>
      <w:tr w:rsidR="00A87211" w:rsidRPr="00F64559" w14:paraId="22676487" w14:textId="77777777">
        <w:tc>
          <w:tcPr>
            <w:tcW w:w="3192" w:type="dxa"/>
          </w:tcPr>
          <w:p w14:paraId="0405428F"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Strongly disagree</w:t>
            </w:r>
          </w:p>
        </w:tc>
        <w:tc>
          <w:tcPr>
            <w:tcW w:w="3192" w:type="dxa"/>
          </w:tcPr>
          <w:p w14:paraId="58D727B6"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12</w:t>
            </w:r>
          </w:p>
        </w:tc>
        <w:tc>
          <w:tcPr>
            <w:tcW w:w="3192" w:type="dxa"/>
          </w:tcPr>
          <w:p w14:paraId="511B610F"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6.0</w:t>
            </w:r>
          </w:p>
        </w:tc>
      </w:tr>
      <w:tr w:rsidR="00A87211" w:rsidRPr="00F64559" w14:paraId="140C3F18" w14:textId="77777777">
        <w:tc>
          <w:tcPr>
            <w:tcW w:w="3192" w:type="dxa"/>
          </w:tcPr>
          <w:p w14:paraId="73884DFB"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Total </w:t>
            </w:r>
          </w:p>
        </w:tc>
        <w:tc>
          <w:tcPr>
            <w:tcW w:w="3192" w:type="dxa"/>
          </w:tcPr>
          <w:p w14:paraId="4F248633"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200</w:t>
            </w:r>
          </w:p>
        </w:tc>
        <w:tc>
          <w:tcPr>
            <w:tcW w:w="3192" w:type="dxa"/>
          </w:tcPr>
          <w:p w14:paraId="473D41A5"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100.00</w:t>
            </w:r>
          </w:p>
        </w:tc>
      </w:tr>
    </w:tbl>
    <w:p w14:paraId="34DD41A1" w14:textId="77777777" w:rsidR="00A87211" w:rsidRPr="00F64559" w:rsidRDefault="00C82316" w:rsidP="003240EA">
      <w:pPr>
        <w:spacing w:after="0" w:line="360" w:lineRule="auto"/>
        <w:jc w:val="both"/>
        <w:rPr>
          <w:rFonts w:ascii="Times New Roman" w:eastAsia="SimSun" w:hAnsi="Times New Roman" w:cs="Times New Roman"/>
          <w:sz w:val="24"/>
          <w:szCs w:val="24"/>
        </w:rPr>
      </w:pPr>
      <w:r w:rsidRPr="00F64559">
        <w:rPr>
          <w:rStyle w:val="Strong"/>
          <w:rFonts w:ascii="Times New Roman" w:eastAsia="SimSun" w:hAnsi="Times New Roman" w:cs="Times New Roman"/>
          <w:sz w:val="24"/>
          <w:szCs w:val="24"/>
        </w:rPr>
        <w:t>Source:</w:t>
      </w:r>
      <w:r w:rsidRPr="00F64559">
        <w:rPr>
          <w:rFonts w:ascii="Times New Roman" w:eastAsia="SimSun" w:hAnsi="Times New Roman" w:cs="Times New Roman"/>
          <w:sz w:val="24"/>
          <w:szCs w:val="24"/>
        </w:rPr>
        <w:t xml:space="preserve"> Researcher’s Fieldwork, 2025</w:t>
      </w:r>
    </w:p>
    <w:p w14:paraId="272B8306" w14:textId="77777777" w:rsidR="00A87211" w:rsidRPr="00F64559" w:rsidRDefault="00C82316" w:rsidP="00C82316">
      <w:pPr>
        <w:spacing w:after="0" w:line="480" w:lineRule="auto"/>
        <w:jc w:val="both"/>
        <w:rPr>
          <w:rFonts w:ascii="Times New Roman" w:eastAsia="SimSun" w:hAnsi="Times New Roman" w:cs="Times New Roman"/>
          <w:sz w:val="24"/>
          <w:szCs w:val="24"/>
        </w:rPr>
      </w:pPr>
      <w:r w:rsidRPr="00F64559">
        <w:rPr>
          <w:rFonts w:ascii="Times New Roman" w:eastAsia="SimSun" w:hAnsi="Times New Roman" w:cs="Times New Roman"/>
          <w:sz w:val="24"/>
          <w:szCs w:val="24"/>
        </w:rPr>
        <w:t>Table 4.4.9 shows that out of the respondents who partook in the survey, 60 respondents representing 30% of the respondents strongly agreed with the statement that reality TV has strengthened their moral and ethical values, 8 respondents representing 42.5% of them agreed with the statement, 25 respondents representing 12.5% of them were indifferent, 18 respondents representing 9% of them disagreed with the statement while 12 respondents representing 6% of them strongly disagreed with the statement. The statistics shows that there is a strong indication that reality TV has strengthened the moral and ethical values among the youths with over 72%  attesting to this fact.</w:t>
      </w:r>
    </w:p>
    <w:p w14:paraId="4B4E463C" w14:textId="77777777" w:rsidR="00A87211" w:rsidRPr="00F64559" w:rsidRDefault="00C82316" w:rsidP="003240EA">
      <w:pPr>
        <w:spacing w:after="0" w:line="360" w:lineRule="auto"/>
        <w:jc w:val="both"/>
        <w:rPr>
          <w:rFonts w:ascii="Times New Roman" w:eastAsia="SimSun" w:hAnsi="Times New Roman" w:cs="Times New Roman"/>
          <w:b/>
          <w:sz w:val="24"/>
          <w:szCs w:val="24"/>
        </w:rPr>
      </w:pPr>
      <w:r w:rsidRPr="00F64559">
        <w:rPr>
          <w:rFonts w:ascii="Times New Roman" w:eastAsia="SimSun" w:hAnsi="Times New Roman" w:cs="Times New Roman"/>
          <w:b/>
          <w:sz w:val="24"/>
          <w:szCs w:val="24"/>
        </w:rPr>
        <w:t>Table 4.4.10: My parents/guardians monitor the t</w:t>
      </w:r>
      <w:r w:rsidR="003240EA" w:rsidRPr="00F64559">
        <w:rPr>
          <w:rFonts w:ascii="Times New Roman" w:eastAsia="SimSun" w:hAnsi="Times New Roman" w:cs="Times New Roman"/>
          <w:b/>
          <w:sz w:val="24"/>
          <w:szCs w:val="24"/>
        </w:rPr>
        <w:t>ype of reality TV shows I watch</w:t>
      </w:r>
    </w:p>
    <w:tbl>
      <w:tblPr>
        <w:tblStyle w:val="TableGrid"/>
        <w:tblW w:w="0" w:type="auto"/>
        <w:tblLook w:val="04A0" w:firstRow="1" w:lastRow="0" w:firstColumn="1" w:lastColumn="0" w:noHBand="0" w:noVBand="1"/>
      </w:tblPr>
      <w:tblGrid>
        <w:gridCol w:w="2855"/>
        <w:gridCol w:w="2853"/>
        <w:gridCol w:w="2922"/>
      </w:tblGrid>
      <w:tr w:rsidR="00A87211" w:rsidRPr="00F64559" w14:paraId="2EAFEA20" w14:textId="77777777">
        <w:tc>
          <w:tcPr>
            <w:tcW w:w="3192" w:type="dxa"/>
          </w:tcPr>
          <w:p w14:paraId="14E94976" w14:textId="77777777" w:rsidR="00A87211" w:rsidRPr="00F64559" w:rsidRDefault="00C82316" w:rsidP="00623D77">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 xml:space="preserve">Response </w:t>
            </w:r>
          </w:p>
        </w:tc>
        <w:tc>
          <w:tcPr>
            <w:tcW w:w="3192" w:type="dxa"/>
          </w:tcPr>
          <w:p w14:paraId="54B3E94A" w14:textId="77777777" w:rsidR="00A87211" w:rsidRPr="00F64559" w:rsidRDefault="00C82316" w:rsidP="00623D77">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 xml:space="preserve">Frequency </w:t>
            </w:r>
          </w:p>
        </w:tc>
        <w:tc>
          <w:tcPr>
            <w:tcW w:w="3192" w:type="dxa"/>
          </w:tcPr>
          <w:p w14:paraId="1509A948" w14:textId="77777777" w:rsidR="00A87211" w:rsidRPr="00F64559" w:rsidRDefault="00C82316" w:rsidP="00623D77">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Percentage(%)</w:t>
            </w:r>
          </w:p>
        </w:tc>
      </w:tr>
      <w:tr w:rsidR="00A87211" w:rsidRPr="00F64559" w14:paraId="6E2FA3DA" w14:textId="77777777">
        <w:tc>
          <w:tcPr>
            <w:tcW w:w="3192" w:type="dxa"/>
          </w:tcPr>
          <w:p w14:paraId="2DB5A598" w14:textId="77777777" w:rsidR="00A87211" w:rsidRPr="00F64559" w:rsidRDefault="00C82316" w:rsidP="00623D77">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Strongly Agree</w:t>
            </w:r>
          </w:p>
        </w:tc>
        <w:tc>
          <w:tcPr>
            <w:tcW w:w="3192" w:type="dxa"/>
          </w:tcPr>
          <w:p w14:paraId="2C9E7523" w14:textId="77777777" w:rsidR="00A87211" w:rsidRPr="00F64559" w:rsidRDefault="00C82316" w:rsidP="00623D77">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40</w:t>
            </w:r>
          </w:p>
        </w:tc>
        <w:tc>
          <w:tcPr>
            <w:tcW w:w="3192" w:type="dxa"/>
          </w:tcPr>
          <w:p w14:paraId="56008D0A" w14:textId="77777777" w:rsidR="00A87211" w:rsidRPr="00F64559" w:rsidRDefault="00C82316" w:rsidP="00623D77">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20.0</w:t>
            </w:r>
          </w:p>
        </w:tc>
      </w:tr>
      <w:tr w:rsidR="00A87211" w:rsidRPr="00F64559" w14:paraId="7B0993DE" w14:textId="77777777">
        <w:tc>
          <w:tcPr>
            <w:tcW w:w="3192" w:type="dxa"/>
          </w:tcPr>
          <w:p w14:paraId="34ADDFA0" w14:textId="77777777" w:rsidR="00A87211" w:rsidRPr="00F64559" w:rsidRDefault="00C82316" w:rsidP="00623D77">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Agree</w:t>
            </w:r>
          </w:p>
        </w:tc>
        <w:tc>
          <w:tcPr>
            <w:tcW w:w="3192" w:type="dxa"/>
          </w:tcPr>
          <w:p w14:paraId="0D68D9AA" w14:textId="77777777" w:rsidR="00A87211" w:rsidRPr="00F64559" w:rsidRDefault="00C82316" w:rsidP="00623D77">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70</w:t>
            </w:r>
          </w:p>
        </w:tc>
        <w:tc>
          <w:tcPr>
            <w:tcW w:w="3192" w:type="dxa"/>
          </w:tcPr>
          <w:p w14:paraId="0A730EC0" w14:textId="77777777" w:rsidR="00A87211" w:rsidRPr="00F64559" w:rsidRDefault="00C82316" w:rsidP="00623D77">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35.0</w:t>
            </w:r>
          </w:p>
        </w:tc>
      </w:tr>
      <w:tr w:rsidR="00A87211" w:rsidRPr="00F64559" w14:paraId="7AF6BBED" w14:textId="77777777">
        <w:tc>
          <w:tcPr>
            <w:tcW w:w="3192" w:type="dxa"/>
          </w:tcPr>
          <w:p w14:paraId="397AADBA" w14:textId="77777777" w:rsidR="00A87211" w:rsidRPr="00F64559" w:rsidRDefault="00C82316" w:rsidP="00623D77">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 xml:space="preserve">Indifferent </w:t>
            </w:r>
          </w:p>
        </w:tc>
        <w:tc>
          <w:tcPr>
            <w:tcW w:w="3192" w:type="dxa"/>
          </w:tcPr>
          <w:p w14:paraId="326778A3" w14:textId="77777777" w:rsidR="00A87211" w:rsidRPr="00F64559" w:rsidRDefault="00C82316" w:rsidP="00623D77">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30</w:t>
            </w:r>
          </w:p>
        </w:tc>
        <w:tc>
          <w:tcPr>
            <w:tcW w:w="3192" w:type="dxa"/>
          </w:tcPr>
          <w:p w14:paraId="468BC44E" w14:textId="77777777" w:rsidR="00A87211" w:rsidRPr="00F64559" w:rsidRDefault="00C82316" w:rsidP="00623D77">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15.0</w:t>
            </w:r>
          </w:p>
        </w:tc>
      </w:tr>
      <w:tr w:rsidR="00A87211" w:rsidRPr="00F64559" w14:paraId="17906F5E" w14:textId="77777777">
        <w:tc>
          <w:tcPr>
            <w:tcW w:w="3192" w:type="dxa"/>
          </w:tcPr>
          <w:p w14:paraId="669459E6" w14:textId="77777777" w:rsidR="00A87211" w:rsidRPr="00F64559" w:rsidRDefault="00C82316" w:rsidP="00623D77">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Disagree</w:t>
            </w:r>
          </w:p>
        </w:tc>
        <w:tc>
          <w:tcPr>
            <w:tcW w:w="3192" w:type="dxa"/>
          </w:tcPr>
          <w:p w14:paraId="6449AE7C" w14:textId="77777777" w:rsidR="00A87211" w:rsidRPr="00F64559" w:rsidRDefault="00C82316" w:rsidP="00623D77">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35</w:t>
            </w:r>
          </w:p>
        </w:tc>
        <w:tc>
          <w:tcPr>
            <w:tcW w:w="3192" w:type="dxa"/>
          </w:tcPr>
          <w:p w14:paraId="79B7B465" w14:textId="77777777" w:rsidR="00A87211" w:rsidRPr="00F64559" w:rsidRDefault="00C82316" w:rsidP="00623D77">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17.5</w:t>
            </w:r>
          </w:p>
        </w:tc>
      </w:tr>
      <w:tr w:rsidR="00A87211" w:rsidRPr="00F64559" w14:paraId="2CBCB8FF" w14:textId="77777777">
        <w:tc>
          <w:tcPr>
            <w:tcW w:w="3192" w:type="dxa"/>
          </w:tcPr>
          <w:p w14:paraId="1B0D398D" w14:textId="77777777" w:rsidR="00A87211" w:rsidRPr="00F64559" w:rsidRDefault="00C82316" w:rsidP="00623D77">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Strongly disagree</w:t>
            </w:r>
          </w:p>
        </w:tc>
        <w:tc>
          <w:tcPr>
            <w:tcW w:w="3192" w:type="dxa"/>
          </w:tcPr>
          <w:p w14:paraId="656585E0" w14:textId="77777777" w:rsidR="00A87211" w:rsidRPr="00F64559" w:rsidRDefault="00C82316" w:rsidP="00623D77">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25</w:t>
            </w:r>
          </w:p>
        </w:tc>
        <w:tc>
          <w:tcPr>
            <w:tcW w:w="3192" w:type="dxa"/>
          </w:tcPr>
          <w:p w14:paraId="02CDD04D" w14:textId="77777777" w:rsidR="00A87211" w:rsidRPr="00F64559" w:rsidRDefault="00C82316" w:rsidP="00623D77">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12.5</w:t>
            </w:r>
          </w:p>
        </w:tc>
      </w:tr>
      <w:tr w:rsidR="00A87211" w:rsidRPr="00F64559" w14:paraId="79EC9F47" w14:textId="77777777">
        <w:tc>
          <w:tcPr>
            <w:tcW w:w="3192" w:type="dxa"/>
          </w:tcPr>
          <w:p w14:paraId="5F11C9C2" w14:textId="77777777" w:rsidR="00A87211" w:rsidRPr="00F64559" w:rsidRDefault="00C82316" w:rsidP="00623D77">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 xml:space="preserve">Total </w:t>
            </w:r>
          </w:p>
        </w:tc>
        <w:tc>
          <w:tcPr>
            <w:tcW w:w="3192" w:type="dxa"/>
          </w:tcPr>
          <w:p w14:paraId="4875EE05" w14:textId="77777777" w:rsidR="00A87211" w:rsidRPr="00F64559" w:rsidRDefault="00C82316" w:rsidP="00623D77">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200</w:t>
            </w:r>
          </w:p>
        </w:tc>
        <w:tc>
          <w:tcPr>
            <w:tcW w:w="3192" w:type="dxa"/>
          </w:tcPr>
          <w:p w14:paraId="6F3907C9" w14:textId="77777777" w:rsidR="00A87211" w:rsidRPr="00F64559" w:rsidRDefault="00C82316" w:rsidP="00623D77">
            <w:pPr>
              <w:spacing w:after="0" w:line="240" w:lineRule="auto"/>
              <w:rPr>
                <w:rFonts w:ascii="Times New Roman" w:hAnsi="Times New Roman" w:cs="Times New Roman"/>
                <w:sz w:val="24"/>
                <w:szCs w:val="24"/>
              </w:rPr>
            </w:pPr>
            <w:r w:rsidRPr="00F64559">
              <w:rPr>
                <w:rFonts w:ascii="Times New Roman" w:hAnsi="Times New Roman" w:cs="Times New Roman"/>
                <w:sz w:val="24"/>
                <w:szCs w:val="24"/>
              </w:rPr>
              <w:t>100.00</w:t>
            </w:r>
          </w:p>
        </w:tc>
      </w:tr>
    </w:tbl>
    <w:p w14:paraId="05A77157" w14:textId="77777777" w:rsidR="00A87211" w:rsidRPr="00F64559" w:rsidRDefault="00C82316" w:rsidP="003240EA">
      <w:pPr>
        <w:spacing w:after="0" w:line="360" w:lineRule="auto"/>
        <w:jc w:val="both"/>
        <w:rPr>
          <w:rFonts w:ascii="Times New Roman" w:eastAsia="SimSun" w:hAnsi="Times New Roman" w:cs="Times New Roman"/>
          <w:sz w:val="24"/>
          <w:szCs w:val="24"/>
        </w:rPr>
      </w:pPr>
      <w:r w:rsidRPr="00F64559">
        <w:rPr>
          <w:rStyle w:val="Strong"/>
          <w:rFonts w:ascii="Times New Roman" w:eastAsia="SimSun" w:hAnsi="Times New Roman" w:cs="Times New Roman"/>
          <w:sz w:val="24"/>
          <w:szCs w:val="24"/>
        </w:rPr>
        <w:t>Source:</w:t>
      </w:r>
      <w:r w:rsidRPr="00F64559">
        <w:rPr>
          <w:rFonts w:ascii="Times New Roman" w:eastAsia="SimSun" w:hAnsi="Times New Roman" w:cs="Times New Roman"/>
          <w:sz w:val="24"/>
          <w:szCs w:val="24"/>
        </w:rPr>
        <w:t xml:space="preserve"> Researcher’s Fieldwork, 2025</w:t>
      </w:r>
    </w:p>
    <w:p w14:paraId="75D06701" w14:textId="597B6FA0" w:rsidR="003240EA" w:rsidRPr="00F64559" w:rsidRDefault="00C82316" w:rsidP="00623D77">
      <w:pPr>
        <w:spacing w:after="0" w:line="480" w:lineRule="auto"/>
        <w:jc w:val="both"/>
        <w:rPr>
          <w:rFonts w:ascii="Times New Roman" w:eastAsia="SimSun" w:hAnsi="Times New Roman" w:cs="Times New Roman"/>
          <w:sz w:val="24"/>
          <w:szCs w:val="24"/>
        </w:rPr>
      </w:pPr>
      <w:r w:rsidRPr="00F64559">
        <w:rPr>
          <w:rFonts w:ascii="Times New Roman" w:eastAsia="SimSun" w:hAnsi="Times New Roman" w:cs="Times New Roman"/>
          <w:sz w:val="24"/>
          <w:szCs w:val="24"/>
        </w:rPr>
        <w:lastRenderedPageBreak/>
        <w:t>Table 4.4.10 shows that 40 respondents representing 20% of the respondents strongly agreed with the assertion that their parents/guardians monitor the type of reality TV show they watched, 70 respondents representing 35% of them agreed with the statement, 30 respondents representing 15% of them were indifferent, 35 respondents representing 17.5% of them disagreed with the statement while 25 respondents representing 12.5% of them strongly disagreed with the statement. The statistics shows that although parental supervision exists, a significant portion of youths still watch reality TV without restrictions, which may expose them to inappropriate content.</w:t>
      </w:r>
    </w:p>
    <w:p w14:paraId="570C7B89" w14:textId="77777777" w:rsidR="00A87211" w:rsidRPr="00F64559" w:rsidRDefault="00C82316" w:rsidP="003240EA">
      <w:pPr>
        <w:spacing w:after="0" w:line="360" w:lineRule="auto"/>
        <w:jc w:val="both"/>
        <w:rPr>
          <w:rFonts w:ascii="Times New Roman" w:eastAsia="SimSun" w:hAnsi="Times New Roman" w:cs="Times New Roman"/>
          <w:b/>
          <w:sz w:val="24"/>
          <w:szCs w:val="24"/>
        </w:rPr>
      </w:pPr>
      <w:r w:rsidRPr="00F64559">
        <w:rPr>
          <w:rFonts w:ascii="Times New Roman" w:eastAsia="SimSun" w:hAnsi="Times New Roman" w:cs="Times New Roman"/>
          <w:b/>
          <w:sz w:val="24"/>
          <w:szCs w:val="24"/>
        </w:rPr>
        <w:t>Table 4.4.11: Parental guidance helps me differentiate between good and bad influ</w:t>
      </w:r>
      <w:r w:rsidR="003240EA" w:rsidRPr="00F64559">
        <w:rPr>
          <w:rFonts w:ascii="Times New Roman" w:eastAsia="SimSun" w:hAnsi="Times New Roman" w:cs="Times New Roman"/>
          <w:b/>
          <w:sz w:val="24"/>
          <w:szCs w:val="24"/>
        </w:rPr>
        <w:t>ences from reality TV</w:t>
      </w:r>
    </w:p>
    <w:tbl>
      <w:tblPr>
        <w:tblStyle w:val="TableGrid"/>
        <w:tblW w:w="0" w:type="auto"/>
        <w:tblLook w:val="04A0" w:firstRow="1" w:lastRow="0" w:firstColumn="1" w:lastColumn="0" w:noHBand="0" w:noVBand="1"/>
      </w:tblPr>
      <w:tblGrid>
        <w:gridCol w:w="2855"/>
        <w:gridCol w:w="2853"/>
        <w:gridCol w:w="2922"/>
      </w:tblGrid>
      <w:tr w:rsidR="00A87211" w:rsidRPr="00F64559" w14:paraId="395D76CC" w14:textId="77777777">
        <w:tc>
          <w:tcPr>
            <w:tcW w:w="3192" w:type="dxa"/>
          </w:tcPr>
          <w:p w14:paraId="14EC1F73"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Response </w:t>
            </w:r>
          </w:p>
        </w:tc>
        <w:tc>
          <w:tcPr>
            <w:tcW w:w="3192" w:type="dxa"/>
          </w:tcPr>
          <w:p w14:paraId="417F28BD"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Frequency </w:t>
            </w:r>
          </w:p>
        </w:tc>
        <w:tc>
          <w:tcPr>
            <w:tcW w:w="3192" w:type="dxa"/>
          </w:tcPr>
          <w:p w14:paraId="464AA9B6"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Percentage(%)</w:t>
            </w:r>
          </w:p>
        </w:tc>
      </w:tr>
      <w:tr w:rsidR="00A87211" w:rsidRPr="00F64559" w14:paraId="428D6D0D" w14:textId="77777777">
        <w:tc>
          <w:tcPr>
            <w:tcW w:w="3192" w:type="dxa"/>
          </w:tcPr>
          <w:p w14:paraId="51A3351E"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Strongly Agree</w:t>
            </w:r>
          </w:p>
        </w:tc>
        <w:tc>
          <w:tcPr>
            <w:tcW w:w="3192" w:type="dxa"/>
          </w:tcPr>
          <w:p w14:paraId="7D39A4E6"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50</w:t>
            </w:r>
          </w:p>
        </w:tc>
        <w:tc>
          <w:tcPr>
            <w:tcW w:w="3192" w:type="dxa"/>
          </w:tcPr>
          <w:p w14:paraId="27780610"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25.0</w:t>
            </w:r>
          </w:p>
        </w:tc>
      </w:tr>
      <w:tr w:rsidR="00A87211" w:rsidRPr="00F64559" w14:paraId="58424A16" w14:textId="77777777">
        <w:tc>
          <w:tcPr>
            <w:tcW w:w="3192" w:type="dxa"/>
          </w:tcPr>
          <w:p w14:paraId="469D7260"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Agree</w:t>
            </w:r>
          </w:p>
        </w:tc>
        <w:tc>
          <w:tcPr>
            <w:tcW w:w="3192" w:type="dxa"/>
          </w:tcPr>
          <w:p w14:paraId="2139A0DF"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85</w:t>
            </w:r>
          </w:p>
        </w:tc>
        <w:tc>
          <w:tcPr>
            <w:tcW w:w="3192" w:type="dxa"/>
          </w:tcPr>
          <w:p w14:paraId="3ADD563E"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42.5</w:t>
            </w:r>
          </w:p>
        </w:tc>
      </w:tr>
      <w:tr w:rsidR="00A87211" w:rsidRPr="00F64559" w14:paraId="32A98B13" w14:textId="77777777">
        <w:tc>
          <w:tcPr>
            <w:tcW w:w="3192" w:type="dxa"/>
          </w:tcPr>
          <w:p w14:paraId="0221055D"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Indifferent </w:t>
            </w:r>
          </w:p>
        </w:tc>
        <w:tc>
          <w:tcPr>
            <w:tcW w:w="3192" w:type="dxa"/>
          </w:tcPr>
          <w:p w14:paraId="47D76C51"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25</w:t>
            </w:r>
          </w:p>
        </w:tc>
        <w:tc>
          <w:tcPr>
            <w:tcW w:w="3192" w:type="dxa"/>
          </w:tcPr>
          <w:p w14:paraId="2E634DB9"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12.5</w:t>
            </w:r>
          </w:p>
        </w:tc>
      </w:tr>
      <w:tr w:rsidR="00A87211" w:rsidRPr="00F64559" w14:paraId="056D88B4" w14:textId="77777777">
        <w:tc>
          <w:tcPr>
            <w:tcW w:w="3192" w:type="dxa"/>
          </w:tcPr>
          <w:p w14:paraId="2D491BB7"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Disagree</w:t>
            </w:r>
          </w:p>
        </w:tc>
        <w:tc>
          <w:tcPr>
            <w:tcW w:w="3192" w:type="dxa"/>
          </w:tcPr>
          <w:p w14:paraId="68B8FDB7"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20</w:t>
            </w:r>
          </w:p>
        </w:tc>
        <w:tc>
          <w:tcPr>
            <w:tcW w:w="3192" w:type="dxa"/>
          </w:tcPr>
          <w:p w14:paraId="1BEA4533"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10.0</w:t>
            </w:r>
          </w:p>
        </w:tc>
      </w:tr>
      <w:tr w:rsidR="00A87211" w:rsidRPr="00F64559" w14:paraId="404A4CAD" w14:textId="77777777">
        <w:tc>
          <w:tcPr>
            <w:tcW w:w="3192" w:type="dxa"/>
          </w:tcPr>
          <w:p w14:paraId="56220654"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Strongly disagree</w:t>
            </w:r>
          </w:p>
        </w:tc>
        <w:tc>
          <w:tcPr>
            <w:tcW w:w="3192" w:type="dxa"/>
          </w:tcPr>
          <w:p w14:paraId="7259B368"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20</w:t>
            </w:r>
          </w:p>
        </w:tc>
        <w:tc>
          <w:tcPr>
            <w:tcW w:w="3192" w:type="dxa"/>
          </w:tcPr>
          <w:p w14:paraId="76449663"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10.0</w:t>
            </w:r>
          </w:p>
        </w:tc>
      </w:tr>
      <w:tr w:rsidR="00A87211" w:rsidRPr="00F64559" w14:paraId="143E41DA" w14:textId="77777777">
        <w:tc>
          <w:tcPr>
            <w:tcW w:w="3192" w:type="dxa"/>
          </w:tcPr>
          <w:p w14:paraId="7D6C544C"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Total </w:t>
            </w:r>
          </w:p>
        </w:tc>
        <w:tc>
          <w:tcPr>
            <w:tcW w:w="3192" w:type="dxa"/>
          </w:tcPr>
          <w:p w14:paraId="3FEAE471"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200</w:t>
            </w:r>
          </w:p>
        </w:tc>
        <w:tc>
          <w:tcPr>
            <w:tcW w:w="3192" w:type="dxa"/>
          </w:tcPr>
          <w:p w14:paraId="314A8E35"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100.00</w:t>
            </w:r>
          </w:p>
        </w:tc>
      </w:tr>
    </w:tbl>
    <w:p w14:paraId="3370FD52" w14:textId="77777777" w:rsidR="00A87211" w:rsidRPr="00F64559" w:rsidRDefault="00C82316" w:rsidP="003240EA">
      <w:pPr>
        <w:spacing w:after="0" w:line="360" w:lineRule="auto"/>
        <w:jc w:val="both"/>
        <w:rPr>
          <w:rFonts w:ascii="Times New Roman" w:eastAsia="SimSun" w:hAnsi="Times New Roman" w:cs="Times New Roman"/>
          <w:sz w:val="24"/>
          <w:szCs w:val="24"/>
        </w:rPr>
      </w:pPr>
      <w:r w:rsidRPr="00F64559">
        <w:rPr>
          <w:rStyle w:val="Strong"/>
          <w:rFonts w:ascii="Times New Roman" w:eastAsia="SimSun" w:hAnsi="Times New Roman" w:cs="Times New Roman"/>
          <w:sz w:val="24"/>
          <w:szCs w:val="24"/>
        </w:rPr>
        <w:t>Source:</w:t>
      </w:r>
      <w:r w:rsidRPr="00F64559">
        <w:rPr>
          <w:rFonts w:ascii="Times New Roman" w:eastAsia="SimSun" w:hAnsi="Times New Roman" w:cs="Times New Roman"/>
          <w:sz w:val="24"/>
          <w:szCs w:val="24"/>
        </w:rPr>
        <w:t xml:space="preserve"> Researcher’s Fieldwork, 2025</w:t>
      </w:r>
    </w:p>
    <w:p w14:paraId="10B30450" w14:textId="77777777" w:rsidR="00A87211" w:rsidRPr="00F64559" w:rsidRDefault="00C82316" w:rsidP="00C82316">
      <w:pPr>
        <w:spacing w:after="0" w:line="480" w:lineRule="auto"/>
        <w:jc w:val="both"/>
        <w:rPr>
          <w:rFonts w:ascii="Times New Roman" w:eastAsia="SimSun" w:hAnsi="Times New Roman" w:cs="Times New Roman"/>
          <w:sz w:val="24"/>
          <w:szCs w:val="24"/>
        </w:rPr>
      </w:pPr>
      <w:r w:rsidRPr="00F64559">
        <w:rPr>
          <w:rFonts w:ascii="Times New Roman" w:eastAsia="SimSun" w:hAnsi="Times New Roman" w:cs="Times New Roman"/>
          <w:sz w:val="24"/>
          <w:szCs w:val="24"/>
        </w:rPr>
        <w:t xml:space="preserve">Table 4.4.11 shows that out of the respondents who partook in the survey, 50 respondents representing 25% of the respondents strongly agreed with the statement that parental guidance helps them differentiate between good and bad influences from reality TV, 85 respondents representing 42.5% of them agreed with the statement, 25 respondents representing 12.5% of them were indifferent while 20 respondents representing 10% and  </w:t>
      </w:r>
      <w:r w:rsidRPr="00F64559">
        <w:rPr>
          <w:rFonts w:ascii="Times New Roman" w:eastAsia="SimSun" w:hAnsi="Times New Roman" w:cs="Times New Roman"/>
          <w:sz w:val="24"/>
          <w:szCs w:val="24"/>
        </w:rPr>
        <w:lastRenderedPageBreak/>
        <w:t xml:space="preserve">20 respondents representing 10% of them disagreed and strongly disagreed with the statement respectively. </w:t>
      </w:r>
      <w:r w:rsidRPr="00F64559">
        <w:rPr>
          <w:rFonts w:ascii="Times New Roman" w:hAnsi="Times New Roman" w:cs="Times New Roman"/>
          <w:sz w:val="24"/>
          <w:szCs w:val="24"/>
        </w:rPr>
        <w:t>The results show that 67.5% of respondents believe parental guidance helps them distinguish between good and bad influences from reality TV. This suggests that parents play a crucial role in helping youths critically evaluate the messages they receive from these shows.</w:t>
      </w:r>
    </w:p>
    <w:p w14:paraId="3EB93C84" w14:textId="77777777" w:rsidR="00A87211" w:rsidRPr="00F64559" w:rsidRDefault="00C82316" w:rsidP="003240EA">
      <w:pPr>
        <w:spacing w:after="0" w:line="360" w:lineRule="auto"/>
        <w:jc w:val="both"/>
        <w:rPr>
          <w:rFonts w:ascii="Times New Roman" w:eastAsia="SimSun" w:hAnsi="Times New Roman" w:cs="Times New Roman"/>
          <w:b/>
          <w:sz w:val="24"/>
          <w:szCs w:val="24"/>
        </w:rPr>
      </w:pPr>
      <w:r w:rsidRPr="00F64559">
        <w:rPr>
          <w:rFonts w:ascii="Times New Roman" w:eastAsia="SimSun" w:hAnsi="Times New Roman" w:cs="Times New Roman"/>
          <w:b/>
          <w:sz w:val="24"/>
          <w:szCs w:val="24"/>
        </w:rPr>
        <w:t>Table 4.4.12: Schools and religious institutions educate youths on the effects of reality tv</w:t>
      </w:r>
    </w:p>
    <w:tbl>
      <w:tblPr>
        <w:tblStyle w:val="TableGrid"/>
        <w:tblW w:w="0" w:type="auto"/>
        <w:tblLook w:val="04A0" w:firstRow="1" w:lastRow="0" w:firstColumn="1" w:lastColumn="0" w:noHBand="0" w:noVBand="1"/>
      </w:tblPr>
      <w:tblGrid>
        <w:gridCol w:w="2855"/>
        <w:gridCol w:w="2853"/>
        <w:gridCol w:w="2922"/>
      </w:tblGrid>
      <w:tr w:rsidR="00A87211" w:rsidRPr="00F64559" w14:paraId="627BDF70" w14:textId="77777777">
        <w:tc>
          <w:tcPr>
            <w:tcW w:w="3192" w:type="dxa"/>
          </w:tcPr>
          <w:p w14:paraId="63536A6B"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Response </w:t>
            </w:r>
          </w:p>
        </w:tc>
        <w:tc>
          <w:tcPr>
            <w:tcW w:w="3192" w:type="dxa"/>
          </w:tcPr>
          <w:p w14:paraId="12267C3E"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Frequency </w:t>
            </w:r>
          </w:p>
        </w:tc>
        <w:tc>
          <w:tcPr>
            <w:tcW w:w="3192" w:type="dxa"/>
          </w:tcPr>
          <w:p w14:paraId="6979032E"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Percentage(%)</w:t>
            </w:r>
          </w:p>
        </w:tc>
      </w:tr>
      <w:tr w:rsidR="00A87211" w:rsidRPr="00F64559" w14:paraId="75686E84" w14:textId="77777777">
        <w:tc>
          <w:tcPr>
            <w:tcW w:w="3192" w:type="dxa"/>
          </w:tcPr>
          <w:p w14:paraId="4537C2D3"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Strongly Agree</w:t>
            </w:r>
          </w:p>
        </w:tc>
        <w:tc>
          <w:tcPr>
            <w:tcW w:w="3192" w:type="dxa"/>
          </w:tcPr>
          <w:p w14:paraId="0739EB27"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55</w:t>
            </w:r>
          </w:p>
        </w:tc>
        <w:tc>
          <w:tcPr>
            <w:tcW w:w="3192" w:type="dxa"/>
          </w:tcPr>
          <w:p w14:paraId="53FEEA1E"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27.5</w:t>
            </w:r>
          </w:p>
        </w:tc>
      </w:tr>
      <w:tr w:rsidR="00A87211" w:rsidRPr="00F64559" w14:paraId="17935B33" w14:textId="77777777">
        <w:tc>
          <w:tcPr>
            <w:tcW w:w="3192" w:type="dxa"/>
          </w:tcPr>
          <w:p w14:paraId="4264B431"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Agree</w:t>
            </w:r>
          </w:p>
        </w:tc>
        <w:tc>
          <w:tcPr>
            <w:tcW w:w="3192" w:type="dxa"/>
          </w:tcPr>
          <w:p w14:paraId="2C61878E"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80</w:t>
            </w:r>
          </w:p>
        </w:tc>
        <w:tc>
          <w:tcPr>
            <w:tcW w:w="3192" w:type="dxa"/>
          </w:tcPr>
          <w:p w14:paraId="349A1E90"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40.0</w:t>
            </w:r>
          </w:p>
        </w:tc>
      </w:tr>
      <w:tr w:rsidR="00A87211" w:rsidRPr="00F64559" w14:paraId="55E6C839" w14:textId="77777777">
        <w:tc>
          <w:tcPr>
            <w:tcW w:w="3192" w:type="dxa"/>
          </w:tcPr>
          <w:p w14:paraId="0B1E61B0"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Indifferent </w:t>
            </w:r>
          </w:p>
        </w:tc>
        <w:tc>
          <w:tcPr>
            <w:tcW w:w="3192" w:type="dxa"/>
          </w:tcPr>
          <w:p w14:paraId="27964C38"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30</w:t>
            </w:r>
          </w:p>
        </w:tc>
        <w:tc>
          <w:tcPr>
            <w:tcW w:w="3192" w:type="dxa"/>
          </w:tcPr>
          <w:p w14:paraId="4BF6CB6C"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15.0</w:t>
            </w:r>
          </w:p>
        </w:tc>
      </w:tr>
      <w:tr w:rsidR="00A87211" w:rsidRPr="00F64559" w14:paraId="7D5EF9F2" w14:textId="77777777">
        <w:tc>
          <w:tcPr>
            <w:tcW w:w="3192" w:type="dxa"/>
          </w:tcPr>
          <w:p w14:paraId="119C1252"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Disagree</w:t>
            </w:r>
          </w:p>
        </w:tc>
        <w:tc>
          <w:tcPr>
            <w:tcW w:w="3192" w:type="dxa"/>
          </w:tcPr>
          <w:p w14:paraId="2B777E93"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20</w:t>
            </w:r>
          </w:p>
        </w:tc>
        <w:tc>
          <w:tcPr>
            <w:tcW w:w="3192" w:type="dxa"/>
          </w:tcPr>
          <w:p w14:paraId="223F9C61"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10.0</w:t>
            </w:r>
          </w:p>
        </w:tc>
      </w:tr>
      <w:tr w:rsidR="00A87211" w:rsidRPr="00F64559" w14:paraId="39536BF8" w14:textId="77777777">
        <w:tc>
          <w:tcPr>
            <w:tcW w:w="3192" w:type="dxa"/>
          </w:tcPr>
          <w:p w14:paraId="3FA7A868"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Strongly disagree</w:t>
            </w:r>
          </w:p>
        </w:tc>
        <w:tc>
          <w:tcPr>
            <w:tcW w:w="3192" w:type="dxa"/>
          </w:tcPr>
          <w:p w14:paraId="1DF4826A"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15</w:t>
            </w:r>
          </w:p>
        </w:tc>
        <w:tc>
          <w:tcPr>
            <w:tcW w:w="3192" w:type="dxa"/>
          </w:tcPr>
          <w:p w14:paraId="483BCDCF"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7.5</w:t>
            </w:r>
          </w:p>
        </w:tc>
      </w:tr>
      <w:tr w:rsidR="00A87211" w:rsidRPr="00F64559" w14:paraId="4F2AFD04" w14:textId="77777777">
        <w:tc>
          <w:tcPr>
            <w:tcW w:w="3192" w:type="dxa"/>
          </w:tcPr>
          <w:p w14:paraId="5061E6E7"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Total </w:t>
            </w:r>
          </w:p>
        </w:tc>
        <w:tc>
          <w:tcPr>
            <w:tcW w:w="3192" w:type="dxa"/>
          </w:tcPr>
          <w:p w14:paraId="56E415A4"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200</w:t>
            </w:r>
          </w:p>
        </w:tc>
        <w:tc>
          <w:tcPr>
            <w:tcW w:w="3192" w:type="dxa"/>
          </w:tcPr>
          <w:p w14:paraId="071F19BC"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100.00</w:t>
            </w:r>
          </w:p>
        </w:tc>
      </w:tr>
    </w:tbl>
    <w:p w14:paraId="3F395360" w14:textId="77777777" w:rsidR="00A87211" w:rsidRPr="00F64559" w:rsidRDefault="00C82316" w:rsidP="003240EA">
      <w:pPr>
        <w:spacing w:after="0" w:line="360" w:lineRule="auto"/>
        <w:jc w:val="both"/>
        <w:rPr>
          <w:rFonts w:ascii="Times New Roman" w:eastAsia="SimSun" w:hAnsi="Times New Roman" w:cs="Times New Roman"/>
          <w:sz w:val="24"/>
          <w:szCs w:val="24"/>
        </w:rPr>
      </w:pPr>
      <w:r w:rsidRPr="00F64559">
        <w:rPr>
          <w:rStyle w:val="Strong"/>
          <w:rFonts w:ascii="Times New Roman" w:eastAsia="SimSun" w:hAnsi="Times New Roman" w:cs="Times New Roman"/>
          <w:sz w:val="24"/>
          <w:szCs w:val="24"/>
        </w:rPr>
        <w:t>Source:</w:t>
      </w:r>
      <w:r w:rsidRPr="00F64559">
        <w:rPr>
          <w:rFonts w:ascii="Times New Roman" w:eastAsia="SimSun" w:hAnsi="Times New Roman" w:cs="Times New Roman"/>
          <w:sz w:val="24"/>
          <w:szCs w:val="24"/>
        </w:rPr>
        <w:t xml:space="preserve"> Researcher’s Fieldwork, 2025</w:t>
      </w:r>
    </w:p>
    <w:p w14:paraId="15406A50" w14:textId="77777777" w:rsidR="00A87211" w:rsidRPr="00F64559" w:rsidRDefault="00C82316" w:rsidP="00C82316">
      <w:pPr>
        <w:spacing w:after="0" w:line="480" w:lineRule="auto"/>
        <w:jc w:val="both"/>
        <w:rPr>
          <w:rFonts w:ascii="Times New Roman" w:eastAsia="SimSun" w:hAnsi="Times New Roman" w:cs="Times New Roman"/>
          <w:sz w:val="24"/>
          <w:szCs w:val="24"/>
        </w:rPr>
      </w:pPr>
      <w:r w:rsidRPr="00F64559">
        <w:rPr>
          <w:rFonts w:ascii="Times New Roman" w:eastAsia="SimSun" w:hAnsi="Times New Roman" w:cs="Times New Roman"/>
          <w:sz w:val="24"/>
          <w:szCs w:val="24"/>
        </w:rPr>
        <w:t xml:space="preserve">Table 4.4.12 shows that out of the respondents who partook in the survey, 80 respondents representing 40% of the respondents strongly agreed with the statement that Schools and religious institutions educate youths on the effects of reality tv, 30 respondents representing 15% of them agreed with the statement, 20 respondents representing 10% of them were indifferent while 20 respondents representing 10% and  15 respondents representing 7.5% of them disagreed and strongly disagreed with the statement respectively. The statistics show that a majority of respondents (67.5%) agree that schools and religious institutions </w:t>
      </w:r>
      <w:r w:rsidRPr="00F64559">
        <w:rPr>
          <w:rFonts w:ascii="Times New Roman" w:eastAsia="SimSun" w:hAnsi="Times New Roman" w:cs="Times New Roman"/>
          <w:sz w:val="24"/>
          <w:szCs w:val="24"/>
        </w:rPr>
        <w:lastRenderedPageBreak/>
        <w:t>educate them on the effects of reality TV. This implies that these institutions contribute to shaping youths' understanding of media influence and help reinforce moral values.</w:t>
      </w:r>
    </w:p>
    <w:p w14:paraId="633B29C5" w14:textId="77777777" w:rsidR="00A87211" w:rsidRPr="00F64559" w:rsidRDefault="00C82316" w:rsidP="003240EA">
      <w:pPr>
        <w:spacing w:after="0" w:line="240" w:lineRule="auto"/>
        <w:jc w:val="both"/>
        <w:rPr>
          <w:rFonts w:ascii="Times New Roman" w:eastAsia="SimSun" w:hAnsi="Times New Roman" w:cs="Times New Roman"/>
          <w:b/>
          <w:sz w:val="24"/>
          <w:szCs w:val="24"/>
        </w:rPr>
      </w:pPr>
      <w:r w:rsidRPr="00F64559">
        <w:rPr>
          <w:rFonts w:ascii="Times New Roman" w:eastAsia="SimSun" w:hAnsi="Times New Roman" w:cs="Times New Roman"/>
          <w:b/>
          <w:sz w:val="24"/>
          <w:szCs w:val="24"/>
        </w:rPr>
        <w:t>Table 4.4.13: Without Parental or Societal Guidance, Reality TV Can Negatively Affect Youth Morality</w:t>
      </w:r>
    </w:p>
    <w:tbl>
      <w:tblPr>
        <w:tblStyle w:val="TableGrid"/>
        <w:tblW w:w="0" w:type="auto"/>
        <w:tblLook w:val="04A0" w:firstRow="1" w:lastRow="0" w:firstColumn="1" w:lastColumn="0" w:noHBand="0" w:noVBand="1"/>
      </w:tblPr>
      <w:tblGrid>
        <w:gridCol w:w="2855"/>
        <w:gridCol w:w="2853"/>
        <w:gridCol w:w="2922"/>
      </w:tblGrid>
      <w:tr w:rsidR="00A87211" w:rsidRPr="00F64559" w14:paraId="73BBA943" w14:textId="77777777">
        <w:tc>
          <w:tcPr>
            <w:tcW w:w="3192" w:type="dxa"/>
          </w:tcPr>
          <w:p w14:paraId="6FBE58EF"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Response </w:t>
            </w:r>
          </w:p>
        </w:tc>
        <w:tc>
          <w:tcPr>
            <w:tcW w:w="3192" w:type="dxa"/>
          </w:tcPr>
          <w:p w14:paraId="7466B804"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Frequency </w:t>
            </w:r>
          </w:p>
        </w:tc>
        <w:tc>
          <w:tcPr>
            <w:tcW w:w="3192" w:type="dxa"/>
          </w:tcPr>
          <w:p w14:paraId="23AE6093"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Percentage(%)</w:t>
            </w:r>
          </w:p>
        </w:tc>
      </w:tr>
      <w:tr w:rsidR="00A87211" w:rsidRPr="00F64559" w14:paraId="519CAD7B" w14:textId="77777777">
        <w:tc>
          <w:tcPr>
            <w:tcW w:w="3192" w:type="dxa"/>
          </w:tcPr>
          <w:p w14:paraId="01596295"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Strongly Agree</w:t>
            </w:r>
          </w:p>
        </w:tc>
        <w:tc>
          <w:tcPr>
            <w:tcW w:w="3192" w:type="dxa"/>
          </w:tcPr>
          <w:p w14:paraId="5D27AFB1"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60</w:t>
            </w:r>
          </w:p>
        </w:tc>
        <w:tc>
          <w:tcPr>
            <w:tcW w:w="3192" w:type="dxa"/>
          </w:tcPr>
          <w:p w14:paraId="568BF0AB"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30.00</w:t>
            </w:r>
          </w:p>
        </w:tc>
      </w:tr>
      <w:tr w:rsidR="00A87211" w:rsidRPr="00F64559" w14:paraId="4AE4ABE1" w14:textId="77777777">
        <w:tc>
          <w:tcPr>
            <w:tcW w:w="3192" w:type="dxa"/>
          </w:tcPr>
          <w:p w14:paraId="02B82DF7"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Agree</w:t>
            </w:r>
          </w:p>
        </w:tc>
        <w:tc>
          <w:tcPr>
            <w:tcW w:w="3192" w:type="dxa"/>
          </w:tcPr>
          <w:p w14:paraId="6EC80DE2"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85</w:t>
            </w:r>
          </w:p>
        </w:tc>
        <w:tc>
          <w:tcPr>
            <w:tcW w:w="3192" w:type="dxa"/>
          </w:tcPr>
          <w:p w14:paraId="0BC976F1"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42.50</w:t>
            </w:r>
          </w:p>
        </w:tc>
      </w:tr>
      <w:tr w:rsidR="00A87211" w:rsidRPr="00F64559" w14:paraId="3D6FAEEA" w14:textId="77777777">
        <w:tc>
          <w:tcPr>
            <w:tcW w:w="3192" w:type="dxa"/>
          </w:tcPr>
          <w:p w14:paraId="41A2B6A6"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Indifferent </w:t>
            </w:r>
          </w:p>
        </w:tc>
        <w:tc>
          <w:tcPr>
            <w:tcW w:w="3192" w:type="dxa"/>
          </w:tcPr>
          <w:p w14:paraId="1A45C4F7"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25</w:t>
            </w:r>
          </w:p>
        </w:tc>
        <w:tc>
          <w:tcPr>
            <w:tcW w:w="3192" w:type="dxa"/>
          </w:tcPr>
          <w:p w14:paraId="01A1F63A"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12.50</w:t>
            </w:r>
          </w:p>
        </w:tc>
      </w:tr>
      <w:tr w:rsidR="00A87211" w:rsidRPr="00F64559" w14:paraId="16D16118" w14:textId="77777777">
        <w:tc>
          <w:tcPr>
            <w:tcW w:w="3192" w:type="dxa"/>
          </w:tcPr>
          <w:p w14:paraId="0096286C"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Disagree</w:t>
            </w:r>
          </w:p>
        </w:tc>
        <w:tc>
          <w:tcPr>
            <w:tcW w:w="3192" w:type="dxa"/>
          </w:tcPr>
          <w:p w14:paraId="1B9954E9"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18</w:t>
            </w:r>
          </w:p>
        </w:tc>
        <w:tc>
          <w:tcPr>
            <w:tcW w:w="3192" w:type="dxa"/>
          </w:tcPr>
          <w:p w14:paraId="645B1F6C"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9.00</w:t>
            </w:r>
          </w:p>
        </w:tc>
      </w:tr>
      <w:tr w:rsidR="00A87211" w:rsidRPr="00F64559" w14:paraId="4C47C1FB" w14:textId="77777777">
        <w:tc>
          <w:tcPr>
            <w:tcW w:w="3192" w:type="dxa"/>
          </w:tcPr>
          <w:p w14:paraId="79869242"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Strongly disagree</w:t>
            </w:r>
          </w:p>
        </w:tc>
        <w:tc>
          <w:tcPr>
            <w:tcW w:w="3192" w:type="dxa"/>
          </w:tcPr>
          <w:p w14:paraId="3AA5E530"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12</w:t>
            </w:r>
          </w:p>
        </w:tc>
        <w:tc>
          <w:tcPr>
            <w:tcW w:w="3192" w:type="dxa"/>
          </w:tcPr>
          <w:p w14:paraId="09563BFB"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6.00</w:t>
            </w:r>
          </w:p>
        </w:tc>
      </w:tr>
      <w:tr w:rsidR="00A87211" w:rsidRPr="00F64559" w14:paraId="341EDB1C" w14:textId="77777777">
        <w:tc>
          <w:tcPr>
            <w:tcW w:w="3192" w:type="dxa"/>
          </w:tcPr>
          <w:p w14:paraId="77E9A40E"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Total </w:t>
            </w:r>
          </w:p>
        </w:tc>
        <w:tc>
          <w:tcPr>
            <w:tcW w:w="3192" w:type="dxa"/>
          </w:tcPr>
          <w:p w14:paraId="5947A02D"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200</w:t>
            </w:r>
          </w:p>
        </w:tc>
        <w:tc>
          <w:tcPr>
            <w:tcW w:w="3192" w:type="dxa"/>
          </w:tcPr>
          <w:p w14:paraId="2BD8B830"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100.00</w:t>
            </w:r>
          </w:p>
        </w:tc>
      </w:tr>
    </w:tbl>
    <w:p w14:paraId="1EC89A90" w14:textId="77777777" w:rsidR="00A87211" w:rsidRPr="00F64559" w:rsidRDefault="00C82316" w:rsidP="003240EA">
      <w:pPr>
        <w:spacing w:after="0" w:line="360" w:lineRule="auto"/>
        <w:jc w:val="both"/>
        <w:rPr>
          <w:rFonts w:ascii="Times New Roman" w:eastAsia="SimSun" w:hAnsi="Times New Roman" w:cs="Times New Roman"/>
          <w:sz w:val="24"/>
          <w:szCs w:val="24"/>
        </w:rPr>
      </w:pPr>
      <w:r w:rsidRPr="00F64559">
        <w:rPr>
          <w:rStyle w:val="Strong"/>
          <w:rFonts w:ascii="Times New Roman" w:eastAsia="SimSun" w:hAnsi="Times New Roman" w:cs="Times New Roman"/>
          <w:sz w:val="24"/>
          <w:szCs w:val="24"/>
        </w:rPr>
        <w:t>Source:</w:t>
      </w:r>
      <w:r w:rsidRPr="00F64559">
        <w:rPr>
          <w:rFonts w:ascii="Times New Roman" w:eastAsia="SimSun" w:hAnsi="Times New Roman" w:cs="Times New Roman"/>
          <w:sz w:val="24"/>
          <w:szCs w:val="24"/>
        </w:rPr>
        <w:t xml:space="preserve"> Researcher’s Fieldwork, 2025</w:t>
      </w:r>
    </w:p>
    <w:p w14:paraId="10DE548A" w14:textId="77777777" w:rsidR="00A87211" w:rsidRPr="00F64559" w:rsidRDefault="00C82316" w:rsidP="00C82316">
      <w:pPr>
        <w:spacing w:after="0" w:line="480" w:lineRule="auto"/>
        <w:jc w:val="both"/>
        <w:rPr>
          <w:rFonts w:ascii="Times New Roman" w:eastAsia="SimSun" w:hAnsi="Times New Roman" w:cs="Times New Roman"/>
          <w:sz w:val="24"/>
          <w:szCs w:val="24"/>
        </w:rPr>
      </w:pPr>
      <w:r w:rsidRPr="00F64559">
        <w:rPr>
          <w:rFonts w:ascii="Times New Roman" w:eastAsia="SimSun" w:hAnsi="Times New Roman" w:cs="Times New Roman"/>
          <w:sz w:val="24"/>
          <w:szCs w:val="24"/>
        </w:rPr>
        <w:t>Table 4.4.13 shows that out of the respondents who partook in the survey, 60 respondents representing 30% of them strongly agreed with the assertion that without parental or societal guidance, reality TV can negatively affect youth morality, 85 respondents representing 42.5% agreed with the statement, 25 respondents representing 12.5% of them were indifferent about the statement, 18(9%) of them disagreed with the statement while 12 respondents representing 6% of them strongly disagreed with the statement.A combined 72.5% of respondents agree that reality TV can negatively affect youth morality without parental or societal guidance. This highlights the need for active engagement from parents, teachers, and community leaders in moderating media influence on young people.</w:t>
      </w:r>
    </w:p>
    <w:p w14:paraId="2248E8D6" w14:textId="77777777" w:rsidR="00623D77" w:rsidRDefault="00623D77">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3C5DFDE3" w14:textId="6F7623D1" w:rsidR="00A87211" w:rsidRPr="00F64559" w:rsidRDefault="00C82316" w:rsidP="003240EA">
      <w:pPr>
        <w:spacing w:after="0" w:line="360" w:lineRule="auto"/>
        <w:jc w:val="both"/>
        <w:rPr>
          <w:rFonts w:ascii="Times New Roman" w:hAnsi="Times New Roman" w:cs="Times New Roman"/>
          <w:b/>
          <w:sz w:val="24"/>
          <w:szCs w:val="24"/>
        </w:rPr>
      </w:pPr>
      <w:r w:rsidRPr="00F64559">
        <w:rPr>
          <w:rFonts w:ascii="Times New Roman" w:hAnsi="Times New Roman" w:cs="Times New Roman"/>
          <w:b/>
          <w:sz w:val="24"/>
          <w:szCs w:val="24"/>
        </w:rPr>
        <w:lastRenderedPageBreak/>
        <w:t>Table 4.4.14: Society plays a role in shaping my perception of reality TV content</w:t>
      </w:r>
    </w:p>
    <w:tbl>
      <w:tblPr>
        <w:tblStyle w:val="TableGrid"/>
        <w:tblW w:w="0" w:type="auto"/>
        <w:tblLook w:val="04A0" w:firstRow="1" w:lastRow="0" w:firstColumn="1" w:lastColumn="0" w:noHBand="0" w:noVBand="1"/>
      </w:tblPr>
      <w:tblGrid>
        <w:gridCol w:w="2855"/>
        <w:gridCol w:w="2853"/>
        <w:gridCol w:w="2922"/>
      </w:tblGrid>
      <w:tr w:rsidR="00A87211" w:rsidRPr="00F64559" w14:paraId="3571FA8F" w14:textId="77777777">
        <w:tc>
          <w:tcPr>
            <w:tcW w:w="3192" w:type="dxa"/>
          </w:tcPr>
          <w:p w14:paraId="7CE1B970"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Response </w:t>
            </w:r>
          </w:p>
        </w:tc>
        <w:tc>
          <w:tcPr>
            <w:tcW w:w="3192" w:type="dxa"/>
          </w:tcPr>
          <w:p w14:paraId="7A9404EE"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Frequency </w:t>
            </w:r>
          </w:p>
        </w:tc>
        <w:tc>
          <w:tcPr>
            <w:tcW w:w="3192" w:type="dxa"/>
          </w:tcPr>
          <w:p w14:paraId="1B8E196C"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Percentage(%)</w:t>
            </w:r>
          </w:p>
        </w:tc>
      </w:tr>
      <w:tr w:rsidR="00A87211" w:rsidRPr="00F64559" w14:paraId="7AAC9C2C" w14:textId="77777777">
        <w:tc>
          <w:tcPr>
            <w:tcW w:w="3192" w:type="dxa"/>
          </w:tcPr>
          <w:p w14:paraId="70A60DDF"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Strongly Agree</w:t>
            </w:r>
          </w:p>
        </w:tc>
        <w:tc>
          <w:tcPr>
            <w:tcW w:w="3192" w:type="dxa"/>
          </w:tcPr>
          <w:p w14:paraId="2D6F209E"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50</w:t>
            </w:r>
          </w:p>
        </w:tc>
        <w:tc>
          <w:tcPr>
            <w:tcW w:w="3192" w:type="dxa"/>
          </w:tcPr>
          <w:p w14:paraId="1B4329F0"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25.00</w:t>
            </w:r>
          </w:p>
        </w:tc>
      </w:tr>
      <w:tr w:rsidR="00A87211" w:rsidRPr="00F64559" w14:paraId="3075E700" w14:textId="77777777">
        <w:tc>
          <w:tcPr>
            <w:tcW w:w="3192" w:type="dxa"/>
          </w:tcPr>
          <w:p w14:paraId="4AF048D5"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Agree</w:t>
            </w:r>
          </w:p>
        </w:tc>
        <w:tc>
          <w:tcPr>
            <w:tcW w:w="3192" w:type="dxa"/>
          </w:tcPr>
          <w:p w14:paraId="7F26EF2A"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80</w:t>
            </w:r>
          </w:p>
        </w:tc>
        <w:tc>
          <w:tcPr>
            <w:tcW w:w="3192" w:type="dxa"/>
          </w:tcPr>
          <w:p w14:paraId="13B20BA8"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40.00</w:t>
            </w:r>
          </w:p>
        </w:tc>
      </w:tr>
      <w:tr w:rsidR="00A87211" w:rsidRPr="00F64559" w14:paraId="159136BC" w14:textId="77777777">
        <w:tc>
          <w:tcPr>
            <w:tcW w:w="3192" w:type="dxa"/>
          </w:tcPr>
          <w:p w14:paraId="362BC2F7"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Indifferent </w:t>
            </w:r>
          </w:p>
        </w:tc>
        <w:tc>
          <w:tcPr>
            <w:tcW w:w="3192" w:type="dxa"/>
          </w:tcPr>
          <w:p w14:paraId="47E36103"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30</w:t>
            </w:r>
          </w:p>
        </w:tc>
        <w:tc>
          <w:tcPr>
            <w:tcW w:w="3192" w:type="dxa"/>
          </w:tcPr>
          <w:p w14:paraId="790D7D6A"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15.00</w:t>
            </w:r>
          </w:p>
        </w:tc>
      </w:tr>
      <w:tr w:rsidR="00A87211" w:rsidRPr="00F64559" w14:paraId="568FD8FC" w14:textId="77777777">
        <w:tc>
          <w:tcPr>
            <w:tcW w:w="3192" w:type="dxa"/>
          </w:tcPr>
          <w:p w14:paraId="7EED7B12"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Disagree</w:t>
            </w:r>
          </w:p>
        </w:tc>
        <w:tc>
          <w:tcPr>
            <w:tcW w:w="3192" w:type="dxa"/>
          </w:tcPr>
          <w:p w14:paraId="77976B41"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20</w:t>
            </w:r>
          </w:p>
        </w:tc>
        <w:tc>
          <w:tcPr>
            <w:tcW w:w="3192" w:type="dxa"/>
          </w:tcPr>
          <w:p w14:paraId="06FA976D"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10.00</w:t>
            </w:r>
          </w:p>
        </w:tc>
      </w:tr>
      <w:tr w:rsidR="00A87211" w:rsidRPr="00F64559" w14:paraId="2F74A499" w14:textId="77777777">
        <w:tc>
          <w:tcPr>
            <w:tcW w:w="3192" w:type="dxa"/>
          </w:tcPr>
          <w:p w14:paraId="678411B6"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Strongly disagree</w:t>
            </w:r>
          </w:p>
        </w:tc>
        <w:tc>
          <w:tcPr>
            <w:tcW w:w="3192" w:type="dxa"/>
          </w:tcPr>
          <w:p w14:paraId="50A86EF9"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20</w:t>
            </w:r>
          </w:p>
        </w:tc>
        <w:tc>
          <w:tcPr>
            <w:tcW w:w="3192" w:type="dxa"/>
          </w:tcPr>
          <w:p w14:paraId="68B629F6"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10.00</w:t>
            </w:r>
          </w:p>
        </w:tc>
      </w:tr>
      <w:tr w:rsidR="00A87211" w:rsidRPr="00F64559" w14:paraId="48DF624C" w14:textId="77777777">
        <w:tc>
          <w:tcPr>
            <w:tcW w:w="3192" w:type="dxa"/>
          </w:tcPr>
          <w:p w14:paraId="28DB6071"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 xml:space="preserve">Total </w:t>
            </w:r>
          </w:p>
        </w:tc>
        <w:tc>
          <w:tcPr>
            <w:tcW w:w="3192" w:type="dxa"/>
          </w:tcPr>
          <w:p w14:paraId="030FA73F"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200</w:t>
            </w:r>
          </w:p>
        </w:tc>
        <w:tc>
          <w:tcPr>
            <w:tcW w:w="3192" w:type="dxa"/>
          </w:tcPr>
          <w:p w14:paraId="0A8FC759" w14:textId="77777777" w:rsidR="00A87211" w:rsidRPr="00F64559" w:rsidRDefault="00C82316" w:rsidP="003240EA">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100.00</w:t>
            </w:r>
          </w:p>
        </w:tc>
      </w:tr>
    </w:tbl>
    <w:p w14:paraId="3CCADA96" w14:textId="77777777" w:rsidR="00A87211" w:rsidRPr="00F64559" w:rsidRDefault="00C82316" w:rsidP="003240EA">
      <w:pPr>
        <w:spacing w:after="0" w:line="360" w:lineRule="auto"/>
        <w:jc w:val="both"/>
        <w:rPr>
          <w:rFonts w:ascii="Times New Roman" w:hAnsi="Times New Roman" w:cs="Times New Roman"/>
          <w:sz w:val="24"/>
          <w:szCs w:val="24"/>
        </w:rPr>
      </w:pPr>
      <w:r w:rsidRPr="00F64559">
        <w:rPr>
          <w:rStyle w:val="Strong"/>
          <w:rFonts w:ascii="Times New Roman" w:eastAsia="SimSun" w:hAnsi="Times New Roman" w:cs="Times New Roman"/>
          <w:sz w:val="24"/>
          <w:szCs w:val="24"/>
        </w:rPr>
        <w:t>Source:</w:t>
      </w:r>
      <w:r w:rsidRPr="00F64559">
        <w:rPr>
          <w:rFonts w:ascii="Times New Roman" w:eastAsia="SimSun" w:hAnsi="Times New Roman" w:cs="Times New Roman"/>
          <w:sz w:val="24"/>
          <w:szCs w:val="24"/>
        </w:rPr>
        <w:t xml:space="preserve"> Researcher’s Fieldwork, 2025</w:t>
      </w:r>
    </w:p>
    <w:p w14:paraId="4D308701" w14:textId="77777777" w:rsidR="00A87211" w:rsidRPr="00F64559" w:rsidRDefault="00303C0D"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Table 4.4.14</w:t>
      </w:r>
      <w:r w:rsidR="00C82316" w:rsidRPr="00F64559">
        <w:rPr>
          <w:rFonts w:ascii="Times New Roman" w:hAnsi="Times New Roman" w:cs="Times New Roman"/>
          <w:sz w:val="24"/>
          <w:szCs w:val="24"/>
        </w:rPr>
        <w:t xml:space="preserve"> shows that 50 respondents representing 25% of the respondents strongly agreed with the statement that societal plays a role in shaping their perception of reality TV contents, 80 respondents representing 40% of them agreed with the statement, 30 respondents representing 15% of them were indifferent with the statement while 20 respondents representing 10% and 20 respondents representing 10% of them disagreed and strongly disagreed with the statement respectively.</w:t>
      </w:r>
      <w:r w:rsidR="003240EA" w:rsidRPr="00F64559">
        <w:rPr>
          <w:rFonts w:ascii="Times New Roman" w:hAnsi="Times New Roman" w:cs="Times New Roman"/>
          <w:sz w:val="24"/>
          <w:szCs w:val="24"/>
        </w:rPr>
        <w:t xml:space="preserve"> </w:t>
      </w:r>
      <w:r w:rsidR="00C82316" w:rsidRPr="00F64559">
        <w:rPr>
          <w:rFonts w:ascii="Times New Roman" w:hAnsi="Times New Roman" w:cs="Times New Roman"/>
          <w:sz w:val="24"/>
          <w:szCs w:val="24"/>
        </w:rPr>
        <w:t xml:space="preserve">By intuition, </w:t>
      </w:r>
      <w:r w:rsidR="00C82316" w:rsidRPr="00F64559">
        <w:rPr>
          <w:rFonts w:ascii="Times New Roman" w:eastAsia="SimSun" w:hAnsi="Times New Roman" w:cs="Times New Roman"/>
          <w:sz w:val="24"/>
          <w:szCs w:val="24"/>
        </w:rPr>
        <w:t>with 65% of respondents agreeing that society influences their perception of reality TV, it is clear that cultural norms, peer groups, and social expectations play a role in shaping how youths interpret media content.</w:t>
      </w:r>
    </w:p>
    <w:p w14:paraId="59B81B63" w14:textId="77777777" w:rsidR="00A87211" w:rsidRPr="00F64559" w:rsidRDefault="00C82316"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t>4.5</w:t>
      </w:r>
      <w:r w:rsidRPr="00F64559">
        <w:rPr>
          <w:rFonts w:ascii="Times New Roman" w:hAnsi="Times New Roman" w:cs="Times New Roman"/>
          <w:b/>
          <w:sz w:val="24"/>
          <w:szCs w:val="24"/>
        </w:rPr>
        <w:tab/>
        <w:t>Discussion of Findings</w:t>
      </w:r>
    </w:p>
    <w:p w14:paraId="12D01517" w14:textId="62192066" w:rsidR="00A750FF" w:rsidRPr="00623D77" w:rsidRDefault="00C82316" w:rsidP="00623D77">
      <w:pPr>
        <w:spacing w:after="0" w:line="480" w:lineRule="auto"/>
        <w:jc w:val="both"/>
        <w:rPr>
          <w:rStyle w:val="Strong"/>
          <w:rFonts w:ascii="Times New Roman" w:hAnsi="Times New Roman" w:cs="Times New Roman"/>
          <w:b w:val="0"/>
          <w:bCs w:val="0"/>
          <w:sz w:val="24"/>
          <w:szCs w:val="24"/>
        </w:rPr>
      </w:pPr>
      <w:r w:rsidRPr="00F64559">
        <w:rPr>
          <w:rFonts w:ascii="Times New Roman" w:hAnsi="Times New Roman" w:cs="Times New Roman"/>
          <w:sz w:val="24"/>
          <w:szCs w:val="24"/>
        </w:rPr>
        <w:t xml:space="preserve">This section provides a discussion of the study's findings in relation to the research questions outlined in Section 1.5. The responses from participants shed light on youth exposure to reality television shows, their perception of moral content, the relationship </w:t>
      </w:r>
      <w:r w:rsidRPr="00F64559">
        <w:rPr>
          <w:rFonts w:ascii="Times New Roman" w:hAnsi="Times New Roman" w:cs="Times New Roman"/>
          <w:sz w:val="24"/>
          <w:szCs w:val="24"/>
        </w:rPr>
        <w:lastRenderedPageBreak/>
        <w:t>between reality TV consumption and behavioral changes, and the role of parental guidance and societal influence in shaping moral standards.</w:t>
      </w:r>
    </w:p>
    <w:p w14:paraId="53C5BF6A"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Style w:val="Strong"/>
          <w:rFonts w:ascii="Times New Roman" w:hAnsi="Times New Roman" w:cs="Times New Roman"/>
          <w:sz w:val="24"/>
          <w:szCs w:val="24"/>
        </w:rPr>
        <w:t>To what extent are youths in Ilorin exposed to reality television shows?</w:t>
      </w:r>
    </w:p>
    <w:p w14:paraId="644D17DA"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Findings from the study reveal that a significant number of youths in Ilorin have high exposure to reality television shows. About 70% of the respondents reported watching reality TV at least three times a week, while 40% said they watch these programs almost daily. Some of the most frequently mentioned reality TV shows included </w:t>
      </w:r>
      <w:r w:rsidRPr="00F64559">
        <w:rPr>
          <w:rStyle w:val="Emphasis"/>
          <w:rFonts w:ascii="Times New Roman" w:hAnsi="Times New Roman" w:cs="Times New Roman"/>
          <w:sz w:val="24"/>
          <w:szCs w:val="24"/>
        </w:rPr>
        <w:t>Big Brother Naija</w:t>
      </w:r>
      <w:r w:rsidRPr="00F64559">
        <w:rPr>
          <w:rFonts w:ascii="Times New Roman" w:hAnsi="Times New Roman" w:cs="Times New Roman"/>
          <w:sz w:val="24"/>
          <w:szCs w:val="24"/>
        </w:rPr>
        <w:t xml:space="preserve">, </w:t>
      </w:r>
      <w:r w:rsidRPr="00F64559">
        <w:rPr>
          <w:rStyle w:val="Emphasis"/>
          <w:rFonts w:ascii="Times New Roman" w:hAnsi="Times New Roman" w:cs="Times New Roman"/>
          <w:sz w:val="24"/>
          <w:szCs w:val="24"/>
        </w:rPr>
        <w:t>Gulder Ultimate Search</w:t>
      </w:r>
      <w:r w:rsidRPr="00F64559">
        <w:rPr>
          <w:rFonts w:ascii="Times New Roman" w:hAnsi="Times New Roman" w:cs="Times New Roman"/>
          <w:sz w:val="24"/>
          <w:szCs w:val="24"/>
        </w:rPr>
        <w:t xml:space="preserve">, and </w:t>
      </w:r>
      <w:r w:rsidRPr="00F64559">
        <w:rPr>
          <w:rStyle w:val="Emphasis"/>
          <w:rFonts w:ascii="Times New Roman" w:hAnsi="Times New Roman" w:cs="Times New Roman"/>
          <w:sz w:val="24"/>
          <w:szCs w:val="24"/>
        </w:rPr>
        <w:t>Nigerian Idol</w:t>
      </w:r>
      <w:r w:rsidRPr="00F64559">
        <w:rPr>
          <w:rFonts w:ascii="Times New Roman" w:hAnsi="Times New Roman" w:cs="Times New Roman"/>
          <w:sz w:val="24"/>
          <w:szCs w:val="24"/>
        </w:rPr>
        <w:t>.</w:t>
      </w:r>
    </w:p>
    <w:p w14:paraId="7C98F7EF"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The responses suggest that reality television plays an important role in the entertainment preferences of youths in Ilorin. Given their frequent exposure, the messages and themes presented in these shows—whether positive or negative—have the potential to shape their perceptions and behaviors. This high consumption level also indicates that reality TV is a major cultural influence among young people in the region.</w:t>
      </w:r>
    </w:p>
    <w:p w14:paraId="136C81B1"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Style w:val="Strong"/>
          <w:rFonts w:ascii="Times New Roman" w:hAnsi="Times New Roman" w:cs="Times New Roman"/>
          <w:sz w:val="24"/>
          <w:szCs w:val="24"/>
        </w:rPr>
        <w:t>How do youths in Ilorin perceive the moral content of reality television shows?</w:t>
      </w:r>
    </w:p>
    <w:p w14:paraId="44B80C23"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When asked about their perception of the moral content in reality TV shows, participants expressed mixed opinions. About 45% of respondents viewed reality TV as a platform that promotes positive values such as perseverance, self-expression, and teamwork. They cited examples of contestants displaying hard work, resilience, and creativity as motivational.</w:t>
      </w:r>
    </w:p>
    <w:p w14:paraId="63B67454"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On the other hand, approximately 60% of respondents believed that reality television often promotes behaviors that conflict with societal moral standards. They pointed out that many shows glorify lifestyles associated with materialism, verbal aggression, partying, and even </w:t>
      </w:r>
      <w:r w:rsidRPr="00F64559">
        <w:rPr>
          <w:rFonts w:ascii="Times New Roman" w:hAnsi="Times New Roman" w:cs="Times New Roman"/>
          <w:sz w:val="24"/>
          <w:szCs w:val="24"/>
        </w:rPr>
        <w:lastRenderedPageBreak/>
        <w:t>public nudity. Some respondents also mentioned that the way relationships are portrayed in reality TV sometimes conflicts with cultural and religious values.</w:t>
      </w:r>
    </w:p>
    <w:p w14:paraId="69999DA5"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These findings suggest that while reality TV has both positive and negative content, many youths in Ilorin believe that its moral influence leans more towards the negative. This perception raises concerns about the potential impact of prolonged exposure to such content on youth values and ethical decision-making.</w:t>
      </w:r>
    </w:p>
    <w:p w14:paraId="4541A8B2"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Style w:val="Strong"/>
          <w:rFonts w:ascii="Times New Roman" w:hAnsi="Times New Roman" w:cs="Times New Roman"/>
          <w:sz w:val="24"/>
          <w:szCs w:val="24"/>
        </w:rPr>
        <w:t>What is the relationship between the consumption of reality television shows and changes in the moral behavior of youths?</w:t>
      </w:r>
    </w:p>
    <w:p w14:paraId="02F181C5"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The study also sought to determine whether watching reality television has any influence on youth behavior. Responses indicate that reality TV does have an impact, though the extent varies among individuals. About 65% of respondents admitted that they have adopted certain behaviors, language, or fashion styles from reality TV shows.</w:t>
      </w:r>
    </w:p>
    <w:p w14:paraId="060C1286"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For instance, some respondents stated that they have picked up popular catchphrases, fashion trends, and social attitudes from reality TV personalities. About 50% of participants acknowledged that reality TV has influenced their views on social interactions, dressing styles, and relationships. Some admitted that they started considering behaviors—such as open confrontation, materialism, or casual dating—as more acceptable because they were frequently portrayed in reality shows.</w:t>
      </w:r>
    </w:p>
    <w:p w14:paraId="182F5BC0"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However, 35% of respondents maintained that reality TV has not significantly affected their behavior. These individuals argued that personal values, upbringing, and education play a stronger role in shaping moral choices than media influence. This suggests that while </w:t>
      </w:r>
      <w:r w:rsidRPr="00F64559">
        <w:rPr>
          <w:rFonts w:ascii="Times New Roman" w:hAnsi="Times New Roman" w:cs="Times New Roman"/>
          <w:sz w:val="24"/>
          <w:szCs w:val="24"/>
        </w:rPr>
        <w:lastRenderedPageBreak/>
        <w:t>reality television can have an effect, it is not the sole determinant of youth behavior, as other factors like family background and personal beliefs also play a role.</w:t>
      </w:r>
    </w:p>
    <w:p w14:paraId="6BDFA0A4"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Style w:val="Strong"/>
          <w:rFonts w:ascii="Times New Roman" w:hAnsi="Times New Roman" w:cs="Times New Roman"/>
          <w:sz w:val="24"/>
          <w:szCs w:val="24"/>
        </w:rPr>
        <w:t>What role do parental guidance and societal influence play in moderating the impact of reality television on youth morality?</w:t>
      </w:r>
    </w:p>
    <w:p w14:paraId="7D22A49B"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The study also examined the extent to which parental guidance and societal norms influence how youths engage with reality TV content. A large portion of respondents (70%) acknowledged that their parents and society shape their views on the appropriateness of reality TV content. Many participants shared that their parents often caution them about adopting certain behaviors portrayed on these shows.</w:t>
      </w:r>
    </w:p>
    <w:p w14:paraId="3511BBA1"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Furthermore, about 55% of respondents admitted that cultural and religious values influence how they interpret and engage with reality TV. Some stated that they consciously avoid certain programs due to family disapproval, while others mentioned that they only watch reality TV selectively, filtering out content that conflicts with their moral upbringing.</w:t>
      </w:r>
    </w:p>
    <w:p w14:paraId="524B4F24" w14:textId="78FCCDE8" w:rsidR="00A750FF" w:rsidRPr="00623D77" w:rsidRDefault="00C82316" w:rsidP="00623D77">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These findings suggest that while reality TV can influence youth morality, parental guidance and societal expectations serve as strong moderating factors. This highlights the importance of family involvement and cultural education in helping young people develop critical thinking skills regarding media consumption.</w:t>
      </w:r>
    </w:p>
    <w:p w14:paraId="2E27E94D" w14:textId="77777777" w:rsidR="00A87211" w:rsidRPr="00F64559" w:rsidRDefault="00C82316" w:rsidP="00A750FF">
      <w:pPr>
        <w:spacing w:after="0" w:line="480" w:lineRule="auto"/>
        <w:jc w:val="center"/>
        <w:rPr>
          <w:rFonts w:ascii="Times New Roman" w:hAnsi="Times New Roman" w:cs="Times New Roman"/>
          <w:b/>
          <w:bCs/>
          <w:sz w:val="24"/>
          <w:szCs w:val="24"/>
        </w:rPr>
      </w:pPr>
      <w:r w:rsidRPr="00F64559">
        <w:rPr>
          <w:rFonts w:ascii="Times New Roman" w:hAnsi="Times New Roman" w:cs="Times New Roman"/>
          <w:b/>
          <w:bCs/>
          <w:sz w:val="24"/>
          <w:szCs w:val="24"/>
        </w:rPr>
        <w:t>CHAPTER FIVE</w:t>
      </w:r>
    </w:p>
    <w:p w14:paraId="4C2E04EA" w14:textId="77777777" w:rsidR="00A87211" w:rsidRPr="00F64559" w:rsidRDefault="00C82316" w:rsidP="00A750FF">
      <w:pPr>
        <w:spacing w:after="0" w:line="480" w:lineRule="auto"/>
        <w:jc w:val="center"/>
        <w:rPr>
          <w:rFonts w:ascii="Times New Roman" w:hAnsi="Times New Roman" w:cs="Times New Roman"/>
          <w:sz w:val="24"/>
          <w:szCs w:val="24"/>
        </w:rPr>
      </w:pPr>
      <w:r w:rsidRPr="00F64559">
        <w:rPr>
          <w:rFonts w:ascii="Times New Roman" w:hAnsi="Times New Roman" w:cs="Times New Roman"/>
          <w:b/>
          <w:bCs/>
          <w:sz w:val="24"/>
          <w:szCs w:val="24"/>
        </w:rPr>
        <w:t>SUMMARY, CONCLUSIONS AND RECOMMENDATIONS</w:t>
      </w:r>
    </w:p>
    <w:p w14:paraId="1C7F6BF6" w14:textId="77777777" w:rsidR="00A87211" w:rsidRPr="00F64559" w:rsidRDefault="00C82316"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t>5.1</w:t>
      </w:r>
      <w:r w:rsidRPr="00F64559">
        <w:rPr>
          <w:rFonts w:ascii="Times New Roman" w:hAnsi="Times New Roman" w:cs="Times New Roman"/>
          <w:b/>
          <w:sz w:val="24"/>
          <w:szCs w:val="24"/>
        </w:rPr>
        <w:tab/>
        <w:t>Summary</w:t>
      </w:r>
    </w:p>
    <w:p w14:paraId="5F5D85DF" w14:textId="05B87715"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lastRenderedPageBreak/>
        <w:t xml:space="preserve">This study examined the extent of youth exposure to reality television shows in Ilorin, their perceptions of the moral content portrayed, and the influence of these programs on their moral </w:t>
      </w:r>
      <w:r w:rsidR="00623D77" w:rsidRPr="00F64559">
        <w:rPr>
          <w:rFonts w:ascii="Times New Roman" w:hAnsi="Times New Roman" w:cs="Times New Roman"/>
          <w:sz w:val="24"/>
          <w:szCs w:val="24"/>
        </w:rPr>
        <w:t>behaviour</w:t>
      </w:r>
      <w:r w:rsidRPr="00F64559">
        <w:rPr>
          <w:rFonts w:ascii="Times New Roman" w:hAnsi="Times New Roman" w:cs="Times New Roman"/>
          <w:sz w:val="24"/>
          <w:szCs w:val="24"/>
        </w:rPr>
        <w:t xml:space="preserve">. The research explored how reality television serves as both entertainment and a medium for shaping societal values, particularly among young viewers. By </w:t>
      </w:r>
      <w:r w:rsidR="00623D77" w:rsidRPr="00F64559">
        <w:rPr>
          <w:rFonts w:ascii="Times New Roman" w:hAnsi="Times New Roman" w:cs="Times New Roman"/>
          <w:sz w:val="24"/>
          <w:szCs w:val="24"/>
        </w:rPr>
        <w:t>analysing</w:t>
      </w:r>
      <w:r w:rsidRPr="00F64559">
        <w:rPr>
          <w:rFonts w:ascii="Times New Roman" w:hAnsi="Times New Roman" w:cs="Times New Roman"/>
          <w:sz w:val="24"/>
          <w:szCs w:val="24"/>
        </w:rPr>
        <w:t xml:space="preserve"> participants’ viewing habits and attitudes, the study provided insights into the role of reality TV in influencing moral perspectives and </w:t>
      </w:r>
      <w:r w:rsidR="00623D77" w:rsidRPr="00F64559">
        <w:rPr>
          <w:rFonts w:ascii="Times New Roman" w:hAnsi="Times New Roman" w:cs="Times New Roman"/>
          <w:sz w:val="24"/>
          <w:szCs w:val="24"/>
        </w:rPr>
        <w:t>behavioural</w:t>
      </w:r>
      <w:r w:rsidRPr="00F64559">
        <w:rPr>
          <w:rFonts w:ascii="Times New Roman" w:hAnsi="Times New Roman" w:cs="Times New Roman"/>
          <w:sz w:val="24"/>
          <w:szCs w:val="24"/>
        </w:rPr>
        <w:t xml:space="preserve"> changes.</w:t>
      </w:r>
    </w:p>
    <w:p w14:paraId="21E59D1F"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Findings revealed that reality television shows are widely consumed by youths in Ilorin, with varying perceptions of their moral content. While some respondents viewed these programs as a reflection of real-life experiences, others believed they often promote questionable moral values. The study also highlighted a significant relationship between frequent exposure to reality television and shifts in moral behavior, particularly regarding attitudes toward relationships, fashion, and social interactions. However, the presence of parental guidance and societal influences played a crucial role in moderating these effects.</w:t>
      </w:r>
    </w:p>
    <w:p w14:paraId="00C97154"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Overall, this research underscored the need for a balanced approach to reality TV consumption among youths. While entertainment remains a primary driver of viewership, there is a growing concern about the moral lessons being absorbed. The study recommended increased parental supervision, media literacy education, and regulatory policies to ensure that reality television content aligns with ethical standards while maintaining its entertainment value.</w:t>
      </w:r>
    </w:p>
    <w:p w14:paraId="5753DC87" w14:textId="77777777" w:rsidR="00A750FF" w:rsidRPr="00F64559" w:rsidRDefault="00A750FF" w:rsidP="00C82316">
      <w:pPr>
        <w:spacing w:after="0" w:line="480" w:lineRule="auto"/>
        <w:jc w:val="both"/>
        <w:rPr>
          <w:rFonts w:ascii="Times New Roman" w:hAnsi="Times New Roman" w:cs="Times New Roman"/>
          <w:sz w:val="24"/>
          <w:szCs w:val="24"/>
        </w:rPr>
      </w:pPr>
    </w:p>
    <w:p w14:paraId="474001EE" w14:textId="77777777" w:rsidR="00A87211" w:rsidRPr="00F64559" w:rsidRDefault="00C82316"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t>5.2</w:t>
      </w:r>
      <w:r w:rsidRPr="00F64559">
        <w:rPr>
          <w:rFonts w:ascii="Times New Roman" w:hAnsi="Times New Roman" w:cs="Times New Roman"/>
          <w:b/>
          <w:sz w:val="24"/>
          <w:szCs w:val="24"/>
        </w:rPr>
        <w:tab/>
        <w:t>Conclusions</w:t>
      </w:r>
    </w:p>
    <w:p w14:paraId="7D96EDF6" w14:textId="6A2B8641" w:rsidR="00A87211" w:rsidRPr="00F64559" w:rsidRDefault="00C82316" w:rsidP="00C82316">
      <w:pPr>
        <w:spacing w:after="0" w:line="480" w:lineRule="auto"/>
        <w:jc w:val="both"/>
        <w:rPr>
          <w:rFonts w:ascii="Times New Roman" w:eastAsia="SimSun" w:hAnsi="Times New Roman" w:cs="Times New Roman"/>
          <w:sz w:val="24"/>
          <w:szCs w:val="24"/>
        </w:rPr>
      </w:pPr>
      <w:r w:rsidRPr="00F64559">
        <w:rPr>
          <w:rFonts w:ascii="Times New Roman" w:eastAsia="SimSun" w:hAnsi="Times New Roman" w:cs="Times New Roman"/>
          <w:sz w:val="24"/>
          <w:szCs w:val="24"/>
        </w:rPr>
        <w:lastRenderedPageBreak/>
        <w:t xml:space="preserve">Based on the findings of this study, it can be concluded that reality television shows significantly influence the moral behavior of youths in Ilorin. The high level of exposure to these programs indicates their growing popularity among young audiences, shaping their perceptions of societal values and norms. While some reality shows promote positive messages such as skill development and confidence-building, others expose youths to content that may encourage materialism, unhealthy competition, and moral decline. The study also highlighted the importance of parental guidance and societal influence in moderating the effects of reality TV, emphasizing that young viewers are less likely to adopt negative </w:t>
      </w:r>
      <w:r w:rsidR="00623D77" w:rsidRPr="00F64559">
        <w:rPr>
          <w:rFonts w:ascii="Times New Roman" w:eastAsia="SimSun" w:hAnsi="Times New Roman" w:cs="Times New Roman"/>
          <w:sz w:val="24"/>
          <w:szCs w:val="24"/>
        </w:rPr>
        <w:t>behaviours</w:t>
      </w:r>
      <w:r w:rsidRPr="00F64559">
        <w:rPr>
          <w:rFonts w:ascii="Times New Roman" w:eastAsia="SimSun" w:hAnsi="Times New Roman" w:cs="Times New Roman"/>
          <w:sz w:val="24"/>
          <w:szCs w:val="24"/>
        </w:rPr>
        <w:t xml:space="preserve"> when exposed to proper supervision and value-based upbringing. Therefore, addressing the impact of reality television on youth morality requires a collaborative effort from parents, educators, media regulators, and society as a whole.</w:t>
      </w:r>
    </w:p>
    <w:p w14:paraId="2233E2CA" w14:textId="77777777" w:rsidR="00A87211" w:rsidRPr="00F64559" w:rsidRDefault="00ED2938"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t>5.3</w:t>
      </w:r>
      <w:r w:rsidRPr="00F64559">
        <w:rPr>
          <w:rFonts w:ascii="Times New Roman" w:hAnsi="Times New Roman" w:cs="Times New Roman"/>
          <w:b/>
          <w:sz w:val="24"/>
          <w:szCs w:val="24"/>
        </w:rPr>
        <w:tab/>
        <w:t>Recommendations</w:t>
      </w:r>
    </w:p>
    <w:p w14:paraId="3B9032EE"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At the end of the study, the following recommendations are made:</w:t>
      </w:r>
    </w:p>
    <w:p w14:paraId="25FE9C3F" w14:textId="77777777" w:rsidR="00A87211" w:rsidRPr="00F64559" w:rsidRDefault="00C82316" w:rsidP="009843E4">
      <w:pPr>
        <w:pStyle w:val="ListParagraph"/>
        <w:numPr>
          <w:ilvl w:val="0"/>
          <w:numId w:val="8"/>
        </w:numPr>
        <w:spacing w:after="0" w:line="480" w:lineRule="auto"/>
        <w:jc w:val="both"/>
        <w:rPr>
          <w:rFonts w:ascii="Times New Roman" w:hAnsi="Times New Roman" w:cs="Times New Roman"/>
          <w:sz w:val="24"/>
          <w:szCs w:val="24"/>
        </w:rPr>
      </w:pPr>
      <w:r w:rsidRPr="00F64559">
        <w:rPr>
          <w:rStyle w:val="Strong"/>
          <w:rFonts w:ascii="Times New Roman" w:hAnsi="Times New Roman" w:cs="Times New Roman"/>
          <w:b w:val="0"/>
          <w:sz w:val="24"/>
          <w:szCs w:val="24"/>
        </w:rPr>
        <w:t>Parents</w:t>
      </w:r>
      <w:r w:rsidRPr="00F64559">
        <w:rPr>
          <w:rFonts w:ascii="Times New Roman" w:hAnsi="Times New Roman" w:cs="Times New Roman"/>
          <w:sz w:val="24"/>
          <w:szCs w:val="24"/>
        </w:rPr>
        <w:t xml:space="preserve"> should monitor and guide their children's television consumption.</w:t>
      </w:r>
    </w:p>
    <w:p w14:paraId="33BCD0D0" w14:textId="77777777" w:rsidR="00A87211" w:rsidRPr="00F64559" w:rsidRDefault="00C82316" w:rsidP="009843E4">
      <w:pPr>
        <w:pStyle w:val="ListParagraph"/>
        <w:numPr>
          <w:ilvl w:val="0"/>
          <w:numId w:val="8"/>
        </w:numPr>
        <w:spacing w:after="0" w:line="480" w:lineRule="auto"/>
        <w:jc w:val="both"/>
        <w:rPr>
          <w:rFonts w:ascii="Times New Roman" w:hAnsi="Times New Roman" w:cs="Times New Roman"/>
          <w:sz w:val="24"/>
          <w:szCs w:val="24"/>
        </w:rPr>
      </w:pPr>
      <w:r w:rsidRPr="00F64559">
        <w:rPr>
          <w:rStyle w:val="Strong"/>
          <w:rFonts w:ascii="Times New Roman" w:hAnsi="Times New Roman" w:cs="Times New Roman"/>
          <w:b w:val="0"/>
          <w:sz w:val="24"/>
          <w:szCs w:val="24"/>
        </w:rPr>
        <w:t>Educators</w:t>
      </w:r>
      <w:r w:rsidRPr="00F64559">
        <w:rPr>
          <w:rFonts w:ascii="Times New Roman" w:hAnsi="Times New Roman" w:cs="Times New Roman"/>
          <w:sz w:val="24"/>
          <w:szCs w:val="24"/>
        </w:rPr>
        <w:t xml:space="preserve"> should incorporate media literacy into school curricula.</w:t>
      </w:r>
    </w:p>
    <w:p w14:paraId="6DA390AE" w14:textId="77777777" w:rsidR="00A87211" w:rsidRPr="00F64559" w:rsidRDefault="00C82316" w:rsidP="009843E4">
      <w:pPr>
        <w:pStyle w:val="ListParagraph"/>
        <w:numPr>
          <w:ilvl w:val="0"/>
          <w:numId w:val="8"/>
        </w:numPr>
        <w:spacing w:after="0" w:line="480" w:lineRule="auto"/>
        <w:jc w:val="both"/>
        <w:rPr>
          <w:rFonts w:ascii="Times New Roman" w:hAnsi="Times New Roman" w:cs="Times New Roman"/>
          <w:sz w:val="24"/>
          <w:szCs w:val="24"/>
        </w:rPr>
      </w:pPr>
      <w:r w:rsidRPr="00F64559">
        <w:rPr>
          <w:rStyle w:val="Strong"/>
          <w:rFonts w:ascii="Times New Roman" w:hAnsi="Times New Roman" w:cs="Times New Roman"/>
          <w:b w:val="0"/>
          <w:sz w:val="24"/>
          <w:szCs w:val="24"/>
        </w:rPr>
        <w:t>Media regulators</w:t>
      </w:r>
      <w:r w:rsidRPr="00F64559">
        <w:rPr>
          <w:rFonts w:ascii="Times New Roman" w:hAnsi="Times New Roman" w:cs="Times New Roman"/>
          <w:sz w:val="24"/>
          <w:szCs w:val="24"/>
        </w:rPr>
        <w:t xml:space="preserve"> should enforce strict content guidelines for reality television.</w:t>
      </w:r>
    </w:p>
    <w:p w14:paraId="36F24A3D" w14:textId="77777777" w:rsidR="00A87211" w:rsidRPr="00F64559" w:rsidRDefault="00C82316" w:rsidP="009843E4">
      <w:pPr>
        <w:pStyle w:val="ListParagraph"/>
        <w:numPr>
          <w:ilvl w:val="0"/>
          <w:numId w:val="8"/>
        </w:numPr>
        <w:spacing w:after="0" w:line="480" w:lineRule="auto"/>
        <w:jc w:val="both"/>
        <w:rPr>
          <w:rFonts w:ascii="Times New Roman" w:hAnsi="Times New Roman" w:cs="Times New Roman"/>
          <w:sz w:val="24"/>
          <w:szCs w:val="24"/>
        </w:rPr>
      </w:pPr>
      <w:r w:rsidRPr="00F64559">
        <w:rPr>
          <w:rStyle w:val="Strong"/>
          <w:rFonts w:ascii="Times New Roman" w:hAnsi="Times New Roman" w:cs="Times New Roman"/>
          <w:b w:val="0"/>
          <w:sz w:val="24"/>
          <w:szCs w:val="24"/>
        </w:rPr>
        <w:t>Reality show producers</w:t>
      </w:r>
      <w:r w:rsidRPr="00F64559">
        <w:rPr>
          <w:rFonts w:ascii="Times New Roman" w:hAnsi="Times New Roman" w:cs="Times New Roman"/>
          <w:sz w:val="24"/>
          <w:szCs w:val="24"/>
        </w:rPr>
        <w:t xml:space="preserve"> should promote positive moral values in their programs.</w:t>
      </w:r>
    </w:p>
    <w:p w14:paraId="0816D6B6" w14:textId="77777777" w:rsidR="00A87211" w:rsidRPr="00F64559" w:rsidRDefault="00C82316" w:rsidP="009843E4">
      <w:pPr>
        <w:pStyle w:val="ListParagraph"/>
        <w:numPr>
          <w:ilvl w:val="0"/>
          <w:numId w:val="8"/>
        </w:numPr>
        <w:spacing w:after="0" w:line="480" w:lineRule="auto"/>
        <w:jc w:val="both"/>
        <w:rPr>
          <w:rFonts w:ascii="Times New Roman" w:hAnsi="Times New Roman" w:cs="Times New Roman"/>
          <w:sz w:val="24"/>
          <w:szCs w:val="24"/>
        </w:rPr>
      </w:pPr>
      <w:r w:rsidRPr="00F64559">
        <w:rPr>
          <w:rStyle w:val="Strong"/>
          <w:rFonts w:ascii="Times New Roman" w:hAnsi="Times New Roman" w:cs="Times New Roman"/>
          <w:b w:val="0"/>
          <w:sz w:val="24"/>
          <w:szCs w:val="24"/>
        </w:rPr>
        <w:t>Government agencies</w:t>
      </w:r>
      <w:r w:rsidRPr="00F64559">
        <w:rPr>
          <w:rFonts w:ascii="Times New Roman" w:hAnsi="Times New Roman" w:cs="Times New Roman"/>
          <w:sz w:val="24"/>
          <w:szCs w:val="24"/>
        </w:rPr>
        <w:t xml:space="preserve"> should support campaigns against morally harmful media content.</w:t>
      </w:r>
    </w:p>
    <w:p w14:paraId="6F37C1B5" w14:textId="77777777" w:rsidR="00A87211" w:rsidRPr="00F64559" w:rsidRDefault="00C82316" w:rsidP="009843E4">
      <w:pPr>
        <w:pStyle w:val="ListParagraph"/>
        <w:numPr>
          <w:ilvl w:val="0"/>
          <w:numId w:val="8"/>
        </w:numPr>
        <w:spacing w:after="0" w:line="480" w:lineRule="auto"/>
        <w:jc w:val="both"/>
        <w:rPr>
          <w:rFonts w:ascii="Times New Roman" w:hAnsi="Times New Roman" w:cs="Times New Roman"/>
          <w:sz w:val="24"/>
          <w:szCs w:val="24"/>
        </w:rPr>
      </w:pPr>
      <w:r w:rsidRPr="00F64559">
        <w:rPr>
          <w:rStyle w:val="Strong"/>
          <w:rFonts w:ascii="Times New Roman" w:hAnsi="Times New Roman" w:cs="Times New Roman"/>
          <w:b w:val="0"/>
          <w:sz w:val="24"/>
          <w:szCs w:val="24"/>
        </w:rPr>
        <w:lastRenderedPageBreak/>
        <w:t>Youth organizations</w:t>
      </w:r>
      <w:r w:rsidRPr="00F64559">
        <w:rPr>
          <w:rFonts w:ascii="Times New Roman" w:hAnsi="Times New Roman" w:cs="Times New Roman"/>
          <w:sz w:val="24"/>
          <w:szCs w:val="24"/>
        </w:rPr>
        <w:t xml:space="preserve"> should create awareness about responsible media consumption.</w:t>
      </w:r>
    </w:p>
    <w:p w14:paraId="490F226E" w14:textId="77777777" w:rsidR="00A87211" w:rsidRPr="00F64559" w:rsidRDefault="00C82316" w:rsidP="009843E4">
      <w:pPr>
        <w:pStyle w:val="ListParagraph"/>
        <w:numPr>
          <w:ilvl w:val="0"/>
          <w:numId w:val="8"/>
        </w:numPr>
        <w:spacing w:after="0" w:line="480" w:lineRule="auto"/>
        <w:jc w:val="both"/>
        <w:rPr>
          <w:rFonts w:ascii="Times New Roman" w:hAnsi="Times New Roman" w:cs="Times New Roman"/>
          <w:sz w:val="24"/>
          <w:szCs w:val="24"/>
        </w:rPr>
      </w:pPr>
      <w:r w:rsidRPr="00F64559">
        <w:rPr>
          <w:rStyle w:val="Strong"/>
          <w:rFonts w:ascii="Times New Roman" w:hAnsi="Times New Roman" w:cs="Times New Roman"/>
          <w:b w:val="0"/>
          <w:sz w:val="24"/>
          <w:szCs w:val="24"/>
        </w:rPr>
        <w:t>Religious institutions</w:t>
      </w:r>
      <w:r w:rsidRPr="00F64559">
        <w:rPr>
          <w:rFonts w:ascii="Times New Roman" w:hAnsi="Times New Roman" w:cs="Times New Roman"/>
          <w:sz w:val="24"/>
          <w:szCs w:val="24"/>
        </w:rPr>
        <w:t xml:space="preserve"> should educate youths on ethical and moral values</w:t>
      </w:r>
    </w:p>
    <w:p w14:paraId="393BBCD0" w14:textId="77777777" w:rsidR="009843E4" w:rsidRPr="00F64559" w:rsidRDefault="009843E4" w:rsidP="00C82316">
      <w:pPr>
        <w:spacing w:after="0" w:line="480" w:lineRule="auto"/>
        <w:jc w:val="both"/>
        <w:rPr>
          <w:rFonts w:ascii="Times New Roman" w:hAnsi="Times New Roman" w:cs="Times New Roman"/>
          <w:b/>
          <w:sz w:val="24"/>
          <w:szCs w:val="24"/>
        </w:rPr>
      </w:pPr>
    </w:p>
    <w:p w14:paraId="43C7567F" w14:textId="77777777" w:rsidR="00A87211" w:rsidRPr="00F64559" w:rsidRDefault="00C82316"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t>5.4</w:t>
      </w:r>
      <w:r w:rsidRPr="00F64559">
        <w:rPr>
          <w:rFonts w:ascii="Times New Roman" w:hAnsi="Times New Roman" w:cs="Times New Roman"/>
          <w:b/>
          <w:sz w:val="24"/>
          <w:szCs w:val="24"/>
        </w:rPr>
        <w:tab/>
        <w:t xml:space="preserve">Limitations of the Study </w:t>
      </w:r>
    </w:p>
    <w:p w14:paraId="514E254B" w14:textId="77777777" w:rsidR="00A87211" w:rsidRPr="00F64559" w:rsidRDefault="00C82316" w:rsidP="00C82316">
      <w:p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The followings are some of the limitations to the study:</w:t>
      </w:r>
    </w:p>
    <w:p w14:paraId="3DF9A24F" w14:textId="77777777" w:rsidR="00A87211" w:rsidRPr="00F64559" w:rsidRDefault="00C82316" w:rsidP="009843E4">
      <w:pPr>
        <w:pStyle w:val="ListParagraph"/>
        <w:numPr>
          <w:ilvl w:val="0"/>
          <w:numId w:val="9"/>
        </w:num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The study relied on self-reported data, which may be subject to bias.</w:t>
      </w:r>
    </w:p>
    <w:p w14:paraId="2CD49867" w14:textId="77777777" w:rsidR="00A87211" w:rsidRPr="00F64559" w:rsidRDefault="00C82316" w:rsidP="009843E4">
      <w:pPr>
        <w:pStyle w:val="ListParagraph"/>
        <w:numPr>
          <w:ilvl w:val="0"/>
          <w:numId w:val="9"/>
        </w:num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The sample size was limited to youths in Ilorin, affecting generalizability.</w:t>
      </w:r>
    </w:p>
    <w:p w14:paraId="72E769E0" w14:textId="77777777" w:rsidR="00A87211" w:rsidRPr="00F64559" w:rsidRDefault="00C82316" w:rsidP="009843E4">
      <w:pPr>
        <w:pStyle w:val="ListParagraph"/>
        <w:numPr>
          <w:ilvl w:val="0"/>
          <w:numId w:val="9"/>
        </w:num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Time constraints restricted a more extensive exploration of the topic.</w:t>
      </w:r>
    </w:p>
    <w:p w14:paraId="32D5BB00" w14:textId="77777777" w:rsidR="00A87211" w:rsidRPr="00F64559" w:rsidRDefault="00C82316" w:rsidP="009843E4">
      <w:pPr>
        <w:pStyle w:val="ListParagraph"/>
        <w:numPr>
          <w:ilvl w:val="0"/>
          <w:numId w:val="9"/>
        </w:num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Some respondents were unwilling to provide honest opinions on moral behavior.</w:t>
      </w:r>
    </w:p>
    <w:p w14:paraId="4C73B5F5" w14:textId="77777777" w:rsidR="00A87211" w:rsidRPr="00F64559" w:rsidRDefault="00C82316" w:rsidP="009843E4">
      <w:pPr>
        <w:pStyle w:val="ListParagraph"/>
        <w:numPr>
          <w:ilvl w:val="0"/>
          <w:numId w:val="9"/>
        </w:num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The study focused on reality television but did not assess other media influences.</w:t>
      </w:r>
    </w:p>
    <w:p w14:paraId="0E18525F" w14:textId="77777777" w:rsidR="00A87211" w:rsidRPr="00F64559" w:rsidRDefault="00C82316" w:rsidP="009843E4">
      <w:pPr>
        <w:pStyle w:val="ListParagraph"/>
        <w:numPr>
          <w:ilvl w:val="0"/>
          <w:numId w:val="9"/>
        </w:numPr>
        <w:spacing w:after="0" w:line="480" w:lineRule="auto"/>
        <w:jc w:val="both"/>
        <w:rPr>
          <w:rFonts w:ascii="Times New Roman" w:hAnsi="Times New Roman" w:cs="Times New Roman"/>
          <w:sz w:val="24"/>
          <w:szCs w:val="24"/>
        </w:rPr>
      </w:pPr>
      <w:r w:rsidRPr="00F64559">
        <w:rPr>
          <w:rFonts w:ascii="Times New Roman" w:hAnsi="Times New Roman" w:cs="Times New Roman"/>
          <w:sz w:val="24"/>
          <w:szCs w:val="24"/>
        </w:rPr>
        <w:t>Limited access to official media consumption statistics affected data accuracy.</w:t>
      </w:r>
    </w:p>
    <w:p w14:paraId="561CBC3C" w14:textId="77777777" w:rsidR="00A87211" w:rsidRPr="00F64559" w:rsidRDefault="00C82316"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t>5.5</w:t>
      </w:r>
      <w:r w:rsidRPr="00F64559">
        <w:rPr>
          <w:rFonts w:ascii="Times New Roman" w:hAnsi="Times New Roman" w:cs="Times New Roman"/>
          <w:b/>
          <w:sz w:val="24"/>
          <w:szCs w:val="24"/>
        </w:rPr>
        <w:tab/>
        <w:t>Contributions to knowledge</w:t>
      </w:r>
    </w:p>
    <w:p w14:paraId="276E2CB4" w14:textId="41D5AA43" w:rsidR="00A87211" w:rsidRPr="00F64559" w:rsidRDefault="00C82316" w:rsidP="00C82316">
      <w:pPr>
        <w:spacing w:after="0" w:line="480" w:lineRule="auto"/>
        <w:jc w:val="both"/>
        <w:rPr>
          <w:rFonts w:ascii="Times New Roman" w:eastAsia="SimSun" w:hAnsi="Times New Roman" w:cs="Times New Roman"/>
          <w:sz w:val="24"/>
          <w:szCs w:val="24"/>
        </w:rPr>
      </w:pPr>
      <w:r w:rsidRPr="00F64559">
        <w:rPr>
          <w:rFonts w:ascii="Times New Roman" w:eastAsia="SimSun" w:hAnsi="Times New Roman" w:cs="Times New Roman"/>
          <w:sz w:val="24"/>
          <w:szCs w:val="24"/>
        </w:rPr>
        <w:t xml:space="preserve">This study provides valuable insights into the extent of youth exposure to reality television in Ilorin and their perceptions of its moral content, contributing to a deeper understanding of media influence on young audiences. It establishes a significant relationship between reality TV consumption and changes in moral </w:t>
      </w:r>
      <w:r w:rsidR="00623D77" w:rsidRPr="00F64559">
        <w:rPr>
          <w:rFonts w:ascii="Times New Roman" w:eastAsia="SimSun" w:hAnsi="Times New Roman" w:cs="Times New Roman"/>
          <w:sz w:val="24"/>
          <w:szCs w:val="24"/>
        </w:rPr>
        <w:t>behaviour</w:t>
      </w:r>
      <w:r w:rsidRPr="00F64559">
        <w:rPr>
          <w:rFonts w:ascii="Times New Roman" w:eastAsia="SimSun" w:hAnsi="Times New Roman" w:cs="Times New Roman"/>
          <w:sz w:val="24"/>
          <w:szCs w:val="24"/>
        </w:rPr>
        <w:t xml:space="preserve">, shedding light on both positive and negative </w:t>
      </w:r>
      <w:r w:rsidR="00623D77" w:rsidRPr="00F64559">
        <w:rPr>
          <w:rFonts w:ascii="Times New Roman" w:eastAsia="SimSun" w:hAnsi="Times New Roman" w:cs="Times New Roman"/>
          <w:sz w:val="24"/>
          <w:szCs w:val="24"/>
        </w:rPr>
        <w:t>behavioural</w:t>
      </w:r>
      <w:r w:rsidRPr="00F64559">
        <w:rPr>
          <w:rFonts w:ascii="Times New Roman" w:eastAsia="SimSun" w:hAnsi="Times New Roman" w:cs="Times New Roman"/>
          <w:sz w:val="24"/>
          <w:szCs w:val="24"/>
        </w:rPr>
        <w:t xml:space="preserve"> shifts. Additionally, the study highlights the moderating roles of parental guidance and societal influence in shaping youth responses to media content, emphasizing the need for media literacy and responsible viewership. By offering empirical data on media consumption patterns and moral perceptions, the research contributes to </w:t>
      </w:r>
      <w:r w:rsidRPr="00F64559">
        <w:rPr>
          <w:rFonts w:ascii="Times New Roman" w:eastAsia="SimSun" w:hAnsi="Times New Roman" w:cs="Times New Roman"/>
          <w:sz w:val="24"/>
          <w:szCs w:val="24"/>
        </w:rPr>
        <w:lastRenderedPageBreak/>
        <w:t>discussions on media regulation, youth development, and the ethical responsibilities of content creators. Furthermore, the findings serve as a foundation for future studies exploring the broader impact of television and digital media on social values, reinforcing the importance of balanced media representation in shaping moral consciousness among young people.</w:t>
      </w:r>
    </w:p>
    <w:p w14:paraId="48B5C63D" w14:textId="77777777" w:rsidR="009843E4" w:rsidRPr="00F64559" w:rsidRDefault="009843E4" w:rsidP="00C82316">
      <w:pPr>
        <w:spacing w:after="0" w:line="480" w:lineRule="auto"/>
        <w:jc w:val="both"/>
        <w:rPr>
          <w:rFonts w:ascii="Times New Roman" w:hAnsi="Times New Roman" w:cs="Times New Roman"/>
          <w:b/>
          <w:sz w:val="24"/>
          <w:szCs w:val="24"/>
        </w:rPr>
      </w:pPr>
    </w:p>
    <w:p w14:paraId="0082EBA1" w14:textId="77777777" w:rsidR="009843E4" w:rsidRPr="00F64559" w:rsidRDefault="009843E4" w:rsidP="00C82316">
      <w:pPr>
        <w:spacing w:after="0" w:line="480" w:lineRule="auto"/>
        <w:jc w:val="both"/>
        <w:rPr>
          <w:rFonts w:ascii="Times New Roman" w:hAnsi="Times New Roman" w:cs="Times New Roman"/>
          <w:b/>
          <w:sz w:val="24"/>
          <w:szCs w:val="24"/>
        </w:rPr>
      </w:pPr>
    </w:p>
    <w:p w14:paraId="39962E52" w14:textId="77777777" w:rsidR="00A87211" w:rsidRPr="00F64559" w:rsidRDefault="00C82316" w:rsidP="00C82316">
      <w:pPr>
        <w:spacing w:after="0" w:line="480" w:lineRule="auto"/>
        <w:jc w:val="both"/>
        <w:rPr>
          <w:rFonts w:ascii="Times New Roman" w:hAnsi="Times New Roman" w:cs="Times New Roman"/>
          <w:b/>
          <w:sz w:val="24"/>
          <w:szCs w:val="24"/>
        </w:rPr>
      </w:pPr>
      <w:r w:rsidRPr="00F64559">
        <w:rPr>
          <w:rFonts w:ascii="Times New Roman" w:hAnsi="Times New Roman" w:cs="Times New Roman"/>
          <w:b/>
          <w:sz w:val="24"/>
          <w:szCs w:val="24"/>
        </w:rPr>
        <w:t>5.</w:t>
      </w:r>
      <w:r w:rsidR="009843E4" w:rsidRPr="00F64559">
        <w:rPr>
          <w:rFonts w:ascii="Times New Roman" w:hAnsi="Times New Roman" w:cs="Times New Roman"/>
          <w:b/>
          <w:sz w:val="24"/>
          <w:szCs w:val="24"/>
        </w:rPr>
        <w:t>6</w:t>
      </w:r>
      <w:r w:rsidR="009843E4" w:rsidRPr="00F64559">
        <w:rPr>
          <w:rFonts w:ascii="Times New Roman" w:hAnsi="Times New Roman" w:cs="Times New Roman"/>
          <w:b/>
          <w:sz w:val="24"/>
          <w:szCs w:val="24"/>
        </w:rPr>
        <w:tab/>
        <w:t>Suggestions for further Study</w:t>
      </w:r>
    </w:p>
    <w:p w14:paraId="517BC76C" w14:textId="2B2F3168" w:rsidR="003240EA" w:rsidRPr="00F64559" w:rsidRDefault="00C82316" w:rsidP="00C82316">
      <w:pPr>
        <w:spacing w:after="0" w:line="480" w:lineRule="auto"/>
        <w:jc w:val="both"/>
        <w:rPr>
          <w:rFonts w:ascii="Times New Roman" w:eastAsia="SimSun" w:hAnsi="Times New Roman" w:cs="Times New Roman"/>
          <w:sz w:val="24"/>
          <w:szCs w:val="24"/>
        </w:rPr>
      </w:pPr>
      <w:r w:rsidRPr="00F64559">
        <w:rPr>
          <w:rFonts w:ascii="Times New Roman" w:eastAsia="SimSun" w:hAnsi="Times New Roman" w:cs="Times New Roman"/>
          <w:sz w:val="24"/>
          <w:szCs w:val="24"/>
        </w:rPr>
        <w:t xml:space="preserve">Future research could explore the long-term psychological and behavioral effects of reality television on youths beyond Ilorin, considering diverse cultural and socio-economic backgrounds. Studies can also examine the influence of specific genres within reality TV, such as talent shows, dating shows, or survival-based programs, on moral perceptions and ethical decision-making. Additionally, further research may investigate the role of social media in amplifying the impact of reality television, particularly how online discussions and fan interactions shape youth </w:t>
      </w:r>
      <w:r w:rsidR="00623D77" w:rsidRPr="00F64559">
        <w:rPr>
          <w:rFonts w:ascii="Times New Roman" w:eastAsia="SimSun" w:hAnsi="Times New Roman" w:cs="Times New Roman"/>
          <w:sz w:val="24"/>
          <w:szCs w:val="24"/>
        </w:rPr>
        <w:t>behaviour</w:t>
      </w:r>
      <w:r w:rsidRPr="00F64559">
        <w:rPr>
          <w:rFonts w:ascii="Times New Roman" w:eastAsia="SimSun" w:hAnsi="Times New Roman" w:cs="Times New Roman"/>
          <w:sz w:val="24"/>
          <w:szCs w:val="24"/>
        </w:rPr>
        <w:t>. Comparative studies between traditional television viewership and digital streaming platforms could provide insights into evolving media consumption patterns and their implications for morality. Lastly, research focusing on parental and institutional interventions in media literacy programs could help develop strategies to mitigate negative influences while promoting responsible media engagement among youths.</w:t>
      </w:r>
    </w:p>
    <w:p w14:paraId="149E520E" w14:textId="77777777" w:rsidR="003240EA" w:rsidRPr="00F64559" w:rsidRDefault="003240EA">
      <w:pPr>
        <w:spacing w:after="0" w:line="240" w:lineRule="auto"/>
        <w:rPr>
          <w:rFonts w:ascii="Times New Roman" w:eastAsia="SimSun" w:hAnsi="Times New Roman" w:cs="Times New Roman"/>
          <w:sz w:val="24"/>
          <w:szCs w:val="24"/>
        </w:rPr>
      </w:pPr>
      <w:r w:rsidRPr="00F64559">
        <w:rPr>
          <w:rFonts w:ascii="Times New Roman" w:eastAsia="SimSun" w:hAnsi="Times New Roman" w:cs="Times New Roman"/>
          <w:sz w:val="24"/>
          <w:szCs w:val="24"/>
        </w:rPr>
        <w:br w:type="page"/>
      </w:r>
    </w:p>
    <w:p w14:paraId="18BE9212" w14:textId="77777777" w:rsidR="001B5D3E" w:rsidRPr="00F64559" w:rsidRDefault="001B5D3E" w:rsidP="00BC06B7">
      <w:pPr>
        <w:spacing w:after="0" w:line="360" w:lineRule="auto"/>
        <w:jc w:val="center"/>
        <w:rPr>
          <w:rFonts w:ascii="Times New Roman" w:hAnsi="Times New Roman" w:cs="Times New Roman"/>
          <w:b/>
          <w:bCs/>
          <w:sz w:val="24"/>
          <w:szCs w:val="24"/>
        </w:rPr>
      </w:pPr>
      <w:r w:rsidRPr="00F64559">
        <w:rPr>
          <w:rFonts w:ascii="Times New Roman" w:hAnsi="Times New Roman" w:cs="Times New Roman"/>
          <w:b/>
          <w:bCs/>
          <w:sz w:val="24"/>
          <w:szCs w:val="24"/>
        </w:rPr>
        <w:lastRenderedPageBreak/>
        <w:t>References</w:t>
      </w:r>
    </w:p>
    <w:p w14:paraId="61F66BBE" w14:textId="77777777" w:rsidR="001B5D3E"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Adebayo, L., &amp; Jimoh, S. (2023). Media influence on youth moral values: A study of Ilorin metropolis. </w:t>
      </w:r>
      <w:r w:rsidRPr="00F64559">
        <w:rPr>
          <w:rFonts w:ascii="Times New Roman" w:eastAsia="Times New Roman" w:hAnsi="Times New Roman" w:cs="Times New Roman"/>
          <w:i/>
          <w:iCs/>
          <w:sz w:val="24"/>
          <w:szCs w:val="24"/>
        </w:rPr>
        <w:t>International Journal of Youth and Society</w:t>
      </w:r>
      <w:r w:rsidRPr="00F64559">
        <w:rPr>
          <w:rFonts w:ascii="Times New Roman" w:eastAsia="Times New Roman" w:hAnsi="Times New Roman" w:cs="Times New Roman"/>
          <w:sz w:val="24"/>
          <w:szCs w:val="24"/>
        </w:rPr>
        <w:t>, 11(4), 215–230.</w:t>
      </w:r>
    </w:p>
    <w:p w14:paraId="4590427F" w14:textId="77777777" w:rsidR="001B5D3E"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Adebisi, T. (2020). Youth and media influence: A study of Nigerian teenagers. Lagos: Greenfield Publishers.</w:t>
      </w:r>
    </w:p>
    <w:p w14:paraId="4A53E03F" w14:textId="77777777" w:rsidR="001B5D3E"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Adegunle, J. O. (2023). The reality of reality shows: Behavioral responses of Nigerian youth. </w:t>
      </w:r>
      <w:r w:rsidRPr="00F64559">
        <w:rPr>
          <w:rFonts w:ascii="Times New Roman" w:eastAsia="Times New Roman" w:hAnsi="Times New Roman" w:cs="Times New Roman"/>
          <w:i/>
          <w:iCs/>
          <w:sz w:val="24"/>
          <w:szCs w:val="24"/>
        </w:rPr>
        <w:t>Journal of Media Influence Studies</w:t>
      </w:r>
      <w:r w:rsidRPr="00F64559">
        <w:rPr>
          <w:rFonts w:ascii="Times New Roman" w:eastAsia="Times New Roman" w:hAnsi="Times New Roman" w:cs="Times New Roman"/>
          <w:sz w:val="24"/>
          <w:szCs w:val="24"/>
        </w:rPr>
        <w:t>, 5(2), 88–101.</w:t>
      </w:r>
    </w:p>
    <w:p w14:paraId="0ECEB020" w14:textId="77777777" w:rsidR="001B5D3E"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Adegbola, A. (2021). Media and youth morality: Trends and transformations. Ibadan: Beacon House Publications.</w:t>
      </w:r>
    </w:p>
    <w:p w14:paraId="2A4769EF" w14:textId="77777777" w:rsidR="001B5D3E"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Adeniran, F., &amp; Ojo, M. (2021). Reality TV and behavioral change among Nigerian youths. </w:t>
      </w:r>
      <w:r w:rsidRPr="00F64559">
        <w:rPr>
          <w:rFonts w:ascii="Times New Roman" w:eastAsia="Times New Roman" w:hAnsi="Times New Roman" w:cs="Times New Roman"/>
          <w:i/>
          <w:iCs/>
          <w:sz w:val="24"/>
          <w:szCs w:val="24"/>
        </w:rPr>
        <w:t>African Journal of Media and Communication Studies</w:t>
      </w:r>
      <w:r w:rsidRPr="00F64559">
        <w:rPr>
          <w:rFonts w:ascii="Times New Roman" w:eastAsia="Times New Roman" w:hAnsi="Times New Roman" w:cs="Times New Roman"/>
          <w:sz w:val="24"/>
          <w:szCs w:val="24"/>
        </w:rPr>
        <w:t>, 15(2), 120–135.</w:t>
      </w:r>
    </w:p>
    <w:p w14:paraId="10B7B30B" w14:textId="77777777" w:rsidR="001B5D3E"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Adesanya, R., &amp; Salami, L. (2023). Reality television and the erosion of cultural values: A Nigerian perspective. </w:t>
      </w:r>
      <w:r w:rsidRPr="00F64559">
        <w:rPr>
          <w:rFonts w:ascii="Times New Roman" w:eastAsia="Times New Roman" w:hAnsi="Times New Roman" w:cs="Times New Roman"/>
          <w:i/>
          <w:iCs/>
          <w:sz w:val="24"/>
          <w:szCs w:val="24"/>
        </w:rPr>
        <w:t>Journal of African Media and Society</w:t>
      </w:r>
      <w:r w:rsidRPr="00F64559">
        <w:rPr>
          <w:rFonts w:ascii="Times New Roman" w:eastAsia="Times New Roman" w:hAnsi="Times New Roman" w:cs="Times New Roman"/>
          <w:sz w:val="24"/>
          <w:szCs w:val="24"/>
        </w:rPr>
        <w:t>, 9(1), 42–58.</w:t>
      </w:r>
    </w:p>
    <w:p w14:paraId="725C6FD4" w14:textId="77777777" w:rsidR="001B5D3E"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Afolayan, S. (2021). Television regulation and youth development in Nigeria. </w:t>
      </w:r>
      <w:r w:rsidRPr="00F64559">
        <w:rPr>
          <w:rFonts w:ascii="Times New Roman" w:eastAsia="Times New Roman" w:hAnsi="Times New Roman" w:cs="Times New Roman"/>
          <w:i/>
          <w:iCs/>
          <w:sz w:val="24"/>
          <w:szCs w:val="24"/>
        </w:rPr>
        <w:t>Journal of African Media Policy</w:t>
      </w:r>
      <w:r w:rsidRPr="00F64559">
        <w:rPr>
          <w:rFonts w:ascii="Times New Roman" w:eastAsia="Times New Roman" w:hAnsi="Times New Roman" w:cs="Times New Roman"/>
          <w:sz w:val="24"/>
          <w:szCs w:val="24"/>
        </w:rPr>
        <w:t>, 5(3), 50–63.</w:t>
      </w:r>
    </w:p>
    <w:p w14:paraId="5F3B191E" w14:textId="77777777" w:rsidR="001B5D3E"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Ahmed, Z., &amp; Yusuf, K. (2020). Television exposure and moral development among Nigerian adolescents. </w:t>
      </w:r>
      <w:r w:rsidRPr="00F64559">
        <w:rPr>
          <w:rFonts w:ascii="Times New Roman" w:eastAsia="Times New Roman" w:hAnsi="Times New Roman" w:cs="Times New Roman"/>
          <w:i/>
          <w:iCs/>
          <w:sz w:val="24"/>
          <w:szCs w:val="24"/>
        </w:rPr>
        <w:t>West African Journal of Psychology</w:t>
      </w:r>
      <w:r w:rsidRPr="00F64559">
        <w:rPr>
          <w:rFonts w:ascii="Times New Roman" w:eastAsia="Times New Roman" w:hAnsi="Times New Roman" w:cs="Times New Roman"/>
          <w:sz w:val="24"/>
          <w:szCs w:val="24"/>
        </w:rPr>
        <w:t>, 6(3), 102–117.</w:t>
      </w:r>
    </w:p>
    <w:p w14:paraId="793F6C89" w14:textId="77777777" w:rsidR="001B5D3E"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Bandura, A. (1977). </w:t>
      </w:r>
      <w:r w:rsidRPr="00F64559">
        <w:rPr>
          <w:rFonts w:ascii="Times New Roman" w:eastAsia="Times New Roman" w:hAnsi="Times New Roman" w:cs="Times New Roman"/>
          <w:i/>
          <w:iCs/>
          <w:sz w:val="24"/>
          <w:szCs w:val="24"/>
        </w:rPr>
        <w:t>Social learning theory</w:t>
      </w:r>
      <w:r w:rsidRPr="00F64559">
        <w:rPr>
          <w:rFonts w:ascii="Times New Roman" w:eastAsia="Times New Roman" w:hAnsi="Times New Roman" w:cs="Times New Roman"/>
          <w:sz w:val="24"/>
          <w:szCs w:val="24"/>
        </w:rPr>
        <w:t>. Englewood Cliffs, NJ: Prentice-Hall.</w:t>
      </w:r>
    </w:p>
    <w:p w14:paraId="1133BF68" w14:textId="77777777" w:rsidR="001B5D3E"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Bandura, A. (1986). </w:t>
      </w:r>
      <w:r w:rsidRPr="00F64559">
        <w:rPr>
          <w:rFonts w:ascii="Times New Roman" w:eastAsia="Times New Roman" w:hAnsi="Times New Roman" w:cs="Times New Roman"/>
          <w:i/>
          <w:iCs/>
          <w:sz w:val="24"/>
          <w:szCs w:val="24"/>
        </w:rPr>
        <w:t>Social foundations of thought and action: A social cognitive theory</w:t>
      </w:r>
      <w:r w:rsidRPr="00F64559">
        <w:rPr>
          <w:rFonts w:ascii="Times New Roman" w:eastAsia="Times New Roman" w:hAnsi="Times New Roman" w:cs="Times New Roman"/>
          <w:sz w:val="24"/>
          <w:szCs w:val="24"/>
        </w:rPr>
        <w:t>. Englewood Cliffs, NJ: Prentice-Hall.</w:t>
      </w:r>
    </w:p>
    <w:p w14:paraId="0942A12C" w14:textId="77777777" w:rsidR="001B5D3E"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Bandura, A. (2002). Social cognitive theory of mass communication. In J. Bryant &amp; D. Zillmann (Eds.), </w:t>
      </w:r>
      <w:r w:rsidRPr="00F64559">
        <w:rPr>
          <w:rFonts w:ascii="Times New Roman" w:eastAsia="Times New Roman" w:hAnsi="Times New Roman" w:cs="Times New Roman"/>
          <w:i/>
          <w:iCs/>
          <w:sz w:val="24"/>
          <w:szCs w:val="24"/>
        </w:rPr>
        <w:t>Media Effects: Advances in Theory and Research</w:t>
      </w:r>
      <w:r w:rsidRPr="00F64559">
        <w:rPr>
          <w:rFonts w:ascii="Times New Roman" w:eastAsia="Times New Roman" w:hAnsi="Times New Roman" w:cs="Times New Roman"/>
          <w:sz w:val="24"/>
          <w:szCs w:val="24"/>
        </w:rPr>
        <w:t xml:space="preserve"> (2nd ed., pp. 121–153). Mahwah, NJ: Lawrence Erlbaum.</w:t>
      </w:r>
    </w:p>
    <w:p w14:paraId="5C2DC4CA" w14:textId="77777777" w:rsidR="002C41C8"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Dominick, J. R. (2014). </w:t>
      </w:r>
      <w:r w:rsidRPr="00F64559">
        <w:rPr>
          <w:rFonts w:ascii="Times New Roman" w:eastAsia="Times New Roman" w:hAnsi="Times New Roman" w:cs="Times New Roman"/>
          <w:i/>
          <w:iCs/>
          <w:sz w:val="24"/>
          <w:szCs w:val="24"/>
        </w:rPr>
        <w:t>The dynamics of mass communication: Media in the digital age</w:t>
      </w:r>
      <w:r w:rsidRPr="00F64559">
        <w:rPr>
          <w:rFonts w:ascii="Times New Roman" w:eastAsia="Times New Roman" w:hAnsi="Times New Roman" w:cs="Times New Roman"/>
          <w:sz w:val="24"/>
          <w:szCs w:val="24"/>
        </w:rPr>
        <w:t xml:space="preserve"> (12th ed.). New York, NY: McGraw-Hill.</w:t>
      </w:r>
    </w:p>
    <w:p w14:paraId="62E34EE0" w14:textId="77777777" w:rsidR="002C41C8"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Eze, B., &amp; Ajibola, O. (2023). Impact of televised content on youth values: A moral dilemma. </w:t>
      </w:r>
      <w:r w:rsidRPr="00F64559">
        <w:rPr>
          <w:rFonts w:ascii="Times New Roman" w:eastAsia="Times New Roman" w:hAnsi="Times New Roman" w:cs="Times New Roman"/>
          <w:i/>
          <w:iCs/>
          <w:sz w:val="24"/>
          <w:szCs w:val="24"/>
        </w:rPr>
        <w:t>Nigerian Journal of Youth and Media Studies</w:t>
      </w:r>
      <w:r w:rsidRPr="00F64559">
        <w:rPr>
          <w:rFonts w:ascii="Times New Roman" w:eastAsia="Times New Roman" w:hAnsi="Times New Roman" w:cs="Times New Roman"/>
          <w:sz w:val="24"/>
          <w:szCs w:val="24"/>
        </w:rPr>
        <w:t>, 7(2), 89–103.</w:t>
      </w:r>
    </w:p>
    <w:p w14:paraId="4555CAE1" w14:textId="77777777" w:rsidR="002C41C8"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lastRenderedPageBreak/>
        <w:t xml:space="preserve">Eze, C. (2020). Western media and youth cultural identity in Nigeria. </w:t>
      </w:r>
      <w:r w:rsidRPr="00F64559">
        <w:rPr>
          <w:rFonts w:ascii="Times New Roman" w:eastAsia="Times New Roman" w:hAnsi="Times New Roman" w:cs="Times New Roman"/>
          <w:i/>
          <w:iCs/>
          <w:sz w:val="24"/>
          <w:szCs w:val="24"/>
        </w:rPr>
        <w:t>Journal of Media and Communication Research</w:t>
      </w:r>
      <w:r w:rsidRPr="00F64559">
        <w:rPr>
          <w:rFonts w:ascii="Times New Roman" w:eastAsia="Times New Roman" w:hAnsi="Times New Roman" w:cs="Times New Roman"/>
          <w:sz w:val="24"/>
          <w:szCs w:val="24"/>
        </w:rPr>
        <w:t>, 12(2), 35–49.</w:t>
      </w:r>
    </w:p>
    <w:p w14:paraId="0754FBF9" w14:textId="77777777" w:rsidR="002C41C8"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Eze, N., &amp; Okon, J. (2021). Positive impact of reality television on youth development in Nigeria. </w:t>
      </w:r>
      <w:r w:rsidRPr="00F64559">
        <w:rPr>
          <w:rFonts w:ascii="Times New Roman" w:eastAsia="Times New Roman" w:hAnsi="Times New Roman" w:cs="Times New Roman"/>
          <w:i/>
          <w:iCs/>
          <w:sz w:val="24"/>
          <w:szCs w:val="24"/>
        </w:rPr>
        <w:t>International Journal of Entertainment Studies</w:t>
      </w:r>
      <w:r w:rsidRPr="00F64559">
        <w:rPr>
          <w:rFonts w:ascii="Times New Roman" w:eastAsia="Times New Roman" w:hAnsi="Times New Roman" w:cs="Times New Roman"/>
          <w:sz w:val="24"/>
          <w:szCs w:val="24"/>
        </w:rPr>
        <w:t>, 7(1), 33–47.</w:t>
      </w:r>
    </w:p>
    <w:p w14:paraId="625337F4" w14:textId="77777777" w:rsidR="002C41C8"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Gerbner, G., &amp; Gross, L. (1976). Living with television: The violence profile. </w:t>
      </w:r>
      <w:r w:rsidRPr="00F64559">
        <w:rPr>
          <w:rFonts w:ascii="Times New Roman" w:eastAsia="Times New Roman" w:hAnsi="Times New Roman" w:cs="Times New Roman"/>
          <w:i/>
          <w:iCs/>
          <w:sz w:val="24"/>
          <w:szCs w:val="24"/>
        </w:rPr>
        <w:t>Journal of Communication</w:t>
      </w:r>
      <w:r w:rsidRPr="00F64559">
        <w:rPr>
          <w:rFonts w:ascii="Times New Roman" w:eastAsia="Times New Roman" w:hAnsi="Times New Roman" w:cs="Times New Roman"/>
          <w:sz w:val="24"/>
          <w:szCs w:val="24"/>
        </w:rPr>
        <w:t>, 26(2), 172–199.</w:t>
      </w:r>
    </w:p>
    <w:p w14:paraId="2D9663D5" w14:textId="77777777" w:rsidR="002C41C8"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Gerbner, G., Gross, L., Morgan, M., &amp; Signorielli, N. (1980). The “mainstreaming” of America: Violence profile no. 11. </w:t>
      </w:r>
      <w:r w:rsidRPr="00F64559">
        <w:rPr>
          <w:rFonts w:ascii="Times New Roman" w:eastAsia="Times New Roman" w:hAnsi="Times New Roman" w:cs="Times New Roman"/>
          <w:i/>
          <w:iCs/>
          <w:sz w:val="24"/>
          <w:szCs w:val="24"/>
        </w:rPr>
        <w:t>Journal of Communication</w:t>
      </w:r>
      <w:r w:rsidRPr="00F64559">
        <w:rPr>
          <w:rFonts w:ascii="Times New Roman" w:eastAsia="Times New Roman" w:hAnsi="Times New Roman" w:cs="Times New Roman"/>
          <w:sz w:val="24"/>
          <w:szCs w:val="24"/>
        </w:rPr>
        <w:t>, 30(3), 10–29.</w:t>
      </w:r>
    </w:p>
    <w:p w14:paraId="7D80B432" w14:textId="77777777" w:rsidR="002C41C8"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Gerbner, G., Gross, L., Morgan, M., &amp; Signorielli, N. (1986). Living with television: The dynamics of the cultivation process. In J. Bryant &amp; D. Zillmann (Eds.), </w:t>
      </w:r>
      <w:r w:rsidRPr="00F64559">
        <w:rPr>
          <w:rFonts w:ascii="Times New Roman" w:eastAsia="Times New Roman" w:hAnsi="Times New Roman" w:cs="Times New Roman"/>
          <w:i/>
          <w:iCs/>
          <w:sz w:val="24"/>
          <w:szCs w:val="24"/>
        </w:rPr>
        <w:t>Perspectives on media effects</w:t>
      </w:r>
      <w:r w:rsidRPr="00F64559">
        <w:rPr>
          <w:rFonts w:ascii="Times New Roman" w:eastAsia="Times New Roman" w:hAnsi="Times New Roman" w:cs="Times New Roman"/>
          <w:sz w:val="24"/>
          <w:szCs w:val="24"/>
        </w:rPr>
        <w:t xml:space="preserve"> (pp. 17–40). Hillsdale, NJ: Lawrence Erlbaum.</w:t>
      </w:r>
    </w:p>
    <w:p w14:paraId="4D8DEFDA" w14:textId="77777777" w:rsidR="002C41C8"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Hill, A. (2014). </w:t>
      </w:r>
      <w:r w:rsidRPr="00F64559">
        <w:rPr>
          <w:rFonts w:ascii="Times New Roman" w:eastAsia="Times New Roman" w:hAnsi="Times New Roman" w:cs="Times New Roman"/>
          <w:i/>
          <w:iCs/>
          <w:sz w:val="24"/>
          <w:szCs w:val="24"/>
        </w:rPr>
        <w:t>Reality TV: Audiences and popular factual television</w:t>
      </w:r>
      <w:r w:rsidRPr="00F64559">
        <w:rPr>
          <w:rFonts w:ascii="Times New Roman" w:eastAsia="Times New Roman" w:hAnsi="Times New Roman" w:cs="Times New Roman"/>
          <w:sz w:val="24"/>
          <w:szCs w:val="24"/>
        </w:rPr>
        <w:t>. London: Routledge.</w:t>
      </w:r>
    </w:p>
    <w:p w14:paraId="59376A9E" w14:textId="77777777" w:rsidR="002C41C8"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Jensen, K. B. (2018). </w:t>
      </w:r>
      <w:r w:rsidRPr="00F64559">
        <w:rPr>
          <w:rFonts w:ascii="Times New Roman" w:eastAsia="Times New Roman" w:hAnsi="Times New Roman" w:cs="Times New Roman"/>
          <w:i/>
          <w:iCs/>
          <w:sz w:val="24"/>
          <w:szCs w:val="24"/>
        </w:rPr>
        <w:t>A handbook of media and communication research: Qualitative and quantitative methodologies</w:t>
      </w:r>
      <w:r w:rsidRPr="00F64559">
        <w:rPr>
          <w:rFonts w:ascii="Times New Roman" w:eastAsia="Times New Roman" w:hAnsi="Times New Roman" w:cs="Times New Roman"/>
          <w:sz w:val="24"/>
          <w:szCs w:val="24"/>
        </w:rPr>
        <w:t>. London: Routledge.</w:t>
      </w:r>
    </w:p>
    <w:p w14:paraId="3E0202DE" w14:textId="77777777" w:rsidR="002C41C8"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Kavka, M. (2012). </w:t>
      </w:r>
      <w:r w:rsidRPr="00F64559">
        <w:rPr>
          <w:rFonts w:ascii="Times New Roman" w:eastAsia="Times New Roman" w:hAnsi="Times New Roman" w:cs="Times New Roman"/>
          <w:i/>
          <w:iCs/>
          <w:sz w:val="24"/>
          <w:szCs w:val="24"/>
        </w:rPr>
        <w:t>Reality television, affect and intimacy: Reality matters</w:t>
      </w:r>
      <w:r w:rsidRPr="00F64559">
        <w:rPr>
          <w:rFonts w:ascii="Times New Roman" w:eastAsia="Times New Roman" w:hAnsi="Times New Roman" w:cs="Times New Roman"/>
          <w:sz w:val="24"/>
          <w:szCs w:val="24"/>
        </w:rPr>
        <w:t>. Basingstoke: Palgrave Macmillan.</w:t>
      </w:r>
    </w:p>
    <w:p w14:paraId="6E34E5D2" w14:textId="77777777" w:rsidR="002C41C8"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Kohlberg, L. (1981). </w:t>
      </w:r>
      <w:r w:rsidRPr="00F64559">
        <w:rPr>
          <w:rFonts w:ascii="Times New Roman" w:eastAsia="Times New Roman" w:hAnsi="Times New Roman" w:cs="Times New Roman"/>
          <w:i/>
          <w:iCs/>
          <w:sz w:val="24"/>
          <w:szCs w:val="24"/>
        </w:rPr>
        <w:t>Essays on moral development, Volume I: The philosophy of moral development</w:t>
      </w:r>
      <w:r w:rsidRPr="00F64559">
        <w:rPr>
          <w:rFonts w:ascii="Times New Roman" w:eastAsia="Times New Roman" w:hAnsi="Times New Roman" w:cs="Times New Roman"/>
          <w:sz w:val="24"/>
          <w:szCs w:val="24"/>
        </w:rPr>
        <w:t>. Harper &amp; Row.</w:t>
      </w:r>
    </w:p>
    <w:p w14:paraId="7E61AE0F" w14:textId="77777777" w:rsidR="002C41C8"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Kraidy, M. M., &amp; Sender, K. (Eds.). (2011). </w:t>
      </w:r>
      <w:r w:rsidRPr="00F64559">
        <w:rPr>
          <w:rFonts w:ascii="Times New Roman" w:eastAsia="Times New Roman" w:hAnsi="Times New Roman" w:cs="Times New Roman"/>
          <w:i/>
          <w:iCs/>
          <w:sz w:val="24"/>
          <w:szCs w:val="24"/>
        </w:rPr>
        <w:t>The politics of reality television: Global perspectives</w:t>
      </w:r>
      <w:r w:rsidRPr="00F64559">
        <w:rPr>
          <w:rFonts w:ascii="Times New Roman" w:eastAsia="Times New Roman" w:hAnsi="Times New Roman" w:cs="Times New Roman"/>
          <w:sz w:val="24"/>
          <w:szCs w:val="24"/>
        </w:rPr>
        <w:t>. London: Routledge.</w:t>
      </w:r>
    </w:p>
    <w:p w14:paraId="045F708F" w14:textId="77777777" w:rsidR="002C41C8"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Livingstone, S., &amp; Bovill, M. (2019). </w:t>
      </w:r>
      <w:r w:rsidRPr="00F64559">
        <w:rPr>
          <w:rFonts w:ascii="Times New Roman" w:eastAsia="Times New Roman" w:hAnsi="Times New Roman" w:cs="Times New Roman"/>
          <w:i/>
          <w:iCs/>
          <w:sz w:val="24"/>
          <w:szCs w:val="24"/>
        </w:rPr>
        <w:t>Young people, new media: Childhood and the changing media environment</w:t>
      </w:r>
      <w:r w:rsidRPr="00F64559">
        <w:rPr>
          <w:rFonts w:ascii="Times New Roman" w:eastAsia="Times New Roman" w:hAnsi="Times New Roman" w:cs="Times New Roman"/>
          <w:sz w:val="24"/>
          <w:szCs w:val="24"/>
        </w:rPr>
        <w:t>. London: London School of Economics and Political Science.</w:t>
      </w:r>
    </w:p>
    <w:p w14:paraId="5C6DE235" w14:textId="77777777" w:rsidR="002C41C8"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Lull, J. (2013). </w:t>
      </w:r>
      <w:r w:rsidRPr="00F64559">
        <w:rPr>
          <w:rFonts w:ascii="Times New Roman" w:eastAsia="Times New Roman" w:hAnsi="Times New Roman" w:cs="Times New Roman"/>
          <w:i/>
          <w:iCs/>
          <w:sz w:val="24"/>
          <w:szCs w:val="24"/>
        </w:rPr>
        <w:t>Media, communication, culture: A global approach</w:t>
      </w:r>
      <w:r w:rsidRPr="00F64559">
        <w:rPr>
          <w:rFonts w:ascii="Times New Roman" w:eastAsia="Times New Roman" w:hAnsi="Times New Roman" w:cs="Times New Roman"/>
          <w:sz w:val="24"/>
          <w:szCs w:val="24"/>
        </w:rPr>
        <w:t>. Cambridge: Polity Press.</w:t>
      </w:r>
    </w:p>
    <w:p w14:paraId="7E8BF74C" w14:textId="77777777" w:rsidR="002C41C8"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McQuail, D. (2010). </w:t>
      </w:r>
      <w:r w:rsidRPr="00F64559">
        <w:rPr>
          <w:rFonts w:ascii="Times New Roman" w:eastAsia="Times New Roman" w:hAnsi="Times New Roman" w:cs="Times New Roman"/>
          <w:i/>
          <w:iCs/>
          <w:sz w:val="24"/>
          <w:szCs w:val="24"/>
        </w:rPr>
        <w:t>McQuail’s mass communication theory</w:t>
      </w:r>
      <w:r w:rsidRPr="00F64559">
        <w:rPr>
          <w:rFonts w:ascii="Times New Roman" w:eastAsia="Times New Roman" w:hAnsi="Times New Roman" w:cs="Times New Roman"/>
          <w:sz w:val="24"/>
          <w:szCs w:val="24"/>
        </w:rPr>
        <w:t xml:space="preserve"> (6th ed.). London: Sage Publications.</w:t>
      </w:r>
    </w:p>
    <w:p w14:paraId="5A9B1BF7" w14:textId="77777777" w:rsidR="002C41C8"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lastRenderedPageBreak/>
        <w:t xml:space="preserve">Morgan, M., &amp; Shanahan, J. (2010). The state of cultivation. </w:t>
      </w:r>
      <w:r w:rsidRPr="00F64559">
        <w:rPr>
          <w:rFonts w:ascii="Times New Roman" w:eastAsia="Times New Roman" w:hAnsi="Times New Roman" w:cs="Times New Roman"/>
          <w:i/>
          <w:iCs/>
          <w:sz w:val="24"/>
          <w:szCs w:val="24"/>
        </w:rPr>
        <w:t>Journal of Broadcasting &amp; Electronic Media</w:t>
      </w:r>
      <w:r w:rsidRPr="00F64559">
        <w:rPr>
          <w:rFonts w:ascii="Times New Roman" w:eastAsia="Times New Roman" w:hAnsi="Times New Roman" w:cs="Times New Roman"/>
          <w:sz w:val="24"/>
          <w:szCs w:val="24"/>
        </w:rPr>
        <w:t>, 54(2), 337–355.</w:t>
      </w:r>
    </w:p>
    <w:p w14:paraId="0B8CA83A" w14:textId="77777777" w:rsidR="002C41C8"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Morgan, M., Shanahan, J., &amp; Signorielli, N. (2015). Cultivation analysis and media effects. In R. S. Fortner &amp; P. M. Fackler (Eds.), </w:t>
      </w:r>
      <w:r w:rsidRPr="00F64559">
        <w:rPr>
          <w:rFonts w:ascii="Times New Roman" w:eastAsia="Times New Roman" w:hAnsi="Times New Roman" w:cs="Times New Roman"/>
          <w:i/>
          <w:iCs/>
          <w:sz w:val="24"/>
          <w:szCs w:val="24"/>
        </w:rPr>
        <w:t>The handbook of media and mass communication theory</w:t>
      </w:r>
      <w:r w:rsidRPr="00F64559">
        <w:rPr>
          <w:rFonts w:ascii="Times New Roman" w:eastAsia="Times New Roman" w:hAnsi="Times New Roman" w:cs="Times New Roman"/>
          <w:sz w:val="24"/>
          <w:szCs w:val="24"/>
        </w:rPr>
        <w:t xml:space="preserve"> (pp. 85–101). Malden, MA: Wiley-Blackwell.</w:t>
      </w:r>
    </w:p>
    <w:p w14:paraId="2E1E7637" w14:textId="77777777" w:rsidR="002C41C8"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Murray, S., &amp; Ouellette, L. (Eds.). (2009). </w:t>
      </w:r>
      <w:r w:rsidRPr="00F64559">
        <w:rPr>
          <w:rFonts w:ascii="Times New Roman" w:eastAsia="Times New Roman" w:hAnsi="Times New Roman" w:cs="Times New Roman"/>
          <w:i/>
          <w:iCs/>
          <w:sz w:val="24"/>
          <w:szCs w:val="24"/>
        </w:rPr>
        <w:t>Reality TV: Remaking television culture</w:t>
      </w:r>
      <w:r w:rsidRPr="00F64559">
        <w:rPr>
          <w:rFonts w:ascii="Times New Roman" w:eastAsia="Times New Roman" w:hAnsi="Times New Roman" w:cs="Times New Roman"/>
          <w:sz w:val="24"/>
          <w:szCs w:val="24"/>
        </w:rPr>
        <w:t xml:space="preserve"> (2nd ed.). New York: NYU Press.</w:t>
      </w:r>
    </w:p>
    <w:p w14:paraId="61A9D7D9" w14:textId="77777777" w:rsidR="002C41C8"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Napoli, P. M. (2016). Media economics and the study of media industries. In J. Wasko (Ed.), </w:t>
      </w:r>
      <w:r w:rsidRPr="00F64559">
        <w:rPr>
          <w:rFonts w:ascii="Times New Roman" w:eastAsia="Times New Roman" w:hAnsi="Times New Roman" w:cs="Times New Roman"/>
          <w:i/>
          <w:iCs/>
          <w:sz w:val="24"/>
          <w:szCs w:val="24"/>
        </w:rPr>
        <w:t>A Companion to Television</w:t>
      </w:r>
      <w:r w:rsidRPr="00F64559">
        <w:rPr>
          <w:rFonts w:ascii="Times New Roman" w:eastAsia="Times New Roman" w:hAnsi="Times New Roman" w:cs="Times New Roman"/>
          <w:sz w:val="24"/>
          <w:szCs w:val="24"/>
        </w:rPr>
        <w:t xml:space="preserve"> (pp. 43–66). Wiley-Blackwell.</w:t>
      </w:r>
    </w:p>
    <w:p w14:paraId="4BCA7EB1" w14:textId="77777777" w:rsidR="002C41C8"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Nwafor, C. E., &amp; Odukomaiya, S. (2022). Youth identity and reality TV in Nigeria: A study of Big Brother Naija. </w:t>
      </w:r>
      <w:r w:rsidRPr="00F64559">
        <w:rPr>
          <w:rFonts w:ascii="Times New Roman" w:eastAsia="Times New Roman" w:hAnsi="Times New Roman" w:cs="Times New Roman"/>
          <w:i/>
          <w:iCs/>
          <w:sz w:val="24"/>
          <w:szCs w:val="24"/>
        </w:rPr>
        <w:t>Journal of Contemporary African Studies</w:t>
      </w:r>
      <w:r w:rsidRPr="00F64559">
        <w:rPr>
          <w:rFonts w:ascii="Times New Roman" w:eastAsia="Times New Roman" w:hAnsi="Times New Roman" w:cs="Times New Roman"/>
          <w:sz w:val="24"/>
          <w:szCs w:val="24"/>
        </w:rPr>
        <w:t>, 14(3), 210–225.</w:t>
      </w:r>
    </w:p>
    <w:p w14:paraId="326B247E" w14:textId="77777777" w:rsidR="002C41C8"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Obafemi, M., &amp; Oladimeji, T. (2022). Cultural implications of reality TV on youth behavior in Nigeria. </w:t>
      </w:r>
      <w:r w:rsidRPr="00F64559">
        <w:rPr>
          <w:rFonts w:ascii="Times New Roman" w:eastAsia="Times New Roman" w:hAnsi="Times New Roman" w:cs="Times New Roman"/>
          <w:i/>
          <w:iCs/>
          <w:sz w:val="24"/>
          <w:szCs w:val="24"/>
        </w:rPr>
        <w:t>Journal of African Media Studies</w:t>
      </w:r>
      <w:r w:rsidRPr="00F64559">
        <w:rPr>
          <w:rFonts w:ascii="Times New Roman" w:eastAsia="Times New Roman" w:hAnsi="Times New Roman" w:cs="Times New Roman"/>
          <w:sz w:val="24"/>
          <w:szCs w:val="24"/>
        </w:rPr>
        <w:t>, 14(2), 145–159.</w:t>
      </w:r>
    </w:p>
    <w:p w14:paraId="5363C798" w14:textId="77777777" w:rsidR="002C41C8"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Ogunleye, K. (2023). Media literacy and youth moral reasoning in Nigeria. </w:t>
      </w:r>
      <w:r w:rsidRPr="00F64559">
        <w:rPr>
          <w:rFonts w:ascii="Times New Roman" w:eastAsia="Times New Roman" w:hAnsi="Times New Roman" w:cs="Times New Roman"/>
          <w:i/>
          <w:iCs/>
          <w:sz w:val="24"/>
          <w:szCs w:val="24"/>
        </w:rPr>
        <w:t>Journal of Media Education and Ethics</w:t>
      </w:r>
      <w:r w:rsidRPr="00F64559">
        <w:rPr>
          <w:rFonts w:ascii="Times New Roman" w:eastAsia="Times New Roman" w:hAnsi="Times New Roman" w:cs="Times New Roman"/>
          <w:sz w:val="24"/>
          <w:szCs w:val="24"/>
        </w:rPr>
        <w:t>, 6(2), 73–85.</w:t>
      </w:r>
    </w:p>
    <w:p w14:paraId="35ECF98C" w14:textId="77777777" w:rsidR="002C41C8"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Okoro, N., &amp; Oyero, O. (2020). Social learning and television influence on youth behavior: Evidence from Nigeria. </w:t>
      </w:r>
      <w:r w:rsidRPr="00F64559">
        <w:rPr>
          <w:rFonts w:ascii="Times New Roman" w:eastAsia="Times New Roman" w:hAnsi="Times New Roman" w:cs="Times New Roman"/>
          <w:i/>
          <w:iCs/>
          <w:sz w:val="24"/>
          <w:szCs w:val="24"/>
        </w:rPr>
        <w:t>International Journal of Media and Society</w:t>
      </w:r>
      <w:r w:rsidRPr="00F64559">
        <w:rPr>
          <w:rFonts w:ascii="Times New Roman" w:eastAsia="Times New Roman" w:hAnsi="Times New Roman" w:cs="Times New Roman"/>
          <w:sz w:val="24"/>
          <w:szCs w:val="24"/>
        </w:rPr>
        <w:t>, 6(1), 55–68.</w:t>
      </w:r>
    </w:p>
    <w:p w14:paraId="5F2E35D7" w14:textId="77777777" w:rsidR="00095B80"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Oladapo, T. (2021). The influence of reality television on youth behavior in Nigeria. </w:t>
      </w:r>
      <w:r w:rsidRPr="00F64559">
        <w:rPr>
          <w:rFonts w:ascii="Times New Roman" w:eastAsia="Times New Roman" w:hAnsi="Times New Roman" w:cs="Times New Roman"/>
          <w:i/>
          <w:iCs/>
          <w:sz w:val="24"/>
          <w:szCs w:val="24"/>
        </w:rPr>
        <w:t>African Journal of Media Studies</w:t>
      </w:r>
      <w:r w:rsidRPr="00F64559">
        <w:rPr>
          <w:rFonts w:ascii="Times New Roman" w:eastAsia="Times New Roman" w:hAnsi="Times New Roman" w:cs="Times New Roman"/>
          <w:sz w:val="24"/>
          <w:szCs w:val="24"/>
        </w:rPr>
        <w:t>, 8(1), 88–102.</w:t>
      </w:r>
    </w:p>
    <w:p w14:paraId="0AD46BF9" w14:textId="77777777" w:rsidR="00095B80"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Olawale, R. A. (2021). Entertainment or endangerment? A critical review of Nigerian reality TV shows. </w:t>
      </w:r>
      <w:r w:rsidRPr="00F64559">
        <w:rPr>
          <w:rFonts w:ascii="Times New Roman" w:eastAsia="Times New Roman" w:hAnsi="Times New Roman" w:cs="Times New Roman"/>
          <w:i/>
          <w:iCs/>
          <w:sz w:val="24"/>
          <w:szCs w:val="24"/>
        </w:rPr>
        <w:t>Nigerian Journal of Mass Communication</w:t>
      </w:r>
      <w:r w:rsidRPr="00F64559">
        <w:rPr>
          <w:rFonts w:ascii="Times New Roman" w:eastAsia="Times New Roman" w:hAnsi="Times New Roman" w:cs="Times New Roman"/>
          <w:sz w:val="24"/>
          <w:szCs w:val="24"/>
        </w:rPr>
        <w:t>, 8(1), 78–92.</w:t>
      </w:r>
    </w:p>
    <w:p w14:paraId="123EF465" w14:textId="77777777" w:rsidR="00095B80"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Oluwaseun, T., &amp; Adebayo, F. (2022). Fame or values? Moral development challenges from reality TV shows. </w:t>
      </w:r>
      <w:r w:rsidRPr="00F64559">
        <w:rPr>
          <w:rFonts w:ascii="Times New Roman" w:eastAsia="Times New Roman" w:hAnsi="Times New Roman" w:cs="Times New Roman"/>
          <w:i/>
          <w:iCs/>
          <w:sz w:val="24"/>
          <w:szCs w:val="24"/>
        </w:rPr>
        <w:t>West African Media Research Journal</w:t>
      </w:r>
      <w:r w:rsidRPr="00F64559">
        <w:rPr>
          <w:rFonts w:ascii="Times New Roman" w:eastAsia="Times New Roman" w:hAnsi="Times New Roman" w:cs="Times New Roman"/>
          <w:sz w:val="24"/>
          <w:szCs w:val="24"/>
        </w:rPr>
        <w:t>, 11(4), 101–118.</w:t>
      </w:r>
    </w:p>
    <w:p w14:paraId="14327E5E" w14:textId="77777777" w:rsidR="00095B80"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Oyeleke, A. (2022). Media portrayals and moral development in Nigerian adolescents. </w:t>
      </w:r>
      <w:r w:rsidRPr="00F64559">
        <w:rPr>
          <w:rFonts w:ascii="Times New Roman" w:eastAsia="Times New Roman" w:hAnsi="Times New Roman" w:cs="Times New Roman"/>
          <w:i/>
          <w:iCs/>
          <w:sz w:val="24"/>
          <w:szCs w:val="24"/>
        </w:rPr>
        <w:t>Ilorin Journal of Communication Studies</w:t>
      </w:r>
      <w:r w:rsidRPr="00F64559">
        <w:rPr>
          <w:rFonts w:ascii="Times New Roman" w:eastAsia="Times New Roman" w:hAnsi="Times New Roman" w:cs="Times New Roman"/>
          <w:sz w:val="24"/>
          <w:szCs w:val="24"/>
        </w:rPr>
        <w:t>, 10(1), 22–37.</w:t>
      </w:r>
    </w:p>
    <w:p w14:paraId="70268E0C" w14:textId="77777777" w:rsidR="00095B80"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Papacharissi, Z., &amp; Mendelson, A. (2007). An exploratory study of reality appeal: Uses and gratifications of reality TV shows. </w:t>
      </w:r>
      <w:r w:rsidRPr="00F64559">
        <w:rPr>
          <w:rFonts w:ascii="Times New Roman" w:eastAsia="Times New Roman" w:hAnsi="Times New Roman" w:cs="Times New Roman"/>
          <w:i/>
          <w:iCs/>
          <w:sz w:val="24"/>
          <w:szCs w:val="24"/>
        </w:rPr>
        <w:t>Journal of Broadcasting &amp; Electronic Media</w:t>
      </w:r>
      <w:r w:rsidRPr="00F64559">
        <w:rPr>
          <w:rFonts w:ascii="Times New Roman" w:eastAsia="Times New Roman" w:hAnsi="Times New Roman" w:cs="Times New Roman"/>
          <w:sz w:val="24"/>
          <w:szCs w:val="24"/>
        </w:rPr>
        <w:t>, 51(2), 355–370.</w:t>
      </w:r>
    </w:p>
    <w:p w14:paraId="12246184" w14:textId="77777777" w:rsidR="00BC06B7"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lastRenderedPageBreak/>
        <w:t xml:space="preserve">Uchenna, V., &amp; Ibrahim, H. (2023). Parental perception and control of reality television exposure among adolescents in Ilorin. </w:t>
      </w:r>
      <w:r w:rsidRPr="00F64559">
        <w:rPr>
          <w:rFonts w:ascii="Times New Roman" w:eastAsia="Times New Roman" w:hAnsi="Times New Roman" w:cs="Times New Roman"/>
          <w:i/>
          <w:iCs/>
          <w:sz w:val="24"/>
          <w:szCs w:val="24"/>
        </w:rPr>
        <w:t>Journal of Family and Media Studies</w:t>
      </w:r>
      <w:r w:rsidRPr="00F64559">
        <w:rPr>
          <w:rFonts w:ascii="Times New Roman" w:eastAsia="Times New Roman" w:hAnsi="Times New Roman" w:cs="Times New Roman"/>
          <w:sz w:val="24"/>
          <w:szCs w:val="24"/>
        </w:rPr>
        <w:t>, 3(4), 115–130.</w:t>
      </w:r>
    </w:p>
    <w:p w14:paraId="18BDC1DF" w14:textId="77777777" w:rsidR="001B5D3E" w:rsidRPr="00F64559" w:rsidRDefault="001B5D3E" w:rsidP="00BC06B7">
      <w:pPr>
        <w:spacing w:after="0" w:line="360" w:lineRule="auto"/>
        <w:ind w:left="720" w:hanging="720"/>
        <w:jc w:val="both"/>
        <w:rPr>
          <w:rFonts w:ascii="Times New Roman" w:hAnsi="Times New Roman" w:cs="Times New Roman"/>
          <w:b/>
          <w:bCs/>
          <w:sz w:val="24"/>
          <w:szCs w:val="24"/>
        </w:rPr>
      </w:pPr>
      <w:r w:rsidRPr="00F64559">
        <w:rPr>
          <w:rFonts w:ascii="Times New Roman" w:eastAsia="Times New Roman" w:hAnsi="Times New Roman" w:cs="Times New Roman"/>
          <w:sz w:val="24"/>
          <w:szCs w:val="24"/>
        </w:rPr>
        <w:t xml:space="preserve">Suleiman, M., &amp; Olayemi, B. (2022). Digital media and moral decay: A study of youth in Kwara State. </w:t>
      </w:r>
      <w:r w:rsidRPr="00F64559">
        <w:rPr>
          <w:rFonts w:ascii="Times New Roman" w:eastAsia="Times New Roman" w:hAnsi="Times New Roman" w:cs="Times New Roman"/>
          <w:i/>
          <w:iCs/>
          <w:sz w:val="24"/>
          <w:szCs w:val="24"/>
        </w:rPr>
        <w:t>Journal of Media and Cultural Research</w:t>
      </w:r>
      <w:r w:rsidRPr="00F64559">
        <w:rPr>
          <w:rFonts w:ascii="Times New Roman" w:eastAsia="Times New Roman" w:hAnsi="Times New Roman" w:cs="Times New Roman"/>
          <w:sz w:val="24"/>
          <w:szCs w:val="24"/>
        </w:rPr>
        <w:t>, 9(2), 54–70.</w:t>
      </w:r>
    </w:p>
    <w:p w14:paraId="42C35556" w14:textId="77777777" w:rsidR="001B5D3E" w:rsidRPr="00F64559" w:rsidRDefault="001B5D3E" w:rsidP="001B5D3E">
      <w:pPr>
        <w:spacing w:after="0" w:line="360" w:lineRule="auto"/>
        <w:rPr>
          <w:rFonts w:ascii="Times New Roman" w:hAnsi="Times New Roman" w:cs="Times New Roman"/>
          <w:b/>
          <w:bCs/>
          <w:sz w:val="24"/>
          <w:szCs w:val="24"/>
        </w:rPr>
      </w:pPr>
    </w:p>
    <w:p w14:paraId="5AADAF77" w14:textId="77777777" w:rsidR="00FE7EC5" w:rsidRPr="00F64559" w:rsidRDefault="00FE7EC5" w:rsidP="009843E4">
      <w:pPr>
        <w:spacing w:after="0" w:line="360" w:lineRule="auto"/>
        <w:jc w:val="center"/>
        <w:rPr>
          <w:rFonts w:ascii="Times New Roman" w:hAnsi="Times New Roman" w:cs="Times New Roman"/>
          <w:b/>
          <w:bCs/>
          <w:sz w:val="24"/>
          <w:szCs w:val="24"/>
        </w:rPr>
      </w:pPr>
    </w:p>
    <w:p w14:paraId="54313F4C" w14:textId="77777777" w:rsidR="00FE7EC5" w:rsidRPr="00F64559" w:rsidRDefault="00FE7EC5" w:rsidP="009843E4">
      <w:pPr>
        <w:spacing w:after="0" w:line="360" w:lineRule="auto"/>
        <w:jc w:val="center"/>
        <w:rPr>
          <w:rFonts w:ascii="Times New Roman" w:hAnsi="Times New Roman" w:cs="Times New Roman"/>
          <w:b/>
          <w:bCs/>
          <w:sz w:val="24"/>
          <w:szCs w:val="24"/>
        </w:rPr>
      </w:pPr>
    </w:p>
    <w:p w14:paraId="00562300" w14:textId="77777777" w:rsidR="00FE7EC5" w:rsidRPr="00F64559" w:rsidRDefault="00FE7EC5" w:rsidP="009843E4">
      <w:pPr>
        <w:spacing w:after="0" w:line="360" w:lineRule="auto"/>
        <w:jc w:val="center"/>
        <w:rPr>
          <w:rFonts w:ascii="Times New Roman" w:hAnsi="Times New Roman" w:cs="Times New Roman"/>
          <w:b/>
          <w:bCs/>
          <w:sz w:val="24"/>
          <w:szCs w:val="24"/>
        </w:rPr>
      </w:pPr>
    </w:p>
    <w:p w14:paraId="0389690E" w14:textId="77777777" w:rsidR="00FE7EC5" w:rsidRPr="00F64559" w:rsidRDefault="00FE7EC5" w:rsidP="009843E4">
      <w:pPr>
        <w:spacing w:after="0" w:line="360" w:lineRule="auto"/>
        <w:jc w:val="center"/>
        <w:rPr>
          <w:rFonts w:ascii="Times New Roman" w:hAnsi="Times New Roman" w:cs="Times New Roman"/>
          <w:b/>
          <w:bCs/>
          <w:sz w:val="24"/>
          <w:szCs w:val="24"/>
        </w:rPr>
      </w:pPr>
    </w:p>
    <w:p w14:paraId="498FFE73" w14:textId="77777777" w:rsidR="00FE7EC5" w:rsidRPr="00F64559" w:rsidRDefault="00FE7EC5" w:rsidP="009843E4">
      <w:pPr>
        <w:spacing w:after="0" w:line="360" w:lineRule="auto"/>
        <w:jc w:val="center"/>
        <w:rPr>
          <w:rFonts w:ascii="Times New Roman" w:hAnsi="Times New Roman" w:cs="Times New Roman"/>
          <w:b/>
          <w:bCs/>
          <w:sz w:val="24"/>
          <w:szCs w:val="24"/>
        </w:rPr>
      </w:pPr>
    </w:p>
    <w:p w14:paraId="34216B1D" w14:textId="77777777" w:rsidR="00FE7EC5" w:rsidRPr="00F64559" w:rsidRDefault="00FE7EC5" w:rsidP="009843E4">
      <w:pPr>
        <w:spacing w:after="0" w:line="360" w:lineRule="auto"/>
        <w:jc w:val="center"/>
        <w:rPr>
          <w:rFonts w:ascii="Times New Roman" w:hAnsi="Times New Roman" w:cs="Times New Roman"/>
          <w:b/>
          <w:bCs/>
          <w:sz w:val="24"/>
          <w:szCs w:val="24"/>
        </w:rPr>
      </w:pPr>
    </w:p>
    <w:p w14:paraId="796D059B" w14:textId="77777777" w:rsidR="00623D77" w:rsidRDefault="00623D7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0117095C" w14:textId="4C8730EE" w:rsidR="003240EA" w:rsidRPr="00F64559" w:rsidRDefault="003240EA" w:rsidP="009843E4">
      <w:pPr>
        <w:spacing w:after="0" w:line="360" w:lineRule="auto"/>
        <w:jc w:val="center"/>
        <w:rPr>
          <w:rFonts w:ascii="Times New Roman" w:hAnsi="Times New Roman" w:cs="Times New Roman"/>
          <w:b/>
          <w:bCs/>
          <w:sz w:val="24"/>
          <w:szCs w:val="24"/>
        </w:rPr>
      </w:pPr>
      <w:r w:rsidRPr="00F64559">
        <w:rPr>
          <w:rFonts w:ascii="Times New Roman" w:hAnsi="Times New Roman" w:cs="Times New Roman"/>
          <w:b/>
          <w:bCs/>
          <w:sz w:val="24"/>
          <w:szCs w:val="24"/>
        </w:rPr>
        <w:lastRenderedPageBreak/>
        <w:t>QUESTIONNAIRE</w:t>
      </w:r>
    </w:p>
    <w:p w14:paraId="6BCECF62" w14:textId="77777777" w:rsidR="003240EA" w:rsidRPr="00F64559" w:rsidRDefault="003240EA" w:rsidP="009843E4">
      <w:pPr>
        <w:spacing w:after="0" w:line="360" w:lineRule="auto"/>
        <w:jc w:val="center"/>
        <w:rPr>
          <w:rFonts w:ascii="Times New Roman" w:hAnsi="Times New Roman" w:cs="Times New Roman"/>
          <w:b/>
          <w:bCs/>
          <w:sz w:val="24"/>
          <w:szCs w:val="24"/>
        </w:rPr>
      </w:pPr>
      <w:r w:rsidRPr="00F64559">
        <w:rPr>
          <w:rFonts w:ascii="Times New Roman" w:hAnsi="Times New Roman" w:cs="Times New Roman"/>
          <w:b/>
          <w:bCs/>
          <w:sz w:val="24"/>
          <w:szCs w:val="24"/>
        </w:rPr>
        <w:t>KWARA STATE POLYTECHNIC, ILORIN</w:t>
      </w:r>
    </w:p>
    <w:p w14:paraId="77F6CEF2" w14:textId="77777777" w:rsidR="003240EA" w:rsidRPr="00F64559" w:rsidRDefault="003240EA" w:rsidP="009843E4">
      <w:pPr>
        <w:spacing w:after="0" w:line="360" w:lineRule="auto"/>
        <w:jc w:val="center"/>
        <w:rPr>
          <w:rFonts w:ascii="Times New Roman" w:hAnsi="Times New Roman" w:cs="Times New Roman"/>
          <w:b/>
          <w:bCs/>
          <w:sz w:val="24"/>
          <w:szCs w:val="24"/>
        </w:rPr>
      </w:pPr>
      <w:r w:rsidRPr="00F64559">
        <w:rPr>
          <w:rFonts w:ascii="Times New Roman" w:hAnsi="Times New Roman" w:cs="Times New Roman"/>
          <w:b/>
          <w:bCs/>
          <w:sz w:val="24"/>
          <w:szCs w:val="24"/>
        </w:rPr>
        <w:t>INSTITUTE OF INFORMATION AND COMMUNICATION TECHNOLOGY</w:t>
      </w:r>
    </w:p>
    <w:p w14:paraId="526E1851" w14:textId="77777777" w:rsidR="003240EA" w:rsidRPr="00F64559" w:rsidRDefault="003240EA" w:rsidP="009843E4">
      <w:pPr>
        <w:spacing w:after="0" w:line="360" w:lineRule="auto"/>
        <w:jc w:val="center"/>
        <w:rPr>
          <w:rFonts w:ascii="Times New Roman" w:hAnsi="Times New Roman" w:cs="Times New Roman"/>
          <w:b/>
          <w:bCs/>
          <w:sz w:val="24"/>
          <w:szCs w:val="24"/>
        </w:rPr>
      </w:pPr>
      <w:r w:rsidRPr="00F64559">
        <w:rPr>
          <w:rFonts w:ascii="Times New Roman" w:hAnsi="Times New Roman" w:cs="Times New Roman"/>
          <w:b/>
          <w:bCs/>
          <w:sz w:val="24"/>
          <w:szCs w:val="24"/>
        </w:rPr>
        <w:t>DEPARMENT OF MASS COMMUNICATION</w:t>
      </w:r>
    </w:p>
    <w:p w14:paraId="64A7C5BF" w14:textId="77777777" w:rsidR="003240EA" w:rsidRPr="00F64559" w:rsidRDefault="003240EA" w:rsidP="009843E4">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Dear Respondent,</w:t>
      </w:r>
    </w:p>
    <w:p w14:paraId="135A26ED" w14:textId="77777777" w:rsidR="003240EA" w:rsidRPr="00F64559" w:rsidRDefault="003240EA" w:rsidP="009843E4">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 xml:space="preserve">I am conducting a research study on </w:t>
      </w:r>
      <w:r w:rsidRPr="00F64559">
        <w:rPr>
          <w:rStyle w:val="Strong"/>
          <w:rFonts w:ascii="Times New Roman" w:hAnsi="Times New Roman" w:cs="Times New Roman"/>
          <w:b w:val="0"/>
          <w:sz w:val="24"/>
          <w:szCs w:val="24"/>
        </w:rPr>
        <w:t>"Influence of Television Broadcasting of Reality Television Shows on Moral Development of Youths in Ilorin."</w:t>
      </w:r>
      <w:r w:rsidRPr="00F64559">
        <w:rPr>
          <w:rFonts w:ascii="Times New Roman" w:hAnsi="Times New Roman" w:cs="Times New Roman"/>
          <w:sz w:val="24"/>
          <w:szCs w:val="24"/>
        </w:rPr>
        <w:t xml:space="preserve"> This questionnaire is designed to gather information on your exposure to reality TV shows and their impact on moral behavior.</w:t>
      </w:r>
    </w:p>
    <w:p w14:paraId="04941337" w14:textId="77777777" w:rsidR="003240EA" w:rsidRPr="00F64559" w:rsidRDefault="003240EA" w:rsidP="009843E4">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Your responses will be treated with the utmost confidentiality and used solely for academic purposes. Kindly answer all questions honestly. There are no right or wrong answers. Your cooperation is highly appreciated.</w:t>
      </w:r>
    </w:p>
    <w:p w14:paraId="3FB1D28A" w14:textId="77777777" w:rsidR="003240EA" w:rsidRPr="00F64559" w:rsidRDefault="003240EA" w:rsidP="009843E4">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Thank you for your time and participation.</w:t>
      </w:r>
    </w:p>
    <w:p w14:paraId="23E6BC65" w14:textId="77777777" w:rsidR="003240EA" w:rsidRPr="00F64559" w:rsidRDefault="003240EA" w:rsidP="009843E4">
      <w:pPr>
        <w:spacing w:after="0" w:line="360" w:lineRule="auto"/>
        <w:jc w:val="both"/>
        <w:rPr>
          <w:rFonts w:ascii="Times New Roman" w:hAnsi="Times New Roman" w:cs="Times New Roman"/>
          <w:sz w:val="24"/>
          <w:szCs w:val="24"/>
        </w:rPr>
      </w:pPr>
      <w:r w:rsidRPr="00F64559">
        <w:rPr>
          <w:rFonts w:ascii="Times New Roman" w:hAnsi="Times New Roman" w:cs="Times New Roman"/>
          <w:sz w:val="24"/>
          <w:szCs w:val="24"/>
        </w:rPr>
        <w:t>Sincerely,</w:t>
      </w:r>
    </w:p>
    <w:p w14:paraId="65D6345F" w14:textId="77777777" w:rsidR="003240EA" w:rsidRPr="00F64559" w:rsidRDefault="003240EA" w:rsidP="009843E4">
      <w:pPr>
        <w:spacing w:after="0" w:line="360" w:lineRule="auto"/>
        <w:jc w:val="both"/>
        <w:rPr>
          <w:rFonts w:ascii="Times New Roman" w:eastAsia="SimSun" w:hAnsi="Times New Roman" w:cs="Times New Roman"/>
          <w:b/>
          <w:sz w:val="24"/>
          <w:szCs w:val="24"/>
        </w:rPr>
      </w:pPr>
      <w:r w:rsidRPr="00F64559">
        <w:rPr>
          <w:rFonts w:ascii="Times New Roman" w:eastAsia="SimSun" w:hAnsi="Times New Roman" w:cs="Times New Roman"/>
          <w:b/>
          <w:sz w:val="24"/>
          <w:szCs w:val="24"/>
        </w:rPr>
        <w:t>SECTION A: BIOGRAPHICAL INFORMATION OF THE Respondent</w:t>
      </w:r>
    </w:p>
    <w:p w14:paraId="65A41DDD" w14:textId="77777777" w:rsidR="003240EA" w:rsidRPr="00F64559" w:rsidRDefault="003240EA" w:rsidP="009843E4">
      <w:pPr>
        <w:pStyle w:val="ListParagraph"/>
        <w:numPr>
          <w:ilvl w:val="0"/>
          <w:numId w:val="10"/>
        </w:numPr>
        <w:spacing w:after="0" w:line="360" w:lineRule="auto"/>
        <w:jc w:val="both"/>
        <w:rPr>
          <w:rFonts w:ascii="Times New Roman" w:eastAsia="SimSun" w:hAnsi="Times New Roman" w:cs="Times New Roman"/>
          <w:sz w:val="24"/>
          <w:szCs w:val="24"/>
        </w:rPr>
      </w:pPr>
      <w:r w:rsidRPr="00F64559">
        <w:rPr>
          <w:rFonts w:ascii="Times New Roman" w:eastAsia="SimSun" w:hAnsi="Times New Roman" w:cs="Times New Roman"/>
          <w:sz w:val="24"/>
          <w:szCs w:val="24"/>
        </w:rPr>
        <w:t xml:space="preserve">Gender: (a) Male () (b) Female () </w:t>
      </w:r>
    </w:p>
    <w:p w14:paraId="641AA311" w14:textId="77777777" w:rsidR="003240EA" w:rsidRPr="00F64559" w:rsidRDefault="003240EA" w:rsidP="009843E4">
      <w:pPr>
        <w:pStyle w:val="ListParagraph"/>
        <w:numPr>
          <w:ilvl w:val="0"/>
          <w:numId w:val="10"/>
        </w:numPr>
        <w:spacing w:after="0" w:line="360" w:lineRule="auto"/>
        <w:jc w:val="both"/>
        <w:rPr>
          <w:rFonts w:ascii="Times New Roman" w:eastAsia="SimSun" w:hAnsi="Times New Roman" w:cs="Times New Roman"/>
          <w:sz w:val="24"/>
          <w:szCs w:val="24"/>
        </w:rPr>
      </w:pPr>
      <w:r w:rsidRPr="00F64559">
        <w:rPr>
          <w:rFonts w:ascii="Times New Roman" w:eastAsia="SimSun" w:hAnsi="Times New Roman" w:cs="Times New Roman"/>
          <w:sz w:val="24"/>
          <w:szCs w:val="24"/>
        </w:rPr>
        <w:t>Age Group: (a) less than 18 () (b) 18-25 () (c) 26- 33 (d) 34yrs &amp; above ()</w:t>
      </w:r>
    </w:p>
    <w:p w14:paraId="6CEE9FB6" w14:textId="77777777" w:rsidR="003240EA" w:rsidRPr="00F64559" w:rsidRDefault="003240EA" w:rsidP="009843E4">
      <w:pPr>
        <w:pStyle w:val="ListParagraph"/>
        <w:numPr>
          <w:ilvl w:val="0"/>
          <w:numId w:val="10"/>
        </w:numPr>
        <w:spacing w:after="0" w:line="360" w:lineRule="auto"/>
        <w:jc w:val="both"/>
        <w:rPr>
          <w:rFonts w:ascii="Times New Roman" w:eastAsia="SimSun" w:hAnsi="Times New Roman" w:cs="Times New Roman"/>
          <w:sz w:val="24"/>
          <w:szCs w:val="24"/>
        </w:rPr>
      </w:pPr>
      <w:r w:rsidRPr="00F64559">
        <w:rPr>
          <w:rFonts w:ascii="Times New Roman" w:eastAsia="SimSun" w:hAnsi="Times New Roman" w:cs="Times New Roman"/>
          <w:sz w:val="24"/>
          <w:szCs w:val="24"/>
        </w:rPr>
        <w:t>Educational Qualification: (a) No formal Education () (b) Secondary School Certificate() (c) National Diploma () (d) Higher National Diploma (HND)/Bachelor’s Degree ()(e) Postgraduate Qualification ()</w:t>
      </w:r>
    </w:p>
    <w:p w14:paraId="1971EF79" w14:textId="77777777" w:rsidR="003240EA" w:rsidRPr="00F64559" w:rsidRDefault="003240EA" w:rsidP="009843E4">
      <w:pPr>
        <w:pStyle w:val="ListParagraph"/>
        <w:numPr>
          <w:ilvl w:val="0"/>
          <w:numId w:val="10"/>
        </w:numPr>
        <w:spacing w:after="0" w:line="360" w:lineRule="auto"/>
        <w:jc w:val="both"/>
        <w:rPr>
          <w:rFonts w:ascii="Times New Roman" w:eastAsia="SimSun" w:hAnsi="Times New Roman" w:cs="Times New Roman"/>
          <w:sz w:val="24"/>
          <w:szCs w:val="24"/>
        </w:rPr>
      </w:pPr>
      <w:r w:rsidRPr="00F64559">
        <w:rPr>
          <w:rFonts w:ascii="Times New Roman" w:eastAsia="SimSun" w:hAnsi="Times New Roman" w:cs="Times New Roman"/>
          <w:sz w:val="24"/>
          <w:szCs w:val="24"/>
        </w:rPr>
        <w:t xml:space="preserve">Marital Status: (a) Single () (b) Married () (c) Divorced () </w:t>
      </w:r>
    </w:p>
    <w:p w14:paraId="42FCAD3A" w14:textId="77777777" w:rsidR="009843E4" w:rsidRPr="00F64559" w:rsidRDefault="003240EA" w:rsidP="009843E4">
      <w:pPr>
        <w:pStyle w:val="ListParagraph"/>
        <w:numPr>
          <w:ilvl w:val="0"/>
          <w:numId w:val="10"/>
        </w:numPr>
        <w:spacing w:after="0" w:line="360" w:lineRule="auto"/>
        <w:rPr>
          <w:rFonts w:ascii="Times New Roman" w:eastAsia="SimSun" w:hAnsi="Times New Roman" w:cs="Times New Roman"/>
          <w:sz w:val="24"/>
          <w:szCs w:val="24"/>
        </w:rPr>
      </w:pPr>
      <w:r w:rsidRPr="00F64559">
        <w:rPr>
          <w:rFonts w:ascii="Times New Roman" w:eastAsia="SimSun" w:hAnsi="Times New Roman" w:cs="Times New Roman"/>
          <w:sz w:val="24"/>
          <w:szCs w:val="24"/>
        </w:rPr>
        <w:t>Religious Affiliation: (a) Islam () (b) Christian () (d) O</w:t>
      </w:r>
      <w:r w:rsidR="009843E4" w:rsidRPr="00F64559">
        <w:rPr>
          <w:rFonts w:ascii="Times New Roman" w:eastAsia="SimSun" w:hAnsi="Times New Roman" w:cs="Times New Roman"/>
          <w:sz w:val="24"/>
          <w:szCs w:val="24"/>
        </w:rPr>
        <w:t>thers (specify)________________</w:t>
      </w:r>
    </w:p>
    <w:p w14:paraId="728E73B7" w14:textId="77777777" w:rsidR="003240EA" w:rsidRPr="00F64559" w:rsidRDefault="003240EA" w:rsidP="009843E4">
      <w:pPr>
        <w:spacing w:after="0" w:line="360" w:lineRule="auto"/>
        <w:rPr>
          <w:rFonts w:ascii="Times New Roman" w:eastAsia="SimSun" w:hAnsi="Times New Roman" w:cs="Times New Roman"/>
          <w:b/>
          <w:sz w:val="24"/>
          <w:szCs w:val="24"/>
        </w:rPr>
      </w:pPr>
      <w:r w:rsidRPr="00F64559">
        <w:rPr>
          <w:rFonts w:ascii="Times New Roman" w:eastAsia="SimSun" w:hAnsi="Times New Roman" w:cs="Times New Roman"/>
          <w:b/>
          <w:sz w:val="24"/>
          <w:szCs w:val="24"/>
        </w:rPr>
        <w:t>SECTION B: INFLUENCE OF REALITY TELEVISION SHOWS ON MORAL DEVELOPMENT</w:t>
      </w:r>
    </w:p>
    <w:p w14:paraId="5DFA3807"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Please indicate your level of agreement with each statement by ticking (</w:t>
      </w:r>
      <w:r w:rsidRPr="00F64559">
        <w:rPr>
          <w:rFonts w:ascii="Times New Roman" w:eastAsia="MS Gothic" w:hAnsi="MS Gothic" w:cs="Times New Roman"/>
          <w:sz w:val="24"/>
          <w:szCs w:val="24"/>
        </w:rPr>
        <w:t>✓</w:t>
      </w:r>
      <w:r w:rsidRPr="00F64559">
        <w:rPr>
          <w:rFonts w:ascii="Times New Roman" w:hAnsi="Times New Roman" w:cs="Times New Roman"/>
          <w:sz w:val="24"/>
          <w:szCs w:val="24"/>
        </w:rPr>
        <w:t>) the appropriate box using the scale below:</w:t>
      </w:r>
      <w:r w:rsidRPr="00F64559">
        <w:rPr>
          <w:rFonts w:ascii="Times New Roman" w:hAnsi="Times New Roman" w:cs="Times New Roman"/>
          <w:sz w:val="24"/>
          <w:szCs w:val="24"/>
        </w:rPr>
        <w:br/>
        <w:t>SA – Strongly Agree, A – Agree, I – Indifferent, D – Disagree, SD – Strongly Disagree</w:t>
      </w:r>
    </w:p>
    <w:p w14:paraId="63444AD1" w14:textId="77777777" w:rsidR="003240EA" w:rsidRPr="00F64559" w:rsidRDefault="003240EA" w:rsidP="009843E4">
      <w:pPr>
        <w:spacing w:after="0" w:line="360" w:lineRule="auto"/>
        <w:jc w:val="both"/>
        <w:rPr>
          <w:rFonts w:ascii="Times New Roman" w:hAnsi="Times New Roman" w:cs="Times New Roman"/>
          <w:sz w:val="24"/>
          <w:szCs w:val="24"/>
        </w:rPr>
      </w:pPr>
      <w:r w:rsidRPr="00F64559">
        <w:rPr>
          <w:rFonts w:ascii="Times New Roman" w:eastAsia="SimSun" w:hAnsi="Times New Roman" w:cs="Times New Roman"/>
          <w:sz w:val="24"/>
          <w:szCs w:val="24"/>
        </w:rPr>
        <w:lastRenderedPageBreak/>
        <w:t>Research Question 1: To what extent are youths in Ilorin exposed to reality television shows?</w:t>
      </w:r>
    </w:p>
    <w:tbl>
      <w:tblPr>
        <w:tblStyle w:val="TableGrid"/>
        <w:tblW w:w="0" w:type="auto"/>
        <w:tblLook w:val="04A0" w:firstRow="1" w:lastRow="0" w:firstColumn="1" w:lastColumn="0" w:noHBand="0" w:noVBand="1"/>
      </w:tblPr>
      <w:tblGrid>
        <w:gridCol w:w="590"/>
        <w:gridCol w:w="5918"/>
        <w:gridCol w:w="523"/>
        <w:gridCol w:w="390"/>
        <w:gridCol w:w="296"/>
        <w:gridCol w:w="390"/>
        <w:gridCol w:w="523"/>
      </w:tblGrid>
      <w:tr w:rsidR="003240EA" w:rsidRPr="00F64559" w14:paraId="4AE7B27F" w14:textId="77777777" w:rsidTr="00713CA9">
        <w:tc>
          <w:tcPr>
            <w:tcW w:w="0" w:type="auto"/>
          </w:tcPr>
          <w:p w14:paraId="4DF731CE"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S/N</w:t>
            </w:r>
          </w:p>
        </w:tc>
        <w:tc>
          <w:tcPr>
            <w:tcW w:w="0" w:type="auto"/>
          </w:tcPr>
          <w:p w14:paraId="1F3E8BAC"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eastAsia="SimSun" w:hAnsi="Times New Roman" w:cs="Times New Roman"/>
                <w:sz w:val="24"/>
                <w:szCs w:val="24"/>
              </w:rPr>
              <w:t>Statements</w:t>
            </w:r>
          </w:p>
        </w:tc>
        <w:tc>
          <w:tcPr>
            <w:tcW w:w="0" w:type="auto"/>
          </w:tcPr>
          <w:p w14:paraId="3D81052D"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SA</w:t>
            </w:r>
          </w:p>
        </w:tc>
        <w:tc>
          <w:tcPr>
            <w:tcW w:w="0" w:type="auto"/>
          </w:tcPr>
          <w:p w14:paraId="19B051F6"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A</w:t>
            </w:r>
          </w:p>
        </w:tc>
        <w:tc>
          <w:tcPr>
            <w:tcW w:w="0" w:type="auto"/>
          </w:tcPr>
          <w:p w14:paraId="1C451034"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I</w:t>
            </w:r>
          </w:p>
        </w:tc>
        <w:tc>
          <w:tcPr>
            <w:tcW w:w="0" w:type="auto"/>
          </w:tcPr>
          <w:p w14:paraId="208B5975"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D</w:t>
            </w:r>
          </w:p>
        </w:tc>
        <w:tc>
          <w:tcPr>
            <w:tcW w:w="0" w:type="auto"/>
          </w:tcPr>
          <w:p w14:paraId="1CF3AAAF"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SD</w:t>
            </w:r>
          </w:p>
        </w:tc>
      </w:tr>
      <w:tr w:rsidR="003240EA" w:rsidRPr="00F64559" w14:paraId="54A91E4D" w14:textId="77777777" w:rsidTr="00713CA9">
        <w:tc>
          <w:tcPr>
            <w:tcW w:w="0" w:type="auto"/>
          </w:tcPr>
          <w:p w14:paraId="35B79172"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w:t>
            </w:r>
          </w:p>
        </w:tc>
        <w:tc>
          <w:tcPr>
            <w:tcW w:w="0" w:type="auto"/>
          </w:tcPr>
          <w:p w14:paraId="5E539E0D" w14:textId="77777777" w:rsidR="003240EA" w:rsidRPr="00F64559" w:rsidRDefault="003240EA" w:rsidP="009843E4">
            <w:pPr>
              <w:spacing w:after="0" w:line="360" w:lineRule="auto"/>
              <w:rPr>
                <w:rFonts w:ascii="Times New Roman" w:eastAsia="SimSun" w:hAnsi="Times New Roman" w:cs="Times New Roman"/>
                <w:sz w:val="24"/>
                <w:szCs w:val="24"/>
              </w:rPr>
            </w:pPr>
            <w:r w:rsidRPr="00F64559">
              <w:rPr>
                <w:rFonts w:ascii="Times New Roman" w:eastAsia="SimSun" w:hAnsi="Times New Roman" w:cs="Times New Roman"/>
                <w:sz w:val="24"/>
                <w:szCs w:val="24"/>
              </w:rPr>
              <w:t>I frequently watch reality television shows.</w:t>
            </w:r>
          </w:p>
        </w:tc>
        <w:tc>
          <w:tcPr>
            <w:tcW w:w="0" w:type="auto"/>
          </w:tcPr>
          <w:p w14:paraId="48E3382E"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4FEF2649"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249C95BD"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2629379F"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16479EF0" w14:textId="77777777" w:rsidR="003240EA" w:rsidRPr="00F64559" w:rsidRDefault="003240EA" w:rsidP="009843E4">
            <w:pPr>
              <w:spacing w:after="0" w:line="360" w:lineRule="auto"/>
              <w:rPr>
                <w:rFonts w:ascii="Times New Roman" w:hAnsi="Times New Roman" w:cs="Times New Roman"/>
                <w:sz w:val="24"/>
                <w:szCs w:val="24"/>
              </w:rPr>
            </w:pPr>
          </w:p>
        </w:tc>
      </w:tr>
      <w:tr w:rsidR="003240EA" w:rsidRPr="00F64559" w14:paraId="4DF95186" w14:textId="77777777" w:rsidTr="00713CA9">
        <w:tc>
          <w:tcPr>
            <w:tcW w:w="0" w:type="auto"/>
          </w:tcPr>
          <w:p w14:paraId="76FC43E4"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w:t>
            </w:r>
          </w:p>
        </w:tc>
        <w:tc>
          <w:tcPr>
            <w:tcW w:w="0" w:type="auto"/>
          </w:tcPr>
          <w:p w14:paraId="46C56C73" w14:textId="77777777" w:rsidR="003240EA" w:rsidRPr="00F64559" w:rsidRDefault="003240EA" w:rsidP="009843E4">
            <w:pPr>
              <w:spacing w:after="0" w:line="360" w:lineRule="auto"/>
              <w:rPr>
                <w:rFonts w:ascii="Times New Roman" w:eastAsia="SimSun" w:hAnsi="Times New Roman" w:cs="Times New Roman"/>
                <w:sz w:val="24"/>
                <w:szCs w:val="24"/>
              </w:rPr>
            </w:pPr>
            <w:r w:rsidRPr="00F64559">
              <w:rPr>
                <w:rFonts w:ascii="Times New Roman" w:eastAsia="SimSun" w:hAnsi="Times New Roman" w:cs="Times New Roman"/>
                <w:sz w:val="24"/>
                <w:szCs w:val="24"/>
              </w:rPr>
              <w:t>I spend a significant amount of my leisure time watching reality TV.</w:t>
            </w:r>
          </w:p>
        </w:tc>
        <w:tc>
          <w:tcPr>
            <w:tcW w:w="0" w:type="auto"/>
          </w:tcPr>
          <w:p w14:paraId="1EDE63E7"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54AB4C84"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4AA33540"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723EB529"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6AB8C8B9" w14:textId="77777777" w:rsidR="003240EA" w:rsidRPr="00F64559" w:rsidRDefault="003240EA" w:rsidP="009843E4">
            <w:pPr>
              <w:spacing w:after="0" w:line="360" w:lineRule="auto"/>
              <w:rPr>
                <w:rFonts w:ascii="Times New Roman" w:hAnsi="Times New Roman" w:cs="Times New Roman"/>
                <w:sz w:val="24"/>
                <w:szCs w:val="24"/>
              </w:rPr>
            </w:pPr>
          </w:p>
        </w:tc>
      </w:tr>
      <w:tr w:rsidR="003240EA" w:rsidRPr="00F64559" w14:paraId="120A953B" w14:textId="77777777" w:rsidTr="00713CA9">
        <w:tc>
          <w:tcPr>
            <w:tcW w:w="0" w:type="auto"/>
          </w:tcPr>
          <w:p w14:paraId="70B9663B"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3</w:t>
            </w:r>
          </w:p>
        </w:tc>
        <w:tc>
          <w:tcPr>
            <w:tcW w:w="0" w:type="auto"/>
          </w:tcPr>
          <w:p w14:paraId="1393DC7F" w14:textId="77777777" w:rsidR="003240EA" w:rsidRPr="00F64559" w:rsidRDefault="003240EA" w:rsidP="009843E4">
            <w:pPr>
              <w:spacing w:after="0" w:line="360" w:lineRule="auto"/>
              <w:rPr>
                <w:rFonts w:ascii="Times New Roman" w:eastAsia="SimSun" w:hAnsi="Times New Roman" w:cs="Times New Roman"/>
                <w:sz w:val="24"/>
                <w:szCs w:val="24"/>
              </w:rPr>
            </w:pPr>
            <w:r w:rsidRPr="00F64559">
              <w:rPr>
                <w:rFonts w:ascii="Times New Roman" w:eastAsia="SimSun" w:hAnsi="Times New Roman" w:cs="Times New Roman"/>
                <w:sz w:val="24"/>
                <w:szCs w:val="24"/>
              </w:rPr>
              <w:t>Reality television shows are one of my primary sources of entertainment.</w:t>
            </w:r>
          </w:p>
        </w:tc>
        <w:tc>
          <w:tcPr>
            <w:tcW w:w="0" w:type="auto"/>
          </w:tcPr>
          <w:p w14:paraId="2A7EBFBE"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5B8E9A10"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08B940F1"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45FD0AF5"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179A35B1" w14:textId="77777777" w:rsidR="003240EA" w:rsidRPr="00F64559" w:rsidRDefault="003240EA" w:rsidP="009843E4">
            <w:pPr>
              <w:spacing w:after="0" w:line="360" w:lineRule="auto"/>
              <w:rPr>
                <w:rFonts w:ascii="Times New Roman" w:hAnsi="Times New Roman" w:cs="Times New Roman"/>
                <w:sz w:val="24"/>
                <w:szCs w:val="24"/>
              </w:rPr>
            </w:pPr>
          </w:p>
        </w:tc>
      </w:tr>
      <w:tr w:rsidR="003240EA" w:rsidRPr="00F64559" w14:paraId="7E81C235" w14:textId="77777777" w:rsidTr="00713CA9">
        <w:tc>
          <w:tcPr>
            <w:tcW w:w="0" w:type="auto"/>
          </w:tcPr>
          <w:p w14:paraId="3B0BA850"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4</w:t>
            </w:r>
          </w:p>
        </w:tc>
        <w:tc>
          <w:tcPr>
            <w:tcW w:w="0" w:type="auto"/>
          </w:tcPr>
          <w:p w14:paraId="4944E186" w14:textId="77777777" w:rsidR="003240EA" w:rsidRPr="00F64559" w:rsidRDefault="003240EA" w:rsidP="009843E4">
            <w:pPr>
              <w:spacing w:after="0" w:line="360" w:lineRule="auto"/>
              <w:rPr>
                <w:rFonts w:ascii="Times New Roman" w:eastAsia="SimSun" w:hAnsi="Times New Roman" w:cs="Times New Roman"/>
                <w:sz w:val="24"/>
                <w:szCs w:val="24"/>
              </w:rPr>
            </w:pPr>
            <w:r w:rsidRPr="00F64559">
              <w:rPr>
                <w:rFonts w:ascii="Times New Roman" w:eastAsia="SimSun" w:hAnsi="Times New Roman" w:cs="Times New Roman"/>
                <w:sz w:val="24"/>
                <w:szCs w:val="24"/>
              </w:rPr>
              <w:t>I follow specific reality TV programs regularly.</w:t>
            </w:r>
          </w:p>
        </w:tc>
        <w:tc>
          <w:tcPr>
            <w:tcW w:w="0" w:type="auto"/>
          </w:tcPr>
          <w:p w14:paraId="728CB110"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1A71956C"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127E0536"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079AAC35"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53CD1A96" w14:textId="77777777" w:rsidR="003240EA" w:rsidRPr="00F64559" w:rsidRDefault="003240EA" w:rsidP="009843E4">
            <w:pPr>
              <w:spacing w:after="0" w:line="360" w:lineRule="auto"/>
              <w:rPr>
                <w:rFonts w:ascii="Times New Roman" w:hAnsi="Times New Roman" w:cs="Times New Roman"/>
                <w:sz w:val="24"/>
                <w:szCs w:val="24"/>
              </w:rPr>
            </w:pPr>
          </w:p>
        </w:tc>
      </w:tr>
      <w:tr w:rsidR="003240EA" w:rsidRPr="00F64559" w14:paraId="7DF8E95B" w14:textId="77777777" w:rsidTr="00713CA9">
        <w:tc>
          <w:tcPr>
            <w:tcW w:w="0" w:type="auto"/>
          </w:tcPr>
          <w:p w14:paraId="530463AA"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5</w:t>
            </w:r>
          </w:p>
        </w:tc>
        <w:tc>
          <w:tcPr>
            <w:tcW w:w="0" w:type="auto"/>
          </w:tcPr>
          <w:p w14:paraId="6A7046B3" w14:textId="77777777" w:rsidR="003240EA" w:rsidRPr="00F64559" w:rsidRDefault="003240EA" w:rsidP="009843E4">
            <w:pPr>
              <w:spacing w:after="0" w:line="360" w:lineRule="auto"/>
              <w:rPr>
                <w:rFonts w:ascii="Times New Roman" w:eastAsia="SimSun" w:hAnsi="Times New Roman" w:cs="Times New Roman"/>
                <w:sz w:val="24"/>
                <w:szCs w:val="24"/>
              </w:rPr>
            </w:pPr>
            <w:r w:rsidRPr="00F64559">
              <w:rPr>
                <w:rFonts w:ascii="Times New Roman" w:eastAsia="SimSun" w:hAnsi="Times New Roman" w:cs="Times New Roman"/>
                <w:sz w:val="24"/>
                <w:szCs w:val="24"/>
              </w:rPr>
              <w:t>I discuss reality TV shows with friends and peers</w:t>
            </w:r>
          </w:p>
        </w:tc>
        <w:tc>
          <w:tcPr>
            <w:tcW w:w="0" w:type="auto"/>
          </w:tcPr>
          <w:p w14:paraId="705527FA"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0DEB91B1"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2140EE1F"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52FBE54A"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24983368" w14:textId="77777777" w:rsidR="003240EA" w:rsidRPr="00F64559" w:rsidRDefault="003240EA" w:rsidP="009843E4">
            <w:pPr>
              <w:spacing w:after="0" w:line="360" w:lineRule="auto"/>
              <w:rPr>
                <w:rFonts w:ascii="Times New Roman" w:hAnsi="Times New Roman" w:cs="Times New Roman"/>
                <w:sz w:val="24"/>
                <w:szCs w:val="24"/>
              </w:rPr>
            </w:pPr>
          </w:p>
        </w:tc>
      </w:tr>
    </w:tbl>
    <w:p w14:paraId="511D3A53" w14:textId="77777777" w:rsidR="003240EA" w:rsidRPr="00F64559" w:rsidRDefault="003240EA" w:rsidP="009843E4">
      <w:pPr>
        <w:spacing w:after="0" w:line="360" w:lineRule="auto"/>
        <w:jc w:val="both"/>
        <w:rPr>
          <w:rFonts w:ascii="Times New Roman" w:eastAsia="SimSun" w:hAnsi="Times New Roman" w:cs="Times New Roman"/>
          <w:sz w:val="24"/>
          <w:szCs w:val="24"/>
        </w:rPr>
      </w:pPr>
      <w:r w:rsidRPr="00F64559">
        <w:rPr>
          <w:rFonts w:ascii="Times New Roman" w:eastAsia="SimSun" w:hAnsi="Times New Roman" w:cs="Times New Roman"/>
          <w:sz w:val="24"/>
          <w:szCs w:val="24"/>
        </w:rPr>
        <w:t>Research Question 2: How do youths in Ilorin perceive the moral content of reality television shows?</w:t>
      </w:r>
    </w:p>
    <w:tbl>
      <w:tblPr>
        <w:tblStyle w:val="TableGrid"/>
        <w:tblW w:w="0" w:type="auto"/>
        <w:tblLook w:val="04A0" w:firstRow="1" w:lastRow="0" w:firstColumn="1" w:lastColumn="0" w:noHBand="0" w:noVBand="1"/>
      </w:tblPr>
      <w:tblGrid>
        <w:gridCol w:w="590"/>
        <w:gridCol w:w="5918"/>
        <w:gridCol w:w="523"/>
        <w:gridCol w:w="390"/>
        <w:gridCol w:w="296"/>
        <w:gridCol w:w="390"/>
        <w:gridCol w:w="523"/>
      </w:tblGrid>
      <w:tr w:rsidR="003240EA" w:rsidRPr="00F64559" w14:paraId="7A497516" w14:textId="77777777" w:rsidTr="00713CA9">
        <w:tc>
          <w:tcPr>
            <w:tcW w:w="0" w:type="auto"/>
          </w:tcPr>
          <w:p w14:paraId="69535C24"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S/N</w:t>
            </w:r>
          </w:p>
        </w:tc>
        <w:tc>
          <w:tcPr>
            <w:tcW w:w="0" w:type="auto"/>
          </w:tcPr>
          <w:p w14:paraId="3E02B0B0"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eastAsia="SimSun" w:hAnsi="Times New Roman" w:cs="Times New Roman"/>
                <w:sz w:val="24"/>
                <w:szCs w:val="24"/>
              </w:rPr>
              <w:t>Statements</w:t>
            </w:r>
          </w:p>
        </w:tc>
        <w:tc>
          <w:tcPr>
            <w:tcW w:w="0" w:type="auto"/>
          </w:tcPr>
          <w:p w14:paraId="08412117"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SA</w:t>
            </w:r>
          </w:p>
        </w:tc>
        <w:tc>
          <w:tcPr>
            <w:tcW w:w="0" w:type="auto"/>
          </w:tcPr>
          <w:p w14:paraId="459F17F7"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A</w:t>
            </w:r>
          </w:p>
        </w:tc>
        <w:tc>
          <w:tcPr>
            <w:tcW w:w="0" w:type="auto"/>
          </w:tcPr>
          <w:p w14:paraId="036749CF"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I</w:t>
            </w:r>
          </w:p>
        </w:tc>
        <w:tc>
          <w:tcPr>
            <w:tcW w:w="0" w:type="auto"/>
          </w:tcPr>
          <w:p w14:paraId="2C872CF8"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D</w:t>
            </w:r>
          </w:p>
        </w:tc>
        <w:tc>
          <w:tcPr>
            <w:tcW w:w="0" w:type="auto"/>
          </w:tcPr>
          <w:p w14:paraId="58D4E45C"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SD</w:t>
            </w:r>
          </w:p>
        </w:tc>
      </w:tr>
      <w:tr w:rsidR="003240EA" w:rsidRPr="00F64559" w14:paraId="671F487C" w14:textId="77777777" w:rsidTr="00713CA9">
        <w:tc>
          <w:tcPr>
            <w:tcW w:w="0" w:type="auto"/>
          </w:tcPr>
          <w:p w14:paraId="6F1DBAC2"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w:t>
            </w:r>
          </w:p>
        </w:tc>
        <w:tc>
          <w:tcPr>
            <w:tcW w:w="0" w:type="auto"/>
          </w:tcPr>
          <w:p w14:paraId="6292A8B9" w14:textId="77777777" w:rsidR="003240EA" w:rsidRPr="00F64559" w:rsidRDefault="003240EA" w:rsidP="009843E4">
            <w:pPr>
              <w:spacing w:after="0" w:line="360" w:lineRule="auto"/>
              <w:rPr>
                <w:rFonts w:ascii="Times New Roman" w:eastAsia="SimSun" w:hAnsi="Times New Roman" w:cs="Times New Roman"/>
                <w:sz w:val="24"/>
                <w:szCs w:val="24"/>
              </w:rPr>
            </w:pPr>
            <w:r w:rsidRPr="00F64559">
              <w:rPr>
                <w:rFonts w:ascii="Times New Roman" w:eastAsia="SimSun" w:hAnsi="Times New Roman" w:cs="Times New Roman"/>
                <w:sz w:val="24"/>
                <w:szCs w:val="24"/>
              </w:rPr>
              <w:t>Reality TV shows promote positive moral values.</w:t>
            </w:r>
          </w:p>
        </w:tc>
        <w:tc>
          <w:tcPr>
            <w:tcW w:w="0" w:type="auto"/>
          </w:tcPr>
          <w:p w14:paraId="2F5FB1FA"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053B8576"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577BB7D6"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404880E2"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38852668" w14:textId="77777777" w:rsidR="003240EA" w:rsidRPr="00F64559" w:rsidRDefault="003240EA" w:rsidP="009843E4">
            <w:pPr>
              <w:spacing w:after="0" w:line="360" w:lineRule="auto"/>
              <w:rPr>
                <w:rFonts w:ascii="Times New Roman" w:hAnsi="Times New Roman" w:cs="Times New Roman"/>
                <w:sz w:val="24"/>
                <w:szCs w:val="24"/>
              </w:rPr>
            </w:pPr>
          </w:p>
        </w:tc>
      </w:tr>
      <w:tr w:rsidR="003240EA" w:rsidRPr="00F64559" w14:paraId="1E93D61C" w14:textId="77777777" w:rsidTr="00713CA9">
        <w:tc>
          <w:tcPr>
            <w:tcW w:w="0" w:type="auto"/>
          </w:tcPr>
          <w:p w14:paraId="362C9BAF"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w:t>
            </w:r>
          </w:p>
        </w:tc>
        <w:tc>
          <w:tcPr>
            <w:tcW w:w="0" w:type="auto"/>
          </w:tcPr>
          <w:p w14:paraId="685D4BDC" w14:textId="77777777" w:rsidR="003240EA" w:rsidRPr="00F64559" w:rsidRDefault="003240EA" w:rsidP="009843E4">
            <w:pPr>
              <w:spacing w:after="0" w:line="360" w:lineRule="auto"/>
              <w:rPr>
                <w:rFonts w:ascii="Times New Roman" w:eastAsia="SimSun" w:hAnsi="Times New Roman" w:cs="Times New Roman"/>
                <w:sz w:val="24"/>
                <w:szCs w:val="24"/>
              </w:rPr>
            </w:pPr>
            <w:r w:rsidRPr="00F64559">
              <w:rPr>
                <w:rFonts w:ascii="Times New Roman" w:eastAsia="SimSun" w:hAnsi="Times New Roman" w:cs="Times New Roman"/>
                <w:sz w:val="24"/>
                <w:szCs w:val="24"/>
              </w:rPr>
              <w:t>Most reality shows contain content that is morally questionable.</w:t>
            </w:r>
          </w:p>
        </w:tc>
        <w:tc>
          <w:tcPr>
            <w:tcW w:w="0" w:type="auto"/>
          </w:tcPr>
          <w:p w14:paraId="5E34151B"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0F1A9304"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0986AAA4"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0E4D132C"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3DE53E4D" w14:textId="77777777" w:rsidR="003240EA" w:rsidRPr="00F64559" w:rsidRDefault="003240EA" w:rsidP="009843E4">
            <w:pPr>
              <w:spacing w:after="0" w:line="360" w:lineRule="auto"/>
              <w:rPr>
                <w:rFonts w:ascii="Times New Roman" w:hAnsi="Times New Roman" w:cs="Times New Roman"/>
                <w:sz w:val="24"/>
                <w:szCs w:val="24"/>
              </w:rPr>
            </w:pPr>
          </w:p>
        </w:tc>
      </w:tr>
      <w:tr w:rsidR="003240EA" w:rsidRPr="00F64559" w14:paraId="567EA54C" w14:textId="77777777" w:rsidTr="00713CA9">
        <w:tc>
          <w:tcPr>
            <w:tcW w:w="0" w:type="auto"/>
          </w:tcPr>
          <w:p w14:paraId="2889A440"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3</w:t>
            </w:r>
          </w:p>
        </w:tc>
        <w:tc>
          <w:tcPr>
            <w:tcW w:w="0" w:type="auto"/>
          </w:tcPr>
          <w:p w14:paraId="436EE7F1" w14:textId="77777777" w:rsidR="003240EA" w:rsidRPr="00F64559" w:rsidRDefault="003240EA" w:rsidP="009843E4">
            <w:pPr>
              <w:spacing w:after="0" w:line="360" w:lineRule="auto"/>
              <w:rPr>
                <w:rFonts w:ascii="Times New Roman" w:eastAsia="SimSun" w:hAnsi="Times New Roman" w:cs="Times New Roman"/>
                <w:sz w:val="24"/>
                <w:szCs w:val="24"/>
              </w:rPr>
            </w:pPr>
            <w:r w:rsidRPr="00F64559">
              <w:rPr>
                <w:rFonts w:ascii="Times New Roman" w:eastAsia="SimSun" w:hAnsi="Times New Roman" w:cs="Times New Roman"/>
                <w:sz w:val="24"/>
                <w:szCs w:val="24"/>
              </w:rPr>
              <w:t>Reality TV influences what I consider to be morally acceptable.</w:t>
            </w:r>
          </w:p>
        </w:tc>
        <w:tc>
          <w:tcPr>
            <w:tcW w:w="0" w:type="auto"/>
          </w:tcPr>
          <w:p w14:paraId="10C4E757"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6CEB9F76"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26516E2D"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1CFC7503"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1C21C491" w14:textId="77777777" w:rsidR="003240EA" w:rsidRPr="00F64559" w:rsidRDefault="003240EA" w:rsidP="009843E4">
            <w:pPr>
              <w:spacing w:after="0" w:line="360" w:lineRule="auto"/>
              <w:rPr>
                <w:rFonts w:ascii="Times New Roman" w:hAnsi="Times New Roman" w:cs="Times New Roman"/>
                <w:sz w:val="24"/>
                <w:szCs w:val="24"/>
              </w:rPr>
            </w:pPr>
          </w:p>
        </w:tc>
      </w:tr>
      <w:tr w:rsidR="003240EA" w:rsidRPr="00F64559" w14:paraId="4798AAAA" w14:textId="77777777" w:rsidTr="00713CA9">
        <w:tc>
          <w:tcPr>
            <w:tcW w:w="0" w:type="auto"/>
          </w:tcPr>
          <w:p w14:paraId="53983E68"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4</w:t>
            </w:r>
          </w:p>
        </w:tc>
        <w:tc>
          <w:tcPr>
            <w:tcW w:w="0" w:type="auto"/>
          </w:tcPr>
          <w:p w14:paraId="129F07E8" w14:textId="77777777" w:rsidR="003240EA" w:rsidRPr="00F64559" w:rsidRDefault="003240EA" w:rsidP="009843E4">
            <w:pPr>
              <w:spacing w:after="0" w:line="360" w:lineRule="auto"/>
              <w:rPr>
                <w:rFonts w:ascii="Times New Roman" w:eastAsia="SimSun" w:hAnsi="Times New Roman" w:cs="Times New Roman"/>
                <w:sz w:val="24"/>
                <w:szCs w:val="24"/>
              </w:rPr>
            </w:pPr>
            <w:r w:rsidRPr="00F64559">
              <w:rPr>
                <w:rFonts w:ascii="Times New Roman" w:eastAsia="SimSun" w:hAnsi="Times New Roman" w:cs="Times New Roman"/>
                <w:sz w:val="24"/>
                <w:szCs w:val="24"/>
              </w:rPr>
              <w:t>Some reality TV programs expose youths to inappropriate behavior.</w:t>
            </w:r>
          </w:p>
        </w:tc>
        <w:tc>
          <w:tcPr>
            <w:tcW w:w="0" w:type="auto"/>
          </w:tcPr>
          <w:p w14:paraId="79FF06E0"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47B7B709"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6DF5B141"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059DF46A"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17B64C45" w14:textId="77777777" w:rsidR="003240EA" w:rsidRPr="00F64559" w:rsidRDefault="003240EA" w:rsidP="009843E4">
            <w:pPr>
              <w:spacing w:after="0" w:line="360" w:lineRule="auto"/>
              <w:rPr>
                <w:rFonts w:ascii="Times New Roman" w:hAnsi="Times New Roman" w:cs="Times New Roman"/>
                <w:sz w:val="24"/>
                <w:szCs w:val="24"/>
              </w:rPr>
            </w:pPr>
          </w:p>
        </w:tc>
      </w:tr>
      <w:tr w:rsidR="003240EA" w:rsidRPr="00F64559" w14:paraId="3F71C934" w14:textId="77777777" w:rsidTr="00713CA9">
        <w:tc>
          <w:tcPr>
            <w:tcW w:w="0" w:type="auto"/>
          </w:tcPr>
          <w:p w14:paraId="46D80D0E"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5</w:t>
            </w:r>
          </w:p>
        </w:tc>
        <w:tc>
          <w:tcPr>
            <w:tcW w:w="0" w:type="auto"/>
          </w:tcPr>
          <w:p w14:paraId="6979AEFF" w14:textId="77777777" w:rsidR="003240EA" w:rsidRPr="00F64559" w:rsidRDefault="003240EA" w:rsidP="009843E4">
            <w:pPr>
              <w:spacing w:after="0" w:line="360" w:lineRule="auto"/>
              <w:rPr>
                <w:rFonts w:ascii="Times New Roman" w:eastAsia="SimSun" w:hAnsi="Times New Roman" w:cs="Times New Roman"/>
                <w:sz w:val="24"/>
                <w:szCs w:val="24"/>
              </w:rPr>
            </w:pPr>
            <w:r w:rsidRPr="00F64559">
              <w:rPr>
                <w:rFonts w:ascii="Times New Roman" w:eastAsia="SimSun" w:hAnsi="Times New Roman" w:cs="Times New Roman"/>
                <w:sz w:val="24"/>
                <w:szCs w:val="24"/>
              </w:rPr>
              <w:t>I believe that reality TV accurately represents societal moral standards.</w:t>
            </w:r>
          </w:p>
        </w:tc>
        <w:tc>
          <w:tcPr>
            <w:tcW w:w="0" w:type="auto"/>
          </w:tcPr>
          <w:p w14:paraId="7C3B4F77"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0A64787A"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4B6E97B1"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6CBE440E"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5A45B65C" w14:textId="77777777" w:rsidR="003240EA" w:rsidRPr="00F64559" w:rsidRDefault="003240EA" w:rsidP="009843E4">
            <w:pPr>
              <w:spacing w:after="0" w:line="360" w:lineRule="auto"/>
              <w:rPr>
                <w:rFonts w:ascii="Times New Roman" w:hAnsi="Times New Roman" w:cs="Times New Roman"/>
                <w:sz w:val="24"/>
                <w:szCs w:val="24"/>
              </w:rPr>
            </w:pPr>
          </w:p>
        </w:tc>
      </w:tr>
    </w:tbl>
    <w:p w14:paraId="0B40AB4F" w14:textId="77777777" w:rsidR="003240EA" w:rsidRPr="00F64559" w:rsidRDefault="003240EA" w:rsidP="009843E4">
      <w:pPr>
        <w:spacing w:after="0" w:line="360" w:lineRule="auto"/>
        <w:jc w:val="both"/>
        <w:rPr>
          <w:rFonts w:ascii="Times New Roman" w:eastAsia="SimSun" w:hAnsi="Times New Roman" w:cs="Times New Roman"/>
          <w:sz w:val="24"/>
          <w:szCs w:val="24"/>
        </w:rPr>
      </w:pPr>
      <w:r w:rsidRPr="00F64559">
        <w:rPr>
          <w:rFonts w:ascii="Times New Roman" w:eastAsia="SimSun" w:hAnsi="Times New Roman" w:cs="Times New Roman"/>
          <w:sz w:val="24"/>
          <w:szCs w:val="24"/>
        </w:rPr>
        <w:t>Research Question 3: What is the relationship between the consumption of reality television shows and changes in the moral behavior of youths?</w:t>
      </w:r>
    </w:p>
    <w:tbl>
      <w:tblPr>
        <w:tblStyle w:val="TableGrid"/>
        <w:tblW w:w="0" w:type="auto"/>
        <w:tblLook w:val="04A0" w:firstRow="1" w:lastRow="0" w:firstColumn="1" w:lastColumn="0" w:noHBand="0" w:noVBand="1"/>
      </w:tblPr>
      <w:tblGrid>
        <w:gridCol w:w="590"/>
        <w:gridCol w:w="5918"/>
        <w:gridCol w:w="523"/>
        <w:gridCol w:w="390"/>
        <w:gridCol w:w="296"/>
        <w:gridCol w:w="390"/>
        <w:gridCol w:w="523"/>
      </w:tblGrid>
      <w:tr w:rsidR="003240EA" w:rsidRPr="00F64559" w14:paraId="7C2F41D5" w14:textId="77777777" w:rsidTr="00713CA9">
        <w:tc>
          <w:tcPr>
            <w:tcW w:w="0" w:type="auto"/>
          </w:tcPr>
          <w:p w14:paraId="4AF899E4"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S/N</w:t>
            </w:r>
          </w:p>
        </w:tc>
        <w:tc>
          <w:tcPr>
            <w:tcW w:w="0" w:type="auto"/>
          </w:tcPr>
          <w:p w14:paraId="3E348F67"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eastAsia="SimSun" w:hAnsi="Times New Roman" w:cs="Times New Roman"/>
                <w:sz w:val="24"/>
                <w:szCs w:val="24"/>
              </w:rPr>
              <w:t>Statements</w:t>
            </w:r>
          </w:p>
        </w:tc>
        <w:tc>
          <w:tcPr>
            <w:tcW w:w="0" w:type="auto"/>
          </w:tcPr>
          <w:p w14:paraId="016E3884"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SA</w:t>
            </w:r>
          </w:p>
        </w:tc>
        <w:tc>
          <w:tcPr>
            <w:tcW w:w="0" w:type="auto"/>
          </w:tcPr>
          <w:p w14:paraId="7C7AC81D"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A</w:t>
            </w:r>
          </w:p>
        </w:tc>
        <w:tc>
          <w:tcPr>
            <w:tcW w:w="0" w:type="auto"/>
          </w:tcPr>
          <w:p w14:paraId="0D5BE82A"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I</w:t>
            </w:r>
          </w:p>
        </w:tc>
        <w:tc>
          <w:tcPr>
            <w:tcW w:w="0" w:type="auto"/>
          </w:tcPr>
          <w:p w14:paraId="19E65A5E"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D</w:t>
            </w:r>
          </w:p>
        </w:tc>
        <w:tc>
          <w:tcPr>
            <w:tcW w:w="0" w:type="auto"/>
          </w:tcPr>
          <w:p w14:paraId="35258A16"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SD</w:t>
            </w:r>
          </w:p>
        </w:tc>
      </w:tr>
      <w:tr w:rsidR="003240EA" w:rsidRPr="00F64559" w14:paraId="099159DE" w14:textId="77777777" w:rsidTr="00713CA9">
        <w:tc>
          <w:tcPr>
            <w:tcW w:w="0" w:type="auto"/>
          </w:tcPr>
          <w:p w14:paraId="3BFD9266"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w:t>
            </w:r>
          </w:p>
        </w:tc>
        <w:tc>
          <w:tcPr>
            <w:tcW w:w="0" w:type="auto"/>
          </w:tcPr>
          <w:p w14:paraId="09E61D03" w14:textId="77777777" w:rsidR="003240EA" w:rsidRPr="00F64559" w:rsidRDefault="003240EA" w:rsidP="009843E4">
            <w:pPr>
              <w:spacing w:after="0" w:line="360" w:lineRule="auto"/>
              <w:rPr>
                <w:rFonts w:ascii="Times New Roman" w:eastAsia="SimSun" w:hAnsi="Times New Roman" w:cs="Times New Roman"/>
                <w:sz w:val="24"/>
                <w:szCs w:val="24"/>
              </w:rPr>
            </w:pPr>
            <w:r w:rsidRPr="00F64559">
              <w:rPr>
                <w:rFonts w:ascii="Times New Roman" w:eastAsia="SimSun" w:hAnsi="Times New Roman" w:cs="Times New Roman"/>
                <w:sz w:val="24"/>
                <w:szCs w:val="24"/>
              </w:rPr>
              <w:t>Watching reality TV has influenced my personal behavior</w:t>
            </w:r>
          </w:p>
        </w:tc>
        <w:tc>
          <w:tcPr>
            <w:tcW w:w="0" w:type="auto"/>
          </w:tcPr>
          <w:p w14:paraId="5BF3BA47"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303E2CDB"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5C4B9916"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5B3CBE6D"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446248D8" w14:textId="77777777" w:rsidR="003240EA" w:rsidRPr="00F64559" w:rsidRDefault="003240EA" w:rsidP="009843E4">
            <w:pPr>
              <w:spacing w:after="0" w:line="360" w:lineRule="auto"/>
              <w:rPr>
                <w:rFonts w:ascii="Times New Roman" w:hAnsi="Times New Roman" w:cs="Times New Roman"/>
                <w:sz w:val="24"/>
                <w:szCs w:val="24"/>
              </w:rPr>
            </w:pPr>
          </w:p>
        </w:tc>
      </w:tr>
      <w:tr w:rsidR="003240EA" w:rsidRPr="00F64559" w14:paraId="78FCCB7E" w14:textId="77777777" w:rsidTr="00713CA9">
        <w:tc>
          <w:tcPr>
            <w:tcW w:w="0" w:type="auto"/>
          </w:tcPr>
          <w:p w14:paraId="2831537F"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w:t>
            </w:r>
          </w:p>
        </w:tc>
        <w:tc>
          <w:tcPr>
            <w:tcW w:w="0" w:type="auto"/>
          </w:tcPr>
          <w:p w14:paraId="075CEB4F" w14:textId="77777777" w:rsidR="003240EA" w:rsidRPr="00F64559" w:rsidRDefault="003240EA" w:rsidP="009843E4">
            <w:pPr>
              <w:spacing w:after="0" w:line="360" w:lineRule="auto"/>
              <w:rPr>
                <w:rFonts w:ascii="Times New Roman" w:eastAsia="SimSun" w:hAnsi="Times New Roman" w:cs="Times New Roman"/>
                <w:sz w:val="24"/>
                <w:szCs w:val="24"/>
              </w:rPr>
            </w:pPr>
            <w:r w:rsidRPr="00F64559">
              <w:rPr>
                <w:rFonts w:ascii="Times New Roman" w:eastAsia="SimSun" w:hAnsi="Times New Roman" w:cs="Times New Roman"/>
                <w:sz w:val="24"/>
                <w:szCs w:val="24"/>
              </w:rPr>
              <w:t xml:space="preserve">Reality TV has changed my perception of what is right and </w:t>
            </w:r>
            <w:r w:rsidRPr="00F64559">
              <w:rPr>
                <w:rFonts w:ascii="Times New Roman" w:eastAsia="SimSun" w:hAnsi="Times New Roman" w:cs="Times New Roman"/>
                <w:sz w:val="24"/>
                <w:szCs w:val="24"/>
              </w:rPr>
              <w:lastRenderedPageBreak/>
              <w:t>wrong.</w:t>
            </w:r>
          </w:p>
        </w:tc>
        <w:tc>
          <w:tcPr>
            <w:tcW w:w="0" w:type="auto"/>
          </w:tcPr>
          <w:p w14:paraId="12BBE3B5"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4D1B5E76"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2E03A830"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5D5812AD"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16D15D81" w14:textId="77777777" w:rsidR="003240EA" w:rsidRPr="00F64559" w:rsidRDefault="003240EA" w:rsidP="009843E4">
            <w:pPr>
              <w:spacing w:after="0" w:line="360" w:lineRule="auto"/>
              <w:rPr>
                <w:rFonts w:ascii="Times New Roman" w:hAnsi="Times New Roman" w:cs="Times New Roman"/>
                <w:sz w:val="24"/>
                <w:szCs w:val="24"/>
              </w:rPr>
            </w:pPr>
          </w:p>
        </w:tc>
      </w:tr>
      <w:tr w:rsidR="003240EA" w:rsidRPr="00F64559" w14:paraId="399CD00F" w14:textId="77777777" w:rsidTr="00713CA9">
        <w:tc>
          <w:tcPr>
            <w:tcW w:w="0" w:type="auto"/>
          </w:tcPr>
          <w:p w14:paraId="1517925E"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3</w:t>
            </w:r>
          </w:p>
        </w:tc>
        <w:tc>
          <w:tcPr>
            <w:tcW w:w="0" w:type="auto"/>
          </w:tcPr>
          <w:p w14:paraId="4456E1B6" w14:textId="77777777" w:rsidR="003240EA" w:rsidRPr="00F64559" w:rsidRDefault="003240EA" w:rsidP="009843E4">
            <w:pPr>
              <w:spacing w:after="0" w:line="360" w:lineRule="auto"/>
              <w:rPr>
                <w:rFonts w:ascii="Times New Roman" w:eastAsia="SimSun" w:hAnsi="Times New Roman" w:cs="Times New Roman"/>
                <w:sz w:val="24"/>
                <w:szCs w:val="24"/>
              </w:rPr>
            </w:pPr>
            <w:r w:rsidRPr="00F64559">
              <w:rPr>
                <w:rFonts w:ascii="Times New Roman" w:eastAsia="SimSun" w:hAnsi="Times New Roman" w:cs="Times New Roman"/>
                <w:sz w:val="24"/>
                <w:szCs w:val="24"/>
              </w:rPr>
              <w:t>Exposure to reality TV has affected my dressing and lifestyle choices.</w:t>
            </w:r>
          </w:p>
        </w:tc>
        <w:tc>
          <w:tcPr>
            <w:tcW w:w="0" w:type="auto"/>
          </w:tcPr>
          <w:p w14:paraId="541DDA7C"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185398F2"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5A1F43D8"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7C7A9DB1"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0700828B" w14:textId="77777777" w:rsidR="003240EA" w:rsidRPr="00F64559" w:rsidRDefault="003240EA" w:rsidP="009843E4">
            <w:pPr>
              <w:spacing w:after="0" w:line="360" w:lineRule="auto"/>
              <w:rPr>
                <w:rFonts w:ascii="Times New Roman" w:hAnsi="Times New Roman" w:cs="Times New Roman"/>
                <w:sz w:val="24"/>
                <w:szCs w:val="24"/>
              </w:rPr>
            </w:pPr>
          </w:p>
        </w:tc>
      </w:tr>
      <w:tr w:rsidR="003240EA" w:rsidRPr="00F64559" w14:paraId="68149C03" w14:textId="77777777" w:rsidTr="00713CA9">
        <w:tc>
          <w:tcPr>
            <w:tcW w:w="0" w:type="auto"/>
          </w:tcPr>
          <w:p w14:paraId="4FE6A6D1"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4</w:t>
            </w:r>
          </w:p>
        </w:tc>
        <w:tc>
          <w:tcPr>
            <w:tcW w:w="0" w:type="auto"/>
          </w:tcPr>
          <w:p w14:paraId="5E9A71D2" w14:textId="77777777" w:rsidR="003240EA" w:rsidRPr="00F64559" w:rsidRDefault="003240EA" w:rsidP="009843E4">
            <w:pPr>
              <w:spacing w:after="0" w:line="360" w:lineRule="auto"/>
              <w:rPr>
                <w:rFonts w:ascii="Times New Roman" w:eastAsia="SimSun" w:hAnsi="Times New Roman" w:cs="Times New Roman"/>
                <w:sz w:val="24"/>
                <w:szCs w:val="24"/>
              </w:rPr>
            </w:pPr>
            <w:r w:rsidRPr="00F64559">
              <w:rPr>
                <w:rFonts w:ascii="Times New Roman" w:eastAsia="SimSun" w:hAnsi="Times New Roman" w:cs="Times New Roman"/>
                <w:sz w:val="24"/>
                <w:szCs w:val="24"/>
              </w:rPr>
              <w:t>Reality TV influences my opinions on social and cultural issues.</w:t>
            </w:r>
          </w:p>
        </w:tc>
        <w:tc>
          <w:tcPr>
            <w:tcW w:w="0" w:type="auto"/>
          </w:tcPr>
          <w:p w14:paraId="660D7395"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2D18035B"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0D4586F0"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3F56669A"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70AAEB5F" w14:textId="77777777" w:rsidR="003240EA" w:rsidRPr="00F64559" w:rsidRDefault="003240EA" w:rsidP="009843E4">
            <w:pPr>
              <w:spacing w:after="0" w:line="360" w:lineRule="auto"/>
              <w:rPr>
                <w:rFonts w:ascii="Times New Roman" w:hAnsi="Times New Roman" w:cs="Times New Roman"/>
                <w:sz w:val="24"/>
                <w:szCs w:val="24"/>
              </w:rPr>
            </w:pPr>
          </w:p>
        </w:tc>
      </w:tr>
      <w:tr w:rsidR="003240EA" w:rsidRPr="00F64559" w14:paraId="3D984E55" w14:textId="77777777" w:rsidTr="00713CA9">
        <w:tc>
          <w:tcPr>
            <w:tcW w:w="0" w:type="auto"/>
          </w:tcPr>
          <w:p w14:paraId="79B20CB5"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5</w:t>
            </w:r>
          </w:p>
        </w:tc>
        <w:tc>
          <w:tcPr>
            <w:tcW w:w="0" w:type="auto"/>
          </w:tcPr>
          <w:p w14:paraId="3E9E71FE" w14:textId="77777777" w:rsidR="003240EA" w:rsidRPr="00F64559" w:rsidRDefault="003240EA" w:rsidP="009843E4">
            <w:pPr>
              <w:spacing w:after="0" w:line="360" w:lineRule="auto"/>
              <w:rPr>
                <w:rFonts w:ascii="Times New Roman" w:eastAsia="SimSun" w:hAnsi="Times New Roman" w:cs="Times New Roman"/>
                <w:sz w:val="24"/>
                <w:szCs w:val="24"/>
              </w:rPr>
            </w:pPr>
            <w:r w:rsidRPr="00F64559">
              <w:rPr>
                <w:rFonts w:ascii="Times New Roman" w:eastAsia="SimSun" w:hAnsi="Times New Roman" w:cs="Times New Roman"/>
                <w:sz w:val="24"/>
                <w:szCs w:val="24"/>
              </w:rPr>
              <w:t>Reality TV has strengthened my moral and ethical values.</w:t>
            </w:r>
          </w:p>
        </w:tc>
        <w:tc>
          <w:tcPr>
            <w:tcW w:w="0" w:type="auto"/>
          </w:tcPr>
          <w:p w14:paraId="5F87E906"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7C037D84"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2CF33833"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09BFD120"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1EC66EE0" w14:textId="77777777" w:rsidR="003240EA" w:rsidRPr="00F64559" w:rsidRDefault="003240EA" w:rsidP="009843E4">
            <w:pPr>
              <w:spacing w:after="0" w:line="360" w:lineRule="auto"/>
              <w:rPr>
                <w:rFonts w:ascii="Times New Roman" w:hAnsi="Times New Roman" w:cs="Times New Roman"/>
                <w:sz w:val="24"/>
                <w:szCs w:val="24"/>
              </w:rPr>
            </w:pPr>
          </w:p>
        </w:tc>
      </w:tr>
    </w:tbl>
    <w:p w14:paraId="1701ED3F" w14:textId="77777777" w:rsidR="003240EA" w:rsidRPr="00F64559" w:rsidRDefault="003240EA" w:rsidP="009843E4">
      <w:pPr>
        <w:spacing w:after="0" w:line="360" w:lineRule="auto"/>
        <w:jc w:val="both"/>
        <w:rPr>
          <w:rFonts w:ascii="Times New Roman" w:eastAsia="SimSun" w:hAnsi="Times New Roman" w:cs="Times New Roman"/>
          <w:sz w:val="24"/>
          <w:szCs w:val="24"/>
        </w:rPr>
      </w:pPr>
      <w:r w:rsidRPr="00F64559">
        <w:rPr>
          <w:rFonts w:ascii="Times New Roman" w:eastAsia="SimSun" w:hAnsi="Times New Roman" w:cs="Times New Roman"/>
          <w:sz w:val="24"/>
          <w:szCs w:val="24"/>
        </w:rPr>
        <w:t>Research Question 4: What role do parental guidance and societal influence play in moderating the impact of reality television on youth morality?</w:t>
      </w:r>
    </w:p>
    <w:tbl>
      <w:tblPr>
        <w:tblStyle w:val="TableGrid"/>
        <w:tblW w:w="0" w:type="auto"/>
        <w:tblLook w:val="04A0" w:firstRow="1" w:lastRow="0" w:firstColumn="1" w:lastColumn="0" w:noHBand="0" w:noVBand="1"/>
      </w:tblPr>
      <w:tblGrid>
        <w:gridCol w:w="590"/>
        <w:gridCol w:w="5918"/>
        <w:gridCol w:w="523"/>
        <w:gridCol w:w="390"/>
        <w:gridCol w:w="296"/>
        <w:gridCol w:w="390"/>
        <w:gridCol w:w="523"/>
      </w:tblGrid>
      <w:tr w:rsidR="003240EA" w:rsidRPr="00F64559" w14:paraId="447E2CCE" w14:textId="77777777" w:rsidTr="00713CA9">
        <w:tc>
          <w:tcPr>
            <w:tcW w:w="0" w:type="auto"/>
          </w:tcPr>
          <w:p w14:paraId="3FF73F9C"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S/N</w:t>
            </w:r>
          </w:p>
        </w:tc>
        <w:tc>
          <w:tcPr>
            <w:tcW w:w="0" w:type="auto"/>
          </w:tcPr>
          <w:p w14:paraId="0B502695"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eastAsia="SimSun" w:hAnsi="Times New Roman" w:cs="Times New Roman"/>
                <w:sz w:val="24"/>
                <w:szCs w:val="24"/>
              </w:rPr>
              <w:t>Statements</w:t>
            </w:r>
          </w:p>
        </w:tc>
        <w:tc>
          <w:tcPr>
            <w:tcW w:w="0" w:type="auto"/>
          </w:tcPr>
          <w:p w14:paraId="1CE4CC9E"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SA</w:t>
            </w:r>
          </w:p>
        </w:tc>
        <w:tc>
          <w:tcPr>
            <w:tcW w:w="0" w:type="auto"/>
          </w:tcPr>
          <w:p w14:paraId="108A7C81"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A</w:t>
            </w:r>
          </w:p>
        </w:tc>
        <w:tc>
          <w:tcPr>
            <w:tcW w:w="0" w:type="auto"/>
          </w:tcPr>
          <w:p w14:paraId="2BD70FB2"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I</w:t>
            </w:r>
          </w:p>
        </w:tc>
        <w:tc>
          <w:tcPr>
            <w:tcW w:w="0" w:type="auto"/>
          </w:tcPr>
          <w:p w14:paraId="7481E74B"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D</w:t>
            </w:r>
          </w:p>
        </w:tc>
        <w:tc>
          <w:tcPr>
            <w:tcW w:w="0" w:type="auto"/>
          </w:tcPr>
          <w:p w14:paraId="36931AF6"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SD</w:t>
            </w:r>
          </w:p>
        </w:tc>
      </w:tr>
      <w:tr w:rsidR="003240EA" w:rsidRPr="00F64559" w14:paraId="44025CEC" w14:textId="77777777" w:rsidTr="00713CA9">
        <w:tc>
          <w:tcPr>
            <w:tcW w:w="0" w:type="auto"/>
          </w:tcPr>
          <w:p w14:paraId="3789A1B8"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1</w:t>
            </w:r>
          </w:p>
        </w:tc>
        <w:tc>
          <w:tcPr>
            <w:tcW w:w="0" w:type="auto"/>
          </w:tcPr>
          <w:p w14:paraId="360DE33D" w14:textId="77777777" w:rsidR="003240EA" w:rsidRPr="00F64559" w:rsidRDefault="003240EA" w:rsidP="009843E4">
            <w:pPr>
              <w:spacing w:after="0" w:line="360" w:lineRule="auto"/>
              <w:rPr>
                <w:rFonts w:ascii="Times New Roman" w:eastAsia="SimSun" w:hAnsi="Times New Roman" w:cs="Times New Roman"/>
                <w:sz w:val="24"/>
                <w:szCs w:val="24"/>
              </w:rPr>
            </w:pPr>
            <w:r w:rsidRPr="00F64559">
              <w:rPr>
                <w:rFonts w:ascii="Times New Roman" w:eastAsia="SimSun" w:hAnsi="Times New Roman" w:cs="Times New Roman"/>
                <w:sz w:val="24"/>
                <w:szCs w:val="24"/>
              </w:rPr>
              <w:t>My parents/guardians monitor the type of reality TV shows I watch.</w:t>
            </w:r>
          </w:p>
        </w:tc>
        <w:tc>
          <w:tcPr>
            <w:tcW w:w="0" w:type="auto"/>
          </w:tcPr>
          <w:p w14:paraId="4DD37B5E"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4530A7AE"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769D9294"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160D25D7"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11715624" w14:textId="77777777" w:rsidR="003240EA" w:rsidRPr="00F64559" w:rsidRDefault="003240EA" w:rsidP="009843E4">
            <w:pPr>
              <w:spacing w:after="0" w:line="360" w:lineRule="auto"/>
              <w:rPr>
                <w:rFonts w:ascii="Times New Roman" w:hAnsi="Times New Roman" w:cs="Times New Roman"/>
                <w:sz w:val="24"/>
                <w:szCs w:val="24"/>
              </w:rPr>
            </w:pPr>
          </w:p>
        </w:tc>
      </w:tr>
      <w:tr w:rsidR="003240EA" w:rsidRPr="00F64559" w14:paraId="136507CA" w14:textId="77777777" w:rsidTr="00713CA9">
        <w:tc>
          <w:tcPr>
            <w:tcW w:w="0" w:type="auto"/>
          </w:tcPr>
          <w:p w14:paraId="29B3AC44"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2</w:t>
            </w:r>
          </w:p>
        </w:tc>
        <w:tc>
          <w:tcPr>
            <w:tcW w:w="0" w:type="auto"/>
          </w:tcPr>
          <w:p w14:paraId="6CE48112" w14:textId="77777777" w:rsidR="003240EA" w:rsidRPr="00F64559" w:rsidRDefault="003240EA" w:rsidP="009843E4">
            <w:pPr>
              <w:spacing w:after="0" w:line="360" w:lineRule="auto"/>
              <w:rPr>
                <w:rFonts w:ascii="Times New Roman" w:eastAsia="SimSun" w:hAnsi="Times New Roman" w:cs="Times New Roman"/>
                <w:sz w:val="24"/>
                <w:szCs w:val="24"/>
              </w:rPr>
            </w:pPr>
            <w:r w:rsidRPr="00F64559">
              <w:rPr>
                <w:rFonts w:ascii="Times New Roman" w:eastAsia="SimSun" w:hAnsi="Times New Roman" w:cs="Times New Roman"/>
                <w:sz w:val="24"/>
                <w:szCs w:val="24"/>
              </w:rPr>
              <w:t>Parental guidance helps me differentiate between good and bad influences from reality TV.</w:t>
            </w:r>
          </w:p>
        </w:tc>
        <w:tc>
          <w:tcPr>
            <w:tcW w:w="0" w:type="auto"/>
          </w:tcPr>
          <w:p w14:paraId="15387D9D"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33379D11"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77917561"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22511322"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1B57D3CC" w14:textId="77777777" w:rsidR="003240EA" w:rsidRPr="00F64559" w:rsidRDefault="003240EA" w:rsidP="009843E4">
            <w:pPr>
              <w:spacing w:after="0" w:line="360" w:lineRule="auto"/>
              <w:rPr>
                <w:rFonts w:ascii="Times New Roman" w:hAnsi="Times New Roman" w:cs="Times New Roman"/>
                <w:sz w:val="24"/>
                <w:szCs w:val="24"/>
              </w:rPr>
            </w:pPr>
          </w:p>
        </w:tc>
      </w:tr>
      <w:tr w:rsidR="003240EA" w:rsidRPr="00F64559" w14:paraId="3E01F75F" w14:textId="77777777" w:rsidTr="00713CA9">
        <w:tc>
          <w:tcPr>
            <w:tcW w:w="0" w:type="auto"/>
          </w:tcPr>
          <w:p w14:paraId="25E87938"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3</w:t>
            </w:r>
          </w:p>
        </w:tc>
        <w:tc>
          <w:tcPr>
            <w:tcW w:w="0" w:type="auto"/>
          </w:tcPr>
          <w:p w14:paraId="627F32F5" w14:textId="77777777" w:rsidR="003240EA" w:rsidRPr="00F64559" w:rsidRDefault="003240EA" w:rsidP="009843E4">
            <w:pPr>
              <w:spacing w:after="0" w:line="360" w:lineRule="auto"/>
              <w:rPr>
                <w:rFonts w:ascii="Times New Roman" w:eastAsia="SimSun" w:hAnsi="Times New Roman" w:cs="Times New Roman"/>
                <w:sz w:val="24"/>
                <w:szCs w:val="24"/>
              </w:rPr>
            </w:pPr>
            <w:r w:rsidRPr="00F64559">
              <w:rPr>
                <w:rFonts w:ascii="Times New Roman" w:eastAsia="SimSun" w:hAnsi="Times New Roman" w:cs="Times New Roman"/>
                <w:sz w:val="24"/>
                <w:szCs w:val="24"/>
              </w:rPr>
              <w:t>Schools and religious institutions educate youths on the effects of reality TV.</w:t>
            </w:r>
          </w:p>
        </w:tc>
        <w:tc>
          <w:tcPr>
            <w:tcW w:w="0" w:type="auto"/>
          </w:tcPr>
          <w:p w14:paraId="44D2C422"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64BB321A"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7C7E02E8"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09427AF7"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567412CC" w14:textId="77777777" w:rsidR="003240EA" w:rsidRPr="00F64559" w:rsidRDefault="003240EA" w:rsidP="009843E4">
            <w:pPr>
              <w:spacing w:after="0" w:line="360" w:lineRule="auto"/>
              <w:rPr>
                <w:rFonts w:ascii="Times New Roman" w:hAnsi="Times New Roman" w:cs="Times New Roman"/>
                <w:sz w:val="24"/>
                <w:szCs w:val="24"/>
              </w:rPr>
            </w:pPr>
          </w:p>
        </w:tc>
      </w:tr>
      <w:tr w:rsidR="003240EA" w:rsidRPr="00F64559" w14:paraId="58C9E88E" w14:textId="77777777" w:rsidTr="00713CA9">
        <w:tc>
          <w:tcPr>
            <w:tcW w:w="0" w:type="auto"/>
          </w:tcPr>
          <w:p w14:paraId="6C7BDA7D"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4</w:t>
            </w:r>
          </w:p>
        </w:tc>
        <w:tc>
          <w:tcPr>
            <w:tcW w:w="0" w:type="auto"/>
          </w:tcPr>
          <w:p w14:paraId="6679EB96" w14:textId="77777777" w:rsidR="003240EA" w:rsidRPr="00F64559" w:rsidRDefault="003240EA" w:rsidP="009843E4">
            <w:pPr>
              <w:spacing w:after="0" w:line="360" w:lineRule="auto"/>
              <w:rPr>
                <w:rFonts w:ascii="Times New Roman" w:eastAsia="SimSun" w:hAnsi="Times New Roman" w:cs="Times New Roman"/>
                <w:sz w:val="24"/>
                <w:szCs w:val="24"/>
              </w:rPr>
            </w:pPr>
            <w:r w:rsidRPr="00F64559">
              <w:rPr>
                <w:rFonts w:ascii="Times New Roman" w:eastAsia="SimSun" w:hAnsi="Times New Roman" w:cs="Times New Roman"/>
                <w:sz w:val="24"/>
                <w:szCs w:val="24"/>
              </w:rPr>
              <w:t>Without parental or societal guidance, reality TV can negatively affect youth morality.</w:t>
            </w:r>
          </w:p>
        </w:tc>
        <w:tc>
          <w:tcPr>
            <w:tcW w:w="0" w:type="auto"/>
          </w:tcPr>
          <w:p w14:paraId="6E4FD532"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07B2DB19"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738C1257"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5FA87FA7"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5E3600CF" w14:textId="77777777" w:rsidR="003240EA" w:rsidRPr="00F64559" w:rsidRDefault="003240EA" w:rsidP="009843E4">
            <w:pPr>
              <w:spacing w:after="0" w:line="360" w:lineRule="auto"/>
              <w:rPr>
                <w:rFonts w:ascii="Times New Roman" w:hAnsi="Times New Roman" w:cs="Times New Roman"/>
                <w:sz w:val="24"/>
                <w:szCs w:val="24"/>
              </w:rPr>
            </w:pPr>
          </w:p>
        </w:tc>
      </w:tr>
      <w:tr w:rsidR="003240EA" w:rsidRPr="00F64559" w14:paraId="5E06E3ED" w14:textId="77777777" w:rsidTr="00713CA9">
        <w:tc>
          <w:tcPr>
            <w:tcW w:w="0" w:type="auto"/>
          </w:tcPr>
          <w:p w14:paraId="54EB63E1" w14:textId="77777777" w:rsidR="003240EA" w:rsidRPr="00F64559" w:rsidRDefault="003240EA" w:rsidP="009843E4">
            <w:pPr>
              <w:spacing w:after="0" w:line="360" w:lineRule="auto"/>
              <w:rPr>
                <w:rFonts w:ascii="Times New Roman" w:hAnsi="Times New Roman" w:cs="Times New Roman"/>
                <w:sz w:val="24"/>
                <w:szCs w:val="24"/>
              </w:rPr>
            </w:pPr>
            <w:r w:rsidRPr="00F64559">
              <w:rPr>
                <w:rFonts w:ascii="Times New Roman" w:hAnsi="Times New Roman" w:cs="Times New Roman"/>
                <w:sz w:val="24"/>
                <w:szCs w:val="24"/>
              </w:rPr>
              <w:t>5</w:t>
            </w:r>
          </w:p>
        </w:tc>
        <w:tc>
          <w:tcPr>
            <w:tcW w:w="0" w:type="auto"/>
          </w:tcPr>
          <w:p w14:paraId="656395D6" w14:textId="77777777" w:rsidR="003240EA" w:rsidRPr="00F64559" w:rsidRDefault="003240EA" w:rsidP="009843E4">
            <w:pPr>
              <w:spacing w:after="0" w:line="360" w:lineRule="auto"/>
              <w:rPr>
                <w:rFonts w:ascii="Times New Roman" w:eastAsia="SimSun" w:hAnsi="Times New Roman" w:cs="Times New Roman"/>
                <w:sz w:val="24"/>
                <w:szCs w:val="24"/>
              </w:rPr>
            </w:pPr>
            <w:r w:rsidRPr="00F64559">
              <w:rPr>
                <w:rFonts w:ascii="Times New Roman" w:eastAsia="SimSun" w:hAnsi="Times New Roman" w:cs="Times New Roman"/>
                <w:sz w:val="24"/>
                <w:szCs w:val="24"/>
              </w:rPr>
              <w:t>Society plays a role in shaping my perception of reality TV content</w:t>
            </w:r>
          </w:p>
        </w:tc>
        <w:tc>
          <w:tcPr>
            <w:tcW w:w="0" w:type="auto"/>
          </w:tcPr>
          <w:p w14:paraId="3878308C"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75EB43B9"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5D91FA61"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443F43EA" w14:textId="77777777" w:rsidR="003240EA" w:rsidRPr="00F64559" w:rsidRDefault="003240EA" w:rsidP="009843E4">
            <w:pPr>
              <w:spacing w:after="0" w:line="360" w:lineRule="auto"/>
              <w:rPr>
                <w:rFonts w:ascii="Times New Roman" w:hAnsi="Times New Roman" w:cs="Times New Roman"/>
                <w:sz w:val="24"/>
                <w:szCs w:val="24"/>
              </w:rPr>
            </w:pPr>
          </w:p>
        </w:tc>
        <w:tc>
          <w:tcPr>
            <w:tcW w:w="0" w:type="auto"/>
          </w:tcPr>
          <w:p w14:paraId="4A1D3855" w14:textId="77777777" w:rsidR="003240EA" w:rsidRPr="00F64559" w:rsidRDefault="003240EA" w:rsidP="009843E4">
            <w:pPr>
              <w:spacing w:after="0" w:line="360" w:lineRule="auto"/>
              <w:rPr>
                <w:rFonts w:ascii="Times New Roman" w:hAnsi="Times New Roman" w:cs="Times New Roman"/>
                <w:sz w:val="24"/>
                <w:szCs w:val="24"/>
              </w:rPr>
            </w:pPr>
          </w:p>
        </w:tc>
      </w:tr>
    </w:tbl>
    <w:p w14:paraId="4962ED23" w14:textId="77777777" w:rsidR="00A87211" w:rsidRPr="00F64559" w:rsidRDefault="00A87211" w:rsidP="00C82316">
      <w:pPr>
        <w:spacing w:after="0" w:line="480" w:lineRule="auto"/>
        <w:jc w:val="both"/>
        <w:rPr>
          <w:rFonts w:ascii="Times New Roman" w:hAnsi="Times New Roman" w:cs="Times New Roman"/>
          <w:sz w:val="24"/>
          <w:szCs w:val="24"/>
        </w:rPr>
      </w:pPr>
    </w:p>
    <w:sectPr w:rsidR="00A87211" w:rsidRPr="00F64559" w:rsidSect="00F64559">
      <w:pgSz w:w="11520" w:h="1440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9AAE5" w14:textId="77777777" w:rsidR="00390C5E" w:rsidRDefault="00390C5E">
      <w:pPr>
        <w:spacing w:line="240" w:lineRule="auto"/>
      </w:pPr>
      <w:r>
        <w:separator/>
      </w:r>
    </w:p>
  </w:endnote>
  <w:endnote w:type="continuationSeparator" w:id="0">
    <w:p w14:paraId="5EA87E19" w14:textId="77777777" w:rsidR="00390C5E" w:rsidRDefault="00390C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Agency FB">
    <w:panose1 w:val="020B0503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160391"/>
      <w:docPartObj>
        <w:docPartGallery w:val="Page Numbers (Bottom of Page)"/>
        <w:docPartUnique/>
      </w:docPartObj>
    </w:sdtPr>
    <w:sdtContent>
      <w:p w14:paraId="5615BC41" w14:textId="77777777" w:rsidR="007918E1" w:rsidRDefault="00DE40AD">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14:paraId="1AE3FAFB" w14:textId="77777777" w:rsidR="007918E1" w:rsidRDefault="007918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E31A4" w14:textId="77777777" w:rsidR="00390C5E" w:rsidRDefault="00390C5E">
      <w:pPr>
        <w:spacing w:after="0"/>
      </w:pPr>
      <w:r>
        <w:separator/>
      </w:r>
    </w:p>
  </w:footnote>
  <w:footnote w:type="continuationSeparator" w:id="0">
    <w:p w14:paraId="09B347A6" w14:textId="77777777" w:rsidR="00390C5E" w:rsidRDefault="00390C5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0BAED4"/>
    <w:multiLevelType w:val="singleLevel"/>
    <w:tmpl w:val="830BAED4"/>
    <w:lvl w:ilvl="0">
      <w:start w:val="1"/>
      <w:numFmt w:val="lowerRoman"/>
      <w:lvlText w:val="%1."/>
      <w:lvlJc w:val="left"/>
      <w:pPr>
        <w:tabs>
          <w:tab w:val="left" w:pos="425"/>
        </w:tabs>
        <w:ind w:left="425" w:hanging="425"/>
      </w:pPr>
      <w:rPr>
        <w:rFonts w:hint="default"/>
      </w:rPr>
    </w:lvl>
  </w:abstractNum>
  <w:abstractNum w:abstractNumId="1" w15:restartNumberingAfterBreak="0">
    <w:nsid w:val="038A3F45"/>
    <w:multiLevelType w:val="singleLevel"/>
    <w:tmpl w:val="038A3F45"/>
    <w:lvl w:ilvl="0">
      <w:start w:val="1"/>
      <w:numFmt w:val="decimal"/>
      <w:suff w:val="space"/>
      <w:lvlText w:val="%1."/>
      <w:lvlJc w:val="left"/>
    </w:lvl>
  </w:abstractNum>
  <w:abstractNum w:abstractNumId="2" w15:restartNumberingAfterBreak="0">
    <w:nsid w:val="09D01A0B"/>
    <w:multiLevelType w:val="hybridMultilevel"/>
    <w:tmpl w:val="9AA2CD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270C91"/>
    <w:multiLevelType w:val="hybridMultilevel"/>
    <w:tmpl w:val="A5AE7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B8628C"/>
    <w:multiLevelType w:val="multilevel"/>
    <w:tmpl w:val="1DB8628C"/>
    <w:lvl w:ilvl="0">
      <w:start w:val="1"/>
      <w:numFmt w:val="lowerRoman"/>
      <w:lvlText w:val="%1."/>
      <w:lvlJc w:val="righ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21DE708A"/>
    <w:multiLevelType w:val="hybridMultilevel"/>
    <w:tmpl w:val="7DF6DD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330398"/>
    <w:multiLevelType w:val="singleLevel"/>
    <w:tmpl w:val="3E330398"/>
    <w:lvl w:ilvl="0">
      <w:start w:val="1"/>
      <w:numFmt w:val="lowerRoman"/>
      <w:lvlText w:val="%1."/>
      <w:lvlJc w:val="left"/>
      <w:pPr>
        <w:tabs>
          <w:tab w:val="left" w:pos="425"/>
        </w:tabs>
        <w:ind w:left="425" w:hanging="425"/>
      </w:pPr>
      <w:rPr>
        <w:rFonts w:hint="default"/>
      </w:rPr>
    </w:lvl>
  </w:abstractNum>
  <w:abstractNum w:abstractNumId="7" w15:restartNumberingAfterBreak="0">
    <w:nsid w:val="5A971263"/>
    <w:multiLevelType w:val="hybridMultilevel"/>
    <w:tmpl w:val="1E46A4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C5588E"/>
    <w:multiLevelType w:val="hybridMultilevel"/>
    <w:tmpl w:val="0EFA130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DB11EB"/>
    <w:multiLevelType w:val="multilevel"/>
    <w:tmpl w:val="75DB11EB"/>
    <w:lvl w:ilvl="0">
      <w:start w:val="1"/>
      <w:numFmt w:val="lowerRoman"/>
      <w:lvlText w:val="%1."/>
      <w:lvlJc w:val="righ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287703517">
    <w:abstractNumId w:val="9"/>
  </w:num>
  <w:num w:numId="2" w16cid:durableId="1730956200">
    <w:abstractNumId w:val="4"/>
  </w:num>
  <w:num w:numId="3" w16cid:durableId="1469082559">
    <w:abstractNumId w:val="1"/>
  </w:num>
  <w:num w:numId="4" w16cid:durableId="474372358">
    <w:abstractNumId w:val="0"/>
  </w:num>
  <w:num w:numId="5" w16cid:durableId="1567492992">
    <w:abstractNumId w:val="6"/>
  </w:num>
  <w:num w:numId="6" w16cid:durableId="315190477">
    <w:abstractNumId w:val="5"/>
  </w:num>
  <w:num w:numId="7" w16cid:durableId="1862206137">
    <w:abstractNumId w:val="8"/>
  </w:num>
  <w:num w:numId="8" w16cid:durableId="1701858136">
    <w:abstractNumId w:val="2"/>
  </w:num>
  <w:num w:numId="9" w16cid:durableId="84805765">
    <w:abstractNumId w:val="7"/>
  </w:num>
  <w:num w:numId="10" w16cid:durableId="14598831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C4D"/>
    <w:rsid w:val="000034BA"/>
    <w:rsid w:val="0007101C"/>
    <w:rsid w:val="00072463"/>
    <w:rsid w:val="00095B80"/>
    <w:rsid w:val="00096F18"/>
    <w:rsid w:val="000A079F"/>
    <w:rsid w:val="00114224"/>
    <w:rsid w:val="00121F41"/>
    <w:rsid w:val="001B5D3E"/>
    <w:rsid w:val="00225452"/>
    <w:rsid w:val="002C41C8"/>
    <w:rsid w:val="00303C0D"/>
    <w:rsid w:val="003240EA"/>
    <w:rsid w:val="00346D17"/>
    <w:rsid w:val="00372313"/>
    <w:rsid w:val="003802A2"/>
    <w:rsid w:val="00390C5E"/>
    <w:rsid w:val="003C2BD6"/>
    <w:rsid w:val="00483697"/>
    <w:rsid w:val="0057450D"/>
    <w:rsid w:val="00623D77"/>
    <w:rsid w:val="00636C3E"/>
    <w:rsid w:val="00672D9E"/>
    <w:rsid w:val="006963B2"/>
    <w:rsid w:val="006A70CD"/>
    <w:rsid w:val="006E53D4"/>
    <w:rsid w:val="006E5661"/>
    <w:rsid w:val="00713CA9"/>
    <w:rsid w:val="007579FE"/>
    <w:rsid w:val="00786FA3"/>
    <w:rsid w:val="007918E1"/>
    <w:rsid w:val="0088647B"/>
    <w:rsid w:val="00896ED3"/>
    <w:rsid w:val="008C1577"/>
    <w:rsid w:val="008E3665"/>
    <w:rsid w:val="008E4E30"/>
    <w:rsid w:val="00981A0C"/>
    <w:rsid w:val="009843E4"/>
    <w:rsid w:val="00A236DB"/>
    <w:rsid w:val="00A750FF"/>
    <w:rsid w:val="00A77FD3"/>
    <w:rsid w:val="00A861A3"/>
    <w:rsid w:val="00A87211"/>
    <w:rsid w:val="00AC77A7"/>
    <w:rsid w:val="00B23043"/>
    <w:rsid w:val="00B26BFA"/>
    <w:rsid w:val="00BA3870"/>
    <w:rsid w:val="00BC06B7"/>
    <w:rsid w:val="00C82316"/>
    <w:rsid w:val="00C85144"/>
    <w:rsid w:val="00D27FEB"/>
    <w:rsid w:val="00D65DAE"/>
    <w:rsid w:val="00D92C4D"/>
    <w:rsid w:val="00DC0D17"/>
    <w:rsid w:val="00DE40AD"/>
    <w:rsid w:val="00E421B7"/>
    <w:rsid w:val="00E60D09"/>
    <w:rsid w:val="00E635FF"/>
    <w:rsid w:val="00E93985"/>
    <w:rsid w:val="00EA443F"/>
    <w:rsid w:val="00EC415F"/>
    <w:rsid w:val="00EC7FA8"/>
    <w:rsid w:val="00ED2938"/>
    <w:rsid w:val="00F171A0"/>
    <w:rsid w:val="00F356AD"/>
    <w:rsid w:val="00F64559"/>
    <w:rsid w:val="00FB344E"/>
    <w:rsid w:val="00FE7EC5"/>
    <w:rsid w:val="00FF2B8D"/>
    <w:rsid w:val="0C401F1E"/>
    <w:rsid w:val="0D9D25AE"/>
    <w:rsid w:val="0FF67B14"/>
    <w:rsid w:val="102E4BDF"/>
    <w:rsid w:val="153A23B1"/>
    <w:rsid w:val="1B7F7C2A"/>
    <w:rsid w:val="299047EF"/>
    <w:rsid w:val="2A337E8C"/>
    <w:rsid w:val="2D1E6D44"/>
    <w:rsid w:val="30133592"/>
    <w:rsid w:val="30AA6F4E"/>
    <w:rsid w:val="33DB4873"/>
    <w:rsid w:val="341366E6"/>
    <w:rsid w:val="35700220"/>
    <w:rsid w:val="36FF1994"/>
    <w:rsid w:val="39155164"/>
    <w:rsid w:val="3AEA1F3E"/>
    <w:rsid w:val="3B5736B7"/>
    <w:rsid w:val="3CF51E0D"/>
    <w:rsid w:val="3E3B633C"/>
    <w:rsid w:val="3FB31960"/>
    <w:rsid w:val="41C418FC"/>
    <w:rsid w:val="429A7783"/>
    <w:rsid w:val="44177CFA"/>
    <w:rsid w:val="46F01C38"/>
    <w:rsid w:val="46F65949"/>
    <w:rsid w:val="48907D03"/>
    <w:rsid w:val="4B732CF5"/>
    <w:rsid w:val="50A91D1E"/>
    <w:rsid w:val="525854E5"/>
    <w:rsid w:val="584A5C1F"/>
    <w:rsid w:val="5B3E2267"/>
    <w:rsid w:val="649B31F2"/>
    <w:rsid w:val="6BB72B5B"/>
    <w:rsid w:val="740A5AFE"/>
    <w:rsid w:val="761927CE"/>
    <w:rsid w:val="770B4E68"/>
    <w:rsid w:val="7E0D271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ACD66A"/>
  <w15:docId w15:val="{8EDA4E89-2946-4AB0-9155-50F83EAD6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559"/>
    <w:pPr>
      <w:spacing w:after="200" w:line="276" w:lineRule="auto"/>
    </w:pPr>
    <w:rPr>
      <w:rFonts w:ascii="Calibri" w:eastAsia="Calibri" w:hAnsi="Calibri" w:cs="SimSun"/>
      <w:sz w:val="22"/>
      <w:szCs w:val="22"/>
      <w:lang w:val="en-GB"/>
    </w:rPr>
  </w:style>
  <w:style w:type="paragraph" w:styleId="Heading3">
    <w:name w:val="heading 3"/>
    <w:basedOn w:val="Normal"/>
    <w:link w:val="Heading3Char"/>
    <w:uiPriority w:val="9"/>
    <w:qFormat/>
    <w:rsid w:val="00A8721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next w:val="Normal"/>
    <w:uiPriority w:val="9"/>
    <w:semiHidden/>
    <w:unhideWhenUsed/>
    <w:qFormat/>
    <w:rsid w:val="00A87211"/>
    <w:pPr>
      <w:spacing w:beforeAutospacing="1" w:afterAutospacing="1"/>
      <w:outlineLvl w:val="3"/>
    </w:pPr>
    <w:rPr>
      <w:rFonts w:ascii="SimSun" w:hAnsi="SimSu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87211"/>
    <w:rPr>
      <w:i/>
      <w:iCs/>
    </w:rPr>
  </w:style>
  <w:style w:type="paragraph" w:styleId="NormalWeb">
    <w:name w:val="Normal (Web)"/>
    <w:basedOn w:val="Normal"/>
    <w:uiPriority w:val="99"/>
    <w:semiHidden/>
    <w:unhideWhenUsed/>
    <w:qFormat/>
    <w:rsid w:val="00A8721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87211"/>
    <w:rPr>
      <w:b/>
      <w:bCs/>
    </w:rPr>
  </w:style>
  <w:style w:type="table" w:styleId="TableGrid">
    <w:name w:val="Table Grid"/>
    <w:basedOn w:val="TableNormal"/>
    <w:uiPriority w:val="59"/>
    <w:qFormat/>
    <w:rsid w:val="00A8721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qFormat/>
    <w:rsid w:val="00A87211"/>
    <w:rPr>
      <w:rFonts w:ascii="Times New Roman" w:eastAsia="Times New Roman" w:hAnsi="Times New Roman" w:cs="Times New Roman"/>
      <w:b/>
      <w:bCs/>
      <w:sz w:val="27"/>
      <w:szCs w:val="27"/>
    </w:rPr>
  </w:style>
  <w:style w:type="paragraph" w:styleId="ListParagraph">
    <w:name w:val="List Paragraph"/>
    <w:basedOn w:val="Normal"/>
    <w:uiPriority w:val="99"/>
    <w:unhideWhenUsed/>
    <w:rsid w:val="00072463"/>
    <w:pPr>
      <w:ind w:left="720"/>
      <w:contextualSpacing/>
    </w:pPr>
  </w:style>
  <w:style w:type="paragraph" w:styleId="BalloonText">
    <w:name w:val="Balloon Text"/>
    <w:basedOn w:val="Normal"/>
    <w:link w:val="BalloonTextChar"/>
    <w:uiPriority w:val="99"/>
    <w:semiHidden/>
    <w:unhideWhenUsed/>
    <w:rsid w:val="00B230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3043"/>
    <w:rPr>
      <w:rFonts w:ascii="Tahoma" w:eastAsia="Calibri" w:hAnsi="Tahoma" w:cs="Tahoma"/>
      <w:sz w:val="16"/>
      <w:szCs w:val="16"/>
    </w:rPr>
  </w:style>
  <w:style w:type="paragraph" w:styleId="Header">
    <w:name w:val="header"/>
    <w:basedOn w:val="Normal"/>
    <w:link w:val="HeaderChar"/>
    <w:uiPriority w:val="99"/>
    <w:semiHidden/>
    <w:unhideWhenUsed/>
    <w:rsid w:val="007918E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918E1"/>
    <w:rPr>
      <w:rFonts w:ascii="Calibri" w:eastAsia="Calibri" w:hAnsi="Calibri" w:cs="SimSun"/>
      <w:sz w:val="22"/>
      <w:szCs w:val="22"/>
    </w:rPr>
  </w:style>
  <w:style w:type="paragraph" w:styleId="Footer">
    <w:name w:val="footer"/>
    <w:basedOn w:val="Normal"/>
    <w:link w:val="FooterChar"/>
    <w:uiPriority w:val="99"/>
    <w:unhideWhenUsed/>
    <w:rsid w:val="007918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8E1"/>
    <w:rPr>
      <w:rFonts w:ascii="Calibri" w:eastAsia="Calibri" w:hAnsi="Calibri" w:cs="SimSu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0879">
      <w:bodyDiv w:val="1"/>
      <w:marLeft w:val="0"/>
      <w:marRight w:val="0"/>
      <w:marTop w:val="0"/>
      <w:marBottom w:val="0"/>
      <w:divBdr>
        <w:top w:val="none" w:sz="0" w:space="0" w:color="auto"/>
        <w:left w:val="none" w:sz="0" w:space="0" w:color="auto"/>
        <w:bottom w:val="none" w:sz="0" w:space="0" w:color="auto"/>
        <w:right w:val="none" w:sz="0" w:space="0" w:color="auto"/>
      </w:divBdr>
    </w:div>
    <w:div w:id="118303662">
      <w:bodyDiv w:val="1"/>
      <w:marLeft w:val="0"/>
      <w:marRight w:val="0"/>
      <w:marTop w:val="0"/>
      <w:marBottom w:val="0"/>
      <w:divBdr>
        <w:top w:val="none" w:sz="0" w:space="0" w:color="auto"/>
        <w:left w:val="none" w:sz="0" w:space="0" w:color="auto"/>
        <w:bottom w:val="none" w:sz="0" w:space="0" w:color="auto"/>
        <w:right w:val="none" w:sz="0" w:space="0" w:color="auto"/>
      </w:divBdr>
    </w:div>
    <w:div w:id="218827583">
      <w:bodyDiv w:val="1"/>
      <w:marLeft w:val="0"/>
      <w:marRight w:val="0"/>
      <w:marTop w:val="0"/>
      <w:marBottom w:val="0"/>
      <w:divBdr>
        <w:top w:val="none" w:sz="0" w:space="0" w:color="auto"/>
        <w:left w:val="none" w:sz="0" w:space="0" w:color="auto"/>
        <w:bottom w:val="none" w:sz="0" w:space="0" w:color="auto"/>
        <w:right w:val="none" w:sz="0" w:space="0" w:color="auto"/>
      </w:divBdr>
    </w:div>
    <w:div w:id="320735844">
      <w:bodyDiv w:val="1"/>
      <w:marLeft w:val="0"/>
      <w:marRight w:val="0"/>
      <w:marTop w:val="0"/>
      <w:marBottom w:val="0"/>
      <w:divBdr>
        <w:top w:val="none" w:sz="0" w:space="0" w:color="auto"/>
        <w:left w:val="none" w:sz="0" w:space="0" w:color="auto"/>
        <w:bottom w:val="none" w:sz="0" w:space="0" w:color="auto"/>
        <w:right w:val="none" w:sz="0" w:space="0" w:color="auto"/>
      </w:divBdr>
    </w:div>
    <w:div w:id="363677920">
      <w:bodyDiv w:val="1"/>
      <w:marLeft w:val="0"/>
      <w:marRight w:val="0"/>
      <w:marTop w:val="0"/>
      <w:marBottom w:val="0"/>
      <w:divBdr>
        <w:top w:val="none" w:sz="0" w:space="0" w:color="auto"/>
        <w:left w:val="none" w:sz="0" w:space="0" w:color="auto"/>
        <w:bottom w:val="none" w:sz="0" w:space="0" w:color="auto"/>
        <w:right w:val="none" w:sz="0" w:space="0" w:color="auto"/>
      </w:divBdr>
    </w:div>
    <w:div w:id="412355220">
      <w:bodyDiv w:val="1"/>
      <w:marLeft w:val="0"/>
      <w:marRight w:val="0"/>
      <w:marTop w:val="0"/>
      <w:marBottom w:val="0"/>
      <w:divBdr>
        <w:top w:val="none" w:sz="0" w:space="0" w:color="auto"/>
        <w:left w:val="none" w:sz="0" w:space="0" w:color="auto"/>
        <w:bottom w:val="none" w:sz="0" w:space="0" w:color="auto"/>
        <w:right w:val="none" w:sz="0" w:space="0" w:color="auto"/>
      </w:divBdr>
    </w:div>
    <w:div w:id="420105044">
      <w:bodyDiv w:val="1"/>
      <w:marLeft w:val="0"/>
      <w:marRight w:val="0"/>
      <w:marTop w:val="0"/>
      <w:marBottom w:val="0"/>
      <w:divBdr>
        <w:top w:val="none" w:sz="0" w:space="0" w:color="auto"/>
        <w:left w:val="none" w:sz="0" w:space="0" w:color="auto"/>
        <w:bottom w:val="none" w:sz="0" w:space="0" w:color="auto"/>
        <w:right w:val="none" w:sz="0" w:space="0" w:color="auto"/>
      </w:divBdr>
    </w:div>
    <w:div w:id="636689677">
      <w:bodyDiv w:val="1"/>
      <w:marLeft w:val="0"/>
      <w:marRight w:val="0"/>
      <w:marTop w:val="0"/>
      <w:marBottom w:val="0"/>
      <w:divBdr>
        <w:top w:val="none" w:sz="0" w:space="0" w:color="auto"/>
        <w:left w:val="none" w:sz="0" w:space="0" w:color="auto"/>
        <w:bottom w:val="none" w:sz="0" w:space="0" w:color="auto"/>
        <w:right w:val="none" w:sz="0" w:space="0" w:color="auto"/>
      </w:divBdr>
    </w:div>
    <w:div w:id="661738671">
      <w:bodyDiv w:val="1"/>
      <w:marLeft w:val="0"/>
      <w:marRight w:val="0"/>
      <w:marTop w:val="0"/>
      <w:marBottom w:val="0"/>
      <w:divBdr>
        <w:top w:val="none" w:sz="0" w:space="0" w:color="auto"/>
        <w:left w:val="none" w:sz="0" w:space="0" w:color="auto"/>
        <w:bottom w:val="none" w:sz="0" w:space="0" w:color="auto"/>
        <w:right w:val="none" w:sz="0" w:space="0" w:color="auto"/>
      </w:divBdr>
    </w:div>
    <w:div w:id="665017546">
      <w:bodyDiv w:val="1"/>
      <w:marLeft w:val="0"/>
      <w:marRight w:val="0"/>
      <w:marTop w:val="0"/>
      <w:marBottom w:val="0"/>
      <w:divBdr>
        <w:top w:val="none" w:sz="0" w:space="0" w:color="auto"/>
        <w:left w:val="none" w:sz="0" w:space="0" w:color="auto"/>
        <w:bottom w:val="none" w:sz="0" w:space="0" w:color="auto"/>
        <w:right w:val="none" w:sz="0" w:space="0" w:color="auto"/>
      </w:divBdr>
    </w:div>
    <w:div w:id="695696289">
      <w:bodyDiv w:val="1"/>
      <w:marLeft w:val="0"/>
      <w:marRight w:val="0"/>
      <w:marTop w:val="0"/>
      <w:marBottom w:val="0"/>
      <w:divBdr>
        <w:top w:val="none" w:sz="0" w:space="0" w:color="auto"/>
        <w:left w:val="none" w:sz="0" w:space="0" w:color="auto"/>
        <w:bottom w:val="none" w:sz="0" w:space="0" w:color="auto"/>
        <w:right w:val="none" w:sz="0" w:space="0" w:color="auto"/>
      </w:divBdr>
    </w:div>
    <w:div w:id="757017978">
      <w:bodyDiv w:val="1"/>
      <w:marLeft w:val="0"/>
      <w:marRight w:val="0"/>
      <w:marTop w:val="0"/>
      <w:marBottom w:val="0"/>
      <w:divBdr>
        <w:top w:val="none" w:sz="0" w:space="0" w:color="auto"/>
        <w:left w:val="none" w:sz="0" w:space="0" w:color="auto"/>
        <w:bottom w:val="none" w:sz="0" w:space="0" w:color="auto"/>
        <w:right w:val="none" w:sz="0" w:space="0" w:color="auto"/>
      </w:divBdr>
    </w:div>
    <w:div w:id="898132401">
      <w:bodyDiv w:val="1"/>
      <w:marLeft w:val="0"/>
      <w:marRight w:val="0"/>
      <w:marTop w:val="0"/>
      <w:marBottom w:val="0"/>
      <w:divBdr>
        <w:top w:val="none" w:sz="0" w:space="0" w:color="auto"/>
        <w:left w:val="none" w:sz="0" w:space="0" w:color="auto"/>
        <w:bottom w:val="none" w:sz="0" w:space="0" w:color="auto"/>
        <w:right w:val="none" w:sz="0" w:space="0" w:color="auto"/>
      </w:divBdr>
    </w:div>
    <w:div w:id="1119226861">
      <w:bodyDiv w:val="1"/>
      <w:marLeft w:val="0"/>
      <w:marRight w:val="0"/>
      <w:marTop w:val="0"/>
      <w:marBottom w:val="0"/>
      <w:divBdr>
        <w:top w:val="none" w:sz="0" w:space="0" w:color="auto"/>
        <w:left w:val="none" w:sz="0" w:space="0" w:color="auto"/>
        <w:bottom w:val="none" w:sz="0" w:space="0" w:color="auto"/>
        <w:right w:val="none" w:sz="0" w:space="0" w:color="auto"/>
      </w:divBdr>
    </w:div>
    <w:div w:id="1201555040">
      <w:bodyDiv w:val="1"/>
      <w:marLeft w:val="0"/>
      <w:marRight w:val="0"/>
      <w:marTop w:val="0"/>
      <w:marBottom w:val="0"/>
      <w:divBdr>
        <w:top w:val="none" w:sz="0" w:space="0" w:color="auto"/>
        <w:left w:val="none" w:sz="0" w:space="0" w:color="auto"/>
        <w:bottom w:val="none" w:sz="0" w:space="0" w:color="auto"/>
        <w:right w:val="none" w:sz="0" w:space="0" w:color="auto"/>
      </w:divBdr>
    </w:div>
    <w:div w:id="1300570651">
      <w:bodyDiv w:val="1"/>
      <w:marLeft w:val="0"/>
      <w:marRight w:val="0"/>
      <w:marTop w:val="0"/>
      <w:marBottom w:val="0"/>
      <w:divBdr>
        <w:top w:val="none" w:sz="0" w:space="0" w:color="auto"/>
        <w:left w:val="none" w:sz="0" w:space="0" w:color="auto"/>
        <w:bottom w:val="none" w:sz="0" w:space="0" w:color="auto"/>
        <w:right w:val="none" w:sz="0" w:space="0" w:color="auto"/>
      </w:divBdr>
    </w:div>
    <w:div w:id="1356273117">
      <w:bodyDiv w:val="1"/>
      <w:marLeft w:val="0"/>
      <w:marRight w:val="0"/>
      <w:marTop w:val="0"/>
      <w:marBottom w:val="0"/>
      <w:divBdr>
        <w:top w:val="none" w:sz="0" w:space="0" w:color="auto"/>
        <w:left w:val="none" w:sz="0" w:space="0" w:color="auto"/>
        <w:bottom w:val="none" w:sz="0" w:space="0" w:color="auto"/>
        <w:right w:val="none" w:sz="0" w:space="0" w:color="auto"/>
      </w:divBdr>
    </w:div>
    <w:div w:id="1392844763">
      <w:bodyDiv w:val="1"/>
      <w:marLeft w:val="0"/>
      <w:marRight w:val="0"/>
      <w:marTop w:val="0"/>
      <w:marBottom w:val="0"/>
      <w:divBdr>
        <w:top w:val="none" w:sz="0" w:space="0" w:color="auto"/>
        <w:left w:val="none" w:sz="0" w:space="0" w:color="auto"/>
        <w:bottom w:val="none" w:sz="0" w:space="0" w:color="auto"/>
        <w:right w:val="none" w:sz="0" w:space="0" w:color="auto"/>
      </w:divBdr>
    </w:div>
    <w:div w:id="1406294105">
      <w:bodyDiv w:val="1"/>
      <w:marLeft w:val="0"/>
      <w:marRight w:val="0"/>
      <w:marTop w:val="0"/>
      <w:marBottom w:val="0"/>
      <w:divBdr>
        <w:top w:val="none" w:sz="0" w:space="0" w:color="auto"/>
        <w:left w:val="none" w:sz="0" w:space="0" w:color="auto"/>
        <w:bottom w:val="none" w:sz="0" w:space="0" w:color="auto"/>
        <w:right w:val="none" w:sz="0" w:space="0" w:color="auto"/>
      </w:divBdr>
    </w:div>
    <w:div w:id="1460686249">
      <w:bodyDiv w:val="1"/>
      <w:marLeft w:val="0"/>
      <w:marRight w:val="0"/>
      <w:marTop w:val="0"/>
      <w:marBottom w:val="0"/>
      <w:divBdr>
        <w:top w:val="none" w:sz="0" w:space="0" w:color="auto"/>
        <w:left w:val="none" w:sz="0" w:space="0" w:color="auto"/>
        <w:bottom w:val="none" w:sz="0" w:space="0" w:color="auto"/>
        <w:right w:val="none" w:sz="0" w:space="0" w:color="auto"/>
      </w:divBdr>
    </w:div>
    <w:div w:id="1681470680">
      <w:bodyDiv w:val="1"/>
      <w:marLeft w:val="0"/>
      <w:marRight w:val="0"/>
      <w:marTop w:val="0"/>
      <w:marBottom w:val="0"/>
      <w:divBdr>
        <w:top w:val="none" w:sz="0" w:space="0" w:color="auto"/>
        <w:left w:val="none" w:sz="0" w:space="0" w:color="auto"/>
        <w:bottom w:val="none" w:sz="0" w:space="0" w:color="auto"/>
        <w:right w:val="none" w:sz="0" w:space="0" w:color="auto"/>
      </w:divBdr>
    </w:div>
    <w:div w:id="1764649230">
      <w:bodyDiv w:val="1"/>
      <w:marLeft w:val="0"/>
      <w:marRight w:val="0"/>
      <w:marTop w:val="0"/>
      <w:marBottom w:val="0"/>
      <w:divBdr>
        <w:top w:val="none" w:sz="0" w:space="0" w:color="auto"/>
        <w:left w:val="none" w:sz="0" w:space="0" w:color="auto"/>
        <w:bottom w:val="none" w:sz="0" w:space="0" w:color="auto"/>
        <w:right w:val="none" w:sz="0" w:space="0" w:color="auto"/>
      </w:divBdr>
    </w:div>
    <w:div w:id="1920675372">
      <w:bodyDiv w:val="1"/>
      <w:marLeft w:val="0"/>
      <w:marRight w:val="0"/>
      <w:marTop w:val="0"/>
      <w:marBottom w:val="0"/>
      <w:divBdr>
        <w:top w:val="none" w:sz="0" w:space="0" w:color="auto"/>
        <w:left w:val="none" w:sz="0" w:space="0" w:color="auto"/>
        <w:bottom w:val="none" w:sz="0" w:space="0" w:color="auto"/>
        <w:right w:val="none" w:sz="0" w:space="0" w:color="auto"/>
      </w:divBdr>
    </w:div>
    <w:div w:id="1997109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77</Pages>
  <Words>15606</Words>
  <Characters>93017</Characters>
  <Application>Microsoft Office Word</Application>
  <DocSecurity>0</DocSecurity>
  <Lines>2114</Lines>
  <Paragraphs>1015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abdul hameed sambo</cp:lastModifiedBy>
  <cp:revision>3</cp:revision>
  <dcterms:created xsi:type="dcterms:W3CDTF">2025-05-24T13:46:00Z</dcterms:created>
  <dcterms:modified xsi:type="dcterms:W3CDTF">2025-05-24T13:52:00Z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E22AD8387C3C47F8B93FAA08902DF5B9_12</vt:lpwstr>
  </property>
  <property fmtid="{D5CDD505-2E9C-101B-9397-08002B2CF9AE}" pid="4" name="GrammarlyDocumentId">
    <vt:lpwstr>5b9eb5bc-a70b-4a54-8904-cd3ebcff1761</vt:lpwstr>
  </property>
</Properties>
</file>