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62C6F" w14:textId="1C6F3387" w:rsidR="007628B1" w:rsidRPr="00B77ECC" w:rsidRDefault="007628B1" w:rsidP="007628B1">
      <w:pPr>
        <w:jc w:val="center"/>
        <w:rPr>
          <w:rFonts w:asciiTheme="majorBidi" w:eastAsia="Times New Roman" w:hAnsiTheme="majorBidi" w:cstheme="majorBidi"/>
          <w:b/>
          <w:sz w:val="24"/>
          <w:szCs w:val="24"/>
        </w:rPr>
      </w:pPr>
      <w:r>
        <w:rPr>
          <w:rFonts w:asciiTheme="majorBidi" w:eastAsia="Times New Roman" w:hAnsiTheme="majorBidi" w:cstheme="majorBidi"/>
          <w:b/>
          <w:sz w:val="24"/>
          <w:szCs w:val="24"/>
        </w:rPr>
        <w:t>APPRAISAL</w:t>
      </w:r>
      <w:r w:rsidRPr="00B77ECC">
        <w:rPr>
          <w:rFonts w:asciiTheme="majorBidi" w:eastAsia="Times New Roman" w:hAnsiTheme="majorBidi" w:cstheme="majorBidi"/>
          <w:b/>
          <w:sz w:val="24"/>
          <w:szCs w:val="24"/>
        </w:rPr>
        <w:t xml:space="preserve"> OF MORTGAGE FINANCING </w:t>
      </w:r>
      <w:r>
        <w:rPr>
          <w:rFonts w:asciiTheme="majorBidi" w:eastAsia="Times New Roman" w:hAnsiTheme="majorBidi" w:cstheme="majorBidi"/>
          <w:b/>
          <w:sz w:val="24"/>
          <w:szCs w:val="24"/>
        </w:rPr>
        <w:t xml:space="preserve">AND MORTGAGE HOME LOANS </w:t>
      </w:r>
      <w:r w:rsidRPr="00B77ECC">
        <w:rPr>
          <w:rFonts w:asciiTheme="majorBidi" w:eastAsia="Times New Roman" w:hAnsiTheme="majorBidi" w:cstheme="majorBidi"/>
          <w:b/>
          <w:sz w:val="24"/>
          <w:szCs w:val="24"/>
        </w:rPr>
        <w:t xml:space="preserve">IN </w:t>
      </w:r>
      <w:r w:rsidR="00017C7C">
        <w:rPr>
          <w:rFonts w:asciiTheme="majorBidi" w:eastAsia="Times New Roman" w:hAnsiTheme="majorBidi" w:cstheme="majorBidi"/>
          <w:b/>
          <w:sz w:val="24"/>
          <w:szCs w:val="24"/>
        </w:rPr>
        <w:t xml:space="preserve">REDUCING HOUSING SHORTFALLS IN </w:t>
      </w:r>
      <w:r w:rsidRPr="00B77ECC">
        <w:rPr>
          <w:rFonts w:asciiTheme="majorBidi" w:eastAsia="Times New Roman" w:hAnsiTheme="majorBidi" w:cstheme="majorBidi"/>
          <w:b/>
          <w:sz w:val="24"/>
          <w:szCs w:val="24"/>
        </w:rPr>
        <w:t>NIGERIA</w:t>
      </w:r>
    </w:p>
    <w:p w14:paraId="6C537982" w14:textId="77777777" w:rsidR="007628B1" w:rsidRPr="00B77ECC" w:rsidRDefault="007628B1" w:rsidP="007628B1">
      <w:pPr>
        <w:jc w:val="center"/>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t xml:space="preserve">(A CASE STUDY OF FEDERAL MORTGAGE </w:t>
      </w:r>
      <w:r>
        <w:rPr>
          <w:rFonts w:asciiTheme="majorBidi" w:eastAsia="Times New Roman" w:hAnsiTheme="majorBidi" w:cstheme="majorBidi"/>
          <w:b/>
          <w:sz w:val="24"/>
          <w:szCs w:val="24"/>
        </w:rPr>
        <w:t xml:space="preserve">BANK </w:t>
      </w:r>
      <w:r w:rsidRPr="00B77ECC">
        <w:rPr>
          <w:rFonts w:asciiTheme="majorBidi" w:eastAsia="Times New Roman" w:hAnsiTheme="majorBidi" w:cstheme="majorBidi"/>
          <w:b/>
          <w:sz w:val="24"/>
          <w:szCs w:val="24"/>
        </w:rPr>
        <w:t>OF NIGERIA)</w:t>
      </w:r>
    </w:p>
    <w:p w14:paraId="5969729A" w14:textId="77777777" w:rsidR="007628B1" w:rsidRDefault="007628B1" w:rsidP="007628B1">
      <w:pPr>
        <w:spacing w:line="480" w:lineRule="auto"/>
        <w:ind w:right="-396"/>
        <w:jc w:val="center"/>
        <w:rPr>
          <w:rFonts w:asciiTheme="majorBidi" w:hAnsiTheme="majorBidi" w:cstheme="majorBidi"/>
          <w:b/>
          <w:color w:val="000000" w:themeColor="text1"/>
          <w:sz w:val="24"/>
          <w:szCs w:val="24"/>
        </w:rPr>
      </w:pPr>
    </w:p>
    <w:p w14:paraId="3D5E59E2" w14:textId="77777777" w:rsidR="007628B1" w:rsidRDefault="007628B1" w:rsidP="007628B1">
      <w:pPr>
        <w:spacing w:line="480" w:lineRule="auto"/>
        <w:ind w:right="-396"/>
        <w:jc w:val="center"/>
        <w:rPr>
          <w:rFonts w:asciiTheme="majorBidi" w:hAnsiTheme="majorBidi" w:cstheme="majorBidi"/>
          <w:b/>
          <w:color w:val="000000" w:themeColor="text1"/>
          <w:sz w:val="24"/>
          <w:szCs w:val="24"/>
        </w:rPr>
      </w:pPr>
    </w:p>
    <w:p w14:paraId="67AB0811" w14:textId="77777777" w:rsidR="007628B1" w:rsidRPr="00B77ECC" w:rsidRDefault="007628B1" w:rsidP="007628B1">
      <w:pPr>
        <w:spacing w:line="480" w:lineRule="auto"/>
        <w:ind w:right="-396"/>
        <w:jc w:val="center"/>
        <w:rPr>
          <w:rFonts w:asciiTheme="majorBidi" w:hAnsiTheme="majorBidi" w:cstheme="majorBidi"/>
          <w:b/>
          <w:color w:val="000000" w:themeColor="text1"/>
          <w:sz w:val="24"/>
          <w:szCs w:val="24"/>
        </w:rPr>
      </w:pPr>
    </w:p>
    <w:p w14:paraId="627FABC5" w14:textId="77777777" w:rsidR="00017C7C" w:rsidRDefault="00017C7C" w:rsidP="00017C7C">
      <w:pPr>
        <w:spacing w:line="360" w:lineRule="auto"/>
        <w:jc w:val="center"/>
        <w:rPr>
          <w:rFonts w:ascii="Times New Roman" w:hAnsi="Times New Roman" w:cs="Times New Roman"/>
          <w:b/>
          <w:sz w:val="24"/>
          <w:szCs w:val="24"/>
        </w:rPr>
      </w:pPr>
      <w:r w:rsidRPr="000C002C">
        <w:rPr>
          <w:rFonts w:ascii="Times New Roman" w:hAnsi="Times New Roman" w:cs="Times New Roman"/>
          <w:b/>
          <w:sz w:val="24"/>
          <w:szCs w:val="24"/>
        </w:rPr>
        <w:t>BY</w:t>
      </w:r>
    </w:p>
    <w:p w14:paraId="56ED8CDE" w14:textId="77777777" w:rsidR="00017C7C" w:rsidRPr="000C002C" w:rsidRDefault="00017C7C" w:rsidP="00017C7C">
      <w:pPr>
        <w:spacing w:line="360" w:lineRule="auto"/>
        <w:jc w:val="center"/>
        <w:rPr>
          <w:rFonts w:ascii="Times New Roman" w:hAnsi="Times New Roman" w:cs="Times New Roman"/>
          <w:b/>
          <w:sz w:val="24"/>
          <w:szCs w:val="24"/>
        </w:rPr>
      </w:pPr>
    </w:p>
    <w:p w14:paraId="7241F47E" w14:textId="77777777" w:rsidR="00017C7C" w:rsidRPr="000C002C" w:rsidRDefault="00017C7C" w:rsidP="00017C7C">
      <w:pPr>
        <w:spacing w:line="360" w:lineRule="auto"/>
        <w:jc w:val="center"/>
        <w:rPr>
          <w:rFonts w:ascii="Times New Roman" w:hAnsi="Times New Roman" w:cs="Times New Roman"/>
          <w:b/>
          <w:sz w:val="24"/>
          <w:szCs w:val="24"/>
        </w:rPr>
      </w:pPr>
    </w:p>
    <w:p w14:paraId="674D696D" w14:textId="4E35B964" w:rsidR="00017C7C" w:rsidRPr="00D3368F" w:rsidRDefault="00017C7C" w:rsidP="00017C7C">
      <w:pPr>
        <w:tabs>
          <w:tab w:val="left" w:pos="1830"/>
        </w:tabs>
        <w:jc w:val="center"/>
        <w:rPr>
          <w:rFonts w:ascii="Times New Roman" w:hAnsi="Times New Roman" w:cs="Times New Roman"/>
          <w:b/>
          <w:color w:val="000000" w:themeColor="text1"/>
          <w:sz w:val="24"/>
          <w:szCs w:val="24"/>
        </w:rPr>
      </w:pPr>
      <w:r>
        <w:rPr>
          <w:b/>
          <w:color w:val="000000" w:themeColor="text1"/>
          <w:sz w:val="24"/>
          <w:szCs w:val="24"/>
        </w:rPr>
        <w:t>DAUDA SHERIFF OMOTOYOSI</w:t>
      </w:r>
    </w:p>
    <w:p w14:paraId="1FD26AEB" w14:textId="08EFB80E" w:rsidR="00017C7C" w:rsidRPr="00D3368F" w:rsidRDefault="00017C7C" w:rsidP="00017C7C">
      <w:pPr>
        <w:pStyle w:val="Heading4"/>
        <w:spacing w:before="0"/>
        <w:jc w:val="center"/>
        <w:rPr>
          <w:rFonts w:ascii="Times New Roman" w:hAnsi="Times New Roman" w:cs="Times New Roman"/>
          <w:b/>
          <w:i w:val="0"/>
          <w:color w:val="auto"/>
          <w:sz w:val="24"/>
          <w:szCs w:val="24"/>
        </w:rPr>
      </w:pPr>
      <w:r w:rsidRPr="00D3368F">
        <w:rPr>
          <w:rFonts w:ascii="Times New Roman" w:hAnsi="Times New Roman" w:cs="Times New Roman"/>
          <w:b/>
          <w:i w:val="0"/>
          <w:color w:val="auto"/>
          <w:sz w:val="24"/>
          <w:szCs w:val="24"/>
        </w:rPr>
        <w:t>HND/23/BFN/FT/</w:t>
      </w:r>
      <w:r w:rsidRPr="00D3368F">
        <w:rPr>
          <w:rFonts w:cs="Times New Roman"/>
          <w:b/>
          <w:i w:val="0"/>
          <w:color w:val="auto"/>
          <w:sz w:val="24"/>
          <w:szCs w:val="24"/>
        </w:rPr>
        <w:t>0</w:t>
      </w:r>
      <w:r>
        <w:rPr>
          <w:rFonts w:cs="Times New Roman"/>
          <w:b/>
          <w:i w:val="0"/>
          <w:color w:val="auto"/>
          <w:sz w:val="24"/>
          <w:szCs w:val="24"/>
        </w:rPr>
        <w:t>296</w:t>
      </w:r>
    </w:p>
    <w:p w14:paraId="665C778F" w14:textId="77777777" w:rsidR="00017C7C" w:rsidRPr="00D3368F" w:rsidRDefault="00017C7C" w:rsidP="00017C7C">
      <w:pPr>
        <w:pStyle w:val="Heading4"/>
        <w:spacing w:before="0"/>
        <w:rPr>
          <w:rFonts w:ascii="Times New Roman" w:hAnsi="Times New Roman" w:cs="Times New Roman"/>
          <w:b/>
          <w:bCs/>
          <w:i w:val="0"/>
          <w:iCs w:val="0"/>
          <w:color w:val="auto"/>
          <w:sz w:val="24"/>
          <w:szCs w:val="24"/>
        </w:rPr>
      </w:pPr>
    </w:p>
    <w:p w14:paraId="0463A004" w14:textId="77777777" w:rsidR="00017C7C" w:rsidRPr="00D3368F" w:rsidRDefault="00017C7C" w:rsidP="00017C7C">
      <w:pPr>
        <w:spacing w:line="360" w:lineRule="auto"/>
        <w:rPr>
          <w:rFonts w:ascii="Times New Roman" w:hAnsi="Times New Roman" w:cs="Times New Roman"/>
          <w:sz w:val="24"/>
          <w:szCs w:val="24"/>
        </w:rPr>
      </w:pPr>
    </w:p>
    <w:p w14:paraId="7CFE5E9D" w14:textId="77777777" w:rsidR="00017C7C" w:rsidRPr="000C002C" w:rsidRDefault="00017C7C" w:rsidP="00017C7C">
      <w:pPr>
        <w:spacing w:line="360" w:lineRule="auto"/>
        <w:ind w:right="-396"/>
        <w:jc w:val="center"/>
        <w:rPr>
          <w:rFonts w:ascii="Times New Roman" w:hAnsi="Times New Roman" w:cs="Times New Roman"/>
          <w:b/>
          <w:color w:val="000000" w:themeColor="text1"/>
          <w:sz w:val="24"/>
          <w:szCs w:val="24"/>
        </w:rPr>
      </w:pPr>
      <w:r w:rsidRPr="000C002C">
        <w:rPr>
          <w:rFonts w:ascii="Times New Roman" w:hAnsi="Times New Roman" w:cs="Times New Roman"/>
          <w:b/>
          <w:color w:val="000000" w:themeColor="text1"/>
          <w:sz w:val="24"/>
          <w:szCs w:val="24"/>
        </w:rPr>
        <w:t>BEING A RESEARCH PROJECT SUBMITTED TO THE DEPARTMENT OF BANKING AND FINANCE, INSTITUTE OF FINANCE AND MANAGEMENT STUDIES</w:t>
      </w:r>
    </w:p>
    <w:p w14:paraId="4580B0D6" w14:textId="77777777" w:rsidR="00017C7C" w:rsidRPr="000C002C" w:rsidRDefault="00017C7C" w:rsidP="00017C7C">
      <w:pPr>
        <w:spacing w:line="360" w:lineRule="auto"/>
        <w:ind w:right="-396"/>
        <w:rPr>
          <w:rFonts w:ascii="Times New Roman" w:hAnsi="Times New Roman" w:cs="Times New Roman"/>
          <w:color w:val="000000" w:themeColor="text1"/>
          <w:sz w:val="24"/>
          <w:szCs w:val="24"/>
        </w:rPr>
      </w:pPr>
    </w:p>
    <w:p w14:paraId="750CC8B2" w14:textId="77777777" w:rsidR="00017C7C" w:rsidRPr="000C002C" w:rsidRDefault="00017C7C" w:rsidP="00017C7C">
      <w:pPr>
        <w:spacing w:line="360" w:lineRule="auto"/>
        <w:ind w:right="-396"/>
        <w:jc w:val="center"/>
        <w:rPr>
          <w:rFonts w:ascii="Times New Roman" w:hAnsi="Times New Roman" w:cs="Times New Roman"/>
          <w:b/>
          <w:color w:val="000000" w:themeColor="text1"/>
          <w:sz w:val="24"/>
          <w:szCs w:val="24"/>
        </w:rPr>
      </w:pPr>
      <w:r w:rsidRPr="000C002C">
        <w:rPr>
          <w:rFonts w:ascii="Times New Roman" w:hAnsi="Times New Roman" w:cs="Times New Roman"/>
          <w:b/>
          <w:color w:val="000000" w:themeColor="text1"/>
          <w:sz w:val="24"/>
          <w:szCs w:val="24"/>
        </w:rPr>
        <w:t>IN PARTIAL FULFILLMENT OF THE REQUIREMENT FOR THE AWARD OF HIGHER NATIONAL DIPLOMA (HND) IN BANKING AND FINANCE, KWARA STATE POLYTECHNIC, ILORIN</w:t>
      </w:r>
    </w:p>
    <w:p w14:paraId="067C5565" w14:textId="77777777" w:rsidR="00017C7C" w:rsidRPr="000C002C" w:rsidRDefault="00017C7C" w:rsidP="00017C7C">
      <w:pPr>
        <w:pStyle w:val="Heading4"/>
        <w:spacing w:before="0" w:line="360" w:lineRule="auto"/>
        <w:ind w:left="4320" w:firstLine="720"/>
        <w:rPr>
          <w:rFonts w:ascii="Times New Roman" w:hAnsi="Times New Roman" w:cs="Times New Roman"/>
          <w:b/>
          <w:i w:val="0"/>
          <w:color w:val="auto"/>
          <w:sz w:val="24"/>
          <w:szCs w:val="24"/>
        </w:rPr>
      </w:pPr>
    </w:p>
    <w:p w14:paraId="6AE4B990" w14:textId="77777777" w:rsidR="00017C7C" w:rsidRDefault="00017C7C" w:rsidP="00017C7C">
      <w:pPr>
        <w:pStyle w:val="Heading4"/>
        <w:spacing w:before="0" w:line="360" w:lineRule="auto"/>
        <w:ind w:left="4320" w:firstLine="720"/>
        <w:rPr>
          <w:rFonts w:ascii="Times New Roman" w:hAnsi="Times New Roman" w:cs="Times New Roman"/>
          <w:b/>
          <w:color w:val="auto"/>
          <w:sz w:val="24"/>
          <w:szCs w:val="24"/>
        </w:rPr>
      </w:pPr>
    </w:p>
    <w:p w14:paraId="63AFBA27" w14:textId="77777777" w:rsidR="00017C7C" w:rsidRPr="007F5770" w:rsidRDefault="00017C7C" w:rsidP="00017C7C">
      <w:pPr>
        <w:spacing w:line="360" w:lineRule="auto"/>
      </w:pPr>
    </w:p>
    <w:p w14:paraId="67855949" w14:textId="77777777" w:rsidR="00017C7C" w:rsidRPr="000C002C" w:rsidRDefault="00017C7C" w:rsidP="00017C7C">
      <w:pPr>
        <w:pStyle w:val="Heading4"/>
        <w:spacing w:before="0" w:line="360" w:lineRule="auto"/>
        <w:ind w:left="5040" w:firstLine="720"/>
        <w:rPr>
          <w:rFonts w:ascii="Times New Roman" w:hAnsi="Times New Roman" w:cs="Times New Roman"/>
          <w:b/>
          <w:i w:val="0"/>
          <w:color w:val="auto"/>
          <w:sz w:val="24"/>
          <w:szCs w:val="24"/>
        </w:rPr>
      </w:pPr>
      <w:r>
        <w:rPr>
          <w:rFonts w:ascii="Times New Roman" w:hAnsi="Times New Roman" w:cs="Times New Roman"/>
          <w:b/>
          <w:i w:val="0"/>
          <w:color w:val="auto"/>
          <w:sz w:val="24"/>
          <w:szCs w:val="24"/>
        </w:rPr>
        <w:t>MAY</w:t>
      </w:r>
      <w:r w:rsidRPr="000C002C">
        <w:rPr>
          <w:rFonts w:ascii="Times New Roman" w:hAnsi="Times New Roman" w:cs="Times New Roman"/>
          <w:b/>
          <w:i w:val="0"/>
          <w:color w:val="auto"/>
          <w:sz w:val="24"/>
          <w:szCs w:val="24"/>
        </w:rPr>
        <w:t>, 202</w:t>
      </w:r>
      <w:r>
        <w:rPr>
          <w:rFonts w:ascii="Times New Roman" w:hAnsi="Times New Roman" w:cs="Times New Roman"/>
          <w:b/>
          <w:i w:val="0"/>
          <w:color w:val="auto"/>
          <w:sz w:val="24"/>
          <w:szCs w:val="24"/>
        </w:rPr>
        <w:t>5</w:t>
      </w:r>
    </w:p>
    <w:p w14:paraId="01BF2DAD" w14:textId="77777777" w:rsidR="00017C7C" w:rsidRDefault="00017C7C" w:rsidP="00017C7C">
      <w:pPr>
        <w:rPr>
          <w:rFonts w:ascii="Times New Roman" w:hAnsi="Times New Roman" w:cs="Times New Roman"/>
          <w:b/>
          <w:sz w:val="24"/>
          <w:szCs w:val="24"/>
        </w:rPr>
      </w:pPr>
    </w:p>
    <w:p w14:paraId="1E47E565" w14:textId="77777777" w:rsidR="00017C7C" w:rsidRDefault="00017C7C" w:rsidP="00017C7C">
      <w:pPr>
        <w:rPr>
          <w:rFonts w:ascii="Times New Roman" w:hAnsi="Times New Roman" w:cs="Times New Roman"/>
          <w:b/>
          <w:sz w:val="24"/>
          <w:szCs w:val="24"/>
        </w:rPr>
      </w:pPr>
    </w:p>
    <w:p w14:paraId="4738193A" w14:textId="77777777" w:rsidR="00017C7C" w:rsidRDefault="00017C7C" w:rsidP="00017C7C">
      <w:pPr>
        <w:rPr>
          <w:rFonts w:ascii="Times New Roman" w:hAnsi="Times New Roman" w:cs="Times New Roman"/>
          <w:b/>
          <w:sz w:val="24"/>
          <w:szCs w:val="24"/>
        </w:rPr>
      </w:pPr>
    </w:p>
    <w:p w14:paraId="4E2CA621" w14:textId="77777777" w:rsidR="00017C7C" w:rsidRDefault="00017C7C" w:rsidP="00017C7C">
      <w:pPr>
        <w:rPr>
          <w:rFonts w:ascii="Times New Roman" w:hAnsi="Times New Roman" w:cs="Times New Roman"/>
          <w:b/>
          <w:sz w:val="24"/>
          <w:szCs w:val="24"/>
        </w:rPr>
      </w:pPr>
    </w:p>
    <w:p w14:paraId="21EE1496" w14:textId="77777777" w:rsidR="00017C7C" w:rsidRDefault="00017C7C" w:rsidP="00017C7C">
      <w:pPr>
        <w:rPr>
          <w:rFonts w:ascii="Times New Roman" w:hAnsi="Times New Roman" w:cs="Times New Roman"/>
          <w:b/>
          <w:sz w:val="24"/>
          <w:szCs w:val="24"/>
        </w:rPr>
      </w:pPr>
    </w:p>
    <w:p w14:paraId="459874BE" w14:textId="77777777" w:rsidR="00017C7C" w:rsidRDefault="00017C7C" w:rsidP="00017C7C">
      <w:pPr>
        <w:rPr>
          <w:rFonts w:ascii="Times New Roman" w:hAnsi="Times New Roman" w:cs="Times New Roman"/>
          <w:b/>
          <w:sz w:val="24"/>
          <w:szCs w:val="24"/>
        </w:rPr>
      </w:pPr>
    </w:p>
    <w:p w14:paraId="04C363FC" w14:textId="77777777" w:rsidR="00017C7C" w:rsidRDefault="00017C7C" w:rsidP="00017C7C">
      <w:pPr>
        <w:rPr>
          <w:rFonts w:ascii="Times New Roman" w:hAnsi="Times New Roman" w:cs="Times New Roman"/>
          <w:b/>
          <w:sz w:val="24"/>
          <w:szCs w:val="24"/>
        </w:rPr>
      </w:pPr>
    </w:p>
    <w:p w14:paraId="56DF6E8C" w14:textId="77777777" w:rsidR="00017C7C" w:rsidRDefault="00017C7C" w:rsidP="00017C7C">
      <w:pPr>
        <w:rPr>
          <w:rFonts w:ascii="Times New Roman" w:hAnsi="Times New Roman" w:cs="Times New Roman"/>
          <w:b/>
          <w:sz w:val="24"/>
          <w:szCs w:val="24"/>
        </w:rPr>
      </w:pPr>
    </w:p>
    <w:p w14:paraId="54A0CCF2" w14:textId="77777777" w:rsidR="00017C7C" w:rsidRDefault="00017C7C" w:rsidP="00017C7C">
      <w:pPr>
        <w:rPr>
          <w:rFonts w:ascii="Times New Roman" w:hAnsi="Times New Roman" w:cs="Times New Roman"/>
          <w:b/>
          <w:sz w:val="24"/>
          <w:szCs w:val="24"/>
        </w:rPr>
      </w:pPr>
    </w:p>
    <w:p w14:paraId="37E342D2" w14:textId="77777777" w:rsidR="00017C7C" w:rsidRPr="000C002C" w:rsidRDefault="00017C7C" w:rsidP="00017C7C">
      <w:pPr>
        <w:spacing w:line="480" w:lineRule="auto"/>
        <w:jc w:val="center"/>
        <w:rPr>
          <w:rFonts w:ascii="Times New Roman" w:hAnsi="Times New Roman" w:cs="Times New Roman"/>
          <w:b/>
          <w:color w:val="000000" w:themeColor="text1"/>
          <w:sz w:val="24"/>
          <w:szCs w:val="24"/>
        </w:rPr>
      </w:pPr>
      <w:r w:rsidRPr="000C002C">
        <w:rPr>
          <w:rFonts w:ascii="Times New Roman" w:hAnsi="Times New Roman" w:cs="Times New Roman"/>
          <w:b/>
          <w:color w:val="000000" w:themeColor="text1"/>
          <w:sz w:val="24"/>
          <w:szCs w:val="24"/>
        </w:rPr>
        <w:t>CERTIFICATION</w:t>
      </w:r>
    </w:p>
    <w:p w14:paraId="24874324" w14:textId="77777777" w:rsidR="00017C7C" w:rsidRPr="000C002C" w:rsidRDefault="00017C7C" w:rsidP="00017C7C">
      <w:pPr>
        <w:spacing w:line="480" w:lineRule="auto"/>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t xml:space="preserve">This is to certify that this </w:t>
      </w:r>
      <w:r>
        <w:rPr>
          <w:rFonts w:ascii="Times New Roman" w:hAnsi="Times New Roman" w:cs="Times New Roman"/>
          <w:color w:val="000000" w:themeColor="text1"/>
          <w:sz w:val="24"/>
          <w:szCs w:val="24"/>
        </w:rPr>
        <w:t xml:space="preserve">research </w:t>
      </w:r>
      <w:r w:rsidRPr="000C002C">
        <w:rPr>
          <w:rFonts w:ascii="Times New Roman" w:hAnsi="Times New Roman" w:cs="Times New Roman"/>
          <w:color w:val="000000" w:themeColor="text1"/>
          <w:sz w:val="24"/>
          <w:szCs w:val="24"/>
        </w:rPr>
        <w:t>project has been read and approved as meeting part of the requirement for the award of Higher National Diploma, in the Department of Banking and Finance, Institute of Finance and Management Studies, Kwara State Polytechnic, Ilorin.</w:t>
      </w:r>
    </w:p>
    <w:p w14:paraId="74276F2D" w14:textId="77777777" w:rsidR="00017C7C" w:rsidRDefault="00017C7C" w:rsidP="00017C7C">
      <w:pPr>
        <w:pStyle w:val="NoSpacing"/>
        <w:spacing w:line="480" w:lineRule="auto"/>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r w:rsidRPr="000C002C">
        <w:rPr>
          <w:rFonts w:ascii="Times New Roman" w:hAnsi="Times New Roman" w:cs="Times New Roman"/>
          <w:color w:val="000000" w:themeColor="text1"/>
          <w:sz w:val="24"/>
          <w:szCs w:val="24"/>
        </w:rPr>
        <w:softHyphen/>
      </w:r>
    </w:p>
    <w:p w14:paraId="27E10CE8" w14:textId="77777777" w:rsidR="00017C7C" w:rsidRPr="000C002C" w:rsidRDefault="00017C7C" w:rsidP="00017C7C">
      <w:pPr>
        <w:pStyle w:val="NoSpacing"/>
        <w:spacing w:line="360" w:lineRule="auto"/>
        <w:ind w:right="-396"/>
        <w:jc w:val="both"/>
        <w:rPr>
          <w:rFonts w:ascii="Times New Roman" w:hAnsi="Times New Roman" w:cs="Times New Roman"/>
          <w:color w:val="000000" w:themeColor="text1"/>
          <w:sz w:val="24"/>
          <w:szCs w:val="24"/>
        </w:rPr>
      </w:pPr>
    </w:p>
    <w:p w14:paraId="7FB8E7FC" w14:textId="77777777" w:rsidR="00017C7C" w:rsidRPr="000C002C" w:rsidRDefault="00017C7C" w:rsidP="00017C7C">
      <w:pPr>
        <w:pStyle w:val="NoSpacing"/>
        <w:ind w:right="-396"/>
        <w:jc w:val="both"/>
        <w:rPr>
          <w:rFonts w:ascii="Times New Roman" w:hAnsi="Times New Roman" w:cs="Times New Roman"/>
          <w:color w:val="000000" w:themeColor="text1"/>
          <w:sz w:val="24"/>
          <w:szCs w:val="24"/>
        </w:rPr>
      </w:pPr>
    </w:p>
    <w:p w14:paraId="73A8A83A" w14:textId="77777777" w:rsidR="00017C7C" w:rsidRPr="000C002C" w:rsidRDefault="00017C7C" w:rsidP="00017C7C">
      <w:pPr>
        <w:pStyle w:val="NoSpacing"/>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t>____________________</w:t>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t>________________</w:t>
      </w:r>
    </w:p>
    <w:p w14:paraId="284AB8AD" w14:textId="77777777" w:rsidR="00017C7C" w:rsidRPr="000C002C" w:rsidRDefault="00017C7C" w:rsidP="00017C7C">
      <w:pPr>
        <w:pStyle w:val="NoSpacing"/>
        <w:ind w:right="-39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Mr. SAFURA, S.A.</w:t>
      </w:r>
      <w:r>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t>Date</w:t>
      </w:r>
    </w:p>
    <w:p w14:paraId="559B8536" w14:textId="77777777" w:rsidR="00017C7C" w:rsidRPr="000C002C" w:rsidRDefault="00017C7C" w:rsidP="00017C7C">
      <w:pPr>
        <w:pStyle w:val="NoSpacing"/>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t>Project Supervisor</w:t>
      </w:r>
    </w:p>
    <w:p w14:paraId="4A524394" w14:textId="77777777" w:rsidR="00017C7C" w:rsidRPr="000C002C" w:rsidRDefault="00017C7C" w:rsidP="00017C7C">
      <w:pPr>
        <w:ind w:right="-396" w:firstLine="720"/>
        <w:rPr>
          <w:rFonts w:ascii="Times New Roman" w:hAnsi="Times New Roman" w:cs="Times New Roman"/>
          <w:color w:val="000000" w:themeColor="text1"/>
          <w:sz w:val="24"/>
          <w:szCs w:val="24"/>
        </w:rPr>
      </w:pPr>
    </w:p>
    <w:p w14:paraId="50F7723C" w14:textId="77777777" w:rsidR="00017C7C" w:rsidRDefault="00017C7C" w:rsidP="00017C7C">
      <w:pPr>
        <w:ind w:right="-396" w:firstLine="720"/>
        <w:rPr>
          <w:rFonts w:cs="Times New Roman"/>
          <w:color w:val="000000" w:themeColor="text1"/>
          <w:sz w:val="24"/>
          <w:szCs w:val="24"/>
        </w:rPr>
      </w:pPr>
    </w:p>
    <w:p w14:paraId="3FE65019" w14:textId="77777777" w:rsidR="00017C7C" w:rsidRDefault="00017C7C" w:rsidP="00017C7C">
      <w:pPr>
        <w:ind w:right="-396" w:firstLine="720"/>
        <w:rPr>
          <w:rFonts w:cs="Times New Roman"/>
          <w:color w:val="000000" w:themeColor="text1"/>
          <w:sz w:val="24"/>
          <w:szCs w:val="24"/>
        </w:rPr>
      </w:pPr>
    </w:p>
    <w:p w14:paraId="019BA2EE" w14:textId="77777777" w:rsidR="00017C7C" w:rsidRPr="000C002C" w:rsidRDefault="00017C7C" w:rsidP="00017C7C">
      <w:pPr>
        <w:ind w:right="-396" w:firstLine="720"/>
        <w:rPr>
          <w:rFonts w:ascii="Times New Roman" w:hAnsi="Times New Roman" w:cs="Times New Roman"/>
          <w:color w:val="000000" w:themeColor="text1"/>
          <w:sz w:val="24"/>
          <w:szCs w:val="24"/>
        </w:rPr>
      </w:pPr>
    </w:p>
    <w:p w14:paraId="4AC641C0" w14:textId="77777777" w:rsidR="00017C7C" w:rsidRPr="000C002C" w:rsidRDefault="00017C7C" w:rsidP="00017C7C">
      <w:pPr>
        <w:pStyle w:val="NoSpacing"/>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t>____________________</w:t>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t>_________________</w:t>
      </w:r>
    </w:p>
    <w:p w14:paraId="32D552EC" w14:textId="77777777" w:rsidR="00017C7C" w:rsidRPr="000C002C" w:rsidRDefault="00017C7C" w:rsidP="00017C7C">
      <w:pPr>
        <w:pStyle w:val="NoSpacing"/>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t xml:space="preserve">Mrs. </w:t>
      </w:r>
      <w:proofErr w:type="spellStart"/>
      <w:r w:rsidRPr="000C002C">
        <w:rPr>
          <w:rFonts w:ascii="Times New Roman" w:hAnsi="Times New Roman" w:cs="Times New Roman"/>
          <w:color w:val="000000" w:themeColor="text1"/>
          <w:sz w:val="24"/>
          <w:szCs w:val="24"/>
        </w:rPr>
        <w:t>Otayokhe</w:t>
      </w:r>
      <w:proofErr w:type="spellEnd"/>
      <w:r w:rsidRPr="000C002C">
        <w:rPr>
          <w:rFonts w:ascii="Times New Roman" w:hAnsi="Times New Roman" w:cs="Times New Roman"/>
          <w:color w:val="000000" w:themeColor="text1"/>
          <w:sz w:val="24"/>
          <w:szCs w:val="24"/>
        </w:rPr>
        <w:t xml:space="preserve"> E.Y.</w:t>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t>Date</w:t>
      </w:r>
    </w:p>
    <w:p w14:paraId="3CDAE374" w14:textId="77777777" w:rsidR="00017C7C" w:rsidRPr="000C002C" w:rsidRDefault="00017C7C" w:rsidP="00017C7C">
      <w:pPr>
        <w:pStyle w:val="NoSpacing"/>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t>Project Coordinator</w:t>
      </w:r>
    </w:p>
    <w:p w14:paraId="3454AA10" w14:textId="77777777" w:rsidR="00017C7C" w:rsidRPr="000C002C" w:rsidRDefault="00017C7C" w:rsidP="00017C7C">
      <w:pPr>
        <w:pStyle w:val="NoSpacing"/>
        <w:ind w:right="-396"/>
        <w:jc w:val="both"/>
        <w:rPr>
          <w:rFonts w:ascii="Times New Roman" w:hAnsi="Times New Roman" w:cs="Times New Roman"/>
          <w:color w:val="000000" w:themeColor="text1"/>
          <w:sz w:val="24"/>
          <w:szCs w:val="24"/>
        </w:rPr>
      </w:pPr>
    </w:p>
    <w:p w14:paraId="2F0D083F" w14:textId="77777777" w:rsidR="00017C7C" w:rsidRDefault="00017C7C" w:rsidP="00017C7C">
      <w:pPr>
        <w:pStyle w:val="NoSpacing"/>
        <w:ind w:right="-396"/>
        <w:jc w:val="both"/>
        <w:rPr>
          <w:rFonts w:ascii="Times New Roman" w:hAnsi="Times New Roman" w:cs="Times New Roman"/>
          <w:color w:val="000000" w:themeColor="text1"/>
          <w:sz w:val="24"/>
          <w:szCs w:val="24"/>
        </w:rPr>
      </w:pPr>
    </w:p>
    <w:p w14:paraId="220229F6" w14:textId="77777777" w:rsidR="00017C7C" w:rsidRDefault="00017C7C" w:rsidP="00017C7C">
      <w:pPr>
        <w:pStyle w:val="NoSpacing"/>
        <w:ind w:right="-396"/>
        <w:jc w:val="both"/>
        <w:rPr>
          <w:rFonts w:ascii="Times New Roman" w:hAnsi="Times New Roman" w:cs="Times New Roman"/>
          <w:color w:val="000000" w:themeColor="text1"/>
          <w:sz w:val="24"/>
          <w:szCs w:val="24"/>
        </w:rPr>
      </w:pPr>
    </w:p>
    <w:p w14:paraId="48108A60" w14:textId="77777777" w:rsidR="00017C7C" w:rsidRPr="000C002C" w:rsidRDefault="00017C7C" w:rsidP="00017C7C">
      <w:pPr>
        <w:pStyle w:val="NoSpacing"/>
        <w:ind w:right="-396"/>
        <w:jc w:val="both"/>
        <w:rPr>
          <w:rFonts w:ascii="Times New Roman" w:hAnsi="Times New Roman" w:cs="Times New Roman"/>
          <w:color w:val="000000" w:themeColor="text1"/>
          <w:sz w:val="24"/>
          <w:szCs w:val="24"/>
        </w:rPr>
      </w:pPr>
    </w:p>
    <w:p w14:paraId="3D994DB5" w14:textId="77777777" w:rsidR="00017C7C" w:rsidRPr="000C002C" w:rsidRDefault="00017C7C" w:rsidP="00017C7C">
      <w:pPr>
        <w:pStyle w:val="NoSpacing"/>
        <w:ind w:right="-396"/>
        <w:jc w:val="both"/>
        <w:rPr>
          <w:rFonts w:ascii="Times New Roman" w:hAnsi="Times New Roman" w:cs="Times New Roman"/>
          <w:color w:val="000000" w:themeColor="text1"/>
          <w:sz w:val="24"/>
          <w:szCs w:val="24"/>
        </w:rPr>
      </w:pPr>
    </w:p>
    <w:p w14:paraId="3D46E183" w14:textId="77777777" w:rsidR="00017C7C" w:rsidRPr="000C002C" w:rsidRDefault="00017C7C" w:rsidP="00017C7C">
      <w:pPr>
        <w:pStyle w:val="NoSpacing"/>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t>____________________</w:t>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t xml:space="preserve">         </w:t>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t>_________________</w:t>
      </w:r>
    </w:p>
    <w:p w14:paraId="63462060" w14:textId="77777777" w:rsidR="00017C7C" w:rsidRPr="000C002C" w:rsidRDefault="00017C7C" w:rsidP="00017C7C">
      <w:pPr>
        <w:pStyle w:val="NoSpacing"/>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t>Mr. Ajiboye W.T.</w:t>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t>Date</w:t>
      </w:r>
    </w:p>
    <w:p w14:paraId="1454EF26" w14:textId="77777777" w:rsidR="00017C7C" w:rsidRPr="000C002C" w:rsidRDefault="00017C7C" w:rsidP="00017C7C">
      <w:pPr>
        <w:pStyle w:val="NoSpacing"/>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t>Head of Department</w:t>
      </w:r>
    </w:p>
    <w:p w14:paraId="19674A57" w14:textId="77777777" w:rsidR="00017C7C" w:rsidRPr="000C002C" w:rsidRDefault="00017C7C" w:rsidP="00017C7C">
      <w:pPr>
        <w:pStyle w:val="NoSpacing"/>
        <w:ind w:right="-396"/>
        <w:jc w:val="both"/>
        <w:rPr>
          <w:rFonts w:ascii="Times New Roman" w:hAnsi="Times New Roman" w:cs="Times New Roman"/>
          <w:color w:val="000000" w:themeColor="text1"/>
          <w:sz w:val="24"/>
          <w:szCs w:val="24"/>
        </w:rPr>
      </w:pPr>
    </w:p>
    <w:p w14:paraId="2A9BB4AA" w14:textId="77777777" w:rsidR="00017C7C" w:rsidRDefault="00017C7C" w:rsidP="00017C7C">
      <w:pPr>
        <w:pStyle w:val="NoSpacing"/>
        <w:ind w:right="-396"/>
        <w:jc w:val="both"/>
        <w:rPr>
          <w:rFonts w:ascii="Times New Roman" w:hAnsi="Times New Roman" w:cs="Times New Roman"/>
          <w:color w:val="000000" w:themeColor="text1"/>
          <w:sz w:val="24"/>
          <w:szCs w:val="24"/>
        </w:rPr>
      </w:pPr>
    </w:p>
    <w:p w14:paraId="326E950E" w14:textId="77777777" w:rsidR="00017C7C" w:rsidRDefault="00017C7C" w:rsidP="00017C7C">
      <w:pPr>
        <w:pStyle w:val="NoSpacing"/>
        <w:ind w:right="-396"/>
        <w:jc w:val="both"/>
        <w:rPr>
          <w:rFonts w:ascii="Times New Roman" w:hAnsi="Times New Roman" w:cs="Times New Roman"/>
          <w:color w:val="000000" w:themeColor="text1"/>
          <w:sz w:val="24"/>
          <w:szCs w:val="24"/>
        </w:rPr>
      </w:pPr>
    </w:p>
    <w:p w14:paraId="575915DF" w14:textId="77777777" w:rsidR="00017C7C" w:rsidRPr="000C002C" w:rsidRDefault="00017C7C" w:rsidP="00017C7C">
      <w:pPr>
        <w:pStyle w:val="NoSpacing"/>
        <w:ind w:right="-396"/>
        <w:jc w:val="both"/>
        <w:rPr>
          <w:rFonts w:ascii="Times New Roman" w:hAnsi="Times New Roman" w:cs="Times New Roman"/>
          <w:color w:val="000000" w:themeColor="text1"/>
          <w:sz w:val="24"/>
          <w:szCs w:val="24"/>
        </w:rPr>
      </w:pPr>
    </w:p>
    <w:p w14:paraId="0FA8F969" w14:textId="77777777" w:rsidR="00017C7C" w:rsidRPr="000C002C" w:rsidRDefault="00017C7C" w:rsidP="00017C7C">
      <w:pPr>
        <w:pStyle w:val="NoSpacing"/>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t>____________________</w:t>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t xml:space="preserve">        </w:t>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t xml:space="preserve"> _________________</w:t>
      </w:r>
    </w:p>
    <w:p w14:paraId="6074EC1D" w14:textId="77777777" w:rsidR="00017C7C" w:rsidRPr="000C002C" w:rsidRDefault="00017C7C" w:rsidP="00017C7C">
      <w:pPr>
        <w:pStyle w:val="NoSpacing"/>
        <w:ind w:right="-396"/>
        <w:jc w:val="both"/>
        <w:rPr>
          <w:rFonts w:ascii="Times New Roman" w:hAnsi="Times New Roman" w:cs="Times New Roman"/>
          <w:color w:val="000000" w:themeColor="text1"/>
          <w:sz w:val="24"/>
          <w:szCs w:val="24"/>
        </w:rPr>
      </w:pPr>
      <w:r w:rsidRPr="000C002C">
        <w:rPr>
          <w:rFonts w:ascii="Times New Roman" w:hAnsi="Times New Roman" w:cs="Times New Roman"/>
          <w:color w:val="000000" w:themeColor="text1"/>
          <w:sz w:val="24"/>
          <w:szCs w:val="24"/>
        </w:rPr>
        <w:t>External Examiner</w:t>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r>
      <w:r w:rsidRPr="000C002C">
        <w:rPr>
          <w:rFonts w:ascii="Times New Roman" w:hAnsi="Times New Roman" w:cs="Times New Roman"/>
          <w:color w:val="000000" w:themeColor="text1"/>
          <w:sz w:val="24"/>
          <w:szCs w:val="24"/>
        </w:rPr>
        <w:tab/>
        <w:t>Date</w:t>
      </w:r>
    </w:p>
    <w:p w14:paraId="0092EC81" w14:textId="77777777" w:rsidR="00017C7C" w:rsidRDefault="00017C7C" w:rsidP="00017C7C">
      <w:pPr>
        <w:spacing w:line="480" w:lineRule="auto"/>
        <w:jc w:val="center"/>
        <w:rPr>
          <w:rFonts w:ascii="Times New Roman" w:hAnsi="Times New Roman" w:cs="Times New Roman"/>
          <w:b/>
          <w:sz w:val="24"/>
          <w:szCs w:val="24"/>
        </w:rPr>
      </w:pPr>
    </w:p>
    <w:p w14:paraId="1F87CDC8" w14:textId="77777777" w:rsidR="00017C7C" w:rsidRDefault="00017C7C" w:rsidP="00017C7C">
      <w:pPr>
        <w:spacing w:line="480" w:lineRule="auto"/>
        <w:jc w:val="center"/>
        <w:rPr>
          <w:rFonts w:ascii="Times New Roman" w:hAnsi="Times New Roman" w:cs="Times New Roman"/>
          <w:b/>
          <w:sz w:val="24"/>
          <w:szCs w:val="24"/>
        </w:rPr>
      </w:pPr>
    </w:p>
    <w:p w14:paraId="37EE3EFC" w14:textId="77777777" w:rsidR="00017C7C" w:rsidRDefault="00017C7C" w:rsidP="00017C7C">
      <w:pPr>
        <w:spacing w:line="480" w:lineRule="auto"/>
        <w:jc w:val="center"/>
        <w:rPr>
          <w:rFonts w:ascii="Times New Roman" w:hAnsi="Times New Roman" w:cs="Times New Roman"/>
          <w:b/>
          <w:sz w:val="24"/>
          <w:szCs w:val="24"/>
        </w:rPr>
      </w:pPr>
    </w:p>
    <w:p w14:paraId="49F319E8" w14:textId="77777777" w:rsidR="00017C7C" w:rsidRPr="000C002C" w:rsidRDefault="00017C7C" w:rsidP="00017C7C">
      <w:pPr>
        <w:spacing w:line="480" w:lineRule="auto"/>
        <w:jc w:val="center"/>
        <w:rPr>
          <w:rFonts w:ascii="Times New Roman" w:hAnsi="Times New Roman" w:cs="Times New Roman"/>
          <w:b/>
          <w:sz w:val="24"/>
          <w:szCs w:val="24"/>
        </w:rPr>
      </w:pPr>
      <w:r w:rsidRPr="000C002C">
        <w:rPr>
          <w:rFonts w:ascii="Times New Roman" w:hAnsi="Times New Roman" w:cs="Times New Roman"/>
          <w:b/>
          <w:sz w:val="24"/>
          <w:szCs w:val="24"/>
        </w:rPr>
        <w:lastRenderedPageBreak/>
        <w:t>DEDICATION</w:t>
      </w:r>
    </w:p>
    <w:p w14:paraId="0E35BF0A" w14:textId="37C49FB7" w:rsidR="00017C7C" w:rsidRPr="000C002C" w:rsidRDefault="00017C7C" w:rsidP="00017C7C">
      <w:pPr>
        <w:spacing w:line="480" w:lineRule="auto"/>
        <w:jc w:val="both"/>
        <w:rPr>
          <w:rFonts w:ascii="Times New Roman" w:hAnsi="Times New Roman" w:cs="Times New Roman"/>
          <w:sz w:val="24"/>
          <w:szCs w:val="24"/>
        </w:rPr>
      </w:pPr>
      <w:r w:rsidRPr="000C002C">
        <w:rPr>
          <w:rFonts w:ascii="Times New Roman" w:hAnsi="Times New Roman" w:cs="Times New Roman"/>
          <w:sz w:val="24"/>
          <w:szCs w:val="24"/>
        </w:rPr>
        <w:t xml:space="preserve">This project is dedicated to Almighty God, who spared and saw me through during the course to this study and also to my parent, Mr. and Mrs. </w:t>
      </w:r>
      <w:r w:rsidR="001F404A">
        <w:rPr>
          <w:sz w:val="24"/>
          <w:szCs w:val="24"/>
        </w:rPr>
        <w:t>Dauda</w:t>
      </w:r>
      <w:r>
        <w:rPr>
          <w:rFonts w:ascii="Times New Roman" w:hAnsi="Times New Roman" w:cs="Times New Roman"/>
          <w:sz w:val="24"/>
          <w:szCs w:val="24"/>
        </w:rPr>
        <w:t xml:space="preserve"> </w:t>
      </w:r>
      <w:r w:rsidRPr="000C002C">
        <w:rPr>
          <w:rFonts w:ascii="Times New Roman" w:hAnsi="Times New Roman" w:cs="Times New Roman"/>
          <w:sz w:val="24"/>
          <w:szCs w:val="24"/>
        </w:rPr>
        <w:t>for their immeasurable assistance rendered in making this course of study and indeed this project a reality, May God reward you abundantly.</w:t>
      </w:r>
    </w:p>
    <w:p w14:paraId="3EEE895F" w14:textId="77777777" w:rsidR="00017C7C" w:rsidRPr="000C002C" w:rsidRDefault="00017C7C" w:rsidP="00017C7C">
      <w:pPr>
        <w:spacing w:line="480" w:lineRule="auto"/>
        <w:rPr>
          <w:rFonts w:ascii="Times New Roman" w:hAnsi="Times New Roman" w:cs="Times New Roman"/>
          <w:b/>
          <w:sz w:val="24"/>
          <w:szCs w:val="24"/>
        </w:rPr>
      </w:pPr>
      <w:r w:rsidRPr="000C002C">
        <w:rPr>
          <w:rFonts w:ascii="Times New Roman" w:hAnsi="Times New Roman" w:cs="Times New Roman"/>
          <w:b/>
          <w:sz w:val="24"/>
          <w:szCs w:val="24"/>
        </w:rPr>
        <w:br w:type="page"/>
      </w:r>
    </w:p>
    <w:p w14:paraId="6018D7D4" w14:textId="77777777" w:rsidR="00017C7C" w:rsidRPr="000C002C" w:rsidRDefault="00017C7C" w:rsidP="00017C7C">
      <w:pPr>
        <w:spacing w:line="480" w:lineRule="auto"/>
        <w:jc w:val="center"/>
        <w:rPr>
          <w:rFonts w:ascii="Times New Roman" w:hAnsi="Times New Roman" w:cs="Times New Roman"/>
          <w:b/>
          <w:sz w:val="24"/>
          <w:szCs w:val="24"/>
        </w:rPr>
      </w:pPr>
      <w:r w:rsidRPr="000C002C">
        <w:rPr>
          <w:rFonts w:ascii="Times New Roman" w:hAnsi="Times New Roman" w:cs="Times New Roman"/>
          <w:b/>
          <w:sz w:val="24"/>
          <w:szCs w:val="24"/>
        </w:rPr>
        <w:lastRenderedPageBreak/>
        <w:t>ACKNOWLEDGEMENT</w:t>
      </w:r>
    </w:p>
    <w:p w14:paraId="341CC372" w14:textId="77777777" w:rsidR="00017C7C" w:rsidRPr="000C002C" w:rsidRDefault="00017C7C" w:rsidP="00017C7C">
      <w:pPr>
        <w:spacing w:line="480" w:lineRule="auto"/>
        <w:jc w:val="both"/>
        <w:rPr>
          <w:rFonts w:ascii="Times New Roman" w:hAnsi="Times New Roman" w:cs="Times New Roman"/>
          <w:sz w:val="24"/>
          <w:szCs w:val="24"/>
        </w:rPr>
      </w:pPr>
      <w:r w:rsidRPr="000C002C">
        <w:rPr>
          <w:rFonts w:ascii="Times New Roman" w:hAnsi="Times New Roman" w:cs="Times New Roman"/>
          <w:sz w:val="24"/>
          <w:szCs w:val="24"/>
        </w:rPr>
        <w:t>My profound and sincere gratitude goes to Almighty God for his infinite mercy, guidance and protection upon my life.</w:t>
      </w:r>
    </w:p>
    <w:p w14:paraId="4E82C7AD" w14:textId="77777777" w:rsidR="00017C7C" w:rsidRPr="000C002C" w:rsidRDefault="00017C7C" w:rsidP="00017C7C">
      <w:pPr>
        <w:spacing w:line="480" w:lineRule="auto"/>
        <w:jc w:val="both"/>
        <w:rPr>
          <w:rFonts w:ascii="Times New Roman" w:hAnsi="Times New Roman" w:cs="Times New Roman"/>
          <w:sz w:val="24"/>
          <w:szCs w:val="24"/>
        </w:rPr>
      </w:pPr>
      <w:r w:rsidRPr="000C002C">
        <w:rPr>
          <w:rFonts w:ascii="Times New Roman" w:hAnsi="Times New Roman" w:cs="Times New Roman"/>
          <w:sz w:val="24"/>
          <w:szCs w:val="24"/>
        </w:rPr>
        <w:t xml:space="preserve">I am saying big thanks to all staff members of the Banking and Finance Department. Therefore, I am using this opportunity to appreciate my able supervisor, </w:t>
      </w:r>
      <w:r>
        <w:rPr>
          <w:rFonts w:ascii="Times New Roman" w:hAnsi="Times New Roman" w:cs="Times New Roman"/>
          <w:sz w:val="24"/>
          <w:szCs w:val="24"/>
        </w:rPr>
        <w:t xml:space="preserve">MR Safura S.A.  </w:t>
      </w:r>
      <w:r w:rsidRPr="000C002C">
        <w:rPr>
          <w:rFonts w:ascii="Times New Roman" w:hAnsi="Times New Roman" w:cs="Times New Roman"/>
          <w:sz w:val="24"/>
          <w:szCs w:val="24"/>
        </w:rPr>
        <w:t>for his great support and contribution towards the success of my project. May Almighty God in his infinite mercy continue to bless you more abundantly and be with you and your entire family for the rest of your life (Amen).</w:t>
      </w:r>
    </w:p>
    <w:p w14:paraId="0A331AD5" w14:textId="060279DC" w:rsidR="00017C7C" w:rsidRDefault="00017C7C" w:rsidP="00017C7C">
      <w:pPr>
        <w:spacing w:line="480" w:lineRule="auto"/>
        <w:jc w:val="both"/>
        <w:rPr>
          <w:rFonts w:ascii="Times New Roman" w:hAnsi="Times New Roman" w:cs="Times New Roman"/>
          <w:sz w:val="24"/>
          <w:szCs w:val="24"/>
        </w:rPr>
      </w:pPr>
      <w:r w:rsidRPr="000C002C">
        <w:rPr>
          <w:rFonts w:ascii="Times New Roman" w:hAnsi="Times New Roman" w:cs="Times New Roman"/>
          <w:sz w:val="24"/>
          <w:szCs w:val="24"/>
        </w:rPr>
        <w:t xml:space="preserve">My special thanks go to my parents, Mr. and Mrs. </w:t>
      </w:r>
      <w:r w:rsidR="001F404A">
        <w:rPr>
          <w:sz w:val="24"/>
          <w:szCs w:val="24"/>
        </w:rPr>
        <w:t>Dauda</w:t>
      </w:r>
      <w:r>
        <w:rPr>
          <w:rFonts w:ascii="Times New Roman" w:hAnsi="Times New Roman" w:cs="Times New Roman"/>
          <w:sz w:val="24"/>
          <w:szCs w:val="24"/>
        </w:rPr>
        <w:t>,</w:t>
      </w:r>
      <w:r w:rsidRPr="000C002C">
        <w:rPr>
          <w:rFonts w:ascii="Times New Roman" w:hAnsi="Times New Roman" w:cs="Times New Roman"/>
          <w:sz w:val="24"/>
          <w:szCs w:val="24"/>
        </w:rPr>
        <w:t xml:space="preserve"> for their parental care </w:t>
      </w:r>
      <w:r w:rsidR="001F404A" w:rsidRPr="000C002C">
        <w:rPr>
          <w:rFonts w:ascii="Times New Roman" w:hAnsi="Times New Roman" w:cs="Times New Roman"/>
          <w:sz w:val="24"/>
          <w:szCs w:val="24"/>
        </w:rPr>
        <w:t>from</w:t>
      </w:r>
      <w:r w:rsidRPr="000C002C">
        <w:rPr>
          <w:rFonts w:ascii="Times New Roman" w:hAnsi="Times New Roman" w:cs="Times New Roman"/>
          <w:sz w:val="24"/>
          <w:szCs w:val="24"/>
        </w:rPr>
        <w:t xml:space="preserve"> my inception till this day. May you live long to reap the fruit of your </w:t>
      </w:r>
      <w:proofErr w:type="spellStart"/>
      <w:r w:rsidRPr="000C002C">
        <w:rPr>
          <w:rFonts w:ascii="Times New Roman" w:hAnsi="Times New Roman" w:cs="Times New Roman"/>
          <w:sz w:val="24"/>
          <w:szCs w:val="24"/>
        </w:rPr>
        <w:t>labour</w:t>
      </w:r>
      <w:proofErr w:type="spellEnd"/>
      <w:r w:rsidRPr="000C002C">
        <w:rPr>
          <w:rFonts w:ascii="Times New Roman" w:hAnsi="Times New Roman" w:cs="Times New Roman"/>
          <w:sz w:val="24"/>
          <w:szCs w:val="24"/>
        </w:rPr>
        <w:t xml:space="preserve"> and May Almighty God continue to bless you all.</w:t>
      </w:r>
    </w:p>
    <w:p w14:paraId="65990ED4" w14:textId="77777777" w:rsidR="00017C7C" w:rsidRDefault="00017C7C" w:rsidP="00017C7C">
      <w:pPr>
        <w:spacing w:line="480" w:lineRule="auto"/>
        <w:jc w:val="both"/>
        <w:rPr>
          <w:rFonts w:ascii="Times New Roman" w:hAnsi="Times New Roman" w:cs="Times New Roman"/>
          <w:sz w:val="24"/>
          <w:szCs w:val="24"/>
        </w:rPr>
      </w:pPr>
    </w:p>
    <w:p w14:paraId="3BDAD6B9" w14:textId="77777777" w:rsidR="00017C7C" w:rsidRDefault="00017C7C" w:rsidP="00017C7C">
      <w:pPr>
        <w:spacing w:line="480" w:lineRule="auto"/>
        <w:jc w:val="both"/>
        <w:rPr>
          <w:rFonts w:ascii="Times New Roman" w:hAnsi="Times New Roman" w:cs="Times New Roman"/>
          <w:sz w:val="24"/>
          <w:szCs w:val="24"/>
        </w:rPr>
      </w:pPr>
    </w:p>
    <w:p w14:paraId="556C4CC6" w14:textId="77777777" w:rsidR="00017C7C" w:rsidRDefault="00017C7C" w:rsidP="00017C7C">
      <w:pPr>
        <w:spacing w:line="480" w:lineRule="auto"/>
        <w:jc w:val="both"/>
        <w:rPr>
          <w:rFonts w:ascii="Times New Roman" w:hAnsi="Times New Roman" w:cs="Times New Roman"/>
          <w:sz w:val="24"/>
          <w:szCs w:val="24"/>
        </w:rPr>
      </w:pPr>
    </w:p>
    <w:p w14:paraId="36CA3267" w14:textId="77777777" w:rsidR="00017C7C" w:rsidRDefault="00017C7C" w:rsidP="00017C7C">
      <w:pPr>
        <w:spacing w:line="480" w:lineRule="auto"/>
        <w:jc w:val="both"/>
        <w:rPr>
          <w:rFonts w:ascii="Times New Roman" w:hAnsi="Times New Roman" w:cs="Times New Roman"/>
          <w:sz w:val="24"/>
          <w:szCs w:val="24"/>
        </w:rPr>
      </w:pPr>
    </w:p>
    <w:p w14:paraId="05FC7788" w14:textId="77777777" w:rsidR="00017C7C" w:rsidRDefault="00017C7C" w:rsidP="00017C7C">
      <w:pPr>
        <w:spacing w:line="480" w:lineRule="auto"/>
        <w:jc w:val="both"/>
        <w:rPr>
          <w:rFonts w:ascii="Times New Roman" w:hAnsi="Times New Roman" w:cs="Times New Roman"/>
          <w:sz w:val="24"/>
          <w:szCs w:val="24"/>
        </w:rPr>
      </w:pPr>
    </w:p>
    <w:p w14:paraId="41825547" w14:textId="77777777" w:rsidR="00017C7C" w:rsidRDefault="00017C7C" w:rsidP="00017C7C">
      <w:pPr>
        <w:spacing w:line="480" w:lineRule="auto"/>
        <w:jc w:val="both"/>
        <w:rPr>
          <w:rFonts w:ascii="Times New Roman" w:hAnsi="Times New Roman" w:cs="Times New Roman"/>
          <w:sz w:val="24"/>
          <w:szCs w:val="24"/>
        </w:rPr>
      </w:pPr>
    </w:p>
    <w:p w14:paraId="400E5976" w14:textId="77777777" w:rsidR="00017C7C" w:rsidRDefault="00017C7C" w:rsidP="00017C7C">
      <w:pPr>
        <w:spacing w:line="480" w:lineRule="auto"/>
        <w:jc w:val="both"/>
        <w:rPr>
          <w:rFonts w:ascii="Times New Roman" w:hAnsi="Times New Roman" w:cs="Times New Roman"/>
          <w:sz w:val="24"/>
          <w:szCs w:val="24"/>
        </w:rPr>
      </w:pPr>
    </w:p>
    <w:p w14:paraId="018AE773" w14:textId="77777777" w:rsidR="00017C7C" w:rsidRDefault="00017C7C" w:rsidP="00017C7C">
      <w:pPr>
        <w:spacing w:line="480" w:lineRule="auto"/>
        <w:jc w:val="both"/>
        <w:rPr>
          <w:rFonts w:ascii="Times New Roman" w:hAnsi="Times New Roman" w:cs="Times New Roman"/>
          <w:sz w:val="24"/>
          <w:szCs w:val="24"/>
        </w:rPr>
      </w:pPr>
    </w:p>
    <w:p w14:paraId="48DDE99D" w14:textId="77777777" w:rsidR="00017C7C" w:rsidRDefault="00017C7C" w:rsidP="00017C7C">
      <w:pPr>
        <w:spacing w:line="480" w:lineRule="auto"/>
        <w:jc w:val="both"/>
        <w:rPr>
          <w:rFonts w:ascii="Times New Roman" w:hAnsi="Times New Roman" w:cs="Times New Roman"/>
          <w:sz w:val="24"/>
          <w:szCs w:val="24"/>
        </w:rPr>
      </w:pPr>
    </w:p>
    <w:p w14:paraId="045806C7" w14:textId="77777777" w:rsidR="00017C7C" w:rsidRDefault="00017C7C" w:rsidP="00017C7C">
      <w:pPr>
        <w:spacing w:line="480" w:lineRule="auto"/>
        <w:jc w:val="both"/>
        <w:rPr>
          <w:rFonts w:ascii="Times New Roman" w:hAnsi="Times New Roman" w:cs="Times New Roman"/>
          <w:sz w:val="24"/>
          <w:szCs w:val="24"/>
        </w:rPr>
      </w:pPr>
    </w:p>
    <w:p w14:paraId="4008BDF6" w14:textId="77777777" w:rsidR="00017C7C" w:rsidRPr="000C002C" w:rsidRDefault="00017C7C" w:rsidP="00017C7C">
      <w:pPr>
        <w:spacing w:line="480" w:lineRule="auto"/>
        <w:jc w:val="both"/>
        <w:rPr>
          <w:rFonts w:ascii="Times New Roman" w:hAnsi="Times New Roman" w:cs="Times New Roman"/>
          <w:b/>
          <w:sz w:val="24"/>
          <w:szCs w:val="24"/>
        </w:rPr>
      </w:pPr>
    </w:p>
    <w:p w14:paraId="742C7AD7" w14:textId="77777777" w:rsidR="007628B1" w:rsidRPr="00C13F57" w:rsidRDefault="007628B1" w:rsidP="007628B1">
      <w:pPr>
        <w:spacing w:line="480" w:lineRule="auto"/>
        <w:ind w:right="-396"/>
        <w:jc w:val="center"/>
        <w:rPr>
          <w:rFonts w:asciiTheme="majorBidi" w:hAnsiTheme="majorBidi" w:cstheme="majorBidi"/>
          <w:b/>
          <w:color w:val="000000" w:themeColor="text1"/>
          <w:sz w:val="24"/>
          <w:szCs w:val="24"/>
        </w:rPr>
      </w:pPr>
      <w:r w:rsidRPr="00B77ECC">
        <w:rPr>
          <w:rFonts w:asciiTheme="majorBidi" w:hAnsiTheme="majorBidi" w:cstheme="majorBidi"/>
          <w:b/>
          <w:color w:val="000000" w:themeColor="text1"/>
          <w:sz w:val="24"/>
          <w:szCs w:val="24"/>
        </w:rPr>
        <w:br w:type="page"/>
      </w:r>
      <w:r w:rsidRPr="00C13F57">
        <w:rPr>
          <w:rFonts w:asciiTheme="majorBidi" w:hAnsiTheme="majorBidi" w:cstheme="majorBidi"/>
          <w:b/>
          <w:color w:val="000000" w:themeColor="text1"/>
          <w:sz w:val="24"/>
          <w:szCs w:val="24"/>
        </w:rPr>
        <w:lastRenderedPageBreak/>
        <w:t>TABLE OF CONTENT</w:t>
      </w:r>
    </w:p>
    <w:p w14:paraId="6971783F" w14:textId="77777777" w:rsidR="007628B1" w:rsidRPr="00C13F57" w:rsidRDefault="007628B1" w:rsidP="007628B1">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 xml:space="preserve">Title page </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 xml:space="preserve">    Pages</w:t>
      </w:r>
    </w:p>
    <w:p w14:paraId="411F09B0" w14:textId="77777777" w:rsidR="007628B1" w:rsidRPr="00C13F57" w:rsidRDefault="007628B1" w:rsidP="007628B1">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Certification</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proofErr w:type="spellStart"/>
      <w:r w:rsidRPr="00C13F57">
        <w:rPr>
          <w:rFonts w:asciiTheme="majorBidi" w:hAnsiTheme="majorBidi" w:cstheme="majorBidi"/>
          <w:color w:val="000000" w:themeColor="text1"/>
          <w:sz w:val="24"/>
          <w:szCs w:val="24"/>
        </w:rPr>
        <w:t>i</w:t>
      </w:r>
      <w:proofErr w:type="spellEnd"/>
    </w:p>
    <w:p w14:paraId="5EC387FE" w14:textId="77777777" w:rsidR="007628B1" w:rsidRPr="00C13F57" w:rsidRDefault="007628B1" w:rsidP="007628B1">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Dedication</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ii</w:t>
      </w:r>
    </w:p>
    <w:p w14:paraId="0E44FA10" w14:textId="77777777" w:rsidR="007628B1" w:rsidRPr="00C13F57" w:rsidRDefault="007628B1" w:rsidP="007628B1">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Acknowledgement</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iii</w:t>
      </w:r>
    </w:p>
    <w:p w14:paraId="0739E2AD" w14:textId="77777777" w:rsidR="007628B1" w:rsidRPr="00C13F57" w:rsidRDefault="007628B1" w:rsidP="007628B1">
      <w:pPr>
        <w:pStyle w:val="NoSpacing"/>
        <w:spacing w:line="480" w:lineRule="auto"/>
        <w:ind w:right="-396"/>
        <w:jc w:val="center"/>
        <w:rPr>
          <w:rFonts w:asciiTheme="majorBidi" w:hAnsiTheme="majorBidi" w:cstheme="majorBidi"/>
          <w:color w:val="000000" w:themeColor="text1"/>
          <w:sz w:val="24"/>
          <w:szCs w:val="24"/>
        </w:rPr>
      </w:pPr>
      <w:r w:rsidRPr="00C13F57">
        <w:rPr>
          <w:rFonts w:asciiTheme="majorBidi" w:hAnsiTheme="majorBidi" w:cstheme="majorBidi"/>
          <w:b/>
          <w:color w:val="000000" w:themeColor="text1"/>
          <w:sz w:val="24"/>
          <w:szCs w:val="24"/>
        </w:rPr>
        <w:t>CHAPTER ONE: INTRODUCTION</w:t>
      </w:r>
    </w:p>
    <w:p w14:paraId="52B9B66D" w14:textId="77777777" w:rsidR="007628B1" w:rsidRPr="00C13F57" w:rsidRDefault="007628B1" w:rsidP="007628B1">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1.1</w:t>
      </w:r>
      <w:r w:rsidRPr="00C13F57">
        <w:rPr>
          <w:rFonts w:asciiTheme="majorBidi" w:hAnsiTheme="majorBidi" w:cstheme="majorBidi"/>
          <w:color w:val="000000" w:themeColor="text1"/>
          <w:sz w:val="24"/>
          <w:szCs w:val="24"/>
        </w:rPr>
        <w:tab/>
        <w:t>Background to the study</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1</w:t>
      </w:r>
    </w:p>
    <w:p w14:paraId="39985A8D" w14:textId="77777777" w:rsidR="007628B1" w:rsidRPr="00C13F57" w:rsidRDefault="007628B1" w:rsidP="007628B1">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1.2</w:t>
      </w:r>
      <w:r w:rsidRPr="00C13F57">
        <w:rPr>
          <w:rFonts w:asciiTheme="majorBidi" w:hAnsiTheme="majorBidi" w:cstheme="majorBidi"/>
          <w:color w:val="000000" w:themeColor="text1"/>
          <w:sz w:val="24"/>
          <w:szCs w:val="24"/>
        </w:rPr>
        <w:tab/>
        <w:t>Statement of the problems</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1</w:t>
      </w:r>
    </w:p>
    <w:p w14:paraId="24D69CBB" w14:textId="77777777" w:rsidR="007628B1" w:rsidRPr="00C13F57" w:rsidRDefault="007628B1" w:rsidP="007628B1">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1.3</w:t>
      </w:r>
      <w:r w:rsidRPr="00C13F57">
        <w:rPr>
          <w:rFonts w:asciiTheme="majorBidi" w:hAnsiTheme="majorBidi" w:cstheme="majorBidi"/>
          <w:color w:val="000000" w:themeColor="text1"/>
          <w:sz w:val="24"/>
          <w:szCs w:val="24"/>
        </w:rPr>
        <w:tab/>
        <w:t>Research question</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3</w:t>
      </w:r>
    </w:p>
    <w:p w14:paraId="58476CAD" w14:textId="77777777" w:rsidR="007628B1" w:rsidRPr="00C13F57" w:rsidRDefault="007628B1" w:rsidP="007628B1">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1.4</w:t>
      </w:r>
      <w:r w:rsidRPr="00C13F57">
        <w:rPr>
          <w:rFonts w:asciiTheme="majorBidi" w:hAnsiTheme="majorBidi" w:cstheme="majorBidi"/>
          <w:color w:val="000000" w:themeColor="text1"/>
          <w:sz w:val="24"/>
          <w:szCs w:val="24"/>
        </w:rPr>
        <w:tab/>
        <w:t>Objective of the study</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4</w:t>
      </w:r>
    </w:p>
    <w:p w14:paraId="47211246" w14:textId="77777777" w:rsidR="007628B1" w:rsidRPr="00C13F57" w:rsidRDefault="007628B1" w:rsidP="007628B1">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1.5</w:t>
      </w:r>
      <w:r w:rsidRPr="00C13F57">
        <w:rPr>
          <w:rFonts w:asciiTheme="majorBidi" w:hAnsiTheme="majorBidi" w:cstheme="majorBidi"/>
          <w:color w:val="000000" w:themeColor="text1"/>
          <w:sz w:val="24"/>
          <w:szCs w:val="24"/>
        </w:rPr>
        <w:tab/>
        <w:t>Research hypothesis</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5</w:t>
      </w:r>
    </w:p>
    <w:p w14:paraId="5AC6D0B5" w14:textId="77777777" w:rsidR="007628B1" w:rsidRPr="00C13F57" w:rsidRDefault="007628B1" w:rsidP="007628B1">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1.6</w:t>
      </w:r>
      <w:r w:rsidRPr="00C13F57">
        <w:rPr>
          <w:rFonts w:asciiTheme="majorBidi" w:hAnsiTheme="majorBidi" w:cstheme="majorBidi"/>
          <w:color w:val="000000" w:themeColor="text1"/>
          <w:sz w:val="24"/>
          <w:szCs w:val="24"/>
        </w:rPr>
        <w:tab/>
        <w:t>Significance of the study</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5</w:t>
      </w:r>
    </w:p>
    <w:p w14:paraId="1841A252" w14:textId="77777777" w:rsidR="007628B1" w:rsidRPr="00C13F57" w:rsidRDefault="007628B1" w:rsidP="007628B1">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1.7</w:t>
      </w:r>
      <w:r w:rsidRPr="00C13F57">
        <w:rPr>
          <w:rFonts w:asciiTheme="majorBidi" w:hAnsiTheme="majorBidi" w:cstheme="majorBidi"/>
          <w:color w:val="000000" w:themeColor="text1"/>
          <w:sz w:val="24"/>
          <w:szCs w:val="24"/>
        </w:rPr>
        <w:tab/>
        <w:t>Scope and limitation of the study</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5</w:t>
      </w:r>
    </w:p>
    <w:p w14:paraId="28FCF337" w14:textId="77777777" w:rsidR="007628B1" w:rsidRPr="00C13F57" w:rsidRDefault="007628B1" w:rsidP="007628B1">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1.8</w:t>
      </w:r>
      <w:r w:rsidRPr="00C13F57">
        <w:rPr>
          <w:rFonts w:asciiTheme="majorBidi" w:hAnsiTheme="majorBidi" w:cstheme="majorBidi"/>
          <w:color w:val="000000" w:themeColor="text1"/>
          <w:sz w:val="24"/>
          <w:szCs w:val="24"/>
        </w:rPr>
        <w:tab/>
        <w:t>Definition of Terms</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6</w:t>
      </w:r>
    </w:p>
    <w:p w14:paraId="0B0B4D24" w14:textId="77777777" w:rsidR="007628B1" w:rsidRPr="00C13F57" w:rsidRDefault="007628B1" w:rsidP="007628B1">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1.9</w:t>
      </w:r>
      <w:r w:rsidRPr="00C13F57">
        <w:rPr>
          <w:rFonts w:asciiTheme="majorBidi" w:hAnsiTheme="majorBidi" w:cstheme="majorBidi"/>
          <w:color w:val="000000" w:themeColor="text1"/>
          <w:sz w:val="24"/>
          <w:szCs w:val="24"/>
        </w:rPr>
        <w:tab/>
        <w:t>Plan of the study</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7</w:t>
      </w:r>
    </w:p>
    <w:p w14:paraId="4B9B0E7B" w14:textId="77777777" w:rsidR="007628B1" w:rsidRPr="00C13F57" w:rsidRDefault="007628B1" w:rsidP="007628B1">
      <w:pPr>
        <w:pStyle w:val="NoSpacing"/>
        <w:spacing w:line="480" w:lineRule="auto"/>
        <w:ind w:right="-396"/>
        <w:jc w:val="center"/>
        <w:rPr>
          <w:rFonts w:asciiTheme="majorBidi" w:hAnsiTheme="majorBidi" w:cstheme="majorBidi"/>
          <w:b/>
          <w:color w:val="000000" w:themeColor="text1"/>
          <w:sz w:val="24"/>
          <w:szCs w:val="24"/>
        </w:rPr>
      </w:pPr>
      <w:r w:rsidRPr="00C13F57">
        <w:rPr>
          <w:rFonts w:asciiTheme="majorBidi" w:hAnsiTheme="majorBidi" w:cstheme="majorBidi"/>
          <w:b/>
          <w:color w:val="000000" w:themeColor="text1"/>
          <w:sz w:val="24"/>
          <w:szCs w:val="24"/>
        </w:rPr>
        <w:t>CHAPTER TWO: LITERATURE REVIEW</w:t>
      </w:r>
    </w:p>
    <w:p w14:paraId="16876B90" w14:textId="77777777" w:rsidR="007628B1" w:rsidRPr="00C13F57" w:rsidRDefault="007628B1" w:rsidP="007628B1">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2.1</w:t>
      </w:r>
      <w:r w:rsidRPr="00C13F57">
        <w:rPr>
          <w:rFonts w:asciiTheme="majorBidi" w:hAnsiTheme="majorBidi" w:cstheme="majorBidi"/>
          <w:color w:val="000000" w:themeColor="text1"/>
          <w:sz w:val="24"/>
          <w:szCs w:val="24"/>
        </w:rPr>
        <w:tab/>
        <w:t>Conceptual framework</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8</w:t>
      </w:r>
    </w:p>
    <w:p w14:paraId="643635D9" w14:textId="77777777" w:rsidR="007628B1" w:rsidRPr="00C13F57" w:rsidRDefault="007628B1" w:rsidP="007628B1">
      <w:pPr>
        <w:pStyle w:val="NoSpacing"/>
        <w:numPr>
          <w:ilvl w:val="1"/>
          <w:numId w:val="29"/>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Theoretical framework</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24</w:t>
      </w:r>
    </w:p>
    <w:p w14:paraId="0EBCAB10" w14:textId="77777777" w:rsidR="007628B1" w:rsidRPr="00C13F57" w:rsidRDefault="007628B1" w:rsidP="007628B1">
      <w:pPr>
        <w:pStyle w:val="NoSpacing"/>
        <w:numPr>
          <w:ilvl w:val="1"/>
          <w:numId w:val="29"/>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Empirical framework</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25</w:t>
      </w:r>
    </w:p>
    <w:p w14:paraId="76FB477F" w14:textId="77777777" w:rsidR="007628B1" w:rsidRPr="00C13F57" w:rsidRDefault="007628B1" w:rsidP="007628B1">
      <w:pPr>
        <w:pStyle w:val="NoSpacing"/>
        <w:spacing w:line="480" w:lineRule="auto"/>
        <w:ind w:right="-396"/>
        <w:jc w:val="center"/>
        <w:rPr>
          <w:rFonts w:asciiTheme="majorBidi" w:hAnsiTheme="majorBidi" w:cstheme="majorBidi"/>
          <w:b/>
          <w:color w:val="000000" w:themeColor="text1"/>
          <w:sz w:val="24"/>
          <w:szCs w:val="24"/>
        </w:rPr>
      </w:pPr>
      <w:r w:rsidRPr="00C13F57">
        <w:rPr>
          <w:rFonts w:asciiTheme="majorBidi" w:hAnsiTheme="majorBidi" w:cstheme="majorBidi"/>
          <w:b/>
          <w:color w:val="000000" w:themeColor="text1"/>
          <w:sz w:val="24"/>
          <w:szCs w:val="24"/>
        </w:rPr>
        <w:t xml:space="preserve">CHAPTER THREE: RESEARCH </w:t>
      </w:r>
      <w:r>
        <w:rPr>
          <w:rFonts w:asciiTheme="majorBidi" w:hAnsiTheme="majorBidi" w:cstheme="majorBidi"/>
          <w:b/>
          <w:color w:val="000000" w:themeColor="text1"/>
          <w:sz w:val="24"/>
          <w:szCs w:val="24"/>
        </w:rPr>
        <w:t>METHODS</w:t>
      </w:r>
    </w:p>
    <w:p w14:paraId="20F2C64E" w14:textId="77777777" w:rsidR="007628B1" w:rsidRPr="00C13F57" w:rsidRDefault="007628B1" w:rsidP="007628B1">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3.0</w:t>
      </w:r>
      <w:r w:rsidRPr="00C13F57">
        <w:rPr>
          <w:rFonts w:asciiTheme="majorBidi" w:hAnsiTheme="majorBidi" w:cstheme="majorBidi"/>
          <w:color w:val="000000" w:themeColor="text1"/>
          <w:sz w:val="24"/>
          <w:szCs w:val="24"/>
        </w:rPr>
        <w:tab/>
        <w:t>Research Methodology</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t>15</w:t>
      </w:r>
    </w:p>
    <w:p w14:paraId="1CAE58DB" w14:textId="77777777" w:rsidR="007628B1" w:rsidRPr="00C13F57" w:rsidRDefault="007628B1" w:rsidP="007628B1">
      <w:pPr>
        <w:pStyle w:val="NoSpacing"/>
        <w:numPr>
          <w:ilvl w:val="1"/>
          <w:numId w:val="26"/>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Population of the study</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28</w:t>
      </w:r>
    </w:p>
    <w:p w14:paraId="67939E13" w14:textId="77777777" w:rsidR="007628B1" w:rsidRDefault="007628B1" w:rsidP="007628B1">
      <w:pPr>
        <w:pStyle w:val="NoSpacing"/>
        <w:numPr>
          <w:ilvl w:val="1"/>
          <w:numId w:val="26"/>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lastRenderedPageBreak/>
        <w:t>Sample size</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28</w:t>
      </w:r>
    </w:p>
    <w:p w14:paraId="25243AE9" w14:textId="77777777" w:rsidR="007628B1" w:rsidRPr="00C13F57" w:rsidRDefault="007628B1" w:rsidP="007628B1">
      <w:pPr>
        <w:pStyle w:val="NoSpacing"/>
        <w:numPr>
          <w:ilvl w:val="1"/>
          <w:numId w:val="26"/>
        </w:numPr>
        <w:spacing w:line="480" w:lineRule="auto"/>
        <w:ind w:left="0" w:right="-396"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Source of Data</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29</w:t>
      </w:r>
    </w:p>
    <w:p w14:paraId="79F4C7B8" w14:textId="77777777" w:rsidR="007628B1" w:rsidRDefault="007628B1" w:rsidP="007628B1">
      <w:pPr>
        <w:pStyle w:val="NoSpacing"/>
        <w:numPr>
          <w:ilvl w:val="1"/>
          <w:numId w:val="26"/>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Method of Data collection</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30</w:t>
      </w:r>
    </w:p>
    <w:p w14:paraId="3E9EDE32" w14:textId="77777777" w:rsidR="007628B1" w:rsidRPr="00C13F57" w:rsidRDefault="007628B1" w:rsidP="007628B1">
      <w:pPr>
        <w:pStyle w:val="NoSpacing"/>
        <w:numPr>
          <w:ilvl w:val="1"/>
          <w:numId w:val="26"/>
        </w:numPr>
        <w:spacing w:line="480" w:lineRule="auto"/>
        <w:ind w:left="0" w:right="-396"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Validity of instruments</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31</w:t>
      </w:r>
    </w:p>
    <w:p w14:paraId="6FBF03D8" w14:textId="77777777" w:rsidR="007628B1" w:rsidRPr="00C13F57" w:rsidRDefault="007628B1" w:rsidP="007628B1">
      <w:pPr>
        <w:pStyle w:val="NoSpacing"/>
        <w:numPr>
          <w:ilvl w:val="1"/>
          <w:numId w:val="26"/>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 xml:space="preserve">Method of Data analysis </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31</w:t>
      </w:r>
    </w:p>
    <w:p w14:paraId="0E0373F3" w14:textId="77777777" w:rsidR="007628B1" w:rsidRPr="00C13F57" w:rsidRDefault="007628B1" w:rsidP="007628B1">
      <w:pPr>
        <w:pStyle w:val="NoSpacing"/>
        <w:spacing w:line="480" w:lineRule="auto"/>
        <w:ind w:right="-396"/>
        <w:jc w:val="center"/>
        <w:rPr>
          <w:rFonts w:asciiTheme="majorBidi" w:hAnsiTheme="majorBidi" w:cstheme="majorBidi"/>
          <w:b/>
          <w:color w:val="000000" w:themeColor="text1"/>
          <w:sz w:val="24"/>
          <w:szCs w:val="24"/>
        </w:rPr>
      </w:pPr>
      <w:r w:rsidRPr="00C13F57">
        <w:rPr>
          <w:rFonts w:asciiTheme="majorBidi" w:hAnsiTheme="majorBidi" w:cstheme="majorBidi"/>
          <w:b/>
          <w:color w:val="000000" w:themeColor="text1"/>
          <w:sz w:val="24"/>
          <w:szCs w:val="24"/>
        </w:rPr>
        <w:t>CHAPTER FOUR: DATA ANALYSIS DISCUSSION</w:t>
      </w:r>
    </w:p>
    <w:p w14:paraId="3583FC22" w14:textId="77777777" w:rsidR="007628B1" w:rsidRPr="00C13F57" w:rsidRDefault="007628B1" w:rsidP="007628B1">
      <w:pPr>
        <w:pStyle w:val="NoSpacing"/>
        <w:spacing w:line="480" w:lineRule="auto"/>
        <w:ind w:right="-396"/>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4.0</w:t>
      </w:r>
      <w:r w:rsidRPr="00C13F57">
        <w:rPr>
          <w:rFonts w:asciiTheme="majorBidi" w:hAnsiTheme="majorBidi" w:cstheme="majorBidi"/>
          <w:color w:val="000000" w:themeColor="text1"/>
          <w:sz w:val="24"/>
          <w:szCs w:val="24"/>
        </w:rPr>
        <w:tab/>
        <w:t>Data presentation, analysis and interpretation of statistical data</w:t>
      </w:r>
      <w:r w:rsidRPr="00C13F57">
        <w:rPr>
          <w:rFonts w:asciiTheme="majorBidi" w:hAnsiTheme="majorBidi" w:cstheme="majorBidi"/>
          <w:color w:val="000000" w:themeColor="text1"/>
          <w:sz w:val="24"/>
          <w:szCs w:val="24"/>
        </w:rPr>
        <w:tab/>
        <w:t xml:space="preserve"> </w:t>
      </w:r>
      <w:r>
        <w:rPr>
          <w:rFonts w:asciiTheme="majorBidi" w:hAnsiTheme="majorBidi" w:cstheme="majorBidi"/>
          <w:color w:val="000000" w:themeColor="text1"/>
          <w:sz w:val="24"/>
          <w:szCs w:val="24"/>
        </w:rPr>
        <w:t>32</w:t>
      </w:r>
    </w:p>
    <w:p w14:paraId="236C6970" w14:textId="77777777" w:rsidR="007628B1" w:rsidRPr="00C13F57" w:rsidRDefault="007628B1" w:rsidP="007628B1">
      <w:pPr>
        <w:pStyle w:val="NoSpacing"/>
        <w:numPr>
          <w:ilvl w:val="1"/>
          <w:numId w:val="27"/>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Data presentation</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32</w:t>
      </w:r>
    </w:p>
    <w:p w14:paraId="1115B34D" w14:textId="77777777" w:rsidR="007628B1" w:rsidRPr="00C13F57" w:rsidRDefault="007628B1" w:rsidP="007628B1">
      <w:pPr>
        <w:pStyle w:val="NoSpacing"/>
        <w:numPr>
          <w:ilvl w:val="1"/>
          <w:numId w:val="27"/>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Data analysis</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35</w:t>
      </w:r>
    </w:p>
    <w:p w14:paraId="088C3AA3" w14:textId="77777777" w:rsidR="007628B1" w:rsidRPr="00C13F57" w:rsidRDefault="007628B1" w:rsidP="007628B1">
      <w:pPr>
        <w:pStyle w:val="NoSpacing"/>
        <w:numPr>
          <w:ilvl w:val="1"/>
          <w:numId w:val="27"/>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Interpretation of data</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39</w:t>
      </w:r>
    </w:p>
    <w:p w14:paraId="06B23265" w14:textId="77777777" w:rsidR="007628B1" w:rsidRPr="00C13F57" w:rsidRDefault="007628B1" w:rsidP="007628B1">
      <w:pPr>
        <w:pStyle w:val="NoSpacing"/>
        <w:spacing w:line="480" w:lineRule="auto"/>
        <w:ind w:right="-396"/>
        <w:jc w:val="center"/>
        <w:rPr>
          <w:rFonts w:asciiTheme="majorBidi" w:hAnsiTheme="majorBidi" w:cstheme="majorBidi"/>
          <w:b/>
          <w:color w:val="000000" w:themeColor="text1"/>
          <w:sz w:val="24"/>
          <w:szCs w:val="24"/>
        </w:rPr>
      </w:pPr>
      <w:r w:rsidRPr="00C13F57">
        <w:rPr>
          <w:rFonts w:asciiTheme="majorBidi" w:hAnsiTheme="majorBidi" w:cstheme="majorBidi"/>
          <w:b/>
          <w:color w:val="000000" w:themeColor="text1"/>
          <w:sz w:val="24"/>
          <w:szCs w:val="24"/>
        </w:rPr>
        <w:t>CHAPTER FIVE: SUMMARY, CONCLUSION AND RECOMMENDATIONS</w:t>
      </w:r>
    </w:p>
    <w:p w14:paraId="7D44027D" w14:textId="77777777" w:rsidR="007628B1" w:rsidRPr="00C13F57" w:rsidRDefault="007628B1" w:rsidP="007628B1">
      <w:pPr>
        <w:pStyle w:val="NoSpacing"/>
        <w:numPr>
          <w:ilvl w:val="1"/>
          <w:numId w:val="28"/>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Summary</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44</w:t>
      </w:r>
    </w:p>
    <w:p w14:paraId="35205F49" w14:textId="77777777" w:rsidR="007628B1" w:rsidRPr="00C13F57" w:rsidRDefault="007628B1" w:rsidP="007628B1">
      <w:pPr>
        <w:pStyle w:val="NoSpacing"/>
        <w:numPr>
          <w:ilvl w:val="1"/>
          <w:numId w:val="28"/>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Conclusion</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45</w:t>
      </w:r>
    </w:p>
    <w:p w14:paraId="35F44052" w14:textId="77777777" w:rsidR="007628B1" w:rsidRDefault="007628B1" w:rsidP="007628B1">
      <w:pPr>
        <w:pStyle w:val="NoSpacing"/>
        <w:numPr>
          <w:ilvl w:val="1"/>
          <w:numId w:val="28"/>
        </w:numPr>
        <w:spacing w:line="480" w:lineRule="auto"/>
        <w:ind w:left="0" w:right="-396" w:firstLine="0"/>
        <w:jc w:val="both"/>
        <w:rPr>
          <w:rFonts w:asciiTheme="majorBidi" w:hAnsiTheme="majorBidi" w:cstheme="majorBidi"/>
          <w:color w:val="000000" w:themeColor="text1"/>
          <w:sz w:val="24"/>
          <w:szCs w:val="24"/>
        </w:rPr>
      </w:pPr>
      <w:r w:rsidRPr="00C13F57">
        <w:rPr>
          <w:rFonts w:asciiTheme="majorBidi" w:hAnsiTheme="majorBidi" w:cstheme="majorBidi"/>
          <w:color w:val="000000" w:themeColor="text1"/>
          <w:sz w:val="24"/>
          <w:szCs w:val="24"/>
        </w:rPr>
        <w:t>Recommendations</w:t>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sidRPr="00C13F5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46</w:t>
      </w:r>
    </w:p>
    <w:p w14:paraId="76546A98" w14:textId="77777777" w:rsidR="007628B1" w:rsidRDefault="007628B1" w:rsidP="007628B1">
      <w:pPr>
        <w:pStyle w:val="NoSpacing"/>
        <w:spacing w:line="480" w:lineRule="auto"/>
        <w:ind w:left="720"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References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48</w:t>
      </w:r>
    </w:p>
    <w:p w14:paraId="1F8A3D23" w14:textId="77777777" w:rsidR="007628B1" w:rsidRPr="00C13F57" w:rsidRDefault="007628B1" w:rsidP="007628B1">
      <w:pPr>
        <w:pStyle w:val="NoSpacing"/>
        <w:spacing w:line="480" w:lineRule="auto"/>
        <w:ind w:left="720"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Appendix</w:t>
      </w:r>
      <w:r>
        <w:rPr>
          <w:rFonts w:asciiTheme="majorBidi" w:hAnsiTheme="majorBidi" w:cstheme="majorBidi"/>
          <w:color w:val="000000" w:themeColor="text1"/>
          <w:sz w:val="24"/>
          <w:szCs w:val="24"/>
        </w:rPr>
        <w:tab/>
      </w:r>
    </w:p>
    <w:p w14:paraId="15581B32" w14:textId="77777777" w:rsidR="007628B1" w:rsidRPr="00C13F57" w:rsidRDefault="007628B1" w:rsidP="007628B1">
      <w:pPr>
        <w:spacing w:line="480" w:lineRule="auto"/>
        <w:jc w:val="both"/>
        <w:rPr>
          <w:rFonts w:asciiTheme="majorBidi" w:hAnsiTheme="majorBidi" w:cstheme="majorBidi"/>
          <w:b/>
          <w:sz w:val="24"/>
          <w:szCs w:val="24"/>
        </w:rPr>
      </w:pPr>
    </w:p>
    <w:p w14:paraId="7017F878" w14:textId="77777777" w:rsidR="007628B1" w:rsidRDefault="007628B1" w:rsidP="007628B1"/>
    <w:p w14:paraId="62A41358" w14:textId="77777777" w:rsidR="007628B1" w:rsidRPr="00B77ECC" w:rsidRDefault="007628B1" w:rsidP="007628B1">
      <w:pPr>
        <w:spacing w:line="480" w:lineRule="auto"/>
        <w:jc w:val="center"/>
        <w:rPr>
          <w:rFonts w:asciiTheme="majorBidi" w:eastAsia="Times New Roman" w:hAnsiTheme="majorBidi" w:cstheme="majorBidi"/>
          <w:b/>
          <w:sz w:val="24"/>
          <w:szCs w:val="24"/>
        </w:rPr>
        <w:sectPr w:rsidR="007628B1" w:rsidRPr="00B77ECC" w:rsidSect="007628B1">
          <w:footerReference w:type="default" r:id="rId5"/>
          <w:pgSz w:w="11808" w:h="14832" w:code="9"/>
          <w:pgMar w:top="1440" w:right="1729" w:bottom="1440" w:left="1729" w:header="720" w:footer="720" w:gutter="0"/>
          <w:pgNumType w:fmt="lowerRoman" w:start="1"/>
          <w:cols w:space="720"/>
          <w:docGrid w:linePitch="360"/>
        </w:sectPr>
      </w:pPr>
    </w:p>
    <w:p w14:paraId="4B870BA2" w14:textId="77777777" w:rsidR="007628B1" w:rsidRPr="00B77ECC" w:rsidRDefault="007628B1" w:rsidP="007628B1">
      <w:pPr>
        <w:spacing w:line="480" w:lineRule="auto"/>
        <w:jc w:val="center"/>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lastRenderedPageBreak/>
        <w:t>CHAPTER ONE</w:t>
      </w:r>
    </w:p>
    <w:p w14:paraId="16D61893" w14:textId="77777777" w:rsidR="007628B1" w:rsidRPr="00B77ECC" w:rsidRDefault="007628B1" w:rsidP="007628B1">
      <w:pPr>
        <w:spacing w:line="480" w:lineRule="auto"/>
        <w:jc w:val="center"/>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t>INTRODUCTION</w:t>
      </w:r>
    </w:p>
    <w:p w14:paraId="2E798743" w14:textId="77777777" w:rsidR="007628B1" w:rsidRPr="00B77ECC" w:rsidRDefault="007628B1" w:rsidP="007628B1">
      <w:pPr>
        <w:pStyle w:val="ListParagraph"/>
        <w:numPr>
          <w:ilvl w:val="1"/>
          <w:numId w:val="3"/>
        </w:numPr>
        <w:spacing w:line="480" w:lineRule="auto"/>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t xml:space="preserve"> Background to the Study</w:t>
      </w:r>
    </w:p>
    <w:p w14:paraId="0746D03D" w14:textId="77777777" w:rsidR="007628B1" w:rsidRPr="00B77ECC" w:rsidRDefault="007628B1" w:rsidP="007628B1">
      <w:pPr>
        <w:spacing w:line="480" w:lineRule="auto"/>
        <w:jc w:val="both"/>
        <w:rPr>
          <w:rFonts w:asciiTheme="majorBidi" w:hAnsiTheme="majorBidi" w:cstheme="majorBidi"/>
          <w:sz w:val="24"/>
          <w:szCs w:val="24"/>
        </w:rPr>
      </w:pPr>
      <w:r w:rsidRPr="00B77ECC">
        <w:rPr>
          <w:rFonts w:asciiTheme="majorBidi" w:eastAsia="Times New Roman" w:hAnsiTheme="majorBidi" w:cstheme="majorBidi"/>
          <w:sz w:val="24"/>
          <w:szCs w:val="24"/>
        </w:rPr>
        <w:t xml:space="preserve">Housing is important in determining the factors that affect the welfare of the citizens of a nation. This is because it improves the well-being of the citizens and the performance of other sectors of the economy as a whole. According to Adekunle (2018), the housing sector plays a more critical role in a country’s welfare than is always recognized, for several reasons. First it is one of the three most important basic needs of mankind. Second, housing is a very important durable consumer item, which impacts positively on productivity, as decent housing significantly increases workers’ health and wellbeing, and consequently, growth. Third, it is one of the indices for measuring the standard of living of people across societies. His assertions are in line with </w:t>
      </w:r>
      <w:proofErr w:type="spellStart"/>
      <w:r w:rsidRPr="00B77ECC">
        <w:rPr>
          <w:rFonts w:asciiTheme="majorBidi" w:eastAsia="Times New Roman" w:hAnsiTheme="majorBidi" w:cstheme="majorBidi"/>
          <w:sz w:val="24"/>
          <w:szCs w:val="24"/>
        </w:rPr>
        <w:t>Olukolade</w:t>
      </w:r>
      <w:proofErr w:type="spellEnd"/>
      <w:r w:rsidRPr="00B77ECC">
        <w:rPr>
          <w:rFonts w:asciiTheme="majorBidi" w:hAnsiTheme="majorBidi" w:cstheme="majorBidi"/>
          <w:sz w:val="24"/>
          <w:szCs w:val="24"/>
        </w:rPr>
        <w:t xml:space="preserve"> &amp; </w:t>
      </w:r>
      <w:r w:rsidRPr="00B77ECC">
        <w:rPr>
          <w:rFonts w:asciiTheme="majorBidi" w:eastAsia="Times New Roman" w:hAnsiTheme="majorBidi" w:cstheme="majorBidi"/>
          <w:sz w:val="24"/>
          <w:szCs w:val="24"/>
        </w:rPr>
        <w:t xml:space="preserve">Olanrewaju (2018), who stated that housing is a major economic asset which has profound impact on the prosperity of the country and the productivity of individual as decent houses increases workers’ health and also affects the well-being of the citizens Availability  of  adequate  housing  has  since  the  early  1970s  posed  a  challenge  to  most developing countries despite the effort of all stakeholders, including government agencies, planners and developers to provide necessary plans for solving the housing problem, reason not  being  far  from  overpopulation  in  the  urban  areas  due  to  search  for  employment opportunities which has led to overcrowding. It is important to note that provision of decent and affordable houses should be made both in urban and </w:t>
      </w:r>
      <w:r w:rsidRPr="00B77ECC">
        <w:rPr>
          <w:rFonts w:asciiTheme="majorBidi" w:eastAsia="Times New Roman" w:hAnsiTheme="majorBidi" w:cstheme="majorBidi"/>
          <w:sz w:val="24"/>
          <w:szCs w:val="24"/>
        </w:rPr>
        <w:lastRenderedPageBreak/>
        <w:t xml:space="preserve">rural areas in Nigeria because of the enormous availability of essential raw materials for productivity processes in the rural areas (Adeshina &amp; </w:t>
      </w:r>
      <w:proofErr w:type="spellStart"/>
      <w:r w:rsidRPr="00B77ECC">
        <w:rPr>
          <w:rFonts w:asciiTheme="majorBidi" w:eastAsia="Times New Roman" w:hAnsiTheme="majorBidi" w:cstheme="majorBidi"/>
          <w:sz w:val="24"/>
          <w:szCs w:val="24"/>
        </w:rPr>
        <w:t>Idaeho</w:t>
      </w:r>
      <w:proofErr w:type="spellEnd"/>
      <w:r w:rsidRPr="00B77ECC">
        <w:rPr>
          <w:rFonts w:asciiTheme="majorBidi" w:eastAsia="Times New Roman" w:hAnsiTheme="majorBidi" w:cstheme="majorBidi"/>
          <w:sz w:val="24"/>
          <w:szCs w:val="24"/>
        </w:rPr>
        <w:t>, 2019).</w:t>
      </w:r>
    </w:p>
    <w:p w14:paraId="42AF5ECB" w14:textId="77777777" w:rsidR="007628B1" w:rsidRPr="00B77ECC" w:rsidRDefault="007628B1" w:rsidP="007628B1">
      <w:pPr>
        <w:spacing w:line="480" w:lineRule="auto"/>
        <w:jc w:val="both"/>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 xml:space="preserve">The major challenge on housing is finance; this is because the provision of houses requires huge financial resources which most of the medium and low-income earners in Nigeria are unable to afford (Sanusi, 2010). Kabir (2004) also posited that although the federal and some state government intervened by providing mass housing, only the rich and the privileged can afford it. He further stated that the government has developed liberal housing policies, created opportunities for employers and merchants as well as primary mortgage institutions to make funds available for intending house owners to build houses of their own. The establishment of federal housing authority, the Federal Mortgage Bank of Nigeria, as well as the creation of the Ministry of Housing, Urban Development and Environment are all federal government efforts in addressing the housing challenges. The 1991 housing policy aimed at ensuring that Nigerians own or have access to decent housing accommodation at affordable cost by the year 2000.The policy also aimed at establishing the National Housing Fund Scheme to mobilize loanable funds from workers, which would be disbursed through the Primary Mortgage Institutions (PMIs) with the Federal Mortgage Bank of Nigeria to provide loan for housing research, construction, and delivery. The policy also eased some difficulties encountered by citizens with respect to the operations of the Land Use Act, as it affects land ownership, as well as meets the need of Nigerians for quantitative housing through mortgage finance (Adeshina &amp; </w:t>
      </w:r>
      <w:proofErr w:type="spellStart"/>
      <w:r w:rsidRPr="00B77ECC">
        <w:rPr>
          <w:rFonts w:asciiTheme="majorBidi" w:eastAsia="Times New Roman" w:hAnsiTheme="majorBidi" w:cstheme="majorBidi"/>
          <w:sz w:val="24"/>
          <w:szCs w:val="24"/>
        </w:rPr>
        <w:t>Idaeho</w:t>
      </w:r>
      <w:proofErr w:type="spellEnd"/>
      <w:r w:rsidRPr="00B77ECC">
        <w:rPr>
          <w:rFonts w:asciiTheme="majorBidi" w:eastAsia="Times New Roman" w:hAnsiTheme="majorBidi" w:cstheme="majorBidi"/>
          <w:sz w:val="24"/>
          <w:szCs w:val="24"/>
        </w:rPr>
        <w:t>, 2019).</w:t>
      </w:r>
    </w:p>
    <w:p w14:paraId="5CD47925" w14:textId="77777777" w:rsidR="007628B1" w:rsidRPr="00B77ECC" w:rsidRDefault="007628B1" w:rsidP="007628B1">
      <w:pPr>
        <w:spacing w:line="480" w:lineRule="auto"/>
        <w:jc w:val="both"/>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lastRenderedPageBreak/>
        <w:t>Boachie-Yiadom (2015) also confirmed that high interest rate and high administrative bureaucracy in the arrangement of mortgage loans for home construction presents a major challenge to housing delivery in Nigeria and the hindrances are multiplied for the lower income groups, who also dominate the Nigeria population. This is contrary to what is obtainable in developed economies like the United States of America, Britain and Denmark, where the common approach of owning a house is through a well-structured mortgage scheme. Nigeria records ones of the lowest mortgages to GDP rate of 0.6%, whereas countries like Ghana records 2%, South Africa 30%, USA, and UK, 60% and 70% respectively. The increasing demand for affordable housing calls for the need to examine the role of the Primary mortgage institutions, this study therefore, focused on the primary mortgage institutions” impact on improving the standard of living of Nigerians through the provision of housing funds in Nigeria.</w:t>
      </w:r>
    </w:p>
    <w:p w14:paraId="5E3873C1" w14:textId="77777777" w:rsidR="007628B1" w:rsidRPr="00B77ECC" w:rsidRDefault="007628B1" w:rsidP="007628B1">
      <w:pPr>
        <w:spacing w:line="480" w:lineRule="auto"/>
        <w:jc w:val="both"/>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t>1.2</w:t>
      </w:r>
      <w:r w:rsidRPr="00B77ECC">
        <w:rPr>
          <w:rFonts w:asciiTheme="majorBidi" w:eastAsia="Times New Roman" w:hAnsiTheme="majorBidi" w:cstheme="majorBidi"/>
          <w:b/>
          <w:sz w:val="24"/>
          <w:szCs w:val="24"/>
        </w:rPr>
        <w:tab/>
        <w:t>Statement of the Problem</w:t>
      </w:r>
    </w:p>
    <w:p w14:paraId="36BDA1DC" w14:textId="6D688525" w:rsidR="007628B1" w:rsidRPr="00B77ECC" w:rsidRDefault="007628B1" w:rsidP="007628B1">
      <w:pPr>
        <w:spacing w:line="480" w:lineRule="auto"/>
        <w:jc w:val="both"/>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 xml:space="preserve">The high drifting of people from the rural area to urban center has made demand for houses exceed its supply and the outcome is proliferation of slums, characterized by flooding, overcrowding, dilapidated structures, existence of stagnant water in dirty and unhygienic environments as well as high cost of building materials, which contributes to increase in price of houses. Only few people are able acquire houses for themselves where the house price is abnormally high. Also, high interest rates have constituted a serious challenge factor that discourages borrowers from accessing funds for housing development. Again, the low interest rate stipulated by the NHF, makes financial </w:t>
      </w:r>
      <w:r w:rsidR="001F404A" w:rsidRPr="00B77ECC">
        <w:rPr>
          <w:rFonts w:asciiTheme="majorBidi" w:eastAsia="Times New Roman" w:hAnsiTheme="majorBidi" w:cstheme="majorBidi"/>
          <w:sz w:val="24"/>
          <w:szCs w:val="24"/>
        </w:rPr>
        <w:lastRenderedPageBreak/>
        <w:t>institutions,</w:t>
      </w:r>
      <w:r w:rsidRPr="00B77ECC">
        <w:rPr>
          <w:rFonts w:asciiTheme="majorBidi" w:eastAsia="Times New Roman" w:hAnsiTheme="majorBidi" w:cstheme="majorBidi"/>
          <w:sz w:val="24"/>
          <w:szCs w:val="24"/>
        </w:rPr>
        <w:t xml:space="preserve"> especially banks reluctant to give out loan housing development especially as it turns out an unprofitable investment.</w:t>
      </w:r>
    </w:p>
    <w:p w14:paraId="23F73A3C" w14:textId="77777777" w:rsidR="007628B1" w:rsidRPr="00B77ECC" w:rsidRDefault="007628B1" w:rsidP="007628B1">
      <w:pPr>
        <w:spacing w:line="480" w:lineRule="auto"/>
        <w:jc w:val="both"/>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Again, the problem of land tenure and land registration lengthens the processing time of loan and delay the confirmation of ownership of land. The provision of housing is dependent on the propensity to save which is lacking in the Nigerian culture. This could be attributed to poor earning power or low income of the citizens coupled with high inflation. Absence of long-term fund is equally a serious issue as mortgage banks are reluctant to use their short-term deposits to fund long-term housing development. Also, the inability of banks to obtain collateral securities weakens the desire to grant long-term loans for housing development.</w:t>
      </w:r>
    </w:p>
    <w:p w14:paraId="5E81C3F2" w14:textId="77777777" w:rsidR="007628B1" w:rsidRPr="00B77ECC" w:rsidRDefault="007628B1" w:rsidP="007628B1">
      <w:pPr>
        <w:pStyle w:val="ListParagraph"/>
        <w:numPr>
          <w:ilvl w:val="1"/>
          <w:numId w:val="34"/>
        </w:numPr>
        <w:spacing w:line="480" w:lineRule="auto"/>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t>Research Questions</w:t>
      </w:r>
    </w:p>
    <w:p w14:paraId="334704F0" w14:textId="77777777" w:rsidR="007628B1" w:rsidRPr="00B77ECC" w:rsidRDefault="007628B1" w:rsidP="007628B1">
      <w:pPr>
        <w:pStyle w:val="ListParagraph"/>
        <w:numPr>
          <w:ilvl w:val="0"/>
          <w:numId w:val="30"/>
        </w:numPr>
        <w:spacing w:line="480" w:lineRule="auto"/>
        <w:jc w:val="both"/>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What are the impacts of mortgage financing on housing development in Nigeria?</w:t>
      </w:r>
    </w:p>
    <w:p w14:paraId="469545DA" w14:textId="77777777" w:rsidR="007628B1" w:rsidRPr="00B77ECC" w:rsidRDefault="007628B1" w:rsidP="007628B1">
      <w:pPr>
        <w:pStyle w:val="ListParagraph"/>
        <w:numPr>
          <w:ilvl w:val="0"/>
          <w:numId w:val="30"/>
        </w:numPr>
        <w:spacing w:line="480" w:lineRule="auto"/>
        <w:jc w:val="both"/>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Is there any significant relationship between mortgage finance and mortgage investment?</w:t>
      </w:r>
    </w:p>
    <w:p w14:paraId="67A58DCA" w14:textId="77777777" w:rsidR="007628B1" w:rsidRPr="00B77ECC" w:rsidRDefault="007628B1" w:rsidP="007628B1">
      <w:pPr>
        <w:pStyle w:val="ListParagraph"/>
        <w:numPr>
          <w:ilvl w:val="0"/>
          <w:numId w:val="30"/>
        </w:numPr>
        <w:tabs>
          <w:tab w:val="left" w:pos="720"/>
        </w:tabs>
        <w:spacing w:line="480" w:lineRule="auto"/>
        <w:jc w:val="both"/>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What is the effect of mortgage bank deposit on mortgage investment in Nigeria?</w:t>
      </w:r>
    </w:p>
    <w:p w14:paraId="553D772B" w14:textId="77777777" w:rsidR="007628B1" w:rsidRPr="00B77ECC" w:rsidRDefault="007628B1" w:rsidP="007628B1">
      <w:pPr>
        <w:pStyle w:val="ListParagraph"/>
        <w:numPr>
          <w:ilvl w:val="1"/>
          <w:numId w:val="34"/>
        </w:numPr>
        <w:spacing w:line="480" w:lineRule="auto"/>
        <w:jc w:val="both"/>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t>Objectives of the Study</w:t>
      </w:r>
    </w:p>
    <w:p w14:paraId="32117EF8" w14:textId="77777777" w:rsidR="007628B1" w:rsidRPr="00B77ECC" w:rsidRDefault="007628B1" w:rsidP="007628B1">
      <w:pPr>
        <w:spacing w:line="480" w:lineRule="auto"/>
        <w:jc w:val="both"/>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The general objective of this study is to examine mortgage financing and development of housing in Nigeria. However, the specific objectives include:</w:t>
      </w:r>
    </w:p>
    <w:p w14:paraId="6440BB78" w14:textId="77777777" w:rsidR="007628B1" w:rsidRPr="00B77ECC" w:rsidRDefault="007628B1" w:rsidP="007628B1">
      <w:pPr>
        <w:pStyle w:val="ListParagraph"/>
        <w:numPr>
          <w:ilvl w:val="0"/>
          <w:numId w:val="31"/>
        </w:numPr>
        <w:tabs>
          <w:tab w:val="left" w:pos="720"/>
        </w:tabs>
        <w:spacing w:line="480" w:lineRule="auto"/>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To examine the impact of mortgage financing on housing development in Nigeria.</w:t>
      </w:r>
    </w:p>
    <w:p w14:paraId="2264E075" w14:textId="77777777" w:rsidR="007628B1" w:rsidRPr="00B77ECC" w:rsidRDefault="007628B1" w:rsidP="007628B1">
      <w:pPr>
        <w:pStyle w:val="ListParagraph"/>
        <w:numPr>
          <w:ilvl w:val="0"/>
          <w:numId w:val="31"/>
        </w:numPr>
        <w:tabs>
          <w:tab w:val="left" w:pos="720"/>
        </w:tabs>
        <w:spacing w:line="480" w:lineRule="auto"/>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lastRenderedPageBreak/>
        <w:t>To investigate whether there is a relationship between mortgage finance and mortgage investment.</w:t>
      </w:r>
    </w:p>
    <w:p w14:paraId="1303B7A2" w14:textId="77777777" w:rsidR="007628B1" w:rsidRPr="00B77ECC" w:rsidRDefault="007628B1" w:rsidP="007628B1">
      <w:pPr>
        <w:pStyle w:val="ListParagraph"/>
        <w:numPr>
          <w:ilvl w:val="0"/>
          <w:numId w:val="31"/>
        </w:numPr>
        <w:tabs>
          <w:tab w:val="left" w:pos="720"/>
        </w:tabs>
        <w:spacing w:line="480" w:lineRule="auto"/>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To ascertain the effect of mortgage bank deposit on mortgage investment in Nigeria.</w:t>
      </w:r>
    </w:p>
    <w:p w14:paraId="10A86E23" w14:textId="77777777" w:rsidR="007628B1" w:rsidRPr="00B77ECC" w:rsidRDefault="007628B1" w:rsidP="007628B1">
      <w:pPr>
        <w:pStyle w:val="ListParagraph"/>
        <w:numPr>
          <w:ilvl w:val="1"/>
          <w:numId w:val="34"/>
        </w:numPr>
        <w:spacing w:line="480" w:lineRule="auto"/>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t>Research Hypotheses</w:t>
      </w:r>
    </w:p>
    <w:p w14:paraId="2895F59B" w14:textId="4367214E" w:rsidR="007628B1" w:rsidRPr="00B77ECC" w:rsidRDefault="007628B1" w:rsidP="007628B1">
      <w:pPr>
        <w:spacing w:line="480" w:lineRule="auto"/>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 xml:space="preserve">This study </w:t>
      </w:r>
      <w:r w:rsidR="001F404A" w:rsidRPr="00B77ECC">
        <w:rPr>
          <w:rFonts w:asciiTheme="majorBidi" w:eastAsia="Times New Roman" w:hAnsiTheme="majorBidi" w:cstheme="majorBidi"/>
          <w:sz w:val="24"/>
          <w:szCs w:val="24"/>
        </w:rPr>
        <w:t>casts</w:t>
      </w:r>
      <w:r w:rsidRPr="00B77ECC">
        <w:rPr>
          <w:rFonts w:asciiTheme="majorBidi" w:eastAsia="Times New Roman" w:hAnsiTheme="majorBidi" w:cstheme="majorBidi"/>
          <w:sz w:val="24"/>
          <w:szCs w:val="24"/>
        </w:rPr>
        <w:t xml:space="preserve"> the following hypotheses which are in the null form as thus:</w:t>
      </w:r>
    </w:p>
    <w:p w14:paraId="1BFBFA53" w14:textId="77777777" w:rsidR="007628B1" w:rsidRPr="00B77ECC" w:rsidRDefault="007628B1" w:rsidP="007628B1">
      <w:pPr>
        <w:tabs>
          <w:tab w:val="left" w:pos="640"/>
          <w:tab w:val="left" w:pos="1400"/>
          <w:tab w:val="left" w:pos="1760"/>
          <w:tab w:val="left" w:pos="2220"/>
          <w:tab w:val="left" w:pos="3440"/>
          <w:tab w:val="left" w:pos="4780"/>
          <w:tab w:val="left" w:pos="5780"/>
          <w:tab w:val="left" w:pos="6900"/>
          <w:tab w:val="left" w:pos="8020"/>
          <w:tab w:val="left" w:pos="8580"/>
        </w:tabs>
        <w:spacing w:line="480" w:lineRule="auto"/>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Ho</w:t>
      </w:r>
      <w:r w:rsidRPr="00B77ECC">
        <w:rPr>
          <w:rFonts w:asciiTheme="majorBidi" w:eastAsia="Times New Roman" w:hAnsiTheme="majorBidi" w:cstheme="majorBidi"/>
          <w:sz w:val="24"/>
          <w:szCs w:val="24"/>
          <w:vertAlign w:val="subscript"/>
        </w:rPr>
        <w:t>1</w:t>
      </w:r>
      <w:r w:rsidRPr="00B77ECC">
        <w:rPr>
          <w:rFonts w:asciiTheme="majorBidi" w:eastAsia="Times New Roman" w:hAnsiTheme="majorBidi" w:cstheme="majorBidi"/>
          <w:sz w:val="24"/>
          <w:szCs w:val="24"/>
        </w:rPr>
        <w:t>:</w:t>
      </w:r>
      <w:r w:rsidRPr="00B77ECC">
        <w:rPr>
          <w:rFonts w:asciiTheme="majorBidi" w:eastAsia="Times New Roman" w:hAnsiTheme="majorBidi" w:cstheme="majorBidi"/>
          <w:sz w:val="24"/>
          <w:szCs w:val="24"/>
        </w:rPr>
        <w:tab/>
        <w:t>There</w:t>
      </w:r>
      <w:r w:rsidRPr="00B77ECC">
        <w:rPr>
          <w:rFonts w:asciiTheme="majorBidi" w:eastAsia="Times New Roman" w:hAnsiTheme="majorBidi" w:cstheme="majorBidi"/>
          <w:sz w:val="24"/>
          <w:szCs w:val="24"/>
        </w:rPr>
        <w:tab/>
        <w:t>is</w:t>
      </w:r>
      <w:r w:rsidRPr="00B77ECC">
        <w:rPr>
          <w:rFonts w:asciiTheme="majorBidi" w:eastAsia="Times New Roman" w:hAnsiTheme="majorBidi" w:cstheme="majorBidi"/>
          <w:sz w:val="24"/>
          <w:szCs w:val="24"/>
        </w:rPr>
        <w:tab/>
        <w:t>no</w:t>
      </w:r>
      <w:r w:rsidRPr="00B77ECC">
        <w:rPr>
          <w:rFonts w:asciiTheme="majorBidi" w:eastAsia="Times New Roman" w:hAnsiTheme="majorBidi" w:cstheme="majorBidi"/>
          <w:sz w:val="24"/>
          <w:szCs w:val="24"/>
        </w:rPr>
        <w:tab/>
        <w:t>significant</w:t>
      </w:r>
      <w:r w:rsidRPr="00B77ECC">
        <w:rPr>
          <w:rFonts w:asciiTheme="majorBidi" w:eastAsia="Times New Roman" w:hAnsiTheme="majorBidi" w:cstheme="majorBidi"/>
          <w:sz w:val="24"/>
          <w:szCs w:val="24"/>
        </w:rPr>
        <w:tab/>
        <w:t>relationship</w:t>
      </w:r>
      <w:r w:rsidRPr="00B77ECC">
        <w:rPr>
          <w:rFonts w:asciiTheme="majorBidi" w:eastAsia="Times New Roman" w:hAnsiTheme="majorBidi" w:cstheme="majorBidi"/>
          <w:sz w:val="24"/>
          <w:szCs w:val="24"/>
        </w:rPr>
        <w:tab/>
        <w:t>between</w:t>
      </w:r>
      <w:r w:rsidRPr="00B77ECC">
        <w:rPr>
          <w:rFonts w:asciiTheme="majorBidi" w:eastAsia="Times New Roman" w:hAnsiTheme="majorBidi" w:cstheme="majorBidi"/>
          <w:sz w:val="24"/>
          <w:szCs w:val="24"/>
        </w:rPr>
        <w:tab/>
        <w:t>mortgage</w:t>
      </w:r>
      <w:r w:rsidRPr="00B77ECC">
        <w:rPr>
          <w:rFonts w:asciiTheme="majorBidi" w:eastAsia="Times New Roman" w:hAnsiTheme="majorBidi" w:cstheme="majorBidi"/>
          <w:sz w:val="24"/>
          <w:szCs w:val="24"/>
        </w:rPr>
        <w:tab/>
        <w:t>financing</w:t>
      </w:r>
      <w:r w:rsidRPr="00B77ECC">
        <w:rPr>
          <w:rFonts w:asciiTheme="majorBidi" w:eastAsia="Times New Roman" w:hAnsiTheme="majorBidi" w:cstheme="majorBidi"/>
          <w:sz w:val="24"/>
          <w:szCs w:val="24"/>
        </w:rPr>
        <w:tab/>
        <w:t>and</w:t>
      </w:r>
      <w:r w:rsidRPr="00B77ECC">
        <w:rPr>
          <w:rFonts w:asciiTheme="majorBidi" w:eastAsia="Times New Roman" w:hAnsiTheme="majorBidi" w:cstheme="majorBidi"/>
          <w:sz w:val="24"/>
          <w:szCs w:val="24"/>
        </w:rPr>
        <w:tab/>
        <w:t>housing development in Nigeria.</w:t>
      </w:r>
    </w:p>
    <w:p w14:paraId="2CBF12C7" w14:textId="77777777" w:rsidR="007628B1" w:rsidRPr="00B77ECC" w:rsidRDefault="007628B1" w:rsidP="007628B1">
      <w:pPr>
        <w:spacing w:line="480" w:lineRule="auto"/>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Ho2: There is no significant relationship between mortgage finance and mortgage investment in Nigeria.</w:t>
      </w:r>
    </w:p>
    <w:p w14:paraId="394020DA" w14:textId="77777777" w:rsidR="007628B1" w:rsidRPr="00B77ECC" w:rsidRDefault="007628B1" w:rsidP="007628B1">
      <w:pPr>
        <w:spacing w:line="480" w:lineRule="auto"/>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There is no significant relationship between mortgage bank deposit and mortgage investment in Nigeria.</w:t>
      </w:r>
    </w:p>
    <w:p w14:paraId="6C392CC0" w14:textId="77777777" w:rsidR="007628B1" w:rsidRPr="00B77ECC" w:rsidRDefault="007628B1" w:rsidP="007628B1">
      <w:pPr>
        <w:pStyle w:val="NormalWeb"/>
        <w:numPr>
          <w:ilvl w:val="1"/>
          <w:numId w:val="34"/>
        </w:numPr>
        <w:spacing w:before="0" w:beforeAutospacing="0" w:after="0" w:afterAutospacing="0" w:line="480" w:lineRule="auto"/>
        <w:jc w:val="both"/>
        <w:rPr>
          <w:rFonts w:asciiTheme="majorBidi" w:hAnsiTheme="majorBidi" w:cstheme="majorBidi"/>
        </w:rPr>
      </w:pPr>
      <w:r w:rsidRPr="00B77ECC">
        <w:rPr>
          <w:rStyle w:val="Strong"/>
          <w:rFonts w:asciiTheme="majorBidi" w:eastAsiaTheme="majorEastAsia" w:hAnsiTheme="majorBidi"/>
        </w:rPr>
        <w:t>Significance Of the Study</w:t>
      </w:r>
    </w:p>
    <w:p w14:paraId="6876AE9E" w14:textId="77777777" w:rsidR="007628B1" w:rsidRPr="00B77ECC" w:rsidRDefault="007628B1" w:rsidP="007628B1">
      <w:pPr>
        <w:autoSpaceDE w:val="0"/>
        <w:autoSpaceDN w:val="0"/>
        <w:adjustRightInd w:val="0"/>
        <w:spacing w:line="480" w:lineRule="auto"/>
        <w:jc w:val="both"/>
        <w:rPr>
          <w:rFonts w:asciiTheme="majorBidi" w:hAnsiTheme="majorBidi" w:cstheme="majorBidi"/>
          <w:sz w:val="24"/>
          <w:szCs w:val="24"/>
        </w:rPr>
      </w:pPr>
      <w:r w:rsidRPr="00B77ECC">
        <w:rPr>
          <w:rFonts w:asciiTheme="majorBidi" w:hAnsiTheme="majorBidi" w:cstheme="majorBidi"/>
          <w:sz w:val="24"/>
          <w:szCs w:val="24"/>
        </w:rPr>
        <w:t xml:space="preserve">This research will contribute to knowledge development and practice improvement in the areas of mortgage financing and housing development in Nigeria. The paper presents a comprehensive methodology for examining the impact of mortgage financing and economic growth from a theoretical approach. It is also intended to assist policymakers in their efforts to restructure the sector. It will be extremely useful to both the firms under investigation and other financial institutions. The research findings will also benefit non-financial businesses, whether they are manufacturing or service oriented. This is because the result of the study enables the users especially deposit money banks </w:t>
      </w:r>
      <w:r w:rsidRPr="00B77ECC">
        <w:rPr>
          <w:rFonts w:asciiTheme="majorBidi" w:hAnsiTheme="majorBidi" w:cstheme="majorBidi"/>
          <w:sz w:val="24"/>
          <w:szCs w:val="24"/>
        </w:rPr>
        <w:lastRenderedPageBreak/>
        <w:t>to appraise its credit policies and to review its operation critically for more result oriented approach in the dealing with its capitalization and to improve its performance.</w:t>
      </w:r>
    </w:p>
    <w:p w14:paraId="2C15E0C1" w14:textId="77777777" w:rsidR="007628B1" w:rsidRPr="00B77ECC" w:rsidRDefault="007628B1" w:rsidP="007628B1">
      <w:pPr>
        <w:autoSpaceDE w:val="0"/>
        <w:autoSpaceDN w:val="0"/>
        <w:adjustRightInd w:val="0"/>
        <w:spacing w:line="480" w:lineRule="auto"/>
        <w:jc w:val="both"/>
        <w:rPr>
          <w:rFonts w:asciiTheme="majorBidi" w:hAnsiTheme="majorBidi" w:cstheme="majorBidi"/>
          <w:b/>
          <w:color w:val="000000"/>
          <w:sz w:val="24"/>
          <w:szCs w:val="24"/>
        </w:rPr>
      </w:pPr>
      <w:r w:rsidRPr="00B77ECC">
        <w:rPr>
          <w:rFonts w:asciiTheme="majorBidi" w:hAnsiTheme="majorBidi" w:cstheme="majorBidi"/>
          <w:b/>
          <w:bCs/>
          <w:color w:val="000000"/>
          <w:sz w:val="24"/>
          <w:szCs w:val="24"/>
        </w:rPr>
        <w:t>1.7.</w:t>
      </w:r>
      <w:r w:rsidRPr="00B77ECC">
        <w:rPr>
          <w:rFonts w:asciiTheme="majorBidi" w:hAnsiTheme="majorBidi" w:cstheme="majorBidi"/>
          <w:b/>
          <w:bCs/>
          <w:color w:val="000000"/>
          <w:sz w:val="24"/>
          <w:szCs w:val="24"/>
        </w:rPr>
        <w:tab/>
        <w:t xml:space="preserve">Scope and Limitation of the Study </w:t>
      </w:r>
    </w:p>
    <w:p w14:paraId="5E5C2188" w14:textId="77777777" w:rsidR="007628B1" w:rsidRPr="00B77ECC" w:rsidRDefault="007628B1" w:rsidP="007628B1">
      <w:pPr>
        <w:spacing w:line="480" w:lineRule="auto"/>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This paper limits its scope to the following.</w:t>
      </w:r>
    </w:p>
    <w:p w14:paraId="0F7F3AF2" w14:textId="77777777" w:rsidR="007628B1" w:rsidRPr="00B77ECC" w:rsidRDefault="007628B1" w:rsidP="007628B1">
      <w:pPr>
        <w:numPr>
          <w:ilvl w:val="0"/>
          <w:numId w:val="2"/>
        </w:numPr>
        <w:tabs>
          <w:tab w:val="left" w:pos="720"/>
        </w:tabs>
        <w:spacing w:line="480" w:lineRule="auto"/>
        <w:ind w:left="720" w:right="20" w:hanging="360"/>
        <w:rPr>
          <w:rFonts w:asciiTheme="majorBidi" w:eastAsia="Times New Roman" w:hAnsiTheme="majorBidi" w:cstheme="majorBidi"/>
          <w:sz w:val="24"/>
          <w:szCs w:val="24"/>
        </w:rPr>
      </w:pPr>
      <w:r w:rsidRPr="00B77ECC">
        <w:rPr>
          <w:rFonts w:asciiTheme="majorBidi" w:eastAsia="Times New Roman" w:hAnsiTheme="majorBidi" w:cstheme="majorBidi"/>
          <w:b/>
          <w:sz w:val="24"/>
          <w:szCs w:val="24"/>
        </w:rPr>
        <w:t>Geographical Scope</w:t>
      </w:r>
      <w:r w:rsidRPr="00B77ECC">
        <w:rPr>
          <w:rFonts w:asciiTheme="majorBidi" w:eastAsia="Times New Roman" w:hAnsiTheme="majorBidi" w:cstheme="majorBidi"/>
          <w:sz w:val="24"/>
          <w:szCs w:val="24"/>
        </w:rPr>
        <w:t>: this study focused on functions of mortgage financing activities in ensuring housing growth in Nigeria.</w:t>
      </w:r>
    </w:p>
    <w:p w14:paraId="1F0515E8" w14:textId="77777777" w:rsidR="007628B1" w:rsidRPr="00B77ECC" w:rsidRDefault="007628B1" w:rsidP="007628B1">
      <w:pPr>
        <w:numPr>
          <w:ilvl w:val="0"/>
          <w:numId w:val="2"/>
        </w:numPr>
        <w:tabs>
          <w:tab w:val="left" w:pos="720"/>
        </w:tabs>
        <w:spacing w:line="480" w:lineRule="auto"/>
        <w:ind w:left="720" w:right="20" w:hanging="360"/>
        <w:jc w:val="both"/>
        <w:rPr>
          <w:rFonts w:asciiTheme="majorBidi" w:eastAsia="Times New Roman" w:hAnsiTheme="majorBidi" w:cstheme="majorBidi"/>
          <w:sz w:val="24"/>
          <w:szCs w:val="24"/>
        </w:rPr>
      </w:pPr>
      <w:r w:rsidRPr="00B77ECC">
        <w:rPr>
          <w:rFonts w:asciiTheme="majorBidi" w:eastAsia="Times New Roman" w:hAnsiTheme="majorBidi" w:cstheme="majorBidi"/>
          <w:b/>
          <w:sz w:val="24"/>
          <w:szCs w:val="24"/>
        </w:rPr>
        <w:t>Content Scope</w:t>
      </w:r>
      <w:r w:rsidRPr="00B77ECC">
        <w:rPr>
          <w:rFonts w:asciiTheme="majorBidi" w:eastAsia="Times New Roman" w:hAnsiTheme="majorBidi" w:cstheme="majorBidi"/>
          <w:sz w:val="24"/>
          <w:szCs w:val="24"/>
        </w:rPr>
        <w:t>: the content scope involves dependent and independent variables; Dependent Variable is the variable that is being measured or tested. In this study, our dependent variable is the “Return on Assets” which is the effectiveness of an organization or firm in the utilization of her assets to generate revenues measured as net income divided by total assets. Independent variables are the variable (any factor, trait or condition that can exist in differing amount or type) that is being controlled. This study utilizes the insured number of depositors, liquidation dividend, total bank deposits and total bank insured premium as independent variables. They are also called explanatory variables.</w:t>
      </w:r>
    </w:p>
    <w:p w14:paraId="21261D68" w14:textId="77777777" w:rsidR="007628B1" w:rsidRPr="00B77ECC" w:rsidRDefault="007628B1" w:rsidP="007628B1">
      <w:pPr>
        <w:autoSpaceDE w:val="0"/>
        <w:autoSpaceDN w:val="0"/>
        <w:adjustRightInd w:val="0"/>
        <w:spacing w:line="480" w:lineRule="auto"/>
        <w:jc w:val="both"/>
        <w:rPr>
          <w:rFonts w:asciiTheme="majorBidi" w:hAnsiTheme="majorBidi" w:cstheme="majorBidi"/>
          <w:sz w:val="24"/>
          <w:szCs w:val="24"/>
        </w:rPr>
      </w:pPr>
      <w:r w:rsidRPr="00B77ECC">
        <w:rPr>
          <w:rStyle w:val="Strong"/>
          <w:rFonts w:asciiTheme="majorBidi" w:hAnsiTheme="majorBidi"/>
          <w:sz w:val="24"/>
          <w:szCs w:val="24"/>
        </w:rPr>
        <w:t>1.8.</w:t>
      </w:r>
      <w:r w:rsidRPr="00B77ECC">
        <w:rPr>
          <w:rStyle w:val="Strong"/>
          <w:rFonts w:asciiTheme="majorBidi" w:hAnsiTheme="majorBidi"/>
          <w:sz w:val="24"/>
          <w:szCs w:val="24"/>
        </w:rPr>
        <w:tab/>
        <w:t>Definition of Terms</w:t>
      </w:r>
    </w:p>
    <w:p w14:paraId="4E42D421" w14:textId="77777777" w:rsidR="007628B1" w:rsidRPr="00B77ECC" w:rsidRDefault="007628B1" w:rsidP="007628B1">
      <w:pPr>
        <w:pStyle w:val="NoSpacing"/>
        <w:spacing w:line="480" w:lineRule="auto"/>
        <w:jc w:val="both"/>
        <w:rPr>
          <w:rFonts w:asciiTheme="majorBidi" w:hAnsiTheme="majorBidi" w:cstheme="majorBidi"/>
          <w:sz w:val="24"/>
          <w:szCs w:val="24"/>
        </w:rPr>
      </w:pPr>
      <w:r w:rsidRPr="00B77ECC">
        <w:rPr>
          <w:rFonts w:asciiTheme="majorBidi" w:hAnsiTheme="majorBidi" w:cstheme="majorBidi"/>
          <w:sz w:val="24"/>
          <w:szCs w:val="24"/>
        </w:rPr>
        <w:t>The following definitions are presented to enable the readers and the time used in written – up</w:t>
      </w:r>
    </w:p>
    <w:p w14:paraId="74D0DC6A" w14:textId="77777777" w:rsidR="007628B1" w:rsidRPr="00B77ECC" w:rsidRDefault="007628B1" w:rsidP="007628B1">
      <w:pPr>
        <w:tabs>
          <w:tab w:val="left" w:pos="720"/>
        </w:tabs>
        <w:spacing w:line="480" w:lineRule="auto"/>
        <w:ind w:right="780"/>
        <w:jc w:val="both"/>
        <w:rPr>
          <w:rFonts w:asciiTheme="majorBidi" w:eastAsia="Arial" w:hAnsiTheme="majorBidi" w:cstheme="majorBidi"/>
          <w:sz w:val="24"/>
          <w:szCs w:val="24"/>
        </w:rPr>
      </w:pPr>
      <w:r w:rsidRPr="00B77ECC">
        <w:rPr>
          <w:rFonts w:asciiTheme="majorBidi" w:hAnsiTheme="majorBidi" w:cstheme="majorBidi"/>
          <w:sz w:val="24"/>
          <w:szCs w:val="24"/>
        </w:rPr>
        <w:t>1.</w:t>
      </w:r>
      <w:r w:rsidRPr="00B77ECC">
        <w:rPr>
          <w:rFonts w:asciiTheme="majorBidi" w:hAnsiTheme="majorBidi" w:cstheme="majorBidi"/>
          <w:sz w:val="24"/>
          <w:szCs w:val="24"/>
        </w:rPr>
        <w:tab/>
      </w:r>
      <w:r w:rsidRPr="00B77ECC">
        <w:rPr>
          <w:rFonts w:asciiTheme="majorBidi" w:eastAsia="Arial" w:hAnsiTheme="majorBidi" w:cstheme="majorBidi"/>
          <w:b/>
          <w:sz w:val="24"/>
          <w:szCs w:val="24"/>
        </w:rPr>
        <w:t>Mortgage</w:t>
      </w:r>
      <w:r w:rsidRPr="00B77ECC">
        <w:rPr>
          <w:rFonts w:asciiTheme="majorBidi" w:eastAsia="Arial" w:hAnsiTheme="majorBidi" w:cstheme="majorBidi"/>
          <w:sz w:val="24"/>
          <w:szCs w:val="24"/>
        </w:rPr>
        <w:t>: A mortgage is a written instrument evidencing indebtedness secured on real property and can be classified into:</w:t>
      </w:r>
    </w:p>
    <w:p w14:paraId="0BA4B3F7" w14:textId="77777777" w:rsidR="007628B1" w:rsidRPr="00B77ECC" w:rsidRDefault="007628B1" w:rsidP="007628B1">
      <w:pPr>
        <w:tabs>
          <w:tab w:val="left" w:pos="720"/>
        </w:tabs>
        <w:spacing w:line="480" w:lineRule="auto"/>
        <w:ind w:right="280"/>
        <w:jc w:val="both"/>
        <w:rPr>
          <w:rFonts w:asciiTheme="majorBidi" w:eastAsia="Arial" w:hAnsiTheme="majorBidi" w:cstheme="majorBidi"/>
          <w:sz w:val="24"/>
          <w:szCs w:val="24"/>
        </w:rPr>
      </w:pPr>
      <w:r w:rsidRPr="00B77ECC">
        <w:rPr>
          <w:rFonts w:asciiTheme="majorBidi" w:eastAsia="Arial" w:hAnsiTheme="majorBidi" w:cstheme="majorBidi"/>
          <w:b/>
          <w:sz w:val="24"/>
          <w:szCs w:val="24"/>
        </w:rPr>
        <w:lastRenderedPageBreak/>
        <w:t>Primary Mortgage Institutions</w:t>
      </w:r>
      <w:r w:rsidRPr="00B77ECC">
        <w:rPr>
          <w:rFonts w:asciiTheme="majorBidi" w:eastAsia="Arial" w:hAnsiTheme="majorBidi" w:cstheme="majorBidi"/>
          <w:sz w:val="24"/>
          <w:szCs w:val="24"/>
        </w:rPr>
        <w:t>: These are retail or primary mortgage lenders as they operate at primary level of the housing finance market; originate service and fund mortgage loans.</w:t>
      </w:r>
    </w:p>
    <w:p w14:paraId="4898BC1C" w14:textId="77777777" w:rsidR="007628B1" w:rsidRPr="00B77ECC" w:rsidRDefault="007628B1" w:rsidP="007628B1">
      <w:pPr>
        <w:tabs>
          <w:tab w:val="left" w:pos="720"/>
        </w:tabs>
        <w:spacing w:line="480" w:lineRule="auto"/>
        <w:ind w:right="160"/>
        <w:jc w:val="both"/>
        <w:rPr>
          <w:rFonts w:asciiTheme="majorBidi" w:eastAsia="Arial" w:hAnsiTheme="majorBidi" w:cstheme="majorBidi"/>
          <w:sz w:val="24"/>
          <w:szCs w:val="24"/>
        </w:rPr>
      </w:pPr>
      <w:r w:rsidRPr="00B77ECC">
        <w:rPr>
          <w:rFonts w:asciiTheme="majorBidi" w:eastAsia="Arial" w:hAnsiTheme="majorBidi" w:cstheme="majorBidi"/>
          <w:b/>
          <w:sz w:val="24"/>
          <w:szCs w:val="24"/>
        </w:rPr>
        <w:t>Secondary Market:</w:t>
      </w:r>
      <w:r w:rsidRPr="00B77ECC">
        <w:rPr>
          <w:rFonts w:asciiTheme="majorBidi" w:eastAsia="Arial" w:hAnsiTheme="majorBidi" w:cstheme="majorBidi"/>
          <w:sz w:val="24"/>
          <w:szCs w:val="24"/>
        </w:rPr>
        <w:t xml:space="preserve"> A secondary market is any market that deals in the resale of existing commodities.</w:t>
      </w:r>
    </w:p>
    <w:p w14:paraId="26754C8C" w14:textId="77777777" w:rsidR="007628B1" w:rsidRPr="00B77ECC" w:rsidRDefault="007628B1" w:rsidP="007628B1">
      <w:pPr>
        <w:tabs>
          <w:tab w:val="left" w:pos="720"/>
        </w:tabs>
        <w:spacing w:line="480" w:lineRule="auto"/>
        <w:ind w:right="340"/>
        <w:jc w:val="both"/>
        <w:rPr>
          <w:rFonts w:asciiTheme="majorBidi" w:eastAsia="Arial" w:hAnsiTheme="majorBidi" w:cstheme="majorBidi"/>
          <w:sz w:val="24"/>
          <w:szCs w:val="24"/>
        </w:rPr>
      </w:pPr>
      <w:r w:rsidRPr="00B77ECC">
        <w:rPr>
          <w:rFonts w:asciiTheme="majorBidi" w:eastAsia="Arial" w:hAnsiTheme="majorBidi" w:cstheme="majorBidi"/>
          <w:b/>
          <w:sz w:val="24"/>
          <w:szCs w:val="24"/>
        </w:rPr>
        <w:t>Secondary Mortgage Market:</w:t>
      </w:r>
      <w:r w:rsidRPr="00B77ECC">
        <w:rPr>
          <w:rFonts w:asciiTheme="majorBidi" w:eastAsia="Arial" w:hAnsiTheme="majorBidi" w:cstheme="majorBidi"/>
          <w:sz w:val="24"/>
          <w:szCs w:val="24"/>
        </w:rPr>
        <w:t xml:space="preserve"> This is a market where perfected mortgages are traded.</w:t>
      </w:r>
    </w:p>
    <w:p w14:paraId="7D06708C" w14:textId="77777777" w:rsidR="007628B1" w:rsidRPr="00B77ECC" w:rsidRDefault="007628B1" w:rsidP="007628B1">
      <w:pPr>
        <w:pStyle w:val="NoSpacing"/>
        <w:spacing w:line="480" w:lineRule="auto"/>
        <w:jc w:val="both"/>
        <w:rPr>
          <w:rFonts w:asciiTheme="majorBidi" w:hAnsiTheme="majorBidi" w:cstheme="majorBidi"/>
          <w:sz w:val="24"/>
          <w:szCs w:val="24"/>
        </w:rPr>
      </w:pPr>
      <w:r w:rsidRPr="00B77ECC">
        <w:rPr>
          <w:rFonts w:asciiTheme="majorBidi" w:hAnsiTheme="majorBidi" w:cstheme="majorBidi"/>
          <w:sz w:val="24"/>
          <w:szCs w:val="24"/>
        </w:rPr>
        <w:t>4.</w:t>
      </w:r>
      <w:r w:rsidRPr="00B77ECC">
        <w:rPr>
          <w:rFonts w:asciiTheme="majorBidi" w:hAnsiTheme="majorBidi" w:cstheme="majorBidi"/>
          <w:sz w:val="24"/>
          <w:szCs w:val="24"/>
        </w:rPr>
        <w:tab/>
        <w:t>Finance:  This term can be viewed from various perspectives namely:</w:t>
      </w:r>
    </w:p>
    <w:p w14:paraId="7B1894F4" w14:textId="77777777" w:rsidR="007628B1" w:rsidRPr="00B77ECC" w:rsidRDefault="007628B1" w:rsidP="007628B1">
      <w:pPr>
        <w:pStyle w:val="NoSpacing"/>
        <w:spacing w:line="480" w:lineRule="auto"/>
        <w:jc w:val="both"/>
        <w:rPr>
          <w:rFonts w:asciiTheme="majorBidi" w:hAnsiTheme="majorBidi" w:cstheme="majorBidi"/>
          <w:sz w:val="24"/>
          <w:szCs w:val="24"/>
        </w:rPr>
      </w:pPr>
      <w:proofErr w:type="spellStart"/>
      <w:r w:rsidRPr="00B77ECC">
        <w:rPr>
          <w:rFonts w:asciiTheme="majorBidi" w:hAnsiTheme="majorBidi" w:cstheme="majorBidi"/>
          <w:sz w:val="24"/>
          <w:szCs w:val="24"/>
        </w:rPr>
        <w:t>i</w:t>
      </w:r>
      <w:proofErr w:type="spellEnd"/>
      <w:r w:rsidRPr="00B77ECC">
        <w:rPr>
          <w:rFonts w:asciiTheme="majorBidi" w:hAnsiTheme="majorBidi" w:cstheme="majorBidi"/>
          <w:sz w:val="24"/>
          <w:szCs w:val="24"/>
        </w:rPr>
        <w:t>. The Layman’s perspective: they see finance as the volume of money held as cash and cash balances at banks.</w:t>
      </w:r>
    </w:p>
    <w:p w14:paraId="79175CA2" w14:textId="77777777" w:rsidR="007628B1" w:rsidRPr="00B77ECC" w:rsidRDefault="007628B1" w:rsidP="007628B1">
      <w:pPr>
        <w:pStyle w:val="NoSpacing"/>
        <w:spacing w:line="480" w:lineRule="auto"/>
        <w:jc w:val="both"/>
        <w:rPr>
          <w:rFonts w:asciiTheme="majorBidi" w:hAnsiTheme="majorBidi" w:cstheme="majorBidi"/>
          <w:sz w:val="24"/>
          <w:szCs w:val="24"/>
        </w:rPr>
      </w:pPr>
      <w:r w:rsidRPr="00B77ECC">
        <w:rPr>
          <w:rFonts w:asciiTheme="majorBidi" w:hAnsiTheme="majorBidi" w:cstheme="majorBidi"/>
          <w:sz w:val="24"/>
          <w:szCs w:val="24"/>
        </w:rPr>
        <w:t>ii. The investors perspective: they see finance as the possession of funds when it’s wanted to investment.</w:t>
      </w:r>
    </w:p>
    <w:p w14:paraId="1049A6C5" w14:textId="77777777" w:rsidR="007628B1" w:rsidRPr="00B77ECC" w:rsidRDefault="007628B1" w:rsidP="007628B1">
      <w:pPr>
        <w:spacing w:line="480" w:lineRule="auto"/>
        <w:jc w:val="center"/>
        <w:rPr>
          <w:rFonts w:asciiTheme="majorBidi" w:hAnsiTheme="majorBidi" w:cstheme="majorBidi"/>
          <w:b/>
          <w:sz w:val="24"/>
          <w:szCs w:val="24"/>
        </w:rPr>
      </w:pPr>
    </w:p>
    <w:p w14:paraId="748F870A" w14:textId="77777777" w:rsidR="007628B1" w:rsidRPr="00B77ECC" w:rsidRDefault="007628B1" w:rsidP="007628B1">
      <w:pPr>
        <w:spacing w:line="480" w:lineRule="auto"/>
        <w:jc w:val="center"/>
        <w:rPr>
          <w:rFonts w:asciiTheme="majorBidi" w:hAnsiTheme="majorBidi" w:cstheme="majorBidi"/>
          <w:b/>
          <w:sz w:val="24"/>
          <w:szCs w:val="24"/>
        </w:rPr>
      </w:pPr>
    </w:p>
    <w:p w14:paraId="413C82AB" w14:textId="77777777" w:rsidR="007628B1" w:rsidRPr="00B77ECC" w:rsidRDefault="007628B1" w:rsidP="007628B1">
      <w:pPr>
        <w:spacing w:line="480" w:lineRule="auto"/>
        <w:rPr>
          <w:rFonts w:asciiTheme="majorBidi" w:hAnsiTheme="majorBidi" w:cstheme="majorBidi"/>
          <w:b/>
          <w:sz w:val="24"/>
          <w:szCs w:val="24"/>
        </w:rPr>
      </w:pPr>
      <w:r w:rsidRPr="00B77ECC">
        <w:rPr>
          <w:rFonts w:asciiTheme="majorBidi" w:hAnsiTheme="majorBidi" w:cstheme="majorBidi"/>
          <w:b/>
          <w:sz w:val="24"/>
          <w:szCs w:val="24"/>
        </w:rPr>
        <w:br w:type="page"/>
      </w:r>
    </w:p>
    <w:p w14:paraId="496DB3A9" w14:textId="77777777" w:rsidR="007628B1" w:rsidRPr="00B77ECC" w:rsidRDefault="007628B1" w:rsidP="007628B1">
      <w:pPr>
        <w:spacing w:line="480" w:lineRule="auto"/>
        <w:jc w:val="center"/>
        <w:rPr>
          <w:rFonts w:asciiTheme="majorBidi" w:hAnsiTheme="majorBidi" w:cstheme="majorBidi"/>
          <w:b/>
          <w:sz w:val="24"/>
          <w:szCs w:val="24"/>
        </w:rPr>
      </w:pPr>
      <w:r w:rsidRPr="00B77ECC">
        <w:rPr>
          <w:rFonts w:asciiTheme="majorBidi" w:hAnsiTheme="majorBidi" w:cstheme="majorBidi"/>
          <w:b/>
          <w:sz w:val="24"/>
          <w:szCs w:val="24"/>
        </w:rPr>
        <w:lastRenderedPageBreak/>
        <w:t>CHAPTER TWO</w:t>
      </w:r>
    </w:p>
    <w:p w14:paraId="1092368F" w14:textId="77777777" w:rsidR="007628B1" w:rsidRPr="00B77ECC" w:rsidRDefault="007628B1" w:rsidP="007628B1">
      <w:pPr>
        <w:spacing w:line="480" w:lineRule="auto"/>
        <w:jc w:val="center"/>
        <w:rPr>
          <w:rFonts w:asciiTheme="majorBidi" w:hAnsiTheme="majorBidi" w:cstheme="majorBidi"/>
          <w:b/>
          <w:sz w:val="24"/>
          <w:szCs w:val="24"/>
        </w:rPr>
      </w:pPr>
      <w:r w:rsidRPr="00B77ECC">
        <w:rPr>
          <w:rFonts w:asciiTheme="majorBidi" w:hAnsiTheme="majorBidi" w:cstheme="majorBidi"/>
          <w:b/>
          <w:sz w:val="24"/>
          <w:szCs w:val="24"/>
        </w:rPr>
        <w:t>LITERATURE REVIEW</w:t>
      </w:r>
    </w:p>
    <w:p w14:paraId="5443CF75" w14:textId="77777777" w:rsidR="007628B1" w:rsidRPr="00B77ECC" w:rsidRDefault="007628B1" w:rsidP="007628B1">
      <w:pPr>
        <w:spacing w:line="480" w:lineRule="auto"/>
        <w:jc w:val="both"/>
        <w:rPr>
          <w:rFonts w:asciiTheme="majorBidi" w:hAnsiTheme="majorBidi" w:cstheme="majorBidi"/>
          <w:b/>
          <w:sz w:val="24"/>
          <w:szCs w:val="24"/>
        </w:rPr>
      </w:pPr>
      <w:r w:rsidRPr="00B77ECC">
        <w:rPr>
          <w:rFonts w:asciiTheme="majorBidi" w:hAnsiTheme="majorBidi" w:cstheme="majorBidi"/>
          <w:b/>
          <w:sz w:val="24"/>
          <w:szCs w:val="24"/>
        </w:rPr>
        <w:t xml:space="preserve">2.1. </w:t>
      </w:r>
      <w:r w:rsidRPr="00B77ECC">
        <w:rPr>
          <w:rFonts w:asciiTheme="majorBidi" w:eastAsia="Times New Roman" w:hAnsiTheme="majorBidi" w:cstheme="majorBidi"/>
          <w:b/>
          <w:sz w:val="24"/>
          <w:szCs w:val="24"/>
        </w:rPr>
        <w:t>Concept of Mortgage Finance</w:t>
      </w:r>
    </w:p>
    <w:p w14:paraId="487AAE98" w14:textId="77777777" w:rsidR="007628B1" w:rsidRPr="00B77ECC" w:rsidRDefault="007628B1" w:rsidP="007628B1">
      <w:pPr>
        <w:spacing w:line="480" w:lineRule="auto"/>
        <w:jc w:val="both"/>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First and foremost, a mortgage is a pledge of property as collateral for a loan; the mortgage becomes a lien on the property's title, or the title is held in trust until the loan is repaid. Simply, a mortgage is an agreement by which a borrower offers his/her legal right to possess or dispose of property (title) as security for a loan. Usually, the borrower pays off the loan by monthly installments of both principal and interest. If the borrower is found wanting, the lender can terminate the mortgage, put up the property for sale to repay the money lent.</w:t>
      </w:r>
    </w:p>
    <w:p w14:paraId="2588D70F" w14:textId="77777777" w:rsidR="007628B1" w:rsidRPr="00B77ECC" w:rsidRDefault="007628B1" w:rsidP="007628B1">
      <w:pPr>
        <w:spacing w:line="480" w:lineRule="auto"/>
        <w:ind w:right="40"/>
        <w:jc w:val="both"/>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Taking above explanation into consideration, mortgage finance is money lent to a borrower by a mortgage institution on the security of a house or other property owned by the borrower, usually to enable the borrower to buy the property with detailed payment schedule and interest (</w:t>
      </w:r>
      <w:proofErr w:type="spellStart"/>
      <w:r w:rsidRPr="00B77ECC">
        <w:rPr>
          <w:rFonts w:asciiTheme="majorBidi" w:eastAsia="Times New Roman" w:hAnsiTheme="majorBidi" w:cstheme="majorBidi"/>
          <w:sz w:val="24"/>
          <w:szCs w:val="24"/>
        </w:rPr>
        <w:t>Colaniran</w:t>
      </w:r>
      <w:proofErr w:type="spellEnd"/>
      <w:r w:rsidRPr="00B77ECC">
        <w:rPr>
          <w:rFonts w:asciiTheme="majorBidi" w:eastAsia="Times New Roman" w:hAnsiTheme="majorBidi" w:cstheme="majorBidi"/>
          <w:sz w:val="24"/>
          <w:szCs w:val="24"/>
        </w:rPr>
        <w:t xml:space="preserve">, 2003 cited in </w:t>
      </w:r>
      <w:proofErr w:type="spellStart"/>
      <w:r w:rsidRPr="00B77ECC">
        <w:rPr>
          <w:rFonts w:asciiTheme="majorBidi" w:eastAsia="Times New Roman" w:hAnsiTheme="majorBidi" w:cstheme="majorBidi"/>
          <w:sz w:val="24"/>
          <w:szCs w:val="24"/>
        </w:rPr>
        <w:t>Okidim</w:t>
      </w:r>
      <w:proofErr w:type="spellEnd"/>
      <w:r w:rsidRPr="00B77ECC">
        <w:rPr>
          <w:rFonts w:asciiTheme="majorBidi" w:eastAsia="Times New Roman" w:hAnsiTheme="majorBidi" w:cstheme="majorBidi"/>
          <w:sz w:val="24"/>
          <w:szCs w:val="24"/>
        </w:rPr>
        <w:t xml:space="preserve"> and Ellah, 2013). In other words, </w:t>
      </w:r>
      <w:proofErr w:type="spellStart"/>
      <w:r w:rsidRPr="00B77ECC">
        <w:rPr>
          <w:rFonts w:asciiTheme="majorBidi" w:eastAsia="Times New Roman" w:hAnsiTheme="majorBidi" w:cstheme="majorBidi"/>
          <w:sz w:val="24"/>
          <w:szCs w:val="24"/>
        </w:rPr>
        <w:t>Ezimuo</w:t>
      </w:r>
      <w:proofErr w:type="spellEnd"/>
      <w:r w:rsidRPr="00B77ECC">
        <w:rPr>
          <w:rFonts w:asciiTheme="majorBidi" w:eastAsia="Times New Roman" w:hAnsiTheme="majorBidi" w:cstheme="majorBidi"/>
          <w:sz w:val="24"/>
          <w:szCs w:val="24"/>
        </w:rPr>
        <w:t xml:space="preserve">, </w:t>
      </w:r>
      <w:proofErr w:type="spellStart"/>
      <w:r w:rsidRPr="00B77ECC">
        <w:rPr>
          <w:rFonts w:asciiTheme="majorBidi" w:eastAsia="Times New Roman" w:hAnsiTheme="majorBidi" w:cstheme="majorBidi"/>
          <w:sz w:val="24"/>
          <w:szCs w:val="24"/>
        </w:rPr>
        <w:t>Onyejiaka</w:t>
      </w:r>
      <w:proofErr w:type="spellEnd"/>
      <w:r w:rsidRPr="00B77ECC">
        <w:rPr>
          <w:rFonts w:asciiTheme="majorBidi" w:eastAsia="Times New Roman" w:hAnsiTheme="majorBidi" w:cstheme="majorBidi"/>
          <w:sz w:val="24"/>
          <w:szCs w:val="24"/>
        </w:rPr>
        <w:t xml:space="preserve"> &amp; </w:t>
      </w:r>
      <w:proofErr w:type="spellStart"/>
      <w:r w:rsidRPr="00B77ECC">
        <w:rPr>
          <w:rFonts w:asciiTheme="majorBidi" w:eastAsia="Times New Roman" w:hAnsiTheme="majorBidi" w:cstheme="majorBidi"/>
          <w:sz w:val="24"/>
          <w:szCs w:val="24"/>
        </w:rPr>
        <w:t>Emoh</w:t>
      </w:r>
      <w:proofErr w:type="spellEnd"/>
      <w:r w:rsidRPr="00B77ECC">
        <w:rPr>
          <w:rFonts w:asciiTheme="majorBidi" w:eastAsia="Times New Roman" w:hAnsiTheme="majorBidi" w:cstheme="majorBidi"/>
          <w:sz w:val="24"/>
          <w:szCs w:val="24"/>
        </w:rPr>
        <w:t xml:space="preserve"> (2014) explain that any time a loan is granted and committed for housing, the property in turn serves as collateral for the debt. The mortgage institution’s claim on the property comes to an end as soon as the borrower fully repays the said loan. In a mortgage agreement, the lending institution is also called mortgagee, while the borrower is also called mortgagor.</w:t>
      </w:r>
    </w:p>
    <w:p w14:paraId="0DAF2C20" w14:textId="77777777" w:rsidR="007628B1" w:rsidRPr="00B77ECC" w:rsidRDefault="007628B1" w:rsidP="007628B1">
      <w:pPr>
        <w:spacing w:line="480" w:lineRule="auto"/>
        <w:ind w:right="40"/>
        <w:jc w:val="both"/>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 xml:space="preserve">Mortgage financing commenced with the setting up of Nigeria Building Society (NBS) by the colonial master in 1957. This initiative was designed to gather funds required to deal with housing and related needs. Housing Corporation with focus on living </w:t>
      </w:r>
      <w:r w:rsidRPr="00B77ECC">
        <w:rPr>
          <w:rFonts w:asciiTheme="majorBidi" w:eastAsia="Times New Roman" w:hAnsiTheme="majorBidi" w:cstheme="majorBidi"/>
          <w:sz w:val="24"/>
          <w:szCs w:val="24"/>
        </w:rPr>
        <w:lastRenderedPageBreak/>
        <w:t xml:space="preserve">accommodations was established shortly thereafter. To advance course of ameliorating consequences of housing problems in Nigeria together with the NHP, mortgage institutions were required to source funds from mortgage banks for on-lending to potential house owners. Examples of mortgage financial institutions in Nigeria includes the Federal Mortgage Bank of Nigeria (FMBN) and the many primary mortgage institutions (PMIs) </w:t>
      </w:r>
      <w:r w:rsidRPr="00B77ECC">
        <w:rPr>
          <w:rFonts w:asciiTheme="majorBidi" w:eastAsia="Times New Roman" w:hAnsiTheme="majorBidi" w:cstheme="majorBidi"/>
          <w:b/>
          <w:sz w:val="24"/>
          <w:szCs w:val="24"/>
        </w:rPr>
        <w:t>–</w:t>
      </w:r>
      <w:r w:rsidRPr="00B77ECC">
        <w:rPr>
          <w:rFonts w:asciiTheme="majorBidi" w:eastAsia="Times New Roman" w:hAnsiTheme="majorBidi" w:cstheme="majorBidi"/>
          <w:sz w:val="24"/>
          <w:szCs w:val="24"/>
        </w:rPr>
        <w:t xml:space="preserve"> the focus of this paper. The specific functions of PMIs involve savings mobilization, mortgage financing and investments.</w:t>
      </w:r>
    </w:p>
    <w:p w14:paraId="143C7AA7" w14:textId="77777777" w:rsidR="007628B1" w:rsidRPr="00B77ECC" w:rsidRDefault="007628B1" w:rsidP="007628B1">
      <w:pPr>
        <w:tabs>
          <w:tab w:val="left" w:pos="720"/>
        </w:tabs>
        <w:spacing w:line="480" w:lineRule="auto"/>
        <w:ind w:right="780"/>
        <w:jc w:val="both"/>
        <w:rPr>
          <w:rFonts w:asciiTheme="majorBidi" w:eastAsia="Arial" w:hAnsiTheme="majorBidi" w:cstheme="majorBidi"/>
          <w:sz w:val="24"/>
          <w:szCs w:val="24"/>
        </w:rPr>
      </w:pPr>
      <w:r w:rsidRPr="00B77ECC">
        <w:rPr>
          <w:rFonts w:asciiTheme="majorBidi" w:eastAsia="Arial" w:hAnsiTheme="majorBidi" w:cstheme="majorBidi"/>
          <w:b/>
          <w:sz w:val="24"/>
          <w:szCs w:val="24"/>
        </w:rPr>
        <w:t>Mortgage</w:t>
      </w:r>
      <w:r w:rsidRPr="00B77ECC">
        <w:rPr>
          <w:rFonts w:asciiTheme="majorBidi" w:eastAsia="Arial" w:hAnsiTheme="majorBidi" w:cstheme="majorBidi"/>
          <w:sz w:val="24"/>
          <w:szCs w:val="24"/>
        </w:rPr>
        <w:t>: A mortgage is a written instrument evidencing indebtedness secured on real property and can be classified into:</w:t>
      </w:r>
    </w:p>
    <w:p w14:paraId="6F3A26E4" w14:textId="77777777" w:rsidR="007628B1" w:rsidRPr="00B77ECC" w:rsidRDefault="007628B1" w:rsidP="007628B1">
      <w:pPr>
        <w:tabs>
          <w:tab w:val="left" w:pos="720"/>
        </w:tabs>
        <w:spacing w:line="480" w:lineRule="auto"/>
        <w:ind w:right="280"/>
        <w:jc w:val="both"/>
        <w:rPr>
          <w:rFonts w:asciiTheme="majorBidi" w:eastAsia="Arial" w:hAnsiTheme="majorBidi" w:cstheme="majorBidi"/>
          <w:sz w:val="24"/>
          <w:szCs w:val="24"/>
        </w:rPr>
      </w:pPr>
      <w:r w:rsidRPr="00B77ECC">
        <w:rPr>
          <w:rFonts w:asciiTheme="majorBidi" w:eastAsia="Arial" w:hAnsiTheme="majorBidi" w:cstheme="majorBidi"/>
          <w:b/>
          <w:sz w:val="24"/>
          <w:szCs w:val="24"/>
        </w:rPr>
        <w:t>Primary Mortgage Institutions</w:t>
      </w:r>
      <w:r w:rsidRPr="00B77ECC">
        <w:rPr>
          <w:rFonts w:asciiTheme="majorBidi" w:eastAsia="Arial" w:hAnsiTheme="majorBidi" w:cstheme="majorBidi"/>
          <w:sz w:val="24"/>
          <w:szCs w:val="24"/>
        </w:rPr>
        <w:t>: These are retail or primary mortgage lenders as they operate at primary level of the housing finance market; originate service and fund mortgage loans.</w:t>
      </w:r>
    </w:p>
    <w:p w14:paraId="24F2EAF2" w14:textId="77777777" w:rsidR="007628B1" w:rsidRPr="00B77ECC" w:rsidRDefault="007628B1" w:rsidP="007628B1">
      <w:pPr>
        <w:tabs>
          <w:tab w:val="left" w:pos="720"/>
        </w:tabs>
        <w:spacing w:line="480" w:lineRule="auto"/>
        <w:ind w:right="160"/>
        <w:jc w:val="both"/>
        <w:rPr>
          <w:rFonts w:asciiTheme="majorBidi" w:eastAsia="Arial" w:hAnsiTheme="majorBidi" w:cstheme="majorBidi"/>
          <w:sz w:val="24"/>
          <w:szCs w:val="24"/>
        </w:rPr>
      </w:pPr>
      <w:r w:rsidRPr="00B77ECC">
        <w:rPr>
          <w:rFonts w:asciiTheme="majorBidi" w:eastAsia="Arial" w:hAnsiTheme="majorBidi" w:cstheme="majorBidi"/>
          <w:b/>
          <w:sz w:val="24"/>
          <w:szCs w:val="24"/>
        </w:rPr>
        <w:t>Secondary Market:</w:t>
      </w:r>
      <w:r w:rsidRPr="00B77ECC">
        <w:rPr>
          <w:rFonts w:asciiTheme="majorBidi" w:eastAsia="Arial" w:hAnsiTheme="majorBidi" w:cstheme="majorBidi"/>
          <w:sz w:val="24"/>
          <w:szCs w:val="24"/>
        </w:rPr>
        <w:t xml:space="preserve"> A secondary market is any market that deals in the resale of existing commodities.</w:t>
      </w:r>
    </w:p>
    <w:p w14:paraId="162C11F8" w14:textId="77777777" w:rsidR="007628B1" w:rsidRPr="00B77ECC" w:rsidRDefault="007628B1" w:rsidP="007628B1">
      <w:pPr>
        <w:tabs>
          <w:tab w:val="left" w:pos="720"/>
        </w:tabs>
        <w:spacing w:line="480" w:lineRule="auto"/>
        <w:ind w:right="340"/>
        <w:jc w:val="both"/>
        <w:rPr>
          <w:rFonts w:asciiTheme="majorBidi" w:eastAsia="Arial" w:hAnsiTheme="majorBidi" w:cstheme="majorBidi"/>
          <w:sz w:val="24"/>
          <w:szCs w:val="24"/>
        </w:rPr>
      </w:pPr>
      <w:r w:rsidRPr="00B77ECC">
        <w:rPr>
          <w:rFonts w:asciiTheme="majorBidi" w:eastAsia="Arial" w:hAnsiTheme="majorBidi" w:cstheme="majorBidi"/>
          <w:b/>
          <w:sz w:val="24"/>
          <w:szCs w:val="24"/>
        </w:rPr>
        <w:t>Secondary Mortgage Market:</w:t>
      </w:r>
      <w:r w:rsidRPr="00B77ECC">
        <w:rPr>
          <w:rFonts w:asciiTheme="majorBidi" w:eastAsia="Arial" w:hAnsiTheme="majorBidi" w:cstheme="majorBidi"/>
          <w:sz w:val="24"/>
          <w:szCs w:val="24"/>
        </w:rPr>
        <w:t xml:space="preserve"> This is a market where perfected mortgages are traded.</w:t>
      </w:r>
    </w:p>
    <w:p w14:paraId="33BA1895" w14:textId="77777777" w:rsidR="007628B1" w:rsidRPr="00B77ECC" w:rsidRDefault="007628B1" w:rsidP="007628B1">
      <w:pPr>
        <w:spacing w:line="480" w:lineRule="auto"/>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t>Concept of Housing</w:t>
      </w:r>
    </w:p>
    <w:p w14:paraId="054DDC88" w14:textId="77777777" w:rsidR="007628B1" w:rsidRPr="00B77ECC" w:rsidRDefault="007628B1" w:rsidP="007628B1">
      <w:pPr>
        <w:spacing w:line="480" w:lineRule="auto"/>
        <w:ind w:right="60"/>
        <w:jc w:val="both"/>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 xml:space="preserve">Housing may not command a consensus definition among scholars. This implies that housing cannot stand alone; it interfaces with other segments of a country’s economy, which include the financial institution, environment and business (private), sectors (Popoola and Alamu, 2016). On that account, Popoola and Alamu (2016) citing </w:t>
      </w:r>
      <w:proofErr w:type="spellStart"/>
      <w:r w:rsidRPr="00B77ECC">
        <w:rPr>
          <w:rFonts w:asciiTheme="majorBidi" w:eastAsia="Times New Roman" w:hAnsiTheme="majorBidi" w:cstheme="majorBidi"/>
          <w:sz w:val="24"/>
          <w:szCs w:val="24"/>
        </w:rPr>
        <w:t>Agbola</w:t>
      </w:r>
      <w:proofErr w:type="spellEnd"/>
      <w:r w:rsidRPr="00B77ECC">
        <w:rPr>
          <w:rFonts w:asciiTheme="majorBidi" w:eastAsia="Times New Roman" w:hAnsiTheme="majorBidi" w:cstheme="majorBidi"/>
          <w:sz w:val="24"/>
          <w:szCs w:val="24"/>
        </w:rPr>
        <w:t xml:space="preserve"> (1998) observes that housing is a combination of service-oriented undertakings.</w:t>
      </w:r>
    </w:p>
    <w:p w14:paraId="1711FD10" w14:textId="77777777" w:rsidR="007628B1" w:rsidRPr="00B77ECC" w:rsidRDefault="007628B1" w:rsidP="007628B1">
      <w:pPr>
        <w:spacing w:line="480" w:lineRule="auto"/>
        <w:rPr>
          <w:rFonts w:asciiTheme="majorBidi" w:eastAsia="Times New Roman" w:hAnsiTheme="majorBidi" w:cstheme="majorBidi"/>
          <w:sz w:val="24"/>
          <w:szCs w:val="24"/>
        </w:rPr>
      </w:pPr>
    </w:p>
    <w:p w14:paraId="2826165F" w14:textId="0FA5A14A" w:rsidR="007628B1" w:rsidRDefault="007628B1" w:rsidP="007628B1">
      <w:pPr>
        <w:spacing w:line="480" w:lineRule="auto"/>
        <w:ind w:left="120"/>
        <w:jc w:val="both"/>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 xml:space="preserve">Bourne (2007) defines “housing” in these differing opinions: (1) a sellable commodity (economic good) for which there is market demand, and for which a monetary value can be determined as an investment; (2) a physical facility, unit of structure or building designed to provide shelter, and (3) an instrument for wealth creation and a mechanism for promoting economic growth. Those definitions are closely linked, and three important realities are conveyed. First, as a structure or dwelling, housing provides cover from weather or protection against </w:t>
      </w:r>
      <w:r w:rsidR="001F404A" w:rsidRPr="00B77ECC">
        <w:rPr>
          <w:rFonts w:asciiTheme="majorBidi" w:eastAsia="Times New Roman" w:hAnsiTheme="majorBidi" w:cstheme="majorBidi"/>
          <w:sz w:val="24"/>
          <w:szCs w:val="24"/>
        </w:rPr>
        <w:t>vulnerability and</w:t>
      </w:r>
      <w:r w:rsidRPr="00B77ECC">
        <w:rPr>
          <w:rFonts w:asciiTheme="majorBidi" w:eastAsia="Times New Roman" w:hAnsiTheme="majorBidi" w:cstheme="majorBidi"/>
          <w:sz w:val="24"/>
          <w:szCs w:val="24"/>
        </w:rPr>
        <w:t xml:space="preserve"> so fulfils health and safety needs for continuity of humanity. Secondly, housing is also an article of ostentation. In Nigeria, especially among the political class, housing is designed for conspicuous or vulgar display of wealth and success, and to impress people. The house a person occupies remains a determinant of his social status, achievement and a sign of self-expression (</w:t>
      </w:r>
      <w:proofErr w:type="spellStart"/>
      <w:r w:rsidRPr="00B77ECC">
        <w:rPr>
          <w:rFonts w:asciiTheme="majorBidi" w:eastAsia="Times New Roman" w:hAnsiTheme="majorBidi" w:cstheme="majorBidi"/>
          <w:sz w:val="24"/>
          <w:szCs w:val="24"/>
        </w:rPr>
        <w:t>Agbola</w:t>
      </w:r>
      <w:proofErr w:type="spellEnd"/>
      <w:r w:rsidRPr="00B77ECC">
        <w:rPr>
          <w:rFonts w:asciiTheme="majorBidi" w:eastAsia="Times New Roman" w:hAnsiTheme="majorBidi" w:cstheme="majorBidi"/>
          <w:sz w:val="24"/>
          <w:szCs w:val="24"/>
        </w:rPr>
        <w:t xml:space="preserve">, 1995). It therefore satisfies a social need. Thirdly, as a tradable asset, housing is synonymous with investment </w:t>
      </w:r>
      <w:r w:rsidRPr="00B77ECC">
        <w:rPr>
          <w:rFonts w:asciiTheme="majorBidi" w:eastAsia="Times New Roman" w:hAnsiTheme="majorBidi" w:cstheme="majorBidi"/>
          <w:b/>
          <w:sz w:val="24"/>
          <w:szCs w:val="24"/>
        </w:rPr>
        <w:t>–</w:t>
      </w:r>
      <w:r w:rsidRPr="00B77ECC">
        <w:rPr>
          <w:rFonts w:asciiTheme="majorBidi" w:eastAsia="Times New Roman" w:hAnsiTheme="majorBidi" w:cstheme="majorBidi"/>
          <w:sz w:val="24"/>
          <w:szCs w:val="24"/>
        </w:rPr>
        <w:t xml:space="preserve"> a stock of capital, item of product; money is invested in it with the goal of making a profit for an individual, firm or government. Popoola and Alamu (2016) reveal that in United Kingdom, Canada, United, States, among others, housing contributes between 30 percent and70 percent to their GDP, whereas the sector represent merely 0.38 percent of GDP in Nigeria. In that regard, housing meets </w:t>
      </w:r>
      <w:r w:rsidR="001F404A" w:rsidRPr="00B77ECC">
        <w:rPr>
          <w:rFonts w:asciiTheme="majorBidi" w:eastAsia="Times New Roman" w:hAnsiTheme="majorBidi" w:cstheme="majorBidi"/>
          <w:sz w:val="24"/>
          <w:szCs w:val="24"/>
        </w:rPr>
        <w:t>the economic</w:t>
      </w:r>
      <w:r w:rsidRPr="00B77ECC">
        <w:rPr>
          <w:rFonts w:asciiTheme="majorBidi" w:eastAsia="Times New Roman" w:hAnsiTheme="majorBidi" w:cstheme="majorBidi"/>
          <w:sz w:val="24"/>
          <w:szCs w:val="24"/>
        </w:rPr>
        <w:t xml:space="preserve"> need of economic agents (individual, firm and government).</w:t>
      </w:r>
    </w:p>
    <w:p w14:paraId="5834FFE5" w14:textId="77777777" w:rsidR="007628B1" w:rsidRDefault="007628B1" w:rsidP="007628B1">
      <w:pPr>
        <w:spacing w:line="480" w:lineRule="auto"/>
        <w:ind w:left="120"/>
        <w:jc w:val="both"/>
        <w:rPr>
          <w:rFonts w:asciiTheme="majorBidi" w:eastAsia="Times New Roman" w:hAnsiTheme="majorBidi" w:cstheme="majorBidi"/>
          <w:sz w:val="24"/>
          <w:szCs w:val="24"/>
        </w:rPr>
      </w:pPr>
    </w:p>
    <w:p w14:paraId="0449D5AD" w14:textId="77777777" w:rsidR="007628B1" w:rsidRPr="00B77ECC" w:rsidRDefault="007628B1" w:rsidP="007628B1">
      <w:pPr>
        <w:spacing w:line="480" w:lineRule="auto"/>
        <w:ind w:left="120"/>
        <w:jc w:val="both"/>
        <w:rPr>
          <w:rFonts w:asciiTheme="majorBidi" w:eastAsia="Times New Roman" w:hAnsiTheme="majorBidi" w:cstheme="majorBidi"/>
          <w:sz w:val="24"/>
          <w:szCs w:val="24"/>
        </w:rPr>
      </w:pPr>
    </w:p>
    <w:p w14:paraId="1F970D64" w14:textId="77777777" w:rsidR="007628B1" w:rsidRPr="00B77ECC" w:rsidRDefault="007628B1" w:rsidP="007628B1">
      <w:pPr>
        <w:spacing w:line="480" w:lineRule="auto"/>
        <w:ind w:left="4"/>
        <w:rPr>
          <w:rFonts w:asciiTheme="majorBidi" w:eastAsia="Arial" w:hAnsiTheme="majorBidi" w:cstheme="majorBidi"/>
          <w:b/>
          <w:sz w:val="24"/>
          <w:szCs w:val="24"/>
        </w:rPr>
      </w:pPr>
      <w:r w:rsidRPr="00B77ECC">
        <w:rPr>
          <w:rFonts w:asciiTheme="majorBidi" w:eastAsia="Arial" w:hAnsiTheme="majorBidi" w:cstheme="majorBidi"/>
          <w:b/>
          <w:sz w:val="24"/>
          <w:szCs w:val="24"/>
        </w:rPr>
        <w:lastRenderedPageBreak/>
        <w:t>2.1.1. Overview of Housing Finance Arrangements In Nigeria</w:t>
      </w:r>
    </w:p>
    <w:p w14:paraId="00E96A02" w14:textId="77777777" w:rsidR="007628B1" w:rsidRPr="00B77ECC" w:rsidRDefault="007628B1" w:rsidP="007628B1">
      <w:pPr>
        <w:spacing w:line="480" w:lineRule="auto"/>
        <w:ind w:left="4"/>
        <w:jc w:val="both"/>
        <w:rPr>
          <w:rFonts w:asciiTheme="majorBidi" w:eastAsia="Arial" w:hAnsiTheme="majorBidi" w:cstheme="majorBidi"/>
          <w:sz w:val="24"/>
          <w:szCs w:val="24"/>
        </w:rPr>
      </w:pPr>
      <w:r w:rsidRPr="00B77ECC">
        <w:rPr>
          <w:rFonts w:asciiTheme="majorBidi" w:eastAsia="Arial" w:hAnsiTheme="majorBidi" w:cstheme="majorBidi"/>
          <w:sz w:val="24"/>
          <w:szCs w:val="24"/>
        </w:rPr>
        <w:t>According to Sanusi (2003), the major housing finance arrangements in Nigeria are namely, State/Municipal Government Financing, Federal Mortgage Bank of Nigeria (FMBN), Federal Mortgage Finance Limited (FMFL), Primary Mortgage Institutions (</w:t>
      </w:r>
      <w:proofErr w:type="spellStart"/>
      <w:r w:rsidRPr="00B77ECC">
        <w:rPr>
          <w:rFonts w:asciiTheme="majorBidi" w:eastAsia="Arial" w:hAnsiTheme="majorBidi" w:cstheme="majorBidi"/>
          <w:sz w:val="24"/>
          <w:szCs w:val="24"/>
        </w:rPr>
        <w:t>PMls</w:t>
      </w:r>
      <w:proofErr w:type="spellEnd"/>
      <w:r w:rsidRPr="00B77ECC">
        <w:rPr>
          <w:rFonts w:asciiTheme="majorBidi" w:eastAsia="Arial" w:hAnsiTheme="majorBidi" w:cstheme="majorBidi"/>
          <w:sz w:val="24"/>
          <w:szCs w:val="24"/>
        </w:rPr>
        <w:t>), National Housing Fund (NHF), Insurance Companies' Funds, Specialized Institutions and Credit Policies:</w:t>
      </w:r>
    </w:p>
    <w:p w14:paraId="15947671" w14:textId="77777777" w:rsidR="007628B1" w:rsidRPr="00B77ECC" w:rsidRDefault="007628B1" w:rsidP="007628B1">
      <w:pPr>
        <w:numPr>
          <w:ilvl w:val="0"/>
          <w:numId w:val="2"/>
        </w:numPr>
        <w:spacing w:line="480" w:lineRule="auto"/>
        <w:ind w:left="360" w:hanging="360"/>
        <w:jc w:val="both"/>
        <w:rPr>
          <w:rFonts w:asciiTheme="majorBidi" w:eastAsia="Arial" w:hAnsiTheme="majorBidi" w:cstheme="majorBidi"/>
          <w:b/>
          <w:sz w:val="24"/>
          <w:szCs w:val="24"/>
        </w:rPr>
      </w:pPr>
      <w:r w:rsidRPr="00B77ECC">
        <w:rPr>
          <w:rFonts w:asciiTheme="majorBidi" w:eastAsia="Arial" w:hAnsiTheme="majorBidi" w:cstheme="majorBidi"/>
          <w:b/>
          <w:sz w:val="24"/>
          <w:szCs w:val="24"/>
        </w:rPr>
        <w:t>State/Municipal Government Financing:</w:t>
      </w:r>
      <w:r w:rsidRPr="00B77ECC">
        <w:rPr>
          <w:rFonts w:asciiTheme="majorBidi" w:eastAsia="Arial" w:hAnsiTheme="majorBidi" w:cstheme="majorBidi"/>
          <w:sz w:val="24"/>
          <w:szCs w:val="24"/>
        </w:rPr>
        <w:t xml:space="preserve"> State and Municipal Governments have also been known to be involved in mortgage financing, albeit, on a limited scale. The sources of such fund usually include budgetary allocation, complemented with facilities from development institutions. Such funds are often channeled through the states' development finance institutions such as the Housing Corporations or Investment and Property Development Corporations for on lending to individuals for residential building construction. Indeed, the erstwhile regional governments of the 1960s set up the regional housing corporations, with clear mandate to provide long term credit for housing development.</w:t>
      </w:r>
    </w:p>
    <w:p w14:paraId="7B908ADD" w14:textId="77777777" w:rsidR="007628B1" w:rsidRPr="00B77ECC" w:rsidRDefault="007628B1" w:rsidP="007628B1">
      <w:pPr>
        <w:numPr>
          <w:ilvl w:val="0"/>
          <w:numId w:val="2"/>
        </w:numPr>
        <w:spacing w:line="480" w:lineRule="auto"/>
        <w:ind w:left="360" w:hanging="360"/>
        <w:jc w:val="both"/>
        <w:rPr>
          <w:rFonts w:asciiTheme="majorBidi" w:eastAsia="Arial" w:hAnsiTheme="majorBidi" w:cstheme="majorBidi"/>
          <w:b/>
          <w:sz w:val="24"/>
          <w:szCs w:val="24"/>
        </w:rPr>
      </w:pPr>
      <w:r w:rsidRPr="00B77ECC">
        <w:rPr>
          <w:rFonts w:asciiTheme="majorBidi" w:eastAsia="Arial" w:hAnsiTheme="majorBidi" w:cstheme="majorBidi"/>
          <w:b/>
          <w:sz w:val="24"/>
          <w:szCs w:val="24"/>
        </w:rPr>
        <w:t>Federal Mortgage Bank of Nigeria (FMBN):</w:t>
      </w:r>
      <w:r w:rsidRPr="00B77ECC">
        <w:rPr>
          <w:rFonts w:asciiTheme="majorBidi" w:eastAsia="Arial" w:hAnsiTheme="majorBidi" w:cstheme="majorBidi"/>
          <w:sz w:val="24"/>
          <w:szCs w:val="24"/>
        </w:rPr>
        <w:t xml:space="preserve"> The FMBN commenced operations in 1978, following the promulgation of the FMBN Decree no. 7 of January 1977 as a direct federal government intervention to accelerate its housing delivery programme. The FMBN is expected to expand and coordinate mortgage lending on a nation-wide basis, using resources from deposits mobilized and equity contributions by the Federal Government and CBN at rates of interest below the market rates. By mid-1980s, the FMBN was the only mortgage institution in </w:t>
      </w:r>
      <w:r w:rsidRPr="00B77ECC">
        <w:rPr>
          <w:rFonts w:asciiTheme="majorBidi" w:eastAsia="Arial" w:hAnsiTheme="majorBidi" w:cstheme="majorBidi"/>
          <w:sz w:val="24"/>
          <w:szCs w:val="24"/>
        </w:rPr>
        <w:lastRenderedPageBreak/>
        <w:t>Nigeria. However, it is arguable if this mandate has been satisfactorily performed to date.</w:t>
      </w:r>
    </w:p>
    <w:p w14:paraId="732C465E" w14:textId="77777777" w:rsidR="007628B1" w:rsidRPr="00B77ECC" w:rsidRDefault="007628B1" w:rsidP="007628B1">
      <w:pPr>
        <w:numPr>
          <w:ilvl w:val="0"/>
          <w:numId w:val="2"/>
        </w:numPr>
        <w:spacing w:line="480" w:lineRule="auto"/>
        <w:ind w:left="360" w:hanging="360"/>
        <w:jc w:val="both"/>
        <w:rPr>
          <w:rFonts w:asciiTheme="majorBidi" w:eastAsia="Arial" w:hAnsiTheme="majorBidi" w:cstheme="majorBidi"/>
          <w:b/>
          <w:sz w:val="24"/>
          <w:szCs w:val="24"/>
        </w:rPr>
      </w:pPr>
      <w:r w:rsidRPr="00B77ECC">
        <w:rPr>
          <w:rFonts w:asciiTheme="majorBidi" w:eastAsia="Arial" w:hAnsiTheme="majorBidi" w:cstheme="majorBidi"/>
          <w:b/>
          <w:sz w:val="24"/>
          <w:szCs w:val="24"/>
        </w:rPr>
        <w:t>The Federal Mortgage Finance Limited (FMFL):</w:t>
      </w:r>
      <w:r w:rsidRPr="00B77ECC">
        <w:rPr>
          <w:rFonts w:asciiTheme="majorBidi" w:eastAsia="Arial" w:hAnsiTheme="majorBidi" w:cstheme="majorBidi"/>
          <w:sz w:val="24"/>
          <w:szCs w:val="24"/>
        </w:rPr>
        <w:t xml:space="preserve"> The FMFL was established in 1993 to carry out the retail aspect of mortgage financing and provide credible and responsive housing finance services, while FMBN became the nation's apex mortgage lending agency. The FMFL is expected to provide long term credit facilities to mortgage institutions in Nigeria to enable them grant comparable facilities to individuals desiring to acquire houses of their own; encourage and promote the emergence and growth of primary mortgage institutions to serve the need of housing delivery in all parts of Nigeria; and to collect, manage and administer contributions to the National Housing Fund (NHF) in accordance with the provision of the NHF Decree No.3 of 1992.</w:t>
      </w:r>
    </w:p>
    <w:p w14:paraId="049472F9" w14:textId="77777777" w:rsidR="007628B1" w:rsidRPr="00B77ECC" w:rsidRDefault="007628B1" w:rsidP="007628B1">
      <w:pPr>
        <w:numPr>
          <w:ilvl w:val="0"/>
          <w:numId w:val="2"/>
        </w:numPr>
        <w:spacing w:line="480" w:lineRule="auto"/>
        <w:ind w:left="360" w:hanging="360"/>
        <w:jc w:val="both"/>
        <w:rPr>
          <w:rFonts w:asciiTheme="majorBidi" w:eastAsia="Arial" w:hAnsiTheme="majorBidi" w:cstheme="majorBidi"/>
          <w:b/>
          <w:sz w:val="24"/>
          <w:szCs w:val="24"/>
        </w:rPr>
      </w:pPr>
      <w:r w:rsidRPr="00B77ECC">
        <w:rPr>
          <w:rFonts w:asciiTheme="majorBidi" w:eastAsia="Arial" w:hAnsiTheme="majorBidi" w:cstheme="majorBidi"/>
          <w:b/>
          <w:sz w:val="24"/>
          <w:szCs w:val="24"/>
        </w:rPr>
        <w:t>Primary Mortgage Institutions (</w:t>
      </w:r>
      <w:proofErr w:type="spellStart"/>
      <w:r w:rsidRPr="00B77ECC">
        <w:rPr>
          <w:rFonts w:asciiTheme="majorBidi" w:eastAsia="Arial" w:hAnsiTheme="majorBidi" w:cstheme="majorBidi"/>
          <w:b/>
          <w:sz w:val="24"/>
          <w:szCs w:val="24"/>
        </w:rPr>
        <w:t>PMls</w:t>
      </w:r>
      <w:proofErr w:type="spellEnd"/>
      <w:r w:rsidRPr="00B77ECC">
        <w:rPr>
          <w:rFonts w:asciiTheme="majorBidi" w:eastAsia="Arial" w:hAnsiTheme="majorBidi" w:cstheme="majorBidi"/>
          <w:b/>
          <w:sz w:val="24"/>
          <w:szCs w:val="24"/>
        </w:rPr>
        <w:t>):</w:t>
      </w:r>
      <w:r w:rsidRPr="00B77ECC">
        <w:rPr>
          <w:rFonts w:asciiTheme="majorBidi" w:eastAsia="Arial" w:hAnsiTheme="majorBidi" w:cstheme="majorBidi"/>
          <w:sz w:val="24"/>
          <w:szCs w:val="24"/>
        </w:rPr>
        <w:t xml:space="preserve"> The promulgation of the Mortgage Institutions Decree No. 53 of 1989 provided the regulatory framework for the establishment and operation of Primary Mortgage Institutions (PMI) by private entrepreneurs. The FMBN under the decree became the apex institution, which regulates primary mortgage institutions and was empowered to license the </w:t>
      </w:r>
      <w:proofErr w:type="spellStart"/>
      <w:r w:rsidRPr="00B77ECC">
        <w:rPr>
          <w:rFonts w:asciiTheme="majorBidi" w:eastAsia="Arial" w:hAnsiTheme="majorBidi" w:cstheme="majorBidi"/>
          <w:sz w:val="24"/>
          <w:szCs w:val="24"/>
        </w:rPr>
        <w:t>PMls</w:t>
      </w:r>
      <w:proofErr w:type="spellEnd"/>
      <w:r w:rsidRPr="00B77ECC">
        <w:rPr>
          <w:rFonts w:asciiTheme="majorBidi" w:eastAsia="Arial" w:hAnsiTheme="majorBidi" w:cstheme="majorBidi"/>
          <w:sz w:val="24"/>
          <w:szCs w:val="24"/>
        </w:rPr>
        <w:t xml:space="preserve"> as second-tier housing finance institutions.</w:t>
      </w:r>
      <w:r w:rsidRPr="00B77ECC">
        <w:rPr>
          <w:rFonts w:asciiTheme="majorBidi" w:eastAsia="Arial" w:hAnsiTheme="majorBidi" w:cstheme="majorBidi"/>
          <w:b/>
          <w:sz w:val="24"/>
          <w:szCs w:val="24"/>
        </w:rPr>
        <w:t xml:space="preserve"> </w:t>
      </w:r>
      <w:r w:rsidRPr="00B77ECC">
        <w:rPr>
          <w:rFonts w:asciiTheme="majorBidi" w:eastAsia="Arial" w:hAnsiTheme="majorBidi" w:cstheme="majorBidi"/>
          <w:sz w:val="24"/>
          <w:szCs w:val="24"/>
        </w:rPr>
        <w:t xml:space="preserve">The PMIs, under the decree were to mobilize savings from the public and grant housing loans to individuals, while the FMBN mobilizes capital funds for the primary mortgage institution. The </w:t>
      </w:r>
      <w:proofErr w:type="spellStart"/>
      <w:r w:rsidRPr="00B77ECC">
        <w:rPr>
          <w:rFonts w:asciiTheme="majorBidi" w:eastAsia="Arial" w:hAnsiTheme="majorBidi" w:cstheme="majorBidi"/>
          <w:sz w:val="24"/>
          <w:szCs w:val="24"/>
        </w:rPr>
        <w:t>PMls</w:t>
      </w:r>
      <w:proofErr w:type="spellEnd"/>
      <w:r w:rsidRPr="00B77ECC">
        <w:rPr>
          <w:rFonts w:asciiTheme="majorBidi" w:eastAsia="Arial" w:hAnsiTheme="majorBidi" w:cstheme="majorBidi"/>
          <w:sz w:val="24"/>
          <w:szCs w:val="24"/>
        </w:rPr>
        <w:t xml:space="preserve"> were expected to enhance private sector participation in housing finance.</w:t>
      </w:r>
    </w:p>
    <w:p w14:paraId="4E0B6072" w14:textId="77777777" w:rsidR="007628B1" w:rsidRPr="00B77ECC" w:rsidRDefault="007628B1" w:rsidP="007628B1">
      <w:pPr>
        <w:numPr>
          <w:ilvl w:val="0"/>
          <w:numId w:val="2"/>
        </w:numPr>
        <w:spacing w:line="480" w:lineRule="auto"/>
        <w:ind w:left="360" w:hanging="360"/>
        <w:jc w:val="both"/>
        <w:rPr>
          <w:rFonts w:asciiTheme="majorBidi" w:eastAsia="Arial" w:hAnsiTheme="majorBidi" w:cstheme="majorBidi"/>
          <w:b/>
          <w:sz w:val="24"/>
          <w:szCs w:val="24"/>
        </w:rPr>
      </w:pPr>
      <w:r w:rsidRPr="00B77ECC">
        <w:rPr>
          <w:rFonts w:asciiTheme="majorBidi" w:eastAsia="Arial" w:hAnsiTheme="majorBidi" w:cstheme="majorBidi"/>
          <w:b/>
          <w:sz w:val="24"/>
          <w:szCs w:val="24"/>
        </w:rPr>
        <w:lastRenderedPageBreak/>
        <w:t>National Housing Fund (NHF):</w:t>
      </w:r>
      <w:r w:rsidRPr="00B77ECC">
        <w:rPr>
          <w:rFonts w:asciiTheme="majorBidi" w:eastAsia="Arial" w:hAnsiTheme="majorBidi" w:cstheme="majorBidi"/>
          <w:sz w:val="24"/>
          <w:szCs w:val="24"/>
        </w:rPr>
        <w:t xml:space="preserve"> The NHF was established subsequent to the promulgation of the National Housing Fund Decree No. 3 of 1992 as a mandatory contributory scheme to mobilize cheap and long-term funds for housing credits. The Fund represented the financial component of the new National Housing Policy, which was adopted in 1991.</w:t>
      </w:r>
    </w:p>
    <w:p w14:paraId="257FD2C7" w14:textId="77777777" w:rsidR="007628B1" w:rsidRPr="00B77ECC" w:rsidRDefault="007628B1" w:rsidP="007628B1">
      <w:pPr>
        <w:spacing w:line="480" w:lineRule="auto"/>
        <w:ind w:left="4" w:right="240"/>
        <w:rPr>
          <w:rFonts w:asciiTheme="majorBidi" w:eastAsia="Arial" w:hAnsiTheme="majorBidi" w:cstheme="majorBidi"/>
          <w:b/>
          <w:sz w:val="24"/>
          <w:szCs w:val="24"/>
        </w:rPr>
      </w:pPr>
      <w:r w:rsidRPr="00B77ECC">
        <w:rPr>
          <w:rFonts w:asciiTheme="majorBidi" w:eastAsia="Arial" w:hAnsiTheme="majorBidi" w:cstheme="majorBidi"/>
          <w:b/>
          <w:sz w:val="24"/>
          <w:szCs w:val="24"/>
        </w:rPr>
        <w:t>2.1.2. Federal Mortgage Bank of Nigeria (FMBN): Delivering on Nigeria’s Shelter Needs</w:t>
      </w:r>
    </w:p>
    <w:p w14:paraId="33C5DC35" w14:textId="77777777" w:rsidR="007628B1" w:rsidRPr="00B77ECC" w:rsidRDefault="007628B1" w:rsidP="007628B1">
      <w:pPr>
        <w:spacing w:line="480" w:lineRule="auto"/>
        <w:jc w:val="both"/>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 xml:space="preserve">The Housing Handbook of 1991 defines Mortgage as an instrument recognized by law through which property is given up as security without necessarily giving up possession of it for repayment of a debt or obligation. </w:t>
      </w:r>
      <w:proofErr w:type="spellStart"/>
      <w:r w:rsidRPr="00B77ECC">
        <w:rPr>
          <w:rFonts w:asciiTheme="majorBidi" w:eastAsia="Times New Roman" w:hAnsiTheme="majorBidi" w:cstheme="majorBidi"/>
          <w:sz w:val="24"/>
          <w:szCs w:val="24"/>
        </w:rPr>
        <w:t>Iwembe</w:t>
      </w:r>
      <w:proofErr w:type="spellEnd"/>
      <w:r w:rsidRPr="00B77ECC">
        <w:rPr>
          <w:rFonts w:asciiTheme="majorBidi" w:eastAsia="Times New Roman" w:hAnsiTheme="majorBidi" w:cstheme="majorBidi"/>
          <w:sz w:val="24"/>
          <w:szCs w:val="24"/>
        </w:rPr>
        <w:t xml:space="preserve"> </w:t>
      </w:r>
      <w:proofErr w:type="spellStart"/>
      <w:r w:rsidRPr="00B77ECC">
        <w:rPr>
          <w:rFonts w:asciiTheme="majorBidi" w:eastAsia="Times New Roman" w:hAnsiTheme="majorBidi" w:cstheme="majorBidi"/>
          <w:sz w:val="24"/>
          <w:szCs w:val="24"/>
        </w:rPr>
        <w:t>Nwaham</w:t>
      </w:r>
      <w:proofErr w:type="spellEnd"/>
      <w:r w:rsidRPr="00B77ECC">
        <w:rPr>
          <w:rFonts w:asciiTheme="majorBidi" w:eastAsia="Times New Roman" w:hAnsiTheme="majorBidi" w:cstheme="majorBidi"/>
          <w:sz w:val="24"/>
          <w:szCs w:val="24"/>
        </w:rPr>
        <w:t xml:space="preserve"> illustrated that ‘’when you create a loan that is used to finance the purchase, construction, completion, or improvement/renovation of a house, the house is in turn held as security (or collateral) for the loan.’’ He stressed further that ‘’mortgage institutions are supposed to mobilize savings for the purpose lending to borrowers who need to construct, purchase, renovate or extend dwelling houses.’’ This is necessary to meet the need for housing in the country. A mortgage financial institution is a corporate body established legally to provide mortgage finances or engage in mortgage finance transactions to the public. A mortgage financial institution can be a mortgage bank or any other financial organization or outfit, directly involved in mortgage financial transactions. The FMBN and the numerous primary mortgage institutions in Nigeria are examples of mortgage financial institutions.</w:t>
      </w:r>
    </w:p>
    <w:p w14:paraId="489DB4C5" w14:textId="77777777" w:rsidR="007628B1" w:rsidRPr="00B77ECC" w:rsidRDefault="007628B1" w:rsidP="007628B1">
      <w:pPr>
        <w:spacing w:line="480" w:lineRule="auto"/>
        <w:ind w:right="20"/>
        <w:jc w:val="both"/>
        <w:rPr>
          <w:rFonts w:asciiTheme="majorBidi" w:eastAsia="Arial" w:hAnsiTheme="majorBidi" w:cstheme="majorBidi"/>
          <w:sz w:val="24"/>
          <w:szCs w:val="24"/>
        </w:rPr>
      </w:pPr>
      <w:r w:rsidRPr="00B77ECC">
        <w:rPr>
          <w:rFonts w:asciiTheme="majorBidi" w:eastAsia="Arial" w:hAnsiTheme="majorBidi" w:cstheme="majorBidi"/>
          <w:sz w:val="24"/>
          <w:szCs w:val="24"/>
        </w:rPr>
        <w:lastRenderedPageBreak/>
        <w:t>The Federal Mortgage Bank of Nigeria (FMBN) was established in 1956 as Nigerian Building Society (NBS), a joint venture of the Commonwealth Development Corporation and the Federal and Eastern Governments of Nigeria. With the promulgation of the Indigenization Act 1973, the Federal Government Acquired 100 percent ownership of the NBS and consequently renamed it the Federal Mortgage Bank of Nigeria (FMBN). In 1994, the FMBN, with the Promulgation of the FMBN Act 82 (1993) and the Mortgage Institutions Act 53 (1989) was accorded the status of the apex mortgage institution in the country.</w:t>
      </w:r>
    </w:p>
    <w:p w14:paraId="652CC966" w14:textId="77777777" w:rsidR="007628B1" w:rsidRPr="00B77ECC" w:rsidRDefault="007628B1" w:rsidP="007628B1">
      <w:pPr>
        <w:spacing w:line="480" w:lineRule="auto"/>
        <w:rPr>
          <w:rFonts w:asciiTheme="majorBidi" w:eastAsia="Arial" w:hAnsiTheme="majorBidi" w:cstheme="majorBidi"/>
          <w:b/>
          <w:sz w:val="24"/>
          <w:szCs w:val="24"/>
        </w:rPr>
      </w:pPr>
      <w:r w:rsidRPr="00B77ECC">
        <w:rPr>
          <w:rFonts w:asciiTheme="majorBidi" w:eastAsia="Arial" w:hAnsiTheme="majorBidi" w:cstheme="majorBidi"/>
          <w:b/>
          <w:sz w:val="24"/>
          <w:szCs w:val="24"/>
        </w:rPr>
        <w:t>Objective and Mandate</w:t>
      </w:r>
    </w:p>
    <w:p w14:paraId="0237341C" w14:textId="77777777" w:rsidR="007628B1" w:rsidRPr="00B77ECC" w:rsidRDefault="007628B1" w:rsidP="007628B1">
      <w:pPr>
        <w:spacing w:line="480" w:lineRule="auto"/>
        <w:jc w:val="both"/>
        <w:rPr>
          <w:rFonts w:asciiTheme="majorBidi" w:eastAsia="Arial" w:hAnsiTheme="majorBidi" w:cstheme="majorBidi"/>
          <w:sz w:val="24"/>
          <w:szCs w:val="24"/>
        </w:rPr>
      </w:pPr>
      <w:r w:rsidRPr="00B77ECC">
        <w:rPr>
          <w:rFonts w:asciiTheme="majorBidi" w:eastAsia="Arial" w:hAnsiTheme="majorBidi" w:cstheme="majorBidi"/>
          <w:sz w:val="24"/>
          <w:szCs w:val="24"/>
        </w:rPr>
        <w:t>The Bank mobilizes long-term funds for on-lending to Nigerians to build, buy or renovate their residential houses under the National Housing Fund (NHF) scheme. Essentially, the mandate of the FMBN is to finance housing delivery to Nigeria’s teeming population, exploring funding sources such as the NHF, the Nigerian Capital Market and offshore financial markets. Its mandate also includes ensuring that there is adequate liquidity in the Nigerian mortgage sector. It strives to create and nurture a viable and robust housing finance system to improve homeownerships for all categories of Nigerians through affordable mortgage services.</w:t>
      </w:r>
    </w:p>
    <w:p w14:paraId="1AD6D8C9" w14:textId="77777777" w:rsidR="007628B1" w:rsidRPr="00B77ECC" w:rsidRDefault="007628B1" w:rsidP="007628B1">
      <w:pPr>
        <w:spacing w:line="480" w:lineRule="auto"/>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t>2.1.3. Functions of the FMBN</w:t>
      </w:r>
    </w:p>
    <w:p w14:paraId="3F475CDB" w14:textId="77777777" w:rsidR="007628B1" w:rsidRPr="00B77ECC" w:rsidRDefault="007628B1" w:rsidP="007628B1">
      <w:pPr>
        <w:spacing w:line="480" w:lineRule="auto"/>
        <w:ind w:left="740"/>
        <w:jc w:val="both"/>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The general functions of the Federal Mortgage Bank of Nigeria as laid down by the Mortgage Institutions Decree No. 53 of 1989 include.</w:t>
      </w:r>
    </w:p>
    <w:p w14:paraId="2FC21321" w14:textId="77777777" w:rsidR="007628B1" w:rsidRPr="00B77ECC" w:rsidRDefault="007628B1" w:rsidP="007628B1">
      <w:pPr>
        <w:pStyle w:val="ListParagraph"/>
        <w:numPr>
          <w:ilvl w:val="0"/>
          <w:numId w:val="32"/>
        </w:numPr>
        <w:tabs>
          <w:tab w:val="left" w:pos="740"/>
        </w:tabs>
        <w:spacing w:line="480" w:lineRule="auto"/>
        <w:rPr>
          <w:rFonts w:asciiTheme="majorBidi" w:eastAsia="Bookman Old Style" w:hAnsiTheme="majorBidi" w:cstheme="majorBidi"/>
          <w:sz w:val="24"/>
          <w:szCs w:val="24"/>
        </w:rPr>
      </w:pPr>
      <w:r w:rsidRPr="00B77ECC">
        <w:rPr>
          <w:rFonts w:asciiTheme="majorBidi" w:eastAsia="Times New Roman" w:hAnsiTheme="majorBidi" w:cstheme="majorBidi"/>
          <w:sz w:val="24"/>
          <w:szCs w:val="24"/>
        </w:rPr>
        <w:t>To process the licensing of primary mortgage institutions.</w:t>
      </w:r>
    </w:p>
    <w:p w14:paraId="43649D19" w14:textId="77777777" w:rsidR="007628B1" w:rsidRPr="00B77ECC" w:rsidRDefault="007628B1" w:rsidP="007628B1">
      <w:pPr>
        <w:pStyle w:val="ListParagraph"/>
        <w:numPr>
          <w:ilvl w:val="0"/>
          <w:numId w:val="32"/>
        </w:numPr>
        <w:tabs>
          <w:tab w:val="left" w:pos="740"/>
        </w:tabs>
        <w:spacing w:line="480" w:lineRule="auto"/>
        <w:jc w:val="both"/>
        <w:rPr>
          <w:rFonts w:asciiTheme="majorBidi" w:eastAsia="Bookman Old Style" w:hAnsiTheme="majorBidi" w:cstheme="majorBidi"/>
          <w:sz w:val="24"/>
          <w:szCs w:val="24"/>
        </w:rPr>
      </w:pPr>
      <w:r w:rsidRPr="00B77ECC">
        <w:rPr>
          <w:rFonts w:asciiTheme="majorBidi" w:eastAsia="Times New Roman" w:hAnsiTheme="majorBidi" w:cstheme="majorBidi"/>
          <w:sz w:val="24"/>
          <w:szCs w:val="24"/>
        </w:rPr>
        <w:lastRenderedPageBreak/>
        <w:t>To promote the protection of both the shareholders and depositors’ funds in the PMIs.</w:t>
      </w:r>
    </w:p>
    <w:p w14:paraId="05EBA632" w14:textId="77777777" w:rsidR="007628B1" w:rsidRPr="00B77ECC" w:rsidRDefault="007628B1" w:rsidP="007628B1">
      <w:pPr>
        <w:pStyle w:val="ListParagraph"/>
        <w:numPr>
          <w:ilvl w:val="0"/>
          <w:numId w:val="32"/>
        </w:numPr>
        <w:tabs>
          <w:tab w:val="left" w:pos="740"/>
        </w:tabs>
        <w:spacing w:line="480" w:lineRule="auto"/>
        <w:jc w:val="both"/>
        <w:rPr>
          <w:rFonts w:asciiTheme="majorBidi" w:eastAsia="Bookman Old Style" w:hAnsiTheme="majorBidi" w:cstheme="majorBidi"/>
          <w:sz w:val="24"/>
          <w:szCs w:val="24"/>
        </w:rPr>
      </w:pPr>
      <w:r w:rsidRPr="00B77ECC">
        <w:rPr>
          <w:rFonts w:asciiTheme="majorBidi" w:eastAsia="Times New Roman" w:hAnsiTheme="majorBidi" w:cstheme="majorBidi"/>
          <w:sz w:val="24"/>
          <w:szCs w:val="24"/>
        </w:rPr>
        <w:t>To promote the financial stability of mortgage institutions generally by setting up such guidelines and control measures that will enable the PMIs function efficiently and effectively in the housing finance market.</w:t>
      </w:r>
    </w:p>
    <w:p w14:paraId="3C538509" w14:textId="77777777" w:rsidR="007628B1" w:rsidRPr="00B77ECC" w:rsidRDefault="007628B1" w:rsidP="007628B1">
      <w:pPr>
        <w:pStyle w:val="ListParagraph"/>
        <w:numPr>
          <w:ilvl w:val="0"/>
          <w:numId w:val="32"/>
        </w:numPr>
        <w:tabs>
          <w:tab w:val="left" w:pos="740"/>
        </w:tabs>
        <w:spacing w:line="480" w:lineRule="auto"/>
        <w:jc w:val="both"/>
        <w:rPr>
          <w:rFonts w:asciiTheme="majorBidi" w:eastAsia="Bookman Old Style" w:hAnsiTheme="majorBidi" w:cstheme="majorBidi"/>
          <w:sz w:val="24"/>
          <w:szCs w:val="24"/>
        </w:rPr>
      </w:pPr>
      <w:r w:rsidRPr="00B77ECC">
        <w:rPr>
          <w:rFonts w:asciiTheme="majorBidi" w:eastAsia="Times New Roman" w:hAnsiTheme="majorBidi" w:cstheme="majorBidi"/>
          <w:sz w:val="24"/>
          <w:szCs w:val="24"/>
        </w:rPr>
        <w:t>To ensure that the main function of PMIs remain that of raising funds primarily from their shareholders and the personal savings market for granting advances to individuals on first mortgage, that is, advances secured on real estate.</w:t>
      </w:r>
    </w:p>
    <w:p w14:paraId="6B237EF0" w14:textId="77777777" w:rsidR="007628B1" w:rsidRPr="00B77ECC" w:rsidRDefault="007628B1" w:rsidP="007628B1">
      <w:pPr>
        <w:pStyle w:val="ListParagraph"/>
        <w:numPr>
          <w:ilvl w:val="0"/>
          <w:numId w:val="32"/>
        </w:numPr>
        <w:tabs>
          <w:tab w:val="left" w:pos="740"/>
        </w:tabs>
        <w:spacing w:line="480" w:lineRule="auto"/>
        <w:jc w:val="both"/>
        <w:rPr>
          <w:rFonts w:asciiTheme="majorBidi" w:eastAsia="Bookman Old Style" w:hAnsiTheme="majorBidi" w:cstheme="majorBidi"/>
          <w:sz w:val="24"/>
          <w:szCs w:val="24"/>
        </w:rPr>
      </w:pPr>
      <w:r w:rsidRPr="00B77ECC">
        <w:rPr>
          <w:rFonts w:asciiTheme="majorBidi" w:eastAsia="Times New Roman" w:hAnsiTheme="majorBidi" w:cstheme="majorBidi"/>
          <w:sz w:val="24"/>
          <w:szCs w:val="24"/>
        </w:rPr>
        <w:t>To administer the system of regulation of PMIs provided for by or under the decree and to advice and make recommendations to the Honorable Minister of Works and Housing (now Federal Ministry of Housing and Urban Development) and/or the Federal Government on any matter relating to mortgage institutions.</w:t>
      </w:r>
    </w:p>
    <w:p w14:paraId="4BC9A0C4" w14:textId="77777777" w:rsidR="007628B1" w:rsidRPr="00B77ECC" w:rsidRDefault="007628B1" w:rsidP="007628B1">
      <w:pPr>
        <w:spacing w:line="480" w:lineRule="auto"/>
        <w:ind w:right="4780"/>
        <w:rPr>
          <w:rFonts w:asciiTheme="majorBidi" w:eastAsia="Times New Roman" w:hAnsiTheme="majorBidi" w:cstheme="majorBidi"/>
          <w:sz w:val="24"/>
          <w:szCs w:val="24"/>
        </w:rPr>
      </w:pPr>
      <w:r w:rsidRPr="00B77ECC">
        <w:rPr>
          <w:rFonts w:asciiTheme="majorBidi" w:eastAsia="Times New Roman" w:hAnsiTheme="majorBidi" w:cstheme="majorBidi"/>
          <w:b/>
          <w:sz w:val="24"/>
          <w:szCs w:val="24"/>
        </w:rPr>
        <w:t xml:space="preserve">Sources of Funds to Mortgage Institutions. </w:t>
      </w:r>
      <w:r w:rsidRPr="00B77ECC">
        <w:rPr>
          <w:rFonts w:asciiTheme="majorBidi" w:eastAsia="Times New Roman" w:hAnsiTheme="majorBidi" w:cstheme="majorBidi"/>
          <w:sz w:val="24"/>
          <w:szCs w:val="24"/>
        </w:rPr>
        <w:t>There are two basic sources of funds which are.</w:t>
      </w:r>
    </w:p>
    <w:p w14:paraId="1129687B" w14:textId="77777777" w:rsidR="007628B1" w:rsidRPr="00B77ECC" w:rsidRDefault="007628B1" w:rsidP="007628B1">
      <w:pPr>
        <w:numPr>
          <w:ilvl w:val="1"/>
          <w:numId w:val="13"/>
        </w:numPr>
        <w:tabs>
          <w:tab w:val="left" w:pos="706"/>
        </w:tabs>
        <w:spacing w:line="480" w:lineRule="auto"/>
        <w:ind w:left="706" w:hanging="499"/>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Deposit mobilization; and</w:t>
      </w:r>
    </w:p>
    <w:p w14:paraId="7C99F206" w14:textId="77777777" w:rsidR="007628B1" w:rsidRPr="00B77ECC" w:rsidRDefault="007628B1" w:rsidP="007628B1">
      <w:pPr>
        <w:numPr>
          <w:ilvl w:val="1"/>
          <w:numId w:val="14"/>
        </w:numPr>
        <w:tabs>
          <w:tab w:val="left" w:pos="706"/>
        </w:tabs>
        <w:spacing w:line="480" w:lineRule="auto"/>
        <w:ind w:left="706" w:hanging="581"/>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Drawings from the National Housing Fund (NHF).</w:t>
      </w:r>
    </w:p>
    <w:p w14:paraId="38E6CAFD" w14:textId="77777777" w:rsidR="007628B1" w:rsidRPr="00B77ECC" w:rsidRDefault="007628B1" w:rsidP="007628B1">
      <w:pPr>
        <w:spacing w:line="480" w:lineRule="auto"/>
        <w:ind w:left="706"/>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There are various types of accounts through which funds can be mobilized from the public:</w:t>
      </w:r>
    </w:p>
    <w:p w14:paraId="09061AAA" w14:textId="77777777" w:rsidR="007628B1" w:rsidRPr="00B77ECC" w:rsidRDefault="007628B1" w:rsidP="007628B1">
      <w:pPr>
        <w:numPr>
          <w:ilvl w:val="3"/>
          <w:numId w:val="14"/>
        </w:numPr>
        <w:tabs>
          <w:tab w:val="left" w:pos="706"/>
        </w:tabs>
        <w:spacing w:line="480" w:lineRule="auto"/>
        <w:ind w:left="706" w:hanging="36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House ownership savings accounts</w:t>
      </w:r>
    </w:p>
    <w:p w14:paraId="4A399B90" w14:textId="77777777" w:rsidR="007628B1" w:rsidRPr="00B77ECC" w:rsidRDefault="007628B1" w:rsidP="007628B1">
      <w:pPr>
        <w:numPr>
          <w:ilvl w:val="3"/>
          <w:numId w:val="14"/>
        </w:numPr>
        <w:tabs>
          <w:tab w:val="left" w:pos="706"/>
        </w:tabs>
        <w:spacing w:line="480" w:lineRule="auto"/>
        <w:ind w:left="706" w:hanging="36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lastRenderedPageBreak/>
        <w:t>Personal/general savings account</w:t>
      </w:r>
    </w:p>
    <w:p w14:paraId="1F11B8CF" w14:textId="77777777" w:rsidR="007628B1" w:rsidRPr="00B77ECC" w:rsidRDefault="007628B1" w:rsidP="007628B1">
      <w:pPr>
        <w:numPr>
          <w:ilvl w:val="3"/>
          <w:numId w:val="14"/>
        </w:numPr>
        <w:tabs>
          <w:tab w:val="left" w:pos="706"/>
        </w:tabs>
        <w:spacing w:line="480" w:lineRule="auto"/>
        <w:ind w:left="706" w:hanging="36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Education endowment savings account</w:t>
      </w:r>
    </w:p>
    <w:p w14:paraId="05EB9A58" w14:textId="77777777" w:rsidR="007628B1" w:rsidRPr="00B77ECC" w:rsidRDefault="007628B1" w:rsidP="007628B1">
      <w:pPr>
        <w:numPr>
          <w:ilvl w:val="3"/>
          <w:numId w:val="14"/>
        </w:numPr>
        <w:tabs>
          <w:tab w:val="left" w:pos="706"/>
        </w:tabs>
        <w:spacing w:line="480" w:lineRule="auto"/>
        <w:ind w:left="706" w:hanging="36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Joint savings account</w:t>
      </w:r>
    </w:p>
    <w:p w14:paraId="3A8CDDD6" w14:textId="77777777" w:rsidR="007628B1" w:rsidRPr="00B77ECC" w:rsidRDefault="007628B1" w:rsidP="007628B1">
      <w:pPr>
        <w:numPr>
          <w:ilvl w:val="3"/>
          <w:numId w:val="14"/>
        </w:numPr>
        <w:tabs>
          <w:tab w:val="left" w:pos="706"/>
        </w:tabs>
        <w:spacing w:line="480" w:lineRule="auto"/>
        <w:ind w:left="706" w:hanging="36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Festival savings account</w:t>
      </w:r>
    </w:p>
    <w:p w14:paraId="4927399A" w14:textId="77777777" w:rsidR="007628B1" w:rsidRPr="00B77ECC" w:rsidRDefault="007628B1" w:rsidP="007628B1">
      <w:pPr>
        <w:numPr>
          <w:ilvl w:val="3"/>
          <w:numId w:val="14"/>
        </w:numPr>
        <w:tabs>
          <w:tab w:val="left" w:pos="706"/>
        </w:tabs>
        <w:spacing w:line="480" w:lineRule="auto"/>
        <w:ind w:left="706" w:hanging="36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Target savings account</w:t>
      </w:r>
    </w:p>
    <w:p w14:paraId="00D9A124" w14:textId="77777777" w:rsidR="007628B1" w:rsidRPr="00B77ECC" w:rsidRDefault="007628B1" w:rsidP="007628B1">
      <w:pPr>
        <w:numPr>
          <w:ilvl w:val="3"/>
          <w:numId w:val="14"/>
        </w:numPr>
        <w:tabs>
          <w:tab w:val="left" w:pos="706"/>
        </w:tabs>
        <w:spacing w:line="480" w:lineRule="auto"/>
        <w:ind w:left="706" w:hanging="36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Cheque savings account</w:t>
      </w:r>
    </w:p>
    <w:p w14:paraId="38078D8A" w14:textId="77777777" w:rsidR="007628B1" w:rsidRPr="00B77ECC" w:rsidRDefault="007628B1" w:rsidP="007628B1">
      <w:pPr>
        <w:spacing w:line="480" w:lineRule="auto"/>
        <w:jc w:val="both"/>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 xml:space="preserve">However, mortgage institutions are not allowed by law to operate </w:t>
      </w:r>
      <w:proofErr w:type="spellStart"/>
      <w:r w:rsidRPr="00B77ECC">
        <w:rPr>
          <w:rFonts w:asciiTheme="majorBidi" w:eastAsia="Times New Roman" w:hAnsiTheme="majorBidi" w:cstheme="majorBidi"/>
          <w:sz w:val="24"/>
          <w:szCs w:val="24"/>
        </w:rPr>
        <w:t>chequeable</w:t>
      </w:r>
      <w:proofErr w:type="spellEnd"/>
      <w:r w:rsidRPr="00B77ECC">
        <w:rPr>
          <w:rFonts w:asciiTheme="majorBidi" w:eastAsia="Times New Roman" w:hAnsiTheme="majorBidi" w:cstheme="majorBidi"/>
          <w:sz w:val="24"/>
          <w:szCs w:val="24"/>
        </w:rPr>
        <w:t xml:space="preserve"> accounts, but for deposit mobilization and enhancement of revenue, they design </w:t>
      </w:r>
      <w:proofErr w:type="spellStart"/>
      <w:r w:rsidRPr="00B77ECC">
        <w:rPr>
          <w:rFonts w:asciiTheme="majorBidi" w:eastAsia="Times New Roman" w:hAnsiTheme="majorBidi" w:cstheme="majorBidi"/>
          <w:i/>
          <w:sz w:val="24"/>
          <w:szCs w:val="24"/>
        </w:rPr>
        <w:t>chequable</w:t>
      </w:r>
      <w:proofErr w:type="spellEnd"/>
      <w:r w:rsidRPr="00B77ECC">
        <w:rPr>
          <w:rFonts w:asciiTheme="majorBidi" w:eastAsia="Times New Roman" w:hAnsiTheme="majorBidi" w:cstheme="majorBidi"/>
          <w:sz w:val="24"/>
          <w:szCs w:val="24"/>
        </w:rPr>
        <w:t xml:space="preserve"> account for their customers.</w:t>
      </w:r>
    </w:p>
    <w:p w14:paraId="14CDA81A" w14:textId="77777777" w:rsidR="007628B1" w:rsidRPr="00B77ECC" w:rsidRDefault="007628B1" w:rsidP="007628B1">
      <w:pPr>
        <w:spacing w:line="480" w:lineRule="auto"/>
        <w:ind w:left="706"/>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Other types of accounts are.</w:t>
      </w:r>
    </w:p>
    <w:p w14:paraId="30B69888" w14:textId="77777777" w:rsidR="007628B1" w:rsidRPr="00B77ECC" w:rsidRDefault="007628B1" w:rsidP="007628B1">
      <w:pPr>
        <w:numPr>
          <w:ilvl w:val="3"/>
          <w:numId w:val="14"/>
        </w:numPr>
        <w:tabs>
          <w:tab w:val="left" w:pos="706"/>
        </w:tabs>
        <w:spacing w:line="480" w:lineRule="auto"/>
        <w:ind w:left="706" w:hanging="36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Employers mortgage deposit scheme.</w:t>
      </w:r>
    </w:p>
    <w:p w14:paraId="68065DE3" w14:textId="77777777" w:rsidR="007628B1" w:rsidRPr="00B77ECC" w:rsidRDefault="007628B1" w:rsidP="007628B1">
      <w:pPr>
        <w:numPr>
          <w:ilvl w:val="3"/>
          <w:numId w:val="14"/>
        </w:numPr>
        <w:tabs>
          <w:tab w:val="left" w:pos="706"/>
        </w:tabs>
        <w:spacing w:line="480" w:lineRule="auto"/>
        <w:ind w:left="706" w:hanging="36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Beneficial savings account</w:t>
      </w:r>
    </w:p>
    <w:p w14:paraId="574CCE6A" w14:textId="77777777" w:rsidR="007628B1" w:rsidRPr="00B77ECC" w:rsidRDefault="007628B1" w:rsidP="007628B1">
      <w:pPr>
        <w:numPr>
          <w:ilvl w:val="3"/>
          <w:numId w:val="14"/>
        </w:numPr>
        <w:tabs>
          <w:tab w:val="left" w:pos="706"/>
        </w:tabs>
        <w:spacing w:line="480" w:lineRule="auto"/>
        <w:ind w:left="706" w:hanging="36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Term/fixed deposit</w:t>
      </w:r>
    </w:p>
    <w:p w14:paraId="3897A980" w14:textId="77777777" w:rsidR="007628B1" w:rsidRPr="00B77ECC" w:rsidRDefault="007628B1" w:rsidP="007628B1">
      <w:pPr>
        <w:numPr>
          <w:ilvl w:val="3"/>
          <w:numId w:val="14"/>
        </w:numPr>
        <w:tabs>
          <w:tab w:val="left" w:pos="706"/>
        </w:tabs>
        <w:spacing w:line="480" w:lineRule="auto"/>
        <w:ind w:left="706" w:hanging="36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Group development savings account, etc.</w:t>
      </w:r>
    </w:p>
    <w:p w14:paraId="2D4E6A0B" w14:textId="77777777" w:rsidR="007628B1" w:rsidRPr="00B77ECC" w:rsidRDefault="007628B1" w:rsidP="007628B1">
      <w:pPr>
        <w:spacing w:line="480" w:lineRule="auto"/>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t>Drawings from National Housing Fund (NHF)</w:t>
      </w:r>
    </w:p>
    <w:p w14:paraId="3446F9F8" w14:textId="77777777" w:rsidR="007628B1" w:rsidRPr="00B77ECC" w:rsidRDefault="007628B1" w:rsidP="007628B1">
      <w:pPr>
        <w:spacing w:line="480" w:lineRule="auto"/>
        <w:jc w:val="both"/>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The purpose of the National Housing Fund is for the building, purchasing, or renovating residential accommodation. Institutional borrowers can apply for the loan directly from the Federal Mortgage Bank of Nigeria. Also, individual borrowers can only apply through a duly licensed and accredited Primary Mortgage Institution of their choice (National Banking Association of Nigeria).</w:t>
      </w:r>
    </w:p>
    <w:p w14:paraId="21F06DFF" w14:textId="77777777" w:rsidR="007628B1" w:rsidRPr="00B77ECC" w:rsidRDefault="007628B1" w:rsidP="007628B1">
      <w:pPr>
        <w:spacing w:line="480" w:lineRule="auto"/>
        <w:jc w:val="both"/>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Thus, drawings from the NHF serve as great source of fund to the mortgage institutions in financing real estate development and housing provision.</w:t>
      </w:r>
    </w:p>
    <w:p w14:paraId="1FB88D61" w14:textId="77777777" w:rsidR="007628B1" w:rsidRPr="00B77ECC" w:rsidRDefault="007628B1" w:rsidP="007628B1">
      <w:pPr>
        <w:spacing w:line="480" w:lineRule="auto"/>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lastRenderedPageBreak/>
        <w:t>Mortgage Loan Requirements</w:t>
      </w:r>
    </w:p>
    <w:p w14:paraId="06148F7E" w14:textId="77777777" w:rsidR="007628B1" w:rsidRPr="00B77ECC" w:rsidRDefault="007628B1" w:rsidP="007628B1">
      <w:pPr>
        <w:spacing w:line="480" w:lineRule="auto"/>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For any customer or applicant to qualify for obtaining of a mortgage loan from any Primary Mortgage Institution, he must satisfy the under listed requirements.</w:t>
      </w:r>
    </w:p>
    <w:p w14:paraId="5DD192AA" w14:textId="77777777" w:rsidR="007628B1" w:rsidRPr="00B77ECC" w:rsidRDefault="007628B1" w:rsidP="007628B1">
      <w:pPr>
        <w:numPr>
          <w:ilvl w:val="0"/>
          <w:numId w:val="15"/>
        </w:numPr>
        <w:tabs>
          <w:tab w:val="left" w:pos="706"/>
        </w:tabs>
        <w:spacing w:line="480" w:lineRule="auto"/>
        <w:ind w:left="706" w:hanging="36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The applicant must be a Nigerian and have attained the age of 18 years.</w:t>
      </w:r>
    </w:p>
    <w:p w14:paraId="4BF45EF2" w14:textId="77777777" w:rsidR="007628B1" w:rsidRPr="00B77ECC" w:rsidRDefault="007628B1" w:rsidP="007628B1">
      <w:pPr>
        <w:numPr>
          <w:ilvl w:val="0"/>
          <w:numId w:val="15"/>
        </w:numPr>
        <w:tabs>
          <w:tab w:val="left" w:pos="706"/>
        </w:tabs>
        <w:spacing w:line="480" w:lineRule="auto"/>
        <w:ind w:left="706" w:hanging="36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Must possess valid title documents like Certificate of Occupancy (C of O).</w:t>
      </w:r>
    </w:p>
    <w:p w14:paraId="78EB45EC" w14:textId="77777777" w:rsidR="007628B1" w:rsidRPr="00B77ECC" w:rsidRDefault="007628B1" w:rsidP="007628B1">
      <w:pPr>
        <w:spacing w:line="480" w:lineRule="auto"/>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Must have an account relationship with the institution.</w:t>
      </w:r>
    </w:p>
    <w:p w14:paraId="74E67108" w14:textId="77777777" w:rsidR="007628B1" w:rsidRPr="00B77ECC" w:rsidRDefault="007628B1" w:rsidP="007628B1">
      <w:pPr>
        <w:numPr>
          <w:ilvl w:val="3"/>
          <w:numId w:val="16"/>
        </w:numPr>
        <w:tabs>
          <w:tab w:val="left" w:pos="660"/>
        </w:tabs>
        <w:spacing w:line="480" w:lineRule="auto"/>
        <w:ind w:left="660" w:hanging="36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Must possess an approved building plan.</w:t>
      </w:r>
    </w:p>
    <w:p w14:paraId="478B3B50" w14:textId="77777777" w:rsidR="007628B1" w:rsidRPr="00B77ECC" w:rsidRDefault="007628B1" w:rsidP="007628B1">
      <w:pPr>
        <w:numPr>
          <w:ilvl w:val="3"/>
          <w:numId w:val="16"/>
        </w:numPr>
        <w:tabs>
          <w:tab w:val="left" w:pos="660"/>
        </w:tabs>
        <w:spacing w:line="480" w:lineRule="auto"/>
        <w:ind w:left="660" w:hanging="36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Must produce the most recent pay slip.</w:t>
      </w:r>
    </w:p>
    <w:p w14:paraId="436F4C32" w14:textId="77777777" w:rsidR="007628B1" w:rsidRPr="00B77ECC" w:rsidRDefault="007628B1" w:rsidP="007628B1">
      <w:pPr>
        <w:numPr>
          <w:ilvl w:val="3"/>
          <w:numId w:val="16"/>
        </w:numPr>
        <w:tabs>
          <w:tab w:val="left" w:pos="660"/>
        </w:tabs>
        <w:spacing w:line="480" w:lineRule="auto"/>
        <w:ind w:left="660" w:hanging="360"/>
        <w:jc w:val="both"/>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Must possess tax clearance certificate or tax assessment and receipt (for self-employed person).</w:t>
      </w:r>
    </w:p>
    <w:p w14:paraId="1FCAF5BB" w14:textId="77777777" w:rsidR="007628B1" w:rsidRPr="00B77ECC" w:rsidRDefault="007628B1" w:rsidP="007628B1">
      <w:pPr>
        <w:numPr>
          <w:ilvl w:val="3"/>
          <w:numId w:val="16"/>
        </w:numPr>
        <w:tabs>
          <w:tab w:val="left" w:pos="660"/>
        </w:tabs>
        <w:spacing w:line="480" w:lineRule="auto"/>
        <w:ind w:left="660" w:hanging="36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Must possess a site security plan.</w:t>
      </w:r>
    </w:p>
    <w:p w14:paraId="4841B90F" w14:textId="77777777" w:rsidR="007628B1" w:rsidRPr="00B77ECC" w:rsidRDefault="007628B1" w:rsidP="007628B1">
      <w:pPr>
        <w:numPr>
          <w:ilvl w:val="3"/>
          <w:numId w:val="16"/>
        </w:numPr>
        <w:tabs>
          <w:tab w:val="left" w:pos="660"/>
        </w:tabs>
        <w:spacing w:line="480" w:lineRule="auto"/>
        <w:ind w:left="660" w:hanging="36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There must be a personal stake of at least 25% of the construction cost or value of the personality whichever is lower.</w:t>
      </w:r>
    </w:p>
    <w:p w14:paraId="1C656226" w14:textId="77777777" w:rsidR="007628B1" w:rsidRPr="00B77ECC" w:rsidRDefault="007628B1" w:rsidP="007628B1">
      <w:pPr>
        <w:spacing w:line="480" w:lineRule="auto"/>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t>Disbursement</w:t>
      </w:r>
    </w:p>
    <w:p w14:paraId="7872FC48" w14:textId="77777777" w:rsidR="007628B1" w:rsidRPr="00B77ECC" w:rsidRDefault="007628B1" w:rsidP="007628B1">
      <w:pPr>
        <w:spacing w:line="480" w:lineRule="auto"/>
        <w:jc w:val="both"/>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Fund disbursement in case of construction will be done in phases (usually 3 instalments). But for outright purchase, disbursement is made in lump sum.</w:t>
      </w:r>
    </w:p>
    <w:p w14:paraId="6E454400" w14:textId="77777777" w:rsidR="007628B1" w:rsidRPr="00B77ECC" w:rsidRDefault="007628B1" w:rsidP="007628B1">
      <w:pPr>
        <w:spacing w:line="480" w:lineRule="auto"/>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t>Credit/Security Evaluation</w:t>
      </w:r>
    </w:p>
    <w:p w14:paraId="724E98ED" w14:textId="77777777" w:rsidR="007628B1" w:rsidRPr="00B77ECC" w:rsidRDefault="007628B1" w:rsidP="007628B1">
      <w:pPr>
        <w:spacing w:line="480" w:lineRule="auto"/>
        <w:jc w:val="both"/>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 xml:space="preserve">Mortgage institutions lend money principally on the security of dwelling houses, bungalows, flats or other type of property development for owner occupier. In deciding how to lend to individual borrowers, the mortgage institution will be concerned with its standing, reliability and credit worthiness. Also, the value of the property and its </w:t>
      </w:r>
      <w:r w:rsidRPr="00B77ECC">
        <w:rPr>
          <w:rFonts w:asciiTheme="majorBidi" w:eastAsia="Times New Roman" w:hAnsiTheme="majorBidi" w:cstheme="majorBidi"/>
          <w:sz w:val="24"/>
          <w:szCs w:val="24"/>
        </w:rPr>
        <w:lastRenderedPageBreak/>
        <w:t>suitability as security and the value of any additional security (or collateral) that the borrower may be able to offer.</w:t>
      </w:r>
    </w:p>
    <w:p w14:paraId="4C4DAFB6" w14:textId="77777777" w:rsidR="007628B1" w:rsidRPr="00B77ECC" w:rsidRDefault="007628B1" w:rsidP="007628B1">
      <w:pPr>
        <w:spacing w:line="480" w:lineRule="auto"/>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On the mortgage application form provided by the mortgage institution, borrowers will normally have to give personal details including.</w:t>
      </w:r>
    </w:p>
    <w:p w14:paraId="5B5ABD72" w14:textId="77777777" w:rsidR="007628B1" w:rsidRPr="00B77ECC" w:rsidRDefault="007628B1" w:rsidP="007628B1">
      <w:pPr>
        <w:numPr>
          <w:ilvl w:val="2"/>
          <w:numId w:val="17"/>
        </w:numPr>
        <w:tabs>
          <w:tab w:val="left" w:pos="660"/>
        </w:tabs>
        <w:spacing w:line="480" w:lineRule="auto"/>
        <w:ind w:left="660" w:hanging="509"/>
        <w:rPr>
          <w:rFonts w:asciiTheme="majorBidi" w:eastAsia="Bookman Old Style" w:hAnsiTheme="majorBidi" w:cstheme="majorBidi"/>
          <w:sz w:val="24"/>
          <w:szCs w:val="24"/>
        </w:rPr>
      </w:pPr>
      <w:r w:rsidRPr="00B77ECC">
        <w:rPr>
          <w:rFonts w:asciiTheme="majorBidi" w:eastAsia="Times New Roman" w:hAnsiTheme="majorBidi" w:cstheme="majorBidi"/>
          <w:sz w:val="24"/>
          <w:szCs w:val="24"/>
        </w:rPr>
        <w:t>Age, occupation, income, and employment details</w:t>
      </w:r>
    </w:p>
    <w:p w14:paraId="4322A092" w14:textId="77777777" w:rsidR="007628B1" w:rsidRPr="00B77ECC" w:rsidRDefault="007628B1" w:rsidP="007628B1">
      <w:pPr>
        <w:numPr>
          <w:ilvl w:val="2"/>
          <w:numId w:val="17"/>
        </w:numPr>
        <w:tabs>
          <w:tab w:val="left" w:pos="660"/>
        </w:tabs>
        <w:spacing w:line="480" w:lineRule="auto"/>
        <w:ind w:left="660" w:hanging="581"/>
        <w:rPr>
          <w:rFonts w:asciiTheme="majorBidi" w:eastAsia="Bookman Old Style" w:hAnsiTheme="majorBidi" w:cstheme="majorBidi"/>
          <w:sz w:val="24"/>
          <w:szCs w:val="24"/>
        </w:rPr>
      </w:pPr>
      <w:r w:rsidRPr="00B77ECC">
        <w:rPr>
          <w:rFonts w:asciiTheme="majorBidi" w:eastAsia="Times New Roman" w:hAnsiTheme="majorBidi" w:cstheme="majorBidi"/>
          <w:sz w:val="24"/>
          <w:szCs w:val="24"/>
        </w:rPr>
        <w:t>The amount of loan required and the period of repayment desired.</w:t>
      </w:r>
    </w:p>
    <w:p w14:paraId="2276D8EF" w14:textId="77777777" w:rsidR="007628B1" w:rsidRPr="00B77ECC" w:rsidRDefault="007628B1" w:rsidP="007628B1">
      <w:pPr>
        <w:numPr>
          <w:ilvl w:val="2"/>
          <w:numId w:val="17"/>
        </w:numPr>
        <w:tabs>
          <w:tab w:val="left" w:pos="660"/>
        </w:tabs>
        <w:spacing w:line="480" w:lineRule="auto"/>
        <w:ind w:left="660" w:hanging="653"/>
        <w:rPr>
          <w:rFonts w:asciiTheme="majorBidi" w:eastAsia="Bookman Old Style" w:hAnsiTheme="majorBidi" w:cstheme="majorBidi"/>
          <w:sz w:val="24"/>
          <w:szCs w:val="24"/>
        </w:rPr>
      </w:pPr>
      <w:r w:rsidRPr="00B77ECC">
        <w:rPr>
          <w:rFonts w:asciiTheme="majorBidi" w:eastAsia="Times New Roman" w:hAnsiTheme="majorBidi" w:cstheme="majorBidi"/>
          <w:sz w:val="24"/>
          <w:szCs w:val="24"/>
        </w:rPr>
        <w:t>Title and description of property.</w:t>
      </w:r>
    </w:p>
    <w:p w14:paraId="446CFEC6" w14:textId="77777777" w:rsidR="007628B1" w:rsidRPr="007F03FD" w:rsidRDefault="007628B1" w:rsidP="007628B1">
      <w:pPr>
        <w:spacing w:line="480" w:lineRule="auto"/>
        <w:ind w:left="7"/>
        <w:jc w:val="both"/>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After the completion and submission of the application form by the customer, the mortgage institution will then have the property valued by a registered Estate Surveyor and Valuer. Reference are taken and if satisfactory, an offer is made. An accepted solicitors are instructed to investigate the title to the property and to prepare the mortgage deed.</w:t>
      </w:r>
    </w:p>
    <w:p w14:paraId="2476C361" w14:textId="77777777" w:rsidR="007628B1" w:rsidRPr="00B77ECC" w:rsidRDefault="007628B1" w:rsidP="007628B1">
      <w:pPr>
        <w:spacing w:line="480" w:lineRule="auto"/>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t>Legal Documentation</w:t>
      </w:r>
    </w:p>
    <w:p w14:paraId="7B3224B8" w14:textId="77777777" w:rsidR="007628B1" w:rsidRPr="00B77ECC" w:rsidRDefault="007628B1" w:rsidP="007628B1">
      <w:pPr>
        <w:spacing w:line="480" w:lineRule="auto"/>
        <w:jc w:val="both"/>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The signing of the legal mortgage deed by the mortgagor and the mortgagee creates a mortgage. The mortgage institution is called the mortgagee while the borrower is the mortgagor.</w:t>
      </w:r>
    </w:p>
    <w:p w14:paraId="4DB7A7CB" w14:textId="77777777" w:rsidR="007628B1" w:rsidRPr="00B77ECC" w:rsidRDefault="007628B1" w:rsidP="007628B1">
      <w:pPr>
        <w:spacing w:line="480" w:lineRule="auto"/>
        <w:jc w:val="both"/>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A mortgage is the transfer of property or the creation of an interest in property to secure the repayment of a loan of money, or the performance of some other obligation.</w:t>
      </w:r>
    </w:p>
    <w:p w14:paraId="19AD07D1" w14:textId="77777777" w:rsidR="007628B1" w:rsidRPr="00B77ECC" w:rsidRDefault="007628B1" w:rsidP="007628B1">
      <w:pPr>
        <w:spacing w:line="480" w:lineRule="auto"/>
        <w:jc w:val="both"/>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 xml:space="preserve">Mortgage loan can be repaid in full or in part at any time; monthly or quarterly repayment and these are equalized so that by the end of the mortgage term, the original loan and the interest would be settled. The effect of this arrangement is that in the early life of mortgage, interest accounts for the greater part of monthly or quarterly </w:t>
      </w:r>
      <w:r w:rsidRPr="00B77ECC">
        <w:rPr>
          <w:rFonts w:asciiTheme="majorBidi" w:eastAsia="Times New Roman" w:hAnsiTheme="majorBidi" w:cstheme="majorBidi"/>
          <w:sz w:val="24"/>
          <w:szCs w:val="24"/>
        </w:rPr>
        <w:lastRenderedPageBreak/>
        <w:t>repayment, but as time goes by the debt is paid off much more quickly (</w:t>
      </w:r>
      <w:proofErr w:type="spellStart"/>
      <w:r w:rsidRPr="00B77ECC">
        <w:rPr>
          <w:rFonts w:asciiTheme="majorBidi" w:eastAsia="Times New Roman" w:hAnsiTheme="majorBidi" w:cstheme="majorBidi"/>
          <w:sz w:val="24"/>
          <w:szCs w:val="24"/>
        </w:rPr>
        <w:t>Chionuma</w:t>
      </w:r>
      <w:proofErr w:type="spellEnd"/>
      <w:r w:rsidRPr="00B77ECC">
        <w:rPr>
          <w:rFonts w:asciiTheme="majorBidi" w:eastAsia="Times New Roman" w:hAnsiTheme="majorBidi" w:cstheme="majorBidi"/>
          <w:sz w:val="24"/>
          <w:szCs w:val="24"/>
        </w:rPr>
        <w:t>, 1998).</w:t>
      </w:r>
    </w:p>
    <w:p w14:paraId="1E119413" w14:textId="77777777" w:rsidR="007628B1" w:rsidRPr="00B77ECC" w:rsidRDefault="007628B1" w:rsidP="007628B1">
      <w:pPr>
        <w:pStyle w:val="ListParagraph"/>
        <w:numPr>
          <w:ilvl w:val="2"/>
          <w:numId w:val="25"/>
        </w:numPr>
        <w:spacing w:line="480" w:lineRule="auto"/>
        <w:rPr>
          <w:rFonts w:asciiTheme="majorBidi" w:eastAsia="Arial" w:hAnsiTheme="majorBidi" w:cstheme="majorBidi"/>
          <w:b/>
          <w:sz w:val="24"/>
          <w:szCs w:val="24"/>
        </w:rPr>
      </w:pPr>
      <w:r w:rsidRPr="00B77ECC">
        <w:rPr>
          <w:rFonts w:asciiTheme="majorBidi" w:eastAsia="Arial" w:hAnsiTheme="majorBidi" w:cstheme="majorBidi"/>
          <w:b/>
          <w:sz w:val="24"/>
          <w:szCs w:val="24"/>
        </w:rPr>
        <w:t>Federal Mortgage Bank and Achievements So Far</w:t>
      </w:r>
    </w:p>
    <w:p w14:paraId="236A6AC1" w14:textId="77777777" w:rsidR="007628B1" w:rsidRPr="00B77ECC" w:rsidRDefault="007628B1" w:rsidP="007628B1">
      <w:pPr>
        <w:spacing w:line="480" w:lineRule="auto"/>
        <w:jc w:val="both"/>
        <w:rPr>
          <w:rFonts w:asciiTheme="majorBidi" w:eastAsia="Arial" w:hAnsiTheme="majorBidi" w:cstheme="majorBidi"/>
          <w:sz w:val="24"/>
          <w:szCs w:val="24"/>
        </w:rPr>
      </w:pPr>
      <w:r w:rsidRPr="00B77ECC">
        <w:rPr>
          <w:rFonts w:asciiTheme="majorBidi" w:eastAsia="Arial" w:hAnsiTheme="majorBidi" w:cstheme="majorBidi"/>
          <w:sz w:val="24"/>
          <w:szCs w:val="24"/>
        </w:rPr>
        <w:t>In line with its mandate, the FMBI has been delivering residential houses to Nigerians through three main windows (1) The National Housing Fund (2) The Estate Development Loan (EDL) and (3) the Nigerian Capital Market.</w:t>
      </w:r>
    </w:p>
    <w:p w14:paraId="448E3D63" w14:textId="77777777" w:rsidR="007628B1" w:rsidRPr="00B77ECC" w:rsidRDefault="007628B1" w:rsidP="007628B1">
      <w:pPr>
        <w:spacing w:line="480" w:lineRule="auto"/>
        <w:jc w:val="both"/>
        <w:rPr>
          <w:rFonts w:asciiTheme="majorBidi" w:eastAsia="Arial" w:hAnsiTheme="majorBidi" w:cstheme="majorBidi"/>
          <w:sz w:val="24"/>
          <w:szCs w:val="24"/>
        </w:rPr>
      </w:pPr>
      <w:r w:rsidRPr="00B77ECC">
        <w:rPr>
          <w:rFonts w:asciiTheme="majorBidi" w:eastAsia="Arial" w:hAnsiTheme="majorBidi" w:cstheme="majorBidi"/>
          <w:sz w:val="24"/>
          <w:szCs w:val="24"/>
        </w:rPr>
        <w:t xml:space="preserve">The NHF Window: The Bank advances mortgage loans to eligible NHF contributors to purchase, build or renovate residential houses in any location in Nigeria. However, the maximum amount of loan the Bank grants is </w:t>
      </w:r>
      <w:r w:rsidRPr="00B77ECC">
        <w:rPr>
          <w:rFonts w:asciiTheme="majorBidi" w:eastAsia="Arial" w:hAnsiTheme="majorBidi" w:cstheme="majorBidi"/>
          <w:strike/>
          <w:sz w:val="24"/>
          <w:szCs w:val="24"/>
        </w:rPr>
        <w:t>N</w:t>
      </w:r>
      <w:r w:rsidRPr="00B77ECC">
        <w:rPr>
          <w:rFonts w:asciiTheme="majorBidi" w:eastAsia="Arial" w:hAnsiTheme="majorBidi" w:cstheme="majorBidi"/>
          <w:sz w:val="24"/>
          <w:szCs w:val="24"/>
        </w:rPr>
        <w:t xml:space="preserve">15 million. Since the NHF inception in 1992, the FMBN has mobilized a total of </w:t>
      </w:r>
      <w:r w:rsidRPr="00B77ECC">
        <w:rPr>
          <w:rFonts w:asciiTheme="majorBidi" w:eastAsia="Arial" w:hAnsiTheme="majorBidi" w:cstheme="majorBidi"/>
          <w:strike/>
          <w:sz w:val="24"/>
          <w:szCs w:val="24"/>
        </w:rPr>
        <w:t>N</w:t>
      </w:r>
      <w:r w:rsidRPr="00B77ECC">
        <w:rPr>
          <w:rFonts w:asciiTheme="majorBidi" w:eastAsia="Arial" w:hAnsiTheme="majorBidi" w:cstheme="majorBidi"/>
          <w:sz w:val="24"/>
          <w:szCs w:val="24"/>
        </w:rPr>
        <w:t xml:space="preserve">18.596 billion through the scheme as at February 2012. The Bank has disbursed a total of </w:t>
      </w:r>
      <w:r w:rsidRPr="00B77ECC">
        <w:rPr>
          <w:rFonts w:asciiTheme="majorBidi" w:eastAsia="Arial" w:hAnsiTheme="majorBidi" w:cstheme="majorBidi"/>
          <w:strike/>
          <w:sz w:val="24"/>
          <w:szCs w:val="24"/>
        </w:rPr>
        <w:t>N</w:t>
      </w:r>
      <w:r w:rsidRPr="00B77ECC">
        <w:rPr>
          <w:rFonts w:asciiTheme="majorBidi" w:eastAsia="Arial" w:hAnsiTheme="majorBidi" w:cstheme="majorBidi"/>
          <w:sz w:val="24"/>
          <w:szCs w:val="24"/>
        </w:rPr>
        <w:t>34.035 billion in financing for 18,668 houses which have been sold to NHF contributors across the country.</w:t>
      </w:r>
    </w:p>
    <w:p w14:paraId="1FD5DF8D" w14:textId="77777777" w:rsidR="007628B1" w:rsidRPr="00B77ECC" w:rsidRDefault="007628B1" w:rsidP="007628B1">
      <w:pPr>
        <w:spacing w:line="480" w:lineRule="auto"/>
        <w:jc w:val="both"/>
        <w:rPr>
          <w:rFonts w:asciiTheme="majorBidi" w:eastAsia="Arial" w:hAnsiTheme="majorBidi" w:cstheme="majorBidi"/>
          <w:sz w:val="24"/>
          <w:szCs w:val="24"/>
        </w:rPr>
      </w:pPr>
      <w:r w:rsidRPr="00B77ECC">
        <w:rPr>
          <w:rFonts w:asciiTheme="majorBidi" w:eastAsia="Arial" w:hAnsiTheme="majorBidi" w:cstheme="majorBidi"/>
          <w:noProof/>
          <w:sz w:val="24"/>
          <w:szCs w:val="24"/>
        </w:rPr>
        <mc:AlternateContent>
          <mc:Choice Requires="wps">
            <w:drawing>
              <wp:anchor distT="0" distB="0" distL="114300" distR="114300" simplePos="0" relativeHeight="251659264" behindDoc="1" locked="0" layoutInCell="1" allowOverlap="1" wp14:anchorId="3B5AC720" wp14:editId="2495DF62">
                <wp:simplePos x="0" y="0"/>
                <wp:positionH relativeFrom="column">
                  <wp:posOffset>3161665</wp:posOffset>
                </wp:positionH>
                <wp:positionV relativeFrom="paragraph">
                  <wp:posOffset>-598805</wp:posOffset>
                </wp:positionV>
                <wp:extent cx="109855" cy="0"/>
                <wp:effectExtent l="12700" t="5715" r="10795" b="1333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85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3E591D" id="Straight Connector 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95pt,-47.15pt" to="257.6pt,-4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ggrgEAAEcDAAAOAAAAZHJzL2Uyb0RvYy54bWysUsFu2zAMvQ/YPwi6L3YCtOuMOD2k6y7d&#10;FqDdBzCSbAuTRYFUYufvJ6lJVmy3YToIokg+vffE9f08OnE0xBZ9K5eLWgrjFWrr+1b+eHn8cCcF&#10;R/AaHHrTypNheb95/249hcascECnDYkE4rmZQiuHGENTVawGMwIvMBifkh3SCDGF1FeaYEroo6tW&#10;dX1bTUg6ECrDnG4fXpNyU/C7zqj4vevYROFambjFslPZ93mvNmtoeoIwWHWmAf/AYgTr06NXqAeI&#10;IA5k/4IarSJk7OJC4Vhh11llioakZln/oeZ5gGCKlmQOh6tN/P9g1bfj1u8oU1ezfw5PqH6y8Lgd&#10;wPemEHg5hfRxy2xVNQVuri054LAjsZ++ok41cIhYXJg7GjNk0ifmYvbparaZo1Dpcll/uru5kUJd&#10;UhU0l75AHL8YHEU+tNJZn22ABo5PHDMPaC4l+drjo3WufKXzYmrlx9tVXRoYndU5mcuY+v3WkThC&#10;HoayiqiUeVtGePC6gA0G9OfzOYJ1r+f0uPNnL7L8PGvc7FGfdnTxKP1WYXmerDwOb+PS/Xv+N78A&#10;AAD//wMAUEsDBBQABgAIAAAAIQADYb684AAAAAsBAAAPAAAAZHJzL2Rvd25yZXYueG1sTI/LTsMw&#10;EEX3SP0Ha5DYtU5DXwlxKqCwbCtaxNqNhzhqPI5iNwl8PUaqBMuZObpzbrYeTM06bF1lScB0EgFD&#10;KqyqqBTwfnwdr4A5L0nJ2hIK+EIH63x0k8lU2Z7esDv4koUQcqkUoL1vUs5dodFIN7ENUrh92tZI&#10;H8a25KqVfQg3NY+jaMGNrCh80LLBZ43F+XAxAr4Xvd7wl91yrz/402q/PXYxboS4ux0eH4B5HPwf&#10;DL/6QR3y4HSyF1KO1QJmyTIJqIBxMrsHFoj5dB4DO103PM/4/w75DwAAAP//AwBQSwECLQAUAAYA&#10;CAAAACEAtoM4kv4AAADhAQAAEwAAAAAAAAAAAAAAAAAAAAAAW0NvbnRlbnRfVHlwZXNdLnhtbFBL&#10;AQItABQABgAIAAAAIQA4/SH/1gAAAJQBAAALAAAAAAAAAAAAAAAAAC8BAABfcmVscy8ucmVsc1BL&#10;AQItABQABgAIAAAAIQA32+ggrgEAAEcDAAAOAAAAAAAAAAAAAAAAAC4CAABkcnMvZTJvRG9jLnht&#10;bFBLAQItABQABgAIAAAAIQADYb684AAAAAsBAAAPAAAAAAAAAAAAAAAAAAgEAABkcnMvZG93bnJl&#10;di54bWxQSwUGAAAAAAQABADzAAAAFQUAAAAA&#10;" strokeweight=".6pt"/>
            </w:pict>
          </mc:Fallback>
        </mc:AlternateContent>
      </w:r>
      <w:r w:rsidRPr="00B77ECC">
        <w:rPr>
          <w:rFonts w:asciiTheme="majorBidi" w:eastAsia="Arial" w:hAnsiTheme="majorBidi" w:cstheme="majorBidi"/>
          <w:noProof/>
          <w:sz w:val="24"/>
          <w:szCs w:val="24"/>
        </w:rPr>
        <mc:AlternateContent>
          <mc:Choice Requires="wps">
            <w:drawing>
              <wp:anchor distT="0" distB="0" distL="114300" distR="114300" simplePos="0" relativeHeight="251660288" behindDoc="1" locked="0" layoutInCell="1" allowOverlap="1" wp14:anchorId="24A77464" wp14:editId="4728E63C">
                <wp:simplePos x="0" y="0"/>
                <wp:positionH relativeFrom="column">
                  <wp:posOffset>2977515</wp:posOffset>
                </wp:positionH>
                <wp:positionV relativeFrom="paragraph">
                  <wp:posOffset>-423545</wp:posOffset>
                </wp:positionV>
                <wp:extent cx="109855" cy="0"/>
                <wp:effectExtent l="9525" t="9525" r="13970" b="952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85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D36FC6" id="Straight Connector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45pt,-33.35pt" to="243.1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ggrgEAAEcDAAAOAAAAZHJzL2Uyb0RvYy54bWysUsFu2zAMvQ/YPwi6L3YCtOuMOD2k6y7d&#10;FqDdBzCSbAuTRYFUYufvJ6lJVmy3YToIokg+vffE9f08OnE0xBZ9K5eLWgrjFWrr+1b+eHn8cCcF&#10;R/AaHHrTypNheb95/249hcascECnDYkE4rmZQiuHGENTVawGMwIvMBifkh3SCDGF1FeaYEroo6tW&#10;dX1bTUg6ECrDnG4fXpNyU/C7zqj4vevYROFambjFslPZ93mvNmtoeoIwWHWmAf/AYgTr06NXqAeI&#10;IA5k/4IarSJk7OJC4Vhh11llioakZln/oeZ5gGCKlmQOh6tN/P9g1bfj1u8oU1ezfw5PqH6y8Lgd&#10;wPemEHg5hfRxy2xVNQVuri054LAjsZ++ok41cIhYXJg7GjNk0ifmYvbparaZo1Dpcll/uru5kUJd&#10;UhU0l75AHL8YHEU+tNJZn22ABo5PHDMPaC4l+drjo3WufKXzYmrlx9tVXRoYndU5mcuY+v3WkThC&#10;HoayiqiUeVtGePC6gA0G9OfzOYJ1r+f0uPNnL7L8PGvc7FGfdnTxKP1WYXmerDwOb+PS/Xv+N78A&#10;AAD//wMAUEsDBBQABgAIAAAAIQA9pA1H3gAAAAsBAAAPAAAAZHJzL2Rvd25yZXYueG1sTI/BTsMw&#10;DIbvSHuHyJO4bSnVlHWl6QQMjjBtQ5yzxjQVjVM1WVt4eoKEBEfbn35/f7GdbMsG7H3jSMLNMgGG&#10;VDndUC3h9fS0yID5oEir1hFK+EQP23J2Vahcu5EOOBxDzWII+VxJMCF0Oee+MmiVX7oOKd7eXW9V&#10;iGNfc92rMYbblqdJIrhVDcUPRnX4YLD6OF6shC8xmh1/fFnvzRu/z/bPpyHFnZTX8+nuFljAKfzB&#10;8KMf1aGMTmd3Ie1ZK2Elsk1EJSyEWAOLxCoTKbDz74aXBf/fofwGAAD//wMAUEsBAi0AFAAGAAgA&#10;AAAhALaDOJL+AAAA4QEAABMAAAAAAAAAAAAAAAAAAAAAAFtDb250ZW50X1R5cGVzXS54bWxQSwEC&#10;LQAUAAYACAAAACEAOP0h/9YAAACUAQAACwAAAAAAAAAAAAAAAAAvAQAAX3JlbHMvLnJlbHNQSwEC&#10;LQAUAAYACAAAACEAN9voIK4BAABHAwAADgAAAAAAAAAAAAAAAAAuAgAAZHJzL2Uyb0RvYy54bWxQ&#10;SwECLQAUAAYACAAAACEAPaQNR94AAAALAQAADwAAAAAAAAAAAAAAAAAIBAAAZHJzL2Rvd25yZXYu&#10;eG1sUEsFBgAAAAAEAAQA8wAAABMFAAAAAA==&#10;" strokeweight=".6pt"/>
            </w:pict>
          </mc:Fallback>
        </mc:AlternateContent>
      </w:r>
      <w:r w:rsidRPr="00B77ECC">
        <w:rPr>
          <w:rFonts w:asciiTheme="majorBidi" w:eastAsia="Arial" w:hAnsiTheme="majorBidi" w:cstheme="majorBidi"/>
          <w:noProof/>
          <w:sz w:val="24"/>
          <w:szCs w:val="24"/>
        </w:rPr>
        <mc:AlternateContent>
          <mc:Choice Requires="wps">
            <w:drawing>
              <wp:anchor distT="0" distB="0" distL="114300" distR="114300" simplePos="0" relativeHeight="251661312" behindDoc="1" locked="0" layoutInCell="1" allowOverlap="1" wp14:anchorId="071577B3" wp14:editId="5D9DB0B8">
                <wp:simplePos x="0" y="0"/>
                <wp:positionH relativeFrom="column">
                  <wp:posOffset>3748405</wp:posOffset>
                </wp:positionH>
                <wp:positionV relativeFrom="paragraph">
                  <wp:posOffset>-248285</wp:posOffset>
                </wp:positionV>
                <wp:extent cx="109855" cy="0"/>
                <wp:effectExtent l="8890" t="13335" r="5080" b="571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85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37DDDD" id="Straight Connector 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15pt,-19.55pt" to="303.8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ggrgEAAEcDAAAOAAAAZHJzL2Uyb0RvYy54bWysUsFu2zAMvQ/YPwi6L3YCtOuMOD2k6y7d&#10;FqDdBzCSbAuTRYFUYufvJ6lJVmy3YToIokg+vffE9f08OnE0xBZ9K5eLWgrjFWrr+1b+eHn8cCcF&#10;R/AaHHrTypNheb95/249hcascECnDYkE4rmZQiuHGENTVawGMwIvMBifkh3SCDGF1FeaYEroo6tW&#10;dX1bTUg6ECrDnG4fXpNyU/C7zqj4vevYROFambjFslPZ93mvNmtoeoIwWHWmAf/AYgTr06NXqAeI&#10;IA5k/4IarSJk7OJC4Vhh11llioakZln/oeZ5gGCKlmQOh6tN/P9g1bfj1u8oU1ezfw5PqH6y8Lgd&#10;wPemEHg5hfRxy2xVNQVuri054LAjsZ++ok41cIhYXJg7GjNk0ifmYvbparaZo1Dpcll/uru5kUJd&#10;UhU0l75AHL8YHEU+tNJZn22ABo5PHDMPaC4l+drjo3WufKXzYmrlx9tVXRoYndU5mcuY+v3WkThC&#10;HoayiqiUeVtGePC6gA0G9OfzOYJ1r+f0uPNnL7L8PGvc7FGfdnTxKP1WYXmerDwOb+PS/Xv+N78A&#10;AAD//wMAUEsDBBQABgAIAAAAIQDfmYeS3wAAAAsBAAAPAAAAZHJzL2Rvd25yZXYueG1sTI9RT8Iw&#10;EMffTfgOzZH4Bi0QB8x1BEUfhQjG57Ke68J6XdayTT+9NTHRx7v75X+/f7YZbM06bH3lSMJsKoAh&#10;FU5XVEp4Oz1PVsB8UKRV7QglfKKHTT66yVSqXU+v2B1DyWII+VRJMCE0Kee+MGiVn7oGKd4+XGtV&#10;iGNbct2qPobbms+FSLhVFcUPRjX4aLC4HK9WwlfSmx1/2i8P5p0/rA4vp26OOylvx8P2HljAIfzB&#10;8KMf1SGPTmd3Je1ZLeFuLRYRlTBZrGfAIpGIZQLs/Lvhecb/d8i/AQAA//8DAFBLAQItABQABgAI&#10;AAAAIQC2gziS/gAAAOEBAAATAAAAAAAAAAAAAAAAAAAAAABbQ29udGVudF9UeXBlc10ueG1sUEsB&#10;Ai0AFAAGAAgAAAAhADj9If/WAAAAlAEAAAsAAAAAAAAAAAAAAAAALwEAAF9yZWxzLy5yZWxzUEsB&#10;Ai0AFAAGAAgAAAAhADfb6CCuAQAARwMAAA4AAAAAAAAAAAAAAAAALgIAAGRycy9lMm9Eb2MueG1s&#10;UEsBAi0AFAAGAAgAAAAhAN+Zh5LfAAAACwEAAA8AAAAAAAAAAAAAAAAACAQAAGRycy9kb3ducmV2&#10;LnhtbFBLBQYAAAAABAAEAPMAAAAUBQAAAAA=&#10;" strokeweight=".6pt"/>
            </w:pict>
          </mc:Fallback>
        </mc:AlternateContent>
      </w:r>
      <w:r w:rsidRPr="00B77ECC">
        <w:rPr>
          <w:rFonts w:asciiTheme="majorBidi" w:eastAsia="Arial" w:hAnsiTheme="majorBidi" w:cstheme="majorBidi"/>
          <w:sz w:val="24"/>
          <w:szCs w:val="24"/>
        </w:rPr>
        <w:t xml:space="preserve">The EDL Window: Equally, </w:t>
      </w:r>
      <w:r w:rsidRPr="00B77ECC">
        <w:rPr>
          <w:rFonts w:asciiTheme="majorBidi" w:eastAsia="Arial" w:hAnsiTheme="majorBidi" w:cstheme="majorBidi"/>
          <w:strike/>
          <w:sz w:val="24"/>
          <w:szCs w:val="24"/>
        </w:rPr>
        <w:t>N</w:t>
      </w:r>
      <w:r w:rsidRPr="00B77ECC">
        <w:rPr>
          <w:rFonts w:asciiTheme="majorBidi" w:eastAsia="Arial" w:hAnsiTheme="majorBidi" w:cstheme="majorBidi"/>
          <w:sz w:val="24"/>
          <w:szCs w:val="24"/>
        </w:rPr>
        <w:t>49,182 billion has been disbursed as loans to estate development companies for building of residential houses for sale to NHF contributors. This window has delivered a total of 32, 950 houses to NHF contributors as at February 2012. This effort has indeed led to the springing up of so many housing estates in the six geopolitical zones of the country which are now owned and inhabited by NHF contributors. Thousands of other housing units in various housing estates across the country are currently under construction under this window.</w:t>
      </w:r>
    </w:p>
    <w:p w14:paraId="6AEDDCDE" w14:textId="77777777" w:rsidR="007628B1" w:rsidRPr="00B77ECC" w:rsidRDefault="007628B1" w:rsidP="007628B1">
      <w:pPr>
        <w:spacing w:line="480" w:lineRule="auto"/>
        <w:jc w:val="both"/>
        <w:rPr>
          <w:rFonts w:asciiTheme="majorBidi" w:eastAsia="Arial" w:hAnsiTheme="majorBidi" w:cstheme="majorBidi"/>
          <w:sz w:val="24"/>
          <w:szCs w:val="24"/>
        </w:rPr>
      </w:pPr>
      <w:r w:rsidRPr="00B77ECC">
        <w:rPr>
          <w:rFonts w:asciiTheme="majorBidi" w:eastAsia="Arial" w:hAnsiTheme="majorBidi" w:cstheme="majorBidi"/>
          <w:noProof/>
          <w:sz w:val="24"/>
          <w:szCs w:val="24"/>
        </w:rPr>
        <mc:AlternateContent>
          <mc:Choice Requires="wps">
            <w:drawing>
              <wp:anchor distT="0" distB="0" distL="114300" distR="114300" simplePos="0" relativeHeight="251662336" behindDoc="1" locked="0" layoutInCell="1" allowOverlap="1" wp14:anchorId="05916082" wp14:editId="353010A7">
                <wp:simplePos x="0" y="0"/>
                <wp:positionH relativeFrom="column">
                  <wp:posOffset>2047875</wp:posOffset>
                </wp:positionH>
                <wp:positionV relativeFrom="paragraph">
                  <wp:posOffset>-1122680</wp:posOffset>
                </wp:positionV>
                <wp:extent cx="109220" cy="0"/>
                <wp:effectExtent l="13335" t="12700" r="10795" b="63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22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4A70B6" id="Straight Connector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25pt,-88.4pt" to="169.85pt,-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CLDqwEAAEcDAAAOAAAAZHJzL2Uyb0RvYy54bWysUsFu2zAMvQ/YPwi6N3Zy6DYjTg9pu0u3&#10;BWj7AYwk28JkUSCV2Pn7SWqSDd1tmA6CKIpP7z1yfTePThwNsUXfyuWilsJ4hdr6vpWvL483n6Xg&#10;CF6DQ29aeTIs7zYfP6yn0JgVDui0IZFAPDdTaOUQY2iqitVgRuAFBuNTskMaIaaQ+koTTAl9dNWq&#10;rm+rCUkHQmWY0+39W1JuCn7XGRV/dB2bKFwrE7dYdir7Pu/VZg1NTxAGq8404B9YjGB9+vQKdQ8R&#10;xIHsX1CjVYSMXVwoHCvsOqtM0ZDULOt3ap4HCKZoSeZwuNrE/w9WfT9u/Y4ydTX75/CE6icLj9sB&#10;fG8KgZdTSI1bZquqKXBzLckBhx2J/fQNdXoDh4jFhbmjMUMmfWIuZp+uZps5CpUul/WX1Sq1RF1S&#10;FTSXukAcvxocRT600lmfbYAGjk8cMw9oLk/ytcdH61xppfNiauWn24ScM4zO6pwsAfX7rSNxhDwM&#10;ZRVR754RHrwuYIMB/XA+R7Du7Zw+d/7sRZafZ42bPerTji4epW4VlufJyuPwZ1yqf8//5hcAAAD/&#10;/wMAUEsDBBQABgAIAAAAIQC6ZVyi3wAAAA0BAAAPAAAAZHJzL2Rvd25yZXYueG1sTI/BToNAEIbv&#10;Jr7DZky8tUshQkWWRq0etbE1nrcwskR2lrBbQJ/e8WD0ODNf/vn+YjPbTow4+NaRgtUyAoFUubql&#10;RsHr4XGxBuGDplp3jlDBJ3rYlOdnhc5rN9ELjvvQCA4hn2sFJoQ+l9JXBq32S9cj8e3dDVYHHodG&#10;1oOeONx2Mo6iVFrdEn8wusd7g9XH/mQVfKWT2cqH52xn3uTdevd0GGPcKnV5Md/egAg4hz8YfvRZ&#10;HUp2OroT1V50CpI4vmJUwWKVpVyCkSS5zkAcf1eyLOT/FuU3AAAA//8DAFBLAQItABQABgAIAAAA&#10;IQC2gziS/gAAAOEBAAATAAAAAAAAAAAAAAAAAAAAAABbQ29udGVudF9UeXBlc10ueG1sUEsBAi0A&#10;FAAGAAgAAAAhADj9If/WAAAAlAEAAAsAAAAAAAAAAAAAAAAALwEAAF9yZWxzLy5yZWxzUEsBAi0A&#10;FAAGAAgAAAAhAGosIsOrAQAARwMAAA4AAAAAAAAAAAAAAAAALgIAAGRycy9lMm9Eb2MueG1sUEsB&#10;Ai0AFAAGAAgAAAAhALplXKLfAAAADQEAAA8AAAAAAAAAAAAAAAAABQQAAGRycy9kb3ducmV2Lnht&#10;bFBLBQYAAAAABAAEAPMAAAARBQAAAAA=&#10;" strokeweight=".6pt"/>
            </w:pict>
          </mc:Fallback>
        </mc:AlternateContent>
      </w:r>
      <w:r w:rsidRPr="00B77ECC">
        <w:rPr>
          <w:rFonts w:asciiTheme="majorBidi" w:eastAsia="Arial" w:hAnsiTheme="majorBidi" w:cstheme="majorBidi"/>
          <w:sz w:val="24"/>
          <w:szCs w:val="24"/>
        </w:rPr>
        <w:t xml:space="preserve">The Capital Market Window: The Bank in May 2007 explored the Nigerian Capital Market to finance the sale of Federal Government houses to civil servants through Mortgage-Backed Bond Instrument. Accordingly, the Bank successfully floated </w:t>
      </w:r>
      <w:r w:rsidRPr="00B77ECC">
        <w:rPr>
          <w:rFonts w:asciiTheme="majorBidi" w:eastAsia="Arial" w:hAnsiTheme="majorBidi" w:cstheme="majorBidi"/>
          <w:strike/>
          <w:sz w:val="24"/>
          <w:szCs w:val="24"/>
        </w:rPr>
        <w:t>N</w:t>
      </w:r>
      <w:r w:rsidRPr="00B77ECC">
        <w:rPr>
          <w:rFonts w:asciiTheme="majorBidi" w:eastAsia="Arial" w:hAnsiTheme="majorBidi" w:cstheme="majorBidi"/>
          <w:sz w:val="24"/>
          <w:szCs w:val="24"/>
        </w:rPr>
        <w:t xml:space="preserve">26 </w:t>
      </w:r>
      <w:r w:rsidRPr="00B77ECC">
        <w:rPr>
          <w:rFonts w:asciiTheme="majorBidi" w:eastAsia="Arial" w:hAnsiTheme="majorBidi" w:cstheme="majorBidi"/>
          <w:sz w:val="24"/>
          <w:szCs w:val="24"/>
        </w:rPr>
        <w:lastRenderedPageBreak/>
        <w:t xml:space="preserve">billion as the first tranche of a </w:t>
      </w:r>
      <w:r w:rsidRPr="00B77ECC">
        <w:rPr>
          <w:rFonts w:asciiTheme="majorBidi" w:eastAsia="Arial" w:hAnsiTheme="majorBidi" w:cstheme="majorBidi"/>
          <w:strike/>
          <w:sz w:val="24"/>
          <w:szCs w:val="24"/>
        </w:rPr>
        <w:t>N</w:t>
      </w:r>
      <w:r w:rsidRPr="00B77ECC">
        <w:rPr>
          <w:rFonts w:asciiTheme="majorBidi" w:eastAsia="Arial" w:hAnsiTheme="majorBidi" w:cstheme="majorBidi"/>
          <w:sz w:val="24"/>
          <w:szCs w:val="24"/>
        </w:rPr>
        <w:t xml:space="preserve">100 billion Mortgage – Backed Bond (MBB) used to refinance civil servants’ acquisition of 9,575 non-essential Federal Government- owned residential houses in the Federal Capital Territory, Abuja. The transaction was the first of such transaction by a mortgage institution in sub-Saharan Africa. Currently, a pool of mortgages of about </w:t>
      </w:r>
      <w:r w:rsidRPr="00B77ECC">
        <w:rPr>
          <w:rFonts w:asciiTheme="majorBidi" w:eastAsia="Arial" w:hAnsiTheme="majorBidi" w:cstheme="majorBidi"/>
          <w:strike/>
          <w:sz w:val="24"/>
          <w:szCs w:val="24"/>
        </w:rPr>
        <w:t>N</w:t>
      </w:r>
      <w:r w:rsidRPr="00B77ECC">
        <w:rPr>
          <w:rFonts w:asciiTheme="majorBidi" w:eastAsia="Arial" w:hAnsiTheme="majorBidi" w:cstheme="majorBidi"/>
          <w:sz w:val="24"/>
          <w:szCs w:val="24"/>
        </w:rPr>
        <w:t>12 billion from mortgage loan originators is being processed for the 2</w:t>
      </w:r>
      <w:r w:rsidRPr="00B77ECC">
        <w:rPr>
          <w:rFonts w:asciiTheme="majorBidi" w:eastAsia="Arial" w:hAnsiTheme="majorBidi" w:cstheme="majorBidi"/>
          <w:sz w:val="24"/>
          <w:szCs w:val="24"/>
          <w:vertAlign w:val="superscript"/>
        </w:rPr>
        <w:t>nd</w:t>
      </w:r>
      <w:r w:rsidRPr="00B77ECC">
        <w:rPr>
          <w:rFonts w:asciiTheme="majorBidi" w:eastAsia="Arial" w:hAnsiTheme="majorBidi" w:cstheme="majorBidi"/>
          <w:sz w:val="24"/>
          <w:szCs w:val="24"/>
        </w:rPr>
        <w:t xml:space="preserve"> tranche of MBB which shall bring the cumulative beneficiaries under the MBB programme 16, 108 home buyers. Collectively, therefore, the FMBN has been able to deliver 61,193 housing units to Nigerians, even though the number of contributors to the NHF has been low; just a little above 3 million people when the maximum target has been 50 million.</w:t>
      </w:r>
    </w:p>
    <w:p w14:paraId="423F16C7" w14:textId="77777777" w:rsidR="007628B1" w:rsidRPr="00B77ECC" w:rsidRDefault="007628B1" w:rsidP="007628B1">
      <w:pPr>
        <w:pStyle w:val="ListParagraph"/>
        <w:numPr>
          <w:ilvl w:val="2"/>
          <w:numId w:val="25"/>
        </w:numPr>
        <w:autoSpaceDE w:val="0"/>
        <w:autoSpaceDN w:val="0"/>
        <w:adjustRightInd w:val="0"/>
        <w:spacing w:line="480" w:lineRule="auto"/>
        <w:rPr>
          <w:rFonts w:asciiTheme="majorBidi" w:eastAsiaTheme="minorHAnsi" w:hAnsiTheme="majorBidi" w:cstheme="majorBidi"/>
          <w:b/>
          <w:bCs/>
          <w:sz w:val="24"/>
          <w:szCs w:val="24"/>
        </w:rPr>
      </w:pPr>
      <w:r w:rsidRPr="00B77ECC">
        <w:rPr>
          <w:rFonts w:asciiTheme="majorBidi" w:eastAsiaTheme="minorHAnsi" w:hAnsiTheme="majorBidi" w:cstheme="majorBidi"/>
          <w:b/>
          <w:bCs/>
          <w:sz w:val="24"/>
          <w:szCs w:val="24"/>
        </w:rPr>
        <w:t>Challenges to Accessing Housing Finance in Nigeria</w:t>
      </w:r>
    </w:p>
    <w:p w14:paraId="095999F3" w14:textId="77777777" w:rsidR="007628B1" w:rsidRPr="00B77ECC" w:rsidRDefault="007628B1" w:rsidP="007628B1">
      <w:pPr>
        <w:autoSpaceDE w:val="0"/>
        <w:autoSpaceDN w:val="0"/>
        <w:adjustRightInd w:val="0"/>
        <w:spacing w:line="480" w:lineRule="auto"/>
        <w:jc w:val="both"/>
        <w:rPr>
          <w:rFonts w:asciiTheme="majorBidi" w:eastAsiaTheme="minorHAnsi" w:hAnsiTheme="majorBidi" w:cstheme="majorBidi"/>
          <w:sz w:val="24"/>
          <w:szCs w:val="24"/>
        </w:rPr>
      </w:pPr>
      <w:r w:rsidRPr="00B77ECC">
        <w:rPr>
          <w:rFonts w:asciiTheme="majorBidi" w:eastAsiaTheme="minorHAnsi" w:hAnsiTheme="majorBidi" w:cstheme="majorBidi"/>
          <w:sz w:val="24"/>
          <w:szCs w:val="24"/>
        </w:rPr>
        <w:t>The establishment of the National Housing Fund (NHF) in 1992 was aimed at solving the problems of mobilization of long-term funds for housing construction and delivery as well as maintains a stable base for affordable housing finance for the purpose of building construction, purchasing and improving of houses. However, the NHF since established has been bedeviled with the major challenge of inadequate capitalization due its failure to attract and pull resources from the informal private sector made up of self-employed workers, the formal private sector (commercial banks and insurance companies) and the ineffectiveness in the operations and capability of the Primary Mortgage Institutions (</w:t>
      </w:r>
      <w:proofErr w:type="spellStart"/>
      <w:r w:rsidRPr="00B77ECC">
        <w:rPr>
          <w:rFonts w:asciiTheme="majorBidi" w:eastAsiaTheme="minorHAnsi" w:hAnsiTheme="majorBidi" w:cstheme="majorBidi"/>
          <w:sz w:val="24"/>
          <w:szCs w:val="24"/>
        </w:rPr>
        <w:t>Olotuah</w:t>
      </w:r>
      <w:proofErr w:type="spellEnd"/>
      <w:r w:rsidRPr="00B77ECC">
        <w:rPr>
          <w:rFonts w:asciiTheme="majorBidi" w:eastAsiaTheme="minorHAnsi" w:hAnsiTheme="majorBidi" w:cstheme="majorBidi"/>
          <w:sz w:val="24"/>
          <w:szCs w:val="24"/>
        </w:rPr>
        <w:t xml:space="preserve"> &amp; Taiwo, 2013).</w:t>
      </w:r>
    </w:p>
    <w:p w14:paraId="4D73C7F5" w14:textId="77777777" w:rsidR="007628B1" w:rsidRPr="00B77ECC" w:rsidRDefault="007628B1" w:rsidP="007628B1">
      <w:pPr>
        <w:autoSpaceDE w:val="0"/>
        <w:autoSpaceDN w:val="0"/>
        <w:adjustRightInd w:val="0"/>
        <w:spacing w:line="480" w:lineRule="auto"/>
        <w:jc w:val="both"/>
        <w:rPr>
          <w:rFonts w:asciiTheme="majorBidi" w:eastAsiaTheme="minorHAnsi" w:hAnsiTheme="majorBidi" w:cstheme="majorBidi"/>
          <w:sz w:val="24"/>
          <w:szCs w:val="24"/>
        </w:rPr>
      </w:pPr>
      <w:r w:rsidRPr="00B77ECC">
        <w:rPr>
          <w:rFonts w:asciiTheme="majorBidi" w:eastAsiaTheme="minorHAnsi" w:hAnsiTheme="majorBidi" w:cstheme="majorBidi"/>
          <w:sz w:val="24"/>
          <w:szCs w:val="24"/>
        </w:rPr>
        <w:t>The major challenge of housing finance system in Nigeria is affordability. The affordability constraint intrinsic in the mortgage instrument limits access by the low-</w:t>
      </w:r>
      <w:r w:rsidRPr="00B77ECC">
        <w:rPr>
          <w:rFonts w:asciiTheme="majorBidi" w:eastAsiaTheme="minorHAnsi" w:hAnsiTheme="majorBidi" w:cstheme="majorBidi"/>
          <w:sz w:val="24"/>
          <w:szCs w:val="24"/>
        </w:rPr>
        <w:lastRenderedPageBreak/>
        <w:t>income population. These limitations include 20%-30% equity contribution, maximum tenures of only 10-15 years, high interest rate of 22%. Other challenges are macro-economic mainly high inflation; policy and regulatory (Land Use Act, Property Registration, Taxes, Stamp Duties); unavailability of secondary market other than the PMIs; lack of credit enhancement vehicles (insurance); inadequate skilled manpower in the mortgage market; high cost of building materials cum over dependence on foreign materials and inadequate infrastructure development (Fin-Mark Trust , 2010).</w:t>
      </w:r>
    </w:p>
    <w:p w14:paraId="6DCAE32F" w14:textId="77777777" w:rsidR="007628B1" w:rsidRPr="00B77ECC" w:rsidRDefault="007628B1" w:rsidP="007628B1">
      <w:pPr>
        <w:autoSpaceDE w:val="0"/>
        <w:autoSpaceDN w:val="0"/>
        <w:adjustRightInd w:val="0"/>
        <w:spacing w:line="480" w:lineRule="auto"/>
        <w:jc w:val="both"/>
        <w:rPr>
          <w:rFonts w:asciiTheme="majorBidi" w:eastAsiaTheme="minorHAnsi" w:hAnsiTheme="majorBidi" w:cstheme="majorBidi"/>
          <w:sz w:val="24"/>
          <w:szCs w:val="24"/>
        </w:rPr>
      </w:pPr>
      <w:r w:rsidRPr="00B77ECC">
        <w:rPr>
          <w:rFonts w:asciiTheme="majorBidi" w:eastAsiaTheme="minorHAnsi" w:hAnsiTheme="majorBidi" w:cstheme="majorBidi"/>
          <w:sz w:val="24"/>
          <w:szCs w:val="24"/>
        </w:rPr>
        <w:t xml:space="preserve">According to Adedeji &amp; </w:t>
      </w:r>
      <w:proofErr w:type="spellStart"/>
      <w:r w:rsidRPr="00B77ECC">
        <w:rPr>
          <w:rFonts w:asciiTheme="majorBidi" w:eastAsiaTheme="minorHAnsi" w:hAnsiTheme="majorBidi" w:cstheme="majorBidi"/>
          <w:sz w:val="24"/>
          <w:szCs w:val="24"/>
        </w:rPr>
        <w:t>Olotuah</w:t>
      </w:r>
      <w:proofErr w:type="spellEnd"/>
      <w:r w:rsidRPr="00B77ECC">
        <w:rPr>
          <w:rFonts w:asciiTheme="majorBidi" w:eastAsiaTheme="minorHAnsi" w:hAnsiTheme="majorBidi" w:cstheme="majorBidi"/>
          <w:sz w:val="24"/>
          <w:szCs w:val="24"/>
        </w:rPr>
        <w:t xml:space="preserve"> (2012), for housing finance to be successful in sustainable housing delivery system, there must be a guaranteed continuous flow of funds. The authors opined in their study that the percentage of total beneficiaries of the NHF is infinitesimally small compared to the number of contributors which confirm the accessibility challenge to housing finance in Nigeria using the NHF Scheme as a yardstick. In their studies, (</w:t>
      </w:r>
      <w:proofErr w:type="spellStart"/>
      <w:r w:rsidRPr="00B77ECC">
        <w:rPr>
          <w:rFonts w:asciiTheme="majorBidi" w:eastAsiaTheme="minorHAnsi" w:hAnsiTheme="majorBidi" w:cstheme="majorBidi"/>
          <w:sz w:val="24"/>
          <w:szCs w:val="24"/>
        </w:rPr>
        <w:t>Chionuma</w:t>
      </w:r>
      <w:proofErr w:type="spellEnd"/>
      <w:r w:rsidRPr="00B77ECC">
        <w:rPr>
          <w:rFonts w:asciiTheme="majorBidi" w:eastAsiaTheme="minorHAnsi" w:hAnsiTheme="majorBidi" w:cstheme="majorBidi"/>
          <w:sz w:val="24"/>
          <w:szCs w:val="24"/>
        </w:rPr>
        <w:t xml:space="preserve">, 2000; </w:t>
      </w:r>
      <w:proofErr w:type="spellStart"/>
      <w:r w:rsidRPr="00B77ECC">
        <w:rPr>
          <w:rFonts w:asciiTheme="majorBidi" w:eastAsiaTheme="minorHAnsi" w:hAnsiTheme="majorBidi" w:cstheme="majorBidi"/>
          <w:sz w:val="24"/>
          <w:szCs w:val="24"/>
        </w:rPr>
        <w:t>Bichi</w:t>
      </w:r>
      <w:proofErr w:type="spellEnd"/>
      <w:r w:rsidRPr="00B77ECC">
        <w:rPr>
          <w:rFonts w:asciiTheme="majorBidi" w:eastAsiaTheme="minorHAnsi" w:hAnsiTheme="majorBidi" w:cstheme="majorBidi"/>
          <w:sz w:val="24"/>
          <w:szCs w:val="24"/>
        </w:rPr>
        <w:t>, 2002 and Fortune-Ebie, 2004) agreed that the NHF is faced with a lot of operational challenges which includes non-disbursement of NHF application loans due to non fulfilment of some stringent conditions, non-submission of acceptable security of existing mortgages by PMIs, delays in perfection of fund mortgages and inability of PMJs to fund 20% of loans as one of the statutory requirements.</w:t>
      </w:r>
    </w:p>
    <w:p w14:paraId="1B7A7278" w14:textId="77777777" w:rsidR="007628B1" w:rsidRPr="00B77ECC" w:rsidRDefault="007628B1" w:rsidP="007628B1">
      <w:pPr>
        <w:tabs>
          <w:tab w:val="left" w:pos="780"/>
        </w:tabs>
        <w:spacing w:line="480" w:lineRule="auto"/>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t>2.2. Theoretical Framework</w:t>
      </w:r>
    </w:p>
    <w:p w14:paraId="43862AC1" w14:textId="77777777" w:rsidR="007628B1" w:rsidRPr="00B77ECC" w:rsidRDefault="007628B1" w:rsidP="007628B1">
      <w:pPr>
        <w:spacing w:line="480" w:lineRule="auto"/>
        <w:jc w:val="both"/>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Theoretical framework is a collection of interrelated theories while theories are formulated to explain, predict and in many cases extend existing knowledge within the limit of critical bounding assumptions (</w:t>
      </w:r>
      <w:proofErr w:type="spellStart"/>
      <w:r w:rsidRPr="00B77ECC">
        <w:rPr>
          <w:rFonts w:asciiTheme="majorBidi" w:eastAsia="Times New Roman" w:hAnsiTheme="majorBidi" w:cstheme="majorBidi"/>
          <w:sz w:val="24"/>
          <w:szCs w:val="24"/>
        </w:rPr>
        <w:t>Osuala</w:t>
      </w:r>
      <w:proofErr w:type="spellEnd"/>
      <w:r w:rsidRPr="00B77ECC">
        <w:rPr>
          <w:rFonts w:asciiTheme="majorBidi" w:eastAsia="Times New Roman" w:hAnsiTheme="majorBidi" w:cstheme="majorBidi"/>
          <w:sz w:val="24"/>
          <w:szCs w:val="24"/>
        </w:rPr>
        <w:t xml:space="preserve">, 2005). This study is guided by three </w:t>
      </w:r>
      <w:r w:rsidRPr="00B77ECC">
        <w:rPr>
          <w:rFonts w:asciiTheme="majorBidi" w:eastAsia="Times New Roman" w:hAnsiTheme="majorBidi" w:cstheme="majorBidi"/>
          <w:sz w:val="24"/>
          <w:szCs w:val="24"/>
        </w:rPr>
        <w:lastRenderedPageBreak/>
        <w:t>relevant theories namely: Urban Spatial theory; Theory of financial intermediation and investment - Based theory.</w:t>
      </w:r>
    </w:p>
    <w:p w14:paraId="0D22FAB2" w14:textId="77777777" w:rsidR="007628B1" w:rsidRPr="00B77ECC" w:rsidRDefault="007628B1" w:rsidP="007628B1">
      <w:pPr>
        <w:spacing w:line="480" w:lineRule="auto"/>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t>2.2.1. Urban Spatial Theory</w:t>
      </w:r>
    </w:p>
    <w:p w14:paraId="11F82435" w14:textId="77777777" w:rsidR="007628B1" w:rsidRPr="00B77ECC" w:rsidRDefault="007628B1" w:rsidP="007628B1">
      <w:pPr>
        <w:spacing w:line="480" w:lineRule="auto"/>
        <w:jc w:val="both"/>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 xml:space="preserve">The theory underpinning this study is the urban spatial theory, propounded by DiPasquale and Wheaton (1994). The theory asserts that housing stock depends on urban population, series of economic factors, cost of new construction activity and more importantly on credit availability. A greater density of population in the metropolitan area leads to a high demand for housing. Basically, an increase in cost of building activity leads to abnormal increase in house price. This is because the high cost of building materials and high </w:t>
      </w:r>
      <w:proofErr w:type="spellStart"/>
      <w:r w:rsidRPr="00B77ECC">
        <w:rPr>
          <w:rFonts w:asciiTheme="majorBidi" w:eastAsia="Times New Roman" w:hAnsiTheme="majorBidi" w:cstheme="majorBidi"/>
          <w:sz w:val="24"/>
          <w:szCs w:val="24"/>
        </w:rPr>
        <w:t>labour</w:t>
      </w:r>
      <w:proofErr w:type="spellEnd"/>
      <w:r w:rsidRPr="00B77ECC">
        <w:rPr>
          <w:rFonts w:asciiTheme="majorBidi" w:eastAsia="Times New Roman" w:hAnsiTheme="majorBidi" w:cstheme="majorBidi"/>
          <w:sz w:val="24"/>
          <w:szCs w:val="24"/>
        </w:rPr>
        <w:t xml:space="preserve"> price result in a rise in house price. The urban </w:t>
      </w:r>
      <w:proofErr w:type="spellStart"/>
      <w:r w:rsidRPr="00B77ECC">
        <w:rPr>
          <w:rFonts w:asciiTheme="majorBidi" w:eastAsia="Times New Roman" w:hAnsiTheme="majorBidi" w:cstheme="majorBidi"/>
          <w:sz w:val="24"/>
          <w:szCs w:val="24"/>
        </w:rPr>
        <w:t>spartial</w:t>
      </w:r>
      <w:proofErr w:type="spellEnd"/>
      <w:r w:rsidRPr="00B77ECC">
        <w:rPr>
          <w:rFonts w:asciiTheme="majorBidi" w:eastAsia="Times New Roman" w:hAnsiTheme="majorBidi" w:cstheme="majorBidi"/>
          <w:sz w:val="24"/>
          <w:szCs w:val="24"/>
        </w:rPr>
        <w:t xml:space="preserve"> theory emphasizes that there is a relationship between stock of housing and urban population. An increase in population positively increases the demand for housing, thereby causing the price of housing to increase.</w:t>
      </w:r>
    </w:p>
    <w:p w14:paraId="7791B8CD" w14:textId="77777777" w:rsidR="007628B1" w:rsidRDefault="007628B1" w:rsidP="007628B1">
      <w:pPr>
        <w:spacing w:line="480" w:lineRule="auto"/>
        <w:jc w:val="both"/>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 xml:space="preserve">DiPasquale identified credit availability as the most important element in housing supply although studies always failed to discover a consistent relationship between finance and housing supply, the Neo-classical economists assert in the economic theory and housing demand that finance is the core product of housing investment. Also, the number of financial resources determines the amount invested in housing. The </w:t>
      </w:r>
      <w:proofErr w:type="spellStart"/>
      <w:r w:rsidRPr="00B77ECC">
        <w:rPr>
          <w:rFonts w:asciiTheme="majorBidi" w:eastAsia="Times New Roman" w:hAnsiTheme="majorBidi" w:cstheme="majorBidi"/>
          <w:sz w:val="24"/>
          <w:szCs w:val="24"/>
        </w:rPr>
        <w:t>Neoclassists</w:t>
      </w:r>
      <w:proofErr w:type="spellEnd"/>
      <w:r w:rsidRPr="00B77ECC">
        <w:rPr>
          <w:rFonts w:asciiTheme="majorBidi" w:eastAsia="Times New Roman" w:hAnsiTheme="majorBidi" w:cstheme="majorBidi"/>
          <w:sz w:val="24"/>
          <w:szCs w:val="24"/>
        </w:rPr>
        <w:t xml:space="preserve"> also emphasized that there are factors that increase or decrease the supply of houses such as construction cost, credit availability as well as economic factors, these are the key endogenous variables in housing supply.</w:t>
      </w:r>
    </w:p>
    <w:p w14:paraId="2C6B8F7A" w14:textId="77777777" w:rsidR="007628B1" w:rsidRPr="00B77ECC" w:rsidRDefault="007628B1" w:rsidP="007628B1">
      <w:pPr>
        <w:spacing w:line="480" w:lineRule="auto"/>
        <w:jc w:val="both"/>
        <w:rPr>
          <w:rFonts w:asciiTheme="majorBidi" w:eastAsia="Times New Roman" w:hAnsiTheme="majorBidi" w:cstheme="majorBidi"/>
          <w:sz w:val="24"/>
          <w:szCs w:val="24"/>
        </w:rPr>
      </w:pPr>
    </w:p>
    <w:p w14:paraId="356C10AA" w14:textId="77777777" w:rsidR="007628B1" w:rsidRPr="007F03FD" w:rsidRDefault="007628B1" w:rsidP="007628B1">
      <w:pPr>
        <w:spacing w:line="480" w:lineRule="auto"/>
        <w:rPr>
          <w:rFonts w:asciiTheme="majorBidi" w:eastAsia="Times New Roman" w:hAnsiTheme="majorBidi" w:cstheme="majorBidi"/>
          <w:b/>
          <w:iCs/>
          <w:sz w:val="24"/>
          <w:szCs w:val="24"/>
        </w:rPr>
      </w:pPr>
      <w:r w:rsidRPr="007F03FD">
        <w:rPr>
          <w:rFonts w:asciiTheme="majorBidi" w:eastAsia="Times New Roman" w:hAnsiTheme="majorBidi" w:cstheme="majorBidi"/>
          <w:b/>
          <w:iCs/>
          <w:sz w:val="24"/>
          <w:szCs w:val="24"/>
        </w:rPr>
        <w:lastRenderedPageBreak/>
        <w:t>2.2.2. Investment Base Theory</w:t>
      </w:r>
    </w:p>
    <w:p w14:paraId="0DC81F54" w14:textId="7C681ACA" w:rsidR="007628B1" w:rsidRPr="00B77ECC" w:rsidRDefault="007628B1" w:rsidP="007628B1">
      <w:pPr>
        <w:spacing w:line="480" w:lineRule="auto"/>
        <w:ind w:firstLine="60"/>
        <w:jc w:val="both"/>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 xml:space="preserve">James Poterba in 1984 introduced this theory. The emphasis of this theory is based on the supply of housing as a function of </w:t>
      </w:r>
      <w:r w:rsidR="001F404A" w:rsidRPr="00B77ECC">
        <w:rPr>
          <w:rFonts w:asciiTheme="majorBidi" w:eastAsia="Times New Roman" w:hAnsiTheme="majorBidi" w:cstheme="majorBidi"/>
          <w:sz w:val="24"/>
          <w:szCs w:val="24"/>
        </w:rPr>
        <w:t>a series</w:t>
      </w:r>
      <w:r w:rsidRPr="00B77ECC">
        <w:rPr>
          <w:rFonts w:asciiTheme="majorBidi" w:eastAsia="Times New Roman" w:hAnsiTheme="majorBidi" w:cstheme="majorBidi"/>
          <w:sz w:val="24"/>
          <w:szCs w:val="24"/>
        </w:rPr>
        <w:t xml:space="preserve"> of economic factors such as real house price, cost of new construction, land and credit availability. Poterba specified three (3) basic assumptions in relation to this theory. First, that housing industry is composed of competitive firms and the industry's output is dependent on the real price of housing construction. Second, there are limits to materials of production and third, increase in demand for housing leads to growth in equilibrium price structure of housing.</w:t>
      </w:r>
    </w:p>
    <w:p w14:paraId="51669DA0" w14:textId="73090D59" w:rsidR="007628B1" w:rsidRPr="00B77ECC" w:rsidRDefault="007628B1" w:rsidP="007628B1">
      <w:pPr>
        <w:spacing w:line="480" w:lineRule="auto"/>
        <w:jc w:val="both"/>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 xml:space="preserve">The major determinants of housing supply are credit availability and cost of construction. An increase in the price of construction of </w:t>
      </w:r>
      <w:r w:rsidR="001F404A" w:rsidRPr="00B77ECC">
        <w:rPr>
          <w:rFonts w:asciiTheme="majorBidi" w:eastAsia="Times New Roman" w:hAnsiTheme="majorBidi" w:cstheme="majorBidi"/>
          <w:sz w:val="24"/>
          <w:szCs w:val="24"/>
        </w:rPr>
        <w:t>housing</w:t>
      </w:r>
      <w:r w:rsidRPr="00B77ECC">
        <w:rPr>
          <w:rFonts w:asciiTheme="majorBidi" w:eastAsia="Times New Roman" w:hAnsiTheme="majorBidi" w:cstheme="majorBidi"/>
          <w:sz w:val="24"/>
          <w:szCs w:val="24"/>
        </w:rPr>
        <w:t xml:space="preserve"> initially results in a decrease in the demand for housing while a positive change in credit availability raises housing investment. Topel and Rosen (1988), added a model to the Poterba's theory of housing and this model </w:t>
      </w:r>
      <w:r w:rsidR="001F404A" w:rsidRPr="00B77ECC">
        <w:rPr>
          <w:rFonts w:asciiTheme="majorBidi" w:eastAsia="Times New Roman" w:hAnsiTheme="majorBidi" w:cstheme="majorBidi"/>
          <w:sz w:val="24"/>
          <w:szCs w:val="24"/>
        </w:rPr>
        <w:t>encompasses</w:t>
      </w:r>
      <w:r w:rsidRPr="00B77ECC">
        <w:rPr>
          <w:rFonts w:asciiTheme="majorBidi" w:eastAsia="Times New Roman" w:hAnsiTheme="majorBidi" w:cstheme="majorBidi"/>
          <w:sz w:val="24"/>
          <w:szCs w:val="24"/>
        </w:rPr>
        <w:t xml:space="preserve"> economic expectations which are interest rate, inflation rate and their lag values. However, advocates of the Poterba theory criticized urban spatial theory stating that the theory ignored land, a highly important issue because land is a unique element of housing supply. However, the difference between investment-based theory and </w:t>
      </w:r>
      <w:r w:rsidR="001F404A" w:rsidRPr="00B77ECC">
        <w:rPr>
          <w:rFonts w:asciiTheme="majorBidi" w:eastAsia="Times New Roman" w:hAnsiTheme="majorBidi" w:cstheme="majorBidi"/>
          <w:sz w:val="24"/>
          <w:szCs w:val="24"/>
        </w:rPr>
        <w:t>urban</w:t>
      </w:r>
      <w:r w:rsidRPr="00B77ECC">
        <w:rPr>
          <w:rFonts w:asciiTheme="majorBidi" w:eastAsia="Times New Roman" w:hAnsiTheme="majorBidi" w:cstheme="majorBidi"/>
          <w:sz w:val="24"/>
          <w:szCs w:val="24"/>
        </w:rPr>
        <w:t xml:space="preserve"> partial theory is whether to consider the issue of land as an input in the supply of housing.</w:t>
      </w:r>
    </w:p>
    <w:p w14:paraId="68B9E13C" w14:textId="77777777" w:rsidR="007628B1" w:rsidRPr="00B77ECC" w:rsidRDefault="007628B1" w:rsidP="007628B1">
      <w:pPr>
        <w:pStyle w:val="NormalWeb"/>
        <w:spacing w:before="0" w:beforeAutospacing="0" w:after="0" w:afterAutospacing="0" w:line="480" w:lineRule="auto"/>
        <w:rPr>
          <w:rFonts w:asciiTheme="majorBidi" w:hAnsiTheme="majorBidi" w:cstheme="majorBidi"/>
          <w:b/>
          <w:bCs/>
        </w:rPr>
      </w:pPr>
      <w:r w:rsidRPr="00B77ECC">
        <w:rPr>
          <w:rFonts w:asciiTheme="majorBidi" w:hAnsiTheme="majorBidi" w:cstheme="majorBidi"/>
          <w:b/>
          <w:bCs/>
        </w:rPr>
        <w:t>2.3. Empirical Review</w:t>
      </w:r>
    </w:p>
    <w:p w14:paraId="3E029A08" w14:textId="77777777" w:rsidR="007628B1" w:rsidRPr="00B77ECC" w:rsidRDefault="007628B1" w:rsidP="007628B1">
      <w:pPr>
        <w:pStyle w:val="NormalWeb"/>
        <w:spacing w:before="0" w:beforeAutospacing="0" w:after="0" w:afterAutospacing="0" w:line="480" w:lineRule="auto"/>
        <w:jc w:val="both"/>
        <w:rPr>
          <w:rFonts w:asciiTheme="majorBidi" w:hAnsiTheme="majorBidi" w:cstheme="majorBidi"/>
        </w:rPr>
      </w:pPr>
      <w:r w:rsidRPr="00B77ECC">
        <w:rPr>
          <w:rFonts w:asciiTheme="majorBidi" w:hAnsiTheme="majorBidi" w:cstheme="majorBidi"/>
        </w:rPr>
        <w:t>Several studies have been conducted on the problem and prospects of mortgage financing in Nigeria. Some of the empirical works reviewed in this section are discussed below.</w:t>
      </w:r>
    </w:p>
    <w:p w14:paraId="04DBF994" w14:textId="77777777" w:rsidR="007628B1" w:rsidRPr="00B77ECC" w:rsidRDefault="007628B1" w:rsidP="007628B1">
      <w:pPr>
        <w:pStyle w:val="NormalWeb"/>
        <w:spacing w:before="0" w:beforeAutospacing="0" w:after="0" w:afterAutospacing="0" w:line="480" w:lineRule="auto"/>
        <w:jc w:val="both"/>
        <w:rPr>
          <w:rFonts w:asciiTheme="majorBidi" w:hAnsiTheme="majorBidi" w:cstheme="majorBidi"/>
        </w:rPr>
      </w:pPr>
      <w:r w:rsidRPr="00B77ECC">
        <w:rPr>
          <w:rFonts w:asciiTheme="majorBidi" w:hAnsiTheme="majorBidi" w:cstheme="majorBidi"/>
        </w:rPr>
        <w:lastRenderedPageBreak/>
        <w:t xml:space="preserve">In a study conducted by </w:t>
      </w:r>
      <w:proofErr w:type="spellStart"/>
      <w:r w:rsidRPr="00B77ECC">
        <w:rPr>
          <w:rFonts w:asciiTheme="majorBidi" w:hAnsiTheme="majorBidi" w:cstheme="majorBidi"/>
        </w:rPr>
        <w:t>Adaramola</w:t>
      </w:r>
      <w:proofErr w:type="spellEnd"/>
      <w:r w:rsidRPr="00B77ECC">
        <w:rPr>
          <w:rFonts w:asciiTheme="majorBidi" w:hAnsiTheme="majorBidi" w:cstheme="majorBidi"/>
        </w:rPr>
        <w:t xml:space="preserve"> </w:t>
      </w:r>
      <w:r>
        <w:rPr>
          <w:rFonts w:asciiTheme="majorBidi" w:hAnsiTheme="majorBidi" w:cstheme="majorBidi"/>
        </w:rPr>
        <w:t>&amp;</w:t>
      </w:r>
      <w:r w:rsidRPr="00B77ECC">
        <w:rPr>
          <w:rFonts w:asciiTheme="majorBidi" w:hAnsiTheme="majorBidi" w:cstheme="majorBidi"/>
        </w:rPr>
        <w:t xml:space="preserve"> Oluwatobi (2017), they examined the factors influencing the demand for mortgage financing in Nigeria. They used a sample of 200 respondents from Lagos state, and the results showed that income level, interest rate, and loan repayment period were significant determinants of mortgage financing demand.</w:t>
      </w:r>
    </w:p>
    <w:p w14:paraId="06025FFC" w14:textId="77777777" w:rsidR="007628B1" w:rsidRPr="00B77ECC" w:rsidRDefault="007628B1" w:rsidP="007628B1">
      <w:pPr>
        <w:pStyle w:val="NormalWeb"/>
        <w:spacing w:before="0" w:beforeAutospacing="0" w:after="0" w:afterAutospacing="0" w:line="480" w:lineRule="auto"/>
        <w:jc w:val="both"/>
        <w:rPr>
          <w:rFonts w:asciiTheme="majorBidi" w:hAnsiTheme="majorBidi" w:cstheme="majorBidi"/>
        </w:rPr>
      </w:pPr>
      <w:r w:rsidRPr="00B77ECC">
        <w:rPr>
          <w:rFonts w:asciiTheme="majorBidi" w:hAnsiTheme="majorBidi" w:cstheme="majorBidi"/>
        </w:rPr>
        <w:t xml:space="preserve">In another study by </w:t>
      </w:r>
      <w:proofErr w:type="spellStart"/>
      <w:r w:rsidRPr="00B77ECC">
        <w:rPr>
          <w:rFonts w:asciiTheme="majorBidi" w:hAnsiTheme="majorBidi" w:cstheme="majorBidi"/>
        </w:rPr>
        <w:t>Adesoye</w:t>
      </w:r>
      <w:proofErr w:type="spellEnd"/>
      <w:r w:rsidRPr="00B77ECC">
        <w:rPr>
          <w:rFonts w:asciiTheme="majorBidi" w:hAnsiTheme="majorBidi" w:cstheme="majorBidi"/>
        </w:rPr>
        <w:t xml:space="preserve">, </w:t>
      </w:r>
      <w:proofErr w:type="spellStart"/>
      <w:r w:rsidRPr="00B77ECC">
        <w:rPr>
          <w:rFonts w:asciiTheme="majorBidi" w:hAnsiTheme="majorBidi" w:cstheme="majorBidi"/>
        </w:rPr>
        <w:t>Adesoye</w:t>
      </w:r>
      <w:proofErr w:type="spellEnd"/>
      <w:r w:rsidRPr="00B77ECC">
        <w:rPr>
          <w:rFonts w:asciiTheme="majorBidi" w:hAnsiTheme="majorBidi" w:cstheme="majorBidi"/>
        </w:rPr>
        <w:t xml:space="preserve">, </w:t>
      </w:r>
      <w:r>
        <w:rPr>
          <w:rFonts w:asciiTheme="majorBidi" w:hAnsiTheme="majorBidi" w:cstheme="majorBidi"/>
        </w:rPr>
        <w:t>&amp;</w:t>
      </w:r>
      <w:r w:rsidRPr="00B77ECC">
        <w:rPr>
          <w:rFonts w:asciiTheme="majorBidi" w:hAnsiTheme="majorBidi" w:cstheme="majorBidi"/>
        </w:rPr>
        <w:t xml:space="preserve"> Atanda (2018), they evaluated the impact of mortgage financing on homeownership in Nigeria. They used data from the Central Bank of Nigeria and the Nigerian Mortgage Refinance Company, and the results showed that mortgage financing has a positive impact on homeownership in Nigeria.</w:t>
      </w:r>
    </w:p>
    <w:p w14:paraId="24290963" w14:textId="77777777" w:rsidR="007628B1" w:rsidRPr="00B77ECC" w:rsidRDefault="007628B1" w:rsidP="007628B1">
      <w:pPr>
        <w:pStyle w:val="NormalWeb"/>
        <w:spacing w:before="0" w:beforeAutospacing="0" w:after="0" w:afterAutospacing="0" w:line="480" w:lineRule="auto"/>
        <w:jc w:val="both"/>
        <w:rPr>
          <w:rFonts w:asciiTheme="majorBidi" w:hAnsiTheme="majorBidi" w:cstheme="majorBidi"/>
        </w:rPr>
      </w:pPr>
      <w:r w:rsidRPr="00B77ECC">
        <w:rPr>
          <w:rFonts w:asciiTheme="majorBidi" w:hAnsiTheme="majorBidi" w:cstheme="majorBidi"/>
        </w:rPr>
        <w:t xml:space="preserve">Similarly, Aminu, Mohammed, and </w:t>
      </w:r>
      <w:proofErr w:type="spellStart"/>
      <w:r w:rsidRPr="00B77ECC">
        <w:rPr>
          <w:rFonts w:asciiTheme="majorBidi" w:hAnsiTheme="majorBidi" w:cstheme="majorBidi"/>
        </w:rPr>
        <w:t>Danyaro</w:t>
      </w:r>
      <w:proofErr w:type="spellEnd"/>
      <w:r w:rsidRPr="00B77ECC">
        <w:rPr>
          <w:rFonts w:asciiTheme="majorBidi" w:hAnsiTheme="majorBidi" w:cstheme="majorBidi"/>
        </w:rPr>
        <w:t xml:space="preserve"> (2020) evaluated the role of mortgage financing in bridging the housing deficit in Nigeria. </w:t>
      </w:r>
    </w:p>
    <w:p w14:paraId="5559CF57" w14:textId="77777777" w:rsidR="007628B1" w:rsidRPr="00B77ECC" w:rsidRDefault="007628B1" w:rsidP="007628B1">
      <w:pPr>
        <w:pStyle w:val="NormalWeb"/>
        <w:spacing w:before="0" w:beforeAutospacing="0" w:after="0" w:afterAutospacing="0" w:line="480" w:lineRule="auto"/>
        <w:rPr>
          <w:rFonts w:asciiTheme="majorBidi" w:hAnsiTheme="majorBidi" w:cstheme="majorBidi"/>
          <w:b/>
          <w:bCs/>
        </w:rPr>
      </w:pPr>
      <w:r w:rsidRPr="00B77ECC">
        <w:rPr>
          <w:rFonts w:asciiTheme="majorBidi" w:hAnsiTheme="majorBidi" w:cstheme="majorBidi"/>
          <w:b/>
          <w:bCs/>
        </w:rPr>
        <w:t>2.4. Gap in Literature</w:t>
      </w:r>
    </w:p>
    <w:p w14:paraId="7174152B" w14:textId="77777777" w:rsidR="007628B1" w:rsidRPr="00B77ECC" w:rsidRDefault="007628B1" w:rsidP="007628B1">
      <w:pPr>
        <w:pStyle w:val="NormalWeb"/>
        <w:spacing w:before="0" w:beforeAutospacing="0" w:after="0" w:afterAutospacing="0" w:line="480" w:lineRule="auto"/>
        <w:jc w:val="both"/>
        <w:rPr>
          <w:rFonts w:asciiTheme="majorBidi" w:hAnsiTheme="majorBidi" w:cstheme="majorBidi"/>
        </w:rPr>
      </w:pPr>
      <w:r w:rsidRPr="00B77ECC">
        <w:rPr>
          <w:rFonts w:asciiTheme="majorBidi" w:hAnsiTheme="majorBidi" w:cstheme="majorBidi"/>
        </w:rPr>
        <w:t>Despite the extensive literature on the problem and prospects of mortgage financing in Nigeria, there is a gap in the literature on the challenges faced by the Nigerian mortgage market in adopting the securitization of mortgage loans. Securitization of mortgage loans involves pooling of mortgage loans, and the income streams generated from the mortgages are used to pay the investors who purchased the mortgage-backed securities. This process provides liquidity to the mortgage market and helps reduce the risk exposure of mortgage lenders.</w:t>
      </w:r>
    </w:p>
    <w:p w14:paraId="0D5D074A" w14:textId="77777777" w:rsidR="007628B1" w:rsidRPr="00B77ECC" w:rsidRDefault="007628B1" w:rsidP="007628B1">
      <w:pPr>
        <w:pStyle w:val="NormalWeb"/>
        <w:spacing w:before="0" w:beforeAutospacing="0" w:after="0" w:afterAutospacing="0" w:line="480" w:lineRule="auto"/>
        <w:jc w:val="both"/>
        <w:rPr>
          <w:rFonts w:asciiTheme="majorBidi" w:hAnsiTheme="majorBidi" w:cstheme="majorBidi"/>
        </w:rPr>
      </w:pPr>
      <w:r w:rsidRPr="00B77ECC">
        <w:rPr>
          <w:rFonts w:asciiTheme="majorBidi" w:hAnsiTheme="majorBidi" w:cstheme="majorBidi"/>
        </w:rPr>
        <w:t xml:space="preserve">According to a report by the World Bank (2019), the Nigerian mortgage market is underdeveloped, and the securitization of mortgage loans can play a significant role in developing the market. However, there is a lack of literature on the challenges faced by </w:t>
      </w:r>
      <w:r w:rsidRPr="00B77ECC">
        <w:rPr>
          <w:rFonts w:asciiTheme="majorBidi" w:hAnsiTheme="majorBidi" w:cstheme="majorBidi"/>
        </w:rPr>
        <w:lastRenderedPageBreak/>
        <w:t>the Nigerian mortgage market in adopting this process. Therefore, future studies should focus on identifying the challenges and developing strategies to overcome them.</w:t>
      </w:r>
    </w:p>
    <w:p w14:paraId="44ED4E51" w14:textId="77777777" w:rsidR="007628B1" w:rsidRDefault="007628B1" w:rsidP="007628B1">
      <w:pPr>
        <w:tabs>
          <w:tab w:val="left" w:pos="3678"/>
        </w:tabs>
        <w:spacing w:line="480" w:lineRule="auto"/>
        <w:ind w:left="360"/>
        <w:rPr>
          <w:rFonts w:asciiTheme="majorBidi" w:eastAsia="Times New Roman" w:hAnsiTheme="majorBidi" w:cstheme="majorBidi"/>
          <w:b/>
          <w:sz w:val="24"/>
          <w:szCs w:val="24"/>
        </w:rPr>
      </w:pPr>
      <w:r>
        <w:rPr>
          <w:rFonts w:asciiTheme="majorBidi" w:eastAsia="Times New Roman" w:hAnsiTheme="majorBidi" w:cstheme="majorBidi"/>
          <w:b/>
          <w:sz w:val="24"/>
          <w:szCs w:val="24"/>
        </w:rPr>
        <w:tab/>
      </w:r>
    </w:p>
    <w:p w14:paraId="5EE24840" w14:textId="77777777" w:rsidR="007628B1" w:rsidRDefault="007628B1" w:rsidP="007628B1">
      <w:pPr>
        <w:tabs>
          <w:tab w:val="left" w:pos="3678"/>
        </w:tabs>
        <w:spacing w:line="480" w:lineRule="auto"/>
        <w:ind w:left="360"/>
        <w:rPr>
          <w:rFonts w:asciiTheme="majorBidi" w:eastAsia="Times New Roman" w:hAnsiTheme="majorBidi" w:cstheme="majorBidi"/>
          <w:b/>
          <w:sz w:val="24"/>
          <w:szCs w:val="24"/>
        </w:rPr>
      </w:pPr>
    </w:p>
    <w:p w14:paraId="29FA9C63" w14:textId="77777777" w:rsidR="007628B1" w:rsidRDefault="007628B1" w:rsidP="007628B1">
      <w:pPr>
        <w:tabs>
          <w:tab w:val="left" w:pos="3678"/>
        </w:tabs>
        <w:spacing w:line="480" w:lineRule="auto"/>
        <w:ind w:left="360"/>
        <w:rPr>
          <w:rFonts w:asciiTheme="majorBidi" w:eastAsia="Times New Roman" w:hAnsiTheme="majorBidi" w:cstheme="majorBidi"/>
          <w:b/>
          <w:sz w:val="24"/>
          <w:szCs w:val="24"/>
        </w:rPr>
      </w:pPr>
    </w:p>
    <w:p w14:paraId="0E4E5357" w14:textId="77777777" w:rsidR="007628B1" w:rsidRDefault="007628B1" w:rsidP="007628B1">
      <w:pPr>
        <w:tabs>
          <w:tab w:val="left" w:pos="3678"/>
        </w:tabs>
        <w:spacing w:line="480" w:lineRule="auto"/>
        <w:ind w:left="360"/>
        <w:rPr>
          <w:rFonts w:asciiTheme="majorBidi" w:eastAsia="Times New Roman" w:hAnsiTheme="majorBidi" w:cstheme="majorBidi"/>
          <w:b/>
          <w:sz w:val="24"/>
          <w:szCs w:val="24"/>
        </w:rPr>
      </w:pPr>
    </w:p>
    <w:p w14:paraId="6DDFEE1E" w14:textId="77777777" w:rsidR="007628B1" w:rsidRDefault="007628B1" w:rsidP="007628B1">
      <w:pPr>
        <w:tabs>
          <w:tab w:val="left" w:pos="3678"/>
        </w:tabs>
        <w:spacing w:line="480" w:lineRule="auto"/>
        <w:ind w:left="360"/>
        <w:rPr>
          <w:rFonts w:asciiTheme="majorBidi" w:eastAsia="Times New Roman" w:hAnsiTheme="majorBidi" w:cstheme="majorBidi"/>
          <w:b/>
          <w:sz w:val="24"/>
          <w:szCs w:val="24"/>
        </w:rPr>
      </w:pPr>
    </w:p>
    <w:p w14:paraId="42BEF9F9" w14:textId="77777777" w:rsidR="007628B1" w:rsidRDefault="007628B1" w:rsidP="007628B1">
      <w:pPr>
        <w:tabs>
          <w:tab w:val="left" w:pos="3678"/>
        </w:tabs>
        <w:spacing w:line="480" w:lineRule="auto"/>
        <w:ind w:left="360"/>
        <w:rPr>
          <w:rFonts w:asciiTheme="majorBidi" w:eastAsia="Times New Roman" w:hAnsiTheme="majorBidi" w:cstheme="majorBidi"/>
          <w:b/>
          <w:sz w:val="24"/>
          <w:szCs w:val="24"/>
        </w:rPr>
      </w:pPr>
    </w:p>
    <w:p w14:paraId="33888FB6" w14:textId="77777777" w:rsidR="007628B1" w:rsidRDefault="007628B1" w:rsidP="007628B1">
      <w:pPr>
        <w:tabs>
          <w:tab w:val="left" w:pos="3678"/>
        </w:tabs>
        <w:spacing w:line="480" w:lineRule="auto"/>
        <w:ind w:left="360"/>
        <w:rPr>
          <w:rFonts w:asciiTheme="majorBidi" w:eastAsia="Times New Roman" w:hAnsiTheme="majorBidi" w:cstheme="majorBidi"/>
          <w:b/>
          <w:sz w:val="24"/>
          <w:szCs w:val="24"/>
        </w:rPr>
      </w:pPr>
    </w:p>
    <w:p w14:paraId="18FE132F" w14:textId="77777777" w:rsidR="007628B1" w:rsidRDefault="007628B1" w:rsidP="007628B1">
      <w:pPr>
        <w:tabs>
          <w:tab w:val="left" w:pos="3678"/>
        </w:tabs>
        <w:spacing w:line="480" w:lineRule="auto"/>
        <w:ind w:left="360"/>
        <w:rPr>
          <w:rFonts w:asciiTheme="majorBidi" w:eastAsia="Times New Roman" w:hAnsiTheme="majorBidi" w:cstheme="majorBidi"/>
          <w:b/>
          <w:sz w:val="24"/>
          <w:szCs w:val="24"/>
        </w:rPr>
      </w:pPr>
    </w:p>
    <w:p w14:paraId="6632B249" w14:textId="77777777" w:rsidR="007628B1" w:rsidRDefault="007628B1" w:rsidP="007628B1">
      <w:pPr>
        <w:tabs>
          <w:tab w:val="left" w:pos="3678"/>
        </w:tabs>
        <w:spacing w:line="480" w:lineRule="auto"/>
        <w:ind w:left="360"/>
        <w:rPr>
          <w:rFonts w:asciiTheme="majorBidi" w:eastAsia="Times New Roman" w:hAnsiTheme="majorBidi" w:cstheme="majorBidi"/>
          <w:b/>
          <w:sz w:val="24"/>
          <w:szCs w:val="24"/>
        </w:rPr>
      </w:pPr>
    </w:p>
    <w:p w14:paraId="41EE8DE9" w14:textId="77777777" w:rsidR="007628B1" w:rsidRDefault="007628B1" w:rsidP="007628B1">
      <w:pPr>
        <w:tabs>
          <w:tab w:val="left" w:pos="3678"/>
        </w:tabs>
        <w:spacing w:line="480" w:lineRule="auto"/>
        <w:ind w:left="360"/>
        <w:rPr>
          <w:rFonts w:asciiTheme="majorBidi" w:eastAsia="Times New Roman" w:hAnsiTheme="majorBidi" w:cstheme="majorBidi"/>
          <w:b/>
          <w:sz w:val="24"/>
          <w:szCs w:val="24"/>
        </w:rPr>
      </w:pPr>
    </w:p>
    <w:p w14:paraId="77C6F2FE" w14:textId="77777777" w:rsidR="007628B1" w:rsidRDefault="007628B1" w:rsidP="007628B1">
      <w:pPr>
        <w:tabs>
          <w:tab w:val="left" w:pos="3678"/>
        </w:tabs>
        <w:spacing w:line="480" w:lineRule="auto"/>
        <w:ind w:left="360"/>
        <w:rPr>
          <w:rFonts w:asciiTheme="majorBidi" w:eastAsia="Times New Roman" w:hAnsiTheme="majorBidi" w:cstheme="majorBidi"/>
          <w:b/>
          <w:sz w:val="24"/>
          <w:szCs w:val="24"/>
        </w:rPr>
      </w:pPr>
    </w:p>
    <w:p w14:paraId="2664E1D4" w14:textId="77777777" w:rsidR="007628B1" w:rsidRDefault="007628B1" w:rsidP="007628B1">
      <w:pPr>
        <w:tabs>
          <w:tab w:val="left" w:pos="3678"/>
        </w:tabs>
        <w:spacing w:line="480" w:lineRule="auto"/>
        <w:ind w:left="360"/>
        <w:rPr>
          <w:rFonts w:asciiTheme="majorBidi" w:eastAsia="Times New Roman" w:hAnsiTheme="majorBidi" w:cstheme="majorBidi"/>
          <w:b/>
          <w:sz w:val="24"/>
          <w:szCs w:val="24"/>
        </w:rPr>
      </w:pPr>
    </w:p>
    <w:p w14:paraId="073836B2" w14:textId="77777777" w:rsidR="007628B1" w:rsidRDefault="007628B1" w:rsidP="007628B1">
      <w:pPr>
        <w:tabs>
          <w:tab w:val="left" w:pos="3678"/>
        </w:tabs>
        <w:spacing w:line="480" w:lineRule="auto"/>
        <w:ind w:left="360"/>
        <w:rPr>
          <w:rFonts w:asciiTheme="majorBidi" w:eastAsia="Times New Roman" w:hAnsiTheme="majorBidi" w:cstheme="majorBidi"/>
          <w:b/>
          <w:sz w:val="24"/>
          <w:szCs w:val="24"/>
        </w:rPr>
      </w:pPr>
    </w:p>
    <w:p w14:paraId="1296F261" w14:textId="77777777" w:rsidR="007628B1" w:rsidRDefault="007628B1" w:rsidP="007628B1">
      <w:pPr>
        <w:tabs>
          <w:tab w:val="left" w:pos="3678"/>
        </w:tabs>
        <w:spacing w:line="480" w:lineRule="auto"/>
        <w:ind w:left="360"/>
        <w:rPr>
          <w:rFonts w:asciiTheme="majorBidi" w:eastAsia="Times New Roman" w:hAnsiTheme="majorBidi" w:cstheme="majorBidi"/>
          <w:b/>
          <w:sz w:val="24"/>
          <w:szCs w:val="24"/>
        </w:rPr>
      </w:pPr>
    </w:p>
    <w:p w14:paraId="43DD310E" w14:textId="77777777" w:rsidR="007628B1" w:rsidRDefault="007628B1" w:rsidP="007628B1">
      <w:pPr>
        <w:tabs>
          <w:tab w:val="left" w:pos="3678"/>
        </w:tabs>
        <w:spacing w:line="480" w:lineRule="auto"/>
        <w:ind w:left="360"/>
        <w:rPr>
          <w:rFonts w:asciiTheme="majorBidi" w:eastAsia="Times New Roman" w:hAnsiTheme="majorBidi" w:cstheme="majorBidi"/>
          <w:b/>
          <w:sz w:val="24"/>
          <w:szCs w:val="24"/>
        </w:rPr>
      </w:pPr>
    </w:p>
    <w:p w14:paraId="17AFBA4F" w14:textId="77777777" w:rsidR="007628B1" w:rsidRDefault="007628B1" w:rsidP="007628B1">
      <w:pPr>
        <w:tabs>
          <w:tab w:val="left" w:pos="3678"/>
        </w:tabs>
        <w:spacing w:line="480" w:lineRule="auto"/>
        <w:ind w:left="360"/>
        <w:rPr>
          <w:rFonts w:asciiTheme="majorBidi" w:eastAsia="Times New Roman" w:hAnsiTheme="majorBidi" w:cstheme="majorBidi"/>
          <w:b/>
          <w:sz w:val="24"/>
          <w:szCs w:val="24"/>
        </w:rPr>
      </w:pPr>
    </w:p>
    <w:p w14:paraId="4B8B2278" w14:textId="77777777" w:rsidR="007628B1" w:rsidRDefault="007628B1" w:rsidP="007628B1">
      <w:pPr>
        <w:tabs>
          <w:tab w:val="left" w:pos="3678"/>
        </w:tabs>
        <w:spacing w:line="480" w:lineRule="auto"/>
        <w:ind w:left="360"/>
        <w:rPr>
          <w:rFonts w:asciiTheme="majorBidi" w:eastAsia="Times New Roman" w:hAnsiTheme="majorBidi" w:cstheme="majorBidi"/>
          <w:b/>
          <w:sz w:val="24"/>
          <w:szCs w:val="24"/>
        </w:rPr>
      </w:pPr>
    </w:p>
    <w:p w14:paraId="33B63128" w14:textId="77777777" w:rsidR="007628B1" w:rsidRDefault="007628B1" w:rsidP="007628B1">
      <w:pPr>
        <w:tabs>
          <w:tab w:val="left" w:pos="3678"/>
        </w:tabs>
        <w:spacing w:line="480" w:lineRule="auto"/>
        <w:ind w:left="360"/>
        <w:rPr>
          <w:rFonts w:asciiTheme="majorBidi" w:eastAsia="Times New Roman" w:hAnsiTheme="majorBidi" w:cstheme="majorBidi"/>
          <w:b/>
          <w:sz w:val="24"/>
          <w:szCs w:val="24"/>
        </w:rPr>
      </w:pPr>
    </w:p>
    <w:p w14:paraId="6F88A405" w14:textId="77777777" w:rsidR="007628B1" w:rsidRDefault="007628B1" w:rsidP="007628B1">
      <w:pPr>
        <w:tabs>
          <w:tab w:val="left" w:pos="3678"/>
        </w:tabs>
        <w:spacing w:line="480" w:lineRule="auto"/>
        <w:ind w:left="360"/>
        <w:rPr>
          <w:rFonts w:asciiTheme="majorBidi" w:eastAsia="Times New Roman" w:hAnsiTheme="majorBidi" w:cstheme="majorBidi"/>
          <w:b/>
          <w:sz w:val="24"/>
          <w:szCs w:val="24"/>
        </w:rPr>
      </w:pPr>
    </w:p>
    <w:p w14:paraId="68094182" w14:textId="77777777" w:rsidR="007628B1" w:rsidRPr="00B77ECC" w:rsidRDefault="007628B1" w:rsidP="007628B1">
      <w:pPr>
        <w:tabs>
          <w:tab w:val="left" w:pos="3678"/>
        </w:tabs>
        <w:spacing w:line="480" w:lineRule="auto"/>
        <w:ind w:left="360"/>
        <w:rPr>
          <w:rFonts w:asciiTheme="majorBidi" w:eastAsia="Times New Roman" w:hAnsiTheme="majorBidi" w:cstheme="majorBidi"/>
          <w:b/>
          <w:sz w:val="24"/>
          <w:szCs w:val="24"/>
        </w:rPr>
      </w:pPr>
    </w:p>
    <w:p w14:paraId="4623156F" w14:textId="77777777" w:rsidR="007628B1" w:rsidRPr="00B77ECC" w:rsidRDefault="007628B1" w:rsidP="007628B1">
      <w:pPr>
        <w:pStyle w:val="NormalWeb"/>
        <w:spacing w:before="0" w:beforeAutospacing="0" w:after="0" w:afterAutospacing="0" w:line="480" w:lineRule="auto"/>
        <w:jc w:val="center"/>
        <w:rPr>
          <w:rFonts w:asciiTheme="majorBidi" w:hAnsiTheme="majorBidi" w:cstheme="majorBidi"/>
          <w:b/>
          <w:bCs/>
        </w:rPr>
      </w:pPr>
      <w:r w:rsidRPr="00B77ECC">
        <w:rPr>
          <w:rFonts w:asciiTheme="majorBidi" w:hAnsiTheme="majorBidi" w:cstheme="majorBidi"/>
          <w:b/>
          <w:bCs/>
        </w:rPr>
        <w:lastRenderedPageBreak/>
        <w:t>CHAPTER THREE</w:t>
      </w:r>
    </w:p>
    <w:p w14:paraId="4AFA0ACE" w14:textId="77777777" w:rsidR="007628B1" w:rsidRPr="00B77ECC" w:rsidRDefault="007628B1" w:rsidP="007628B1">
      <w:pPr>
        <w:pStyle w:val="NormalWeb"/>
        <w:spacing w:before="0" w:beforeAutospacing="0" w:after="0" w:afterAutospacing="0" w:line="480" w:lineRule="auto"/>
        <w:jc w:val="center"/>
        <w:rPr>
          <w:rFonts w:asciiTheme="majorBidi" w:hAnsiTheme="majorBidi" w:cstheme="majorBidi"/>
          <w:b/>
          <w:bCs/>
        </w:rPr>
      </w:pPr>
      <w:r w:rsidRPr="00B77ECC">
        <w:rPr>
          <w:rFonts w:asciiTheme="majorBidi" w:hAnsiTheme="majorBidi" w:cstheme="majorBidi"/>
          <w:b/>
          <w:bCs/>
        </w:rPr>
        <w:t>METHODOLOGY</w:t>
      </w:r>
    </w:p>
    <w:p w14:paraId="757D659D" w14:textId="77777777" w:rsidR="007628B1" w:rsidRPr="00B77ECC" w:rsidRDefault="007628B1" w:rsidP="007628B1">
      <w:pPr>
        <w:pStyle w:val="NormalWeb"/>
        <w:spacing w:before="0" w:beforeAutospacing="0" w:after="0" w:afterAutospacing="0" w:line="480" w:lineRule="auto"/>
        <w:rPr>
          <w:rFonts w:asciiTheme="majorBidi" w:hAnsiTheme="majorBidi" w:cstheme="majorBidi"/>
          <w:b/>
          <w:bCs/>
        </w:rPr>
      </w:pPr>
      <w:r w:rsidRPr="00B77ECC">
        <w:rPr>
          <w:rFonts w:asciiTheme="majorBidi" w:hAnsiTheme="majorBidi" w:cstheme="majorBidi"/>
          <w:b/>
          <w:bCs/>
        </w:rPr>
        <w:t>3.1. Research Design</w:t>
      </w:r>
    </w:p>
    <w:p w14:paraId="66B01DA3" w14:textId="77777777" w:rsidR="007628B1" w:rsidRPr="00B77ECC" w:rsidRDefault="007628B1" w:rsidP="007628B1">
      <w:pPr>
        <w:pStyle w:val="NormalWeb"/>
        <w:spacing w:before="0" w:beforeAutospacing="0" w:after="0" w:afterAutospacing="0" w:line="480" w:lineRule="auto"/>
        <w:jc w:val="both"/>
        <w:rPr>
          <w:rFonts w:asciiTheme="majorBidi" w:hAnsiTheme="majorBidi" w:cstheme="majorBidi"/>
        </w:rPr>
      </w:pPr>
      <w:r w:rsidRPr="00B77ECC">
        <w:rPr>
          <w:rFonts w:asciiTheme="majorBidi" w:hAnsiTheme="majorBidi" w:cstheme="majorBidi"/>
        </w:rPr>
        <w:t>This study adopts a descriptive research design to evaluate the problem and prospects of mortgage financing in Nigeria. The descriptive research design is suitable for this study because it enables the researcher to collect data and provide a comprehensive description of the problem and prospects of mortgage financing in Nigeria.</w:t>
      </w:r>
    </w:p>
    <w:p w14:paraId="0D6DDBBF" w14:textId="77777777" w:rsidR="007628B1" w:rsidRPr="00B77ECC" w:rsidRDefault="007628B1" w:rsidP="007628B1">
      <w:pPr>
        <w:pStyle w:val="NormalWeb"/>
        <w:spacing w:before="0" w:beforeAutospacing="0" w:after="0" w:afterAutospacing="0" w:line="480" w:lineRule="auto"/>
        <w:rPr>
          <w:rFonts w:asciiTheme="majorBidi" w:hAnsiTheme="majorBidi" w:cstheme="majorBidi"/>
          <w:b/>
          <w:bCs/>
        </w:rPr>
      </w:pPr>
      <w:r w:rsidRPr="00B77ECC">
        <w:rPr>
          <w:rFonts w:asciiTheme="majorBidi" w:hAnsiTheme="majorBidi" w:cstheme="majorBidi"/>
          <w:b/>
          <w:bCs/>
        </w:rPr>
        <w:t>3.2. Research Population</w:t>
      </w:r>
    </w:p>
    <w:p w14:paraId="4A93E695" w14:textId="77777777" w:rsidR="007628B1" w:rsidRDefault="007628B1" w:rsidP="007628B1">
      <w:pPr>
        <w:pStyle w:val="NormalWeb"/>
        <w:spacing w:before="0" w:beforeAutospacing="0" w:after="0" w:afterAutospacing="0" w:line="480" w:lineRule="auto"/>
        <w:jc w:val="both"/>
        <w:rPr>
          <w:rFonts w:asciiTheme="majorBidi" w:hAnsiTheme="majorBidi" w:cstheme="majorBidi"/>
        </w:rPr>
      </w:pPr>
      <w:r w:rsidRPr="00B77ECC">
        <w:rPr>
          <w:rFonts w:asciiTheme="majorBidi" w:hAnsiTheme="majorBidi" w:cstheme="majorBidi"/>
        </w:rPr>
        <w:t>The population of this study comprises all stakeholders in the Nigerian mortgage industry, including mortgage banks, mortgage brokers, real estate developers, and homeowners. However, due to the large size of the population, a sample will be selected for the study.</w:t>
      </w:r>
    </w:p>
    <w:p w14:paraId="2701C4D0" w14:textId="77777777" w:rsidR="007628B1" w:rsidRPr="00B14518" w:rsidRDefault="007628B1" w:rsidP="007628B1">
      <w:pPr>
        <w:pStyle w:val="Heading1"/>
        <w:spacing w:before="0" w:after="0" w:line="480" w:lineRule="auto"/>
        <w:jc w:val="both"/>
        <w:rPr>
          <w:rFonts w:asciiTheme="majorBidi" w:hAnsiTheme="majorBidi"/>
          <w:sz w:val="24"/>
          <w:szCs w:val="24"/>
        </w:rPr>
      </w:pPr>
      <w:bookmarkStart w:id="0" w:name="_Toc354794232"/>
      <w:r w:rsidRPr="00B14518">
        <w:rPr>
          <w:rFonts w:asciiTheme="majorBidi" w:hAnsiTheme="majorBidi"/>
          <w:sz w:val="24"/>
          <w:szCs w:val="24"/>
        </w:rPr>
        <w:t>3.3 Sample size</w:t>
      </w:r>
      <w:bookmarkEnd w:id="0"/>
      <w:r w:rsidRPr="00B14518">
        <w:rPr>
          <w:rFonts w:asciiTheme="majorBidi" w:hAnsiTheme="majorBidi"/>
          <w:sz w:val="24"/>
          <w:szCs w:val="24"/>
        </w:rPr>
        <w:t xml:space="preserve"> </w:t>
      </w:r>
    </w:p>
    <w:p w14:paraId="09E81B82" w14:textId="77777777" w:rsidR="007628B1" w:rsidRPr="00B14518" w:rsidRDefault="007628B1" w:rsidP="007628B1">
      <w:pPr>
        <w:spacing w:line="480" w:lineRule="auto"/>
        <w:jc w:val="both"/>
        <w:rPr>
          <w:rFonts w:asciiTheme="majorBidi" w:hAnsiTheme="majorBidi" w:cstheme="majorBidi"/>
          <w:sz w:val="24"/>
          <w:szCs w:val="24"/>
        </w:rPr>
      </w:pPr>
      <w:r w:rsidRPr="00B14518">
        <w:rPr>
          <w:rFonts w:asciiTheme="majorBidi" w:hAnsiTheme="majorBidi" w:cstheme="majorBidi"/>
          <w:sz w:val="24"/>
          <w:szCs w:val="24"/>
        </w:rPr>
        <w:t xml:space="preserve">A sample size representative of the study population was selected using simple random sampling and purposive sampling. A representative sample, according to Gall and others (1996) gives results that can be generalized to the study population. The sample size was determined using </w:t>
      </w:r>
      <w:proofErr w:type="spellStart"/>
      <w:r w:rsidRPr="00B14518">
        <w:rPr>
          <w:rFonts w:asciiTheme="majorBidi" w:hAnsiTheme="majorBidi" w:cstheme="majorBidi"/>
          <w:sz w:val="24"/>
          <w:szCs w:val="24"/>
        </w:rPr>
        <w:t>Krejcie</w:t>
      </w:r>
      <w:proofErr w:type="spellEnd"/>
      <w:r w:rsidRPr="00B14518">
        <w:rPr>
          <w:rFonts w:asciiTheme="majorBidi" w:hAnsiTheme="majorBidi" w:cstheme="majorBidi"/>
          <w:sz w:val="24"/>
          <w:szCs w:val="24"/>
        </w:rPr>
        <w:t xml:space="preserve"> and Morgan (1970) technique of sample size determination and a total of </w:t>
      </w:r>
      <w:r>
        <w:rPr>
          <w:rFonts w:asciiTheme="majorBidi" w:hAnsiTheme="majorBidi" w:cstheme="majorBidi"/>
          <w:sz w:val="24"/>
          <w:szCs w:val="24"/>
        </w:rPr>
        <w:t>50</w:t>
      </w:r>
      <w:r w:rsidRPr="00B14518">
        <w:rPr>
          <w:rFonts w:asciiTheme="majorBidi" w:hAnsiTheme="majorBidi" w:cstheme="majorBidi"/>
          <w:sz w:val="24"/>
          <w:szCs w:val="24"/>
        </w:rPr>
        <w:t xml:space="preserve"> respondents were selected for the study. </w:t>
      </w:r>
      <w:bookmarkStart w:id="1" w:name="_Toc29171310"/>
      <w:bookmarkStart w:id="2" w:name="_Toc278546147"/>
      <w:r w:rsidRPr="00B14518">
        <w:rPr>
          <w:rFonts w:asciiTheme="majorBidi" w:hAnsiTheme="majorBidi" w:cstheme="majorBidi"/>
          <w:sz w:val="24"/>
          <w:szCs w:val="24"/>
        </w:rPr>
        <w:t>Simple random sampling</w:t>
      </w:r>
      <w:bookmarkEnd w:id="1"/>
      <w:bookmarkEnd w:id="2"/>
      <w:r w:rsidRPr="00B14518">
        <w:rPr>
          <w:rFonts w:asciiTheme="majorBidi" w:hAnsiTheme="majorBidi" w:cstheme="majorBidi"/>
          <w:sz w:val="24"/>
          <w:szCs w:val="24"/>
        </w:rPr>
        <w:t xml:space="preserve"> was used to select respondents in the field using judgmental analysis; a sample size of </w:t>
      </w:r>
      <w:r>
        <w:rPr>
          <w:rFonts w:asciiTheme="majorBidi" w:hAnsiTheme="majorBidi" w:cstheme="majorBidi"/>
          <w:sz w:val="24"/>
          <w:szCs w:val="24"/>
        </w:rPr>
        <w:t>5</w:t>
      </w:r>
      <w:r w:rsidRPr="00B14518">
        <w:rPr>
          <w:rFonts w:asciiTheme="majorBidi" w:hAnsiTheme="majorBidi" w:cstheme="majorBidi"/>
          <w:sz w:val="24"/>
          <w:szCs w:val="24"/>
        </w:rPr>
        <w:t xml:space="preserve">0 people / respondents was used for the sake of obtaining accurate data. </w:t>
      </w:r>
    </w:p>
    <w:p w14:paraId="287409B1" w14:textId="77777777" w:rsidR="007628B1" w:rsidRPr="00051C88" w:rsidRDefault="007628B1" w:rsidP="007628B1">
      <w:pPr>
        <w:pStyle w:val="Heading1"/>
        <w:spacing w:before="0" w:after="0" w:line="480" w:lineRule="auto"/>
        <w:jc w:val="both"/>
        <w:rPr>
          <w:rFonts w:asciiTheme="majorBidi" w:hAnsiTheme="majorBidi"/>
          <w:sz w:val="24"/>
          <w:szCs w:val="24"/>
        </w:rPr>
      </w:pPr>
      <w:bookmarkStart w:id="3" w:name="_Toc354794233"/>
      <w:r w:rsidRPr="00051C88">
        <w:rPr>
          <w:rFonts w:asciiTheme="majorBidi" w:hAnsiTheme="majorBidi"/>
          <w:sz w:val="24"/>
          <w:szCs w:val="24"/>
        </w:rPr>
        <w:lastRenderedPageBreak/>
        <w:t>3.4</w:t>
      </w:r>
      <w:bookmarkEnd w:id="3"/>
      <w:r w:rsidRPr="00051C88">
        <w:rPr>
          <w:rFonts w:asciiTheme="majorBidi" w:hAnsiTheme="majorBidi"/>
          <w:sz w:val="24"/>
          <w:szCs w:val="24"/>
        </w:rPr>
        <w:t>. Sources of Data</w:t>
      </w:r>
    </w:p>
    <w:p w14:paraId="06A49F60" w14:textId="77777777" w:rsidR="007628B1" w:rsidRPr="00B77ECC" w:rsidRDefault="007628B1" w:rsidP="007628B1">
      <w:pPr>
        <w:pStyle w:val="NormalWeb"/>
        <w:spacing w:before="0" w:beforeAutospacing="0" w:after="0" w:afterAutospacing="0" w:line="480" w:lineRule="auto"/>
        <w:jc w:val="both"/>
        <w:rPr>
          <w:rFonts w:asciiTheme="majorBidi" w:hAnsiTheme="majorBidi" w:cstheme="majorBidi"/>
        </w:rPr>
      </w:pPr>
      <w:r w:rsidRPr="00B77ECC">
        <w:rPr>
          <w:rFonts w:asciiTheme="majorBidi" w:hAnsiTheme="majorBidi" w:cstheme="majorBidi"/>
        </w:rPr>
        <w:t>The sources of data for this study will be both primary and secondary sources. Primary data will be obtained through the use of questionnaires administered to selected respondents. Secondary data will be obtained from books, journals, reports, and websites related to the topic of the study.</w:t>
      </w:r>
    </w:p>
    <w:p w14:paraId="7482D1B5" w14:textId="77777777" w:rsidR="007628B1" w:rsidRPr="00B77ECC" w:rsidRDefault="007628B1" w:rsidP="007628B1">
      <w:pPr>
        <w:pStyle w:val="NormalWeb"/>
        <w:spacing w:before="0" w:beforeAutospacing="0" w:after="0" w:afterAutospacing="0" w:line="480" w:lineRule="auto"/>
        <w:rPr>
          <w:rFonts w:asciiTheme="majorBidi" w:hAnsiTheme="majorBidi" w:cstheme="majorBidi"/>
          <w:b/>
          <w:bCs/>
        </w:rPr>
      </w:pPr>
      <w:r w:rsidRPr="00B77ECC">
        <w:rPr>
          <w:rFonts w:asciiTheme="majorBidi" w:hAnsiTheme="majorBidi" w:cstheme="majorBidi"/>
          <w:b/>
          <w:bCs/>
        </w:rPr>
        <w:t>3.</w:t>
      </w:r>
      <w:r>
        <w:rPr>
          <w:rFonts w:asciiTheme="majorBidi" w:hAnsiTheme="majorBidi" w:cstheme="majorBidi"/>
          <w:b/>
          <w:bCs/>
        </w:rPr>
        <w:t>5</w:t>
      </w:r>
      <w:r w:rsidRPr="00B77ECC">
        <w:rPr>
          <w:rFonts w:asciiTheme="majorBidi" w:hAnsiTheme="majorBidi" w:cstheme="majorBidi"/>
          <w:b/>
          <w:bCs/>
        </w:rPr>
        <w:t>. Methods of Data Collection</w:t>
      </w:r>
    </w:p>
    <w:p w14:paraId="59B3F08F" w14:textId="77777777" w:rsidR="007628B1" w:rsidRPr="00B77ECC" w:rsidRDefault="007628B1" w:rsidP="007628B1">
      <w:pPr>
        <w:pStyle w:val="NormalWeb"/>
        <w:spacing w:before="0" w:beforeAutospacing="0" w:after="0" w:afterAutospacing="0" w:line="480" w:lineRule="auto"/>
        <w:jc w:val="both"/>
        <w:rPr>
          <w:rFonts w:asciiTheme="majorBidi" w:hAnsiTheme="majorBidi" w:cstheme="majorBidi"/>
        </w:rPr>
      </w:pPr>
      <w:r w:rsidRPr="00B77ECC">
        <w:rPr>
          <w:rFonts w:asciiTheme="majorBidi" w:hAnsiTheme="majorBidi" w:cstheme="majorBidi"/>
        </w:rPr>
        <w:t>The data for this study will be collected using structured questionnaires. The questionnaires will be designed to elicit information on the problem and prospects of mortgage financing in Nigeria. The questionnaires will be distributed to selected respondents through email and social media platforms.</w:t>
      </w:r>
    </w:p>
    <w:p w14:paraId="672075B0" w14:textId="77777777" w:rsidR="007628B1" w:rsidRPr="00B77ECC" w:rsidRDefault="007628B1" w:rsidP="007628B1">
      <w:pPr>
        <w:pStyle w:val="NormalWeb"/>
        <w:spacing w:before="0" w:beforeAutospacing="0" w:after="0" w:afterAutospacing="0" w:line="480" w:lineRule="auto"/>
        <w:rPr>
          <w:rFonts w:asciiTheme="majorBidi" w:hAnsiTheme="majorBidi" w:cstheme="majorBidi"/>
          <w:b/>
        </w:rPr>
      </w:pPr>
      <w:r w:rsidRPr="00B77ECC">
        <w:rPr>
          <w:rFonts w:asciiTheme="majorBidi" w:hAnsiTheme="majorBidi" w:cstheme="majorBidi"/>
          <w:b/>
        </w:rPr>
        <w:t>3.</w:t>
      </w:r>
      <w:r>
        <w:rPr>
          <w:rFonts w:asciiTheme="majorBidi" w:hAnsiTheme="majorBidi" w:cstheme="majorBidi"/>
          <w:b/>
        </w:rPr>
        <w:t>6</w:t>
      </w:r>
      <w:r w:rsidRPr="00B77ECC">
        <w:rPr>
          <w:rFonts w:asciiTheme="majorBidi" w:hAnsiTheme="majorBidi" w:cstheme="majorBidi"/>
          <w:b/>
        </w:rPr>
        <w:t xml:space="preserve">. </w:t>
      </w:r>
      <w:r w:rsidRPr="00B77ECC">
        <w:rPr>
          <w:rFonts w:asciiTheme="majorBidi" w:hAnsiTheme="majorBidi" w:cstheme="majorBidi"/>
          <w:b/>
          <w:bCs/>
        </w:rPr>
        <w:t>Instrumentation</w:t>
      </w:r>
    </w:p>
    <w:p w14:paraId="634FD5AD" w14:textId="0FCBF0DD" w:rsidR="007628B1" w:rsidRPr="00B77ECC" w:rsidRDefault="007628B1" w:rsidP="007628B1">
      <w:pPr>
        <w:spacing w:line="480" w:lineRule="auto"/>
        <w:jc w:val="both"/>
        <w:rPr>
          <w:rFonts w:asciiTheme="majorBidi" w:hAnsiTheme="majorBidi" w:cstheme="majorBidi"/>
          <w:sz w:val="24"/>
          <w:szCs w:val="24"/>
        </w:rPr>
      </w:pPr>
      <w:r w:rsidRPr="00B77ECC">
        <w:rPr>
          <w:rFonts w:asciiTheme="majorBidi" w:hAnsiTheme="majorBidi" w:cstheme="majorBidi"/>
          <w:sz w:val="24"/>
          <w:szCs w:val="24"/>
        </w:rPr>
        <w:t xml:space="preserve">The questionnaire will be the primary instrument for data collection in this study. The questionnaire will consist of both open-ended and closed-ended questions designed to elicit information on the problem and prospects of mortgage financing in Nigeria. The questionnaire will be </w:t>
      </w:r>
      <w:r w:rsidR="001F404A" w:rsidRPr="00B77ECC">
        <w:rPr>
          <w:rFonts w:asciiTheme="majorBidi" w:hAnsiTheme="majorBidi" w:cstheme="majorBidi"/>
          <w:sz w:val="24"/>
          <w:szCs w:val="24"/>
        </w:rPr>
        <w:t>tested</w:t>
      </w:r>
      <w:r w:rsidRPr="00B77ECC">
        <w:rPr>
          <w:rFonts w:asciiTheme="majorBidi" w:hAnsiTheme="majorBidi" w:cstheme="majorBidi"/>
          <w:sz w:val="24"/>
          <w:szCs w:val="24"/>
        </w:rPr>
        <w:t xml:space="preserve"> to ensure its validity and reliability.</w:t>
      </w:r>
    </w:p>
    <w:p w14:paraId="08C5278A" w14:textId="77777777" w:rsidR="007628B1" w:rsidRPr="00B77ECC" w:rsidRDefault="007628B1" w:rsidP="007628B1">
      <w:pPr>
        <w:spacing w:line="480" w:lineRule="auto"/>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t>3.</w:t>
      </w:r>
      <w:r>
        <w:rPr>
          <w:rFonts w:asciiTheme="majorBidi" w:eastAsia="Times New Roman" w:hAnsiTheme="majorBidi" w:cstheme="majorBidi"/>
          <w:b/>
          <w:sz w:val="24"/>
          <w:szCs w:val="24"/>
        </w:rPr>
        <w:t>6</w:t>
      </w:r>
      <w:r w:rsidRPr="00B77ECC">
        <w:rPr>
          <w:rFonts w:asciiTheme="majorBidi" w:eastAsia="Times New Roman" w:hAnsiTheme="majorBidi" w:cstheme="majorBidi"/>
          <w:b/>
          <w:sz w:val="24"/>
          <w:szCs w:val="24"/>
        </w:rPr>
        <w:t>.1. Design and Administration of Instruments</w:t>
      </w:r>
    </w:p>
    <w:p w14:paraId="0E8A9CDF" w14:textId="77777777" w:rsidR="007628B1" w:rsidRPr="00B77ECC" w:rsidRDefault="007628B1" w:rsidP="007628B1">
      <w:pPr>
        <w:spacing w:line="480" w:lineRule="auto"/>
        <w:jc w:val="both"/>
        <w:rPr>
          <w:rFonts w:asciiTheme="majorBidi" w:eastAsia="Times New Roman" w:hAnsiTheme="majorBidi" w:cstheme="majorBidi"/>
          <w:sz w:val="24"/>
          <w:szCs w:val="24"/>
        </w:rPr>
      </w:pPr>
      <w:r w:rsidRPr="00B77ECC">
        <w:rPr>
          <w:rFonts w:asciiTheme="majorBidi" w:eastAsia="Times New Roman" w:hAnsiTheme="majorBidi" w:cstheme="majorBidi"/>
          <w:b/>
          <w:sz w:val="24"/>
          <w:szCs w:val="24"/>
        </w:rPr>
        <w:t>Questionnaire:</w:t>
      </w:r>
      <w:r w:rsidRPr="00B77ECC">
        <w:rPr>
          <w:rFonts w:asciiTheme="majorBidi" w:eastAsia="Times New Roman" w:hAnsiTheme="majorBidi" w:cstheme="majorBidi"/>
          <w:sz w:val="24"/>
          <w:szCs w:val="24"/>
        </w:rPr>
        <w:t xml:space="preserve"> This is the main research instrument used in carrying out this research work. It is divided into two parts, Sections A and B. Section A relates to questions about the bio data of the respondents. Such questions are sex, marital status, educational background, age and time spent in terms of years of experience in the organization.</w:t>
      </w:r>
    </w:p>
    <w:p w14:paraId="76B0D247" w14:textId="77777777" w:rsidR="007628B1" w:rsidRPr="00B77ECC" w:rsidRDefault="007628B1" w:rsidP="007628B1">
      <w:pPr>
        <w:spacing w:line="480" w:lineRule="auto"/>
        <w:jc w:val="both"/>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 xml:space="preserve">Section B consists of the five relevant research questions, each having sub-questions to help extract the needed information about the main question. The Likert Scale of </w:t>
      </w:r>
      <w:r w:rsidRPr="00B77ECC">
        <w:rPr>
          <w:rFonts w:asciiTheme="majorBidi" w:eastAsia="Times New Roman" w:hAnsiTheme="majorBidi" w:cstheme="majorBidi"/>
          <w:sz w:val="24"/>
          <w:szCs w:val="24"/>
        </w:rPr>
        <w:lastRenderedPageBreak/>
        <w:t>questioning was also used; namely, Strongly Agree (SA), Agree (A), Undecided (U), Disagree (D), and Strongly Disagree (SD).</w:t>
      </w:r>
    </w:p>
    <w:p w14:paraId="787FE1A1" w14:textId="77777777" w:rsidR="007628B1" w:rsidRPr="00B77ECC" w:rsidRDefault="007628B1" w:rsidP="007628B1">
      <w:pPr>
        <w:pStyle w:val="NormalWeb"/>
        <w:spacing w:before="0" w:beforeAutospacing="0" w:after="0" w:afterAutospacing="0" w:line="480" w:lineRule="auto"/>
        <w:rPr>
          <w:rFonts w:asciiTheme="majorBidi" w:hAnsiTheme="majorBidi" w:cstheme="majorBidi"/>
          <w:b/>
          <w:bCs/>
        </w:rPr>
      </w:pPr>
      <w:r w:rsidRPr="00B77ECC">
        <w:rPr>
          <w:rFonts w:asciiTheme="majorBidi" w:hAnsiTheme="majorBidi" w:cstheme="majorBidi"/>
          <w:b/>
          <w:bCs/>
        </w:rPr>
        <w:t>3.</w:t>
      </w:r>
      <w:r>
        <w:rPr>
          <w:rFonts w:asciiTheme="majorBidi" w:hAnsiTheme="majorBidi" w:cstheme="majorBidi"/>
          <w:b/>
          <w:bCs/>
        </w:rPr>
        <w:t>7</w:t>
      </w:r>
      <w:r w:rsidRPr="00B77ECC">
        <w:rPr>
          <w:rFonts w:asciiTheme="majorBidi" w:hAnsiTheme="majorBidi" w:cstheme="majorBidi"/>
          <w:b/>
          <w:bCs/>
        </w:rPr>
        <w:t>. Methods of Data Analysis</w:t>
      </w:r>
    </w:p>
    <w:p w14:paraId="5CFFD6CC" w14:textId="77777777" w:rsidR="007628B1" w:rsidRPr="00B77ECC" w:rsidRDefault="007628B1" w:rsidP="007628B1">
      <w:pPr>
        <w:pStyle w:val="NormalWeb"/>
        <w:spacing w:before="0" w:beforeAutospacing="0" w:after="0" w:afterAutospacing="0" w:line="480" w:lineRule="auto"/>
        <w:jc w:val="both"/>
        <w:rPr>
          <w:rFonts w:asciiTheme="majorBidi" w:hAnsiTheme="majorBidi" w:cstheme="majorBidi"/>
        </w:rPr>
      </w:pPr>
      <w:r w:rsidRPr="00B77ECC">
        <w:rPr>
          <w:rFonts w:asciiTheme="majorBidi" w:hAnsiTheme="majorBidi" w:cstheme="majorBidi"/>
        </w:rPr>
        <w:t>The data collected for this study will be analyzed using descriptive statistics. The data will be analyzed using tables, charts, and graphs. The analysis will be done using statistical software such as SPSS (Statistical Package for the Social Sciences). The results of the analysis will be presented in a clear and concise manner.</w:t>
      </w:r>
    </w:p>
    <w:p w14:paraId="5DE02CF2" w14:textId="77777777" w:rsidR="007628B1" w:rsidRDefault="007628B1" w:rsidP="007628B1">
      <w:pPr>
        <w:spacing w:line="480" w:lineRule="auto"/>
        <w:jc w:val="center"/>
        <w:rPr>
          <w:rFonts w:asciiTheme="majorBidi" w:eastAsia="Times New Roman" w:hAnsiTheme="majorBidi" w:cstheme="majorBidi"/>
          <w:b/>
          <w:sz w:val="24"/>
          <w:szCs w:val="24"/>
        </w:rPr>
      </w:pPr>
    </w:p>
    <w:p w14:paraId="7C291BC6" w14:textId="77777777" w:rsidR="007628B1" w:rsidRDefault="007628B1" w:rsidP="007628B1">
      <w:pPr>
        <w:spacing w:line="480" w:lineRule="auto"/>
        <w:jc w:val="center"/>
        <w:rPr>
          <w:rFonts w:asciiTheme="majorBidi" w:eastAsia="Times New Roman" w:hAnsiTheme="majorBidi" w:cstheme="majorBidi"/>
          <w:b/>
          <w:sz w:val="24"/>
          <w:szCs w:val="24"/>
        </w:rPr>
      </w:pPr>
    </w:p>
    <w:p w14:paraId="501B6F4B" w14:textId="77777777" w:rsidR="007628B1" w:rsidRDefault="007628B1" w:rsidP="007628B1">
      <w:pPr>
        <w:spacing w:line="480" w:lineRule="auto"/>
        <w:jc w:val="center"/>
        <w:rPr>
          <w:rFonts w:asciiTheme="majorBidi" w:eastAsia="Times New Roman" w:hAnsiTheme="majorBidi" w:cstheme="majorBidi"/>
          <w:b/>
          <w:sz w:val="24"/>
          <w:szCs w:val="24"/>
        </w:rPr>
      </w:pPr>
    </w:p>
    <w:p w14:paraId="47896D88" w14:textId="77777777" w:rsidR="007628B1" w:rsidRDefault="007628B1" w:rsidP="007628B1">
      <w:pPr>
        <w:spacing w:line="480" w:lineRule="auto"/>
        <w:jc w:val="center"/>
        <w:rPr>
          <w:rFonts w:asciiTheme="majorBidi" w:eastAsia="Times New Roman" w:hAnsiTheme="majorBidi" w:cstheme="majorBidi"/>
          <w:b/>
          <w:sz w:val="24"/>
          <w:szCs w:val="24"/>
        </w:rPr>
      </w:pPr>
    </w:p>
    <w:p w14:paraId="7E3BD9B6" w14:textId="77777777" w:rsidR="007628B1" w:rsidRDefault="007628B1" w:rsidP="007628B1">
      <w:pPr>
        <w:spacing w:line="480" w:lineRule="auto"/>
        <w:jc w:val="center"/>
        <w:rPr>
          <w:rFonts w:asciiTheme="majorBidi" w:eastAsia="Times New Roman" w:hAnsiTheme="majorBidi" w:cstheme="majorBidi"/>
          <w:b/>
          <w:sz w:val="24"/>
          <w:szCs w:val="24"/>
        </w:rPr>
      </w:pPr>
    </w:p>
    <w:p w14:paraId="591C1D1E" w14:textId="77777777" w:rsidR="007628B1" w:rsidRDefault="007628B1" w:rsidP="007628B1">
      <w:pPr>
        <w:spacing w:line="480" w:lineRule="auto"/>
        <w:jc w:val="center"/>
        <w:rPr>
          <w:rFonts w:asciiTheme="majorBidi" w:eastAsia="Times New Roman" w:hAnsiTheme="majorBidi" w:cstheme="majorBidi"/>
          <w:b/>
          <w:sz w:val="24"/>
          <w:szCs w:val="24"/>
        </w:rPr>
      </w:pPr>
    </w:p>
    <w:p w14:paraId="2695E76F" w14:textId="77777777" w:rsidR="007628B1" w:rsidRDefault="007628B1" w:rsidP="007628B1">
      <w:pPr>
        <w:spacing w:line="480" w:lineRule="auto"/>
        <w:jc w:val="center"/>
        <w:rPr>
          <w:rFonts w:asciiTheme="majorBidi" w:eastAsia="Times New Roman" w:hAnsiTheme="majorBidi" w:cstheme="majorBidi"/>
          <w:b/>
          <w:sz w:val="24"/>
          <w:szCs w:val="24"/>
        </w:rPr>
      </w:pPr>
    </w:p>
    <w:p w14:paraId="5FDC5780" w14:textId="77777777" w:rsidR="007628B1" w:rsidRDefault="007628B1" w:rsidP="007628B1">
      <w:pPr>
        <w:spacing w:line="480" w:lineRule="auto"/>
        <w:jc w:val="center"/>
        <w:rPr>
          <w:rFonts w:asciiTheme="majorBidi" w:eastAsia="Times New Roman" w:hAnsiTheme="majorBidi" w:cstheme="majorBidi"/>
          <w:b/>
          <w:sz w:val="24"/>
          <w:szCs w:val="24"/>
        </w:rPr>
      </w:pPr>
    </w:p>
    <w:p w14:paraId="2315C2F6" w14:textId="77777777" w:rsidR="007628B1" w:rsidRDefault="007628B1" w:rsidP="007628B1">
      <w:pPr>
        <w:spacing w:line="480" w:lineRule="auto"/>
        <w:jc w:val="center"/>
        <w:rPr>
          <w:rFonts w:asciiTheme="majorBidi" w:eastAsia="Times New Roman" w:hAnsiTheme="majorBidi" w:cstheme="majorBidi"/>
          <w:b/>
          <w:sz w:val="24"/>
          <w:szCs w:val="24"/>
        </w:rPr>
      </w:pPr>
    </w:p>
    <w:p w14:paraId="14E51BB4" w14:textId="77777777" w:rsidR="007628B1" w:rsidRDefault="007628B1" w:rsidP="007628B1">
      <w:pPr>
        <w:spacing w:line="480" w:lineRule="auto"/>
        <w:jc w:val="center"/>
        <w:rPr>
          <w:rFonts w:asciiTheme="majorBidi" w:eastAsia="Times New Roman" w:hAnsiTheme="majorBidi" w:cstheme="majorBidi"/>
          <w:b/>
          <w:sz w:val="24"/>
          <w:szCs w:val="24"/>
        </w:rPr>
      </w:pPr>
    </w:p>
    <w:p w14:paraId="3464950B" w14:textId="77777777" w:rsidR="007628B1" w:rsidRDefault="007628B1" w:rsidP="007628B1">
      <w:pPr>
        <w:spacing w:line="480" w:lineRule="auto"/>
        <w:jc w:val="center"/>
        <w:rPr>
          <w:rFonts w:asciiTheme="majorBidi" w:eastAsia="Times New Roman" w:hAnsiTheme="majorBidi" w:cstheme="majorBidi"/>
          <w:b/>
          <w:sz w:val="24"/>
          <w:szCs w:val="24"/>
        </w:rPr>
      </w:pPr>
    </w:p>
    <w:p w14:paraId="11B699DF" w14:textId="77777777" w:rsidR="007628B1" w:rsidRDefault="007628B1" w:rsidP="007628B1">
      <w:pPr>
        <w:spacing w:line="480" w:lineRule="auto"/>
        <w:jc w:val="center"/>
        <w:rPr>
          <w:rFonts w:asciiTheme="majorBidi" w:eastAsia="Times New Roman" w:hAnsiTheme="majorBidi" w:cstheme="majorBidi"/>
          <w:b/>
          <w:sz w:val="24"/>
          <w:szCs w:val="24"/>
        </w:rPr>
      </w:pPr>
    </w:p>
    <w:p w14:paraId="2539AF71" w14:textId="77777777" w:rsidR="007628B1" w:rsidRDefault="007628B1" w:rsidP="007628B1">
      <w:pPr>
        <w:spacing w:line="480" w:lineRule="auto"/>
        <w:jc w:val="center"/>
        <w:rPr>
          <w:rFonts w:asciiTheme="majorBidi" w:eastAsia="Times New Roman" w:hAnsiTheme="majorBidi" w:cstheme="majorBidi"/>
          <w:b/>
          <w:sz w:val="24"/>
          <w:szCs w:val="24"/>
        </w:rPr>
      </w:pPr>
    </w:p>
    <w:p w14:paraId="310C5B11" w14:textId="77777777" w:rsidR="007628B1" w:rsidRDefault="007628B1" w:rsidP="007628B1">
      <w:pPr>
        <w:spacing w:line="480" w:lineRule="auto"/>
        <w:jc w:val="center"/>
        <w:rPr>
          <w:rFonts w:asciiTheme="majorBidi" w:eastAsia="Times New Roman" w:hAnsiTheme="majorBidi" w:cstheme="majorBidi"/>
          <w:b/>
          <w:sz w:val="24"/>
          <w:szCs w:val="24"/>
        </w:rPr>
      </w:pPr>
    </w:p>
    <w:p w14:paraId="420E6CEC" w14:textId="77777777" w:rsidR="007628B1" w:rsidRDefault="007628B1" w:rsidP="007628B1">
      <w:pPr>
        <w:spacing w:line="480" w:lineRule="auto"/>
        <w:jc w:val="center"/>
        <w:rPr>
          <w:rFonts w:asciiTheme="majorBidi" w:eastAsia="Times New Roman" w:hAnsiTheme="majorBidi" w:cstheme="majorBidi"/>
          <w:b/>
          <w:sz w:val="24"/>
          <w:szCs w:val="24"/>
        </w:rPr>
      </w:pPr>
    </w:p>
    <w:p w14:paraId="3E757A18" w14:textId="77777777" w:rsidR="007628B1" w:rsidRPr="00B77ECC" w:rsidRDefault="007628B1" w:rsidP="007628B1">
      <w:pPr>
        <w:spacing w:line="480" w:lineRule="auto"/>
        <w:jc w:val="center"/>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lastRenderedPageBreak/>
        <w:t>CHAPTER FOUR</w:t>
      </w:r>
    </w:p>
    <w:p w14:paraId="3BD9B4D3" w14:textId="77777777" w:rsidR="007628B1" w:rsidRPr="00B77ECC" w:rsidRDefault="007628B1" w:rsidP="007628B1">
      <w:pPr>
        <w:spacing w:line="480" w:lineRule="auto"/>
        <w:jc w:val="center"/>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t>DATA PRESENTATION AND ANALYSIS</w:t>
      </w:r>
    </w:p>
    <w:p w14:paraId="29FACEC8" w14:textId="77777777" w:rsidR="007628B1" w:rsidRPr="00B77ECC" w:rsidRDefault="007628B1" w:rsidP="007628B1">
      <w:pPr>
        <w:spacing w:line="480" w:lineRule="auto"/>
        <w:jc w:val="both"/>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This section presents all necessary tables and data analysis in relation to the responses from questionnaires. The data are first presented in tables accordingly from which Bar graphs are constructed.</w:t>
      </w:r>
    </w:p>
    <w:p w14:paraId="15DB971D" w14:textId="77777777" w:rsidR="007628B1" w:rsidRPr="00B77ECC" w:rsidRDefault="007628B1" w:rsidP="007628B1">
      <w:pPr>
        <w:spacing w:line="480" w:lineRule="auto"/>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t>4.1. Questionnaire Administration</w:t>
      </w:r>
    </w:p>
    <w:p w14:paraId="2440FFD0" w14:textId="77777777" w:rsidR="007628B1" w:rsidRPr="00B77ECC" w:rsidRDefault="007628B1" w:rsidP="007628B1">
      <w:pPr>
        <w:spacing w:line="480" w:lineRule="auto"/>
        <w:jc w:val="both"/>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A total of 50 questionnaires were distributed, completed, and retrieved from the 50 registered primary mortgage institutions within Lagos Metropolis. For effective analysis, clarity and easy comprehension, the data obtained are tabulated and percentages worked out to reflect the proportion of the responses.</w:t>
      </w:r>
    </w:p>
    <w:p w14:paraId="6CA2A4F4" w14:textId="77777777" w:rsidR="007628B1" w:rsidRPr="00B77ECC" w:rsidRDefault="007628B1" w:rsidP="007628B1">
      <w:pPr>
        <w:spacing w:line="480" w:lineRule="auto"/>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t>Data Presentation: Section A</w:t>
      </w:r>
    </w:p>
    <w:p w14:paraId="369F0F0A" w14:textId="77777777" w:rsidR="007628B1" w:rsidRPr="00B77ECC" w:rsidRDefault="007628B1" w:rsidP="007628B1">
      <w:pPr>
        <w:spacing w:line="480" w:lineRule="auto"/>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t>Table 1: Respondents by Sex Distribution</w:t>
      </w:r>
    </w:p>
    <w:tbl>
      <w:tblPr>
        <w:tblW w:w="8350" w:type="dxa"/>
        <w:tblInd w:w="10" w:type="dxa"/>
        <w:tblLayout w:type="fixed"/>
        <w:tblCellMar>
          <w:left w:w="0" w:type="dxa"/>
          <w:right w:w="0" w:type="dxa"/>
        </w:tblCellMar>
        <w:tblLook w:val="0000" w:firstRow="0" w:lastRow="0" w:firstColumn="0" w:lastColumn="0" w:noHBand="0" w:noVBand="0"/>
      </w:tblPr>
      <w:tblGrid>
        <w:gridCol w:w="2340"/>
        <w:gridCol w:w="2300"/>
        <w:gridCol w:w="2090"/>
        <w:gridCol w:w="1620"/>
      </w:tblGrid>
      <w:tr w:rsidR="007628B1" w:rsidRPr="00B77ECC" w14:paraId="6451A332" w14:textId="77777777" w:rsidTr="00DE002E">
        <w:trPr>
          <w:trHeight w:val="267"/>
        </w:trPr>
        <w:tc>
          <w:tcPr>
            <w:tcW w:w="2340" w:type="dxa"/>
            <w:tcBorders>
              <w:top w:val="single" w:sz="8" w:space="0" w:color="auto"/>
              <w:left w:val="single" w:sz="8" w:space="0" w:color="auto"/>
              <w:bottom w:val="single" w:sz="8" w:space="0" w:color="auto"/>
              <w:right w:val="single" w:sz="8" w:space="0" w:color="auto"/>
            </w:tcBorders>
            <w:shd w:val="clear" w:color="auto" w:fill="auto"/>
            <w:vAlign w:val="bottom"/>
          </w:tcPr>
          <w:p w14:paraId="0F10C9C7" w14:textId="77777777" w:rsidR="007628B1" w:rsidRPr="00B77ECC" w:rsidRDefault="007628B1" w:rsidP="00DE002E">
            <w:pPr>
              <w:spacing w:line="480" w:lineRule="auto"/>
              <w:ind w:left="12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Respondents</w:t>
            </w:r>
          </w:p>
        </w:tc>
        <w:tc>
          <w:tcPr>
            <w:tcW w:w="2300" w:type="dxa"/>
            <w:tcBorders>
              <w:top w:val="single" w:sz="8" w:space="0" w:color="auto"/>
              <w:bottom w:val="single" w:sz="8" w:space="0" w:color="auto"/>
              <w:right w:val="single" w:sz="8" w:space="0" w:color="auto"/>
            </w:tcBorders>
            <w:shd w:val="clear" w:color="auto" w:fill="auto"/>
            <w:vAlign w:val="bottom"/>
          </w:tcPr>
          <w:p w14:paraId="1219944A" w14:textId="77777777" w:rsidR="007628B1" w:rsidRPr="00B77ECC" w:rsidRDefault="007628B1" w:rsidP="00DE002E">
            <w:pPr>
              <w:spacing w:line="480" w:lineRule="auto"/>
              <w:ind w:left="8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Code</w:t>
            </w:r>
          </w:p>
        </w:tc>
        <w:tc>
          <w:tcPr>
            <w:tcW w:w="2090" w:type="dxa"/>
            <w:tcBorders>
              <w:top w:val="single" w:sz="8" w:space="0" w:color="auto"/>
              <w:bottom w:val="single" w:sz="8" w:space="0" w:color="auto"/>
              <w:right w:val="single" w:sz="8" w:space="0" w:color="auto"/>
            </w:tcBorders>
            <w:shd w:val="clear" w:color="auto" w:fill="auto"/>
            <w:vAlign w:val="bottom"/>
          </w:tcPr>
          <w:p w14:paraId="7A5A88D0" w14:textId="77777777" w:rsidR="007628B1" w:rsidRPr="00B77ECC" w:rsidRDefault="007628B1" w:rsidP="00DE002E">
            <w:pPr>
              <w:spacing w:line="48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Frequency</w:t>
            </w:r>
          </w:p>
        </w:tc>
        <w:tc>
          <w:tcPr>
            <w:tcW w:w="1620" w:type="dxa"/>
            <w:tcBorders>
              <w:top w:val="single" w:sz="8" w:space="0" w:color="auto"/>
              <w:bottom w:val="single" w:sz="8" w:space="0" w:color="auto"/>
              <w:right w:val="single" w:sz="8" w:space="0" w:color="auto"/>
            </w:tcBorders>
            <w:shd w:val="clear" w:color="auto" w:fill="auto"/>
            <w:vAlign w:val="bottom"/>
          </w:tcPr>
          <w:p w14:paraId="7E3F7AA9" w14:textId="77777777" w:rsidR="007628B1" w:rsidRPr="00B77ECC" w:rsidRDefault="007628B1" w:rsidP="00DE002E">
            <w:pPr>
              <w:spacing w:line="480" w:lineRule="auto"/>
              <w:ind w:left="8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Percentage (%)</w:t>
            </w:r>
          </w:p>
        </w:tc>
      </w:tr>
      <w:tr w:rsidR="007628B1" w:rsidRPr="00B77ECC" w14:paraId="13651A04" w14:textId="77777777" w:rsidTr="00DE002E">
        <w:trPr>
          <w:trHeight w:val="264"/>
        </w:trPr>
        <w:tc>
          <w:tcPr>
            <w:tcW w:w="2340" w:type="dxa"/>
            <w:tcBorders>
              <w:left w:val="single" w:sz="8" w:space="0" w:color="auto"/>
              <w:bottom w:val="single" w:sz="8" w:space="0" w:color="auto"/>
              <w:right w:val="single" w:sz="8" w:space="0" w:color="auto"/>
            </w:tcBorders>
            <w:shd w:val="clear" w:color="auto" w:fill="auto"/>
            <w:vAlign w:val="bottom"/>
          </w:tcPr>
          <w:p w14:paraId="2AEEB478" w14:textId="77777777" w:rsidR="007628B1" w:rsidRPr="00B77ECC" w:rsidRDefault="007628B1" w:rsidP="00DE002E">
            <w:pPr>
              <w:spacing w:line="480" w:lineRule="auto"/>
              <w:ind w:left="12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Male</w:t>
            </w:r>
          </w:p>
        </w:tc>
        <w:tc>
          <w:tcPr>
            <w:tcW w:w="2300" w:type="dxa"/>
            <w:tcBorders>
              <w:bottom w:val="single" w:sz="8" w:space="0" w:color="auto"/>
              <w:right w:val="single" w:sz="8" w:space="0" w:color="auto"/>
            </w:tcBorders>
            <w:shd w:val="clear" w:color="auto" w:fill="auto"/>
            <w:vAlign w:val="bottom"/>
          </w:tcPr>
          <w:p w14:paraId="228E2A60" w14:textId="77777777" w:rsidR="007628B1" w:rsidRPr="00B77ECC" w:rsidRDefault="007628B1" w:rsidP="00DE002E">
            <w:pPr>
              <w:spacing w:line="480" w:lineRule="auto"/>
              <w:ind w:left="8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1</w:t>
            </w:r>
          </w:p>
        </w:tc>
        <w:tc>
          <w:tcPr>
            <w:tcW w:w="2090" w:type="dxa"/>
            <w:tcBorders>
              <w:bottom w:val="single" w:sz="8" w:space="0" w:color="auto"/>
              <w:right w:val="single" w:sz="8" w:space="0" w:color="auto"/>
            </w:tcBorders>
            <w:shd w:val="clear" w:color="auto" w:fill="auto"/>
            <w:vAlign w:val="bottom"/>
          </w:tcPr>
          <w:p w14:paraId="42FC62FE" w14:textId="77777777" w:rsidR="007628B1" w:rsidRPr="00B77ECC" w:rsidRDefault="007628B1" w:rsidP="00DE002E">
            <w:pPr>
              <w:spacing w:line="48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23</w:t>
            </w:r>
          </w:p>
        </w:tc>
        <w:tc>
          <w:tcPr>
            <w:tcW w:w="1620" w:type="dxa"/>
            <w:tcBorders>
              <w:bottom w:val="single" w:sz="8" w:space="0" w:color="auto"/>
              <w:right w:val="single" w:sz="8" w:space="0" w:color="auto"/>
            </w:tcBorders>
            <w:shd w:val="clear" w:color="auto" w:fill="auto"/>
            <w:vAlign w:val="bottom"/>
          </w:tcPr>
          <w:p w14:paraId="676E7400" w14:textId="77777777" w:rsidR="007628B1" w:rsidRPr="00B77ECC" w:rsidRDefault="007628B1" w:rsidP="00DE002E">
            <w:pPr>
              <w:spacing w:line="480" w:lineRule="auto"/>
              <w:ind w:left="8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46</w:t>
            </w:r>
          </w:p>
        </w:tc>
      </w:tr>
      <w:tr w:rsidR="007628B1" w:rsidRPr="00B77ECC" w14:paraId="71991DDE" w14:textId="77777777" w:rsidTr="00DE002E">
        <w:trPr>
          <w:trHeight w:val="266"/>
        </w:trPr>
        <w:tc>
          <w:tcPr>
            <w:tcW w:w="2340" w:type="dxa"/>
            <w:tcBorders>
              <w:left w:val="single" w:sz="8" w:space="0" w:color="auto"/>
              <w:bottom w:val="single" w:sz="8" w:space="0" w:color="auto"/>
              <w:right w:val="single" w:sz="8" w:space="0" w:color="auto"/>
            </w:tcBorders>
            <w:shd w:val="clear" w:color="auto" w:fill="auto"/>
            <w:vAlign w:val="bottom"/>
          </w:tcPr>
          <w:p w14:paraId="28A3C227" w14:textId="77777777" w:rsidR="007628B1" w:rsidRPr="00B77ECC" w:rsidRDefault="007628B1" w:rsidP="00DE002E">
            <w:pPr>
              <w:spacing w:line="480" w:lineRule="auto"/>
              <w:ind w:left="12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Female</w:t>
            </w:r>
          </w:p>
        </w:tc>
        <w:tc>
          <w:tcPr>
            <w:tcW w:w="2300" w:type="dxa"/>
            <w:tcBorders>
              <w:bottom w:val="single" w:sz="8" w:space="0" w:color="auto"/>
              <w:right w:val="single" w:sz="8" w:space="0" w:color="auto"/>
            </w:tcBorders>
            <w:shd w:val="clear" w:color="auto" w:fill="auto"/>
            <w:vAlign w:val="bottom"/>
          </w:tcPr>
          <w:p w14:paraId="2D5C1C93" w14:textId="77777777" w:rsidR="007628B1" w:rsidRPr="00B77ECC" w:rsidRDefault="007628B1" w:rsidP="00DE002E">
            <w:pPr>
              <w:spacing w:line="480" w:lineRule="auto"/>
              <w:ind w:left="8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2</w:t>
            </w:r>
          </w:p>
        </w:tc>
        <w:tc>
          <w:tcPr>
            <w:tcW w:w="2090" w:type="dxa"/>
            <w:tcBorders>
              <w:bottom w:val="single" w:sz="8" w:space="0" w:color="auto"/>
              <w:right w:val="single" w:sz="8" w:space="0" w:color="auto"/>
            </w:tcBorders>
            <w:shd w:val="clear" w:color="auto" w:fill="auto"/>
            <w:vAlign w:val="bottom"/>
          </w:tcPr>
          <w:p w14:paraId="41C0F50A" w14:textId="77777777" w:rsidR="007628B1" w:rsidRPr="00B77ECC" w:rsidRDefault="007628B1" w:rsidP="00DE002E">
            <w:pPr>
              <w:spacing w:line="48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27</w:t>
            </w:r>
          </w:p>
        </w:tc>
        <w:tc>
          <w:tcPr>
            <w:tcW w:w="1620" w:type="dxa"/>
            <w:tcBorders>
              <w:bottom w:val="single" w:sz="8" w:space="0" w:color="auto"/>
              <w:right w:val="single" w:sz="8" w:space="0" w:color="auto"/>
            </w:tcBorders>
            <w:shd w:val="clear" w:color="auto" w:fill="auto"/>
            <w:vAlign w:val="bottom"/>
          </w:tcPr>
          <w:p w14:paraId="22855EF8" w14:textId="77777777" w:rsidR="007628B1" w:rsidRPr="00B77ECC" w:rsidRDefault="007628B1" w:rsidP="00DE002E">
            <w:pPr>
              <w:spacing w:line="480" w:lineRule="auto"/>
              <w:ind w:left="8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54</w:t>
            </w:r>
          </w:p>
        </w:tc>
      </w:tr>
      <w:tr w:rsidR="007628B1" w:rsidRPr="00B77ECC" w14:paraId="2D618789" w14:textId="77777777" w:rsidTr="00DE002E">
        <w:trPr>
          <w:trHeight w:val="270"/>
        </w:trPr>
        <w:tc>
          <w:tcPr>
            <w:tcW w:w="2340" w:type="dxa"/>
            <w:tcBorders>
              <w:left w:val="single" w:sz="8" w:space="0" w:color="auto"/>
              <w:bottom w:val="single" w:sz="8" w:space="0" w:color="auto"/>
              <w:right w:val="single" w:sz="8" w:space="0" w:color="auto"/>
            </w:tcBorders>
            <w:shd w:val="clear" w:color="auto" w:fill="auto"/>
            <w:vAlign w:val="bottom"/>
          </w:tcPr>
          <w:p w14:paraId="1A1BBC52" w14:textId="77777777" w:rsidR="007628B1" w:rsidRPr="00B77ECC" w:rsidRDefault="007628B1" w:rsidP="00DE002E">
            <w:pPr>
              <w:spacing w:line="480" w:lineRule="auto"/>
              <w:ind w:left="12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Total</w:t>
            </w:r>
          </w:p>
        </w:tc>
        <w:tc>
          <w:tcPr>
            <w:tcW w:w="2300" w:type="dxa"/>
            <w:tcBorders>
              <w:bottom w:val="single" w:sz="8" w:space="0" w:color="auto"/>
              <w:right w:val="single" w:sz="8" w:space="0" w:color="auto"/>
            </w:tcBorders>
            <w:shd w:val="clear" w:color="auto" w:fill="auto"/>
            <w:vAlign w:val="bottom"/>
          </w:tcPr>
          <w:p w14:paraId="35145435" w14:textId="77777777" w:rsidR="007628B1" w:rsidRPr="00B77ECC" w:rsidRDefault="007628B1" w:rsidP="00DE002E">
            <w:pPr>
              <w:spacing w:line="480" w:lineRule="auto"/>
              <w:rPr>
                <w:rFonts w:asciiTheme="majorBidi" w:eastAsia="Times New Roman" w:hAnsiTheme="majorBidi" w:cstheme="majorBidi"/>
                <w:sz w:val="24"/>
                <w:szCs w:val="24"/>
              </w:rPr>
            </w:pPr>
          </w:p>
        </w:tc>
        <w:tc>
          <w:tcPr>
            <w:tcW w:w="2090" w:type="dxa"/>
            <w:tcBorders>
              <w:bottom w:val="single" w:sz="8" w:space="0" w:color="auto"/>
              <w:right w:val="single" w:sz="8" w:space="0" w:color="auto"/>
            </w:tcBorders>
            <w:shd w:val="clear" w:color="auto" w:fill="auto"/>
            <w:vAlign w:val="bottom"/>
          </w:tcPr>
          <w:p w14:paraId="67EF347E" w14:textId="77777777" w:rsidR="007628B1" w:rsidRPr="00B77ECC" w:rsidRDefault="007628B1" w:rsidP="00DE002E">
            <w:pPr>
              <w:spacing w:line="48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50</w:t>
            </w:r>
          </w:p>
        </w:tc>
        <w:tc>
          <w:tcPr>
            <w:tcW w:w="1620" w:type="dxa"/>
            <w:tcBorders>
              <w:bottom w:val="single" w:sz="8" w:space="0" w:color="auto"/>
              <w:right w:val="single" w:sz="8" w:space="0" w:color="auto"/>
            </w:tcBorders>
            <w:shd w:val="clear" w:color="auto" w:fill="auto"/>
            <w:vAlign w:val="bottom"/>
          </w:tcPr>
          <w:p w14:paraId="5EBDAB4D" w14:textId="77777777" w:rsidR="007628B1" w:rsidRPr="00B77ECC" w:rsidRDefault="007628B1" w:rsidP="00DE002E">
            <w:pPr>
              <w:spacing w:line="480" w:lineRule="auto"/>
              <w:ind w:left="8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100</w:t>
            </w:r>
          </w:p>
        </w:tc>
      </w:tr>
    </w:tbl>
    <w:p w14:paraId="11994F17" w14:textId="6E0FF9C6" w:rsidR="007628B1" w:rsidRPr="00B77ECC" w:rsidRDefault="001F404A" w:rsidP="007628B1">
      <w:pPr>
        <w:spacing w:line="480" w:lineRule="auto"/>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Source; Field Survey, 2025</w:t>
      </w:r>
    </w:p>
    <w:p w14:paraId="417BE14C" w14:textId="77777777" w:rsidR="007628B1" w:rsidRDefault="007628B1" w:rsidP="007628B1">
      <w:pPr>
        <w:spacing w:line="480" w:lineRule="auto"/>
        <w:jc w:val="both"/>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The table above reveals that 23 respondents, representing 46%, were male, while 27 respondents, representing 54 were female.</w:t>
      </w:r>
    </w:p>
    <w:p w14:paraId="487F0670" w14:textId="77777777" w:rsidR="007628B1" w:rsidRDefault="007628B1" w:rsidP="007628B1">
      <w:pPr>
        <w:spacing w:line="480" w:lineRule="auto"/>
        <w:jc w:val="both"/>
        <w:rPr>
          <w:rFonts w:asciiTheme="majorBidi" w:eastAsia="Times New Roman" w:hAnsiTheme="majorBidi" w:cstheme="majorBidi"/>
          <w:sz w:val="24"/>
          <w:szCs w:val="24"/>
        </w:rPr>
      </w:pPr>
    </w:p>
    <w:p w14:paraId="4C26CAC2" w14:textId="77777777" w:rsidR="007628B1" w:rsidRPr="00B77ECC" w:rsidRDefault="007628B1" w:rsidP="007628B1">
      <w:pPr>
        <w:spacing w:line="480" w:lineRule="auto"/>
        <w:jc w:val="both"/>
        <w:rPr>
          <w:rFonts w:asciiTheme="majorBidi" w:eastAsia="Times New Roman" w:hAnsiTheme="majorBidi" w:cstheme="majorBidi"/>
          <w:sz w:val="24"/>
          <w:szCs w:val="24"/>
        </w:rPr>
      </w:pPr>
    </w:p>
    <w:p w14:paraId="073D46AD" w14:textId="77777777" w:rsidR="007628B1" w:rsidRPr="00B77ECC" w:rsidRDefault="007628B1" w:rsidP="007628B1">
      <w:pPr>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lastRenderedPageBreak/>
        <w:t>Table 2: Analysis of Age Distribution</w:t>
      </w:r>
    </w:p>
    <w:tbl>
      <w:tblPr>
        <w:tblW w:w="8350" w:type="dxa"/>
        <w:tblInd w:w="10" w:type="dxa"/>
        <w:tblLayout w:type="fixed"/>
        <w:tblCellMar>
          <w:left w:w="0" w:type="dxa"/>
          <w:right w:w="0" w:type="dxa"/>
        </w:tblCellMar>
        <w:tblLook w:val="0000" w:firstRow="0" w:lastRow="0" w:firstColumn="0" w:lastColumn="0" w:noHBand="0" w:noVBand="0"/>
      </w:tblPr>
      <w:tblGrid>
        <w:gridCol w:w="2340"/>
        <w:gridCol w:w="2300"/>
        <w:gridCol w:w="1910"/>
        <w:gridCol w:w="1800"/>
      </w:tblGrid>
      <w:tr w:rsidR="007628B1" w:rsidRPr="00B77ECC" w14:paraId="09F0498A" w14:textId="77777777" w:rsidTr="00DE002E">
        <w:trPr>
          <w:trHeight w:val="267"/>
        </w:trPr>
        <w:tc>
          <w:tcPr>
            <w:tcW w:w="2340" w:type="dxa"/>
            <w:tcBorders>
              <w:top w:val="single" w:sz="8" w:space="0" w:color="auto"/>
              <w:left w:val="single" w:sz="8" w:space="0" w:color="auto"/>
              <w:bottom w:val="single" w:sz="8" w:space="0" w:color="auto"/>
              <w:right w:val="single" w:sz="8" w:space="0" w:color="auto"/>
            </w:tcBorders>
            <w:shd w:val="clear" w:color="auto" w:fill="auto"/>
            <w:vAlign w:val="bottom"/>
          </w:tcPr>
          <w:p w14:paraId="54CD184A" w14:textId="77777777" w:rsidR="007628B1" w:rsidRPr="00B77ECC" w:rsidRDefault="007628B1" w:rsidP="00DE002E">
            <w:pPr>
              <w:ind w:left="12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Respondents</w:t>
            </w:r>
          </w:p>
        </w:tc>
        <w:tc>
          <w:tcPr>
            <w:tcW w:w="2300" w:type="dxa"/>
            <w:tcBorders>
              <w:top w:val="single" w:sz="8" w:space="0" w:color="auto"/>
              <w:bottom w:val="single" w:sz="8" w:space="0" w:color="auto"/>
              <w:right w:val="single" w:sz="8" w:space="0" w:color="auto"/>
            </w:tcBorders>
            <w:shd w:val="clear" w:color="auto" w:fill="auto"/>
            <w:vAlign w:val="bottom"/>
          </w:tcPr>
          <w:p w14:paraId="5B29A69F" w14:textId="77777777" w:rsidR="007628B1" w:rsidRPr="00B77ECC" w:rsidRDefault="007628B1" w:rsidP="00DE002E">
            <w:pPr>
              <w:ind w:left="8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Code</w:t>
            </w:r>
          </w:p>
        </w:tc>
        <w:tc>
          <w:tcPr>
            <w:tcW w:w="1910" w:type="dxa"/>
            <w:tcBorders>
              <w:top w:val="single" w:sz="8" w:space="0" w:color="auto"/>
              <w:bottom w:val="single" w:sz="8" w:space="0" w:color="auto"/>
              <w:right w:val="single" w:sz="8" w:space="0" w:color="auto"/>
            </w:tcBorders>
            <w:shd w:val="clear" w:color="auto" w:fill="auto"/>
            <w:vAlign w:val="bottom"/>
          </w:tcPr>
          <w:p w14:paraId="67EA167F" w14:textId="77777777" w:rsidR="007628B1" w:rsidRPr="00B77ECC" w:rsidRDefault="007628B1" w:rsidP="00DE002E">
            <w:pPr>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Frequency</w:t>
            </w:r>
          </w:p>
        </w:tc>
        <w:tc>
          <w:tcPr>
            <w:tcW w:w="1800" w:type="dxa"/>
            <w:tcBorders>
              <w:top w:val="single" w:sz="8" w:space="0" w:color="auto"/>
              <w:bottom w:val="single" w:sz="8" w:space="0" w:color="auto"/>
              <w:right w:val="single" w:sz="8" w:space="0" w:color="auto"/>
            </w:tcBorders>
            <w:shd w:val="clear" w:color="auto" w:fill="auto"/>
            <w:vAlign w:val="bottom"/>
          </w:tcPr>
          <w:p w14:paraId="1A6E0631" w14:textId="77777777" w:rsidR="007628B1" w:rsidRPr="00B77ECC" w:rsidRDefault="007628B1" w:rsidP="00DE002E">
            <w:pPr>
              <w:ind w:left="8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Percentage (%)</w:t>
            </w:r>
          </w:p>
        </w:tc>
      </w:tr>
      <w:tr w:rsidR="007628B1" w:rsidRPr="00B77ECC" w14:paraId="4EC1D66F" w14:textId="77777777" w:rsidTr="00DE002E">
        <w:trPr>
          <w:trHeight w:val="264"/>
        </w:trPr>
        <w:tc>
          <w:tcPr>
            <w:tcW w:w="2340" w:type="dxa"/>
            <w:tcBorders>
              <w:left w:val="single" w:sz="8" w:space="0" w:color="auto"/>
              <w:bottom w:val="single" w:sz="8" w:space="0" w:color="auto"/>
              <w:right w:val="single" w:sz="8" w:space="0" w:color="auto"/>
            </w:tcBorders>
            <w:shd w:val="clear" w:color="auto" w:fill="auto"/>
            <w:vAlign w:val="bottom"/>
          </w:tcPr>
          <w:p w14:paraId="6241EE66" w14:textId="77777777" w:rsidR="007628B1" w:rsidRPr="00B77ECC" w:rsidRDefault="007628B1" w:rsidP="00DE002E">
            <w:pPr>
              <w:ind w:left="12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20-29</w:t>
            </w:r>
          </w:p>
        </w:tc>
        <w:tc>
          <w:tcPr>
            <w:tcW w:w="2300" w:type="dxa"/>
            <w:tcBorders>
              <w:bottom w:val="single" w:sz="8" w:space="0" w:color="auto"/>
              <w:right w:val="single" w:sz="8" w:space="0" w:color="auto"/>
            </w:tcBorders>
            <w:shd w:val="clear" w:color="auto" w:fill="auto"/>
            <w:vAlign w:val="bottom"/>
          </w:tcPr>
          <w:p w14:paraId="1663B2E6" w14:textId="77777777" w:rsidR="007628B1" w:rsidRPr="00B77ECC" w:rsidRDefault="007628B1" w:rsidP="00DE002E">
            <w:pPr>
              <w:ind w:left="8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1</w:t>
            </w:r>
          </w:p>
        </w:tc>
        <w:tc>
          <w:tcPr>
            <w:tcW w:w="1910" w:type="dxa"/>
            <w:tcBorders>
              <w:bottom w:val="single" w:sz="8" w:space="0" w:color="auto"/>
              <w:right w:val="single" w:sz="8" w:space="0" w:color="auto"/>
            </w:tcBorders>
            <w:shd w:val="clear" w:color="auto" w:fill="auto"/>
            <w:vAlign w:val="bottom"/>
          </w:tcPr>
          <w:p w14:paraId="09D2CDFE" w14:textId="77777777" w:rsidR="007628B1" w:rsidRPr="00B77ECC" w:rsidRDefault="007628B1" w:rsidP="00DE002E">
            <w:pPr>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16</w:t>
            </w:r>
          </w:p>
        </w:tc>
        <w:tc>
          <w:tcPr>
            <w:tcW w:w="1800" w:type="dxa"/>
            <w:tcBorders>
              <w:bottom w:val="single" w:sz="8" w:space="0" w:color="auto"/>
              <w:right w:val="single" w:sz="8" w:space="0" w:color="auto"/>
            </w:tcBorders>
            <w:shd w:val="clear" w:color="auto" w:fill="auto"/>
            <w:vAlign w:val="bottom"/>
          </w:tcPr>
          <w:p w14:paraId="773531BB" w14:textId="77777777" w:rsidR="007628B1" w:rsidRPr="00B77ECC" w:rsidRDefault="007628B1" w:rsidP="00DE002E">
            <w:pPr>
              <w:ind w:left="8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32</w:t>
            </w:r>
          </w:p>
        </w:tc>
      </w:tr>
      <w:tr w:rsidR="007628B1" w:rsidRPr="00B77ECC" w14:paraId="57682B63" w14:textId="77777777" w:rsidTr="00DE002E">
        <w:trPr>
          <w:trHeight w:val="266"/>
        </w:trPr>
        <w:tc>
          <w:tcPr>
            <w:tcW w:w="2340" w:type="dxa"/>
            <w:tcBorders>
              <w:left w:val="single" w:sz="8" w:space="0" w:color="auto"/>
              <w:bottom w:val="single" w:sz="8" w:space="0" w:color="auto"/>
              <w:right w:val="single" w:sz="8" w:space="0" w:color="auto"/>
            </w:tcBorders>
            <w:shd w:val="clear" w:color="auto" w:fill="auto"/>
            <w:vAlign w:val="bottom"/>
          </w:tcPr>
          <w:p w14:paraId="7D4C31C5" w14:textId="77777777" w:rsidR="007628B1" w:rsidRPr="00B77ECC" w:rsidRDefault="007628B1" w:rsidP="00DE002E">
            <w:pPr>
              <w:ind w:left="12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30-39</w:t>
            </w:r>
          </w:p>
        </w:tc>
        <w:tc>
          <w:tcPr>
            <w:tcW w:w="2300" w:type="dxa"/>
            <w:tcBorders>
              <w:bottom w:val="single" w:sz="8" w:space="0" w:color="auto"/>
              <w:right w:val="single" w:sz="8" w:space="0" w:color="auto"/>
            </w:tcBorders>
            <w:shd w:val="clear" w:color="auto" w:fill="auto"/>
            <w:vAlign w:val="bottom"/>
          </w:tcPr>
          <w:p w14:paraId="6F1E3D69" w14:textId="77777777" w:rsidR="007628B1" w:rsidRPr="00B77ECC" w:rsidRDefault="007628B1" w:rsidP="00DE002E">
            <w:pPr>
              <w:ind w:left="8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2</w:t>
            </w:r>
          </w:p>
        </w:tc>
        <w:tc>
          <w:tcPr>
            <w:tcW w:w="1910" w:type="dxa"/>
            <w:tcBorders>
              <w:bottom w:val="single" w:sz="8" w:space="0" w:color="auto"/>
              <w:right w:val="single" w:sz="8" w:space="0" w:color="auto"/>
            </w:tcBorders>
            <w:shd w:val="clear" w:color="auto" w:fill="auto"/>
            <w:vAlign w:val="bottom"/>
          </w:tcPr>
          <w:p w14:paraId="7626E63E" w14:textId="77777777" w:rsidR="007628B1" w:rsidRPr="00B77ECC" w:rsidRDefault="007628B1" w:rsidP="00DE002E">
            <w:pPr>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21</w:t>
            </w:r>
          </w:p>
        </w:tc>
        <w:tc>
          <w:tcPr>
            <w:tcW w:w="1800" w:type="dxa"/>
            <w:tcBorders>
              <w:bottom w:val="single" w:sz="8" w:space="0" w:color="auto"/>
              <w:right w:val="single" w:sz="8" w:space="0" w:color="auto"/>
            </w:tcBorders>
            <w:shd w:val="clear" w:color="auto" w:fill="auto"/>
            <w:vAlign w:val="bottom"/>
          </w:tcPr>
          <w:p w14:paraId="4D5BD787" w14:textId="77777777" w:rsidR="007628B1" w:rsidRPr="00B77ECC" w:rsidRDefault="007628B1" w:rsidP="00DE002E">
            <w:pPr>
              <w:ind w:left="8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42</w:t>
            </w:r>
          </w:p>
        </w:tc>
      </w:tr>
      <w:tr w:rsidR="007628B1" w:rsidRPr="00B77ECC" w14:paraId="419E92D8" w14:textId="77777777" w:rsidTr="00DE002E">
        <w:trPr>
          <w:trHeight w:val="266"/>
        </w:trPr>
        <w:tc>
          <w:tcPr>
            <w:tcW w:w="2340" w:type="dxa"/>
            <w:tcBorders>
              <w:left w:val="single" w:sz="8" w:space="0" w:color="auto"/>
              <w:bottom w:val="single" w:sz="8" w:space="0" w:color="auto"/>
              <w:right w:val="single" w:sz="8" w:space="0" w:color="auto"/>
            </w:tcBorders>
            <w:shd w:val="clear" w:color="auto" w:fill="auto"/>
            <w:vAlign w:val="bottom"/>
          </w:tcPr>
          <w:p w14:paraId="52554A88" w14:textId="77777777" w:rsidR="007628B1" w:rsidRPr="00B77ECC" w:rsidRDefault="007628B1" w:rsidP="00DE002E">
            <w:pPr>
              <w:ind w:left="12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40-49</w:t>
            </w:r>
          </w:p>
        </w:tc>
        <w:tc>
          <w:tcPr>
            <w:tcW w:w="2300" w:type="dxa"/>
            <w:tcBorders>
              <w:bottom w:val="single" w:sz="8" w:space="0" w:color="auto"/>
              <w:right w:val="single" w:sz="8" w:space="0" w:color="auto"/>
            </w:tcBorders>
            <w:shd w:val="clear" w:color="auto" w:fill="auto"/>
            <w:vAlign w:val="bottom"/>
          </w:tcPr>
          <w:p w14:paraId="2D192DE1" w14:textId="77777777" w:rsidR="007628B1" w:rsidRPr="00B77ECC" w:rsidRDefault="007628B1" w:rsidP="00DE002E">
            <w:pPr>
              <w:ind w:left="8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3</w:t>
            </w:r>
          </w:p>
        </w:tc>
        <w:tc>
          <w:tcPr>
            <w:tcW w:w="1910" w:type="dxa"/>
            <w:tcBorders>
              <w:bottom w:val="single" w:sz="8" w:space="0" w:color="auto"/>
              <w:right w:val="single" w:sz="8" w:space="0" w:color="auto"/>
            </w:tcBorders>
            <w:shd w:val="clear" w:color="auto" w:fill="auto"/>
            <w:vAlign w:val="bottom"/>
          </w:tcPr>
          <w:p w14:paraId="3A01EED9" w14:textId="77777777" w:rsidR="007628B1" w:rsidRPr="00B77ECC" w:rsidRDefault="007628B1" w:rsidP="00DE002E">
            <w:pPr>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13</w:t>
            </w:r>
          </w:p>
        </w:tc>
        <w:tc>
          <w:tcPr>
            <w:tcW w:w="1800" w:type="dxa"/>
            <w:tcBorders>
              <w:bottom w:val="single" w:sz="8" w:space="0" w:color="auto"/>
              <w:right w:val="single" w:sz="8" w:space="0" w:color="auto"/>
            </w:tcBorders>
            <w:shd w:val="clear" w:color="auto" w:fill="auto"/>
            <w:vAlign w:val="bottom"/>
          </w:tcPr>
          <w:p w14:paraId="7734DA10" w14:textId="77777777" w:rsidR="007628B1" w:rsidRPr="00B77ECC" w:rsidRDefault="007628B1" w:rsidP="00DE002E">
            <w:pPr>
              <w:ind w:left="8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26</w:t>
            </w:r>
          </w:p>
        </w:tc>
      </w:tr>
      <w:tr w:rsidR="007628B1" w:rsidRPr="00B77ECC" w14:paraId="51C81AD5" w14:textId="77777777" w:rsidTr="00DE002E">
        <w:trPr>
          <w:trHeight w:val="266"/>
        </w:trPr>
        <w:tc>
          <w:tcPr>
            <w:tcW w:w="2340" w:type="dxa"/>
            <w:tcBorders>
              <w:left w:val="single" w:sz="8" w:space="0" w:color="auto"/>
              <w:bottom w:val="single" w:sz="8" w:space="0" w:color="auto"/>
              <w:right w:val="single" w:sz="8" w:space="0" w:color="auto"/>
            </w:tcBorders>
            <w:shd w:val="clear" w:color="auto" w:fill="auto"/>
            <w:vAlign w:val="bottom"/>
          </w:tcPr>
          <w:p w14:paraId="7B744C32" w14:textId="77777777" w:rsidR="007628B1" w:rsidRPr="00B77ECC" w:rsidRDefault="007628B1" w:rsidP="00DE002E">
            <w:pPr>
              <w:ind w:left="12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50-59</w:t>
            </w:r>
          </w:p>
        </w:tc>
        <w:tc>
          <w:tcPr>
            <w:tcW w:w="2300" w:type="dxa"/>
            <w:tcBorders>
              <w:bottom w:val="single" w:sz="8" w:space="0" w:color="auto"/>
              <w:right w:val="single" w:sz="8" w:space="0" w:color="auto"/>
            </w:tcBorders>
            <w:shd w:val="clear" w:color="auto" w:fill="auto"/>
            <w:vAlign w:val="bottom"/>
          </w:tcPr>
          <w:p w14:paraId="379C114D" w14:textId="77777777" w:rsidR="007628B1" w:rsidRPr="00B77ECC" w:rsidRDefault="007628B1" w:rsidP="00DE002E">
            <w:pPr>
              <w:ind w:left="8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4</w:t>
            </w:r>
          </w:p>
        </w:tc>
        <w:tc>
          <w:tcPr>
            <w:tcW w:w="1910" w:type="dxa"/>
            <w:tcBorders>
              <w:bottom w:val="single" w:sz="8" w:space="0" w:color="auto"/>
              <w:right w:val="single" w:sz="8" w:space="0" w:color="auto"/>
            </w:tcBorders>
            <w:shd w:val="clear" w:color="auto" w:fill="auto"/>
            <w:vAlign w:val="bottom"/>
          </w:tcPr>
          <w:p w14:paraId="7950899E" w14:textId="77777777" w:rsidR="007628B1" w:rsidRPr="00B77ECC" w:rsidRDefault="007628B1" w:rsidP="00DE002E">
            <w:pPr>
              <w:ind w:left="16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w:t>
            </w:r>
          </w:p>
        </w:tc>
        <w:tc>
          <w:tcPr>
            <w:tcW w:w="1800" w:type="dxa"/>
            <w:tcBorders>
              <w:bottom w:val="single" w:sz="8" w:space="0" w:color="auto"/>
              <w:right w:val="single" w:sz="8" w:space="0" w:color="auto"/>
            </w:tcBorders>
            <w:shd w:val="clear" w:color="auto" w:fill="auto"/>
            <w:vAlign w:val="bottom"/>
          </w:tcPr>
          <w:p w14:paraId="21BC59A7" w14:textId="77777777" w:rsidR="007628B1" w:rsidRPr="00B77ECC" w:rsidRDefault="007628B1" w:rsidP="00DE002E">
            <w:pPr>
              <w:ind w:left="8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w:t>
            </w:r>
          </w:p>
        </w:tc>
      </w:tr>
      <w:tr w:rsidR="007628B1" w:rsidRPr="00B77ECC" w14:paraId="4D27EBBD" w14:textId="77777777" w:rsidTr="00DE002E">
        <w:trPr>
          <w:trHeight w:val="270"/>
        </w:trPr>
        <w:tc>
          <w:tcPr>
            <w:tcW w:w="2340" w:type="dxa"/>
            <w:tcBorders>
              <w:left w:val="single" w:sz="8" w:space="0" w:color="auto"/>
              <w:bottom w:val="single" w:sz="8" w:space="0" w:color="auto"/>
              <w:right w:val="single" w:sz="8" w:space="0" w:color="auto"/>
            </w:tcBorders>
            <w:shd w:val="clear" w:color="auto" w:fill="auto"/>
            <w:vAlign w:val="bottom"/>
          </w:tcPr>
          <w:p w14:paraId="04BA3BF1" w14:textId="77777777" w:rsidR="007628B1" w:rsidRPr="00B77ECC" w:rsidRDefault="007628B1" w:rsidP="00DE002E">
            <w:pPr>
              <w:ind w:left="12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Total</w:t>
            </w:r>
          </w:p>
        </w:tc>
        <w:tc>
          <w:tcPr>
            <w:tcW w:w="2300" w:type="dxa"/>
            <w:tcBorders>
              <w:bottom w:val="single" w:sz="8" w:space="0" w:color="auto"/>
              <w:right w:val="single" w:sz="8" w:space="0" w:color="auto"/>
            </w:tcBorders>
            <w:shd w:val="clear" w:color="auto" w:fill="auto"/>
            <w:vAlign w:val="bottom"/>
          </w:tcPr>
          <w:p w14:paraId="779A48DD" w14:textId="77777777" w:rsidR="007628B1" w:rsidRPr="00B77ECC" w:rsidRDefault="007628B1" w:rsidP="00DE002E">
            <w:pPr>
              <w:rPr>
                <w:rFonts w:asciiTheme="majorBidi" w:eastAsia="Times New Roman" w:hAnsiTheme="majorBidi" w:cstheme="majorBidi"/>
                <w:sz w:val="24"/>
                <w:szCs w:val="24"/>
              </w:rPr>
            </w:pPr>
          </w:p>
        </w:tc>
        <w:tc>
          <w:tcPr>
            <w:tcW w:w="1910" w:type="dxa"/>
            <w:tcBorders>
              <w:bottom w:val="single" w:sz="8" w:space="0" w:color="auto"/>
              <w:right w:val="single" w:sz="8" w:space="0" w:color="auto"/>
            </w:tcBorders>
            <w:shd w:val="clear" w:color="auto" w:fill="auto"/>
            <w:vAlign w:val="bottom"/>
          </w:tcPr>
          <w:p w14:paraId="74EA4EF4" w14:textId="77777777" w:rsidR="007628B1" w:rsidRPr="00B77ECC" w:rsidRDefault="007628B1" w:rsidP="00DE002E">
            <w:pPr>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50</w:t>
            </w:r>
          </w:p>
        </w:tc>
        <w:tc>
          <w:tcPr>
            <w:tcW w:w="1800" w:type="dxa"/>
            <w:tcBorders>
              <w:bottom w:val="single" w:sz="8" w:space="0" w:color="auto"/>
              <w:right w:val="single" w:sz="8" w:space="0" w:color="auto"/>
            </w:tcBorders>
            <w:shd w:val="clear" w:color="auto" w:fill="auto"/>
            <w:vAlign w:val="bottom"/>
          </w:tcPr>
          <w:p w14:paraId="5BE3CC78" w14:textId="77777777" w:rsidR="007628B1" w:rsidRPr="00B77ECC" w:rsidRDefault="007628B1" w:rsidP="00DE002E">
            <w:pPr>
              <w:ind w:left="8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100</w:t>
            </w:r>
          </w:p>
        </w:tc>
      </w:tr>
    </w:tbl>
    <w:p w14:paraId="0F8B8AD4" w14:textId="46C29D6A" w:rsidR="007628B1" w:rsidRPr="00B77ECC" w:rsidRDefault="001F404A" w:rsidP="007628B1">
      <w:pPr>
        <w:spacing w:line="480" w:lineRule="auto"/>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Source; Field Survey, 2025</w:t>
      </w:r>
    </w:p>
    <w:p w14:paraId="7759A055" w14:textId="542E5AE6" w:rsidR="007628B1" w:rsidRPr="00B77ECC" w:rsidRDefault="007628B1" w:rsidP="007628B1">
      <w:pPr>
        <w:spacing w:line="480" w:lineRule="auto"/>
        <w:jc w:val="both"/>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 xml:space="preserve">It could be observed from the table above that 16 respondents are in the age bracket of 20-29 years, 21 are in the age bracket of 30-39 years while 13 respondents are in the age bracket of 40-49. </w:t>
      </w:r>
      <w:r w:rsidR="001F404A" w:rsidRPr="00B77ECC">
        <w:rPr>
          <w:rFonts w:asciiTheme="majorBidi" w:eastAsia="Times New Roman" w:hAnsiTheme="majorBidi" w:cstheme="majorBidi"/>
          <w:sz w:val="24"/>
          <w:szCs w:val="24"/>
        </w:rPr>
        <w:t>This</w:t>
      </w:r>
      <w:r w:rsidRPr="00B77ECC">
        <w:rPr>
          <w:rFonts w:asciiTheme="majorBidi" w:eastAsia="Times New Roman" w:hAnsiTheme="majorBidi" w:cstheme="majorBidi"/>
          <w:sz w:val="24"/>
          <w:szCs w:val="24"/>
        </w:rPr>
        <w:t xml:space="preserve"> represents 32%, 42% and 26% respectively.</w:t>
      </w:r>
    </w:p>
    <w:p w14:paraId="4468DB5C" w14:textId="77777777" w:rsidR="007628B1" w:rsidRPr="00B77ECC" w:rsidRDefault="007628B1" w:rsidP="007628B1">
      <w:pPr>
        <w:spacing w:line="480" w:lineRule="auto"/>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t>Table 3: Analysis of Marital Status</w:t>
      </w:r>
    </w:p>
    <w:tbl>
      <w:tblPr>
        <w:tblW w:w="8350" w:type="dxa"/>
        <w:tblInd w:w="10" w:type="dxa"/>
        <w:tblLayout w:type="fixed"/>
        <w:tblCellMar>
          <w:left w:w="0" w:type="dxa"/>
          <w:right w:w="0" w:type="dxa"/>
        </w:tblCellMar>
        <w:tblLook w:val="0000" w:firstRow="0" w:lastRow="0" w:firstColumn="0" w:lastColumn="0" w:noHBand="0" w:noVBand="0"/>
      </w:tblPr>
      <w:tblGrid>
        <w:gridCol w:w="2340"/>
        <w:gridCol w:w="2300"/>
        <w:gridCol w:w="1910"/>
        <w:gridCol w:w="1800"/>
      </w:tblGrid>
      <w:tr w:rsidR="007628B1" w:rsidRPr="00B77ECC" w14:paraId="4CE20A99" w14:textId="77777777" w:rsidTr="00DE002E">
        <w:trPr>
          <w:trHeight w:val="267"/>
        </w:trPr>
        <w:tc>
          <w:tcPr>
            <w:tcW w:w="2340" w:type="dxa"/>
            <w:tcBorders>
              <w:top w:val="single" w:sz="8" w:space="0" w:color="auto"/>
              <w:left w:val="single" w:sz="8" w:space="0" w:color="auto"/>
              <w:bottom w:val="single" w:sz="8" w:space="0" w:color="auto"/>
              <w:right w:val="single" w:sz="8" w:space="0" w:color="auto"/>
            </w:tcBorders>
            <w:shd w:val="clear" w:color="auto" w:fill="auto"/>
            <w:vAlign w:val="bottom"/>
          </w:tcPr>
          <w:p w14:paraId="05B42347" w14:textId="77777777" w:rsidR="007628B1" w:rsidRPr="00B77ECC" w:rsidRDefault="007628B1" w:rsidP="00DE002E">
            <w:pPr>
              <w:ind w:left="12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Respondents</w:t>
            </w:r>
          </w:p>
        </w:tc>
        <w:tc>
          <w:tcPr>
            <w:tcW w:w="2300" w:type="dxa"/>
            <w:tcBorders>
              <w:top w:val="single" w:sz="8" w:space="0" w:color="auto"/>
              <w:bottom w:val="single" w:sz="8" w:space="0" w:color="auto"/>
              <w:right w:val="single" w:sz="8" w:space="0" w:color="auto"/>
            </w:tcBorders>
            <w:shd w:val="clear" w:color="auto" w:fill="auto"/>
            <w:vAlign w:val="bottom"/>
          </w:tcPr>
          <w:p w14:paraId="6ABA1FE0" w14:textId="77777777" w:rsidR="007628B1" w:rsidRPr="00B77ECC" w:rsidRDefault="007628B1" w:rsidP="00DE002E">
            <w:pPr>
              <w:ind w:left="8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Code</w:t>
            </w:r>
          </w:p>
        </w:tc>
        <w:tc>
          <w:tcPr>
            <w:tcW w:w="1910" w:type="dxa"/>
            <w:tcBorders>
              <w:top w:val="single" w:sz="8" w:space="0" w:color="auto"/>
              <w:bottom w:val="single" w:sz="8" w:space="0" w:color="auto"/>
              <w:right w:val="single" w:sz="8" w:space="0" w:color="auto"/>
            </w:tcBorders>
            <w:shd w:val="clear" w:color="auto" w:fill="auto"/>
            <w:vAlign w:val="bottom"/>
          </w:tcPr>
          <w:p w14:paraId="0165C05A" w14:textId="77777777" w:rsidR="007628B1" w:rsidRPr="00B77ECC" w:rsidRDefault="007628B1" w:rsidP="00DE002E">
            <w:pPr>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Frequency</w:t>
            </w:r>
          </w:p>
        </w:tc>
        <w:tc>
          <w:tcPr>
            <w:tcW w:w="1800" w:type="dxa"/>
            <w:tcBorders>
              <w:top w:val="single" w:sz="8" w:space="0" w:color="auto"/>
              <w:bottom w:val="single" w:sz="8" w:space="0" w:color="auto"/>
              <w:right w:val="single" w:sz="8" w:space="0" w:color="auto"/>
            </w:tcBorders>
            <w:shd w:val="clear" w:color="auto" w:fill="auto"/>
            <w:vAlign w:val="bottom"/>
          </w:tcPr>
          <w:p w14:paraId="3790E65B" w14:textId="77777777" w:rsidR="007628B1" w:rsidRPr="00B77ECC" w:rsidRDefault="007628B1" w:rsidP="00DE002E">
            <w:pPr>
              <w:ind w:left="8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Percentage (%)</w:t>
            </w:r>
          </w:p>
        </w:tc>
      </w:tr>
      <w:tr w:rsidR="007628B1" w:rsidRPr="00B77ECC" w14:paraId="2D7F7FA3" w14:textId="77777777" w:rsidTr="00DE002E">
        <w:trPr>
          <w:trHeight w:val="264"/>
        </w:trPr>
        <w:tc>
          <w:tcPr>
            <w:tcW w:w="2340" w:type="dxa"/>
            <w:tcBorders>
              <w:left w:val="single" w:sz="8" w:space="0" w:color="auto"/>
              <w:bottom w:val="single" w:sz="8" w:space="0" w:color="auto"/>
              <w:right w:val="single" w:sz="8" w:space="0" w:color="auto"/>
            </w:tcBorders>
            <w:shd w:val="clear" w:color="auto" w:fill="auto"/>
            <w:vAlign w:val="bottom"/>
          </w:tcPr>
          <w:p w14:paraId="16BD7736" w14:textId="77777777" w:rsidR="007628B1" w:rsidRPr="00B77ECC" w:rsidRDefault="007628B1" w:rsidP="00DE002E">
            <w:pPr>
              <w:ind w:left="12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Single</w:t>
            </w:r>
          </w:p>
        </w:tc>
        <w:tc>
          <w:tcPr>
            <w:tcW w:w="2300" w:type="dxa"/>
            <w:tcBorders>
              <w:bottom w:val="single" w:sz="8" w:space="0" w:color="auto"/>
              <w:right w:val="single" w:sz="8" w:space="0" w:color="auto"/>
            </w:tcBorders>
            <w:shd w:val="clear" w:color="auto" w:fill="auto"/>
            <w:vAlign w:val="bottom"/>
          </w:tcPr>
          <w:p w14:paraId="7D930E1B" w14:textId="77777777" w:rsidR="007628B1" w:rsidRPr="00B77ECC" w:rsidRDefault="007628B1" w:rsidP="00DE002E">
            <w:pPr>
              <w:ind w:left="8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1</w:t>
            </w:r>
          </w:p>
        </w:tc>
        <w:tc>
          <w:tcPr>
            <w:tcW w:w="1910" w:type="dxa"/>
            <w:tcBorders>
              <w:bottom w:val="single" w:sz="8" w:space="0" w:color="auto"/>
              <w:right w:val="single" w:sz="8" w:space="0" w:color="auto"/>
            </w:tcBorders>
            <w:shd w:val="clear" w:color="auto" w:fill="auto"/>
            <w:vAlign w:val="bottom"/>
          </w:tcPr>
          <w:p w14:paraId="0D912A8E" w14:textId="77777777" w:rsidR="007628B1" w:rsidRPr="00B77ECC" w:rsidRDefault="007628B1" w:rsidP="00DE002E">
            <w:pPr>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25</w:t>
            </w:r>
          </w:p>
        </w:tc>
        <w:tc>
          <w:tcPr>
            <w:tcW w:w="1800" w:type="dxa"/>
            <w:tcBorders>
              <w:bottom w:val="single" w:sz="8" w:space="0" w:color="auto"/>
              <w:right w:val="single" w:sz="8" w:space="0" w:color="auto"/>
            </w:tcBorders>
            <w:shd w:val="clear" w:color="auto" w:fill="auto"/>
            <w:vAlign w:val="bottom"/>
          </w:tcPr>
          <w:p w14:paraId="151A5019" w14:textId="77777777" w:rsidR="007628B1" w:rsidRPr="00B77ECC" w:rsidRDefault="007628B1" w:rsidP="00DE002E">
            <w:pPr>
              <w:ind w:left="8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50</w:t>
            </w:r>
          </w:p>
        </w:tc>
      </w:tr>
      <w:tr w:rsidR="007628B1" w:rsidRPr="00B77ECC" w14:paraId="24E6A60B" w14:textId="77777777" w:rsidTr="00DE002E">
        <w:trPr>
          <w:trHeight w:val="261"/>
        </w:trPr>
        <w:tc>
          <w:tcPr>
            <w:tcW w:w="2340" w:type="dxa"/>
            <w:tcBorders>
              <w:left w:val="single" w:sz="8" w:space="0" w:color="auto"/>
              <w:right w:val="single" w:sz="8" w:space="0" w:color="auto"/>
            </w:tcBorders>
            <w:shd w:val="clear" w:color="auto" w:fill="auto"/>
            <w:vAlign w:val="bottom"/>
          </w:tcPr>
          <w:p w14:paraId="0F505EAB" w14:textId="77777777" w:rsidR="007628B1" w:rsidRPr="00B77ECC" w:rsidRDefault="007628B1" w:rsidP="00DE002E">
            <w:pPr>
              <w:ind w:left="12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Married</w:t>
            </w:r>
          </w:p>
        </w:tc>
        <w:tc>
          <w:tcPr>
            <w:tcW w:w="2300" w:type="dxa"/>
            <w:tcBorders>
              <w:right w:val="single" w:sz="8" w:space="0" w:color="auto"/>
            </w:tcBorders>
            <w:shd w:val="clear" w:color="auto" w:fill="auto"/>
            <w:vAlign w:val="bottom"/>
          </w:tcPr>
          <w:p w14:paraId="194C806B" w14:textId="77777777" w:rsidR="007628B1" w:rsidRPr="00B77ECC" w:rsidRDefault="007628B1" w:rsidP="00DE002E">
            <w:pPr>
              <w:ind w:left="8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2</w:t>
            </w:r>
          </w:p>
        </w:tc>
        <w:tc>
          <w:tcPr>
            <w:tcW w:w="1910" w:type="dxa"/>
            <w:tcBorders>
              <w:right w:val="single" w:sz="8" w:space="0" w:color="auto"/>
            </w:tcBorders>
            <w:shd w:val="clear" w:color="auto" w:fill="auto"/>
            <w:vAlign w:val="bottom"/>
          </w:tcPr>
          <w:p w14:paraId="26E7487D" w14:textId="77777777" w:rsidR="007628B1" w:rsidRPr="00B77ECC" w:rsidRDefault="007628B1" w:rsidP="00DE002E">
            <w:pPr>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25</w:t>
            </w:r>
          </w:p>
        </w:tc>
        <w:tc>
          <w:tcPr>
            <w:tcW w:w="1800" w:type="dxa"/>
            <w:tcBorders>
              <w:right w:val="single" w:sz="8" w:space="0" w:color="auto"/>
            </w:tcBorders>
            <w:shd w:val="clear" w:color="auto" w:fill="auto"/>
            <w:vAlign w:val="bottom"/>
          </w:tcPr>
          <w:p w14:paraId="11D49F0E" w14:textId="77777777" w:rsidR="007628B1" w:rsidRPr="00B77ECC" w:rsidRDefault="007628B1" w:rsidP="00DE002E">
            <w:pPr>
              <w:ind w:left="8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50</w:t>
            </w:r>
          </w:p>
        </w:tc>
      </w:tr>
      <w:tr w:rsidR="007628B1" w:rsidRPr="00B77ECC" w14:paraId="53F30540" w14:textId="77777777" w:rsidTr="00DE002E">
        <w:trPr>
          <w:trHeight w:val="64"/>
        </w:trPr>
        <w:tc>
          <w:tcPr>
            <w:tcW w:w="2340" w:type="dxa"/>
            <w:tcBorders>
              <w:left w:val="single" w:sz="8" w:space="0" w:color="auto"/>
              <w:bottom w:val="single" w:sz="8" w:space="0" w:color="auto"/>
              <w:right w:val="single" w:sz="8" w:space="0" w:color="auto"/>
            </w:tcBorders>
            <w:shd w:val="clear" w:color="auto" w:fill="auto"/>
            <w:vAlign w:val="bottom"/>
          </w:tcPr>
          <w:p w14:paraId="3F7CB230" w14:textId="77777777" w:rsidR="007628B1" w:rsidRPr="00B77ECC" w:rsidRDefault="007628B1" w:rsidP="00DE002E">
            <w:pPr>
              <w:rPr>
                <w:rFonts w:asciiTheme="majorBidi" w:eastAsia="Times New Roman" w:hAnsiTheme="majorBidi" w:cstheme="majorBidi"/>
                <w:sz w:val="24"/>
                <w:szCs w:val="24"/>
              </w:rPr>
            </w:pPr>
          </w:p>
        </w:tc>
        <w:tc>
          <w:tcPr>
            <w:tcW w:w="2300" w:type="dxa"/>
            <w:tcBorders>
              <w:bottom w:val="single" w:sz="8" w:space="0" w:color="auto"/>
              <w:right w:val="single" w:sz="8" w:space="0" w:color="auto"/>
            </w:tcBorders>
            <w:shd w:val="clear" w:color="auto" w:fill="auto"/>
            <w:vAlign w:val="bottom"/>
          </w:tcPr>
          <w:p w14:paraId="2DCCAC23" w14:textId="77777777" w:rsidR="007628B1" w:rsidRPr="00B77ECC" w:rsidRDefault="007628B1" w:rsidP="00DE002E">
            <w:pPr>
              <w:rPr>
                <w:rFonts w:asciiTheme="majorBidi" w:eastAsia="Times New Roman" w:hAnsiTheme="majorBidi" w:cstheme="majorBidi"/>
                <w:sz w:val="24"/>
                <w:szCs w:val="24"/>
              </w:rPr>
            </w:pPr>
          </w:p>
        </w:tc>
        <w:tc>
          <w:tcPr>
            <w:tcW w:w="1910" w:type="dxa"/>
            <w:tcBorders>
              <w:bottom w:val="single" w:sz="8" w:space="0" w:color="auto"/>
              <w:right w:val="single" w:sz="8" w:space="0" w:color="auto"/>
            </w:tcBorders>
            <w:shd w:val="clear" w:color="auto" w:fill="auto"/>
            <w:vAlign w:val="bottom"/>
          </w:tcPr>
          <w:p w14:paraId="1FF4863F" w14:textId="77777777" w:rsidR="007628B1" w:rsidRPr="00B77ECC" w:rsidRDefault="007628B1" w:rsidP="00DE002E">
            <w:pPr>
              <w:rPr>
                <w:rFonts w:asciiTheme="majorBidi" w:eastAsia="Times New Roman" w:hAnsiTheme="majorBidi" w:cstheme="majorBidi"/>
                <w:sz w:val="24"/>
                <w:szCs w:val="24"/>
              </w:rPr>
            </w:pPr>
          </w:p>
        </w:tc>
        <w:tc>
          <w:tcPr>
            <w:tcW w:w="1800" w:type="dxa"/>
            <w:tcBorders>
              <w:bottom w:val="single" w:sz="8" w:space="0" w:color="auto"/>
              <w:right w:val="single" w:sz="8" w:space="0" w:color="auto"/>
            </w:tcBorders>
            <w:shd w:val="clear" w:color="auto" w:fill="auto"/>
            <w:vAlign w:val="bottom"/>
          </w:tcPr>
          <w:p w14:paraId="02CED5F7" w14:textId="77777777" w:rsidR="007628B1" w:rsidRPr="00B77ECC" w:rsidRDefault="007628B1" w:rsidP="00DE002E">
            <w:pPr>
              <w:rPr>
                <w:rFonts w:asciiTheme="majorBidi" w:eastAsia="Times New Roman" w:hAnsiTheme="majorBidi" w:cstheme="majorBidi"/>
                <w:sz w:val="24"/>
                <w:szCs w:val="24"/>
              </w:rPr>
            </w:pPr>
          </w:p>
        </w:tc>
      </w:tr>
      <w:tr w:rsidR="007628B1" w:rsidRPr="00B77ECC" w14:paraId="6BAA58FD" w14:textId="77777777" w:rsidTr="00DE002E">
        <w:trPr>
          <w:trHeight w:val="261"/>
        </w:trPr>
        <w:tc>
          <w:tcPr>
            <w:tcW w:w="2340" w:type="dxa"/>
            <w:tcBorders>
              <w:left w:val="single" w:sz="8" w:space="0" w:color="auto"/>
              <w:bottom w:val="single" w:sz="8" w:space="0" w:color="auto"/>
              <w:right w:val="single" w:sz="8" w:space="0" w:color="auto"/>
            </w:tcBorders>
            <w:shd w:val="clear" w:color="auto" w:fill="auto"/>
            <w:vAlign w:val="bottom"/>
          </w:tcPr>
          <w:p w14:paraId="2D1D3BA6" w14:textId="77777777" w:rsidR="007628B1" w:rsidRPr="00B77ECC" w:rsidRDefault="007628B1" w:rsidP="00DE002E">
            <w:pPr>
              <w:ind w:left="12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Total</w:t>
            </w:r>
          </w:p>
        </w:tc>
        <w:tc>
          <w:tcPr>
            <w:tcW w:w="2300" w:type="dxa"/>
            <w:tcBorders>
              <w:bottom w:val="single" w:sz="8" w:space="0" w:color="auto"/>
              <w:right w:val="single" w:sz="8" w:space="0" w:color="auto"/>
            </w:tcBorders>
            <w:shd w:val="clear" w:color="auto" w:fill="auto"/>
            <w:vAlign w:val="bottom"/>
          </w:tcPr>
          <w:p w14:paraId="55862027" w14:textId="77777777" w:rsidR="007628B1" w:rsidRPr="00B77ECC" w:rsidRDefault="007628B1" w:rsidP="00DE002E">
            <w:pPr>
              <w:rPr>
                <w:rFonts w:asciiTheme="majorBidi" w:eastAsia="Times New Roman" w:hAnsiTheme="majorBidi" w:cstheme="majorBidi"/>
                <w:sz w:val="24"/>
                <w:szCs w:val="24"/>
              </w:rPr>
            </w:pPr>
          </w:p>
        </w:tc>
        <w:tc>
          <w:tcPr>
            <w:tcW w:w="1910" w:type="dxa"/>
            <w:tcBorders>
              <w:bottom w:val="single" w:sz="8" w:space="0" w:color="auto"/>
              <w:right w:val="single" w:sz="8" w:space="0" w:color="auto"/>
            </w:tcBorders>
            <w:shd w:val="clear" w:color="auto" w:fill="auto"/>
            <w:vAlign w:val="bottom"/>
          </w:tcPr>
          <w:p w14:paraId="158C51A3" w14:textId="77777777" w:rsidR="007628B1" w:rsidRPr="00B77ECC" w:rsidRDefault="007628B1" w:rsidP="00DE002E">
            <w:pPr>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50</w:t>
            </w:r>
          </w:p>
        </w:tc>
        <w:tc>
          <w:tcPr>
            <w:tcW w:w="1800" w:type="dxa"/>
            <w:tcBorders>
              <w:bottom w:val="single" w:sz="8" w:space="0" w:color="auto"/>
              <w:right w:val="single" w:sz="8" w:space="0" w:color="auto"/>
            </w:tcBorders>
            <w:shd w:val="clear" w:color="auto" w:fill="auto"/>
            <w:vAlign w:val="bottom"/>
          </w:tcPr>
          <w:p w14:paraId="4324890C" w14:textId="77777777" w:rsidR="007628B1" w:rsidRPr="00B77ECC" w:rsidRDefault="007628B1" w:rsidP="00DE002E">
            <w:pPr>
              <w:ind w:left="8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100</w:t>
            </w:r>
          </w:p>
        </w:tc>
      </w:tr>
    </w:tbl>
    <w:p w14:paraId="0124D4A1" w14:textId="19D225DE" w:rsidR="007628B1" w:rsidRPr="00B77ECC" w:rsidRDefault="001F404A" w:rsidP="007628B1">
      <w:pPr>
        <w:spacing w:line="480" w:lineRule="auto"/>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Source; Field Survey, 2025</w:t>
      </w:r>
    </w:p>
    <w:p w14:paraId="7CFDDB8F" w14:textId="77777777" w:rsidR="007628B1" w:rsidRDefault="007628B1" w:rsidP="007628B1">
      <w:pPr>
        <w:spacing w:line="480" w:lineRule="auto"/>
        <w:jc w:val="both"/>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 xml:space="preserve">The table above reveals that 25 respondents are married, while 25 are single. </w:t>
      </w:r>
    </w:p>
    <w:p w14:paraId="31DCEA32" w14:textId="77777777" w:rsidR="007628B1" w:rsidRPr="00B77ECC" w:rsidRDefault="007628B1" w:rsidP="007628B1">
      <w:pPr>
        <w:spacing w:line="480" w:lineRule="auto"/>
        <w:jc w:val="both"/>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t>Table 4: Analysis of Educational Qualifications</w:t>
      </w:r>
    </w:p>
    <w:tbl>
      <w:tblPr>
        <w:tblW w:w="8370" w:type="dxa"/>
        <w:tblInd w:w="-10" w:type="dxa"/>
        <w:tblLayout w:type="fixed"/>
        <w:tblCellMar>
          <w:left w:w="0" w:type="dxa"/>
          <w:right w:w="0" w:type="dxa"/>
        </w:tblCellMar>
        <w:tblLook w:val="0000" w:firstRow="0" w:lastRow="0" w:firstColumn="0" w:lastColumn="0" w:noHBand="0" w:noVBand="0"/>
      </w:tblPr>
      <w:tblGrid>
        <w:gridCol w:w="2340"/>
        <w:gridCol w:w="2300"/>
        <w:gridCol w:w="2020"/>
        <w:gridCol w:w="1710"/>
      </w:tblGrid>
      <w:tr w:rsidR="007628B1" w:rsidRPr="00B77ECC" w14:paraId="3B80DDE7" w14:textId="77777777" w:rsidTr="00DE002E">
        <w:trPr>
          <w:trHeight w:val="267"/>
        </w:trPr>
        <w:tc>
          <w:tcPr>
            <w:tcW w:w="2340" w:type="dxa"/>
            <w:tcBorders>
              <w:top w:val="single" w:sz="8" w:space="0" w:color="auto"/>
              <w:left w:val="single" w:sz="8" w:space="0" w:color="auto"/>
              <w:bottom w:val="single" w:sz="8" w:space="0" w:color="auto"/>
              <w:right w:val="single" w:sz="8" w:space="0" w:color="auto"/>
            </w:tcBorders>
            <w:shd w:val="clear" w:color="auto" w:fill="auto"/>
            <w:vAlign w:val="bottom"/>
          </w:tcPr>
          <w:p w14:paraId="03115F1A" w14:textId="77777777" w:rsidR="007628B1" w:rsidRPr="00B77ECC" w:rsidRDefault="007628B1" w:rsidP="00DE002E">
            <w:pPr>
              <w:ind w:left="12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Respondents</w:t>
            </w:r>
          </w:p>
        </w:tc>
        <w:tc>
          <w:tcPr>
            <w:tcW w:w="2300" w:type="dxa"/>
            <w:tcBorders>
              <w:top w:val="single" w:sz="8" w:space="0" w:color="auto"/>
              <w:bottom w:val="single" w:sz="8" w:space="0" w:color="auto"/>
              <w:right w:val="single" w:sz="8" w:space="0" w:color="auto"/>
            </w:tcBorders>
            <w:shd w:val="clear" w:color="auto" w:fill="auto"/>
            <w:vAlign w:val="bottom"/>
          </w:tcPr>
          <w:p w14:paraId="4C7A213E" w14:textId="77777777" w:rsidR="007628B1" w:rsidRPr="00B77ECC" w:rsidRDefault="007628B1" w:rsidP="00DE002E">
            <w:pPr>
              <w:ind w:left="8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Code</w:t>
            </w:r>
          </w:p>
        </w:tc>
        <w:tc>
          <w:tcPr>
            <w:tcW w:w="2020" w:type="dxa"/>
            <w:tcBorders>
              <w:top w:val="single" w:sz="8" w:space="0" w:color="auto"/>
              <w:bottom w:val="single" w:sz="8" w:space="0" w:color="auto"/>
              <w:right w:val="single" w:sz="8" w:space="0" w:color="auto"/>
            </w:tcBorders>
            <w:shd w:val="clear" w:color="auto" w:fill="auto"/>
            <w:vAlign w:val="bottom"/>
          </w:tcPr>
          <w:p w14:paraId="045A153B" w14:textId="77777777" w:rsidR="007628B1" w:rsidRPr="00B77ECC" w:rsidRDefault="007628B1" w:rsidP="00DE002E">
            <w:pPr>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Frequency</w:t>
            </w:r>
          </w:p>
        </w:tc>
        <w:tc>
          <w:tcPr>
            <w:tcW w:w="1710" w:type="dxa"/>
            <w:tcBorders>
              <w:top w:val="single" w:sz="8" w:space="0" w:color="auto"/>
              <w:bottom w:val="single" w:sz="8" w:space="0" w:color="auto"/>
              <w:right w:val="single" w:sz="8" w:space="0" w:color="auto"/>
            </w:tcBorders>
            <w:shd w:val="clear" w:color="auto" w:fill="auto"/>
            <w:vAlign w:val="bottom"/>
          </w:tcPr>
          <w:p w14:paraId="0EED2A6A" w14:textId="77777777" w:rsidR="007628B1" w:rsidRPr="00B77ECC" w:rsidRDefault="007628B1" w:rsidP="00DE002E">
            <w:pPr>
              <w:ind w:left="8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Percentage (%)</w:t>
            </w:r>
          </w:p>
        </w:tc>
      </w:tr>
      <w:tr w:rsidR="007628B1" w:rsidRPr="00B77ECC" w14:paraId="33179EEA" w14:textId="77777777" w:rsidTr="00DE002E">
        <w:trPr>
          <w:trHeight w:val="264"/>
        </w:trPr>
        <w:tc>
          <w:tcPr>
            <w:tcW w:w="2340" w:type="dxa"/>
            <w:tcBorders>
              <w:left w:val="single" w:sz="8" w:space="0" w:color="auto"/>
              <w:bottom w:val="single" w:sz="8" w:space="0" w:color="auto"/>
              <w:right w:val="single" w:sz="8" w:space="0" w:color="auto"/>
            </w:tcBorders>
            <w:shd w:val="clear" w:color="auto" w:fill="auto"/>
            <w:vAlign w:val="bottom"/>
          </w:tcPr>
          <w:p w14:paraId="59CDC600" w14:textId="77777777" w:rsidR="007628B1" w:rsidRPr="00B77ECC" w:rsidRDefault="007628B1" w:rsidP="00DE002E">
            <w:pPr>
              <w:ind w:left="12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WASC/GCE</w:t>
            </w:r>
          </w:p>
        </w:tc>
        <w:tc>
          <w:tcPr>
            <w:tcW w:w="2300" w:type="dxa"/>
            <w:tcBorders>
              <w:bottom w:val="single" w:sz="8" w:space="0" w:color="auto"/>
              <w:right w:val="single" w:sz="8" w:space="0" w:color="auto"/>
            </w:tcBorders>
            <w:shd w:val="clear" w:color="auto" w:fill="auto"/>
            <w:vAlign w:val="bottom"/>
          </w:tcPr>
          <w:p w14:paraId="4631DB18" w14:textId="77777777" w:rsidR="007628B1" w:rsidRPr="00B77ECC" w:rsidRDefault="007628B1" w:rsidP="00DE002E">
            <w:pPr>
              <w:ind w:left="8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1</w:t>
            </w:r>
          </w:p>
        </w:tc>
        <w:tc>
          <w:tcPr>
            <w:tcW w:w="2020" w:type="dxa"/>
            <w:tcBorders>
              <w:bottom w:val="single" w:sz="8" w:space="0" w:color="auto"/>
              <w:right w:val="single" w:sz="8" w:space="0" w:color="auto"/>
            </w:tcBorders>
            <w:shd w:val="clear" w:color="auto" w:fill="auto"/>
            <w:vAlign w:val="bottom"/>
          </w:tcPr>
          <w:p w14:paraId="01AF138B" w14:textId="77777777" w:rsidR="007628B1" w:rsidRPr="00B77ECC" w:rsidRDefault="007628B1" w:rsidP="00DE002E">
            <w:pPr>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3</w:t>
            </w:r>
          </w:p>
        </w:tc>
        <w:tc>
          <w:tcPr>
            <w:tcW w:w="1710" w:type="dxa"/>
            <w:tcBorders>
              <w:bottom w:val="single" w:sz="8" w:space="0" w:color="auto"/>
              <w:right w:val="single" w:sz="8" w:space="0" w:color="auto"/>
            </w:tcBorders>
            <w:shd w:val="clear" w:color="auto" w:fill="auto"/>
            <w:vAlign w:val="bottom"/>
          </w:tcPr>
          <w:p w14:paraId="348D7D95" w14:textId="77777777" w:rsidR="007628B1" w:rsidRPr="00B77ECC" w:rsidRDefault="007628B1" w:rsidP="00DE002E">
            <w:pPr>
              <w:ind w:left="8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6</w:t>
            </w:r>
          </w:p>
        </w:tc>
      </w:tr>
      <w:tr w:rsidR="007628B1" w:rsidRPr="00B77ECC" w14:paraId="7EDAD2F6" w14:textId="77777777" w:rsidTr="00DE002E">
        <w:trPr>
          <w:trHeight w:val="268"/>
        </w:trPr>
        <w:tc>
          <w:tcPr>
            <w:tcW w:w="2340" w:type="dxa"/>
            <w:tcBorders>
              <w:left w:val="single" w:sz="8" w:space="0" w:color="auto"/>
              <w:bottom w:val="single" w:sz="8" w:space="0" w:color="auto"/>
              <w:right w:val="single" w:sz="8" w:space="0" w:color="auto"/>
            </w:tcBorders>
            <w:shd w:val="clear" w:color="auto" w:fill="auto"/>
            <w:vAlign w:val="bottom"/>
          </w:tcPr>
          <w:p w14:paraId="2C384310" w14:textId="77777777" w:rsidR="007628B1" w:rsidRPr="00B77ECC" w:rsidRDefault="007628B1" w:rsidP="00DE002E">
            <w:pPr>
              <w:ind w:left="12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HSC/OND/NCE</w:t>
            </w:r>
          </w:p>
        </w:tc>
        <w:tc>
          <w:tcPr>
            <w:tcW w:w="2300" w:type="dxa"/>
            <w:tcBorders>
              <w:bottom w:val="single" w:sz="8" w:space="0" w:color="auto"/>
              <w:right w:val="single" w:sz="8" w:space="0" w:color="auto"/>
            </w:tcBorders>
            <w:shd w:val="clear" w:color="auto" w:fill="auto"/>
            <w:vAlign w:val="bottom"/>
          </w:tcPr>
          <w:p w14:paraId="05717E4E" w14:textId="77777777" w:rsidR="007628B1" w:rsidRPr="00B77ECC" w:rsidRDefault="007628B1" w:rsidP="00DE002E">
            <w:pPr>
              <w:ind w:left="8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2</w:t>
            </w:r>
          </w:p>
        </w:tc>
        <w:tc>
          <w:tcPr>
            <w:tcW w:w="2020" w:type="dxa"/>
            <w:tcBorders>
              <w:bottom w:val="single" w:sz="8" w:space="0" w:color="auto"/>
              <w:right w:val="single" w:sz="8" w:space="0" w:color="auto"/>
            </w:tcBorders>
            <w:shd w:val="clear" w:color="auto" w:fill="auto"/>
            <w:vAlign w:val="bottom"/>
          </w:tcPr>
          <w:p w14:paraId="6E07205E" w14:textId="77777777" w:rsidR="007628B1" w:rsidRPr="00B77ECC" w:rsidRDefault="007628B1" w:rsidP="00DE002E">
            <w:pPr>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16</w:t>
            </w:r>
          </w:p>
        </w:tc>
        <w:tc>
          <w:tcPr>
            <w:tcW w:w="1710" w:type="dxa"/>
            <w:tcBorders>
              <w:bottom w:val="single" w:sz="8" w:space="0" w:color="auto"/>
              <w:right w:val="single" w:sz="8" w:space="0" w:color="auto"/>
            </w:tcBorders>
            <w:shd w:val="clear" w:color="auto" w:fill="auto"/>
            <w:vAlign w:val="bottom"/>
          </w:tcPr>
          <w:p w14:paraId="2271B288" w14:textId="77777777" w:rsidR="007628B1" w:rsidRPr="00B77ECC" w:rsidRDefault="007628B1" w:rsidP="00DE002E">
            <w:pPr>
              <w:ind w:left="8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32</w:t>
            </w:r>
          </w:p>
        </w:tc>
      </w:tr>
      <w:tr w:rsidR="007628B1" w:rsidRPr="00B77ECC" w14:paraId="634F4F90" w14:textId="77777777" w:rsidTr="00DE002E">
        <w:trPr>
          <w:trHeight w:val="266"/>
        </w:trPr>
        <w:tc>
          <w:tcPr>
            <w:tcW w:w="2340" w:type="dxa"/>
            <w:tcBorders>
              <w:left w:val="single" w:sz="8" w:space="0" w:color="auto"/>
              <w:bottom w:val="single" w:sz="8" w:space="0" w:color="auto"/>
              <w:right w:val="single" w:sz="8" w:space="0" w:color="auto"/>
            </w:tcBorders>
            <w:shd w:val="clear" w:color="auto" w:fill="auto"/>
            <w:vAlign w:val="bottom"/>
          </w:tcPr>
          <w:p w14:paraId="2BDC131E" w14:textId="77777777" w:rsidR="007628B1" w:rsidRPr="00B77ECC" w:rsidRDefault="007628B1" w:rsidP="00DE002E">
            <w:pPr>
              <w:ind w:left="12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BSC/HND</w:t>
            </w:r>
          </w:p>
        </w:tc>
        <w:tc>
          <w:tcPr>
            <w:tcW w:w="2300" w:type="dxa"/>
            <w:tcBorders>
              <w:bottom w:val="single" w:sz="8" w:space="0" w:color="auto"/>
              <w:right w:val="single" w:sz="8" w:space="0" w:color="auto"/>
            </w:tcBorders>
            <w:shd w:val="clear" w:color="auto" w:fill="auto"/>
            <w:vAlign w:val="bottom"/>
          </w:tcPr>
          <w:p w14:paraId="34D6212B" w14:textId="77777777" w:rsidR="007628B1" w:rsidRPr="00B77ECC" w:rsidRDefault="007628B1" w:rsidP="00DE002E">
            <w:pPr>
              <w:ind w:left="8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3</w:t>
            </w:r>
          </w:p>
        </w:tc>
        <w:tc>
          <w:tcPr>
            <w:tcW w:w="2020" w:type="dxa"/>
            <w:tcBorders>
              <w:bottom w:val="single" w:sz="8" w:space="0" w:color="auto"/>
              <w:right w:val="single" w:sz="8" w:space="0" w:color="auto"/>
            </w:tcBorders>
            <w:shd w:val="clear" w:color="auto" w:fill="auto"/>
            <w:vAlign w:val="bottom"/>
          </w:tcPr>
          <w:p w14:paraId="15C33C1A" w14:textId="77777777" w:rsidR="007628B1" w:rsidRPr="00B77ECC" w:rsidRDefault="007628B1" w:rsidP="00DE002E">
            <w:pPr>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25</w:t>
            </w:r>
          </w:p>
        </w:tc>
        <w:tc>
          <w:tcPr>
            <w:tcW w:w="1710" w:type="dxa"/>
            <w:tcBorders>
              <w:bottom w:val="single" w:sz="8" w:space="0" w:color="auto"/>
              <w:right w:val="single" w:sz="8" w:space="0" w:color="auto"/>
            </w:tcBorders>
            <w:shd w:val="clear" w:color="auto" w:fill="auto"/>
            <w:vAlign w:val="bottom"/>
          </w:tcPr>
          <w:p w14:paraId="7DE55DE0" w14:textId="77777777" w:rsidR="007628B1" w:rsidRPr="00B77ECC" w:rsidRDefault="007628B1" w:rsidP="00DE002E">
            <w:pPr>
              <w:ind w:left="8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50</w:t>
            </w:r>
          </w:p>
        </w:tc>
      </w:tr>
      <w:tr w:rsidR="007628B1" w:rsidRPr="00B77ECC" w14:paraId="02C3E8B5" w14:textId="77777777" w:rsidTr="00DE002E">
        <w:trPr>
          <w:trHeight w:val="266"/>
        </w:trPr>
        <w:tc>
          <w:tcPr>
            <w:tcW w:w="2340" w:type="dxa"/>
            <w:tcBorders>
              <w:left w:val="single" w:sz="8" w:space="0" w:color="auto"/>
              <w:bottom w:val="single" w:sz="8" w:space="0" w:color="auto"/>
              <w:right w:val="single" w:sz="8" w:space="0" w:color="auto"/>
            </w:tcBorders>
            <w:shd w:val="clear" w:color="auto" w:fill="auto"/>
            <w:vAlign w:val="bottom"/>
          </w:tcPr>
          <w:p w14:paraId="74AC2472" w14:textId="77777777" w:rsidR="007628B1" w:rsidRPr="00B77ECC" w:rsidRDefault="007628B1" w:rsidP="00DE002E">
            <w:pPr>
              <w:ind w:left="12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MSC/PHD</w:t>
            </w:r>
          </w:p>
        </w:tc>
        <w:tc>
          <w:tcPr>
            <w:tcW w:w="2300" w:type="dxa"/>
            <w:tcBorders>
              <w:bottom w:val="single" w:sz="8" w:space="0" w:color="auto"/>
              <w:right w:val="single" w:sz="8" w:space="0" w:color="auto"/>
            </w:tcBorders>
            <w:shd w:val="clear" w:color="auto" w:fill="auto"/>
            <w:vAlign w:val="bottom"/>
          </w:tcPr>
          <w:p w14:paraId="0AFF2127" w14:textId="77777777" w:rsidR="007628B1" w:rsidRPr="00B77ECC" w:rsidRDefault="007628B1" w:rsidP="00DE002E">
            <w:pPr>
              <w:ind w:left="8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4</w:t>
            </w:r>
          </w:p>
        </w:tc>
        <w:tc>
          <w:tcPr>
            <w:tcW w:w="2020" w:type="dxa"/>
            <w:tcBorders>
              <w:bottom w:val="single" w:sz="8" w:space="0" w:color="auto"/>
              <w:right w:val="single" w:sz="8" w:space="0" w:color="auto"/>
            </w:tcBorders>
            <w:shd w:val="clear" w:color="auto" w:fill="auto"/>
            <w:vAlign w:val="bottom"/>
          </w:tcPr>
          <w:p w14:paraId="78A792D5" w14:textId="77777777" w:rsidR="007628B1" w:rsidRPr="00B77ECC" w:rsidRDefault="007628B1" w:rsidP="00DE002E">
            <w:pPr>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6</w:t>
            </w:r>
          </w:p>
        </w:tc>
        <w:tc>
          <w:tcPr>
            <w:tcW w:w="1710" w:type="dxa"/>
            <w:tcBorders>
              <w:bottom w:val="single" w:sz="8" w:space="0" w:color="auto"/>
              <w:right w:val="single" w:sz="8" w:space="0" w:color="auto"/>
            </w:tcBorders>
            <w:shd w:val="clear" w:color="auto" w:fill="auto"/>
            <w:vAlign w:val="bottom"/>
          </w:tcPr>
          <w:p w14:paraId="4FB8E206" w14:textId="77777777" w:rsidR="007628B1" w:rsidRPr="00B77ECC" w:rsidRDefault="007628B1" w:rsidP="00DE002E">
            <w:pPr>
              <w:ind w:left="8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12</w:t>
            </w:r>
          </w:p>
        </w:tc>
      </w:tr>
      <w:tr w:rsidR="007628B1" w:rsidRPr="00B77ECC" w14:paraId="61EAADBA" w14:textId="77777777" w:rsidTr="00DE002E">
        <w:trPr>
          <w:trHeight w:val="266"/>
        </w:trPr>
        <w:tc>
          <w:tcPr>
            <w:tcW w:w="2340" w:type="dxa"/>
            <w:tcBorders>
              <w:left w:val="single" w:sz="8" w:space="0" w:color="auto"/>
              <w:bottom w:val="single" w:sz="8" w:space="0" w:color="auto"/>
              <w:right w:val="single" w:sz="8" w:space="0" w:color="auto"/>
            </w:tcBorders>
            <w:shd w:val="clear" w:color="auto" w:fill="auto"/>
            <w:vAlign w:val="bottom"/>
          </w:tcPr>
          <w:p w14:paraId="30C32A24" w14:textId="77777777" w:rsidR="007628B1" w:rsidRPr="00B77ECC" w:rsidRDefault="007628B1" w:rsidP="00DE002E">
            <w:pPr>
              <w:ind w:left="12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Total</w:t>
            </w:r>
          </w:p>
        </w:tc>
        <w:tc>
          <w:tcPr>
            <w:tcW w:w="2300" w:type="dxa"/>
            <w:tcBorders>
              <w:bottom w:val="single" w:sz="8" w:space="0" w:color="auto"/>
              <w:right w:val="single" w:sz="8" w:space="0" w:color="auto"/>
            </w:tcBorders>
            <w:shd w:val="clear" w:color="auto" w:fill="auto"/>
            <w:vAlign w:val="bottom"/>
          </w:tcPr>
          <w:p w14:paraId="4A347E5F" w14:textId="77777777" w:rsidR="007628B1" w:rsidRPr="00B77ECC" w:rsidRDefault="007628B1" w:rsidP="00DE002E">
            <w:pPr>
              <w:rPr>
                <w:rFonts w:asciiTheme="majorBidi" w:eastAsia="Times New Roman" w:hAnsiTheme="majorBidi" w:cstheme="majorBidi"/>
                <w:sz w:val="24"/>
                <w:szCs w:val="24"/>
              </w:rPr>
            </w:pPr>
          </w:p>
        </w:tc>
        <w:tc>
          <w:tcPr>
            <w:tcW w:w="2020" w:type="dxa"/>
            <w:tcBorders>
              <w:bottom w:val="single" w:sz="8" w:space="0" w:color="auto"/>
              <w:right w:val="single" w:sz="8" w:space="0" w:color="auto"/>
            </w:tcBorders>
            <w:shd w:val="clear" w:color="auto" w:fill="auto"/>
            <w:vAlign w:val="bottom"/>
          </w:tcPr>
          <w:p w14:paraId="5AE0E471" w14:textId="77777777" w:rsidR="007628B1" w:rsidRPr="00B77ECC" w:rsidRDefault="007628B1" w:rsidP="00DE002E">
            <w:pPr>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50</w:t>
            </w:r>
          </w:p>
        </w:tc>
        <w:tc>
          <w:tcPr>
            <w:tcW w:w="1710" w:type="dxa"/>
            <w:tcBorders>
              <w:bottom w:val="single" w:sz="8" w:space="0" w:color="auto"/>
              <w:right w:val="single" w:sz="8" w:space="0" w:color="auto"/>
            </w:tcBorders>
            <w:shd w:val="clear" w:color="auto" w:fill="auto"/>
            <w:vAlign w:val="bottom"/>
          </w:tcPr>
          <w:p w14:paraId="00A8AC67" w14:textId="77777777" w:rsidR="007628B1" w:rsidRPr="00B77ECC" w:rsidRDefault="007628B1" w:rsidP="00DE002E">
            <w:pPr>
              <w:ind w:left="8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100</w:t>
            </w:r>
          </w:p>
        </w:tc>
      </w:tr>
    </w:tbl>
    <w:p w14:paraId="0317AF43" w14:textId="5468FC59" w:rsidR="007628B1" w:rsidRPr="00B77ECC" w:rsidRDefault="001F404A" w:rsidP="007628B1">
      <w:pPr>
        <w:spacing w:line="480" w:lineRule="auto"/>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Source; Field Survey, 2025</w:t>
      </w:r>
    </w:p>
    <w:p w14:paraId="3EAB517E" w14:textId="77777777" w:rsidR="007628B1" w:rsidRPr="00B77ECC" w:rsidRDefault="007628B1" w:rsidP="007628B1">
      <w:pPr>
        <w:spacing w:line="480" w:lineRule="auto"/>
        <w:jc w:val="both"/>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In the analysis above, 3 respondents are WASC/GCE holders, while 16 are HSC/OND/NCE holders, 25 are BSC/HND holders and 6 hold MSc/PhD. These are equivalent to 6%, 32%, 50% and 12% respectively.</w:t>
      </w:r>
    </w:p>
    <w:p w14:paraId="4D62126F" w14:textId="77777777" w:rsidR="007628B1" w:rsidRPr="00B77ECC" w:rsidRDefault="007628B1" w:rsidP="007628B1">
      <w:pPr>
        <w:spacing w:line="480" w:lineRule="auto"/>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lastRenderedPageBreak/>
        <w:t>Table 5: Analysis by Management Status</w:t>
      </w:r>
    </w:p>
    <w:tbl>
      <w:tblPr>
        <w:tblW w:w="8370" w:type="dxa"/>
        <w:tblInd w:w="-10" w:type="dxa"/>
        <w:tblLayout w:type="fixed"/>
        <w:tblCellMar>
          <w:left w:w="0" w:type="dxa"/>
          <w:right w:w="0" w:type="dxa"/>
        </w:tblCellMar>
        <w:tblLook w:val="0000" w:firstRow="0" w:lastRow="0" w:firstColumn="0" w:lastColumn="0" w:noHBand="0" w:noVBand="0"/>
      </w:tblPr>
      <w:tblGrid>
        <w:gridCol w:w="2340"/>
        <w:gridCol w:w="2300"/>
        <w:gridCol w:w="2020"/>
        <w:gridCol w:w="1710"/>
      </w:tblGrid>
      <w:tr w:rsidR="007628B1" w:rsidRPr="00B77ECC" w14:paraId="4B6CA433" w14:textId="77777777" w:rsidTr="00DE002E">
        <w:trPr>
          <w:trHeight w:val="267"/>
        </w:trPr>
        <w:tc>
          <w:tcPr>
            <w:tcW w:w="2340" w:type="dxa"/>
            <w:tcBorders>
              <w:top w:val="single" w:sz="8" w:space="0" w:color="auto"/>
              <w:left w:val="single" w:sz="8" w:space="0" w:color="auto"/>
              <w:bottom w:val="single" w:sz="8" w:space="0" w:color="auto"/>
              <w:right w:val="single" w:sz="8" w:space="0" w:color="auto"/>
            </w:tcBorders>
            <w:shd w:val="clear" w:color="auto" w:fill="auto"/>
            <w:vAlign w:val="bottom"/>
          </w:tcPr>
          <w:p w14:paraId="466A1DFE" w14:textId="77777777" w:rsidR="007628B1" w:rsidRPr="00B77ECC" w:rsidRDefault="007628B1" w:rsidP="00DE002E">
            <w:pPr>
              <w:spacing w:line="480" w:lineRule="auto"/>
              <w:ind w:left="12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Respondents</w:t>
            </w:r>
          </w:p>
        </w:tc>
        <w:tc>
          <w:tcPr>
            <w:tcW w:w="2300" w:type="dxa"/>
            <w:tcBorders>
              <w:top w:val="single" w:sz="8" w:space="0" w:color="auto"/>
              <w:bottom w:val="single" w:sz="8" w:space="0" w:color="auto"/>
              <w:right w:val="single" w:sz="8" w:space="0" w:color="auto"/>
            </w:tcBorders>
            <w:shd w:val="clear" w:color="auto" w:fill="auto"/>
            <w:vAlign w:val="bottom"/>
          </w:tcPr>
          <w:p w14:paraId="700D61CD" w14:textId="77777777" w:rsidR="007628B1" w:rsidRPr="00B77ECC" w:rsidRDefault="007628B1" w:rsidP="00DE002E">
            <w:pPr>
              <w:spacing w:line="480" w:lineRule="auto"/>
              <w:ind w:left="8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Code</w:t>
            </w:r>
          </w:p>
        </w:tc>
        <w:tc>
          <w:tcPr>
            <w:tcW w:w="2020" w:type="dxa"/>
            <w:tcBorders>
              <w:top w:val="single" w:sz="8" w:space="0" w:color="auto"/>
              <w:bottom w:val="single" w:sz="8" w:space="0" w:color="auto"/>
              <w:right w:val="single" w:sz="8" w:space="0" w:color="auto"/>
            </w:tcBorders>
            <w:shd w:val="clear" w:color="auto" w:fill="auto"/>
            <w:vAlign w:val="bottom"/>
          </w:tcPr>
          <w:p w14:paraId="4C6DEF15" w14:textId="77777777" w:rsidR="007628B1" w:rsidRPr="00B77ECC" w:rsidRDefault="007628B1" w:rsidP="00DE002E">
            <w:pPr>
              <w:spacing w:line="48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Frequency</w:t>
            </w:r>
          </w:p>
        </w:tc>
        <w:tc>
          <w:tcPr>
            <w:tcW w:w="1710" w:type="dxa"/>
            <w:tcBorders>
              <w:top w:val="single" w:sz="8" w:space="0" w:color="auto"/>
              <w:bottom w:val="single" w:sz="8" w:space="0" w:color="auto"/>
              <w:right w:val="single" w:sz="8" w:space="0" w:color="auto"/>
            </w:tcBorders>
            <w:shd w:val="clear" w:color="auto" w:fill="auto"/>
            <w:vAlign w:val="bottom"/>
          </w:tcPr>
          <w:p w14:paraId="3079CAFA" w14:textId="77777777" w:rsidR="007628B1" w:rsidRPr="00B77ECC" w:rsidRDefault="007628B1" w:rsidP="00DE002E">
            <w:pPr>
              <w:spacing w:line="480" w:lineRule="auto"/>
              <w:ind w:left="8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Percentage (%)</w:t>
            </w:r>
          </w:p>
        </w:tc>
      </w:tr>
      <w:tr w:rsidR="007628B1" w:rsidRPr="00B77ECC" w14:paraId="46F706AB" w14:textId="77777777" w:rsidTr="00DE002E">
        <w:trPr>
          <w:trHeight w:val="264"/>
        </w:trPr>
        <w:tc>
          <w:tcPr>
            <w:tcW w:w="2340" w:type="dxa"/>
            <w:tcBorders>
              <w:left w:val="single" w:sz="8" w:space="0" w:color="auto"/>
              <w:bottom w:val="single" w:sz="8" w:space="0" w:color="auto"/>
              <w:right w:val="single" w:sz="8" w:space="0" w:color="auto"/>
            </w:tcBorders>
            <w:shd w:val="clear" w:color="auto" w:fill="auto"/>
            <w:vAlign w:val="bottom"/>
          </w:tcPr>
          <w:p w14:paraId="21E40807" w14:textId="77777777" w:rsidR="007628B1" w:rsidRPr="00B77ECC" w:rsidRDefault="007628B1" w:rsidP="00DE002E">
            <w:pPr>
              <w:spacing w:line="480" w:lineRule="auto"/>
              <w:ind w:left="12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Top management</w:t>
            </w:r>
          </w:p>
        </w:tc>
        <w:tc>
          <w:tcPr>
            <w:tcW w:w="2300" w:type="dxa"/>
            <w:tcBorders>
              <w:bottom w:val="single" w:sz="8" w:space="0" w:color="auto"/>
              <w:right w:val="single" w:sz="8" w:space="0" w:color="auto"/>
            </w:tcBorders>
            <w:shd w:val="clear" w:color="auto" w:fill="auto"/>
            <w:vAlign w:val="bottom"/>
          </w:tcPr>
          <w:p w14:paraId="4414C3AB" w14:textId="77777777" w:rsidR="007628B1" w:rsidRPr="00B77ECC" w:rsidRDefault="007628B1" w:rsidP="00DE002E">
            <w:pPr>
              <w:spacing w:line="480" w:lineRule="auto"/>
              <w:ind w:left="8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1</w:t>
            </w:r>
          </w:p>
        </w:tc>
        <w:tc>
          <w:tcPr>
            <w:tcW w:w="2020" w:type="dxa"/>
            <w:tcBorders>
              <w:bottom w:val="single" w:sz="8" w:space="0" w:color="auto"/>
              <w:right w:val="single" w:sz="8" w:space="0" w:color="auto"/>
            </w:tcBorders>
            <w:shd w:val="clear" w:color="auto" w:fill="auto"/>
            <w:vAlign w:val="bottom"/>
          </w:tcPr>
          <w:p w14:paraId="6BA349C4" w14:textId="77777777" w:rsidR="007628B1" w:rsidRPr="00B77ECC" w:rsidRDefault="007628B1" w:rsidP="00DE002E">
            <w:pPr>
              <w:spacing w:line="48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6</w:t>
            </w:r>
          </w:p>
        </w:tc>
        <w:tc>
          <w:tcPr>
            <w:tcW w:w="1710" w:type="dxa"/>
            <w:tcBorders>
              <w:bottom w:val="single" w:sz="8" w:space="0" w:color="auto"/>
              <w:right w:val="single" w:sz="8" w:space="0" w:color="auto"/>
            </w:tcBorders>
            <w:shd w:val="clear" w:color="auto" w:fill="auto"/>
            <w:vAlign w:val="bottom"/>
          </w:tcPr>
          <w:p w14:paraId="7251CB74" w14:textId="77777777" w:rsidR="007628B1" w:rsidRPr="00B77ECC" w:rsidRDefault="007628B1" w:rsidP="00DE002E">
            <w:pPr>
              <w:spacing w:line="480" w:lineRule="auto"/>
              <w:ind w:left="8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12</w:t>
            </w:r>
          </w:p>
        </w:tc>
      </w:tr>
      <w:tr w:rsidR="007628B1" w:rsidRPr="00B77ECC" w14:paraId="66DE4026" w14:textId="77777777" w:rsidTr="00DE002E">
        <w:trPr>
          <w:trHeight w:val="268"/>
        </w:trPr>
        <w:tc>
          <w:tcPr>
            <w:tcW w:w="2340" w:type="dxa"/>
            <w:tcBorders>
              <w:left w:val="single" w:sz="8" w:space="0" w:color="auto"/>
              <w:bottom w:val="single" w:sz="8" w:space="0" w:color="auto"/>
              <w:right w:val="single" w:sz="8" w:space="0" w:color="auto"/>
            </w:tcBorders>
            <w:shd w:val="clear" w:color="auto" w:fill="auto"/>
            <w:vAlign w:val="bottom"/>
          </w:tcPr>
          <w:p w14:paraId="0DC7ACC2" w14:textId="77777777" w:rsidR="007628B1" w:rsidRPr="00B77ECC" w:rsidRDefault="007628B1" w:rsidP="00DE002E">
            <w:pPr>
              <w:spacing w:line="480" w:lineRule="auto"/>
              <w:ind w:left="12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Middle management</w:t>
            </w:r>
          </w:p>
        </w:tc>
        <w:tc>
          <w:tcPr>
            <w:tcW w:w="2300" w:type="dxa"/>
            <w:tcBorders>
              <w:bottom w:val="single" w:sz="8" w:space="0" w:color="auto"/>
              <w:right w:val="single" w:sz="8" w:space="0" w:color="auto"/>
            </w:tcBorders>
            <w:shd w:val="clear" w:color="auto" w:fill="auto"/>
            <w:vAlign w:val="bottom"/>
          </w:tcPr>
          <w:p w14:paraId="403B51C3" w14:textId="77777777" w:rsidR="007628B1" w:rsidRPr="00B77ECC" w:rsidRDefault="007628B1" w:rsidP="00DE002E">
            <w:pPr>
              <w:spacing w:line="480" w:lineRule="auto"/>
              <w:ind w:left="8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2</w:t>
            </w:r>
          </w:p>
        </w:tc>
        <w:tc>
          <w:tcPr>
            <w:tcW w:w="2020" w:type="dxa"/>
            <w:tcBorders>
              <w:bottom w:val="single" w:sz="8" w:space="0" w:color="auto"/>
              <w:right w:val="single" w:sz="8" w:space="0" w:color="auto"/>
            </w:tcBorders>
            <w:shd w:val="clear" w:color="auto" w:fill="auto"/>
            <w:vAlign w:val="bottom"/>
          </w:tcPr>
          <w:p w14:paraId="3EBC8406" w14:textId="77777777" w:rsidR="007628B1" w:rsidRPr="00B77ECC" w:rsidRDefault="007628B1" w:rsidP="00DE002E">
            <w:pPr>
              <w:spacing w:line="48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27</w:t>
            </w:r>
          </w:p>
        </w:tc>
        <w:tc>
          <w:tcPr>
            <w:tcW w:w="1710" w:type="dxa"/>
            <w:tcBorders>
              <w:bottom w:val="single" w:sz="8" w:space="0" w:color="auto"/>
              <w:right w:val="single" w:sz="8" w:space="0" w:color="auto"/>
            </w:tcBorders>
            <w:shd w:val="clear" w:color="auto" w:fill="auto"/>
            <w:vAlign w:val="bottom"/>
          </w:tcPr>
          <w:p w14:paraId="6121C061" w14:textId="77777777" w:rsidR="007628B1" w:rsidRPr="00B77ECC" w:rsidRDefault="007628B1" w:rsidP="00DE002E">
            <w:pPr>
              <w:spacing w:line="480" w:lineRule="auto"/>
              <w:ind w:left="8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54</w:t>
            </w:r>
          </w:p>
        </w:tc>
      </w:tr>
      <w:tr w:rsidR="007628B1" w:rsidRPr="00B77ECC" w14:paraId="4FA0F01C" w14:textId="77777777" w:rsidTr="00DE002E">
        <w:trPr>
          <w:trHeight w:val="266"/>
        </w:trPr>
        <w:tc>
          <w:tcPr>
            <w:tcW w:w="2340" w:type="dxa"/>
            <w:tcBorders>
              <w:left w:val="single" w:sz="8" w:space="0" w:color="auto"/>
              <w:bottom w:val="single" w:sz="8" w:space="0" w:color="auto"/>
              <w:right w:val="single" w:sz="8" w:space="0" w:color="auto"/>
            </w:tcBorders>
            <w:shd w:val="clear" w:color="auto" w:fill="auto"/>
            <w:vAlign w:val="bottom"/>
          </w:tcPr>
          <w:p w14:paraId="774FD5C2" w14:textId="77777777" w:rsidR="007628B1" w:rsidRPr="00B77ECC" w:rsidRDefault="007628B1" w:rsidP="00DE002E">
            <w:pPr>
              <w:spacing w:line="480" w:lineRule="auto"/>
              <w:ind w:left="12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Lower management</w:t>
            </w:r>
          </w:p>
        </w:tc>
        <w:tc>
          <w:tcPr>
            <w:tcW w:w="2300" w:type="dxa"/>
            <w:tcBorders>
              <w:bottom w:val="single" w:sz="8" w:space="0" w:color="auto"/>
              <w:right w:val="single" w:sz="8" w:space="0" w:color="auto"/>
            </w:tcBorders>
            <w:shd w:val="clear" w:color="auto" w:fill="auto"/>
            <w:vAlign w:val="bottom"/>
          </w:tcPr>
          <w:p w14:paraId="4CC85927" w14:textId="77777777" w:rsidR="007628B1" w:rsidRPr="00B77ECC" w:rsidRDefault="007628B1" w:rsidP="00DE002E">
            <w:pPr>
              <w:spacing w:line="480" w:lineRule="auto"/>
              <w:ind w:left="8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3</w:t>
            </w:r>
          </w:p>
        </w:tc>
        <w:tc>
          <w:tcPr>
            <w:tcW w:w="2020" w:type="dxa"/>
            <w:tcBorders>
              <w:bottom w:val="single" w:sz="8" w:space="0" w:color="auto"/>
              <w:right w:val="single" w:sz="8" w:space="0" w:color="auto"/>
            </w:tcBorders>
            <w:shd w:val="clear" w:color="auto" w:fill="auto"/>
            <w:vAlign w:val="bottom"/>
          </w:tcPr>
          <w:p w14:paraId="3D1119BD" w14:textId="77777777" w:rsidR="007628B1" w:rsidRPr="00B77ECC" w:rsidRDefault="007628B1" w:rsidP="00DE002E">
            <w:pPr>
              <w:spacing w:line="48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17</w:t>
            </w:r>
          </w:p>
        </w:tc>
        <w:tc>
          <w:tcPr>
            <w:tcW w:w="1710" w:type="dxa"/>
            <w:tcBorders>
              <w:bottom w:val="single" w:sz="8" w:space="0" w:color="auto"/>
              <w:right w:val="single" w:sz="8" w:space="0" w:color="auto"/>
            </w:tcBorders>
            <w:shd w:val="clear" w:color="auto" w:fill="auto"/>
            <w:vAlign w:val="bottom"/>
          </w:tcPr>
          <w:p w14:paraId="54154911" w14:textId="77777777" w:rsidR="007628B1" w:rsidRPr="00B77ECC" w:rsidRDefault="007628B1" w:rsidP="00DE002E">
            <w:pPr>
              <w:spacing w:line="480" w:lineRule="auto"/>
              <w:ind w:left="8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34</w:t>
            </w:r>
          </w:p>
        </w:tc>
      </w:tr>
      <w:tr w:rsidR="007628B1" w:rsidRPr="00B77ECC" w14:paraId="2C14A73D" w14:textId="77777777" w:rsidTr="00DE002E">
        <w:trPr>
          <w:trHeight w:val="266"/>
        </w:trPr>
        <w:tc>
          <w:tcPr>
            <w:tcW w:w="2340" w:type="dxa"/>
            <w:tcBorders>
              <w:left w:val="single" w:sz="8" w:space="0" w:color="auto"/>
              <w:bottom w:val="single" w:sz="8" w:space="0" w:color="auto"/>
              <w:right w:val="single" w:sz="8" w:space="0" w:color="auto"/>
            </w:tcBorders>
            <w:shd w:val="clear" w:color="auto" w:fill="auto"/>
            <w:vAlign w:val="bottom"/>
          </w:tcPr>
          <w:p w14:paraId="6C284154" w14:textId="77777777" w:rsidR="007628B1" w:rsidRPr="00B77ECC" w:rsidRDefault="007628B1" w:rsidP="00DE002E">
            <w:pPr>
              <w:spacing w:line="480" w:lineRule="auto"/>
              <w:ind w:left="12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Total</w:t>
            </w:r>
          </w:p>
        </w:tc>
        <w:tc>
          <w:tcPr>
            <w:tcW w:w="2300" w:type="dxa"/>
            <w:tcBorders>
              <w:bottom w:val="single" w:sz="8" w:space="0" w:color="auto"/>
              <w:right w:val="single" w:sz="8" w:space="0" w:color="auto"/>
            </w:tcBorders>
            <w:shd w:val="clear" w:color="auto" w:fill="auto"/>
            <w:vAlign w:val="bottom"/>
          </w:tcPr>
          <w:p w14:paraId="5F5F2794" w14:textId="77777777" w:rsidR="007628B1" w:rsidRPr="00B77ECC" w:rsidRDefault="007628B1" w:rsidP="00DE002E">
            <w:pPr>
              <w:spacing w:line="480" w:lineRule="auto"/>
              <w:rPr>
                <w:rFonts w:asciiTheme="majorBidi" w:eastAsia="Times New Roman" w:hAnsiTheme="majorBidi" w:cstheme="majorBidi"/>
                <w:sz w:val="24"/>
                <w:szCs w:val="24"/>
              </w:rPr>
            </w:pPr>
          </w:p>
        </w:tc>
        <w:tc>
          <w:tcPr>
            <w:tcW w:w="2020" w:type="dxa"/>
            <w:tcBorders>
              <w:bottom w:val="single" w:sz="8" w:space="0" w:color="auto"/>
              <w:right w:val="single" w:sz="8" w:space="0" w:color="auto"/>
            </w:tcBorders>
            <w:shd w:val="clear" w:color="auto" w:fill="auto"/>
            <w:vAlign w:val="bottom"/>
          </w:tcPr>
          <w:p w14:paraId="607E408A" w14:textId="77777777" w:rsidR="007628B1" w:rsidRPr="00B77ECC" w:rsidRDefault="007628B1" w:rsidP="00DE002E">
            <w:pPr>
              <w:spacing w:line="48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50</w:t>
            </w:r>
          </w:p>
        </w:tc>
        <w:tc>
          <w:tcPr>
            <w:tcW w:w="1710" w:type="dxa"/>
            <w:tcBorders>
              <w:bottom w:val="single" w:sz="8" w:space="0" w:color="auto"/>
              <w:right w:val="single" w:sz="8" w:space="0" w:color="auto"/>
            </w:tcBorders>
            <w:shd w:val="clear" w:color="auto" w:fill="auto"/>
            <w:vAlign w:val="bottom"/>
          </w:tcPr>
          <w:p w14:paraId="667EDDEC" w14:textId="77777777" w:rsidR="007628B1" w:rsidRPr="00B77ECC" w:rsidRDefault="007628B1" w:rsidP="00DE002E">
            <w:pPr>
              <w:spacing w:line="480" w:lineRule="auto"/>
              <w:ind w:left="8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100</w:t>
            </w:r>
          </w:p>
        </w:tc>
      </w:tr>
    </w:tbl>
    <w:p w14:paraId="2F609658" w14:textId="2375B28E" w:rsidR="007628B1" w:rsidRPr="00B77ECC" w:rsidRDefault="001F404A" w:rsidP="007628B1">
      <w:pPr>
        <w:spacing w:line="480" w:lineRule="auto"/>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Source; Field Survey, 2025</w:t>
      </w:r>
    </w:p>
    <w:p w14:paraId="277476E0" w14:textId="77777777" w:rsidR="007628B1" w:rsidRPr="00B77ECC" w:rsidRDefault="007628B1" w:rsidP="007628B1">
      <w:pPr>
        <w:spacing w:line="480" w:lineRule="auto"/>
        <w:jc w:val="both"/>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This shows that 6 respondents are top management staff, 27 are in the middle level management cadre while 17 respondents are in the lower management level. These represent 12%, 54% and 34% respectively.</w:t>
      </w:r>
    </w:p>
    <w:p w14:paraId="3A013F19" w14:textId="77777777" w:rsidR="007628B1" w:rsidRPr="00B77ECC" w:rsidRDefault="007628B1" w:rsidP="007628B1">
      <w:pPr>
        <w:spacing w:line="480" w:lineRule="auto"/>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t>Table 6: Analysis of Years of Experience</w:t>
      </w:r>
    </w:p>
    <w:tbl>
      <w:tblPr>
        <w:tblW w:w="8280" w:type="dxa"/>
        <w:tblInd w:w="-10" w:type="dxa"/>
        <w:tblLayout w:type="fixed"/>
        <w:tblCellMar>
          <w:left w:w="0" w:type="dxa"/>
          <w:right w:w="0" w:type="dxa"/>
        </w:tblCellMar>
        <w:tblLook w:val="0000" w:firstRow="0" w:lastRow="0" w:firstColumn="0" w:lastColumn="0" w:noHBand="0" w:noVBand="0"/>
      </w:tblPr>
      <w:tblGrid>
        <w:gridCol w:w="2340"/>
        <w:gridCol w:w="2300"/>
        <w:gridCol w:w="1930"/>
        <w:gridCol w:w="1710"/>
      </w:tblGrid>
      <w:tr w:rsidR="007628B1" w:rsidRPr="00B77ECC" w14:paraId="0EC5D88E" w14:textId="77777777" w:rsidTr="00DE002E">
        <w:trPr>
          <w:trHeight w:val="267"/>
        </w:trPr>
        <w:tc>
          <w:tcPr>
            <w:tcW w:w="2340" w:type="dxa"/>
            <w:tcBorders>
              <w:top w:val="single" w:sz="8" w:space="0" w:color="auto"/>
              <w:left w:val="single" w:sz="8" w:space="0" w:color="auto"/>
              <w:bottom w:val="single" w:sz="8" w:space="0" w:color="auto"/>
              <w:right w:val="single" w:sz="8" w:space="0" w:color="auto"/>
            </w:tcBorders>
            <w:shd w:val="clear" w:color="auto" w:fill="auto"/>
            <w:vAlign w:val="bottom"/>
          </w:tcPr>
          <w:p w14:paraId="5CDE861C" w14:textId="77777777" w:rsidR="007628B1" w:rsidRPr="00B77ECC" w:rsidRDefault="007628B1" w:rsidP="00DE002E">
            <w:pPr>
              <w:spacing w:line="360" w:lineRule="auto"/>
              <w:ind w:left="12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Respondents</w:t>
            </w:r>
          </w:p>
        </w:tc>
        <w:tc>
          <w:tcPr>
            <w:tcW w:w="2300" w:type="dxa"/>
            <w:tcBorders>
              <w:top w:val="single" w:sz="8" w:space="0" w:color="auto"/>
              <w:bottom w:val="single" w:sz="8" w:space="0" w:color="auto"/>
              <w:right w:val="single" w:sz="8" w:space="0" w:color="auto"/>
            </w:tcBorders>
            <w:shd w:val="clear" w:color="auto" w:fill="auto"/>
            <w:vAlign w:val="bottom"/>
          </w:tcPr>
          <w:p w14:paraId="5FCBCCD1" w14:textId="77777777" w:rsidR="007628B1" w:rsidRPr="00B77ECC" w:rsidRDefault="007628B1" w:rsidP="00DE002E">
            <w:pPr>
              <w:spacing w:line="360" w:lineRule="auto"/>
              <w:ind w:left="8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Code</w:t>
            </w:r>
          </w:p>
        </w:tc>
        <w:tc>
          <w:tcPr>
            <w:tcW w:w="1930" w:type="dxa"/>
            <w:tcBorders>
              <w:top w:val="single" w:sz="8" w:space="0" w:color="auto"/>
              <w:bottom w:val="single" w:sz="8" w:space="0" w:color="auto"/>
              <w:right w:val="single" w:sz="8" w:space="0" w:color="auto"/>
            </w:tcBorders>
            <w:shd w:val="clear" w:color="auto" w:fill="auto"/>
            <w:vAlign w:val="bottom"/>
          </w:tcPr>
          <w:p w14:paraId="287D564D" w14:textId="77777777" w:rsidR="007628B1" w:rsidRPr="00B77ECC" w:rsidRDefault="007628B1" w:rsidP="00DE002E">
            <w:pPr>
              <w:spacing w:line="36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Frequency</w:t>
            </w:r>
          </w:p>
        </w:tc>
        <w:tc>
          <w:tcPr>
            <w:tcW w:w="1710" w:type="dxa"/>
            <w:tcBorders>
              <w:top w:val="single" w:sz="8" w:space="0" w:color="auto"/>
              <w:bottom w:val="single" w:sz="8" w:space="0" w:color="auto"/>
              <w:right w:val="single" w:sz="8" w:space="0" w:color="auto"/>
            </w:tcBorders>
            <w:shd w:val="clear" w:color="auto" w:fill="auto"/>
            <w:vAlign w:val="bottom"/>
          </w:tcPr>
          <w:p w14:paraId="6B64A2C9" w14:textId="77777777" w:rsidR="007628B1" w:rsidRPr="00B77ECC" w:rsidRDefault="007628B1" w:rsidP="00DE002E">
            <w:pPr>
              <w:spacing w:line="360" w:lineRule="auto"/>
              <w:ind w:left="8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Percentage (%)</w:t>
            </w:r>
          </w:p>
        </w:tc>
      </w:tr>
      <w:tr w:rsidR="007628B1" w:rsidRPr="00B77ECC" w14:paraId="03DE6EF0" w14:textId="77777777" w:rsidTr="00DE002E">
        <w:trPr>
          <w:trHeight w:val="264"/>
        </w:trPr>
        <w:tc>
          <w:tcPr>
            <w:tcW w:w="2340" w:type="dxa"/>
            <w:tcBorders>
              <w:left w:val="single" w:sz="8" w:space="0" w:color="auto"/>
              <w:bottom w:val="single" w:sz="8" w:space="0" w:color="auto"/>
              <w:right w:val="single" w:sz="8" w:space="0" w:color="auto"/>
            </w:tcBorders>
            <w:shd w:val="clear" w:color="auto" w:fill="auto"/>
            <w:vAlign w:val="bottom"/>
          </w:tcPr>
          <w:p w14:paraId="571189D7" w14:textId="77777777" w:rsidR="007628B1" w:rsidRPr="00B77ECC" w:rsidRDefault="007628B1" w:rsidP="00DE002E">
            <w:pPr>
              <w:spacing w:line="360" w:lineRule="auto"/>
              <w:ind w:left="12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1-2 years</w:t>
            </w:r>
          </w:p>
        </w:tc>
        <w:tc>
          <w:tcPr>
            <w:tcW w:w="2300" w:type="dxa"/>
            <w:tcBorders>
              <w:bottom w:val="single" w:sz="8" w:space="0" w:color="auto"/>
              <w:right w:val="single" w:sz="8" w:space="0" w:color="auto"/>
            </w:tcBorders>
            <w:shd w:val="clear" w:color="auto" w:fill="auto"/>
            <w:vAlign w:val="bottom"/>
          </w:tcPr>
          <w:p w14:paraId="56E1D72B" w14:textId="77777777" w:rsidR="007628B1" w:rsidRPr="00B77ECC" w:rsidRDefault="007628B1" w:rsidP="00DE002E">
            <w:pPr>
              <w:spacing w:line="360" w:lineRule="auto"/>
              <w:ind w:left="8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1</w:t>
            </w:r>
          </w:p>
        </w:tc>
        <w:tc>
          <w:tcPr>
            <w:tcW w:w="1930" w:type="dxa"/>
            <w:tcBorders>
              <w:bottom w:val="single" w:sz="8" w:space="0" w:color="auto"/>
              <w:right w:val="single" w:sz="8" w:space="0" w:color="auto"/>
            </w:tcBorders>
            <w:shd w:val="clear" w:color="auto" w:fill="auto"/>
            <w:vAlign w:val="bottom"/>
          </w:tcPr>
          <w:p w14:paraId="31087333" w14:textId="77777777" w:rsidR="007628B1" w:rsidRPr="00B77ECC" w:rsidRDefault="007628B1" w:rsidP="00DE002E">
            <w:pPr>
              <w:spacing w:line="36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w:t>
            </w:r>
          </w:p>
        </w:tc>
        <w:tc>
          <w:tcPr>
            <w:tcW w:w="1710" w:type="dxa"/>
            <w:tcBorders>
              <w:bottom w:val="single" w:sz="8" w:space="0" w:color="auto"/>
              <w:right w:val="single" w:sz="8" w:space="0" w:color="auto"/>
            </w:tcBorders>
            <w:shd w:val="clear" w:color="auto" w:fill="auto"/>
            <w:vAlign w:val="bottom"/>
          </w:tcPr>
          <w:p w14:paraId="2C38388E" w14:textId="77777777" w:rsidR="007628B1" w:rsidRPr="00B77ECC" w:rsidRDefault="007628B1" w:rsidP="00DE002E">
            <w:pPr>
              <w:spacing w:line="360" w:lineRule="auto"/>
              <w:ind w:left="8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w:t>
            </w:r>
          </w:p>
        </w:tc>
      </w:tr>
      <w:tr w:rsidR="007628B1" w:rsidRPr="00B77ECC" w14:paraId="70A7D403" w14:textId="77777777" w:rsidTr="00DE002E">
        <w:trPr>
          <w:trHeight w:val="266"/>
        </w:trPr>
        <w:tc>
          <w:tcPr>
            <w:tcW w:w="2340" w:type="dxa"/>
            <w:tcBorders>
              <w:left w:val="single" w:sz="8" w:space="0" w:color="auto"/>
              <w:bottom w:val="single" w:sz="8" w:space="0" w:color="auto"/>
              <w:right w:val="single" w:sz="8" w:space="0" w:color="auto"/>
            </w:tcBorders>
            <w:shd w:val="clear" w:color="auto" w:fill="auto"/>
            <w:vAlign w:val="bottom"/>
          </w:tcPr>
          <w:p w14:paraId="0752AE61" w14:textId="77777777" w:rsidR="007628B1" w:rsidRPr="00B77ECC" w:rsidRDefault="007628B1" w:rsidP="00DE002E">
            <w:pPr>
              <w:spacing w:line="360" w:lineRule="auto"/>
              <w:ind w:left="12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3-4 years</w:t>
            </w:r>
          </w:p>
        </w:tc>
        <w:tc>
          <w:tcPr>
            <w:tcW w:w="2300" w:type="dxa"/>
            <w:tcBorders>
              <w:bottom w:val="single" w:sz="8" w:space="0" w:color="auto"/>
              <w:right w:val="single" w:sz="8" w:space="0" w:color="auto"/>
            </w:tcBorders>
            <w:shd w:val="clear" w:color="auto" w:fill="auto"/>
            <w:vAlign w:val="bottom"/>
          </w:tcPr>
          <w:p w14:paraId="09F873C4" w14:textId="77777777" w:rsidR="007628B1" w:rsidRPr="00B77ECC" w:rsidRDefault="007628B1" w:rsidP="00DE002E">
            <w:pPr>
              <w:spacing w:line="360" w:lineRule="auto"/>
              <w:ind w:left="8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2</w:t>
            </w:r>
          </w:p>
        </w:tc>
        <w:tc>
          <w:tcPr>
            <w:tcW w:w="1930" w:type="dxa"/>
            <w:tcBorders>
              <w:bottom w:val="single" w:sz="8" w:space="0" w:color="auto"/>
              <w:right w:val="single" w:sz="8" w:space="0" w:color="auto"/>
            </w:tcBorders>
            <w:shd w:val="clear" w:color="auto" w:fill="auto"/>
            <w:vAlign w:val="bottom"/>
          </w:tcPr>
          <w:p w14:paraId="1B7DE658" w14:textId="77777777" w:rsidR="007628B1" w:rsidRPr="00B77ECC" w:rsidRDefault="007628B1" w:rsidP="00DE002E">
            <w:pPr>
              <w:spacing w:line="36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5</w:t>
            </w:r>
          </w:p>
        </w:tc>
        <w:tc>
          <w:tcPr>
            <w:tcW w:w="1710" w:type="dxa"/>
            <w:tcBorders>
              <w:bottom w:val="single" w:sz="8" w:space="0" w:color="auto"/>
              <w:right w:val="single" w:sz="8" w:space="0" w:color="auto"/>
            </w:tcBorders>
            <w:shd w:val="clear" w:color="auto" w:fill="auto"/>
            <w:vAlign w:val="bottom"/>
          </w:tcPr>
          <w:p w14:paraId="47FA8407" w14:textId="77777777" w:rsidR="007628B1" w:rsidRPr="00B77ECC" w:rsidRDefault="007628B1" w:rsidP="00DE002E">
            <w:pPr>
              <w:spacing w:line="360" w:lineRule="auto"/>
              <w:ind w:left="8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10</w:t>
            </w:r>
          </w:p>
        </w:tc>
      </w:tr>
      <w:tr w:rsidR="007628B1" w:rsidRPr="00B77ECC" w14:paraId="255E7CA6" w14:textId="77777777" w:rsidTr="00DE002E">
        <w:trPr>
          <w:trHeight w:val="268"/>
        </w:trPr>
        <w:tc>
          <w:tcPr>
            <w:tcW w:w="2340" w:type="dxa"/>
            <w:tcBorders>
              <w:left w:val="single" w:sz="8" w:space="0" w:color="auto"/>
              <w:bottom w:val="single" w:sz="8" w:space="0" w:color="auto"/>
              <w:right w:val="single" w:sz="8" w:space="0" w:color="auto"/>
            </w:tcBorders>
            <w:shd w:val="clear" w:color="auto" w:fill="auto"/>
            <w:vAlign w:val="bottom"/>
          </w:tcPr>
          <w:p w14:paraId="717D5E43" w14:textId="77777777" w:rsidR="007628B1" w:rsidRPr="00B77ECC" w:rsidRDefault="007628B1" w:rsidP="00DE002E">
            <w:pPr>
              <w:spacing w:line="360" w:lineRule="auto"/>
              <w:ind w:left="12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5-6 years</w:t>
            </w:r>
          </w:p>
        </w:tc>
        <w:tc>
          <w:tcPr>
            <w:tcW w:w="2300" w:type="dxa"/>
            <w:tcBorders>
              <w:bottom w:val="single" w:sz="8" w:space="0" w:color="auto"/>
              <w:right w:val="single" w:sz="8" w:space="0" w:color="auto"/>
            </w:tcBorders>
            <w:shd w:val="clear" w:color="auto" w:fill="auto"/>
            <w:vAlign w:val="bottom"/>
          </w:tcPr>
          <w:p w14:paraId="7196352F" w14:textId="77777777" w:rsidR="007628B1" w:rsidRPr="00B77ECC" w:rsidRDefault="007628B1" w:rsidP="00DE002E">
            <w:pPr>
              <w:spacing w:line="360" w:lineRule="auto"/>
              <w:ind w:left="8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3</w:t>
            </w:r>
          </w:p>
        </w:tc>
        <w:tc>
          <w:tcPr>
            <w:tcW w:w="1930" w:type="dxa"/>
            <w:tcBorders>
              <w:bottom w:val="single" w:sz="8" w:space="0" w:color="auto"/>
              <w:right w:val="single" w:sz="8" w:space="0" w:color="auto"/>
            </w:tcBorders>
            <w:shd w:val="clear" w:color="auto" w:fill="auto"/>
            <w:vAlign w:val="bottom"/>
          </w:tcPr>
          <w:p w14:paraId="2A834E3A" w14:textId="77777777" w:rsidR="007628B1" w:rsidRPr="00B77ECC" w:rsidRDefault="007628B1" w:rsidP="00DE002E">
            <w:pPr>
              <w:spacing w:line="36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25</w:t>
            </w:r>
          </w:p>
        </w:tc>
        <w:tc>
          <w:tcPr>
            <w:tcW w:w="1710" w:type="dxa"/>
            <w:tcBorders>
              <w:bottom w:val="single" w:sz="8" w:space="0" w:color="auto"/>
              <w:right w:val="single" w:sz="8" w:space="0" w:color="auto"/>
            </w:tcBorders>
            <w:shd w:val="clear" w:color="auto" w:fill="auto"/>
            <w:vAlign w:val="bottom"/>
          </w:tcPr>
          <w:p w14:paraId="0A5CCE2E" w14:textId="77777777" w:rsidR="007628B1" w:rsidRPr="00B77ECC" w:rsidRDefault="007628B1" w:rsidP="00DE002E">
            <w:pPr>
              <w:spacing w:line="360" w:lineRule="auto"/>
              <w:ind w:left="8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50</w:t>
            </w:r>
          </w:p>
        </w:tc>
      </w:tr>
      <w:tr w:rsidR="007628B1" w:rsidRPr="00B77ECC" w14:paraId="786BA862" w14:textId="77777777" w:rsidTr="00DE002E">
        <w:trPr>
          <w:trHeight w:val="266"/>
        </w:trPr>
        <w:tc>
          <w:tcPr>
            <w:tcW w:w="2340" w:type="dxa"/>
            <w:tcBorders>
              <w:left w:val="single" w:sz="8" w:space="0" w:color="auto"/>
              <w:bottom w:val="single" w:sz="8" w:space="0" w:color="auto"/>
              <w:right w:val="single" w:sz="8" w:space="0" w:color="auto"/>
            </w:tcBorders>
            <w:shd w:val="clear" w:color="auto" w:fill="auto"/>
            <w:vAlign w:val="bottom"/>
          </w:tcPr>
          <w:p w14:paraId="34E0C027" w14:textId="77777777" w:rsidR="007628B1" w:rsidRPr="00B77ECC" w:rsidRDefault="007628B1" w:rsidP="00DE002E">
            <w:pPr>
              <w:spacing w:line="360" w:lineRule="auto"/>
              <w:ind w:left="12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6-above years</w:t>
            </w:r>
          </w:p>
        </w:tc>
        <w:tc>
          <w:tcPr>
            <w:tcW w:w="2300" w:type="dxa"/>
            <w:tcBorders>
              <w:bottom w:val="single" w:sz="8" w:space="0" w:color="auto"/>
              <w:right w:val="single" w:sz="8" w:space="0" w:color="auto"/>
            </w:tcBorders>
            <w:shd w:val="clear" w:color="auto" w:fill="auto"/>
            <w:vAlign w:val="bottom"/>
          </w:tcPr>
          <w:p w14:paraId="2D385576" w14:textId="77777777" w:rsidR="007628B1" w:rsidRPr="00B77ECC" w:rsidRDefault="007628B1" w:rsidP="00DE002E">
            <w:pPr>
              <w:spacing w:line="360" w:lineRule="auto"/>
              <w:ind w:left="8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4</w:t>
            </w:r>
          </w:p>
        </w:tc>
        <w:tc>
          <w:tcPr>
            <w:tcW w:w="1930" w:type="dxa"/>
            <w:tcBorders>
              <w:bottom w:val="single" w:sz="8" w:space="0" w:color="auto"/>
              <w:right w:val="single" w:sz="8" w:space="0" w:color="auto"/>
            </w:tcBorders>
            <w:shd w:val="clear" w:color="auto" w:fill="auto"/>
            <w:vAlign w:val="bottom"/>
          </w:tcPr>
          <w:p w14:paraId="653359AB" w14:textId="77777777" w:rsidR="007628B1" w:rsidRPr="00B77ECC" w:rsidRDefault="007628B1" w:rsidP="00DE002E">
            <w:pPr>
              <w:spacing w:line="36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20</w:t>
            </w:r>
          </w:p>
        </w:tc>
        <w:tc>
          <w:tcPr>
            <w:tcW w:w="1710" w:type="dxa"/>
            <w:tcBorders>
              <w:bottom w:val="single" w:sz="8" w:space="0" w:color="auto"/>
              <w:right w:val="single" w:sz="8" w:space="0" w:color="auto"/>
            </w:tcBorders>
            <w:shd w:val="clear" w:color="auto" w:fill="auto"/>
            <w:vAlign w:val="bottom"/>
          </w:tcPr>
          <w:p w14:paraId="7E03F219" w14:textId="77777777" w:rsidR="007628B1" w:rsidRPr="00B77ECC" w:rsidRDefault="007628B1" w:rsidP="00DE002E">
            <w:pPr>
              <w:spacing w:line="360" w:lineRule="auto"/>
              <w:ind w:left="8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40</w:t>
            </w:r>
          </w:p>
        </w:tc>
      </w:tr>
      <w:tr w:rsidR="007628B1" w:rsidRPr="00B77ECC" w14:paraId="271F0E06" w14:textId="77777777" w:rsidTr="00DE002E">
        <w:trPr>
          <w:trHeight w:val="268"/>
        </w:trPr>
        <w:tc>
          <w:tcPr>
            <w:tcW w:w="2340" w:type="dxa"/>
            <w:tcBorders>
              <w:left w:val="single" w:sz="8" w:space="0" w:color="auto"/>
              <w:bottom w:val="single" w:sz="8" w:space="0" w:color="auto"/>
              <w:right w:val="single" w:sz="8" w:space="0" w:color="auto"/>
            </w:tcBorders>
            <w:shd w:val="clear" w:color="auto" w:fill="auto"/>
            <w:vAlign w:val="bottom"/>
          </w:tcPr>
          <w:p w14:paraId="5527A8D1" w14:textId="77777777" w:rsidR="007628B1" w:rsidRPr="00B77ECC" w:rsidRDefault="007628B1" w:rsidP="00DE002E">
            <w:pPr>
              <w:spacing w:line="360" w:lineRule="auto"/>
              <w:ind w:left="12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Total</w:t>
            </w:r>
          </w:p>
        </w:tc>
        <w:tc>
          <w:tcPr>
            <w:tcW w:w="2300" w:type="dxa"/>
            <w:tcBorders>
              <w:bottom w:val="single" w:sz="8" w:space="0" w:color="auto"/>
              <w:right w:val="single" w:sz="8" w:space="0" w:color="auto"/>
            </w:tcBorders>
            <w:shd w:val="clear" w:color="auto" w:fill="auto"/>
            <w:vAlign w:val="bottom"/>
          </w:tcPr>
          <w:p w14:paraId="6D844572" w14:textId="77777777" w:rsidR="007628B1" w:rsidRPr="00B77ECC" w:rsidRDefault="007628B1" w:rsidP="00DE002E">
            <w:pPr>
              <w:spacing w:line="360" w:lineRule="auto"/>
              <w:rPr>
                <w:rFonts w:asciiTheme="majorBidi" w:eastAsia="Times New Roman" w:hAnsiTheme="majorBidi" w:cstheme="majorBidi"/>
                <w:sz w:val="24"/>
                <w:szCs w:val="24"/>
              </w:rPr>
            </w:pPr>
          </w:p>
        </w:tc>
        <w:tc>
          <w:tcPr>
            <w:tcW w:w="1930" w:type="dxa"/>
            <w:tcBorders>
              <w:bottom w:val="single" w:sz="8" w:space="0" w:color="auto"/>
              <w:right w:val="single" w:sz="8" w:space="0" w:color="auto"/>
            </w:tcBorders>
            <w:shd w:val="clear" w:color="auto" w:fill="auto"/>
            <w:vAlign w:val="bottom"/>
          </w:tcPr>
          <w:p w14:paraId="0669195C" w14:textId="77777777" w:rsidR="007628B1" w:rsidRPr="00B77ECC" w:rsidRDefault="007628B1" w:rsidP="00DE002E">
            <w:pPr>
              <w:spacing w:line="36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50</w:t>
            </w:r>
          </w:p>
        </w:tc>
        <w:tc>
          <w:tcPr>
            <w:tcW w:w="1710" w:type="dxa"/>
            <w:tcBorders>
              <w:bottom w:val="single" w:sz="8" w:space="0" w:color="auto"/>
              <w:right w:val="single" w:sz="8" w:space="0" w:color="auto"/>
            </w:tcBorders>
            <w:shd w:val="clear" w:color="auto" w:fill="auto"/>
            <w:vAlign w:val="bottom"/>
          </w:tcPr>
          <w:p w14:paraId="08FE841D" w14:textId="77777777" w:rsidR="007628B1" w:rsidRPr="00B77ECC" w:rsidRDefault="007628B1" w:rsidP="00DE002E">
            <w:pPr>
              <w:spacing w:line="360" w:lineRule="auto"/>
              <w:ind w:left="8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100</w:t>
            </w:r>
          </w:p>
        </w:tc>
      </w:tr>
    </w:tbl>
    <w:p w14:paraId="6D69CC93" w14:textId="0DD7CD54" w:rsidR="007628B1" w:rsidRPr="00B77ECC" w:rsidRDefault="001F404A" w:rsidP="007628B1">
      <w:pPr>
        <w:spacing w:line="480" w:lineRule="auto"/>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Source; Field Survey, 2025</w:t>
      </w:r>
    </w:p>
    <w:p w14:paraId="0EDA1FC9" w14:textId="77777777" w:rsidR="007628B1" w:rsidRDefault="007628B1" w:rsidP="007628B1">
      <w:pPr>
        <w:spacing w:line="360" w:lineRule="auto"/>
        <w:jc w:val="both"/>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The last table from section A of the questionnaire about years of experience in the organization reveals that none was within 1-2 years of experience, 5 respondents fall within 3-4 years of experience, 25 respondents had 5-6 years of experience while 6 and above years of experience had 20 respondents. These represented in percentage are 10%, 50%, and 40% respectively.</w:t>
      </w:r>
    </w:p>
    <w:p w14:paraId="61022993" w14:textId="77777777" w:rsidR="007628B1" w:rsidRPr="00B77ECC" w:rsidRDefault="007628B1" w:rsidP="007628B1">
      <w:pPr>
        <w:spacing w:line="360" w:lineRule="auto"/>
        <w:jc w:val="both"/>
        <w:rPr>
          <w:rFonts w:asciiTheme="majorBidi" w:eastAsia="Times New Roman" w:hAnsiTheme="majorBidi" w:cstheme="majorBidi"/>
          <w:sz w:val="24"/>
          <w:szCs w:val="24"/>
        </w:rPr>
      </w:pPr>
    </w:p>
    <w:p w14:paraId="2B01D827" w14:textId="77777777" w:rsidR="007628B1" w:rsidRPr="00B77ECC" w:rsidRDefault="007628B1" w:rsidP="007628B1">
      <w:pPr>
        <w:spacing w:line="360" w:lineRule="auto"/>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lastRenderedPageBreak/>
        <w:t>Section B</w:t>
      </w:r>
    </w:p>
    <w:p w14:paraId="00CE0B4A" w14:textId="77777777" w:rsidR="007628B1" w:rsidRPr="00B77ECC" w:rsidRDefault="007628B1" w:rsidP="007628B1">
      <w:pPr>
        <w:spacing w:line="480" w:lineRule="auto"/>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Question 1</w:t>
      </w:r>
    </w:p>
    <w:p w14:paraId="7B93D56B" w14:textId="77777777" w:rsidR="007628B1" w:rsidRPr="00B77ECC" w:rsidRDefault="007628B1" w:rsidP="007628B1">
      <w:pPr>
        <w:spacing w:line="360" w:lineRule="auto"/>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What rules guide loans with respect to mortgage institutions?</w:t>
      </w:r>
    </w:p>
    <w:p w14:paraId="716F6B45" w14:textId="77777777" w:rsidR="007628B1" w:rsidRPr="00B77ECC" w:rsidRDefault="007628B1" w:rsidP="007628B1">
      <w:pPr>
        <w:spacing w:line="480" w:lineRule="auto"/>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The bank request for guarantee before granting loan?</w:t>
      </w:r>
    </w:p>
    <w:p w14:paraId="5A73361E" w14:textId="77777777" w:rsidR="007628B1" w:rsidRPr="00B77ECC" w:rsidRDefault="007628B1" w:rsidP="007628B1">
      <w:pPr>
        <w:spacing w:line="480" w:lineRule="auto"/>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t>Table 1: Statement 1</w:t>
      </w:r>
    </w:p>
    <w:tbl>
      <w:tblPr>
        <w:tblW w:w="8370" w:type="dxa"/>
        <w:tblInd w:w="-10" w:type="dxa"/>
        <w:tblLayout w:type="fixed"/>
        <w:tblCellMar>
          <w:left w:w="0" w:type="dxa"/>
          <w:right w:w="0" w:type="dxa"/>
        </w:tblCellMar>
        <w:tblLook w:val="0000" w:firstRow="0" w:lastRow="0" w:firstColumn="0" w:lastColumn="0" w:noHBand="0" w:noVBand="0"/>
      </w:tblPr>
      <w:tblGrid>
        <w:gridCol w:w="2340"/>
        <w:gridCol w:w="2300"/>
        <w:gridCol w:w="1750"/>
        <w:gridCol w:w="1980"/>
      </w:tblGrid>
      <w:tr w:rsidR="007628B1" w:rsidRPr="00B77ECC" w14:paraId="139A3098" w14:textId="77777777" w:rsidTr="00DE002E">
        <w:trPr>
          <w:trHeight w:val="245"/>
        </w:trPr>
        <w:tc>
          <w:tcPr>
            <w:tcW w:w="2340" w:type="dxa"/>
            <w:tcBorders>
              <w:top w:val="single" w:sz="8" w:space="0" w:color="auto"/>
              <w:left w:val="single" w:sz="8" w:space="0" w:color="auto"/>
              <w:bottom w:val="single" w:sz="8" w:space="0" w:color="auto"/>
              <w:right w:val="single" w:sz="8" w:space="0" w:color="auto"/>
            </w:tcBorders>
            <w:shd w:val="clear" w:color="auto" w:fill="auto"/>
            <w:vAlign w:val="bottom"/>
          </w:tcPr>
          <w:p w14:paraId="10F00713" w14:textId="77777777" w:rsidR="007628B1" w:rsidRPr="00B77ECC" w:rsidRDefault="007628B1" w:rsidP="00DE002E">
            <w:pPr>
              <w:spacing w:line="360" w:lineRule="auto"/>
              <w:ind w:left="12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Respondents</w:t>
            </w:r>
          </w:p>
        </w:tc>
        <w:tc>
          <w:tcPr>
            <w:tcW w:w="2300" w:type="dxa"/>
            <w:tcBorders>
              <w:top w:val="single" w:sz="8" w:space="0" w:color="auto"/>
              <w:bottom w:val="single" w:sz="8" w:space="0" w:color="auto"/>
              <w:right w:val="single" w:sz="8" w:space="0" w:color="auto"/>
            </w:tcBorders>
            <w:shd w:val="clear" w:color="auto" w:fill="auto"/>
            <w:vAlign w:val="bottom"/>
          </w:tcPr>
          <w:p w14:paraId="634C2623" w14:textId="77777777" w:rsidR="007628B1" w:rsidRPr="00B77ECC" w:rsidRDefault="007628B1" w:rsidP="00DE002E">
            <w:pPr>
              <w:spacing w:line="360" w:lineRule="auto"/>
              <w:ind w:left="8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Code</w:t>
            </w:r>
          </w:p>
        </w:tc>
        <w:tc>
          <w:tcPr>
            <w:tcW w:w="1750" w:type="dxa"/>
            <w:tcBorders>
              <w:top w:val="single" w:sz="8" w:space="0" w:color="auto"/>
              <w:bottom w:val="single" w:sz="8" w:space="0" w:color="auto"/>
              <w:right w:val="single" w:sz="8" w:space="0" w:color="auto"/>
            </w:tcBorders>
            <w:shd w:val="clear" w:color="auto" w:fill="auto"/>
            <w:vAlign w:val="bottom"/>
          </w:tcPr>
          <w:p w14:paraId="7B5FFC6E" w14:textId="77777777" w:rsidR="007628B1" w:rsidRPr="00B77ECC" w:rsidRDefault="007628B1" w:rsidP="00DE002E">
            <w:pPr>
              <w:spacing w:line="36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Frequency</w:t>
            </w:r>
          </w:p>
        </w:tc>
        <w:tc>
          <w:tcPr>
            <w:tcW w:w="1980" w:type="dxa"/>
            <w:tcBorders>
              <w:top w:val="single" w:sz="8" w:space="0" w:color="auto"/>
              <w:bottom w:val="single" w:sz="8" w:space="0" w:color="auto"/>
              <w:right w:val="single" w:sz="8" w:space="0" w:color="auto"/>
            </w:tcBorders>
            <w:shd w:val="clear" w:color="auto" w:fill="auto"/>
            <w:vAlign w:val="bottom"/>
          </w:tcPr>
          <w:p w14:paraId="2C64017F" w14:textId="77777777" w:rsidR="007628B1" w:rsidRPr="00B77ECC" w:rsidRDefault="007628B1" w:rsidP="00DE002E">
            <w:pPr>
              <w:spacing w:line="360" w:lineRule="auto"/>
              <w:ind w:left="8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Percentage (%)</w:t>
            </w:r>
          </w:p>
        </w:tc>
      </w:tr>
      <w:tr w:rsidR="007628B1" w:rsidRPr="00B77ECC" w14:paraId="44A1AC6A" w14:textId="77777777" w:rsidTr="00DE002E">
        <w:trPr>
          <w:trHeight w:val="242"/>
        </w:trPr>
        <w:tc>
          <w:tcPr>
            <w:tcW w:w="2340" w:type="dxa"/>
            <w:tcBorders>
              <w:left w:val="single" w:sz="8" w:space="0" w:color="auto"/>
              <w:bottom w:val="single" w:sz="8" w:space="0" w:color="auto"/>
              <w:right w:val="single" w:sz="8" w:space="0" w:color="auto"/>
            </w:tcBorders>
            <w:shd w:val="clear" w:color="auto" w:fill="auto"/>
            <w:vAlign w:val="bottom"/>
          </w:tcPr>
          <w:p w14:paraId="1D46E753" w14:textId="77777777" w:rsidR="007628B1" w:rsidRPr="00B77ECC" w:rsidRDefault="007628B1" w:rsidP="00DE002E">
            <w:pPr>
              <w:spacing w:line="360" w:lineRule="auto"/>
              <w:ind w:left="12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Strongly agree</w:t>
            </w:r>
          </w:p>
        </w:tc>
        <w:tc>
          <w:tcPr>
            <w:tcW w:w="2300" w:type="dxa"/>
            <w:tcBorders>
              <w:bottom w:val="single" w:sz="8" w:space="0" w:color="auto"/>
              <w:right w:val="single" w:sz="8" w:space="0" w:color="auto"/>
            </w:tcBorders>
            <w:shd w:val="clear" w:color="auto" w:fill="auto"/>
            <w:vAlign w:val="bottom"/>
          </w:tcPr>
          <w:p w14:paraId="44252628" w14:textId="77777777" w:rsidR="007628B1" w:rsidRPr="00B77ECC" w:rsidRDefault="007628B1" w:rsidP="00DE002E">
            <w:pPr>
              <w:spacing w:line="360" w:lineRule="auto"/>
              <w:ind w:left="8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5</w:t>
            </w:r>
          </w:p>
        </w:tc>
        <w:tc>
          <w:tcPr>
            <w:tcW w:w="1750" w:type="dxa"/>
            <w:tcBorders>
              <w:bottom w:val="single" w:sz="8" w:space="0" w:color="auto"/>
              <w:right w:val="single" w:sz="8" w:space="0" w:color="auto"/>
            </w:tcBorders>
            <w:shd w:val="clear" w:color="auto" w:fill="auto"/>
            <w:vAlign w:val="bottom"/>
          </w:tcPr>
          <w:p w14:paraId="60359F8D" w14:textId="77777777" w:rsidR="007628B1" w:rsidRPr="00B77ECC" w:rsidRDefault="007628B1" w:rsidP="00DE002E">
            <w:pPr>
              <w:spacing w:line="36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25</w:t>
            </w:r>
          </w:p>
        </w:tc>
        <w:tc>
          <w:tcPr>
            <w:tcW w:w="1980" w:type="dxa"/>
            <w:tcBorders>
              <w:bottom w:val="single" w:sz="8" w:space="0" w:color="auto"/>
              <w:right w:val="single" w:sz="8" w:space="0" w:color="auto"/>
            </w:tcBorders>
            <w:shd w:val="clear" w:color="auto" w:fill="auto"/>
            <w:vAlign w:val="bottom"/>
          </w:tcPr>
          <w:p w14:paraId="0436C7F5" w14:textId="77777777" w:rsidR="007628B1" w:rsidRPr="00B77ECC" w:rsidRDefault="007628B1" w:rsidP="00DE002E">
            <w:pPr>
              <w:spacing w:line="360" w:lineRule="auto"/>
              <w:ind w:left="8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50</w:t>
            </w:r>
          </w:p>
        </w:tc>
      </w:tr>
      <w:tr w:rsidR="007628B1" w:rsidRPr="00B77ECC" w14:paraId="049BAC33" w14:textId="77777777" w:rsidTr="00DE002E">
        <w:trPr>
          <w:trHeight w:val="243"/>
        </w:trPr>
        <w:tc>
          <w:tcPr>
            <w:tcW w:w="2340" w:type="dxa"/>
            <w:tcBorders>
              <w:left w:val="single" w:sz="8" w:space="0" w:color="auto"/>
              <w:bottom w:val="single" w:sz="8" w:space="0" w:color="auto"/>
              <w:right w:val="single" w:sz="8" w:space="0" w:color="auto"/>
            </w:tcBorders>
            <w:shd w:val="clear" w:color="auto" w:fill="auto"/>
            <w:vAlign w:val="bottom"/>
          </w:tcPr>
          <w:p w14:paraId="09603102" w14:textId="77777777" w:rsidR="007628B1" w:rsidRPr="00B77ECC" w:rsidRDefault="007628B1" w:rsidP="00DE002E">
            <w:pPr>
              <w:spacing w:line="360" w:lineRule="auto"/>
              <w:ind w:left="12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Agree</w:t>
            </w:r>
          </w:p>
        </w:tc>
        <w:tc>
          <w:tcPr>
            <w:tcW w:w="2300" w:type="dxa"/>
            <w:tcBorders>
              <w:bottom w:val="single" w:sz="8" w:space="0" w:color="auto"/>
              <w:right w:val="single" w:sz="8" w:space="0" w:color="auto"/>
            </w:tcBorders>
            <w:shd w:val="clear" w:color="auto" w:fill="auto"/>
            <w:vAlign w:val="bottom"/>
          </w:tcPr>
          <w:p w14:paraId="4A44CCAD" w14:textId="77777777" w:rsidR="007628B1" w:rsidRPr="00B77ECC" w:rsidRDefault="007628B1" w:rsidP="00DE002E">
            <w:pPr>
              <w:spacing w:line="360" w:lineRule="auto"/>
              <w:ind w:left="8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4</w:t>
            </w:r>
          </w:p>
        </w:tc>
        <w:tc>
          <w:tcPr>
            <w:tcW w:w="1750" w:type="dxa"/>
            <w:tcBorders>
              <w:bottom w:val="single" w:sz="8" w:space="0" w:color="auto"/>
              <w:right w:val="single" w:sz="8" w:space="0" w:color="auto"/>
            </w:tcBorders>
            <w:shd w:val="clear" w:color="auto" w:fill="auto"/>
            <w:vAlign w:val="bottom"/>
          </w:tcPr>
          <w:p w14:paraId="4C6CF678" w14:textId="77777777" w:rsidR="007628B1" w:rsidRPr="00B77ECC" w:rsidRDefault="007628B1" w:rsidP="00DE002E">
            <w:pPr>
              <w:spacing w:line="36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12</w:t>
            </w:r>
          </w:p>
        </w:tc>
        <w:tc>
          <w:tcPr>
            <w:tcW w:w="1980" w:type="dxa"/>
            <w:tcBorders>
              <w:bottom w:val="single" w:sz="8" w:space="0" w:color="auto"/>
              <w:right w:val="single" w:sz="8" w:space="0" w:color="auto"/>
            </w:tcBorders>
            <w:shd w:val="clear" w:color="auto" w:fill="auto"/>
            <w:vAlign w:val="bottom"/>
          </w:tcPr>
          <w:p w14:paraId="0B382979" w14:textId="77777777" w:rsidR="007628B1" w:rsidRPr="00B77ECC" w:rsidRDefault="007628B1" w:rsidP="00DE002E">
            <w:pPr>
              <w:spacing w:line="360" w:lineRule="auto"/>
              <w:ind w:left="8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24</w:t>
            </w:r>
          </w:p>
        </w:tc>
      </w:tr>
      <w:tr w:rsidR="007628B1" w:rsidRPr="00B77ECC" w14:paraId="28FD698C" w14:textId="77777777" w:rsidTr="00DE002E">
        <w:trPr>
          <w:trHeight w:val="243"/>
        </w:trPr>
        <w:tc>
          <w:tcPr>
            <w:tcW w:w="2340" w:type="dxa"/>
            <w:tcBorders>
              <w:left w:val="single" w:sz="8" w:space="0" w:color="auto"/>
              <w:bottom w:val="single" w:sz="8" w:space="0" w:color="auto"/>
              <w:right w:val="single" w:sz="8" w:space="0" w:color="auto"/>
            </w:tcBorders>
            <w:shd w:val="clear" w:color="auto" w:fill="auto"/>
            <w:vAlign w:val="bottom"/>
          </w:tcPr>
          <w:p w14:paraId="6329DE91" w14:textId="77777777" w:rsidR="007628B1" w:rsidRPr="00B77ECC" w:rsidRDefault="007628B1" w:rsidP="00DE002E">
            <w:pPr>
              <w:spacing w:line="360" w:lineRule="auto"/>
              <w:ind w:left="12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Undecided</w:t>
            </w:r>
          </w:p>
        </w:tc>
        <w:tc>
          <w:tcPr>
            <w:tcW w:w="2300" w:type="dxa"/>
            <w:tcBorders>
              <w:bottom w:val="single" w:sz="8" w:space="0" w:color="auto"/>
              <w:right w:val="single" w:sz="8" w:space="0" w:color="auto"/>
            </w:tcBorders>
            <w:shd w:val="clear" w:color="auto" w:fill="auto"/>
            <w:vAlign w:val="bottom"/>
          </w:tcPr>
          <w:p w14:paraId="584C49CD" w14:textId="77777777" w:rsidR="007628B1" w:rsidRPr="00B77ECC" w:rsidRDefault="007628B1" w:rsidP="00DE002E">
            <w:pPr>
              <w:spacing w:line="360" w:lineRule="auto"/>
              <w:ind w:left="8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3</w:t>
            </w:r>
          </w:p>
        </w:tc>
        <w:tc>
          <w:tcPr>
            <w:tcW w:w="1750" w:type="dxa"/>
            <w:tcBorders>
              <w:bottom w:val="single" w:sz="8" w:space="0" w:color="auto"/>
              <w:right w:val="single" w:sz="8" w:space="0" w:color="auto"/>
            </w:tcBorders>
            <w:shd w:val="clear" w:color="auto" w:fill="auto"/>
            <w:vAlign w:val="bottom"/>
          </w:tcPr>
          <w:p w14:paraId="01B8113F" w14:textId="77777777" w:rsidR="007628B1" w:rsidRPr="00B77ECC" w:rsidRDefault="007628B1" w:rsidP="00DE002E">
            <w:pPr>
              <w:spacing w:line="36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13</w:t>
            </w:r>
          </w:p>
        </w:tc>
        <w:tc>
          <w:tcPr>
            <w:tcW w:w="1980" w:type="dxa"/>
            <w:tcBorders>
              <w:bottom w:val="single" w:sz="8" w:space="0" w:color="auto"/>
              <w:right w:val="single" w:sz="8" w:space="0" w:color="auto"/>
            </w:tcBorders>
            <w:shd w:val="clear" w:color="auto" w:fill="auto"/>
            <w:vAlign w:val="bottom"/>
          </w:tcPr>
          <w:p w14:paraId="0D7A5437" w14:textId="77777777" w:rsidR="007628B1" w:rsidRPr="00B77ECC" w:rsidRDefault="007628B1" w:rsidP="00DE002E">
            <w:pPr>
              <w:spacing w:line="360" w:lineRule="auto"/>
              <w:ind w:left="8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26</w:t>
            </w:r>
          </w:p>
        </w:tc>
      </w:tr>
      <w:tr w:rsidR="007628B1" w:rsidRPr="00B77ECC" w14:paraId="7828567A" w14:textId="77777777" w:rsidTr="00DE002E">
        <w:trPr>
          <w:trHeight w:val="244"/>
        </w:trPr>
        <w:tc>
          <w:tcPr>
            <w:tcW w:w="2340" w:type="dxa"/>
            <w:tcBorders>
              <w:left w:val="single" w:sz="8" w:space="0" w:color="auto"/>
              <w:bottom w:val="single" w:sz="8" w:space="0" w:color="auto"/>
              <w:right w:val="single" w:sz="8" w:space="0" w:color="auto"/>
            </w:tcBorders>
            <w:shd w:val="clear" w:color="auto" w:fill="auto"/>
            <w:vAlign w:val="bottom"/>
          </w:tcPr>
          <w:p w14:paraId="1CC6E6BE" w14:textId="77777777" w:rsidR="007628B1" w:rsidRPr="00B77ECC" w:rsidRDefault="007628B1" w:rsidP="00DE002E">
            <w:pPr>
              <w:spacing w:line="360" w:lineRule="auto"/>
              <w:ind w:left="12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Disagree</w:t>
            </w:r>
          </w:p>
        </w:tc>
        <w:tc>
          <w:tcPr>
            <w:tcW w:w="2300" w:type="dxa"/>
            <w:tcBorders>
              <w:bottom w:val="single" w:sz="8" w:space="0" w:color="auto"/>
              <w:right w:val="single" w:sz="8" w:space="0" w:color="auto"/>
            </w:tcBorders>
            <w:shd w:val="clear" w:color="auto" w:fill="auto"/>
            <w:vAlign w:val="bottom"/>
          </w:tcPr>
          <w:p w14:paraId="158EDA6C" w14:textId="77777777" w:rsidR="007628B1" w:rsidRPr="00B77ECC" w:rsidRDefault="007628B1" w:rsidP="00DE002E">
            <w:pPr>
              <w:spacing w:line="360" w:lineRule="auto"/>
              <w:ind w:left="8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2</w:t>
            </w:r>
          </w:p>
        </w:tc>
        <w:tc>
          <w:tcPr>
            <w:tcW w:w="1750" w:type="dxa"/>
            <w:tcBorders>
              <w:bottom w:val="single" w:sz="8" w:space="0" w:color="auto"/>
              <w:right w:val="single" w:sz="8" w:space="0" w:color="auto"/>
            </w:tcBorders>
            <w:shd w:val="clear" w:color="auto" w:fill="auto"/>
            <w:vAlign w:val="bottom"/>
          </w:tcPr>
          <w:p w14:paraId="245E1B15" w14:textId="77777777" w:rsidR="007628B1" w:rsidRPr="00B77ECC" w:rsidRDefault="007628B1" w:rsidP="00DE002E">
            <w:pPr>
              <w:spacing w:line="36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w:t>
            </w:r>
          </w:p>
        </w:tc>
        <w:tc>
          <w:tcPr>
            <w:tcW w:w="1980" w:type="dxa"/>
            <w:tcBorders>
              <w:bottom w:val="single" w:sz="8" w:space="0" w:color="auto"/>
              <w:right w:val="single" w:sz="8" w:space="0" w:color="auto"/>
            </w:tcBorders>
            <w:shd w:val="clear" w:color="auto" w:fill="auto"/>
            <w:vAlign w:val="bottom"/>
          </w:tcPr>
          <w:p w14:paraId="4941B0CC" w14:textId="77777777" w:rsidR="007628B1" w:rsidRPr="00B77ECC" w:rsidRDefault="007628B1" w:rsidP="00DE002E">
            <w:pPr>
              <w:spacing w:line="360" w:lineRule="auto"/>
              <w:ind w:left="8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w:t>
            </w:r>
          </w:p>
        </w:tc>
      </w:tr>
      <w:tr w:rsidR="007628B1" w:rsidRPr="00B77ECC" w14:paraId="4E8CC514" w14:textId="77777777" w:rsidTr="00DE002E">
        <w:trPr>
          <w:trHeight w:val="243"/>
        </w:trPr>
        <w:tc>
          <w:tcPr>
            <w:tcW w:w="2340" w:type="dxa"/>
            <w:tcBorders>
              <w:left w:val="single" w:sz="8" w:space="0" w:color="auto"/>
              <w:bottom w:val="single" w:sz="8" w:space="0" w:color="auto"/>
              <w:right w:val="single" w:sz="8" w:space="0" w:color="auto"/>
            </w:tcBorders>
            <w:shd w:val="clear" w:color="auto" w:fill="auto"/>
            <w:vAlign w:val="bottom"/>
          </w:tcPr>
          <w:p w14:paraId="3E8A7464" w14:textId="77777777" w:rsidR="007628B1" w:rsidRPr="00B77ECC" w:rsidRDefault="007628B1" w:rsidP="00DE002E">
            <w:pPr>
              <w:spacing w:line="360" w:lineRule="auto"/>
              <w:ind w:left="12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Strongly disagree</w:t>
            </w:r>
          </w:p>
        </w:tc>
        <w:tc>
          <w:tcPr>
            <w:tcW w:w="2300" w:type="dxa"/>
            <w:tcBorders>
              <w:bottom w:val="single" w:sz="8" w:space="0" w:color="auto"/>
              <w:right w:val="single" w:sz="8" w:space="0" w:color="auto"/>
            </w:tcBorders>
            <w:shd w:val="clear" w:color="auto" w:fill="auto"/>
            <w:vAlign w:val="bottom"/>
          </w:tcPr>
          <w:p w14:paraId="609FF3B9" w14:textId="77777777" w:rsidR="007628B1" w:rsidRPr="00B77ECC" w:rsidRDefault="007628B1" w:rsidP="00DE002E">
            <w:pPr>
              <w:spacing w:line="360" w:lineRule="auto"/>
              <w:ind w:left="8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1</w:t>
            </w:r>
          </w:p>
        </w:tc>
        <w:tc>
          <w:tcPr>
            <w:tcW w:w="1750" w:type="dxa"/>
            <w:tcBorders>
              <w:bottom w:val="single" w:sz="8" w:space="0" w:color="auto"/>
              <w:right w:val="single" w:sz="8" w:space="0" w:color="auto"/>
            </w:tcBorders>
            <w:shd w:val="clear" w:color="auto" w:fill="auto"/>
            <w:vAlign w:val="bottom"/>
          </w:tcPr>
          <w:p w14:paraId="7355E06A" w14:textId="77777777" w:rsidR="007628B1" w:rsidRPr="00B77ECC" w:rsidRDefault="007628B1" w:rsidP="00DE002E">
            <w:pPr>
              <w:spacing w:line="36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w:t>
            </w:r>
          </w:p>
        </w:tc>
        <w:tc>
          <w:tcPr>
            <w:tcW w:w="1980" w:type="dxa"/>
            <w:tcBorders>
              <w:bottom w:val="single" w:sz="8" w:space="0" w:color="auto"/>
              <w:right w:val="single" w:sz="8" w:space="0" w:color="auto"/>
            </w:tcBorders>
            <w:shd w:val="clear" w:color="auto" w:fill="auto"/>
            <w:vAlign w:val="bottom"/>
          </w:tcPr>
          <w:p w14:paraId="408F250A" w14:textId="77777777" w:rsidR="007628B1" w:rsidRPr="00B77ECC" w:rsidRDefault="007628B1" w:rsidP="00DE002E">
            <w:pPr>
              <w:spacing w:line="360" w:lineRule="auto"/>
              <w:ind w:left="8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w:t>
            </w:r>
          </w:p>
        </w:tc>
      </w:tr>
      <w:tr w:rsidR="007628B1" w:rsidRPr="00B77ECC" w14:paraId="74DF71D5" w14:textId="77777777" w:rsidTr="00DE002E">
        <w:trPr>
          <w:trHeight w:val="243"/>
        </w:trPr>
        <w:tc>
          <w:tcPr>
            <w:tcW w:w="2340" w:type="dxa"/>
            <w:tcBorders>
              <w:left w:val="single" w:sz="8" w:space="0" w:color="auto"/>
              <w:bottom w:val="single" w:sz="8" w:space="0" w:color="auto"/>
              <w:right w:val="single" w:sz="8" w:space="0" w:color="auto"/>
            </w:tcBorders>
            <w:shd w:val="clear" w:color="auto" w:fill="auto"/>
            <w:vAlign w:val="bottom"/>
          </w:tcPr>
          <w:p w14:paraId="09715EF2" w14:textId="77777777" w:rsidR="007628B1" w:rsidRPr="00B77ECC" w:rsidRDefault="007628B1" w:rsidP="00DE002E">
            <w:pPr>
              <w:spacing w:line="360" w:lineRule="auto"/>
              <w:ind w:left="12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Total</w:t>
            </w:r>
          </w:p>
        </w:tc>
        <w:tc>
          <w:tcPr>
            <w:tcW w:w="2300" w:type="dxa"/>
            <w:tcBorders>
              <w:bottom w:val="single" w:sz="8" w:space="0" w:color="auto"/>
              <w:right w:val="single" w:sz="8" w:space="0" w:color="auto"/>
            </w:tcBorders>
            <w:shd w:val="clear" w:color="auto" w:fill="auto"/>
            <w:vAlign w:val="bottom"/>
          </w:tcPr>
          <w:p w14:paraId="5D5412C0" w14:textId="77777777" w:rsidR="007628B1" w:rsidRPr="00B77ECC" w:rsidRDefault="007628B1" w:rsidP="00DE002E">
            <w:pPr>
              <w:spacing w:line="360" w:lineRule="auto"/>
              <w:rPr>
                <w:rFonts w:asciiTheme="majorBidi" w:eastAsia="Times New Roman" w:hAnsiTheme="majorBidi" w:cstheme="majorBidi"/>
                <w:sz w:val="24"/>
                <w:szCs w:val="24"/>
              </w:rPr>
            </w:pPr>
          </w:p>
        </w:tc>
        <w:tc>
          <w:tcPr>
            <w:tcW w:w="1750" w:type="dxa"/>
            <w:tcBorders>
              <w:bottom w:val="single" w:sz="8" w:space="0" w:color="auto"/>
              <w:right w:val="single" w:sz="8" w:space="0" w:color="auto"/>
            </w:tcBorders>
            <w:shd w:val="clear" w:color="auto" w:fill="auto"/>
            <w:vAlign w:val="bottom"/>
          </w:tcPr>
          <w:p w14:paraId="7D60295C" w14:textId="77777777" w:rsidR="007628B1" w:rsidRPr="00B77ECC" w:rsidRDefault="007628B1" w:rsidP="00DE002E">
            <w:pPr>
              <w:spacing w:line="36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50</w:t>
            </w:r>
          </w:p>
        </w:tc>
        <w:tc>
          <w:tcPr>
            <w:tcW w:w="1980" w:type="dxa"/>
            <w:tcBorders>
              <w:bottom w:val="single" w:sz="8" w:space="0" w:color="auto"/>
              <w:right w:val="single" w:sz="8" w:space="0" w:color="auto"/>
            </w:tcBorders>
            <w:shd w:val="clear" w:color="auto" w:fill="auto"/>
            <w:vAlign w:val="bottom"/>
          </w:tcPr>
          <w:p w14:paraId="6D1FB7EA" w14:textId="77777777" w:rsidR="007628B1" w:rsidRPr="00B77ECC" w:rsidRDefault="007628B1" w:rsidP="00DE002E">
            <w:pPr>
              <w:spacing w:line="360" w:lineRule="auto"/>
              <w:ind w:left="8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100</w:t>
            </w:r>
          </w:p>
        </w:tc>
      </w:tr>
    </w:tbl>
    <w:p w14:paraId="3B1EF2E3" w14:textId="5A79BF7E" w:rsidR="007628B1" w:rsidRPr="00B77ECC" w:rsidRDefault="001F404A" w:rsidP="007628B1">
      <w:pPr>
        <w:spacing w:line="480" w:lineRule="auto"/>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Source; Field Survey, 2025</w:t>
      </w:r>
    </w:p>
    <w:p w14:paraId="2D58C7B5" w14:textId="77777777" w:rsidR="007628B1" w:rsidRPr="00B77ECC" w:rsidRDefault="007628B1" w:rsidP="007628B1">
      <w:pPr>
        <w:spacing w:line="480" w:lineRule="auto"/>
        <w:jc w:val="both"/>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From the above table, 25 respondents strongly agreed, 12 respondents agreed, while 13 were undecided. These represent 50%, 24% and26% respectively. Therefore, it could be deduced that banks request for guarantee before granting loans.</w:t>
      </w:r>
    </w:p>
    <w:p w14:paraId="41F22B0B" w14:textId="77777777" w:rsidR="007628B1" w:rsidRPr="00B77ECC" w:rsidRDefault="007628B1" w:rsidP="007628B1">
      <w:pPr>
        <w:spacing w:line="480" w:lineRule="auto"/>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t>Table 2: Statement 2</w:t>
      </w:r>
    </w:p>
    <w:p w14:paraId="026A18FF" w14:textId="77777777" w:rsidR="007628B1" w:rsidRPr="00B77ECC" w:rsidRDefault="007628B1" w:rsidP="007628B1">
      <w:pPr>
        <w:numPr>
          <w:ilvl w:val="0"/>
          <w:numId w:val="19"/>
        </w:numPr>
        <w:tabs>
          <w:tab w:val="left" w:pos="620"/>
        </w:tabs>
        <w:spacing w:line="480" w:lineRule="auto"/>
        <w:ind w:left="620" w:hanging="554"/>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Customers are favored by these rules and find it easy to abide by them?</w:t>
      </w:r>
    </w:p>
    <w:tbl>
      <w:tblPr>
        <w:tblW w:w="8370" w:type="dxa"/>
        <w:tblInd w:w="-10" w:type="dxa"/>
        <w:tblLayout w:type="fixed"/>
        <w:tblCellMar>
          <w:left w:w="0" w:type="dxa"/>
          <w:right w:w="0" w:type="dxa"/>
        </w:tblCellMar>
        <w:tblLook w:val="0000" w:firstRow="0" w:lastRow="0" w:firstColumn="0" w:lastColumn="0" w:noHBand="0" w:noVBand="0"/>
      </w:tblPr>
      <w:tblGrid>
        <w:gridCol w:w="2340"/>
        <w:gridCol w:w="2300"/>
        <w:gridCol w:w="1739"/>
        <w:gridCol w:w="1991"/>
      </w:tblGrid>
      <w:tr w:rsidR="007628B1" w:rsidRPr="00B77ECC" w14:paraId="02FC42DB" w14:textId="77777777" w:rsidTr="00DE002E">
        <w:trPr>
          <w:trHeight w:val="271"/>
        </w:trPr>
        <w:tc>
          <w:tcPr>
            <w:tcW w:w="2340" w:type="dxa"/>
            <w:tcBorders>
              <w:top w:val="single" w:sz="8" w:space="0" w:color="auto"/>
              <w:left w:val="single" w:sz="8" w:space="0" w:color="auto"/>
              <w:bottom w:val="single" w:sz="8" w:space="0" w:color="auto"/>
              <w:right w:val="single" w:sz="8" w:space="0" w:color="auto"/>
            </w:tcBorders>
            <w:shd w:val="clear" w:color="auto" w:fill="auto"/>
            <w:vAlign w:val="bottom"/>
          </w:tcPr>
          <w:p w14:paraId="3B4D9381" w14:textId="77777777" w:rsidR="007628B1" w:rsidRPr="00B77ECC" w:rsidRDefault="007628B1" w:rsidP="00DE002E">
            <w:pPr>
              <w:ind w:left="12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Respondents</w:t>
            </w:r>
          </w:p>
        </w:tc>
        <w:tc>
          <w:tcPr>
            <w:tcW w:w="2300" w:type="dxa"/>
            <w:tcBorders>
              <w:top w:val="single" w:sz="8" w:space="0" w:color="auto"/>
              <w:bottom w:val="single" w:sz="8" w:space="0" w:color="auto"/>
              <w:right w:val="single" w:sz="8" w:space="0" w:color="auto"/>
            </w:tcBorders>
            <w:shd w:val="clear" w:color="auto" w:fill="auto"/>
            <w:vAlign w:val="bottom"/>
          </w:tcPr>
          <w:p w14:paraId="2A207D6E" w14:textId="77777777" w:rsidR="007628B1" w:rsidRPr="00B77ECC" w:rsidRDefault="007628B1" w:rsidP="00DE002E">
            <w:pPr>
              <w:ind w:left="8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Code</w:t>
            </w:r>
          </w:p>
        </w:tc>
        <w:tc>
          <w:tcPr>
            <w:tcW w:w="1739" w:type="dxa"/>
            <w:tcBorders>
              <w:top w:val="single" w:sz="8" w:space="0" w:color="auto"/>
              <w:bottom w:val="single" w:sz="8" w:space="0" w:color="auto"/>
              <w:right w:val="single" w:sz="8" w:space="0" w:color="auto"/>
            </w:tcBorders>
            <w:shd w:val="clear" w:color="auto" w:fill="auto"/>
            <w:vAlign w:val="bottom"/>
          </w:tcPr>
          <w:p w14:paraId="3B78ACF8" w14:textId="77777777" w:rsidR="007628B1" w:rsidRPr="00B77ECC" w:rsidRDefault="007628B1" w:rsidP="00DE002E">
            <w:pPr>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Frequency</w:t>
            </w:r>
          </w:p>
        </w:tc>
        <w:tc>
          <w:tcPr>
            <w:tcW w:w="1991" w:type="dxa"/>
            <w:tcBorders>
              <w:top w:val="single" w:sz="8" w:space="0" w:color="auto"/>
              <w:bottom w:val="single" w:sz="8" w:space="0" w:color="auto"/>
              <w:right w:val="single" w:sz="8" w:space="0" w:color="auto"/>
            </w:tcBorders>
            <w:shd w:val="clear" w:color="auto" w:fill="auto"/>
            <w:vAlign w:val="bottom"/>
          </w:tcPr>
          <w:p w14:paraId="1F906EED" w14:textId="77777777" w:rsidR="007628B1" w:rsidRPr="00B77ECC" w:rsidRDefault="007628B1" w:rsidP="00DE002E">
            <w:pPr>
              <w:ind w:left="8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Percentage (%)</w:t>
            </w:r>
          </w:p>
        </w:tc>
      </w:tr>
      <w:tr w:rsidR="007628B1" w:rsidRPr="00B77ECC" w14:paraId="2F174FF5" w14:textId="77777777" w:rsidTr="00DE002E">
        <w:trPr>
          <w:trHeight w:val="267"/>
        </w:trPr>
        <w:tc>
          <w:tcPr>
            <w:tcW w:w="2340" w:type="dxa"/>
            <w:tcBorders>
              <w:left w:val="single" w:sz="8" w:space="0" w:color="auto"/>
              <w:bottom w:val="single" w:sz="8" w:space="0" w:color="auto"/>
              <w:right w:val="single" w:sz="8" w:space="0" w:color="auto"/>
            </w:tcBorders>
            <w:shd w:val="clear" w:color="auto" w:fill="auto"/>
            <w:vAlign w:val="bottom"/>
          </w:tcPr>
          <w:p w14:paraId="229D8D59" w14:textId="77777777" w:rsidR="007628B1" w:rsidRPr="00B77ECC" w:rsidRDefault="007628B1" w:rsidP="00DE002E">
            <w:pPr>
              <w:ind w:left="12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Strongly agree</w:t>
            </w:r>
          </w:p>
        </w:tc>
        <w:tc>
          <w:tcPr>
            <w:tcW w:w="2300" w:type="dxa"/>
            <w:tcBorders>
              <w:bottom w:val="single" w:sz="8" w:space="0" w:color="auto"/>
              <w:right w:val="single" w:sz="8" w:space="0" w:color="auto"/>
            </w:tcBorders>
            <w:shd w:val="clear" w:color="auto" w:fill="auto"/>
            <w:vAlign w:val="bottom"/>
          </w:tcPr>
          <w:p w14:paraId="1144553F" w14:textId="77777777" w:rsidR="007628B1" w:rsidRPr="00B77ECC" w:rsidRDefault="007628B1" w:rsidP="00DE002E">
            <w:pPr>
              <w:ind w:left="8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5</w:t>
            </w:r>
          </w:p>
        </w:tc>
        <w:tc>
          <w:tcPr>
            <w:tcW w:w="1739" w:type="dxa"/>
            <w:tcBorders>
              <w:bottom w:val="single" w:sz="8" w:space="0" w:color="auto"/>
              <w:right w:val="single" w:sz="8" w:space="0" w:color="auto"/>
            </w:tcBorders>
            <w:shd w:val="clear" w:color="auto" w:fill="auto"/>
            <w:vAlign w:val="bottom"/>
          </w:tcPr>
          <w:p w14:paraId="05870810" w14:textId="77777777" w:rsidR="007628B1" w:rsidRPr="00B77ECC" w:rsidRDefault="007628B1" w:rsidP="00DE002E">
            <w:pPr>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11</w:t>
            </w:r>
          </w:p>
        </w:tc>
        <w:tc>
          <w:tcPr>
            <w:tcW w:w="1991" w:type="dxa"/>
            <w:tcBorders>
              <w:bottom w:val="single" w:sz="8" w:space="0" w:color="auto"/>
              <w:right w:val="single" w:sz="8" w:space="0" w:color="auto"/>
            </w:tcBorders>
            <w:shd w:val="clear" w:color="auto" w:fill="auto"/>
            <w:vAlign w:val="bottom"/>
          </w:tcPr>
          <w:p w14:paraId="284D0DCE" w14:textId="77777777" w:rsidR="007628B1" w:rsidRPr="00B77ECC" w:rsidRDefault="007628B1" w:rsidP="00DE002E">
            <w:pPr>
              <w:ind w:left="8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22</w:t>
            </w:r>
          </w:p>
        </w:tc>
      </w:tr>
      <w:tr w:rsidR="007628B1" w:rsidRPr="00B77ECC" w14:paraId="1A656203" w14:textId="77777777" w:rsidTr="00DE002E">
        <w:trPr>
          <w:trHeight w:val="267"/>
        </w:trPr>
        <w:tc>
          <w:tcPr>
            <w:tcW w:w="2340" w:type="dxa"/>
            <w:tcBorders>
              <w:left w:val="single" w:sz="8" w:space="0" w:color="auto"/>
              <w:bottom w:val="single" w:sz="8" w:space="0" w:color="auto"/>
              <w:right w:val="single" w:sz="8" w:space="0" w:color="auto"/>
            </w:tcBorders>
            <w:shd w:val="clear" w:color="auto" w:fill="auto"/>
            <w:vAlign w:val="bottom"/>
          </w:tcPr>
          <w:p w14:paraId="2C6345B8" w14:textId="77777777" w:rsidR="007628B1" w:rsidRPr="00B77ECC" w:rsidRDefault="007628B1" w:rsidP="00DE002E">
            <w:pPr>
              <w:ind w:left="12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Agree</w:t>
            </w:r>
          </w:p>
        </w:tc>
        <w:tc>
          <w:tcPr>
            <w:tcW w:w="2300" w:type="dxa"/>
            <w:tcBorders>
              <w:bottom w:val="single" w:sz="8" w:space="0" w:color="auto"/>
              <w:right w:val="single" w:sz="8" w:space="0" w:color="auto"/>
            </w:tcBorders>
            <w:shd w:val="clear" w:color="auto" w:fill="auto"/>
            <w:vAlign w:val="bottom"/>
          </w:tcPr>
          <w:p w14:paraId="777663E8" w14:textId="77777777" w:rsidR="007628B1" w:rsidRPr="00B77ECC" w:rsidRDefault="007628B1" w:rsidP="00DE002E">
            <w:pPr>
              <w:ind w:left="8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4</w:t>
            </w:r>
          </w:p>
        </w:tc>
        <w:tc>
          <w:tcPr>
            <w:tcW w:w="1739" w:type="dxa"/>
            <w:tcBorders>
              <w:bottom w:val="single" w:sz="8" w:space="0" w:color="auto"/>
              <w:right w:val="single" w:sz="8" w:space="0" w:color="auto"/>
            </w:tcBorders>
            <w:shd w:val="clear" w:color="auto" w:fill="auto"/>
            <w:vAlign w:val="bottom"/>
          </w:tcPr>
          <w:p w14:paraId="13E3A0BD" w14:textId="77777777" w:rsidR="007628B1" w:rsidRPr="00B77ECC" w:rsidRDefault="007628B1" w:rsidP="00DE002E">
            <w:pPr>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30</w:t>
            </w:r>
          </w:p>
        </w:tc>
        <w:tc>
          <w:tcPr>
            <w:tcW w:w="1991" w:type="dxa"/>
            <w:tcBorders>
              <w:bottom w:val="single" w:sz="8" w:space="0" w:color="auto"/>
              <w:right w:val="single" w:sz="8" w:space="0" w:color="auto"/>
            </w:tcBorders>
            <w:shd w:val="clear" w:color="auto" w:fill="auto"/>
            <w:vAlign w:val="bottom"/>
          </w:tcPr>
          <w:p w14:paraId="1E9A240A" w14:textId="77777777" w:rsidR="007628B1" w:rsidRPr="00B77ECC" w:rsidRDefault="007628B1" w:rsidP="00DE002E">
            <w:pPr>
              <w:ind w:left="8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60</w:t>
            </w:r>
          </w:p>
        </w:tc>
      </w:tr>
      <w:tr w:rsidR="007628B1" w:rsidRPr="00B77ECC" w14:paraId="25C72D57" w14:textId="77777777" w:rsidTr="00DE002E">
        <w:trPr>
          <w:trHeight w:val="266"/>
        </w:trPr>
        <w:tc>
          <w:tcPr>
            <w:tcW w:w="2340" w:type="dxa"/>
            <w:tcBorders>
              <w:left w:val="single" w:sz="8" w:space="0" w:color="auto"/>
              <w:bottom w:val="single" w:sz="8" w:space="0" w:color="auto"/>
              <w:right w:val="single" w:sz="8" w:space="0" w:color="auto"/>
            </w:tcBorders>
            <w:shd w:val="clear" w:color="auto" w:fill="auto"/>
            <w:vAlign w:val="bottom"/>
          </w:tcPr>
          <w:p w14:paraId="3E6DC06B" w14:textId="77777777" w:rsidR="007628B1" w:rsidRPr="00B77ECC" w:rsidRDefault="007628B1" w:rsidP="00DE002E">
            <w:pPr>
              <w:ind w:left="12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Undecided</w:t>
            </w:r>
          </w:p>
        </w:tc>
        <w:tc>
          <w:tcPr>
            <w:tcW w:w="2300" w:type="dxa"/>
            <w:tcBorders>
              <w:bottom w:val="single" w:sz="8" w:space="0" w:color="auto"/>
              <w:right w:val="single" w:sz="8" w:space="0" w:color="auto"/>
            </w:tcBorders>
            <w:shd w:val="clear" w:color="auto" w:fill="auto"/>
            <w:vAlign w:val="bottom"/>
          </w:tcPr>
          <w:p w14:paraId="137B8C9C" w14:textId="77777777" w:rsidR="007628B1" w:rsidRPr="00B77ECC" w:rsidRDefault="007628B1" w:rsidP="00DE002E">
            <w:pPr>
              <w:ind w:left="8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3</w:t>
            </w:r>
          </w:p>
        </w:tc>
        <w:tc>
          <w:tcPr>
            <w:tcW w:w="1739" w:type="dxa"/>
            <w:tcBorders>
              <w:bottom w:val="single" w:sz="8" w:space="0" w:color="auto"/>
              <w:right w:val="single" w:sz="8" w:space="0" w:color="auto"/>
            </w:tcBorders>
            <w:shd w:val="clear" w:color="auto" w:fill="auto"/>
            <w:vAlign w:val="bottom"/>
          </w:tcPr>
          <w:p w14:paraId="05CDF7F2" w14:textId="77777777" w:rsidR="007628B1" w:rsidRPr="00B77ECC" w:rsidRDefault="007628B1" w:rsidP="00DE002E">
            <w:pPr>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w:t>
            </w:r>
          </w:p>
        </w:tc>
        <w:tc>
          <w:tcPr>
            <w:tcW w:w="1991" w:type="dxa"/>
            <w:tcBorders>
              <w:bottom w:val="single" w:sz="8" w:space="0" w:color="auto"/>
              <w:right w:val="single" w:sz="8" w:space="0" w:color="auto"/>
            </w:tcBorders>
            <w:shd w:val="clear" w:color="auto" w:fill="auto"/>
            <w:vAlign w:val="bottom"/>
          </w:tcPr>
          <w:p w14:paraId="49ADA607" w14:textId="77777777" w:rsidR="007628B1" w:rsidRPr="00B77ECC" w:rsidRDefault="007628B1" w:rsidP="00DE002E">
            <w:pPr>
              <w:ind w:left="8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w:t>
            </w:r>
          </w:p>
        </w:tc>
      </w:tr>
      <w:tr w:rsidR="007628B1" w:rsidRPr="00B77ECC" w14:paraId="084EDA88" w14:textId="77777777" w:rsidTr="00DE002E">
        <w:trPr>
          <w:trHeight w:val="266"/>
        </w:trPr>
        <w:tc>
          <w:tcPr>
            <w:tcW w:w="2340" w:type="dxa"/>
            <w:tcBorders>
              <w:left w:val="single" w:sz="8" w:space="0" w:color="auto"/>
              <w:bottom w:val="single" w:sz="8" w:space="0" w:color="auto"/>
              <w:right w:val="single" w:sz="8" w:space="0" w:color="auto"/>
            </w:tcBorders>
            <w:shd w:val="clear" w:color="auto" w:fill="auto"/>
            <w:vAlign w:val="bottom"/>
          </w:tcPr>
          <w:p w14:paraId="6523316E" w14:textId="77777777" w:rsidR="007628B1" w:rsidRPr="00B77ECC" w:rsidRDefault="007628B1" w:rsidP="00DE002E">
            <w:pPr>
              <w:ind w:left="12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Disagree</w:t>
            </w:r>
          </w:p>
        </w:tc>
        <w:tc>
          <w:tcPr>
            <w:tcW w:w="2300" w:type="dxa"/>
            <w:tcBorders>
              <w:bottom w:val="single" w:sz="8" w:space="0" w:color="auto"/>
              <w:right w:val="single" w:sz="8" w:space="0" w:color="auto"/>
            </w:tcBorders>
            <w:shd w:val="clear" w:color="auto" w:fill="auto"/>
            <w:vAlign w:val="bottom"/>
          </w:tcPr>
          <w:p w14:paraId="122C261A" w14:textId="77777777" w:rsidR="007628B1" w:rsidRPr="00B77ECC" w:rsidRDefault="007628B1" w:rsidP="00DE002E">
            <w:pPr>
              <w:ind w:left="8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2</w:t>
            </w:r>
          </w:p>
        </w:tc>
        <w:tc>
          <w:tcPr>
            <w:tcW w:w="1739" w:type="dxa"/>
            <w:tcBorders>
              <w:bottom w:val="single" w:sz="8" w:space="0" w:color="auto"/>
              <w:right w:val="single" w:sz="8" w:space="0" w:color="auto"/>
            </w:tcBorders>
            <w:shd w:val="clear" w:color="auto" w:fill="auto"/>
            <w:vAlign w:val="bottom"/>
          </w:tcPr>
          <w:p w14:paraId="42BE5E74" w14:textId="77777777" w:rsidR="007628B1" w:rsidRPr="00B77ECC" w:rsidRDefault="007628B1" w:rsidP="00DE002E">
            <w:pPr>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9</w:t>
            </w:r>
          </w:p>
        </w:tc>
        <w:tc>
          <w:tcPr>
            <w:tcW w:w="1991" w:type="dxa"/>
            <w:tcBorders>
              <w:bottom w:val="single" w:sz="8" w:space="0" w:color="auto"/>
              <w:right w:val="single" w:sz="8" w:space="0" w:color="auto"/>
            </w:tcBorders>
            <w:shd w:val="clear" w:color="auto" w:fill="auto"/>
            <w:vAlign w:val="bottom"/>
          </w:tcPr>
          <w:p w14:paraId="1C3A6C06" w14:textId="77777777" w:rsidR="007628B1" w:rsidRPr="00B77ECC" w:rsidRDefault="007628B1" w:rsidP="00DE002E">
            <w:pPr>
              <w:ind w:left="8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18</w:t>
            </w:r>
          </w:p>
        </w:tc>
      </w:tr>
      <w:tr w:rsidR="007628B1" w:rsidRPr="00B77ECC" w14:paraId="35661E75" w14:textId="77777777" w:rsidTr="00DE002E">
        <w:trPr>
          <w:trHeight w:val="266"/>
        </w:trPr>
        <w:tc>
          <w:tcPr>
            <w:tcW w:w="2340" w:type="dxa"/>
            <w:tcBorders>
              <w:left w:val="single" w:sz="8" w:space="0" w:color="auto"/>
              <w:bottom w:val="single" w:sz="8" w:space="0" w:color="auto"/>
              <w:right w:val="single" w:sz="8" w:space="0" w:color="auto"/>
            </w:tcBorders>
            <w:shd w:val="clear" w:color="auto" w:fill="auto"/>
            <w:vAlign w:val="bottom"/>
          </w:tcPr>
          <w:p w14:paraId="5422374C" w14:textId="77777777" w:rsidR="007628B1" w:rsidRPr="00B77ECC" w:rsidRDefault="007628B1" w:rsidP="00DE002E">
            <w:pPr>
              <w:ind w:left="12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Strongly disagree</w:t>
            </w:r>
          </w:p>
        </w:tc>
        <w:tc>
          <w:tcPr>
            <w:tcW w:w="2300" w:type="dxa"/>
            <w:tcBorders>
              <w:bottom w:val="single" w:sz="8" w:space="0" w:color="auto"/>
              <w:right w:val="single" w:sz="8" w:space="0" w:color="auto"/>
            </w:tcBorders>
            <w:shd w:val="clear" w:color="auto" w:fill="auto"/>
            <w:vAlign w:val="bottom"/>
          </w:tcPr>
          <w:p w14:paraId="3FB038AC" w14:textId="77777777" w:rsidR="007628B1" w:rsidRPr="00B77ECC" w:rsidRDefault="007628B1" w:rsidP="00DE002E">
            <w:pPr>
              <w:ind w:left="8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1</w:t>
            </w:r>
          </w:p>
        </w:tc>
        <w:tc>
          <w:tcPr>
            <w:tcW w:w="1739" w:type="dxa"/>
            <w:tcBorders>
              <w:bottom w:val="single" w:sz="8" w:space="0" w:color="auto"/>
              <w:right w:val="single" w:sz="8" w:space="0" w:color="auto"/>
            </w:tcBorders>
            <w:shd w:val="clear" w:color="auto" w:fill="auto"/>
            <w:vAlign w:val="bottom"/>
          </w:tcPr>
          <w:p w14:paraId="667B050F" w14:textId="77777777" w:rsidR="007628B1" w:rsidRPr="00B77ECC" w:rsidRDefault="007628B1" w:rsidP="00DE002E">
            <w:pPr>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w:t>
            </w:r>
          </w:p>
        </w:tc>
        <w:tc>
          <w:tcPr>
            <w:tcW w:w="1991" w:type="dxa"/>
            <w:tcBorders>
              <w:bottom w:val="single" w:sz="8" w:space="0" w:color="auto"/>
              <w:right w:val="single" w:sz="8" w:space="0" w:color="auto"/>
            </w:tcBorders>
            <w:shd w:val="clear" w:color="auto" w:fill="auto"/>
            <w:vAlign w:val="bottom"/>
          </w:tcPr>
          <w:p w14:paraId="187E03D7" w14:textId="77777777" w:rsidR="007628B1" w:rsidRPr="00B77ECC" w:rsidRDefault="007628B1" w:rsidP="00DE002E">
            <w:pPr>
              <w:ind w:left="8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w:t>
            </w:r>
          </w:p>
        </w:tc>
      </w:tr>
      <w:tr w:rsidR="007628B1" w:rsidRPr="00B77ECC" w14:paraId="0190FE39" w14:textId="77777777" w:rsidTr="00DE002E">
        <w:trPr>
          <w:trHeight w:val="266"/>
        </w:trPr>
        <w:tc>
          <w:tcPr>
            <w:tcW w:w="2340" w:type="dxa"/>
            <w:tcBorders>
              <w:left w:val="single" w:sz="8" w:space="0" w:color="auto"/>
              <w:bottom w:val="single" w:sz="8" w:space="0" w:color="auto"/>
              <w:right w:val="single" w:sz="8" w:space="0" w:color="auto"/>
            </w:tcBorders>
            <w:shd w:val="clear" w:color="auto" w:fill="auto"/>
            <w:vAlign w:val="bottom"/>
          </w:tcPr>
          <w:p w14:paraId="29AB2FB1" w14:textId="77777777" w:rsidR="007628B1" w:rsidRPr="00B77ECC" w:rsidRDefault="007628B1" w:rsidP="00DE002E">
            <w:pPr>
              <w:ind w:left="12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Total</w:t>
            </w:r>
          </w:p>
        </w:tc>
        <w:tc>
          <w:tcPr>
            <w:tcW w:w="2300" w:type="dxa"/>
            <w:tcBorders>
              <w:bottom w:val="single" w:sz="8" w:space="0" w:color="auto"/>
              <w:right w:val="single" w:sz="8" w:space="0" w:color="auto"/>
            </w:tcBorders>
            <w:shd w:val="clear" w:color="auto" w:fill="auto"/>
            <w:vAlign w:val="bottom"/>
          </w:tcPr>
          <w:p w14:paraId="27517431" w14:textId="77777777" w:rsidR="007628B1" w:rsidRPr="00B77ECC" w:rsidRDefault="007628B1" w:rsidP="00DE002E">
            <w:pPr>
              <w:rPr>
                <w:rFonts w:asciiTheme="majorBidi" w:eastAsia="Times New Roman" w:hAnsiTheme="majorBidi" w:cstheme="majorBidi"/>
                <w:sz w:val="24"/>
                <w:szCs w:val="24"/>
              </w:rPr>
            </w:pPr>
          </w:p>
        </w:tc>
        <w:tc>
          <w:tcPr>
            <w:tcW w:w="1739" w:type="dxa"/>
            <w:tcBorders>
              <w:bottom w:val="single" w:sz="8" w:space="0" w:color="auto"/>
              <w:right w:val="single" w:sz="8" w:space="0" w:color="auto"/>
            </w:tcBorders>
            <w:shd w:val="clear" w:color="auto" w:fill="auto"/>
            <w:vAlign w:val="bottom"/>
          </w:tcPr>
          <w:p w14:paraId="7AE33BF0" w14:textId="77777777" w:rsidR="007628B1" w:rsidRPr="00B77ECC" w:rsidRDefault="007628B1" w:rsidP="00DE002E">
            <w:pPr>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50</w:t>
            </w:r>
          </w:p>
        </w:tc>
        <w:tc>
          <w:tcPr>
            <w:tcW w:w="1991" w:type="dxa"/>
            <w:tcBorders>
              <w:bottom w:val="single" w:sz="8" w:space="0" w:color="auto"/>
              <w:right w:val="single" w:sz="8" w:space="0" w:color="auto"/>
            </w:tcBorders>
            <w:shd w:val="clear" w:color="auto" w:fill="auto"/>
            <w:vAlign w:val="bottom"/>
          </w:tcPr>
          <w:p w14:paraId="7A7F529B" w14:textId="77777777" w:rsidR="007628B1" w:rsidRPr="00B77ECC" w:rsidRDefault="007628B1" w:rsidP="00DE002E">
            <w:pPr>
              <w:ind w:left="8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100</w:t>
            </w:r>
          </w:p>
        </w:tc>
      </w:tr>
    </w:tbl>
    <w:p w14:paraId="32757233" w14:textId="1A12672C" w:rsidR="007628B1" w:rsidRPr="00B77ECC" w:rsidRDefault="001F404A" w:rsidP="007628B1">
      <w:pPr>
        <w:spacing w:line="480" w:lineRule="auto"/>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Source; Field Survey, 2025</w:t>
      </w:r>
    </w:p>
    <w:p w14:paraId="5EAAEFC9" w14:textId="77777777" w:rsidR="007628B1" w:rsidRDefault="007628B1" w:rsidP="007628B1">
      <w:pPr>
        <w:spacing w:line="480" w:lineRule="auto"/>
        <w:jc w:val="both"/>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lastRenderedPageBreak/>
        <w:t>From the above table, 11 respondents strongly agreed, 30 agreed while 9 respondents disagreed with the statement. These represent 22%, 60% and 18% respectively. The inference here is that customers are favored by the rules and find it easy abiding by them.</w:t>
      </w:r>
    </w:p>
    <w:p w14:paraId="5EBDCE84" w14:textId="77777777" w:rsidR="007628B1" w:rsidRPr="00B77ECC" w:rsidRDefault="007628B1" w:rsidP="007628B1">
      <w:pPr>
        <w:spacing w:line="480" w:lineRule="auto"/>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t>Table 3: Statement 3</w:t>
      </w:r>
    </w:p>
    <w:tbl>
      <w:tblPr>
        <w:tblpPr w:leftFromText="180" w:rightFromText="180" w:vertAnchor="text" w:horzAnchor="margin" w:tblpY="331"/>
        <w:tblW w:w="8360" w:type="dxa"/>
        <w:tblLayout w:type="fixed"/>
        <w:tblCellMar>
          <w:left w:w="0" w:type="dxa"/>
          <w:right w:w="0" w:type="dxa"/>
        </w:tblCellMar>
        <w:tblLook w:val="0000" w:firstRow="0" w:lastRow="0" w:firstColumn="0" w:lastColumn="0" w:noHBand="0" w:noVBand="0"/>
      </w:tblPr>
      <w:tblGrid>
        <w:gridCol w:w="2340"/>
        <w:gridCol w:w="2300"/>
        <w:gridCol w:w="1446"/>
        <w:gridCol w:w="2274"/>
      </w:tblGrid>
      <w:tr w:rsidR="007628B1" w:rsidRPr="00B77ECC" w14:paraId="6DCDF28A" w14:textId="77777777" w:rsidTr="00DE002E">
        <w:trPr>
          <w:trHeight w:val="273"/>
        </w:trPr>
        <w:tc>
          <w:tcPr>
            <w:tcW w:w="2340" w:type="dxa"/>
            <w:tcBorders>
              <w:top w:val="single" w:sz="8" w:space="0" w:color="auto"/>
              <w:left w:val="single" w:sz="8" w:space="0" w:color="auto"/>
              <w:bottom w:val="single" w:sz="8" w:space="0" w:color="auto"/>
              <w:right w:val="single" w:sz="8" w:space="0" w:color="auto"/>
            </w:tcBorders>
            <w:shd w:val="clear" w:color="auto" w:fill="auto"/>
            <w:vAlign w:val="bottom"/>
          </w:tcPr>
          <w:p w14:paraId="32A8940B" w14:textId="77777777" w:rsidR="007628B1" w:rsidRPr="00B77ECC" w:rsidRDefault="007628B1" w:rsidP="00DE002E">
            <w:pPr>
              <w:ind w:left="12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Respondents</w:t>
            </w:r>
          </w:p>
        </w:tc>
        <w:tc>
          <w:tcPr>
            <w:tcW w:w="2300" w:type="dxa"/>
            <w:tcBorders>
              <w:top w:val="single" w:sz="8" w:space="0" w:color="auto"/>
              <w:bottom w:val="single" w:sz="8" w:space="0" w:color="auto"/>
              <w:right w:val="single" w:sz="8" w:space="0" w:color="auto"/>
            </w:tcBorders>
            <w:shd w:val="clear" w:color="auto" w:fill="auto"/>
            <w:vAlign w:val="bottom"/>
          </w:tcPr>
          <w:p w14:paraId="084427AA" w14:textId="77777777" w:rsidR="007628B1" w:rsidRPr="00B77ECC" w:rsidRDefault="007628B1" w:rsidP="00DE002E">
            <w:pPr>
              <w:ind w:left="8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Code</w:t>
            </w:r>
          </w:p>
        </w:tc>
        <w:tc>
          <w:tcPr>
            <w:tcW w:w="1446" w:type="dxa"/>
            <w:tcBorders>
              <w:top w:val="single" w:sz="8" w:space="0" w:color="auto"/>
              <w:bottom w:val="single" w:sz="8" w:space="0" w:color="auto"/>
              <w:right w:val="single" w:sz="8" w:space="0" w:color="auto"/>
            </w:tcBorders>
            <w:shd w:val="clear" w:color="auto" w:fill="auto"/>
            <w:vAlign w:val="bottom"/>
          </w:tcPr>
          <w:p w14:paraId="39B26B0B" w14:textId="77777777" w:rsidR="007628B1" w:rsidRPr="00B77ECC" w:rsidRDefault="007628B1" w:rsidP="00DE002E">
            <w:pPr>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Frequency</w:t>
            </w:r>
          </w:p>
        </w:tc>
        <w:tc>
          <w:tcPr>
            <w:tcW w:w="2274" w:type="dxa"/>
            <w:tcBorders>
              <w:top w:val="single" w:sz="8" w:space="0" w:color="auto"/>
              <w:bottom w:val="single" w:sz="8" w:space="0" w:color="auto"/>
              <w:right w:val="single" w:sz="8" w:space="0" w:color="auto"/>
            </w:tcBorders>
            <w:shd w:val="clear" w:color="auto" w:fill="auto"/>
            <w:vAlign w:val="bottom"/>
          </w:tcPr>
          <w:p w14:paraId="0CC14703" w14:textId="77777777" w:rsidR="007628B1" w:rsidRPr="00B77ECC" w:rsidRDefault="007628B1" w:rsidP="00DE002E">
            <w:pPr>
              <w:ind w:left="8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Percentage (%)</w:t>
            </w:r>
          </w:p>
        </w:tc>
      </w:tr>
      <w:tr w:rsidR="007628B1" w:rsidRPr="00B77ECC" w14:paraId="7476CA4D" w14:textId="77777777" w:rsidTr="00DE002E">
        <w:trPr>
          <w:trHeight w:val="266"/>
        </w:trPr>
        <w:tc>
          <w:tcPr>
            <w:tcW w:w="2340" w:type="dxa"/>
            <w:tcBorders>
              <w:left w:val="single" w:sz="8" w:space="0" w:color="auto"/>
              <w:bottom w:val="single" w:sz="8" w:space="0" w:color="auto"/>
              <w:right w:val="single" w:sz="8" w:space="0" w:color="auto"/>
            </w:tcBorders>
            <w:shd w:val="clear" w:color="auto" w:fill="auto"/>
            <w:vAlign w:val="bottom"/>
          </w:tcPr>
          <w:p w14:paraId="10DE77AB" w14:textId="77777777" w:rsidR="007628B1" w:rsidRPr="00B77ECC" w:rsidRDefault="007628B1" w:rsidP="00DE002E">
            <w:pPr>
              <w:ind w:left="12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Strongly agree</w:t>
            </w:r>
          </w:p>
        </w:tc>
        <w:tc>
          <w:tcPr>
            <w:tcW w:w="2300" w:type="dxa"/>
            <w:tcBorders>
              <w:bottom w:val="single" w:sz="8" w:space="0" w:color="auto"/>
              <w:right w:val="single" w:sz="8" w:space="0" w:color="auto"/>
            </w:tcBorders>
            <w:shd w:val="clear" w:color="auto" w:fill="auto"/>
            <w:vAlign w:val="bottom"/>
          </w:tcPr>
          <w:p w14:paraId="41A1A560" w14:textId="77777777" w:rsidR="007628B1" w:rsidRPr="00B77ECC" w:rsidRDefault="007628B1" w:rsidP="00DE002E">
            <w:pPr>
              <w:ind w:left="8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5</w:t>
            </w:r>
          </w:p>
        </w:tc>
        <w:tc>
          <w:tcPr>
            <w:tcW w:w="1446" w:type="dxa"/>
            <w:tcBorders>
              <w:bottom w:val="single" w:sz="8" w:space="0" w:color="auto"/>
              <w:right w:val="single" w:sz="8" w:space="0" w:color="auto"/>
            </w:tcBorders>
            <w:shd w:val="clear" w:color="auto" w:fill="auto"/>
            <w:vAlign w:val="bottom"/>
          </w:tcPr>
          <w:p w14:paraId="71522DF0" w14:textId="77777777" w:rsidR="007628B1" w:rsidRPr="00B77ECC" w:rsidRDefault="007628B1" w:rsidP="00DE002E">
            <w:pPr>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25</w:t>
            </w:r>
          </w:p>
        </w:tc>
        <w:tc>
          <w:tcPr>
            <w:tcW w:w="2274" w:type="dxa"/>
            <w:tcBorders>
              <w:bottom w:val="single" w:sz="8" w:space="0" w:color="auto"/>
              <w:right w:val="single" w:sz="8" w:space="0" w:color="auto"/>
            </w:tcBorders>
            <w:shd w:val="clear" w:color="auto" w:fill="auto"/>
            <w:vAlign w:val="bottom"/>
          </w:tcPr>
          <w:p w14:paraId="78B936C3" w14:textId="77777777" w:rsidR="007628B1" w:rsidRPr="00B77ECC" w:rsidRDefault="007628B1" w:rsidP="00DE002E">
            <w:pPr>
              <w:ind w:left="8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50</w:t>
            </w:r>
          </w:p>
        </w:tc>
      </w:tr>
      <w:tr w:rsidR="007628B1" w:rsidRPr="00B77ECC" w14:paraId="5FCBD7BD" w14:textId="77777777" w:rsidTr="00DE002E">
        <w:trPr>
          <w:trHeight w:val="266"/>
        </w:trPr>
        <w:tc>
          <w:tcPr>
            <w:tcW w:w="2340" w:type="dxa"/>
            <w:tcBorders>
              <w:left w:val="single" w:sz="8" w:space="0" w:color="auto"/>
              <w:bottom w:val="single" w:sz="8" w:space="0" w:color="auto"/>
              <w:right w:val="single" w:sz="8" w:space="0" w:color="auto"/>
            </w:tcBorders>
            <w:shd w:val="clear" w:color="auto" w:fill="auto"/>
            <w:vAlign w:val="bottom"/>
          </w:tcPr>
          <w:p w14:paraId="0C3BE8BB" w14:textId="77777777" w:rsidR="007628B1" w:rsidRPr="00B77ECC" w:rsidRDefault="007628B1" w:rsidP="00DE002E">
            <w:pPr>
              <w:ind w:left="12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Agree</w:t>
            </w:r>
          </w:p>
        </w:tc>
        <w:tc>
          <w:tcPr>
            <w:tcW w:w="2300" w:type="dxa"/>
            <w:tcBorders>
              <w:bottom w:val="single" w:sz="8" w:space="0" w:color="auto"/>
              <w:right w:val="single" w:sz="8" w:space="0" w:color="auto"/>
            </w:tcBorders>
            <w:shd w:val="clear" w:color="auto" w:fill="auto"/>
            <w:vAlign w:val="bottom"/>
          </w:tcPr>
          <w:p w14:paraId="715C120A" w14:textId="77777777" w:rsidR="007628B1" w:rsidRPr="00B77ECC" w:rsidRDefault="007628B1" w:rsidP="00DE002E">
            <w:pPr>
              <w:ind w:left="8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4</w:t>
            </w:r>
          </w:p>
        </w:tc>
        <w:tc>
          <w:tcPr>
            <w:tcW w:w="1446" w:type="dxa"/>
            <w:tcBorders>
              <w:bottom w:val="single" w:sz="8" w:space="0" w:color="auto"/>
              <w:right w:val="single" w:sz="8" w:space="0" w:color="auto"/>
            </w:tcBorders>
            <w:shd w:val="clear" w:color="auto" w:fill="auto"/>
            <w:vAlign w:val="bottom"/>
          </w:tcPr>
          <w:p w14:paraId="742D0E1A" w14:textId="77777777" w:rsidR="007628B1" w:rsidRPr="00B77ECC" w:rsidRDefault="007628B1" w:rsidP="00DE002E">
            <w:pPr>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16</w:t>
            </w:r>
          </w:p>
        </w:tc>
        <w:tc>
          <w:tcPr>
            <w:tcW w:w="2274" w:type="dxa"/>
            <w:tcBorders>
              <w:bottom w:val="single" w:sz="8" w:space="0" w:color="auto"/>
              <w:right w:val="single" w:sz="8" w:space="0" w:color="auto"/>
            </w:tcBorders>
            <w:shd w:val="clear" w:color="auto" w:fill="auto"/>
            <w:vAlign w:val="bottom"/>
          </w:tcPr>
          <w:p w14:paraId="7F83010A" w14:textId="77777777" w:rsidR="007628B1" w:rsidRPr="00B77ECC" w:rsidRDefault="007628B1" w:rsidP="00DE002E">
            <w:pPr>
              <w:ind w:left="8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32</w:t>
            </w:r>
          </w:p>
        </w:tc>
      </w:tr>
      <w:tr w:rsidR="007628B1" w:rsidRPr="00B77ECC" w14:paraId="7E2FA0D9" w14:textId="77777777" w:rsidTr="00DE002E">
        <w:trPr>
          <w:trHeight w:val="266"/>
        </w:trPr>
        <w:tc>
          <w:tcPr>
            <w:tcW w:w="2340" w:type="dxa"/>
            <w:tcBorders>
              <w:left w:val="single" w:sz="8" w:space="0" w:color="auto"/>
              <w:bottom w:val="single" w:sz="8" w:space="0" w:color="auto"/>
              <w:right w:val="single" w:sz="8" w:space="0" w:color="auto"/>
            </w:tcBorders>
            <w:shd w:val="clear" w:color="auto" w:fill="auto"/>
            <w:vAlign w:val="bottom"/>
          </w:tcPr>
          <w:p w14:paraId="2A205849" w14:textId="77777777" w:rsidR="007628B1" w:rsidRPr="00B77ECC" w:rsidRDefault="007628B1" w:rsidP="00DE002E">
            <w:pPr>
              <w:ind w:left="12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Undecided</w:t>
            </w:r>
          </w:p>
        </w:tc>
        <w:tc>
          <w:tcPr>
            <w:tcW w:w="2300" w:type="dxa"/>
            <w:tcBorders>
              <w:bottom w:val="single" w:sz="8" w:space="0" w:color="auto"/>
              <w:right w:val="single" w:sz="8" w:space="0" w:color="auto"/>
            </w:tcBorders>
            <w:shd w:val="clear" w:color="auto" w:fill="auto"/>
            <w:vAlign w:val="bottom"/>
          </w:tcPr>
          <w:p w14:paraId="35E7AE34" w14:textId="77777777" w:rsidR="007628B1" w:rsidRPr="00B77ECC" w:rsidRDefault="007628B1" w:rsidP="00DE002E">
            <w:pPr>
              <w:ind w:left="8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3</w:t>
            </w:r>
          </w:p>
        </w:tc>
        <w:tc>
          <w:tcPr>
            <w:tcW w:w="1446" w:type="dxa"/>
            <w:tcBorders>
              <w:bottom w:val="single" w:sz="8" w:space="0" w:color="auto"/>
              <w:right w:val="single" w:sz="8" w:space="0" w:color="auto"/>
            </w:tcBorders>
            <w:shd w:val="clear" w:color="auto" w:fill="auto"/>
            <w:vAlign w:val="bottom"/>
          </w:tcPr>
          <w:p w14:paraId="1412D7E3" w14:textId="77777777" w:rsidR="007628B1" w:rsidRPr="00B77ECC" w:rsidRDefault="007628B1" w:rsidP="00DE002E">
            <w:pPr>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9</w:t>
            </w:r>
          </w:p>
        </w:tc>
        <w:tc>
          <w:tcPr>
            <w:tcW w:w="2274" w:type="dxa"/>
            <w:tcBorders>
              <w:bottom w:val="single" w:sz="8" w:space="0" w:color="auto"/>
              <w:right w:val="single" w:sz="8" w:space="0" w:color="auto"/>
            </w:tcBorders>
            <w:shd w:val="clear" w:color="auto" w:fill="auto"/>
            <w:vAlign w:val="bottom"/>
          </w:tcPr>
          <w:p w14:paraId="31F0CE85" w14:textId="77777777" w:rsidR="007628B1" w:rsidRPr="00B77ECC" w:rsidRDefault="007628B1" w:rsidP="00DE002E">
            <w:pPr>
              <w:ind w:left="8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18</w:t>
            </w:r>
          </w:p>
        </w:tc>
      </w:tr>
      <w:tr w:rsidR="007628B1" w:rsidRPr="00B77ECC" w14:paraId="03C0C914" w14:textId="77777777" w:rsidTr="00DE002E">
        <w:trPr>
          <w:trHeight w:val="266"/>
        </w:trPr>
        <w:tc>
          <w:tcPr>
            <w:tcW w:w="2340" w:type="dxa"/>
            <w:tcBorders>
              <w:left w:val="single" w:sz="8" w:space="0" w:color="auto"/>
              <w:bottom w:val="single" w:sz="8" w:space="0" w:color="auto"/>
              <w:right w:val="single" w:sz="8" w:space="0" w:color="auto"/>
            </w:tcBorders>
            <w:shd w:val="clear" w:color="auto" w:fill="auto"/>
            <w:vAlign w:val="bottom"/>
          </w:tcPr>
          <w:p w14:paraId="043AB18D" w14:textId="77777777" w:rsidR="007628B1" w:rsidRPr="00B77ECC" w:rsidRDefault="007628B1" w:rsidP="00DE002E">
            <w:pPr>
              <w:ind w:left="12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Disagree</w:t>
            </w:r>
          </w:p>
        </w:tc>
        <w:tc>
          <w:tcPr>
            <w:tcW w:w="2300" w:type="dxa"/>
            <w:tcBorders>
              <w:bottom w:val="single" w:sz="8" w:space="0" w:color="auto"/>
              <w:right w:val="single" w:sz="8" w:space="0" w:color="auto"/>
            </w:tcBorders>
            <w:shd w:val="clear" w:color="auto" w:fill="auto"/>
            <w:vAlign w:val="bottom"/>
          </w:tcPr>
          <w:p w14:paraId="5ABA267E" w14:textId="77777777" w:rsidR="007628B1" w:rsidRPr="00B77ECC" w:rsidRDefault="007628B1" w:rsidP="00DE002E">
            <w:pPr>
              <w:ind w:left="8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2</w:t>
            </w:r>
          </w:p>
        </w:tc>
        <w:tc>
          <w:tcPr>
            <w:tcW w:w="1446" w:type="dxa"/>
            <w:tcBorders>
              <w:bottom w:val="single" w:sz="8" w:space="0" w:color="auto"/>
              <w:right w:val="single" w:sz="8" w:space="0" w:color="auto"/>
            </w:tcBorders>
            <w:shd w:val="clear" w:color="auto" w:fill="auto"/>
            <w:vAlign w:val="bottom"/>
          </w:tcPr>
          <w:p w14:paraId="3263996C" w14:textId="77777777" w:rsidR="007628B1" w:rsidRPr="00B77ECC" w:rsidRDefault="007628B1" w:rsidP="00DE002E">
            <w:pPr>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w:t>
            </w:r>
          </w:p>
        </w:tc>
        <w:tc>
          <w:tcPr>
            <w:tcW w:w="2274" w:type="dxa"/>
            <w:tcBorders>
              <w:bottom w:val="single" w:sz="8" w:space="0" w:color="auto"/>
              <w:right w:val="single" w:sz="8" w:space="0" w:color="auto"/>
            </w:tcBorders>
            <w:shd w:val="clear" w:color="auto" w:fill="auto"/>
            <w:vAlign w:val="bottom"/>
          </w:tcPr>
          <w:p w14:paraId="3201A26C" w14:textId="77777777" w:rsidR="007628B1" w:rsidRPr="00B77ECC" w:rsidRDefault="007628B1" w:rsidP="00DE002E">
            <w:pPr>
              <w:ind w:left="8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w:t>
            </w:r>
          </w:p>
        </w:tc>
      </w:tr>
      <w:tr w:rsidR="007628B1" w:rsidRPr="00B77ECC" w14:paraId="04FD7C91" w14:textId="77777777" w:rsidTr="00DE002E">
        <w:trPr>
          <w:trHeight w:val="266"/>
        </w:trPr>
        <w:tc>
          <w:tcPr>
            <w:tcW w:w="2340" w:type="dxa"/>
            <w:tcBorders>
              <w:left w:val="single" w:sz="8" w:space="0" w:color="auto"/>
              <w:bottom w:val="single" w:sz="8" w:space="0" w:color="auto"/>
              <w:right w:val="single" w:sz="8" w:space="0" w:color="auto"/>
            </w:tcBorders>
            <w:shd w:val="clear" w:color="auto" w:fill="auto"/>
            <w:vAlign w:val="bottom"/>
          </w:tcPr>
          <w:p w14:paraId="15EEAE74" w14:textId="77777777" w:rsidR="007628B1" w:rsidRPr="00B77ECC" w:rsidRDefault="007628B1" w:rsidP="00DE002E">
            <w:pPr>
              <w:ind w:left="12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Strongly disagree</w:t>
            </w:r>
          </w:p>
        </w:tc>
        <w:tc>
          <w:tcPr>
            <w:tcW w:w="2300" w:type="dxa"/>
            <w:tcBorders>
              <w:bottom w:val="single" w:sz="8" w:space="0" w:color="auto"/>
              <w:right w:val="single" w:sz="8" w:space="0" w:color="auto"/>
            </w:tcBorders>
            <w:shd w:val="clear" w:color="auto" w:fill="auto"/>
            <w:vAlign w:val="bottom"/>
          </w:tcPr>
          <w:p w14:paraId="00A755BC" w14:textId="77777777" w:rsidR="007628B1" w:rsidRPr="00B77ECC" w:rsidRDefault="007628B1" w:rsidP="00DE002E">
            <w:pPr>
              <w:ind w:left="8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1</w:t>
            </w:r>
          </w:p>
        </w:tc>
        <w:tc>
          <w:tcPr>
            <w:tcW w:w="1446" w:type="dxa"/>
            <w:tcBorders>
              <w:bottom w:val="single" w:sz="8" w:space="0" w:color="auto"/>
              <w:right w:val="single" w:sz="8" w:space="0" w:color="auto"/>
            </w:tcBorders>
            <w:shd w:val="clear" w:color="auto" w:fill="auto"/>
            <w:vAlign w:val="bottom"/>
          </w:tcPr>
          <w:p w14:paraId="2E90CC9D" w14:textId="77777777" w:rsidR="007628B1" w:rsidRPr="00B77ECC" w:rsidRDefault="007628B1" w:rsidP="00DE002E">
            <w:pPr>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w:t>
            </w:r>
          </w:p>
        </w:tc>
        <w:tc>
          <w:tcPr>
            <w:tcW w:w="2274" w:type="dxa"/>
            <w:tcBorders>
              <w:bottom w:val="single" w:sz="8" w:space="0" w:color="auto"/>
              <w:right w:val="single" w:sz="8" w:space="0" w:color="auto"/>
            </w:tcBorders>
            <w:shd w:val="clear" w:color="auto" w:fill="auto"/>
            <w:vAlign w:val="bottom"/>
          </w:tcPr>
          <w:p w14:paraId="0406692C" w14:textId="77777777" w:rsidR="007628B1" w:rsidRPr="00B77ECC" w:rsidRDefault="007628B1" w:rsidP="00DE002E">
            <w:pPr>
              <w:ind w:left="8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w:t>
            </w:r>
          </w:p>
        </w:tc>
      </w:tr>
      <w:tr w:rsidR="007628B1" w:rsidRPr="00B77ECC" w14:paraId="2D4AEFC0" w14:textId="77777777" w:rsidTr="00DE002E">
        <w:trPr>
          <w:trHeight w:val="267"/>
        </w:trPr>
        <w:tc>
          <w:tcPr>
            <w:tcW w:w="2340" w:type="dxa"/>
            <w:tcBorders>
              <w:left w:val="single" w:sz="8" w:space="0" w:color="auto"/>
              <w:bottom w:val="single" w:sz="8" w:space="0" w:color="auto"/>
              <w:right w:val="single" w:sz="8" w:space="0" w:color="auto"/>
            </w:tcBorders>
            <w:shd w:val="clear" w:color="auto" w:fill="auto"/>
            <w:vAlign w:val="bottom"/>
          </w:tcPr>
          <w:p w14:paraId="0BA06BA8" w14:textId="77777777" w:rsidR="007628B1" w:rsidRPr="00B77ECC" w:rsidRDefault="007628B1" w:rsidP="00DE002E">
            <w:pPr>
              <w:ind w:left="12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Total</w:t>
            </w:r>
          </w:p>
        </w:tc>
        <w:tc>
          <w:tcPr>
            <w:tcW w:w="2300" w:type="dxa"/>
            <w:tcBorders>
              <w:bottom w:val="single" w:sz="8" w:space="0" w:color="auto"/>
              <w:right w:val="single" w:sz="8" w:space="0" w:color="auto"/>
            </w:tcBorders>
            <w:shd w:val="clear" w:color="auto" w:fill="auto"/>
            <w:vAlign w:val="bottom"/>
          </w:tcPr>
          <w:p w14:paraId="244EC4DE" w14:textId="77777777" w:rsidR="007628B1" w:rsidRPr="00B77ECC" w:rsidRDefault="007628B1" w:rsidP="00DE002E">
            <w:pPr>
              <w:rPr>
                <w:rFonts w:asciiTheme="majorBidi" w:eastAsia="Times New Roman" w:hAnsiTheme="majorBidi" w:cstheme="majorBidi"/>
                <w:sz w:val="24"/>
                <w:szCs w:val="24"/>
              </w:rPr>
            </w:pPr>
          </w:p>
        </w:tc>
        <w:tc>
          <w:tcPr>
            <w:tcW w:w="1446" w:type="dxa"/>
            <w:tcBorders>
              <w:bottom w:val="single" w:sz="8" w:space="0" w:color="auto"/>
              <w:right w:val="single" w:sz="8" w:space="0" w:color="auto"/>
            </w:tcBorders>
            <w:shd w:val="clear" w:color="auto" w:fill="auto"/>
            <w:vAlign w:val="bottom"/>
          </w:tcPr>
          <w:p w14:paraId="7CE336A6" w14:textId="77777777" w:rsidR="007628B1" w:rsidRPr="00B77ECC" w:rsidRDefault="007628B1" w:rsidP="00DE002E">
            <w:pPr>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50</w:t>
            </w:r>
          </w:p>
        </w:tc>
        <w:tc>
          <w:tcPr>
            <w:tcW w:w="2274" w:type="dxa"/>
            <w:tcBorders>
              <w:bottom w:val="single" w:sz="8" w:space="0" w:color="auto"/>
              <w:right w:val="single" w:sz="8" w:space="0" w:color="auto"/>
            </w:tcBorders>
            <w:shd w:val="clear" w:color="auto" w:fill="auto"/>
            <w:vAlign w:val="bottom"/>
          </w:tcPr>
          <w:p w14:paraId="33B47721" w14:textId="77777777" w:rsidR="007628B1" w:rsidRPr="00B77ECC" w:rsidRDefault="007628B1" w:rsidP="00DE002E">
            <w:pPr>
              <w:ind w:left="8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100</w:t>
            </w:r>
          </w:p>
        </w:tc>
      </w:tr>
    </w:tbl>
    <w:p w14:paraId="2EDC6C85" w14:textId="77777777" w:rsidR="007628B1" w:rsidRPr="00B77ECC" w:rsidRDefault="007628B1" w:rsidP="007628B1">
      <w:pPr>
        <w:numPr>
          <w:ilvl w:val="0"/>
          <w:numId w:val="20"/>
        </w:numPr>
        <w:tabs>
          <w:tab w:val="left" w:pos="620"/>
        </w:tabs>
        <w:spacing w:line="480" w:lineRule="auto"/>
        <w:ind w:left="620" w:hanging="619"/>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Bankers strictly enforce these rules.</w:t>
      </w:r>
    </w:p>
    <w:p w14:paraId="593C0700" w14:textId="38448192" w:rsidR="007628B1" w:rsidRPr="00B77ECC" w:rsidRDefault="001F404A" w:rsidP="007628B1">
      <w:pPr>
        <w:spacing w:line="480" w:lineRule="auto"/>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Source; Field Survey, 2025</w:t>
      </w:r>
    </w:p>
    <w:p w14:paraId="6EE57F49" w14:textId="77777777" w:rsidR="007628B1" w:rsidRPr="00B77ECC" w:rsidRDefault="007628B1" w:rsidP="007628B1">
      <w:pPr>
        <w:spacing w:line="480" w:lineRule="auto"/>
        <w:jc w:val="both"/>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From the above table, 25 of the respondents strongly agreed, 16 agreed while 9 were undecided. These represents 50%, 32% and 18% respectively. It can therefore be inferred that bankers strictly enforce these rules.</w:t>
      </w:r>
    </w:p>
    <w:p w14:paraId="7551101F" w14:textId="77777777" w:rsidR="007628B1" w:rsidRPr="00B77ECC" w:rsidRDefault="007628B1" w:rsidP="007628B1">
      <w:pPr>
        <w:spacing w:line="480" w:lineRule="auto"/>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t>Question 2</w:t>
      </w:r>
    </w:p>
    <w:p w14:paraId="41E47829" w14:textId="77777777" w:rsidR="007628B1" w:rsidRPr="00B77ECC" w:rsidRDefault="007628B1" w:rsidP="007628B1">
      <w:pPr>
        <w:spacing w:line="360" w:lineRule="auto"/>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Do bankers respond satisfactorily to borrowers’ needs?</w:t>
      </w:r>
    </w:p>
    <w:p w14:paraId="74E2A352" w14:textId="77777777" w:rsidR="007628B1" w:rsidRPr="00B77ECC" w:rsidRDefault="007628B1" w:rsidP="007628B1">
      <w:pPr>
        <w:spacing w:line="360" w:lineRule="auto"/>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Table 1: Statement</w:t>
      </w:r>
    </w:p>
    <w:p w14:paraId="35A0663E" w14:textId="77777777" w:rsidR="007628B1" w:rsidRPr="00B77ECC" w:rsidRDefault="007628B1" w:rsidP="007628B1">
      <w:pPr>
        <w:spacing w:line="360" w:lineRule="auto"/>
        <w:rPr>
          <w:rFonts w:asciiTheme="majorBidi" w:eastAsia="Times New Roman" w:hAnsiTheme="majorBidi" w:cstheme="majorBidi"/>
          <w:sz w:val="24"/>
          <w:szCs w:val="24"/>
        </w:rPr>
      </w:pPr>
      <w:proofErr w:type="spellStart"/>
      <w:r w:rsidRPr="00B77ECC">
        <w:rPr>
          <w:rFonts w:asciiTheme="majorBidi" w:eastAsia="Times New Roman" w:hAnsiTheme="majorBidi" w:cstheme="majorBidi"/>
          <w:sz w:val="24"/>
          <w:szCs w:val="24"/>
        </w:rPr>
        <w:t>i</w:t>
      </w:r>
      <w:proofErr w:type="spellEnd"/>
      <w:r w:rsidRPr="00B77ECC">
        <w:rPr>
          <w:rFonts w:asciiTheme="majorBidi" w:eastAsia="Times New Roman" w:hAnsiTheme="majorBidi" w:cstheme="majorBidi"/>
          <w:sz w:val="24"/>
          <w:szCs w:val="24"/>
        </w:rPr>
        <w:t>) Customers are satisfied with the services of the bank.</w:t>
      </w:r>
    </w:p>
    <w:tbl>
      <w:tblPr>
        <w:tblW w:w="8440" w:type="dxa"/>
        <w:tblInd w:w="10" w:type="dxa"/>
        <w:tblLayout w:type="fixed"/>
        <w:tblCellMar>
          <w:left w:w="0" w:type="dxa"/>
          <w:right w:w="0" w:type="dxa"/>
        </w:tblCellMar>
        <w:tblLook w:val="0000" w:firstRow="0" w:lastRow="0" w:firstColumn="0" w:lastColumn="0" w:noHBand="0" w:noVBand="0"/>
      </w:tblPr>
      <w:tblGrid>
        <w:gridCol w:w="2760"/>
        <w:gridCol w:w="1920"/>
        <w:gridCol w:w="1690"/>
        <w:gridCol w:w="2070"/>
      </w:tblGrid>
      <w:tr w:rsidR="007628B1" w:rsidRPr="00B77ECC" w14:paraId="22F8494B" w14:textId="77777777" w:rsidTr="00DE002E">
        <w:trPr>
          <w:trHeight w:val="273"/>
        </w:trPr>
        <w:tc>
          <w:tcPr>
            <w:tcW w:w="2760" w:type="dxa"/>
            <w:tcBorders>
              <w:top w:val="single" w:sz="8" w:space="0" w:color="auto"/>
              <w:left w:val="single" w:sz="8" w:space="0" w:color="auto"/>
              <w:bottom w:val="single" w:sz="8" w:space="0" w:color="auto"/>
              <w:right w:val="single" w:sz="8" w:space="0" w:color="auto"/>
            </w:tcBorders>
            <w:shd w:val="clear" w:color="auto" w:fill="auto"/>
            <w:vAlign w:val="bottom"/>
          </w:tcPr>
          <w:p w14:paraId="657F3043" w14:textId="77777777" w:rsidR="007628B1" w:rsidRPr="00B77ECC" w:rsidRDefault="007628B1" w:rsidP="00DE002E">
            <w:pPr>
              <w:ind w:left="120"/>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t>Respondents</w:t>
            </w:r>
          </w:p>
        </w:tc>
        <w:tc>
          <w:tcPr>
            <w:tcW w:w="1920" w:type="dxa"/>
            <w:tcBorders>
              <w:top w:val="single" w:sz="8" w:space="0" w:color="auto"/>
              <w:bottom w:val="single" w:sz="8" w:space="0" w:color="auto"/>
              <w:right w:val="single" w:sz="8" w:space="0" w:color="auto"/>
            </w:tcBorders>
            <w:shd w:val="clear" w:color="auto" w:fill="auto"/>
            <w:vAlign w:val="bottom"/>
          </w:tcPr>
          <w:p w14:paraId="5B6B6F14" w14:textId="77777777" w:rsidR="007628B1" w:rsidRPr="00B77ECC" w:rsidRDefault="007628B1" w:rsidP="00DE002E">
            <w:pPr>
              <w:ind w:left="100"/>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t>Code</w:t>
            </w:r>
          </w:p>
        </w:tc>
        <w:tc>
          <w:tcPr>
            <w:tcW w:w="1690" w:type="dxa"/>
            <w:tcBorders>
              <w:top w:val="single" w:sz="8" w:space="0" w:color="auto"/>
              <w:bottom w:val="single" w:sz="8" w:space="0" w:color="auto"/>
              <w:right w:val="single" w:sz="8" w:space="0" w:color="auto"/>
            </w:tcBorders>
            <w:shd w:val="clear" w:color="auto" w:fill="auto"/>
            <w:vAlign w:val="bottom"/>
          </w:tcPr>
          <w:p w14:paraId="43912BF4" w14:textId="77777777" w:rsidR="007628B1" w:rsidRPr="00B77ECC" w:rsidRDefault="007628B1" w:rsidP="00DE002E">
            <w:pPr>
              <w:ind w:left="100"/>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t>Frequency</w:t>
            </w:r>
          </w:p>
        </w:tc>
        <w:tc>
          <w:tcPr>
            <w:tcW w:w="2070" w:type="dxa"/>
            <w:tcBorders>
              <w:top w:val="single" w:sz="8" w:space="0" w:color="auto"/>
              <w:bottom w:val="single" w:sz="8" w:space="0" w:color="auto"/>
              <w:right w:val="single" w:sz="8" w:space="0" w:color="auto"/>
            </w:tcBorders>
            <w:shd w:val="clear" w:color="auto" w:fill="auto"/>
            <w:vAlign w:val="bottom"/>
          </w:tcPr>
          <w:p w14:paraId="335019BD" w14:textId="77777777" w:rsidR="007628B1" w:rsidRPr="00B77ECC" w:rsidRDefault="007628B1" w:rsidP="00DE002E">
            <w:pPr>
              <w:ind w:left="100"/>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t>Percentage (%)</w:t>
            </w:r>
          </w:p>
        </w:tc>
      </w:tr>
      <w:tr w:rsidR="007628B1" w:rsidRPr="00B77ECC" w14:paraId="7BD5C6C5" w14:textId="77777777" w:rsidTr="00DE002E">
        <w:trPr>
          <w:trHeight w:val="263"/>
        </w:trPr>
        <w:tc>
          <w:tcPr>
            <w:tcW w:w="2760" w:type="dxa"/>
            <w:tcBorders>
              <w:left w:val="single" w:sz="8" w:space="0" w:color="auto"/>
              <w:bottom w:val="single" w:sz="8" w:space="0" w:color="auto"/>
              <w:right w:val="single" w:sz="8" w:space="0" w:color="auto"/>
            </w:tcBorders>
            <w:shd w:val="clear" w:color="auto" w:fill="auto"/>
            <w:vAlign w:val="bottom"/>
          </w:tcPr>
          <w:p w14:paraId="2A208FB9" w14:textId="77777777" w:rsidR="007628B1" w:rsidRPr="00B77ECC" w:rsidRDefault="007628B1" w:rsidP="00DE002E">
            <w:pPr>
              <w:ind w:left="12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Strongly Agree</w:t>
            </w:r>
          </w:p>
        </w:tc>
        <w:tc>
          <w:tcPr>
            <w:tcW w:w="1920" w:type="dxa"/>
            <w:tcBorders>
              <w:bottom w:val="single" w:sz="8" w:space="0" w:color="auto"/>
              <w:right w:val="single" w:sz="8" w:space="0" w:color="auto"/>
            </w:tcBorders>
            <w:shd w:val="clear" w:color="auto" w:fill="auto"/>
            <w:vAlign w:val="bottom"/>
          </w:tcPr>
          <w:p w14:paraId="3E367F01" w14:textId="77777777" w:rsidR="007628B1" w:rsidRPr="00B77ECC" w:rsidRDefault="007628B1" w:rsidP="00DE002E">
            <w:pPr>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5</w:t>
            </w:r>
          </w:p>
        </w:tc>
        <w:tc>
          <w:tcPr>
            <w:tcW w:w="1690" w:type="dxa"/>
            <w:tcBorders>
              <w:bottom w:val="single" w:sz="8" w:space="0" w:color="auto"/>
              <w:right w:val="single" w:sz="8" w:space="0" w:color="auto"/>
            </w:tcBorders>
            <w:shd w:val="clear" w:color="auto" w:fill="auto"/>
            <w:vAlign w:val="bottom"/>
          </w:tcPr>
          <w:p w14:paraId="4BB31830" w14:textId="77777777" w:rsidR="007628B1" w:rsidRPr="00B77ECC" w:rsidRDefault="007628B1" w:rsidP="00DE002E">
            <w:pPr>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30</w:t>
            </w:r>
          </w:p>
        </w:tc>
        <w:tc>
          <w:tcPr>
            <w:tcW w:w="2070" w:type="dxa"/>
            <w:tcBorders>
              <w:bottom w:val="single" w:sz="8" w:space="0" w:color="auto"/>
              <w:right w:val="single" w:sz="8" w:space="0" w:color="auto"/>
            </w:tcBorders>
            <w:shd w:val="clear" w:color="auto" w:fill="auto"/>
            <w:vAlign w:val="bottom"/>
          </w:tcPr>
          <w:p w14:paraId="30B3C693" w14:textId="77777777" w:rsidR="007628B1" w:rsidRPr="00B77ECC" w:rsidRDefault="007628B1" w:rsidP="00DE002E">
            <w:pPr>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60</w:t>
            </w:r>
          </w:p>
        </w:tc>
      </w:tr>
      <w:tr w:rsidR="007628B1" w:rsidRPr="00B77ECC" w14:paraId="2ECB212E" w14:textId="77777777" w:rsidTr="00DE002E">
        <w:trPr>
          <w:trHeight w:val="268"/>
        </w:trPr>
        <w:tc>
          <w:tcPr>
            <w:tcW w:w="2760" w:type="dxa"/>
            <w:tcBorders>
              <w:left w:val="single" w:sz="8" w:space="0" w:color="auto"/>
              <w:bottom w:val="single" w:sz="8" w:space="0" w:color="auto"/>
              <w:right w:val="single" w:sz="8" w:space="0" w:color="auto"/>
            </w:tcBorders>
            <w:shd w:val="clear" w:color="auto" w:fill="auto"/>
            <w:vAlign w:val="bottom"/>
          </w:tcPr>
          <w:p w14:paraId="53377DCF" w14:textId="77777777" w:rsidR="007628B1" w:rsidRPr="00B77ECC" w:rsidRDefault="007628B1" w:rsidP="00DE002E">
            <w:pPr>
              <w:ind w:left="12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Agree</w:t>
            </w:r>
          </w:p>
        </w:tc>
        <w:tc>
          <w:tcPr>
            <w:tcW w:w="1920" w:type="dxa"/>
            <w:tcBorders>
              <w:bottom w:val="single" w:sz="8" w:space="0" w:color="auto"/>
              <w:right w:val="single" w:sz="8" w:space="0" w:color="auto"/>
            </w:tcBorders>
            <w:shd w:val="clear" w:color="auto" w:fill="auto"/>
            <w:vAlign w:val="bottom"/>
          </w:tcPr>
          <w:p w14:paraId="12E24CFD" w14:textId="77777777" w:rsidR="007628B1" w:rsidRPr="00B77ECC" w:rsidRDefault="007628B1" w:rsidP="00DE002E">
            <w:pPr>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4</w:t>
            </w:r>
          </w:p>
        </w:tc>
        <w:tc>
          <w:tcPr>
            <w:tcW w:w="1690" w:type="dxa"/>
            <w:tcBorders>
              <w:bottom w:val="single" w:sz="8" w:space="0" w:color="auto"/>
              <w:right w:val="single" w:sz="8" w:space="0" w:color="auto"/>
            </w:tcBorders>
            <w:shd w:val="clear" w:color="auto" w:fill="auto"/>
            <w:vAlign w:val="bottom"/>
          </w:tcPr>
          <w:p w14:paraId="0EB030C6" w14:textId="77777777" w:rsidR="007628B1" w:rsidRPr="00B77ECC" w:rsidRDefault="007628B1" w:rsidP="00DE002E">
            <w:pPr>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10</w:t>
            </w:r>
          </w:p>
        </w:tc>
        <w:tc>
          <w:tcPr>
            <w:tcW w:w="2070" w:type="dxa"/>
            <w:tcBorders>
              <w:bottom w:val="single" w:sz="8" w:space="0" w:color="auto"/>
              <w:right w:val="single" w:sz="8" w:space="0" w:color="auto"/>
            </w:tcBorders>
            <w:shd w:val="clear" w:color="auto" w:fill="auto"/>
            <w:vAlign w:val="bottom"/>
          </w:tcPr>
          <w:p w14:paraId="184BCB83" w14:textId="77777777" w:rsidR="007628B1" w:rsidRPr="00B77ECC" w:rsidRDefault="007628B1" w:rsidP="00DE002E">
            <w:pPr>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20</w:t>
            </w:r>
          </w:p>
        </w:tc>
      </w:tr>
      <w:tr w:rsidR="007628B1" w:rsidRPr="00B77ECC" w14:paraId="448FC185" w14:textId="77777777" w:rsidTr="00DE002E">
        <w:trPr>
          <w:trHeight w:val="266"/>
        </w:trPr>
        <w:tc>
          <w:tcPr>
            <w:tcW w:w="2760" w:type="dxa"/>
            <w:tcBorders>
              <w:left w:val="single" w:sz="8" w:space="0" w:color="auto"/>
              <w:bottom w:val="single" w:sz="8" w:space="0" w:color="auto"/>
              <w:right w:val="single" w:sz="8" w:space="0" w:color="auto"/>
            </w:tcBorders>
            <w:shd w:val="clear" w:color="auto" w:fill="auto"/>
            <w:vAlign w:val="bottom"/>
          </w:tcPr>
          <w:p w14:paraId="41C4AB37" w14:textId="77777777" w:rsidR="007628B1" w:rsidRPr="00B77ECC" w:rsidRDefault="007628B1" w:rsidP="00DE002E">
            <w:pPr>
              <w:ind w:left="12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Undecided</w:t>
            </w:r>
          </w:p>
        </w:tc>
        <w:tc>
          <w:tcPr>
            <w:tcW w:w="1920" w:type="dxa"/>
            <w:tcBorders>
              <w:bottom w:val="single" w:sz="8" w:space="0" w:color="auto"/>
              <w:right w:val="single" w:sz="8" w:space="0" w:color="auto"/>
            </w:tcBorders>
            <w:shd w:val="clear" w:color="auto" w:fill="auto"/>
            <w:vAlign w:val="bottom"/>
          </w:tcPr>
          <w:p w14:paraId="30E93E17" w14:textId="77777777" w:rsidR="007628B1" w:rsidRPr="00B77ECC" w:rsidRDefault="007628B1" w:rsidP="00DE002E">
            <w:pPr>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3</w:t>
            </w:r>
          </w:p>
        </w:tc>
        <w:tc>
          <w:tcPr>
            <w:tcW w:w="1690" w:type="dxa"/>
            <w:tcBorders>
              <w:bottom w:val="single" w:sz="8" w:space="0" w:color="auto"/>
              <w:right w:val="single" w:sz="8" w:space="0" w:color="auto"/>
            </w:tcBorders>
            <w:shd w:val="clear" w:color="auto" w:fill="auto"/>
            <w:vAlign w:val="bottom"/>
          </w:tcPr>
          <w:p w14:paraId="7EFFBB6A" w14:textId="77777777" w:rsidR="007628B1" w:rsidRPr="00B77ECC" w:rsidRDefault="007628B1" w:rsidP="00DE002E">
            <w:pPr>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10</w:t>
            </w:r>
          </w:p>
        </w:tc>
        <w:tc>
          <w:tcPr>
            <w:tcW w:w="2070" w:type="dxa"/>
            <w:tcBorders>
              <w:bottom w:val="single" w:sz="8" w:space="0" w:color="auto"/>
              <w:right w:val="single" w:sz="8" w:space="0" w:color="auto"/>
            </w:tcBorders>
            <w:shd w:val="clear" w:color="auto" w:fill="auto"/>
            <w:vAlign w:val="bottom"/>
          </w:tcPr>
          <w:p w14:paraId="33C5C127" w14:textId="77777777" w:rsidR="007628B1" w:rsidRPr="00B77ECC" w:rsidRDefault="007628B1" w:rsidP="00DE002E">
            <w:pPr>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20</w:t>
            </w:r>
          </w:p>
        </w:tc>
      </w:tr>
      <w:tr w:rsidR="007628B1" w:rsidRPr="00B77ECC" w14:paraId="3FF906C6" w14:textId="77777777" w:rsidTr="00DE002E">
        <w:trPr>
          <w:trHeight w:val="266"/>
        </w:trPr>
        <w:tc>
          <w:tcPr>
            <w:tcW w:w="2760" w:type="dxa"/>
            <w:tcBorders>
              <w:left w:val="single" w:sz="8" w:space="0" w:color="auto"/>
              <w:bottom w:val="single" w:sz="8" w:space="0" w:color="auto"/>
              <w:right w:val="single" w:sz="8" w:space="0" w:color="auto"/>
            </w:tcBorders>
            <w:shd w:val="clear" w:color="auto" w:fill="auto"/>
            <w:vAlign w:val="bottom"/>
          </w:tcPr>
          <w:p w14:paraId="59FFE8AD" w14:textId="77777777" w:rsidR="007628B1" w:rsidRPr="00B77ECC" w:rsidRDefault="007628B1" w:rsidP="00DE002E">
            <w:pPr>
              <w:ind w:left="12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Disagree</w:t>
            </w:r>
          </w:p>
        </w:tc>
        <w:tc>
          <w:tcPr>
            <w:tcW w:w="1920" w:type="dxa"/>
            <w:tcBorders>
              <w:bottom w:val="single" w:sz="8" w:space="0" w:color="auto"/>
              <w:right w:val="single" w:sz="8" w:space="0" w:color="auto"/>
            </w:tcBorders>
            <w:shd w:val="clear" w:color="auto" w:fill="auto"/>
            <w:vAlign w:val="bottom"/>
          </w:tcPr>
          <w:p w14:paraId="498E1B20" w14:textId="77777777" w:rsidR="007628B1" w:rsidRPr="00B77ECC" w:rsidRDefault="007628B1" w:rsidP="00DE002E">
            <w:pPr>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2</w:t>
            </w:r>
          </w:p>
        </w:tc>
        <w:tc>
          <w:tcPr>
            <w:tcW w:w="1690" w:type="dxa"/>
            <w:tcBorders>
              <w:bottom w:val="single" w:sz="8" w:space="0" w:color="auto"/>
              <w:right w:val="single" w:sz="8" w:space="0" w:color="auto"/>
            </w:tcBorders>
            <w:shd w:val="clear" w:color="auto" w:fill="auto"/>
            <w:vAlign w:val="bottom"/>
          </w:tcPr>
          <w:p w14:paraId="6BB37224" w14:textId="77777777" w:rsidR="007628B1" w:rsidRPr="00B77ECC" w:rsidRDefault="007628B1" w:rsidP="00DE002E">
            <w:pPr>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w:t>
            </w:r>
          </w:p>
        </w:tc>
        <w:tc>
          <w:tcPr>
            <w:tcW w:w="2070" w:type="dxa"/>
            <w:tcBorders>
              <w:bottom w:val="single" w:sz="8" w:space="0" w:color="auto"/>
              <w:right w:val="single" w:sz="8" w:space="0" w:color="auto"/>
            </w:tcBorders>
            <w:shd w:val="clear" w:color="auto" w:fill="auto"/>
            <w:vAlign w:val="bottom"/>
          </w:tcPr>
          <w:p w14:paraId="5E2EAEE9" w14:textId="77777777" w:rsidR="007628B1" w:rsidRPr="00B77ECC" w:rsidRDefault="007628B1" w:rsidP="00DE002E">
            <w:pPr>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w:t>
            </w:r>
          </w:p>
        </w:tc>
      </w:tr>
      <w:tr w:rsidR="007628B1" w:rsidRPr="00B77ECC" w14:paraId="0C99C689" w14:textId="77777777" w:rsidTr="00DE002E">
        <w:trPr>
          <w:trHeight w:val="266"/>
        </w:trPr>
        <w:tc>
          <w:tcPr>
            <w:tcW w:w="2760" w:type="dxa"/>
            <w:tcBorders>
              <w:left w:val="single" w:sz="8" w:space="0" w:color="auto"/>
              <w:bottom w:val="single" w:sz="8" w:space="0" w:color="auto"/>
              <w:right w:val="single" w:sz="8" w:space="0" w:color="auto"/>
            </w:tcBorders>
            <w:shd w:val="clear" w:color="auto" w:fill="auto"/>
            <w:vAlign w:val="bottom"/>
          </w:tcPr>
          <w:p w14:paraId="4F85A382" w14:textId="77777777" w:rsidR="007628B1" w:rsidRPr="00B77ECC" w:rsidRDefault="007628B1" w:rsidP="00DE002E">
            <w:pPr>
              <w:ind w:left="12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Strongly Disagree</w:t>
            </w:r>
          </w:p>
        </w:tc>
        <w:tc>
          <w:tcPr>
            <w:tcW w:w="1920" w:type="dxa"/>
            <w:tcBorders>
              <w:bottom w:val="single" w:sz="8" w:space="0" w:color="auto"/>
              <w:right w:val="single" w:sz="8" w:space="0" w:color="auto"/>
            </w:tcBorders>
            <w:shd w:val="clear" w:color="auto" w:fill="auto"/>
            <w:vAlign w:val="bottom"/>
          </w:tcPr>
          <w:p w14:paraId="54DE9A4D" w14:textId="77777777" w:rsidR="007628B1" w:rsidRPr="00B77ECC" w:rsidRDefault="007628B1" w:rsidP="00DE002E">
            <w:pPr>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1</w:t>
            </w:r>
          </w:p>
        </w:tc>
        <w:tc>
          <w:tcPr>
            <w:tcW w:w="1690" w:type="dxa"/>
            <w:tcBorders>
              <w:bottom w:val="single" w:sz="8" w:space="0" w:color="auto"/>
              <w:right w:val="single" w:sz="8" w:space="0" w:color="auto"/>
            </w:tcBorders>
            <w:shd w:val="clear" w:color="auto" w:fill="auto"/>
            <w:vAlign w:val="bottom"/>
          </w:tcPr>
          <w:p w14:paraId="7AD26146" w14:textId="77777777" w:rsidR="007628B1" w:rsidRPr="00B77ECC" w:rsidRDefault="007628B1" w:rsidP="00DE002E">
            <w:pPr>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w:t>
            </w:r>
          </w:p>
        </w:tc>
        <w:tc>
          <w:tcPr>
            <w:tcW w:w="2070" w:type="dxa"/>
            <w:tcBorders>
              <w:bottom w:val="single" w:sz="8" w:space="0" w:color="auto"/>
              <w:right w:val="single" w:sz="8" w:space="0" w:color="auto"/>
            </w:tcBorders>
            <w:shd w:val="clear" w:color="auto" w:fill="auto"/>
            <w:vAlign w:val="bottom"/>
          </w:tcPr>
          <w:p w14:paraId="73EAAA72" w14:textId="77777777" w:rsidR="007628B1" w:rsidRPr="00B77ECC" w:rsidRDefault="007628B1" w:rsidP="00DE002E">
            <w:pPr>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w:t>
            </w:r>
          </w:p>
        </w:tc>
      </w:tr>
      <w:tr w:rsidR="007628B1" w:rsidRPr="00B77ECC" w14:paraId="3C83F744" w14:textId="77777777" w:rsidTr="00DE002E">
        <w:trPr>
          <w:trHeight w:val="269"/>
        </w:trPr>
        <w:tc>
          <w:tcPr>
            <w:tcW w:w="2760" w:type="dxa"/>
            <w:tcBorders>
              <w:left w:val="single" w:sz="8" w:space="0" w:color="auto"/>
              <w:bottom w:val="single" w:sz="8" w:space="0" w:color="auto"/>
              <w:right w:val="single" w:sz="8" w:space="0" w:color="auto"/>
            </w:tcBorders>
            <w:shd w:val="clear" w:color="auto" w:fill="auto"/>
            <w:vAlign w:val="bottom"/>
          </w:tcPr>
          <w:p w14:paraId="026237A3" w14:textId="77777777" w:rsidR="007628B1" w:rsidRPr="00B77ECC" w:rsidRDefault="007628B1" w:rsidP="00DE002E">
            <w:pPr>
              <w:ind w:left="120"/>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t>Total</w:t>
            </w:r>
          </w:p>
        </w:tc>
        <w:tc>
          <w:tcPr>
            <w:tcW w:w="1920" w:type="dxa"/>
            <w:tcBorders>
              <w:bottom w:val="single" w:sz="8" w:space="0" w:color="auto"/>
              <w:right w:val="single" w:sz="8" w:space="0" w:color="auto"/>
            </w:tcBorders>
            <w:shd w:val="clear" w:color="auto" w:fill="auto"/>
            <w:vAlign w:val="bottom"/>
          </w:tcPr>
          <w:p w14:paraId="0CFD0EBB" w14:textId="77777777" w:rsidR="007628B1" w:rsidRPr="00B77ECC" w:rsidRDefault="007628B1" w:rsidP="00DE002E">
            <w:pPr>
              <w:rPr>
                <w:rFonts w:asciiTheme="majorBidi" w:eastAsia="Times New Roman" w:hAnsiTheme="majorBidi" w:cstheme="majorBidi"/>
                <w:sz w:val="24"/>
                <w:szCs w:val="24"/>
              </w:rPr>
            </w:pPr>
          </w:p>
        </w:tc>
        <w:tc>
          <w:tcPr>
            <w:tcW w:w="1690" w:type="dxa"/>
            <w:tcBorders>
              <w:bottom w:val="single" w:sz="8" w:space="0" w:color="auto"/>
              <w:right w:val="single" w:sz="8" w:space="0" w:color="auto"/>
            </w:tcBorders>
            <w:shd w:val="clear" w:color="auto" w:fill="auto"/>
            <w:vAlign w:val="bottom"/>
          </w:tcPr>
          <w:p w14:paraId="632ADD59" w14:textId="77777777" w:rsidR="007628B1" w:rsidRPr="00B77ECC" w:rsidRDefault="007628B1" w:rsidP="00DE002E">
            <w:pPr>
              <w:ind w:left="100"/>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t>50</w:t>
            </w:r>
          </w:p>
        </w:tc>
        <w:tc>
          <w:tcPr>
            <w:tcW w:w="2070" w:type="dxa"/>
            <w:tcBorders>
              <w:bottom w:val="single" w:sz="8" w:space="0" w:color="auto"/>
              <w:right w:val="single" w:sz="8" w:space="0" w:color="auto"/>
            </w:tcBorders>
            <w:shd w:val="clear" w:color="auto" w:fill="auto"/>
            <w:vAlign w:val="bottom"/>
          </w:tcPr>
          <w:p w14:paraId="7E7A7FC0" w14:textId="77777777" w:rsidR="007628B1" w:rsidRPr="00B77ECC" w:rsidRDefault="007628B1" w:rsidP="00DE002E">
            <w:pPr>
              <w:ind w:left="100"/>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t>100</w:t>
            </w:r>
          </w:p>
        </w:tc>
      </w:tr>
    </w:tbl>
    <w:p w14:paraId="2DB1B1C3" w14:textId="1E012954" w:rsidR="007628B1" w:rsidRPr="00B77ECC" w:rsidRDefault="001F404A" w:rsidP="007628B1">
      <w:pPr>
        <w:spacing w:line="480" w:lineRule="auto"/>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Source; Field Survey, 2025</w:t>
      </w:r>
    </w:p>
    <w:p w14:paraId="14FD5950" w14:textId="77777777" w:rsidR="007628B1" w:rsidRPr="00B77ECC" w:rsidRDefault="007628B1" w:rsidP="007628B1">
      <w:pPr>
        <w:spacing w:line="480" w:lineRule="auto"/>
        <w:jc w:val="both"/>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lastRenderedPageBreak/>
        <w:t>From the table above, 30 respondents strongly agreed, 10 agreed and 10 undecideds on the statement. These represent 60%, 20%, and 20% respectively. The inference here is that customers are satisfied with the services of the bank.</w:t>
      </w:r>
    </w:p>
    <w:p w14:paraId="565812E0" w14:textId="77777777" w:rsidR="007628B1" w:rsidRPr="00B77ECC" w:rsidRDefault="007628B1" w:rsidP="007628B1">
      <w:pPr>
        <w:spacing w:line="480" w:lineRule="auto"/>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t>Table 2: Statement 5</w:t>
      </w:r>
    </w:p>
    <w:p w14:paraId="0BD8F9CA" w14:textId="77777777" w:rsidR="007628B1" w:rsidRPr="00B77ECC" w:rsidRDefault="007628B1" w:rsidP="007628B1">
      <w:pPr>
        <w:spacing w:line="480" w:lineRule="auto"/>
        <w:jc w:val="both"/>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ii) Bakers’ Priority is to satisfy customers and ensure adequate housing provision in Nigeria?</w:t>
      </w:r>
    </w:p>
    <w:tbl>
      <w:tblPr>
        <w:tblW w:w="8440" w:type="dxa"/>
        <w:tblInd w:w="10" w:type="dxa"/>
        <w:tblLayout w:type="fixed"/>
        <w:tblCellMar>
          <w:left w:w="0" w:type="dxa"/>
          <w:right w:w="0" w:type="dxa"/>
        </w:tblCellMar>
        <w:tblLook w:val="0000" w:firstRow="0" w:lastRow="0" w:firstColumn="0" w:lastColumn="0" w:noHBand="0" w:noVBand="0"/>
      </w:tblPr>
      <w:tblGrid>
        <w:gridCol w:w="2760"/>
        <w:gridCol w:w="1920"/>
        <w:gridCol w:w="1960"/>
        <w:gridCol w:w="1800"/>
      </w:tblGrid>
      <w:tr w:rsidR="007628B1" w:rsidRPr="00B77ECC" w14:paraId="0C0B4E38" w14:textId="77777777" w:rsidTr="00DE002E">
        <w:trPr>
          <w:trHeight w:val="273"/>
        </w:trPr>
        <w:tc>
          <w:tcPr>
            <w:tcW w:w="2760" w:type="dxa"/>
            <w:tcBorders>
              <w:top w:val="single" w:sz="8" w:space="0" w:color="auto"/>
              <w:left w:val="single" w:sz="8" w:space="0" w:color="auto"/>
              <w:bottom w:val="single" w:sz="8" w:space="0" w:color="auto"/>
              <w:right w:val="single" w:sz="8" w:space="0" w:color="auto"/>
            </w:tcBorders>
            <w:shd w:val="clear" w:color="auto" w:fill="auto"/>
            <w:vAlign w:val="bottom"/>
          </w:tcPr>
          <w:p w14:paraId="1DF368C4" w14:textId="77777777" w:rsidR="007628B1" w:rsidRPr="00B77ECC" w:rsidRDefault="007628B1" w:rsidP="00DE002E">
            <w:pPr>
              <w:spacing w:line="480" w:lineRule="auto"/>
              <w:ind w:left="120"/>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t>Respondents</w:t>
            </w:r>
          </w:p>
        </w:tc>
        <w:tc>
          <w:tcPr>
            <w:tcW w:w="1920" w:type="dxa"/>
            <w:tcBorders>
              <w:top w:val="single" w:sz="8" w:space="0" w:color="auto"/>
              <w:bottom w:val="single" w:sz="8" w:space="0" w:color="auto"/>
              <w:right w:val="single" w:sz="8" w:space="0" w:color="auto"/>
            </w:tcBorders>
            <w:shd w:val="clear" w:color="auto" w:fill="auto"/>
            <w:vAlign w:val="bottom"/>
          </w:tcPr>
          <w:p w14:paraId="1E06EB64" w14:textId="77777777" w:rsidR="007628B1" w:rsidRPr="00B77ECC" w:rsidRDefault="007628B1" w:rsidP="00DE002E">
            <w:pPr>
              <w:spacing w:line="480" w:lineRule="auto"/>
              <w:ind w:left="100"/>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t>Code</w:t>
            </w:r>
          </w:p>
        </w:tc>
        <w:tc>
          <w:tcPr>
            <w:tcW w:w="1960" w:type="dxa"/>
            <w:tcBorders>
              <w:top w:val="single" w:sz="8" w:space="0" w:color="auto"/>
              <w:bottom w:val="single" w:sz="8" w:space="0" w:color="auto"/>
              <w:right w:val="single" w:sz="8" w:space="0" w:color="auto"/>
            </w:tcBorders>
            <w:shd w:val="clear" w:color="auto" w:fill="auto"/>
            <w:vAlign w:val="bottom"/>
          </w:tcPr>
          <w:p w14:paraId="0A811A0C" w14:textId="77777777" w:rsidR="007628B1" w:rsidRPr="00B77ECC" w:rsidRDefault="007628B1" w:rsidP="00DE002E">
            <w:pPr>
              <w:spacing w:line="480" w:lineRule="auto"/>
              <w:ind w:left="100"/>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t>Frequency</w:t>
            </w:r>
          </w:p>
        </w:tc>
        <w:tc>
          <w:tcPr>
            <w:tcW w:w="1800" w:type="dxa"/>
            <w:tcBorders>
              <w:top w:val="single" w:sz="8" w:space="0" w:color="auto"/>
              <w:bottom w:val="single" w:sz="8" w:space="0" w:color="auto"/>
              <w:right w:val="single" w:sz="8" w:space="0" w:color="auto"/>
            </w:tcBorders>
            <w:shd w:val="clear" w:color="auto" w:fill="auto"/>
            <w:vAlign w:val="bottom"/>
          </w:tcPr>
          <w:p w14:paraId="15D0F31D" w14:textId="77777777" w:rsidR="007628B1" w:rsidRPr="00B77ECC" w:rsidRDefault="007628B1" w:rsidP="00DE002E">
            <w:pPr>
              <w:spacing w:line="480" w:lineRule="auto"/>
              <w:ind w:left="100"/>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t>Percentage (%)</w:t>
            </w:r>
          </w:p>
        </w:tc>
      </w:tr>
      <w:tr w:rsidR="007628B1" w:rsidRPr="00B77ECC" w14:paraId="6A4748C4" w14:textId="77777777" w:rsidTr="00DE002E">
        <w:trPr>
          <w:trHeight w:val="266"/>
        </w:trPr>
        <w:tc>
          <w:tcPr>
            <w:tcW w:w="2760" w:type="dxa"/>
            <w:tcBorders>
              <w:left w:val="single" w:sz="8" w:space="0" w:color="auto"/>
              <w:bottom w:val="single" w:sz="8" w:space="0" w:color="auto"/>
              <w:right w:val="single" w:sz="8" w:space="0" w:color="auto"/>
            </w:tcBorders>
            <w:shd w:val="clear" w:color="auto" w:fill="auto"/>
            <w:vAlign w:val="bottom"/>
          </w:tcPr>
          <w:p w14:paraId="28C4740A" w14:textId="77777777" w:rsidR="007628B1" w:rsidRPr="00B77ECC" w:rsidRDefault="007628B1" w:rsidP="00DE002E">
            <w:pPr>
              <w:spacing w:line="480" w:lineRule="auto"/>
              <w:ind w:left="12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Strongly Agree</w:t>
            </w:r>
          </w:p>
        </w:tc>
        <w:tc>
          <w:tcPr>
            <w:tcW w:w="1920" w:type="dxa"/>
            <w:tcBorders>
              <w:bottom w:val="single" w:sz="8" w:space="0" w:color="auto"/>
              <w:right w:val="single" w:sz="8" w:space="0" w:color="auto"/>
            </w:tcBorders>
            <w:shd w:val="clear" w:color="auto" w:fill="auto"/>
            <w:vAlign w:val="bottom"/>
          </w:tcPr>
          <w:p w14:paraId="13A4783B" w14:textId="77777777" w:rsidR="007628B1" w:rsidRPr="00B77ECC" w:rsidRDefault="007628B1" w:rsidP="00DE002E">
            <w:pPr>
              <w:spacing w:line="48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5</w:t>
            </w:r>
          </w:p>
        </w:tc>
        <w:tc>
          <w:tcPr>
            <w:tcW w:w="1960" w:type="dxa"/>
            <w:tcBorders>
              <w:bottom w:val="single" w:sz="8" w:space="0" w:color="auto"/>
              <w:right w:val="single" w:sz="8" w:space="0" w:color="auto"/>
            </w:tcBorders>
            <w:shd w:val="clear" w:color="auto" w:fill="auto"/>
            <w:vAlign w:val="bottom"/>
          </w:tcPr>
          <w:p w14:paraId="27A525AF" w14:textId="77777777" w:rsidR="007628B1" w:rsidRPr="00B77ECC" w:rsidRDefault="007628B1" w:rsidP="00DE002E">
            <w:pPr>
              <w:spacing w:line="48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20</w:t>
            </w:r>
          </w:p>
        </w:tc>
        <w:tc>
          <w:tcPr>
            <w:tcW w:w="1800" w:type="dxa"/>
            <w:tcBorders>
              <w:bottom w:val="single" w:sz="8" w:space="0" w:color="auto"/>
              <w:right w:val="single" w:sz="8" w:space="0" w:color="auto"/>
            </w:tcBorders>
            <w:shd w:val="clear" w:color="auto" w:fill="auto"/>
            <w:vAlign w:val="bottom"/>
          </w:tcPr>
          <w:p w14:paraId="05A37189" w14:textId="77777777" w:rsidR="007628B1" w:rsidRPr="00B77ECC" w:rsidRDefault="007628B1" w:rsidP="00DE002E">
            <w:pPr>
              <w:spacing w:line="48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40</w:t>
            </w:r>
          </w:p>
        </w:tc>
      </w:tr>
      <w:tr w:rsidR="007628B1" w:rsidRPr="00B77ECC" w14:paraId="2F05EFAD" w14:textId="77777777" w:rsidTr="00DE002E">
        <w:trPr>
          <w:trHeight w:val="266"/>
        </w:trPr>
        <w:tc>
          <w:tcPr>
            <w:tcW w:w="2760" w:type="dxa"/>
            <w:tcBorders>
              <w:left w:val="single" w:sz="8" w:space="0" w:color="auto"/>
              <w:bottom w:val="single" w:sz="8" w:space="0" w:color="auto"/>
              <w:right w:val="single" w:sz="8" w:space="0" w:color="auto"/>
            </w:tcBorders>
            <w:shd w:val="clear" w:color="auto" w:fill="auto"/>
            <w:vAlign w:val="bottom"/>
          </w:tcPr>
          <w:p w14:paraId="4BBF89A7" w14:textId="77777777" w:rsidR="007628B1" w:rsidRPr="00B77ECC" w:rsidRDefault="007628B1" w:rsidP="00DE002E">
            <w:pPr>
              <w:spacing w:line="480" w:lineRule="auto"/>
              <w:ind w:left="12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Agree</w:t>
            </w:r>
          </w:p>
        </w:tc>
        <w:tc>
          <w:tcPr>
            <w:tcW w:w="1920" w:type="dxa"/>
            <w:tcBorders>
              <w:bottom w:val="single" w:sz="8" w:space="0" w:color="auto"/>
              <w:right w:val="single" w:sz="8" w:space="0" w:color="auto"/>
            </w:tcBorders>
            <w:shd w:val="clear" w:color="auto" w:fill="auto"/>
            <w:vAlign w:val="bottom"/>
          </w:tcPr>
          <w:p w14:paraId="0E10AE94" w14:textId="77777777" w:rsidR="007628B1" w:rsidRPr="00B77ECC" w:rsidRDefault="007628B1" w:rsidP="00DE002E">
            <w:pPr>
              <w:spacing w:line="48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4</w:t>
            </w:r>
          </w:p>
        </w:tc>
        <w:tc>
          <w:tcPr>
            <w:tcW w:w="1960" w:type="dxa"/>
            <w:tcBorders>
              <w:bottom w:val="single" w:sz="8" w:space="0" w:color="auto"/>
              <w:right w:val="single" w:sz="8" w:space="0" w:color="auto"/>
            </w:tcBorders>
            <w:shd w:val="clear" w:color="auto" w:fill="auto"/>
            <w:vAlign w:val="bottom"/>
          </w:tcPr>
          <w:p w14:paraId="31060E40" w14:textId="77777777" w:rsidR="007628B1" w:rsidRPr="00B77ECC" w:rsidRDefault="007628B1" w:rsidP="00DE002E">
            <w:pPr>
              <w:spacing w:line="48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13</w:t>
            </w:r>
          </w:p>
        </w:tc>
        <w:tc>
          <w:tcPr>
            <w:tcW w:w="1800" w:type="dxa"/>
            <w:tcBorders>
              <w:bottom w:val="single" w:sz="8" w:space="0" w:color="auto"/>
              <w:right w:val="single" w:sz="8" w:space="0" w:color="auto"/>
            </w:tcBorders>
            <w:shd w:val="clear" w:color="auto" w:fill="auto"/>
            <w:vAlign w:val="bottom"/>
          </w:tcPr>
          <w:p w14:paraId="505D86B7" w14:textId="77777777" w:rsidR="007628B1" w:rsidRPr="00B77ECC" w:rsidRDefault="007628B1" w:rsidP="00DE002E">
            <w:pPr>
              <w:spacing w:line="48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26</w:t>
            </w:r>
          </w:p>
        </w:tc>
      </w:tr>
      <w:tr w:rsidR="007628B1" w:rsidRPr="00B77ECC" w14:paraId="1E4328B9" w14:textId="77777777" w:rsidTr="00DE002E">
        <w:trPr>
          <w:trHeight w:val="266"/>
        </w:trPr>
        <w:tc>
          <w:tcPr>
            <w:tcW w:w="2760" w:type="dxa"/>
            <w:tcBorders>
              <w:left w:val="single" w:sz="8" w:space="0" w:color="auto"/>
              <w:bottom w:val="single" w:sz="8" w:space="0" w:color="auto"/>
              <w:right w:val="single" w:sz="8" w:space="0" w:color="auto"/>
            </w:tcBorders>
            <w:shd w:val="clear" w:color="auto" w:fill="auto"/>
            <w:vAlign w:val="bottom"/>
          </w:tcPr>
          <w:p w14:paraId="11C8877B" w14:textId="77777777" w:rsidR="007628B1" w:rsidRPr="00B77ECC" w:rsidRDefault="007628B1" w:rsidP="00DE002E">
            <w:pPr>
              <w:spacing w:line="480" w:lineRule="auto"/>
              <w:ind w:left="12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Undecided</w:t>
            </w:r>
          </w:p>
        </w:tc>
        <w:tc>
          <w:tcPr>
            <w:tcW w:w="1920" w:type="dxa"/>
            <w:tcBorders>
              <w:bottom w:val="single" w:sz="8" w:space="0" w:color="auto"/>
              <w:right w:val="single" w:sz="8" w:space="0" w:color="auto"/>
            </w:tcBorders>
            <w:shd w:val="clear" w:color="auto" w:fill="auto"/>
            <w:vAlign w:val="bottom"/>
          </w:tcPr>
          <w:p w14:paraId="55024609" w14:textId="77777777" w:rsidR="007628B1" w:rsidRPr="00B77ECC" w:rsidRDefault="007628B1" w:rsidP="00DE002E">
            <w:pPr>
              <w:spacing w:line="48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3</w:t>
            </w:r>
          </w:p>
        </w:tc>
        <w:tc>
          <w:tcPr>
            <w:tcW w:w="1960" w:type="dxa"/>
            <w:tcBorders>
              <w:bottom w:val="single" w:sz="8" w:space="0" w:color="auto"/>
              <w:right w:val="single" w:sz="8" w:space="0" w:color="auto"/>
            </w:tcBorders>
            <w:shd w:val="clear" w:color="auto" w:fill="auto"/>
            <w:vAlign w:val="bottom"/>
          </w:tcPr>
          <w:p w14:paraId="5345A4A1" w14:textId="77777777" w:rsidR="007628B1" w:rsidRPr="00B77ECC" w:rsidRDefault="007628B1" w:rsidP="00DE002E">
            <w:pPr>
              <w:spacing w:line="48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12</w:t>
            </w:r>
          </w:p>
        </w:tc>
        <w:tc>
          <w:tcPr>
            <w:tcW w:w="1800" w:type="dxa"/>
            <w:tcBorders>
              <w:bottom w:val="single" w:sz="8" w:space="0" w:color="auto"/>
              <w:right w:val="single" w:sz="8" w:space="0" w:color="auto"/>
            </w:tcBorders>
            <w:shd w:val="clear" w:color="auto" w:fill="auto"/>
            <w:vAlign w:val="bottom"/>
          </w:tcPr>
          <w:p w14:paraId="31C99AC4" w14:textId="77777777" w:rsidR="007628B1" w:rsidRPr="00B77ECC" w:rsidRDefault="007628B1" w:rsidP="00DE002E">
            <w:pPr>
              <w:spacing w:line="48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24</w:t>
            </w:r>
          </w:p>
        </w:tc>
      </w:tr>
      <w:tr w:rsidR="007628B1" w:rsidRPr="00B77ECC" w14:paraId="7D3EC816" w14:textId="77777777" w:rsidTr="00DE002E">
        <w:trPr>
          <w:trHeight w:val="266"/>
        </w:trPr>
        <w:tc>
          <w:tcPr>
            <w:tcW w:w="2760" w:type="dxa"/>
            <w:tcBorders>
              <w:left w:val="single" w:sz="8" w:space="0" w:color="auto"/>
              <w:bottom w:val="single" w:sz="8" w:space="0" w:color="auto"/>
              <w:right w:val="single" w:sz="8" w:space="0" w:color="auto"/>
            </w:tcBorders>
            <w:shd w:val="clear" w:color="auto" w:fill="auto"/>
            <w:vAlign w:val="bottom"/>
          </w:tcPr>
          <w:p w14:paraId="117DFAAE" w14:textId="77777777" w:rsidR="007628B1" w:rsidRPr="00B77ECC" w:rsidRDefault="007628B1" w:rsidP="00DE002E">
            <w:pPr>
              <w:spacing w:line="480" w:lineRule="auto"/>
              <w:ind w:left="12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Disagree</w:t>
            </w:r>
          </w:p>
        </w:tc>
        <w:tc>
          <w:tcPr>
            <w:tcW w:w="1920" w:type="dxa"/>
            <w:tcBorders>
              <w:bottom w:val="single" w:sz="8" w:space="0" w:color="auto"/>
              <w:right w:val="single" w:sz="8" w:space="0" w:color="auto"/>
            </w:tcBorders>
            <w:shd w:val="clear" w:color="auto" w:fill="auto"/>
            <w:vAlign w:val="bottom"/>
          </w:tcPr>
          <w:p w14:paraId="2906A4E7" w14:textId="77777777" w:rsidR="007628B1" w:rsidRPr="00B77ECC" w:rsidRDefault="007628B1" w:rsidP="00DE002E">
            <w:pPr>
              <w:spacing w:line="48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2</w:t>
            </w:r>
          </w:p>
        </w:tc>
        <w:tc>
          <w:tcPr>
            <w:tcW w:w="1960" w:type="dxa"/>
            <w:tcBorders>
              <w:bottom w:val="single" w:sz="8" w:space="0" w:color="auto"/>
              <w:right w:val="single" w:sz="8" w:space="0" w:color="auto"/>
            </w:tcBorders>
            <w:shd w:val="clear" w:color="auto" w:fill="auto"/>
            <w:vAlign w:val="bottom"/>
          </w:tcPr>
          <w:p w14:paraId="7EF0F487" w14:textId="77777777" w:rsidR="007628B1" w:rsidRPr="00B77ECC" w:rsidRDefault="007628B1" w:rsidP="00DE002E">
            <w:pPr>
              <w:spacing w:line="48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5</w:t>
            </w:r>
          </w:p>
        </w:tc>
        <w:tc>
          <w:tcPr>
            <w:tcW w:w="1800" w:type="dxa"/>
            <w:tcBorders>
              <w:bottom w:val="single" w:sz="8" w:space="0" w:color="auto"/>
              <w:right w:val="single" w:sz="8" w:space="0" w:color="auto"/>
            </w:tcBorders>
            <w:shd w:val="clear" w:color="auto" w:fill="auto"/>
            <w:vAlign w:val="bottom"/>
          </w:tcPr>
          <w:p w14:paraId="7CE1CB3C" w14:textId="77777777" w:rsidR="007628B1" w:rsidRPr="00B77ECC" w:rsidRDefault="007628B1" w:rsidP="00DE002E">
            <w:pPr>
              <w:spacing w:line="48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10</w:t>
            </w:r>
          </w:p>
        </w:tc>
      </w:tr>
      <w:tr w:rsidR="007628B1" w:rsidRPr="00B77ECC" w14:paraId="2C8F2D9F" w14:textId="77777777" w:rsidTr="00DE002E">
        <w:trPr>
          <w:trHeight w:val="266"/>
        </w:trPr>
        <w:tc>
          <w:tcPr>
            <w:tcW w:w="2760" w:type="dxa"/>
            <w:tcBorders>
              <w:left w:val="single" w:sz="8" w:space="0" w:color="auto"/>
              <w:bottom w:val="single" w:sz="8" w:space="0" w:color="auto"/>
              <w:right w:val="single" w:sz="8" w:space="0" w:color="auto"/>
            </w:tcBorders>
            <w:shd w:val="clear" w:color="auto" w:fill="auto"/>
            <w:vAlign w:val="bottom"/>
          </w:tcPr>
          <w:p w14:paraId="6C8EE79B" w14:textId="77777777" w:rsidR="007628B1" w:rsidRPr="00B77ECC" w:rsidRDefault="007628B1" w:rsidP="00DE002E">
            <w:pPr>
              <w:spacing w:line="480" w:lineRule="auto"/>
              <w:ind w:left="12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Strongly Disagree</w:t>
            </w:r>
          </w:p>
        </w:tc>
        <w:tc>
          <w:tcPr>
            <w:tcW w:w="1920" w:type="dxa"/>
            <w:tcBorders>
              <w:bottom w:val="single" w:sz="8" w:space="0" w:color="auto"/>
              <w:right w:val="single" w:sz="8" w:space="0" w:color="auto"/>
            </w:tcBorders>
            <w:shd w:val="clear" w:color="auto" w:fill="auto"/>
            <w:vAlign w:val="bottom"/>
          </w:tcPr>
          <w:p w14:paraId="415809A3" w14:textId="77777777" w:rsidR="007628B1" w:rsidRPr="00B77ECC" w:rsidRDefault="007628B1" w:rsidP="00DE002E">
            <w:pPr>
              <w:spacing w:line="48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1</w:t>
            </w:r>
          </w:p>
        </w:tc>
        <w:tc>
          <w:tcPr>
            <w:tcW w:w="1960" w:type="dxa"/>
            <w:tcBorders>
              <w:bottom w:val="single" w:sz="8" w:space="0" w:color="auto"/>
              <w:right w:val="single" w:sz="8" w:space="0" w:color="auto"/>
            </w:tcBorders>
            <w:shd w:val="clear" w:color="auto" w:fill="auto"/>
            <w:vAlign w:val="bottom"/>
          </w:tcPr>
          <w:p w14:paraId="69769472" w14:textId="77777777" w:rsidR="007628B1" w:rsidRPr="00B77ECC" w:rsidRDefault="007628B1" w:rsidP="00DE002E">
            <w:pPr>
              <w:spacing w:line="48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w:t>
            </w:r>
          </w:p>
        </w:tc>
        <w:tc>
          <w:tcPr>
            <w:tcW w:w="1800" w:type="dxa"/>
            <w:tcBorders>
              <w:bottom w:val="single" w:sz="8" w:space="0" w:color="auto"/>
              <w:right w:val="single" w:sz="8" w:space="0" w:color="auto"/>
            </w:tcBorders>
            <w:shd w:val="clear" w:color="auto" w:fill="auto"/>
            <w:vAlign w:val="bottom"/>
          </w:tcPr>
          <w:p w14:paraId="0529B847" w14:textId="77777777" w:rsidR="007628B1" w:rsidRPr="00B77ECC" w:rsidRDefault="007628B1" w:rsidP="00DE002E">
            <w:pPr>
              <w:spacing w:line="48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w:t>
            </w:r>
          </w:p>
        </w:tc>
      </w:tr>
      <w:tr w:rsidR="007628B1" w:rsidRPr="00B77ECC" w14:paraId="31BDA405" w14:textId="77777777" w:rsidTr="00DE002E">
        <w:trPr>
          <w:trHeight w:val="271"/>
        </w:trPr>
        <w:tc>
          <w:tcPr>
            <w:tcW w:w="2760" w:type="dxa"/>
            <w:tcBorders>
              <w:left w:val="single" w:sz="8" w:space="0" w:color="auto"/>
              <w:bottom w:val="single" w:sz="8" w:space="0" w:color="auto"/>
              <w:right w:val="single" w:sz="8" w:space="0" w:color="auto"/>
            </w:tcBorders>
            <w:shd w:val="clear" w:color="auto" w:fill="auto"/>
            <w:vAlign w:val="bottom"/>
          </w:tcPr>
          <w:p w14:paraId="0BD5FE96" w14:textId="77777777" w:rsidR="007628B1" w:rsidRPr="00B77ECC" w:rsidRDefault="007628B1" w:rsidP="00DE002E">
            <w:pPr>
              <w:spacing w:line="480" w:lineRule="auto"/>
              <w:ind w:left="120"/>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t>Total</w:t>
            </w:r>
          </w:p>
        </w:tc>
        <w:tc>
          <w:tcPr>
            <w:tcW w:w="1920" w:type="dxa"/>
            <w:tcBorders>
              <w:bottom w:val="single" w:sz="8" w:space="0" w:color="auto"/>
              <w:right w:val="single" w:sz="8" w:space="0" w:color="auto"/>
            </w:tcBorders>
            <w:shd w:val="clear" w:color="auto" w:fill="auto"/>
            <w:vAlign w:val="bottom"/>
          </w:tcPr>
          <w:p w14:paraId="2B948175" w14:textId="77777777" w:rsidR="007628B1" w:rsidRPr="00B77ECC" w:rsidRDefault="007628B1" w:rsidP="00DE002E">
            <w:pPr>
              <w:spacing w:line="480" w:lineRule="auto"/>
              <w:rPr>
                <w:rFonts w:asciiTheme="majorBidi" w:eastAsia="Times New Roman" w:hAnsiTheme="majorBidi" w:cstheme="majorBidi"/>
                <w:sz w:val="24"/>
                <w:szCs w:val="24"/>
              </w:rPr>
            </w:pPr>
          </w:p>
        </w:tc>
        <w:tc>
          <w:tcPr>
            <w:tcW w:w="1960" w:type="dxa"/>
            <w:tcBorders>
              <w:bottom w:val="single" w:sz="8" w:space="0" w:color="auto"/>
              <w:right w:val="single" w:sz="8" w:space="0" w:color="auto"/>
            </w:tcBorders>
            <w:shd w:val="clear" w:color="auto" w:fill="auto"/>
            <w:vAlign w:val="bottom"/>
          </w:tcPr>
          <w:p w14:paraId="7B372B7C" w14:textId="77777777" w:rsidR="007628B1" w:rsidRPr="00B77ECC" w:rsidRDefault="007628B1" w:rsidP="00DE002E">
            <w:pPr>
              <w:spacing w:line="480" w:lineRule="auto"/>
              <w:ind w:left="100"/>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t>50</w:t>
            </w:r>
          </w:p>
        </w:tc>
        <w:tc>
          <w:tcPr>
            <w:tcW w:w="1800" w:type="dxa"/>
            <w:tcBorders>
              <w:bottom w:val="single" w:sz="8" w:space="0" w:color="auto"/>
              <w:right w:val="single" w:sz="8" w:space="0" w:color="auto"/>
            </w:tcBorders>
            <w:shd w:val="clear" w:color="auto" w:fill="auto"/>
            <w:vAlign w:val="bottom"/>
          </w:tcPr>
          <w:p w14:paraId="0E8C26EA" w14:textId="77777777" w:rsidR="007628B1" w:rsidRPr="00B77ECC" w:rsidRDefault="007628B1" w:rsidP="00DE002E">
            <w:pPr>
              <w:spacing w:line="480" w:lineRule="auto"/>
              <w:ind w:left="100"/>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t>100</w:t>
            </w:r>
          </w:p>
        </w:tc>
      </w:tr>
    </w:tbl>
    <w:p w14:paraId="534A1275" w14:textId="35CE134A" w:rsidR="007628B1" w:rsidRPr="00B77ECC" w:rsidRDefault="007628B1" w:rsidP="007628B1">
      <w:pPr>
        <w:spacing w:line="480" w:lineRule="auto"/>
        <w:rPr>
          <w:rFonts w:asciiTheme="majorBidi" w:eastAsia="Times New Roman" w:hAnsiTheme="majorBidi" w:cstheme="majorBidi"/>
          <w:sz w:val="24"/>
          <w:szCs w:val="24"/>
        </w:rPr>
      </w:pPr>
      <w:r w:rsidRPr="00B77ECC">
        <w:rPr>
          <w:rFonts w:asciiTheme="majorBidi" w:eastAsia="Times New Roman" w:hAnsiTheme="majorBidi" w:cstheme="majorBidi"/>
          <w:b/>
          <w:noProof/>
          <w:sz w:val="24"/>
          <w:szCs w:val="24"/>
        </w:rPr>
        <mc:AlternateContent>
          <mc:Choice Requires="wps">
            <w:drawing>
              <wp:anchor distT="0" distB="0" distL="114300" distR="114300" simplePos="0" relativeHeight="251663360" behindDoc="1" locked="0" layoutInCell="1" allowOverlap="1" wp14:anchorId="0FFB9DB4" wp14:editId="42DDBD5C">
                <wp:simplePos x="0" y="0"/>
                <wp:positionH relativeFrom="column">
                  <wp:posOffset>5935345</wp:posOffset>
                </wp:positionH>
                <wp:positionV relativeFrom="paragraph">
                  <wp:posOffset>-8890</wp:posOffset>
                </wp:positionV>
                <wp:extent cx="12700" cy="12065"/>
                <wp:effectExtent l="0" t="3810" r="1270" b="31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C2F86E" id="Rectangle 2" o:spid="_x0000_s1026" style="position:absolute;margin-left:467.35pt;margin-top:-.7pt;width:1pt;height:.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hQBgIAABMEAAAOAAAAZHJzL2Uyb0RvYy54bWysU9uO2yAQfa/Uf0C8N74o2YsVZ7XKNlWl&#10;7UXa9gMIxjYqZuhA4qRf34FkvenlqSoPiGHgcObMYXl3GAzbK/QabM2LWc6ZshIabbuaf/2yeXPD&#10;mQ/CNsKAVTU/Ks/vVq9fLUdXqRJ6MI1CRiDWV6OreR+Cq7LMy14Nws/AKUvJFnAQgULssgbFSOiD&#10;yco8v8pGwMYhSOU97T6cknyV8NtWyfCpbb0KzNScuIU0Y5q3cc5WS1F1KFyv5ZmG+AcWg9CWHp2g&#10;HkQQbIf6D6hBSwQPbZhJGDJoWy1VqoGqKfLfqnnqhVOpFhLHu0km//9g5cf9k/uMkbp3jyC/eWZh&#10;3QvbqXtEGHslGnquiEJlo/PVdCEGnq6y7fgBGmqt2AVIGhxaHCIgVccOSerjJLU6BCZpsyivc+qH&#10;pExR5leLhC+q56sOfXinYGBxUXOkPiZosX/0IVIR1fORRB2MbjbamBRgt10bZHsRe57GGd1fHjOW&#10;jTW/XZSLhPxLzl9CbNL4G8SgA5nX6KHmN9M7ooqavbVNslYQ2pzWRNnYs4hRt2hRX22hOZKGCCdn&#10;0k+iRQ/4g7ORXFlz/30nUHFm3lvqw20xn0cbp2C+uC4pwMvM9jIjrCSomgfOTst1OFl/51B3Pb1U&#10;pNot3FPvWp2UfWF1JkvOS4Kff0m09mWcTr385dVPAAAA//8DAFBLAwQUAAYACAAAACEAB4F9pNwA&#10;AAAHAQAADwAAAGRycy9kb3ducmV2LnhtbEyOMU/DMBCFdyT+g3VIbK3TJrRNyKUCJCYWWrqwufER&#10;B+xzFLtt+PeYCcZ79+m9r95OzoozjaH3jLCYZyCIW6977hAOb8+zDYgQFWtlPRPCNwXYNtdXtaq0&#10;v/COzvvYiVTCoVIIJsahkjK0hpwKcz8Qp9+HH52K6Rw7qUd1SeXOymWWraRTPacFowZ6MtR+7U8O&#10;gR9fly95G9eHwWxKq4vhc2ffEW9vpod7EJGm+AfDr35ShyY5Hf2JdRAWocyLdUIRZosCRALKfJWC&#10;I8IdyKaW//2bHwAAAP//AwBQSwECLQAUAAYACAAAACEAtoM4kv4AAADhAQAAEwAAAAAAAAAAAAAA&#10;AAAAAAAAW0NvbnRlbnRfVHlwZXNdLnhtbFBLAQItABQABgAIAAAAIQA4/SH/1gAAAJQBAAALAAAA&#10;AAAAAAAAAAAAAC8BAABfcmVscy8ucmVsc1BLAQItABQABgAIAAAAIQC/sehQBgIAABMEAAAOAAAA&#10;AAAAAAAAAAAAAC4CAABkcnMvZTJvRG9jLnhtbFBLAQItABQABgAIAAAAIQAHgX2k3AAAAAcBAAAP&#10;AAAAAAAAAAAAAAAAAGAEAABkcnMvZG93bnJldi54bWxQSwUGAAAAAAQABADzAAAAaQUAAAAA&#10;" fillcolor="black" strokecolor="white"/>
            </w:pict>
          </mc:Fallback>
        </mc:AlternateContent>
      </w:r>
      <w:r w:rsidR="001F404A">
        <w:rPr>
          <w:rFonts w:asciiTheme="majorBidi" w:eastAsia="Times New Roman" w:hAnsiTheme="majorBidi" w:cstheme="majorBidi"/>
          <w:b/>
          <w:bCs/>
          <w:sz w:val="24"/>
          <w:szCs w:val="24"/>
        </w:rPr>
        <w:t>Source; Field Survey, 2025</w:t>
      </w:r>
    </w:p>
    <w:p w14:paraId="5BB2E6A6" w14:textId="77777777" w:rsidR="007628B1" w:rsidRDefault="007628B1" w:rsidP="007628B1">
      <w:pPr>
        <w:spacing w:line="480" w:lineRule="auto"/>
        <w:jc w:val="both"/>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The table on statement 5 above shows that 20 of the respondents strongly agreed, 13 agreed, 12 were undecided and 5 disagreed. However, it can be inferred that Bankers’ priority is to satisfy customers and ensure adequate housing provision in Nigeria. The frequencies represent 40%, 26%, 24% and 10% respectively.</w:t>
      </w:r>
    </w:p>
    <w:p w14:paraId="79474777" w14:textId="77777777" w:rsidR="007628B1" w:rsidRDefault="007628B1" w:rsidP="007628B1">
      <w:pPr>
        <w:spacing w:line="480" w:lineRule="auto"/>
        <w:jc w:val="both"/>
        <w:rPr>
          <w:rFonts w:asciiTheme="majorBidi" w:eastAsia="Times New Roman" w:hAnsiTheme="majorBidi" w:cstheme="majorBidi"/>
          <w:sz w:val="24"/>
          <w:szCs w:val="24"/>
        </w:rPr>
      </w:pPr>
    </w:p>
    <w:p w14:paraId="3E8DA647" w14:textId="77777777" w:rsidR="007628B1" w:rsidRDefault="007628B1" w:rsidP="007628B1">
      <w:pPr>
        <w:spacing w:line="480" w:lineRule="auto"/>
        <w:jc w:val="both"/>
        <w:rPr>
          <w:rFonts w:asciiTheme="majorBidi" w:eastAsia="Times New Roman" w:hAnsiTheme="majorBidi" w:cstheme="majorBidi"/>
          <w:sz w:val="24"/>
          <w:szCs w:val="24"/>
        </w:rPr>
      </w:pPr>
    </w:p>
    <w:p w14:paraId="5B30C9FB" w14:textId="77777777" w:rsidR="007628B1" w:rsidRPr="00B77ECC" w:rsidRDefault="007628B1" w:rsidP="007628B1">
      <w:pPr>
        <w:spacing w:line="480" w:lineRule="auto"/>
        <w:jc w:val="both"/>
        <w:rPr>
          <w:rFonts w:asciiTheme="majorBidi" w:eastAsia="Times New Roman" w:hAnsiTheme="majorBidi" w:cstheme="majorBidi"/>
          <w:sz w:val="24"/>
          <w:szCs w:val="24"/>
        </w:rPr>
      </w:pPr>
    </w:p>
    <w:p w14:paraId="79C19A5E" w14:textId="77777777" w:rsidR="007628B1" w:rsidRPr="00B77ECC" w:rsidRDefault="007628B1" w:rsidP="007628B1">
      <w:pPr>
        <w:spacing w:line="480" w:lineRule="auto"/>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lastRenderedPageBreak/>
        <w:t>Question 3</w:t>
      </w:r>
    </w:p>
    <w:p w14:paraId="134BEF7A" w14:textId="77777777" w:rsidR="007628B1" w:rsidRPr="00B77ECC" w:rsidRDefault="007628B1" w:rsidP="007628B1">
      <w:pPr>
        <w:spacing w:line="480" w:lineRule="auto"/>
        <w:jc w:val="both"/>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Of what importance is the mortgage institution in the Nigerian Economy, and what improvement have they made so far?</w:t>
      </w:r>
    </w:p>
    <w:p w14:paraId="632EE160" w14:textId="77777777" w:rsidR="007628B1" w:rsidRPr="00B77ECC" w:rsidRDefault="007628B1" w:rsidP="007628B1">
      <w:pPr>
        <w:spacing w:line="480" w:lineRule="auto"/>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t>Table 1: Statement 6</w:t>
      </w:r>
    </w:p>
    <w:p w14:paraId="188919B6" w14:textId="77777777" w:rsidR="007628B1" w:rsidRPr="00B77ECC" w:rsidRDefault="007628B1" w:rsidP="007628B1">
      <w:pPr>
        <w:numPr>
          <w:ilvl w:val="0"/>
          <w:numId w:val="21"/>
        </w:numPr>
        <w:tabs>
          <w:tab w:val="left" w:pos="216"/>
        </w:tabs>
        <w:spacing w:line="480" w:lineRule="auto"/>
        <w:jc w:val="both"/>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Mortgage institutions in Nigeria have made remarkable positive impact in the economy of the nation in the area of real estate financing and development.</w:t>
      </w:r>
    </w:p>
    <w:tbl>
      <w:tblPr>
        <w:tblW w:w="8350" w:type="dxa"/>
        <w:tblInd w:w="10" w:type="dxa"/>
        <w:tblLayout w:type="fixed"/>
        <w:tblCellMar>
          <w:left w:w="0" w:type="dxa"/>
          <w:right w:w="0" w:type="dxa"/>
        </w:tblCellMar>
        <w:tblLook w:val="0000" w:firstRow="0" w:lastRow="0" w:firstColumn="0" w:lastColumn="0" w:noHBand="0" w:noVBand="0"/>
      </w:tblPr>
      <w:tblGrid>
        <w:gridCol w:w="2760"/>
        <w:gridCol w:w="1920"/>
        <w:gridCol w:w="1690"/>
        <w:gridCol w:w="1980"/>
      </w:tblGrid>
      <w:tr w:rsidR="007628B1" w:rsidRPr="00B77ECC" w14:paraId="1F81207A" w14:textId="77777777" w:rsidTr="00DE002E">
        <w:trPr>
          <w:trHeight w:val="273"/>
        </w:trPr>
        <w:tc>
          <w:tcPr>
            <w:tcW w:w="2760" w:type="dxa"/>
            <w:tcBorders>
              <w:top w:val="single" w:sz="8" w:space="0" w:color="auto"/>
              <w:left w:val="single" w:sz="8" w:space="0" w:color="auto"/>
              <w:bottom w:val="single" w:sz="8" w:space="0" w:color="auto"/>
              <w:right w:val="single" w:sz="8" w:space="0" w:color="auto"/>
            </w:tcBorders>
            <w:shd w:val="clear" w:color="auto" w:fill="auto"/>
            <w:vAlign w:val="bottom"/>
          </w:tcPr>
          <w:p w14:paraId="5EAC1BEE" w14:textId="77777777" w:rsidR="007628B1" w:rsidRPr="00B77ECC" w:rsidRDefault="007628B1" w:rsidP="00DE002E">
            <w:pPr>
              <w:spacing w:line="360" w:lineRule="auto"/>
              <w:ind w:left="120"/>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t>Respondents</w:t>
            </w:r>
          </w:p>
        </w:tc>
        <w:tc>
          <w:tcPr>
            <w:tcW w:w="1920" w:type="dxa"/>
            <w:tcBorders>
              <w:top w:val="single" w:sz="8" w:space="0" w:color="auto"/>
              <w:bottom w:val="single" w:sz="8" w:space="0" w:color="auto"/>
              <w:right w:val="single" w:sz="8" w:space="0" w:color="auto"/>
            </w:tcBorders>
            <w:shd w:val="clear" w:color="auto" w:fill="auto"/>
            <w:vAlign w:val="bottom"/>
          </w:tcPr>
          <w:p w14:paraId="0BB857E0" w14:textId="77777777" w:rsidR="007628B1" w:rsidRPr="00B77ECC" w:rsidRDefault="007628B1" w:rsidP="00DE002E">
            <w:pPr>
              <w:spacing w:line="360" w:lineRule="auto"/>
              <w:ind w:left="100"/>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t>Code</w:t>
            </w:r>
          </w:p>
        </w:tc>
        <w:tc>
          <w:tcPr>
            <w:tcW w:w="1690" w:type="dxa"/>
            <w:tcBorders>
              <w:top w:val="single" w:sz="8" w:space="0" w:color="auto"/>
              <w:bottom w:val="single" w:sz="8" w:space="0" w:color="auto"/>
              <w:right w:val="single" w:sz="8" w:space="0" w:color="auto"/>
            </w:tcBorders>
            <w:shd w:val="clear" w:color="auto" w:fill="auto"/>
            <w:vAlign w:val="bottom"/>
          </w:tcPr>
          <w:p w14:paraId="3A0FDAC2" w14:textId="77777777" w:rsidR="007628B1" w:rsidRPr="00B77ECC" w:rsidRDefault="007628B1" w:rsidP="00DE002E">
            <w:pPr>
              <w:spacing w:line="360" w:lineRule="auto"/>
              <w:ind w:left="100"/>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t>Frequency</w:t>
            </w:r>
          </w:p>
        </w:tc>
        <w:tc>
          <w:tcPr>
            <w:tcW w:w="1980" w:type="dxa"/>
            <w:tcBorders>
              <w:top w:val="single" w:sz="8" w:space="0" w:color="auto"/>
              <w:bottom w:val="single" w:sz="8" w:space="0" w:color="auto"/>
              <w:right w:val="single" w:sz="8" w:space="0" w:color="auto"/>
            </w:tcBorders>
            <w:shd w:val="clear" w:color="auto" w:fill="auto"/>
            <w:vAlign w:val="bottom"/>
          </w:tcPr>
          <w:p w14:paraId="0D4808AA" w14:textId="77777777" w:rsidR="007628B1" w:rsidRPr="00B77ECC" w:rsidRDefault="007628B1" w:rsidP="00DE002E">
            <w:pPr>
              <w:spacing w:line="360" w:lineRule="auto"/>
              <w:ind w:left="100"/>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t>Percentage (%)</w:t>
            </w:r>
          </w:p>
        </w:tc>
      </w:tr>
      <w:tr w:rsidR="007628B1" w:rsidRPr="00B77ECC" w14:paraId="6A2DA142" w14:textId="77777777" w:rsidTr="00DE002E">
        <w:trPr>
          <w:trHeight w:val="264"/>
        </w:trPr>
        <w:tc>
          <w:tcPr>
            <w:tcW w:w="2760" w:type="dxa"/>
            <w:tcBorders>
              <w:left w:val="single" w:sz="8" w:space="0" w:color="auto"/>
              <w:bottom w:val="single" w:sz="8" w:space="0" w:color="auto"/>
              <w:right w:val="single" w:sz="8" w:space="0" w:color="auto"/>
            </w:tcBorders>
            <w:shd w:val="clear" w:color="auto" w:fill="auto"/>
            <w:vAlign w:val="bottom"/>
          </w:tcPr>
          <w:p w14:paraId="37C79D12" w14:textId="77777777" w:rsidR="007628B1" w:rsidRPr="00B77ECC" w:rsidRDefault="007628B1" w:rsidP="00DE002E">
            <w:pPr>
              <w:spacing w:line="360" w:lineRule="auto"/>
              <w:ind w:left="12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Strongly Agree</w:t>
            </w:r>
          </w:p>
        </w:tc>
        <w:tc>
          <w:tcPr>
            <w:tcW w:w="1920" w:type="dxa"/>
            <w:tcBorders>
              <w:bottom w:val="single" w:sz="8" w:space="0" w:color="auto"/>
              <w:right w:val="single" w:sz="8" w:space="0" w:color="auto"/>
            </w:tcBorders>
            <w:shd w:val="clear" w:color="auto" w:fill="auto"/>
            <w:vAlign w:val="bottom"/>
          </w:tcPr>
          <w:p w14:paraId="7FE19094" w14:textId="77777777" w:rsidR="007628B1" w:rsidRPr="00B77ECC" w:rsidRDefault="007628B1" w:rsidP="00DE002E">
            <w:pPr>
              <w:spacing w:line="36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5</w:t>
            </w:r>
          </w:p>
        </w:tc>
        <w:tc>
          <w:tcPr>
            <w:tcW w:w="1690" w:type="dxa"/>
            <w:tcBorders>
              <w:bottom w:val="single" w:sz="8" w:space="0" w:color="auto"/>
              <w:right w:val="single" w:sz="8" w:space="0" w:color="auto"/>
            </w:tcBorders>
            <w:shd w:val="clear" w:color="auto" w:fill="auto"/>
            <w:vAlign w:val="bottom"/>
          </w:tcPr>
          <w:p w14:paraId="0B748431" w14:textId="77777777" w:rsidR="007628B1" w:rsidRPr="00B77ECC" w:rsidRDefault="007628B1" w:rsidP="00DE002E">
            <w:pPr>
              <w:spacing w:line="36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15</w:t>
            </w:r>
          </w:p>
        </w:tc>
        <w:tc>
          <w:tcPr>
            <w:tcW w:w="1980" w:type="dxa"/>
            <w:tcBorders>
              <w:bottom w:val="single" w:sz="8" w:space="0" w:color="auto"/>
              <w:right w:val="single" w:sz="8" w:space="0" w:color="auto"/>
            </w:tcBorders>
            <w:shd w:val="clear" w:color="auto" w:fill="auto"/>
            <w:vAlign w:val="bottom"/>
          </w:tcPr>
          <w:p w14:paraId="0FFFFA2F" w14:textId="77777777" w:rsidR="007628B1" w:rsidRPr="00B77ECC" w:rsidRDefault="007628B1" w:rsidP="00DE002E">
            <w:pPr>
              <w:spacing w:line="36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30</w:t>
            </w:r>
          </w:p>
        </w:tc>
      </w:tr>
      <w:tr w:rsidR="007628B1" w:rsidRPr="00B77ECC" w14:paraId="3D9CA72E" w14:textId="77777777" w:rsidTr="00DE002E">
        <w:trPr>
          <w:trHeight w:val="266"/>
        </w:trPr>
        <w:tc>
          <w:tcPr>
            <w:tcW w:w="2760" w:type="dxa"/>
            <w:tcBorders>
              <w:left w:val="single" w:sz="8" w:space="0" w:color="auto"/>
              <w:bottom w:val="single" w:sz="8" w:space="0" w:color="auto"/>
              <w:right w:val="single" w:sz="8" w:space="0" w:color="auto"/>
            </w:tcBorders>
            <w:shd w:val="clear" w:color="auto" w:fill="auto"/>
            <w:vAlign w:val="bottom"/>
          </w:tcPr>
          <w:p w14:paraId="7390460D" w14:textId="77777777" w:rsidR="007628B1" w:rsidRPr="00B77ECC" w:rsidRDefault="007628B1" w:rsidP="00DE002E">
            <w:pPr>
              <w:spacing w:line="360" w:lineRule="auto"/>
              <w:ind w:left="12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Agree</w:t>
            </w:r>
          </w:p>
        </w:tc>
        <w:tc>
          <w:tcPr>
            <w:tcW w:w="1920" w:type="dxa"/>
            <w:tcBorders>
              <w:bottom w:val="single" w:sz="8" w:space="0" w:color="auto"/>
              <w:right w:val="single" w:sz="8" w:space="0" w:color="auto"/>
            </w:tcBorders>
            <w:shd w:val="clear" w:color="auto" w:fill="auto"/>
            <w:vAlign w:val="bottom"/>
          </w:tcPr>
          <w:p w14:paraId="00DC6234" w14:textId="77777777" w:rsidR="007628B1" w:rsidRPr="00B77ECC" w:rsidRDefault="007628B1" w:rsidP="00DE002E">
            <w:pPr>
              <w:spacing w:line="36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4</w:t>
            </w:r>
          </w:p>
        </w:tc>
        <w:tc>
          <w:tcPr>
            <w:tcW w:w="1690" w:type="dxa"/>
            <w:tcBorders>
              <w:bottom w:val="single" w:sz="8" w:space="0" w:color="auto"/>
              <w:right w:val="single" w:sz="8" w:space="0" w:color="auto"/>
            </w:tcBorders>
            <w:shd w:val="clear" w:color="auto" w:fill="auto"/>
            <w:vAlign w:val="bottom"/>
          </w:tcPr>
          <w:p w14:paraId="21B01393" w14:textId="77777777" w:rsidR="007628B1" w:rsidRPr="00B77ECC" w:rsidRDefault="007628B1" w:rsidP="00DE002E">
            <w:pPr>
              <w:spacing w:line="36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20</w:t>
            </w:r>
          </w:p>
        </w:tc>
        <w:tc>
          <w:tcPr>
            <w:tcW w:w="1980" w:type="dxa"/>
            <w:tcBorders>
              <w:bottom w:val="single" w:sz="8" w:space="0" w:color="auto"/>
              <w:right w:val="single" w:sz="8" w:space="0" w:color="auto"/>
            </w:tcBorders>
            <w:shd w:val="clear" w:color="auto" w:fill="auto"/>
            <w:vAlign w:val="bottom"/>
          </w:tcPr>
          <w:p w14:paraId="7AEBA818" w14:textId="77777777" w:rsidR="007628B1" w:rsidRPr="00B77ECC" w:rsidRDefault="007628B1" w:rsidP="00DE002E">
            <w:pPr>
              <w:spacing w:line="36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40</w:t>
            </w:r>
          </w:p>
        </w:tc>
      </w:tr>
      <w:tr w:rsidR="007628B1" w:rsidRPr="00B77ECC" w14:paraId="61413519" w14:textId="77777777" w:rsidTr="00DE002E">
        <w:trPr>
          <w:trHeight w:val="268"/>
        </w:trPr>
        <w:tc>
          <w:tcPr>
            <w:tcW w:w="2760" w:type="dxa"/>
            <w:tcBorders>
              <w:left w:val="single" w:sz="8" w:space="0" w:color="auto"/>
              <w:bottom w:val="single" w:sz="8" w:space="0" w:color="auto"/>
              <w:right w:val="single" w:sz="8" w:space="0" w:color="auto"/>
            </w:tcBorders>
            <w:shd w:val="clear" w:color="auto" w:fill="auto"/>
            <w:vAlign w:val="bottom"/>
          </w:tcPr>
          <w:p w14:paraId="3DC654B8" w14:textId="77777777" w:rsidR="007628B1" w:rsidRPr="00B77ECC" w:rsidRDefault="007628B1" w:rsidP="00DE002E">
            <w:pPr>
              <w:spacing w:line="360" w:lineRule="auto"/>
              <w:ind w:left="12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Undecided</w:t>
            </w:r>
          </w:p>
        </w:tc>
        <w:tc>
          <w:tcPr>
            <w:tcW w:w="1920" w:type="dxa"/>
            <w:tcBorders>
              <w:bottom w:val="single" w:sz="8" w:space="0" w:color="auto"/>
              <w:right w:val="single" w:sz="8" w:space="0" w:color="auto"/>
            </w:tcBorders>
            <w:shd w:val="clear" w:color="auto" w:fill="auto"/>
            <w:vAlign w:val="bottom"/>
          </w:tcPr>
          <w:p w14:paraId="7CACFBD8" w14:textId="77777777" w:rsidR="007628B1" w:rsidRPr="00B77ECC" w:rsidRDefault="007628B1" w:rsidP="00DE002E">
            <w:pPr>
              <w:spacing w:line="36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3</w:t>
            </w:r>
          </w:p>
        </w:tc>
        <w:tc>
          <w:tcPr>
            <w:tcW w:w="1690" w:type="dxa"/>
            <w:tcBorders>
              <w:bottom w:val="single" w:sz="8" w:space="0" w:color="auto"/>
              <w:right w:val="single" w:sz="8" w:space="0" w:color="auto"/>
            </w:tcBorders>
            <w:shd w:val="clear" w:color="auto" w:fill="auto"/>
            <w:vAlign w:val="bottom"/>
          </w:tcPr>
          <w:p w14:paraId="134687FB" w14:textId="77777777" w:rsidR="007628B1" w:rsidRPr="00B77ECC" w:rsidRDefault="007628B1" w:rsidP="00DE002E">
            <w:pPr>
              <w:spacing w:line="36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5</w:t>
            </w:r>
          </w:p>
        </w:tc>
        <w:tc>
          <w:tcPr>
            <w:tcW w:w="1980" w:type="dxa"/>
            <w:tcBorders>
              <w:bottom w:val="single" w:sz="8" w:space="0" w:color="auto"/>
              <w:right w:val="single" w:sz="8" w:space="0" w:color="auto"/>
            </w:tcBorders>
            <w:shd w:val="clear" w:color="auto" w:fill="auto"/>
            <w:vAlign w:val="bottom"/>
          </w:tcPr>
          <w:p w14:paraId="13DB5B10" w14:textId="77777777" w:rsidR="007628B1" w:rsidRPr="00B77ECC" w:rsidRDefault="007628B1" w:rsidP="00DE002E">
            <w:pPr>
              <w:spacing w:line="36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10</w:t>
            </w:r>
          </w:p>
        </w:tc>
      </w:tr>
      <w:tr w:rsidR="007628B1" w:rsidRPr="00B77ECC" w14:paraId="48E22A62" w14:textId="77777777" w:rsidTr="00DE002E">
        <w:trPr>
          <w:trHeight w:val="266"/>
        </w:trPr>
        <w:tc>
          <w:tcPr>
            <w:tcW w:w="2760" w:type="dxa"/>
            <w:tcBorders>
              <w:left w:val="single" w:sz="8" w:space="0" w:color="auto"/>
              <w:bottom w:val="single" w:sz="8" w:space="0" w:color="auto"/>
              <w:right w:val="single" w:sz="8" w:space="0" w:color="auto"/>
            </w:tcBorders>
            <w:shd w:val="clear" w:color="auto" w:fill="auto"/>
            <w:vAlign w:val="bottom"/>
          </w:tcPr>
          <w:p w14:paraId="1D9EFA71" w14:textId="77777777" w:rsidR="007628B1" w:rsidRPr="00B77ECC" w:rsidRDefault="007628B1" w:rsidP="00DE002E">
            <w:pPr>
              <w:spacing w:line="360" w:lineRule="auto"/>
              <w:ind w:left="12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Disagree</w:t>
            </w:r>
          </w:p>
        </w:tc>
        <w:tc>
          <w:tcPr>
            <w:tcW w:w="1920" w:type="dxa"/>
            <w:tcBorders>
              <w:bottom w:val="single" w:sz="8" w:space="0" w:color="auto"/>
              <w:right w:val="single" w:sz="8" w:space="0" w:color="auto"/>
            </w:tcBorders>
            <w:shd w:val="clear" w:color="auto" w:fill="auto"/>
            <w:vAlign w:val="bottom"/>
          </w:tcPr>
          <w:p w14:paraId="76FA8C47" w14:textId="77777777" w:rsidR="007628B1" w:rsidRPr="00B77ECC" w:rsidRDefault="007628B1" w:rsidP="00DE002E">
            <w:pPr>
              <w:spacing w:line="36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2</w:t>
            </w:r>
          </w:p>
        </w:tc>
        <w:tc>
          <w:tcPr>
            <w:tcW w:w="1690" w:type="dxa"/>
            <w:tcBorders>
              <w:bottom w:val="single" w:sz="8" w:space="0" w:color="auto"/>
              <w:right w:val="single" w:sz="8" w:space="0" w:color="auto"/>
            </w:tcBorders>
            <w:shd w:val="clear" w:color="auto" w:fill="auto"/>
            <w:vAlign w:val="bottom"/>
          </w:tcPr>
          <w:p w14:paraId="04E467B9" w14:textId="77777777" w:rsidR="007628B1" w:rsidRPr="00B77ECC" w:rsidRDefault="007628B1" w:rsidP="00DE002E">
            <w:pPr>
              <w:spacing w:line="36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8</w:t>
            </w:r>
          </w:p>
        </w:tc>
        <w:tc>
          <w:tcPr>
            <w:tcW w:w="1980" w:type="dxa"/>
            <w:tcBorders>
              <w:bottom w:val="single" w:sz="8" w:space="0" w:color="auto"/>
              <w:right w:val="single" w:sz="8" w:space="0" w:color="auto"/>
            </w:tcBorders>
            <w:shd w:val="clear" w:color="auto" w:fill="auto"/>
            <w:vAlign w:val="bottom"/>
          </w:tcPr>
          <w:p w14:paraId="496BD549" w14:textId="77777777" w:rsidR="007628B1" w:rsidRPr="00B77ECC" w:rsidRDefault="007628B1" w:rsidP="00DE002E">
            <w:pPr>
              <w:spacing w:line="36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16</w:t>
            </w:r>
          </w:p>
        </w:tc>
      </w:tr>
      <w:tr w:rsidR="007628B1" w:rsidRPr="00B77ECC" w14:paraId="15EC4365" w14:textId="77777777" w:rsidTr="00DE002E">
        <w:trPr>
          <w:trHeight w:val="266"/>
        </w:trPr>
        <w:tc>
          <w:tcPr>
            <w:tcW w:w="2760" w:type="dxa"/>
            <w:tcBorders>
              <w:left w:val="single" w:sz="8" w:space="0" w:color="auto"/>
              <w:bottom w:val="single" w:sz="8" w:space="0" w:color="auto"/>
              <w:right w:val="single" w:sz="8" w:space="0" w:color="auto"/>
            </w:tcBorders>
            <w:shd w:val="clear" w:color="auto" w:fill="auto"/>
            <w:vAlign w:val="bottom"/>
          </w:tcPr>
          <w:p w14:paraId="2780DBC7" w14:textId="77777777" w:rsidR="007628B1" w:rsidRPr="00B77ECC" w:rsidRDefault="007628B1" w:rsidP="00DE002E">
            <w:pPr>
              <w:spacing w:line="360" w:lineRule="auto"/>
              <w:ind w:left="12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Strongly Disagree</w:t>
            </w:r>
          </w:p>
        </w:tc>
        <w:tc>
          <w:tcPr>
            <w:tcW w:w="1920" w:type="dxa"/>
            <w:tcBorders>
              <w:bottom w:val="single" w:sz="8" w:space="0" w:color="auto"/>
              <w:right w:val="single" w:sz="8" w:space="0" w:color="auto"/>
            </w:tcBorders>
            <w:shd w:val="clear" w:color="auto" w:fill="auto"/>
            <w:vAlign w:val="bottom"/>
          </w:tcPr>
          <w:p w14:paraId="157C2388" w14:textId="77777777" w:rsidR="007628B1" w:rsidRPr="00B77ECC" w:rsidRDefault="007628B1" w:rsidP="00DE002E">
            <w:pPr>
              <w:spacing w:line="36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1</w:t>
            </w:r>
          </w:p>
        </w:tc>
        <w:tc>
          <w:tcPr>
            <w:tcW w:w="1690" w:type="dxa"/>
            <w:tcBorders>
              <w:bottom w:val="single" w:sz="8" w:space="0" w:color="auto"/>
              <w:right w:val="single" w:sz="8" w:space="0" w:color="auto"/>
            </w:tcBorders>
            <w:shd w:val="clear" w:color="auto" w:fill="auto"/>
            <w:vAlign w:val="bottom"/>
          </w:tcPr>
          <w:p w14:paraId="566BE1C3" w14:textId="77777777" w:rsidR="007628B1" w:rsidRPr="00B77ECC" w:rsidRDefault="007628B1" w:rsidP="00DE002E">
            <w:pPr>
              <w:spacing w:line="36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2</w:t>
            </w:r>
          </w:p>
        </w:tc>
        <w:tc>
          <w:tcPr>
            <w:tcW w:w="1980" w:type="dxa"/>
            <w:tcBorders>
              <w:bottom w:val="single" w:sz="8" w:space="0" w:color="auto"/>
              <w:right w:val="single" w:sz="8" w:space="0" w:color="auto"/>
            </w:tcBorders>
            <w:shd w:val="clear" w:color="auto" w:fill="auto"/>
            <w:vAlign w:val="bottom"/>
          </w:tcPr>
          <w:p w14:paraId="03C0C904" w14:textId="77777777" w:rsidR="007628B1" w:rsidRPr="00B77ECC" w:rsidRDefault="007628B1" w:rsidP="00DE002E">
            <w:pPr>
              <w:spacing w:line="36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4</w:t>
            </w:r>
          </w:p>
        </w:tc>
      </w:tr>
      <w:tr w:rsidR="007628B1" w:rsidRPr="00B77ECC" w14:paraId="7593E27D" w14:textId="77777777" w:rsidTr="00DE002E">
        <w:trPr>
          <w:trHeight w:val="268"/>
        </w:trPr>
        <w:tc>
          <w:tcPr>
            <w:tcW w:w="2760" w:type="dxa"/>
            <w:tcBorders>
              <w:left w:val="single" w:sz="8" w:space="0" w:color="auto"/>
              <w:bottom w:val="single" w:sz="8" w:space="0" w:color="auto"/>
              <w:right w:val="single" w:sz="8" w:space="0" w:color="auto"/>
            </w:tcBorders>
            <w:shd w:val="clear" w:color="auto" w:fill="auto"/>
            <w:vAlign w:val="bottom"/>
          </w:tcPr>
          <w:p w14:paraId="23E24239" w14:textId="77777777" w:rsidR="007628B1" w:rsidRPr="00B77ECC" w:rsidRDefault="007628B1" w:rsidP="00DE002E">
            <w:pPr>
              <w:spacing w:line="360" w:lineRule="auto"/>
              <w:ind w:left="120"/>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t>Total</w:t>
            </w:r>
          </w:p>
        </w:tc>
        <w:tc>
          <w:tcPr>
            <w:tcW w:w="1920" w:type="dxa"/>
            <w:tcBorders>
              <w:bottom w:val="single" w:sz="8" w:space="0" w:color="auto"/>
              <w:right w:val="single" w:sz="8" w:space="0" w:color="auto"/>
            </w:tcBorders>
            <w:shd w:val="clear" w:color="auto" w:fill="auto"/>
            <w:vAlign w:val="bottom"/>
          </w:tcPr>
          <w:p w14:paraId="3A1357F4" w14:textId="77777777" w:rsidR="007628B1" w:rsidRPr="00B77ECC" w:rsidRDefault="007628B1" w:rsidP="00DE002E">
            <w:pPr>
              <w:spacing w:line="360" w:lineRule="auto"/>
              <w:rPr>
                <w:rFonts w:asciiTheme="majorBidi" w:eastAsia="Times New Roman" w:hAnsiTheme="majorBidi" w:cstheme="majorBidi"/>
                <w:sz w:val="24"/>
                <w:szCs w:val="24"/>
              </w:rPr>
            </w:pPr>
          </w:p>
        </w:tc>
        <w:tc>
          <w:tcPr>
            <w:tcW w:w="1690" w:type="dxa"/>
            <w:tcBorders>
              <w:bottom w:val="single" w:sz="8" w:space="0" w:color="auto"/>
              <w:right w:val="single" w:sz="8" w:space="0" w:color="auto"/>
            </w:tcBorders>
            <w:shd w:val="clear" w:color="auto" w:fill="auto"/>
            <w:vAlign w:val="bottom"/>
          </w:tcPr>
          <w:p w14:paraId="1321FDEA" w14:textId="77777777" w:rsidR="007628B1" w:rsidRPr="00B77ECC" w:rsidRDefault="007628B1" w:rsidP="00DE002E">
            <w:pPr>
              <w:spacing w:line="360" w:lineRule="auto"/>
              <w:ind w:left="100"/>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t>50</w:t>
            </w:r>
          </w:p>
        </w:tc>
        <w:tc>
          <w:tcPr>
            <w:tcW w:w="1980" w:type="dxa"/>
            <w:tcBorders>
              <w:bottom w:val="single" w:sz="8" w:space="0" w:color="auto"/>
              <w:right w:val="single" w:sz="8" w:space="0" w:color="auto"/>
            </w:tcBorders>
            <w:shd w:val="clear" w:color="auto" w:fill="auto"/>
            <w:vAlign w:val="bottom"/>
          </w:tcPr>
          <w:p w14:paraId="1A16BE6C" w14:textId="77777777" w:rsidR="007628B1" w:rsidRPr="00B77ECC" w:rsidRDefault="007628B1" w:rsidP="00DE002E">
            <w:pPr>
              <w:spacing w:line="360" w:lineRule="auto"/>
              <w:ind w:left="100"/>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t>100</w:t>
            </w:r>
          </w:p>
        </w:tc>
      </w:tr>
    </w:tbl>
    <w:p w14:paraId="4564CA86" w14:textId="1100DDDD" w:rsidR="007628B1" w:rsidRPr="00B77ECC" w:rsidRDefault="001F404A" w:rsidP="007628B1">
      <w:pPr>
        <w:spacing w:line="480" w:lineRule="auto"/>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Source; Field Survey, 2025</w:t>
      </w:r>
    </w:p>
    <w:p w14:paraId="46BA4CEC" w14:textId="77777777" w:rsidR="007628B1" w:rsidRDefault="007628B1" w:rsidP="007628B1">
      <w:pPr>
        <w:spacing w:line="480" w:lineRule="auto"/>
        <w:jc w:val="both"/>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From the above table, among the respondents, 15 strongly agreed, 20 Agreed, 5 were undecided, 8 disagreed and 2 strongly disagreed with the statement, respectively 30%, 40%, 10%, 16% and 4% respectively. However, it informs hat mortgage institutions in Nigeria have made remarkable positive impact in the economy of the nation in the area of real estate financing and development. This statement should not be confused with the inadequate provision of housing on the part of government. The point here is that many mortgage institutions have fared well considerably in providing loans to private and public developers for real estate development in Lagos Metropolis.</w:t>
      </w:r>
    </w:p>
    <w:p w14:paraId="7425D631" w14:textId="77777777" w:rsidR="007628B1" w:rsidRPr="00B77ECC" w:rsidRDefault="007628B1" w:rsidP="007628B1">
      <w:pPr>
        <w:spacing w:line="480" w:lineRule="auto"/>
        <w:jc w:val="both"/>
        <w:rPr>
          <w:rFonts w:asciiTheme="majorBidi" w:eastAsia="Times New Roman" w:hAnsiTheme="majorBidi" w:cstheme="majorBidi"/>
          <w:sz w:val="24"/>
          <w:szCs w:val="24"/>
        </w:rPr>
      </w:pPr>
    </w:p>
    <w:p w14:paraId="6A971B8C" w14:textId="77777777" w:rsidR="007628B1" w:rsidRPr="00B77ECC" w:rsidRDefault="007628B1" w:rsidP="007628B1">
      <w:pPr>
        <w:spacing w:line="480" w:lineRule="auto"/>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lastRenderedPageBreak/>
        <w:t>Table: Statement 7</w:t>
      </w:r>
    </w:p>
    <w:p w14:paraId="4208AC8A" w14:textId="77777777" w:rsidR="007628B1" w:rsidRPr="00B77ECC" w:rsidRDefault="007628B1" w:rsidP="007628B1">
      <w:pPr>
        <w:spacing w:line="480" w:lineRule="auto"/>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ii) The public are aware of the benefits of the institution.</w:t>
      </w:r>
    </w:p>
    <w:tbl>
      <w:tblPr>
        <w:tblW w:w="8440" w:type="dxa"/>
        <w:tblInd w:w="10" w:type="dxa"/>
        <w:tblLayout w:type="fixed"/>
        <w:tblCellMar>
          <w:left w:w="0" w:type="dxa"/>
          <w:right w:w="0" w:type="dxa"/>
        </w:tblCellMar>
        <w:tblLook w:val="0000" w:firstRow="0" w:lastRow="0" w:firstColumn="0" w:lastColumn="0" w:noHBand="0" w:noVBand="0"/>
      </w:tblPr>
      <w:tblGrid>
        <w:gridCol w:w="2760"/>
        <w:gridCol w:w="1920"/>
        <w:gridCol w:w="1780"/>
        <w:gridCol w:w="1980"/>
      </w:tblGrid>
      <w:tr w:rsidR="007628B1" w:rsidRPr="00B77ECC" w14:paraId="6D5FCCAD" w14:textId="77777777" w:rsidTr="00DE002E">
        <w:trPr>
          <w:trHeight w:val="273"/>
        </w:trPr>
        <w:tc>
          <w:tcPr>
            <w:tcW w:w="2760" w:type="dxa"/>
            <w:tcBorders>
              <w:top w:val="single" w:sz="8" w:space="0" w:color="auto"/>
              <w:left w:val="single" w:sz="8" w:space="0" w:color="auto"/>
              <w:bottom w:val="single" w:sz="8" w:space="0" w:color="auto"/>
              <w:right w:val="single" w:sz="8" w:space="0" w:color="auto"/>
            </w:tcBorders>
            <w:shd w:val="clear" w:color="auto" w:fill="auto"/>
            <w:vAlign w:val="bottom"/>
          </w:tcPr>
          <w:p w14:paraId="61D00C70" w14:textId="77777777" w:rsidR="007628B1" w:rsidRPr="00B77ECC" w:rsidRDefault="007628B1" w:rsidP="00DE002E">
            <w:pPr>
              <w:spacing w:line="360" w:lineRule="auto"/>
              <w:ind w:left="120"/>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t>Respondents</w:t>
            </w:r>
          </w:p>
        </w:tc>
        <w:tc>
          <w:tcPr>
            <w:tcW w:w="1920" w:type="dxa"/>
            <w:tcBorders>
              <w:top w:val="single" w:sz="8" w:space="0" w:color="auto"/>
              <w:bottom w:val="single" w:sz="8" w:space="0" w:color="auto"/>
              <w:right w:val="single" w:sz="8" w:space="0" w:color="auto"/>
            </w:tcBorders>
            <w:shd w:val="clear" w:color="auto" w:fill="auto"/>
            <w:vAlign w:val="bottom"/>
          </w:tcPr>
          <w:p w14:paraId="057A0A85" w14:textId="77777777" w:rsidR="007628B1" w:rsidRPr="00B77ECC" w:rsidRDefault="007628B1" w:rsidP="00DE002E">
            <w:pPr>
              <w:spacing w:line="360" w:lineRule="auto"/>
              <w:ind w:left="100"/>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t>Code</w:t>
            </w:r>
          </w:p>
        </w:tc>
        <w:tc>
          <w:tcPr>
            <w:tcW w:w="1780" w:type="dxa"/>
            <w:tcBorders>
              <w:top w:val="single" w:sz="8" w:space="0" w:color="auto"/>
              <w:bottom w:val="single" w:sz="8" w:space="0" w:color="auto"/>
              <w:right w:val="single" w:sz="8" w:space="0" w:color="auto"/>
            </w:tcBorders>
            <w:shd w:val="clear" w:color="auto" w:fill="auto"/>
            <w:vAlign w:val="bottom"/>
          </w:tcPr>
          <w:p w14:paraId="35F23E06" w14:textId="77777777" w:rsidR="007628B1" w:rsidRPr="00B77ECC" w:rsidRDefault="007628B1" w:rsidP="00DE002E">
            <w:pPr>
              <w:spacing w:line="360" w:lineRule="auto"/>
              <w:ind w:left="100"/>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t>Frequency</w:t>
            </w:r>
          </w:p>
        </w:tc>
        <w:tc>
          <w:tcPr>
            <w:tcW w:w="1980" w:type="dxa"/>
            <w:tcBorders>
              <w:top w:val="single" w:sz="8" w:space="0" w:color="auto"/>
              <w:bottom w:val="single" w:sz="8" w:space="0" w:color="auto"/>
              <w:right w:val="single" w:sz="8" w:space="0" w:color="auto"/>
            </w:tcBorders>
            <w:shd w:val="clear" w:color="auto" w:fill="auto"/>
            <w:vAlign w:val="bottom"/>
          </w:tcPr>
          <w:p w14:paraId="29423E61" w14:textId="77777777" w:rsidR="007628B1" w:rsidRPr="00B77ECC" w:rsidRDefault="007628B1" w:rsidP="00DE002E">
            <w:pPr>
              <w:spacing w:line="360" w:lineRule="auto"/>
              <w:ind w:left="100"/>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t>Percentage (%)</w:t>
            </w:r>
          </w:p>
        </w:tc>
      </w:tr>
      <w:tr w:rsidR="007628B1" w:rsidRPr="00B77ECC" w14:paraId="61D0AF2E" w14:textId="77777777" w:rsidTr="00DE002E">
        <w:trPr>
          <w:trHeight w:val="263"/>
        </w:trPr>
        <w:tc>
          <w:tcPr>
            <w:tcW w:w="2760" w:type="dxa"/>
            <w:tcBorders>
              <w:left w:val="single" w:sz="8" w:space="0" w:color="auto"/>
              <w:bottom w:val="single" w:sz="8" w:space="0" w:color="auto"/>
              <w:right w:val="single" w:sz="8" w:space="0" w:color="auto"/>
            </w:tcBorders>
            <w:shd w:val="clear" w:color="auto" w:fill="auto"/>
            <w:vAlign w:val="bottom"/>
          </w:tcPr>
          <w:p w14:paraId="0F3C06F5" w14:textId="77777777" w:rsidR="007628B1" w:rsidRPr="00B77ECC" w:rsidRDefault="007628B1" w:rsidP="00DE002E">
            <w:pPr>
              <w:spacing w:line="360" w:lineRule="auto"/>
              <w:ind w:left="12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Strongly Agree</w:t>
            </w:r>
          </w:p>
        </w:tc>
        <w:tc>
          <w:tcPr>
            <w:tcW w:w="1920" w:type="dxa"/>
            <w:tcBorders>
              <w:bottom w:val="single" w:sz="8" w:space="0" w:color="auto"/>
              <w:right w:val="single" w:sz="8" w:space="0" w:color="auto"/>
            </w:tcBorders>
            <w:shd w:val="clear" w:color="auto" w:fill="auto"/>
            <w:vAlign w:val="bottom"/>
          </w:tcPr>
          <w:p w14:paraId="0CE38D18" w14:textId="77777777" w:rsidR="007628B1" w:rsidRPr="00B77ECC" w:rsidRDefault="007628B1" w:rsidP="00DE002E">
            <w:pPr>
              <w:spacing w:line="36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5</w:t>
            </w:r>
          </w:p>
        </w:tc>
        <w:tc>
          <w:tcPr>
            <w:tcW w:w="1780" w:type="dxa"/>
            <w:tcBorders>
              <w:bottom w:val="single" w:sz="8" w:space="0" w:color="auto"/>
              <w:right w:val="single" w:sz="8" w:space="0" w:color="auto"/>
            </w:tcBorders>
            <w:shd w:val="clear" w:color="auto" w:fill="auto"/>
            <w:vAlign w:val="bottom"/>
          </w:tcPr>
          <w:p w14:paraId="10A88C04" w14:textId="77777777" w:rsidR="007628B1" w:rsidRPr="00B77ECC" w:rsidRDefault="007628B1" w:rsidP="00DE002E">
            <w:pPr>
              <w:spacing w:line="36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5</w:t>
            </w:r>
          </w:p>
        </w:tc>
        <w:tc>
          <w:tcPr>
            <w:tcW w:w="1980" w:type="dxa"/>
            <w:tcBorders>
              <w:bottom w:val="single" w:sz="8" w:space="0" w:color="auto"/>
              <w:right w:val="single" w:sz="8" w:space="0" w:color="auto"/>
            </w:tcBorders>
            <w:shd w:val="clear" w:color="auto" w:fill="auto"/>
            <w:vAlign w:val="bottom"/>
          </w:tcPr>
          <w:p w14:paraId="2D103512" w14:textId="77777777" w:rsidR="007628B1" w:rsidRPr="00B77ECC" w:rsidRDefault="007628B1" w:rsidP="00DE002E">
            <w:pPr>
              <w:spacing w:line="36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10</w:t>
            </w:r>
          </w:p>
        </w:tc>
      </w:tr>
      <w:tr w:rsidR="007628B1" w:rsidRPr="00B77ECC" w14:paraId="02700084" w14:textId="77777777" w:rsidTr="00DE002E">
        <w:trPr>
          <w:trHeight w:val="268"/>
        </w:trPr>
        <w:tc>
          <w:tcPr>
            <w:tcW w:w="2760" w:type="dxa"/>
            <w:tcBorders>
              <w:left w:val="single" w:sz="8" w:space="0" w:color="auto"/>
              <w:bottom w:val="single" w:sz="8" w:space="0" w:color="auto"/>
              <w:right w:val="single" w:sz="8" w:space="0" w:color="auto"/>
            </w:tcBorders>
            <w:shd w:val="clear" w:color="auto" w:fill="auto"/>
            <w:vAlign w:val="bottom"/>
          </w:tcPr>
          <w:p w14:paraId="1DDD6808" w14:textId="77777777" w:rsidR="007628B1" w:rsidRPr="00B77ECC" w:rsidRDefault="007628B1" w:rsidP="00DE002E">
            <w:pPr>
              <w:spacing w:line="360" w:lineRule="auto"/>
              <w:ind w:left="12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Agree</w:t>
            </w:r>
          </w:p>
        </w:tc>
        <w:tc>
          <w:tcPr>
            <w:tcW w:w="1920" w:type="dxa"/>
            <w:tcBorders>
              <w:bottom w:val="single" w:sz="8" w:space="0" w:color="auto"/>
              <w:right w:val="single" w:sz="8" w:space="0" w:color="auto"/>
            </w:tcBorders>
            <w:shd w:val="clear" w:color="auto" w:fill="auto"/>
            <w:vAlign w:val="bottom"/>
          </w:tcPr>
          <w:p w14:paraId="51ECB919" w14:textId="77777777" w:rsidR="007628B1" w:rsidRPr="00B77ECC" w:rsidRDefault="007628B1" w:rsidP="00DE002E">
            <w:pPr>
              <w:spacing w:line="36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4</w:t>
            </w:r>
          </w:p>
        </w:tc>
        <w:tc>
          <w:tcPr>
            <w:tcW w:w="1780" w:type="dxa"/>
            <w:tcBorders>
              <w:bottom w:val="single" w:sz="8" w:space="0" w:color="auto"/>
              <w:right w:val="single" w:sz="8" w:space="0" w:color="auto"/>
            </w:tcBorders>
            <w:shd w:val="clear" w:color="auto" w:fill="auto"/>
            <w:vAlign w:val="bottom"/>
          </w:tcPr>
          <w:p w14:paraId="0185C4C9" w14:textId="77777777" w:rsidR="007628B1" w:rsidRPr="00B77ECC" w:rsidRDefault="007628B1" w:rsidP="00DE002E">
            <w:pPr>
              <w:spacing w:line="36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35</w:t>
            </w:r>
          </w:p>
        </w:tc>
        <w:tc>
          <w:tcPr>
            <w:tcW w:w="1980" w:type="dxa"/>
            <w:tcBorders>
              <w:bottom w:val="single" w:sz="8" w:space="0" w:color="auto"/>
              <w:right w:val="single" w:sz="8" w:space="0" w:color="auto"/>
            </w:tcBorders>
            <w:shd w:val="clear" w:color="auto" w:fill="auto"/>
            <w:vAlign w:val="bottom"/>
          </w:tcPr>
          <w:p w14:paraId="03DAF830" w14:textId="77777777" w:rsidR="007628B1" w:rsidRPr="00B77ECC" w:rsidRDefault="007628B1" w:rsidP="00DE002E">
            <w:pPr>
              <w:spacing w:line="36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70</w:t>
            </w:r>
          </w:p>
        </w:tc>
      </w:tr>
      <w:tr w:rsidR="007628B1" w:rsidRPr="00B77ECC" w14:paraId="4F59F5E1" w14:textId="77777777" w:rsidTr="00DE002E">
        <w:trPr>
          <w:trHeight w:val="266"/>
        </w:trPr>
        <w:tc>
          <w:tcPr>
            <w:tcW w:w="2760" w:type="dxa"/>
            <w:tcBorders>
              <w:left w:val="single" w:sz="8" w:space="0" w:color="auto"/>
              <w:bottom w:val="single" w:sz="8" w:space="0" w:color="auto"/>
              <w:right w:val="single" w:sz="8" w:space="0" w:color="auto"/>
            </w:tcBorders>
            <w:shd w:val="clear" w:color="auto" w:fill="auto"/>
            <w:vAlign w:val="bottom"/>
          </w:tcPr>
          <w:p w14:paraId="1DD073F9" w14:textId="77777777" w:rsidR="007628B1" w:rsidRPr="00B77ECC" w:rsidRDefault="007628B1" w:rsidP="00DE002E">
            <w:pPr>
              <w:spacing w:line="360" w:lineRule="auto"/>
              <w:ind w:left="12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Undecided</w:t>
            </w:r>
          </w:p>
        </w:tc>
        <w:tc>
          <w:tcPr>
            <w:tcW w:w="1920" w:type="dxa"/>
            <w:tcBorders>
              <w:bottom w:val="single" w:sz="8" w:space="0" w:color="auto"/>
              <w:right w:val="single" w:sz="8" w:space="0" w:color="auto"/>
            </w:tcBorders>
            <w:shd w:val="clear" w:color="auto" w:fill="auto"/>
            <w:vAlign w:val="bottom"/>
          </w:tcPr>
          <w:p w14:paraId="60FDCB82" w14:textId="77777777" w:rsidR="007628B1" w:rsidRPr="00B77ECC" w:rsidRDefault="007628B1" w:rsidP="00DE002E">
            <w:pPr>
              <w:spacing w:line="36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3</w:t>
            </w:r>
          </w:p>
        </w:tc>
        <w:tc>
          <w:tcPr>
            <w:tcW w:w="1780" w:type="dxa"/>
            <w:tcBorders>
              <w:bottom w:val="single" w:sz="8" w:space="0" w:color="auto"/>
              <w:right w:val="single" w:sz="8" w:space="0" w:color="auto"/>
            </w:tcBorders>
            <w:shd w:val="clear" w:color="auto" w:fill="auto"/>
            <w:vAlign w:val="bottom"/>
          </w:tcPr>
          <w:p w14:paraId="03753483" w14:textId="77777777" w:rsidR="007628B1" w:rsidRPr="00B77ECC" w:rsidRDefault="007628B1" w:rsidP="00DE002E">
            <w:pPr>
              <w:spacing w:line="36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w:t>
            </w:r>
          </w:p>
        </w:tc>
        <w:tc>
          <w:tcPr>
            <w:tcW w:w="1980" w:type="dxa"/>
            <w:tcBorders>
              <w:bottom w:val="single" w:sz="8" w:space="0" w:color="auto"/>
              <w:right w:val="single" w:sz="8" w:space="0" w:color="auto"/>
            </w:tcBorders>
            <w:shd w:val="clear" w:color="auto" w:fill="auto"/>
            <w:vAlign w:val="bottom"/>
          </w:tcPr>
          <w:p w14:paraId="426C49DA" w14:textId="77777777" w:rsidR="007628B1" w:rsidRPr="00B77ECC" w:rsidRDefault="007628B1" w:rsidP="00DE002E">
            <w:pPr>
              <w:spacing w:line="36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w:t>
            </w:r>
          </w:p>
        </w:tc>
      </w:tr>
      <w:tr w:rsidR="007628B1" w:rsidRPr="00B77ECC" w14:paraId="7ABF8DA7" w14:textId="77777777" w:rsidTr="00DE002E">
        <w:trPr>
          <w:trHeight w:val="266"/>
        </w:trPr>
        <w:tc>
          <w:tcPr>
            <w:tcW w:w="2760" w:type="dxa"/>
            <w:tcBorders>
              <w:left w:val="single" w:sz="8" w:space="0" w:color="auto"/>
              <w:bottom w:val="single" w:sz="8" w:space="0" w:color="auto"/>
              <w:right w:val="single" w:sz="8" w:space="0" w:color="auto"/>
            </w:tcBorders>
            <w:shd w:val="clear" w:color="auto" w:fill="auto"/>
            <w:vAlign w:val="bottom"/>
          </w:tcPr>
          <w:p w14:paraId="493A8FBB" w14:textId="77777777" w:rsidR="007628B1" w:rsidRPr="00B77ECC" w:rsidRDefault="007628B1" w:rsidP="00DE002E">
            <w:pPr>
              <w:spacing w:line="360" w:lineRule="auto"/>
              <w:ind w:left="12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Disagree</w:t>
            </w:r>
          </w:p>
        </w:tc>
        <w:tc>
          <w:tcPr>
            <w:tcW w:w="1920" w:type="dxa"/>
            <w:tcBorders>
              <w:bottom w:val="single" w:sz="8" w:space="0" w:color="auto"/>
              <w:right w:val="single" w:sz="8" w:space="0" w:color="auto"/>
            </w:tcBorders>
            <w:shd w:val="clear" w:color="auto" w:fill="auto"/>
            <w:vAlign w:val="bottom"/>
          </w:tcPr>
          <w:p w14:paraId="66A8CE5A" w14:textId="77777777" w:rsidR="007628B1" w:rsidRPr="00B77ECC" w:rsidRDefault="007628B1" w:rsidP="00DE002E">
            <w:pPr>
              <w:spacing w:line="36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2</w:t>
            </w:r>
          </w:p>
        </w:tc>
        <w:tc>
          <w:tcPr>
            <w:tcW w:w="1780" w:type="dxa"/>
            <w:tcBorders>
              <w:bottom w:val="single" w:sz="8" w:space="0" w:color="auto"/>
              <w:right w:val="single" w:sz="8" w:space="0" w:color="auto"/>
            </w:tcBorders>
            <w:shd w:val="clear" w:color="auto" w:fill="auto"/>
            <w:vAlign w:val="bottom"/>
          </w:tcPr>
          <w:p w14:paraId="75012F3B" w14:textId="77777777" w:rsidR="007628B1" w:rsidRPr="00B77ECC" w:rsidRDefault="007628B1" w:rsidP="00DE002E">
            <w:pPr>
              <w:spacing w:line="36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10</w:t>
            </w:r>
          </w:p>
        </w:tc>
        <w:tc>
          <w:tcPr>
            <w:tcW w:w="1980" w:type="dxa"/>
            <w:tcBorders>
              <w:bottom w:val="single" w:sz="8" w:space="0" w:color="auto"/>
              <w:right w:val="single" w:sz="8" w:space="0" w:color="auto"/>
            </w:tcBorders>
            <w:shd w:val="clear" w:color="auto" w:fill="auto"/>
            <w:vAlign w:val="bottom"/>
          </w:tcPr>
          <w:p w14:paraId="497DD0C9" w14:textId="77777777" w:rsidR="007628B1" w:rsidRPr="00B77ECC" w:rsidRDefault="007628B1" w:rsidP="00DE002E">
            <w:pPr>
              <w:spacing w:line="36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20</w:t>
            </w:r>
          </w:p>
        </w:tc>
      </w:tr>
      <w:tr w:rsidR="007628B1" w:rsidRPr="00B77ECC" w14:paraId="2AE09319" w14:textId="77777777" w:rsidTr="00DE002E">
        <w:trPr>
          <w:trHeight w:val="268"/>
        </w:trPr>
        <w:tc>
          <w:tcPr>
            <w:tcW w:w="2760" w:type="dxa"/>
            <w:tcBorders>
              <w:left w:val="single" w:sz="8" w:space="0" w:color="auto"/>
              <w:bottom w:val="single" w:sz="8" w:space="0" w:color="auto"/>
              <w:right w:val="single" w:sz="8" w:space="0" w:color="auto"/>
            </w:tcBorders>
            <w:shd w:val="clear" w:color="auto" w:fill="auto"/>
            <w:vAlign w:val="bottom"/>
          </w:tcPr>
          <w:p w14:paraId="21AA2952" w14:textId="77777777" w:rsidR="007628B1" w:rsidRPr="00B77ECC" w:rsidRDefault="007628B1" w:rsidP="00DE002E">
            <w:pPr>
              <w:spacing w:line="360" w:lineRule="auto"/>
              <w:ind w:left="12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Strongly Disagree</w:t>
            </w:r>
          </w:p>
        </w:tc>
        <w:tc>
          <w:tcPr>
            <w:tcW w:w="1920" w:type="dxa"/>
            <w:tcBorders>
              <w:bottom w:val="single" w:sz="8" w:space="0" w:color="auto"/>
              <w:right w:val="single" w:sz="8" w:space="0" w:color="auto"/>
            </w:tcBorders>
            <w:shd w:val="clear" w:color="auto" w:fill="auto"/>
            <w:vAlign w:val="bottom"/>
          </w:tcPr>
          <w:p w14:paraId="17FFE6C3" w14:textId="77777777" w:rsidR="007628B1" w:rsidRPr="00B77ECC" w:rsidRDefault="007628B1" w:rsidP="00DE002E">
            <w:pPr>
              <w:spacing w:line="36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1</w:t>
            </w:r>
          </w:p>
        </w:tc>
        <w:tc>
          <w:tcPr>
            <w:tcW w:w="1780" w:type="dxa"/>
            <w:tcBorders>
              <w:bottom w:val="single" w:sz="8" w:space="0" w:color="auto"/>
              <w:right w:val="single" w:sz="8" w:space="0" w:color="auto"/>
            </w:tcBorders>
            <w:shd w:val="clear" w:color="auto" w:fill="auto"/>
            <w:vAlign w:val="bottom"/>
          </w:tcPr>
          <w:p w14:paraId="4F44949D" w14:textId="77777777" w:rsidR="007628B1" w:rsidRPr="00B77ECC" w:rsidRDefault="007628B1" w:rsidP="00DE002E">
            <w:pPr>
              <w:spacing w:line="36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w:t>
            </w:r>
          </w:p>
        </w:tc>
        <w:tc>
          <w:tcPr>
            <w:tcW w:w="1980" w:type="dxa"/>
            <w:tcBorders>
              <w:bottom w:val="single" w:sz="8" w:space="0" w:color="auto"/>
              <w:right w:val="single" w:sz="8" w:space="0" w:color="auto"/>
            </w:tcBorders>
            <w:shd w:val="clear" w:color="auto" w:fill="auto"/>
            <w:vAlign w:val="bottom"/>
          </w:tcPr>
          <w:p w14:paraId="150639B5" w14:textId="77777777" w:rsidR="007628B1" w:rsidRPr="00B77ECC" w:rsidRDefault="007628B1" w:rsidP="00DE002E">
            <w:pPr>
              <w:spacing w:line="36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4</w:t>
            </w:r>
          </w:p>
        </w:tc>
      </w:tr>
      <w:tr w:rsidR="007628B1" w:rsidRPr="00B77ECC" w14:paraId="084B4D11" w14:textId="77777777" w:rsidTr="00DE002E">
        <w:trPr>
          <w:trHeight w:val="266"/>
        </w:trPr>
        <w:tc>
          <w:tcPr>
            <w:tcW w:w="2760" w:type="dxa"/>
            <w:tcBorders>
              <w:left w:val="single" w:sz="8" w:space="0" w:color="auto"/>
              <w:bottom w:val="single" w:sz="8" w:space="0" w:color="auto"/>
              <w:right w:val="single" w:sz="8" w:space="0" w:color="auto"/>
            </w:tcBorders>
            <w:shd w:val="clear" w:color="auto" w:fill="auto"/>
            <w:vAlign w:val="bottom"/>
          </w:tcPr>
          <w:p w14:paraId="0477DE5B" w14:textId="77777777" w:rsidR="007628B1" w:rsidRPr="00B77ECC" w:rsidRDefault="007628B1" w:rsidP="00DE002E">
            <w:pPr>
              <w:spacing w:line="360" w:lineRule="auto"/>
              <w:ind w:left="120"/>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t>Total</w:t>
            </w:r>
          </w:p>
        </w:tc>
        <w:tc>
          <w:tcPr>
            <w:tcW w:w="1920" w:type="dxa"/>
            <w:tcBorders>
              <w:bottom w:val="single" w:sz="8" w:space="0" w:color="auto"/>
              <w:right w:val="single" w:sz="8" w:space="0" w:color="auto"/>
            </w:tcBorders>
            <w:shd w:val="clear" w:color="auto" w:fill="auto"/>
            <w:vAlign w:val="bottom"/>
          </w:tcPr>
          <w:p w14:paraId="059A0C59" w14:textId="77777777" w:rsidR="007628B1" w:rsidRPr="00B77ECC" w:rsidRDefault="007628B1" w:rsidP="00DE002E">
            <w:pPr>
              <w:spacing w:line="360" w:lineRule="auto"/>
              <w:rPr>
                <w:rFonts w:asciiTheme="majorBidi" w:eastAsia="Times New Roman" w:hAnsiTheme="majorBidi" w:cstheme="majorBidi"/>
                <w:sz w:val="24"/>
                <w:szCs w:val="24"/>
              </w:rPr>
            </w:pPr>
          </w:p>
        </w:tc>
        <w:tc>
          <w:tcPr>
            <w:tcW w:w="1780" w:type="dxa"/>
            <w:tcBorders>
              <w:bottom w:val="single" w:sz="8" w:space="0" w:color="auto"/>
              <w:right w:val="single" w:sz="8" w:space="0" w:color="auto"/>
            </w:tcBorders>
            <w:shd w:val="clear" w:color="auto" w:fill="auto"/>
            <w:vAlign w:val="bottom"/>
          </w:tcPr>
          <w:p w14:paraId="01D86A28" w14:textId="77777777" w:rsidR="007628B1" w:rsidRPr="00B77ECC" w:rsidRDefault="007628B1" w:rsidP="00DE002E">
            <w:pPr>
              <w:spacing w:line="360" w:lineRule="auto"/>
              <w:ind w:left="100"/>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t>50</w:t>
            </w:r>
          </w:p>
        </w:tc>
        <w:tc>
          <w:tcPr>
            <w:tcW w:w="1980" w:type="dxa"/>
            <w:tcBorders>
              <w:bottom w:val="single" w:sz="8" w:space="0" w:color="auto"/>
              <w:right w:val="single" w:sz="8" w:space="0" w:color="auto"/>
            </w:tcBorders>
            <w:shd w:val="clear" w:color="auto" w:fill="auto"/>
            <w:vAlign w:val="bottom"/>
          </w:tcPr>
          <w:p w14:paraId="666D405E" w14:textId="77777777" w:rsidR="007628B1" w:rsidRPr="00B77ECC" w:rsidRDefault="007628B1" w:rsidP="00DE002E">
            <w:pPr>
              <w:spacing w:line="360" w:lineRule="auto"/>
              <w:ind w:left="100"/>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t>100</w:t>
            </w:r>
          </w:p>
        </w:tc>
      </w:tr>
    </w:tbl>
    <w:p w14:paraId="4BD83368" w14:textId="298E66C9" w:rsidR="007628B1" w:rsidRPr="00B77ECC" w:rsidRDefault="007628B1" w:rsidP="007628B1">
      <w:pPr>
        <w:spacing w:line="480" w:lineRule="auto"/>
        <w:rPr>
          <w:rFonts w:asciiTheme="majorBidi" w:eastAsia="Times New Roman" w:hAnsiTheme="majorBidi" w:cstheme="majorBidi"/>
          <w:b/>
          <w:bCs/>
          <w:sz w:val="24"/>
          <w:szCs w:val="24"/>
        </w:rPr>
      </w:pPr>
      <w:r w:rsidRPr="00B77ECC">
        <w:rPr>
          <w:rFonts w:asciiTheme="majorBidi" w:eastAsia="Times New Roman" w:hAnsiTheme="majorBidi" w:cstheme="majorBidi"/>
          <w:b/>
          <w:noProof/>
          <w:sz w:val="24"/>
          <w:szCs w:val="24"/>
        </w:rPr>
        <mc:AlternateContent>
          <mc:Choice Requires="wps">
            <w:drawing>
              <wp:anchor distT="0" distB="0" distL="114300" distR="114300" simplePos="0" relativeHeight="251664384" behindDoc="1" locked="0" layoutInCell="1" allowOverlap="1" wp14:anchorId="4FB64A63" wp14:editId="1F509B3F">
                <wp:simplePos x="0" y="0"/>
                <wp:positionH relativeFrom="column">
                  <wp:posOffset>5935345</wp:posOffset>
                </wp:positionH>
                <wp:positionV relativeFrom="paragraph">
                  <wp:posOffset>-190500</wp:posOffset>
                </wp:positionV>
                <wp:extent cx="12700" cy="12065"/>
                <wp:effectExtent l="127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0420AF" id="Rectangle 1" o:spid="_x0000_s1026" style="position:absolute;margin-left:467.35pt;margin-top:-15pt;width:1pt;height:.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hQBgIAABMEAAAOAAAAZHJzL2Uyb0RvYy54bWysU9uO2yAQfa/Uf0C8N74o2YsVZ7XKNlWl&#10;7UXa9gMIxjYqZuhA4qRf34FkvenlqSoPiGHgcObMYXl3GAzbK/QabM2LWc6ZshIabbuaf/2yeXPD&#10;mQ/CNsKAVTU/Ks/vVq9fLUdXqRJ6MI1CRiDWV6OreR+Cq7LMy14Nws/AKUvJFnAQgULssgbFSOiD&#10;yco8v8pGwMYhSOU97T6cknyV8NtWyfCpbb0KzNScuIU0Y5q3cc5WS1F1KFyv5ZmG+AcWg9CWHp2g&#10;HkQQbIf6D6hBSwQPbZhJGDJoWy1VqoGqKfLfqnnqhVOpFhLHu0km//9g5cf9k/uMkbp3jyC/eWZh&#10;3QvbqXtEGHslGnquiEJlo/PVdCEGnq6y7fgBGmqt2AVIGhxaHCIgVccOSerjJLU6BCZpsyivc+qH&#10;pExR5leLhC+q56sOfXinYGBxUXOkPiZosX/0IVIR1fORRB2MbjbamBRgt10bZHsRe57GGd1fHjOW&#10;jTW/XZSLhPxLzl9CbNL4G8SgA5nX6KHmN9M7ooqavbVNslYQ2pzWRNnYs4hRt2hRX22hOZKGCCdn&#10;0k+iRQ/4g7ORXFlz/30nUHFm3lvqw20xn0cbp2C+uC4pwMvM9jIjrCSomgfOTst1OFl/51B3Pb1U&#10;pNot3FPvWp2UfWF1JkvOS4Kff0m09mWcTr385dVPAAAA//8DAFBLAwQUAAYACAAAACEA47aCd94A&#10;AAALAQAADwAAAGRycy9kb3ducmV2LnhtbEyPPU/DMBCGdyT+g3VIbK3TpGqTNE4FSEwstHRhc2M3&#10;DthnK3bb8O85Jjree4/ej2Y7OcsueoyDRwGLeQZMY+fVgL2Aw8frrAQWk0QlrUct4EdH2Lb3d42s&#10;lb/iTl/2qWdkgrGWAkxKoeY8dkY7Gec+aKTfyY9OJjrHnqtRXsncWZ5n2Yo7OSAlGBn0i9Hd9/7s&#10;BODze/5WdGl9CKasrFqGr539FOLxYXraAEt6Sv8w/NWn6tBSp6M/o4rMCqiK5ZpQAbMio1FEVMWK&#10;lCMpebkA3jb8dkP7CwAA//8DAFBLAQItABQABgAIAAAAIQC2gziS/gAAAOEBAAATAAAAAAAAAAAA&#10;AAAAAAAAAABbQ29udGVudF9UeXBlc10ueG1sUEsBAi0AFAAGAAgAAAAhADj9If/WAAAAlAEAAAsA&#10;AAAAAAAAAAAAAAAALwEAAF9yZWxzLy5yZWxzUEsBAi0AFAAGAAgAAAAhAL+x6FAGAgAAEwQAAA4A&#10;AAAAAAAAAAAAAAAALgIAAGRycy9lMm9Eb2MueG1sUEsBAi0AFAAGAAgAAAAhAOO2gnfeAAAACwEA&#10;AA8AAAAAAAAAAAAAAAAAYAQAAGRycy9kb3ducmV2LnhtbFBLBQYAAAAABAAEAPMAAABrBQAAAAA=&#10;" fillcolor="black" strokecolor="white"/>
            </w:pict>
          </mc:Fallback>
        </mc:AlternateContent>
      </w:r>
      <w:r w:rsidR="001F404A">
        <w:rPr>
          <w:rFonts w:asciiTheme="majorBidi" w:eastAsia="Times New Roman" w:hAnsiTheme="majorBidi" w:cstheme="majorBidi"/>
          <w:b/>
          <w:bCs/>
          <w:sz w:val="24"/>
          <w:szCs w:val="24"/>
        </w:rPr>
        <w:t>Source; Field Survey, 2025</w:t>
      </w:r>
    </w:p>
    <w:p w14:paraId="4038F965" w14:textId="77777777" w:rsidR="007628B1" w:rsidRPr="00B77ECC" w:rsidRDefault="007628B1" w:rsidP="007628B1">
      <w:pPr>
        <w:spacing w:line="480" w:lineRule="auto"/>
        <w:jc w:val="both"/>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From the table above, 5 of the respondents strongly agreed, 35 agreed while 10 disagreed to the statement. This represents 10%, 70% and 20% respectively. The inference here therefore is that the public (Lagos residents in particular) are generally aware of the benefits of mortgage institutions.</w:t>
      </w:r>
    </w:p>
    <w:p w14:paraId="64C45EA6" w14:textId="77777777" w:rsidR="007628B1" w:rsidRPr="00B77ECC" w:rsidRDefault="007628B1" w:rsidP="007628B1">
      <w:pPr>
        <w:spacing w:line="480" w:lineRule="auto"/>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t>Table 3: Statement 8</w:t>
      </w:r>
    </w:p>
    <w:p w14:paraId="5C6FE0AB" w14:textId="77777777" w:rsidR="007628B1" w:rsidRPr="00B77ECC" w:rsidRDefault="007628B1" w:rsidP="007628B1">
      <w:pPr>
        <w:spacing w:line="360" w:lineRule="auto"/>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3. The operations of Mortgage institutions in Nigeria have improved considerably over the years?</w:t>
      </w:r>
    </w:p>
    <w:tbl>
      <w:tblPr>
        <w:tblW w:w="8460" w:type="dxa"/>
        <w:tblInd w:w="-10" w:type="dxa"/>
        <w:tblLayout w:type="fixed"/>
        <w:tblCellMar>
          <w:left w:w="0" w:type="dxa"/>
          <w:right w:w="0" w:type="dxa"/>
        </w:tblCellMar>
        <w:tblLook w:val="0000" w:firstRow="0" w:lastRow="0" w:firstColumn="0" w:lastColumn="0" w:noHBand="0" w:noVBand="0"/>
      </w:tblPr>
      <w:tblGrid>
        <w:gridCol w:w="2760"/>
        <w:gridCol w:w="1920"/>
        <w:gridCol w:w="1710"/>
        <w:gridCol w:w="2070"/>
      </w:tblGrid>
      <w:tr w:rsidR="007628B1" w:rsidRPr="00B77ECC" w14:paraId="527E5779" w14:textId="77777777" w:rsidTr="00DE002E">
        <w:trPr>
          <w:trHeight w:val="273"/>
        </w:trPr>
        <w:tc>
          <w:tcPr>
            <w:tcW w:w="2760" w:type="dxa"/>
            <w:tcBorders>
              <w:top w:val="single" w:sz="8" w:space="0" w:color="auto"/>
              <w:left w:val="single" w:sz="8" w:space="0" w:color="auto"/>
              <w:bottom w:val="single" w:sz="8" w:space="0" w:color="auto"/>
              <w:right w:val="single" w:sz="8" w:space="0" w:color="auto"/>
            </w:tcBorders>
            <w:shd w:val="clear" w:color="auto" w:fill="auto"/>
            <w:vAlign w:val="bottom"/>
          </w:tcPr>
          <w:p w14:paraId="4B0ADC35" w14:textId="77777777" w:rsidR="007628B1" w:rsidRPr="00B77ECC" w:rsidRDefault="007628B1" w:rsidP="00DE002E">
            <w:pPr>
              <w:spacing w:line="360" w:lineRule="auto"/>
              <w:ind w:left="120"/>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t>Respondents</w:t>
            </w:r>
          </w:p>
        </w:tc>
        <w:tc>
          <w:tcPr>
            <w:tcW w:w="1920" w:type="dxa"/>
            <w:tcBorders>
              <w:top w:val="single" w:sz="8" w:space="0" w:color="auto"/>
              <w:bottom w:val="single" w:sz="8" w:space="0" w:color="auto"/>
              <w:right w:val="single" w:sz="8" w:space="0" w:color="auto"/>
            </w:tcBorders>
            <w:shd w:val="clear" w:color="auto" w:fill="auto"/>
            <w:vAlign w:val="bottom"/>
          </w:tcPr>
          <w:p w14:paraId="7AAEC028" w14:textId="77777777" w:rsidR="007628B1" w:rsidRPr="00B77ECC" w:rsidRDefault="007628B1" w:rsidP="00DE002E">
            <w:pPr>
              <w:spacing w:line="360" w:lineRule="auto"/>
              <w:ind w:left="100"/>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t>Code</w:t>
            </w:r>
          </w:p>
        </w:tc>
        <w:tc>
          <w:tcPr>
            <w:tcW w:w="1710" w:type="dxa"/>
            <w:tcBorders>
              <w:top w:val="single" w:sz="8" w:space="0" w:color="auto"/>
              <w:bottom w:val="single" w:sz="8" w:space="0" w:color="auto"/>
              <w:right w:val="single" w:sz="8" w:space="0" w:color="auto"/>
            </w:tcBorders>
            <w:shd w:val="clear" w:color="auto" w:fill="auto"/>
            <w:vAlign w:val="bottom"/>
          </w:tcPr>
          <w:p w14:paraId="1D0EB5BF" w14:textId="77777777" w:rsidR="007628B1" w:rsidRPr="00B77ECC" w:rsidRDefault="007628B1" w:rsidP="00DE002E">
            <w:pPr>
              <w:spacing w:line="360" w:lineRule="auto"/>
              <w:ind w:left="100"/>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t>Frequency</w:t>
            </w:r>
          </w:p>
        </w:tc>
        <w:tc>
          <w:tcPr>
            <w:tcW w:w="2070" w:type="dxa"/>
            <w:tcBorders>
              <w:top w:val="single" w:sz="8" w:space="0" w:color="auto"/>
              <w:bottom w:val="single" w:sz="8" w:space="0" w:color="auto"/>
              <w:right w:val="single" w:sz="8" w:space="0" w:color="auto"/>
            </w:tcBorders>
            <w:shd w:val="clear" w:color="auto" w:fill="auto"/>
            <w:vAlign w:val="bottom"/>
          </w:tcPr>
          <w:p w14:paraId="585F1390" w14:textId="77777777" w:rsidR="007628B1" w:rsidRPr="00B77ECC" w:rsidRDefault="007628B1" w:rsidP="00DE002E">
            <w:pPr>
              <w:spacing w:line="360" w:lineRule="auto"/>
              <w:ind w:left="100"/>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t>Percentage (%)</w:t>
            </w:r>
          </w:p>
        </w:tc>
      </w:tr>
      <w:tr w:rsidR="007628B1" w:rsidRPr="00B77ECC" w14:paraId="0EBD8837" w14:textId="77777777" w:rsidTr="00DE002E">
        <w:trPr>
          <w:trHeight w:val="263"/>
        </w:trPr>
        <w:tc>
          <w:tcPr>
            <w:tcW w:w="2760" w:type="dxa"/>
            <w:tcBorders>
              <w:left w:val="single" w:sz="8" w:space="0" w:color="auto"/>
              <w:bottom w:val="single" w:sz="8" w:space="0" w:color="auto"/>
              <w:right w:val="single" w:sz="8" w:space="0" w:color="auto"/>
            </w:tcBorders>
            <w:shd w:val="clear" w:color="auto" w:fill="auto"/>
            <w:vAlign w:val="bottom"/>
          </w:tcPr>
          <w:p w14:paraId="53EEA6D4" w14:textId="77777777" w:rsidR="007628B1" w:rsidRPr="00B77ECC" w:rsidRDefault="007628B1" w:rsidP="00DE002E">
            <w:pPr>
              <w:spacing w:line="360" w:lineRule="auto"/>
              <w:ind w:left="12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Strongly Agree</w:t>
            </w:r>
          </w:p>
        </w:tc>
        <w:tc>
          <w:tcPr>
            <w:tcW w:w="1920" w:type="dxa"/>
            <w:tcBorders>
              <w:bottom w:val="single" w:sz="8" w:space="0" w:color="auto"/>
              <w:right w:val="single" w:sz="8" w:space="0" w:color="auto"/>
            </w:tcBorders>
            <w:shd w:val="clear" w:color="auto" w:fill="auto"/>
            <w:vAlign w:val="bottom"/>
          </w:tcPr>
          <w:p w14:paraId="0583061C" w14:textId="77777777" w:rsidR="007628B1" w:rsidRPr="00B77ECC" w:rsidRDefault="007628B1" w:rsidP="00DE002E">
            <w:pPr>
              <w:spacing w:line="36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5</w:t>
            </w:r>
          </w:p>
        </w:tc>
        <w:tc>
          <w:tcPr>
            <w:tcW w:w="1710" w:type="dxa"/>
            <w:tcBorders>
              <w:bottom w:val="single" w:sz="8" w:space="0" w:color="auto"/>
              <w:right w:val="single" w:sz="8" w:space="0" w:color="auto"/>
            </w:tcBorders>
            <w:shd w:val="clear" w:color="auto" w:fill="auto"/>
            <w:vAlign w:val="bottom"/>
          </w:tcPr>
          <w:p w14:paraId="0E8E13A7" w14:textId="77777777" w:rsidR="007628B1" w:rsidRPr="00B77ECC" w:rsidRDefault="007628B1" w:rsidP="00DE002E">
            <w:pPr>
              <w:spacing w:line="36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27</w:t>
            </w:r>
          </w:p>
        </w:tc>
        <w:tc>
          <w:tcPr>
            <w:tcW w:w="2070" w:type="dxa"/>
            <w:tcBorders>
              <w:bottom w:val="single" w:sz="8" w:space="0" w:color="auto"/>
              <w:right w:val="single" w:sz="8" w:space="0" w:color="auto"/>
            </w:tcBorders>
            <w:shd w:val="clear" w:color="auto" w:fill="auto"/>
            <w:vAlign w:val="bottom"/>
          </w:tcPr>
          <w:p w14:paraId="7B9498F9" w14:textId="77777777" w:rsidR="007628B1" w:rsidRPr="00B77ECC" w:rsidRDefault="007628B1" w:rsidP="00DE002E">
            <w:pPr>
              <w:spacing w:line="36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54</w:t>
            </w:r>
          </w:p>
        </w:tc>
      </w:tr>
      <w:tr w:rsidR="007628B1" w:rsidRPr="00B77ECC" w14:paraId="5348DB64" w14:textId="77777777" w:rsidTr="00DE002E">
        <w:trPr>
          <w:trHeight w:val="268"/>
        </w:trPr>
        <w:tc>
          <w:tcPr>
            <w:tcW w:w="2760" w:type="dxa"/>
            <w:tcBorders>
              <w:left w:val="single" w:sz="8" w:space="0" w:color="auto"/>
              <w:bottom w:val="single" w:sz="8" w:space="0" w:color="auto"/>
              <w:right w:val="single" w:sz="8" w:space="0" w:color="auto"/>
            </w:tcBorders>
            <w:shd w:val="clear" w:color="auto" w:fill="auto"/>
            <w:vAlign w:val="bottom"/>
          </w:tcPr>
          <w:p w14:paraId="181F4DEC" w14:textId="77777777" w:rsidR="007628B1" w:rsidRPr="00B77ECC" w:rsidRDefault="007628B1" w:rsidP="00DE002E">
            <w:pPr>
              <w:spacing w:line="360" w:lineRule="auto"/>
              <w:ind w:left="12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Agree</w:t>
            </w:r>
          </w:p>
        </w:tc>
        <w:tc>
          <w:tcPr>
            <w:tcW w:w="1920" w:type="dxa"/>
            <w:tcBorders>
              <w:bottom w:val="single" w:sz="8" w:space="0" w:color="auto"/>
              <w:right w:val="single" w:sz="8" w:space="0" w:color="auto"/>
            </w:tcBorders>
            <w:shd w:val="clear" w:color="auto" w:fill="auto"/>
            <w:vAlign w:val="bottom"/>
          </w:tcPr>
          <w:p w14:paraId="03FD0319" w14:textId="77777777" w:rsidR="007628B1" w:rsidRPr="00B77ECC" w:rsidRDefault="007628B1" w:rsidP="00DE002E">
            <w:pPr>
              <w:spacing w:line="36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4</w:t>
            </w:r>
          </w:p>
        </w:tc>
        <w:tc>
          <w:tcPr>
            <w:tcW w:w="1710" w:type="dxa"/>
            <w:tcBorders>
              <w:bottom w:val="single" w:sz="8" w:space="0" w:color="auto"/>
              <w:right w:val="single" w:sz="8" w:space="0" w:color="auto"/>
            </w:tcBorders>
            <w:shd w:val="clear" w:color="auto" w:fill="auto"/>
            <w:vAlign w:val="bottom"/>
          </w:tcPr>
          <w:p w14:paraId="1C6C7794" w14:textId="77777777" w:rsidR="007628B1" w:rsidRPr="00B77ECC" w:rsidRDefault="007628B1" w:rsidP="00DE002E">
            <w:pPr>
              <w:spacing w:line="36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21</w:t>
            </w:r>
          </w:p>
        </w:tc>
        <w:tc>
          <w:tcPr>
            <w:tcW w:w="2070" w:type="dxa"/>
            <w:tcBorders>
              <w:bottom w:val="single" w:sz="8" w:space="0" w:color="auto"/>
              <w:right w:val="single" w:sz="8" w:space="0" w:color="auto"/>
            </w:tcBorders>
            <w:shd w:val="clear" w:color="auto" w:fill="auto"/>
            <w:vAlign w:val="bottom"/>
          </w:tcPr>
          <w:p w14:paraId="083423AA" w14:textId="77777777" w:rsidR="007628B1" w:rsidRPr="00B77ECC" w:rsidRDefault="007628B1" w:rsidP="00DE002E">
            <w:pPr>
              <w:spacing w:line="36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42</w:t>
            </w:r>
          </w:p>
        </w:tc>
      </w:tr>
      <w:tr w:rsidR="007628B1" w:rsidRPr="00B77ECC" w14:paraId="7D187997" w14:textId="77777777" w:rsidTr="00DE002E">
        <w:trPr>
          <w:trHeight w:val="266"/>
        </w:trPr>
        <w:tc>
          <w:tcPr>
            <w:tcW w:w="2760" w:type="dxa"/>
            <w:tcBorders>
              <w:left w:val="single" w:sz="8" w:space="0" w:color="auto"/>
              <w:bottom w:val="single" w:sz="8" w:space="0" w:color="auto"/>
              <w:right w:val="single" w:sz="8" w:space="0" w:color="auto"/>
            </w:tcBorders>
            <w:shd w:val="clear" w:color="auto" w:fill="auto"/>
            <w:vAlign w:val="bottom"/>
          </w:tcPr>
          <w:p w14:paraId="2D1572BB" w14:textId="77777777" w:rsidR="007628B1" w:rsidRPr="00B77ECC" w:rsidRDefault="007628B1" w:rsidP="00DE002E">
            <w:pPr>
              <w:spacing w:line="360" w:lineRule="auto"/>
              <w:ind w:left="12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Undecided</w:t>
            </w:r>
          </w:p>
        </w:tc>
        <w:tc>
          <w:tcPr>
            <w:tcW w:w="1920" w:type="dxa"/>
            <w:tcBorders>
              <w:bottom w:val="single" w:sz="8" w:space="0" w:color="auto"/>
              <w:right w:val="single" w:sz="8" w:space="0" w:color="auto"/>
            </w:tcBorders>
            <w:shd w:val="clear" w:color="auto" w:fill="auto"/>
            <w:vAlign w:val="bottom"/>
          </w:tcPr>
          <w:p w14:paraId="2ADF3CE3" w14:textId="77777777" w:rsidR="007628B1" w:rsidRPr="00B77ECC" w:rsidRDefault="007628B1" w:rsidP="00DE002E">
            <w:pPr>
              <w:spacing w:line="36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3</w:t>
            </w:r>
          </w:p>
        </w:tc>
        <w:tc>
          <w:tcPr>
            <w:tcW w:w="1710" w:type="dxa"/>
            <w:tcBorders>
              <w:bottom w:val="single" w:sz="8" w:space="0" w:color="auto"/>
              <w:right w:val="single" w:sz="8" w:space="0" w:color="auto"/>
            </w:tcBorders>
            <w:shd w:val="clear" w:color="auto" w:fill="auto"/>
            <w:vAlign w:val="bottom"/>
          </w:tcPr>
          <w:p w14:paraId="512F98D8" w14:textId="77777777" w:rsidR="007628B1" w:rsidRPr="00B77ECC" w:rsidRDefault="007628B1" w:rsidP="00DE002E">
            <w:pPr>
              <w:spacing w:line="36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2</w:t>
            </w:r>
          </w:p>
        </w:tc>
        <w:tc>
          <w:tcPr>
            <w:tcW w:w="2070" w:type="dxa"/>
            <w:tcBorders>
              <w:bottom w:val="single" w:sz="8" w:space="0" w:color="auto"/>
              <w:right w:val="single" w:sz="8" w:space="0" w:color="auto"/>
            </w:tcBorders>
            <w:shd w:val="clear" w:color="auto" w:fill="auto"/>
            <w:vAlign w:val="bottom"/>
          </w:tcPr>
          <w:p w14:paraId="2A078224" w14:textId="77777777" w:rsidR="007628B1" w:rsidRPr="00B77ECC" w:rsidRDefault="007628B1" w:rsidP="00DE002E">
            <w:pPr>
              <w:spacing w:line="36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4</w:t>
            </w:r>
          </w:p>
        </w:tc>
      </w:tr>
      <w:tr w:rsidR="007628B1" w:rsidRPr="00B77ECC" w14:paraId="0F6F24ED" w14:textId="77777777" w:rsidTr="00DE002E">
        <w:trPr>
          <w:trHeight w:val="266"/>
        </w:trPr>
        <w:tc>
          <w:tcPr>
            <w:tcW w:w="2760" w:type="dxa"/>
            <w:tcBorders>
              <w:left w:val="single" w:sz="8" w:space="0" w:color="auto"/>
              <w:bottom w:val="single" w:sz="8" w:space="0" w:color="auto"/>
              <w:right w:val="single" w:sz="8" w:space="0" w:color="auto"/>
            </w:tcBorders>
            <w:shd w:val="clear" w:color="auto" w:fill="auto"/>
            <w:vAlign w:val="bottom"/>
          </w:tcPr>
          <w:p w14:paraId="2EFD7FE1" w14:textId="77777777" w:rsidR="007628B1" w:rsidRPr="00B77ECC" w:rsidRDefault="007628B1" w:rsidP="00DE002E">
            <w:pPr>
              <w:spacing w:line="360" w:lineRule="auto"/>
              <w:ind w:left="12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Disagree</w:t>
            </w:r>
          </w:p>
        </w:tc>
        <w:tc>
          <w:tcPr>
            <w:tcW w:w="1920" w:type="dxa"/>
            <w:tcBorders>
              <w:bottom w:val="single" w:sz="8" w:space="0" w:color="auto"/>
              <w:right w:val="single" w:sz="8" w:space="0" w:color="auto"/>
            </w:tcBorders>
            <w:shd w:val="clear" w:color="auto" w:fill="auto"/>
            <w:vAlign w:val="bottom"/>
          </w:tcPr>
          <w:p w14:paraId="4E1FB57A" w14:textId="77777777" w:rsidR="007628B1" w:rsidRPr="00B77ECC" w:rsidRDefault="007628B1" w:rsidP="00DE002E">
            <w:pPr>
              <w:spacing w:line="36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2</w:t>
            </w:r>
          </w:p>
        </w:tc>
        <w:tc>
          <w:tcPr>
            <w:tcW w:w="1710" w:type="dxa"/>
            <w:tcBorders>
              <w:bottom w:val="single" w:sz="8" w:space="0" w:color="auto"/>
              <w:right w:val="single" w:sz="8" w:space="0" w:color="auto"/>
            </w:tcBorders>
            <w:shd w:val="clear" w:color="auto" w:fill="auto"/>
            <w:vAlign w:val="bottom"/>
          </w:tcPr>
          <w:p w14:paraId="3181E1E3" w14:textId="77777777" w:rsidR="007628B1" w:rsidRPr="00B77ECC" w:rsidRDefault="007628B1" w:rsidP="00DE002E">
            <w:pPr>
              <w:spacing w:line="36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10</w:t>
            </w:r>
          </w:p>
        </w:tc>
        <w:tc>
          <w:tcPr>
            <w:tcW w:w="2070" w:type="dxa"/>
            <w:tcBorders>
              <w:bottom w:val="single" w:sz="8" w:space="0" w:color="auto"/>
              <w:right w:val="single" w:sz="8" w:space="0" w:color="auto"/>
            </w:tcBorders>
            <w:shd w:val="clear" w:color="auto" w:fill="auto"/>
            <w:vAlign w:val="bottom"/>
          </w:tcPr>
          <w:p w14:paraId="5EC38FC3" w14:textId="77777777" w:rsidR="007628B1" w:rsidRPr="00B77ECC" w:rsidRDefault="007628B1" w:rsidP="00DE002E">
            <w:pPr>
              <w:spacing w:line="36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20</w:t>
            </w:r>
          </w:p>
        </w:tc>
      </w:tr>
      <w:tr w:rsidR="007628B1" w:rsidRPr="00B77ECC" w14:paraId="2826FB14" w14:textId="77777777" w:rsidTr="00DE002E">
        <w:trPr>
          <w:trHeight w:val="266"/>
        </w:trPr>
        <w:tc>
          <w:tcPr>
            <w:tcW w:w="2760" w:type="dxa"/>
            <w:tcBorders>
              <w:left w:val="single" w:sz="8" w:space="0" w:color="auto"/>
              <w:bottom w:val="single" w:sz="8" w:space="0" w:color="auto"/>
              <w:right w:val="single" w:sz="8" w:space="0" w:color="auto"/>
            </w:tcBorders>
            <w:shd w:val="clear" w:color="auto" w:fill="auto"/>
            <w:vAlign w:val="bottom"/>
          </w:tcPr>
          <w:p w14:paraId="35E85FF4" w14:textId="77777777" w:rsidR="007628B1" w:rsidRPr="00B77ECC" w:rsidRDefault="007628B1" w:rsidP="00DE002E">
            <w:pPr>
              <w:spacing w:line="360" w:lineRule="auto"/>
              <w:ind w:left="12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Strongly Disagree</w:t>
            </w:r>
          </w:p>
        </w:tc>
        <w:tc>
          <w:tcPr>
            <w:tcW w:w="1920" w:type="dxa"/>
            <w:tcBorders>
              <w:bottom w:val="single" w:sz="8" w:space="0" w:color="auto"/>
              <w:right w:val="single" w:sz="8" w:space="0" w:color="auto"/>
            </w:tcBorders>
            <w:shd w:val="clear" w:color="auto" w:fill="auto"/>
            <w:vAlign w:val="bottom"/>
          </w:tcPr>
          <w:p w14:paraId="2EB5F4E6" w14:textId="77777777" w:rsidR="007628B1" w:rsidRPr="00B77ECC" w:rsidRDefault="007628B1" w:rsidP="00DE002E">
            <w:pPr>
              <w:spacing w:line="36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1</w:t>
            </w:r>
          </w:p>
        </w:tc>
        <w:tc>
          <w:tcPr>
            <w:tcW w:w="1710" w:type="dxa"/>
            <w:tcBorders>
              <w:bottom w:val="single" w:sz="8" w:space="0" w:color="auto"/>
              <w:right w:val="single" w:sz="8" w:space="0" w:color="auto"/>
            </w:tcBorders>
            <w:shd w:val="clear" w:color="auto" w:fill="auto"/>
            <w:vAlign w:val="bottom"/>
          </w:tcPr>
          <w:p w14:paraId="1580EC8E" w14:textId="77777777" w:rsidR="007628B1" w:rsidRPr="00B77ECC" w:rsidRDefault="007628B1" w:rsidP="00DE002E">
            <w:pPr>
              <w:spacing w:line="36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w:t>
            </w:r>
          </w:p>
        </w:tc>
        <w:tc>
          <w:tcPr>
            <w:tcW w:w="2070" w:type="dxa"/>
            <w:tcBorders>
              <w:bottom w:val="single" w:sz="8" w:space="0" w:color="auto"/>
              <w:right w:val="single" w:sz="8" w:space="0" w:color="auto"/>
            </w:tcBorders>
            <w:shd w:val="clear" w:color="auto" w:fill="auto"/>
            <w:vAlign w:val="bottom"/>
          </w:tcPr>
          <w:p w14:paraId="0DFFC4A1" w14:textId="77777777" w:rsidR="007628B1" w:rsidRPr="00B77ECC" w:rsidRDefault="007628B1" w:rsidP="00DE002E">
            <w:pPr>
              <w:spacing w:line="36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w:t>
            </w:r>
          </w:p>
        </w:tc>
      </w:tr>
      <w:tr w:rsidR="007628B1" w:rsidRPr="00B77ECC" w14:paraId="1DCB2EA8" w14:textId="77777777" w:rsidTr="00DE002E">
        <w:trPr>
          <w:trHeight w:val="268"/>
        </w:trPr>
        <w:tc>
          <w:tcPr>
            <w:tcW w:w="2760" w:type="dxa"/>
            <w:tcBorders>
              <w:left w:val="single" w:sz="8" w:space="0" w:color="auto"/>
              <w:bottom w:val="single" w:sz="8" w:space="0" w:color="auto"/>
              <w:right w:val="single" w:sz="8" w:space="0" w:color="auto"/>
            </w:tcBorders>
            <w:shd w:val="clear" w:color="auto" w:fill="auto"/>
            <w:vAlign w:val="bottom"/>
          </w:tcPr>
          <w:p w14:paraId="7A7AF6A5" w14:textId="77777777" w:rsidR="007628B1" w:rsidRPr="00B77ECC" w:rsidRDefault="007628B1" w:rsidP="00DE002E">
            <w:pPr>
              <w:spacing w:line="360" w:lineRule="auto"/>
              <w:ind w:left="120"/>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t>Total</w:t>
            </w:r>
          </w:p>
        </w:tc>
        <w:tc>
          <w:tcPr>
            <w:tcW w:w="1920" w:type="dxa"/>
            <w:tcBorders>
              <w:bottom w:val="single" w:sz="8" w:space="0" w:color="auto"/>
              <w:right w:val="single" w:sz="8" w:space="0" w:color="auto"/>
            </w:tcBorders>
            <w:shd w:val="clear" w:color="auto" w:fill="auto"/>
            <w:vAlign w:val="bottom"/>
          </w:tcPr>
          <w:p w14:paraId="5A55039D" w14:textId="77777777" w:rsidR="007628B1" w:rsidRPr="00B77ECC" w:rsidRDefault="007628B1" w:rsidP="00DE002E">
            <w:pPr>
              <w:spacing w:line="360" w:lineRule="auto"/>
              <w:rPr>
                <w:rFonts w:asciiTheme="majorBidi" w:eastAsia="Times New Roman" w:hAnsiTheme="majorBidi" w:cstheme="majorBidi"/>
                <w:sz w:val="24"/>
                <w:szCs w:val="24"/>
              </w:rPr>
            </w:pPr>
          </w:p>
        </w:tc>
        <w:tc>
          <w:tcPr>
            <w:tcW w:w="1710" w:type="dxa"/>
            <w:tcBorders>
              <w:bottom w:val="single" w:sz="8" w:space="0" w:color="auto"/>
              <w:right w:val="single" w:sz="8" w:space="0" w:color="auto"/>
            </w:tcBorders>
            <w:shd w:val="clear" w:color="auto" w:fill="auto"/>
            <w:vAlign w:val="bottom"/>
          </w:tcPr>
          <w:p w14:paraId="0A7878A1" w14:textId="77777777" w:rsidR="007628B1" w:rsidRPr="00B77ECC" w:rsidRDefault="007628B1" w:rsidP="00DE002E">
            <w:pPr>
              <w:spacing w:line="360" w:lineRule="auto"/>
              <w:ind w:left="100"/>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t>50</w:t>
            </w:r>
          </w:p>
        </w:tc>
        <w:tc>
          <w:tcPr>
            <w:tcW w:w="2070" w:type="dxa"/>
            <w:tcBorders>
              <w:bottom w:val="single" w:sz="8" w:space="0" w:color="auto"/>
              <w:right w:val="single" w:sz="8" w:space="0" w:color="auto"/>
            </w:tcBorders>
            <w:shd w:val="clear" w:color="auto" w:fill="auto"/>
            <w:vAlign w:val="bottom"/>
          </w:tcPr>
          <w:p w14:paraId="4AB85CC1" w14:textId="77777777" w:rsidR="007628B1" w:rsidRPr="00B77ECC" w:rsidRDefault="007628B1" w:rsidP="00DE002E">
            <w:pPr>
              <w:spacing w:line="360" w:lineRule="auto"/>
              <w:ind w:left="100"/>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t>100</w:t>
            </w:r>
          </w:p>
        </w:tc>
      </w:tr>
    </w:tbl>
    <w:p w14:paraId="16C9B501" w14:textId="365FBB79" w:rsidR="007628B1" w:rsidRPr="00B77ECC" w:rsidRDefault="001F404A" w:rsidP="007628B1">
      <w:pPr>
        <w:spacing w:line="360" w:lineRule="auto"/>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Source; Field Survey, 2025</w:t>
      </w:r>
    </w:p>
    <w:p w14:paraId="5331B643" w14:textId="77777777" w:rsidR="007628B1" w:rsidRPr="00B77ECC" w:rsidRDefault="007628B1" w:rsidP="007628B1">
      <w:pPr>
        <w:spacing w:line="480" w:lineRule="auto"/>
        <w:jc w:val="both"/>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lastRenderedPageBreak/>
        <w:t>From the table above, the statement has 27 respondents who strongly agreed to it; 21 agreed while 2 were undecided. These represents 54%, 42% and 4% respectively. It can be inferred, therefore, that the operations of mortgage institution in Nigeria have considerably improved over the years. The respondents are very much aware of the various banking reforms in Nigeria in the recent past because they are directly or indirectly affected by it.</w:t>
      </w:r>
    </w:p>
    <w:p w14:paraId="352A0C72" w14:textId="77777777" w:rsidR="007628B1" w:rsidRPr="00B77ECC" w:rsidRDefault="007628B1" w:rsidP="007628B1">
      <w:pPr>
        <w:spacing w:line="480" w:lineRule="auto"/>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t>Question 4</w:t>
      </w:r>
    </w:p>
    <w:p w14:paraId="292C3EAB" w14:textId="77777777" w:rsidR="007628B1" w:rsidRPr="00B77ECC" w:rsidRDefault="007628B1" w:rsidP="007628B1">
      <w:pPr>
        <w:spacing w:line="480" w:lineRule="auto"/>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What has been the response of the borrowers?</w:t>
      </w:r>
    </w:p>
    <w:p w14:paraId="216CE404" w14:textId="77777777" w:rsidR="007628B1" w:rsidRPr="00B77ECC" w:rsidRDefault="007628B1" w:rsidP="007628B1">
      <w:pPr>
        <w:spacing w:line="480" w:lineRule="auto"/>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t>Table 1: Statement 9</w:t>
      </w:r>
    </w:p>
    <w:p w14:paraId="69742246" w14:textId="77777777" w:rsidR="007628B1" w:rsidRPr="00B77ECC" w:rsidRDefault="007628B1" w:rsidP="007628B1">
      <w:pPr>
        <w:spacing w:line="480" w:lineRule="auto"/>
        <w:rPr>
          <w:rFonts w:asciiTheme="majorBidi" w:eastAsia="Times New Roman" w:hAnsiTheme="majorBidi" w:cstheme="majorBidi"/>
          <w:sz w:val="24"/>
          <w:szCs w:val="24"/>
        </w:rPr>
      </w:pPr>
      <w:proofErr w:type="spellStart"/>
      <w:r w:rsidRPr="00B77ECC">
        <w:rPr>
          <w:rFonts w:asciiTheme="majorBidi" w:eastAsia="Times New Roman" w:hAnsiTheme="majorBidi" w:cstheme="majorBidi"/>
          <w:sz w:val="24"/>
          <w:szCs w:val="24"/>
        </w:rPr>
        <w:t>i</w:t>
      </w:r>
      <w:proofErr w:type="spellEnd"/>
      <w:r w:rsidRPr="00B77ECC">
        <w:rPr>
          <w:rFonts w:asciiTheme="majorBidi" w:eastAsia="Times New Roman" w:hAnsiTheme="majorBidi" w:cstheme="majorBidi"/>
          <w:sz w:val="24"/>
          <w:szCs w:val="24"/>
        </w:rPr>
        <w:t>) Customers are able and willing to provide the required collateral.</w:t>
      </w:r>
    </w:p>
    <w:tbl>
      <w:tblPr>
        <w:tblW w:w="8350" w:type="dxa"/>
        <w:tblInd w:w="10" w:type="dxa"/>
        <w:tblLayout w:type="fixed"/>
        <w:tblCellMar>
          <w:left w:w="0" w:type="dxa"/>
          <w:right w:w="0" w:type="dxa"/>
        </w:tblCellMar>
        <w:tblLook w:val="0000" w:firstRow="0" w:lastRow="0" w:firstColumn="0" w:lastColumn="0" w:noHBand="0" w:noVBand="0"/>
      </w:tblPr>
      <w:tblGrid>
        <w:gridCol w:w="2760"/>
        <w:gridCol w:w="1920"/>
        <w:gridCol w:w="1600"/>
        <w:gridCol w:w="2070"/>
      </w:tblGrid>
      <w:tr w:rsidR="007628B1" w:rsidRPr="00B77ECC" w14:paraId="2D01EDA8" w14:textId="77777777" w:rsidTr="00DE002E">
        <w:trPr>
          <w:trHeight w:val="251"/>
        </w:trPr>
        <w:tc>
          <w:tcPr>
            <w:tcW w:w="2760" w:type="dxa"/>
            <w:tcBorders>
              <w:top w:val="single" w:sz="8" w:space="0" w:color="auto"/>
              <w:left w:val="single" w:sz="8" w:space="0" w:color="auto"/>
              <w:bottom w:val="single" w:sz="8" w:space="0" w:color="auto"/>
              <w:right w:val="single" w:sz="8" w:space="0" w:color="auto"/>
            </w:tcBorders>
            <w:shd w:val="clear" w:color="auto" w:fill="auto"/>
            <w:vAlign w:val="bottom"/>
          </w:tcPr>
          <w:p w14:paraId="2753D9CF" w14:textId="77777777" w:rsidR="007628B1" w:rsidRPr="00B77ECC" w:rsidRDefault="007628B1" w:rsidP="00DE002E">
            <w:pPr>
              <w:spacing w:line="360" w:lineRule="auto"/>
              <w:ind w:left="120"/>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t>Respondents</w:t>
            </w:r>
          </w:p>
        </w:tc>
        <w:tc>
          <w:tcPr>
            <w:tcW w:w="1920" w:type="dxa"/>
            <w:tcBorders>
              <w:top w:val="single" w:sz="8" w:space="0" w:color="auto"/>
              <w:bottom w:val="single" w:sz="8" w:space="0" w:color="auto"/>
              <w:right w:val="single" w:sz="8" w:space="0" w:color="auto"/>
            </w:tcBorders>
            <w:shd w:val="clear" w:color="auto" w:fill="auto"/>
            <w:vAlign w:val="bottom"/>
          </w:tcPr>
          <w:p w14:paraId="56D78FC6" w14:textId="77777777" w:rsidR="007628B1" w:rsidRPr="00B77ECC" w:rsidRDefault="007628B1" w:rsidP="00DE002E">
            <w:pPr>
              <w:spacing w:line="360" w:lineRule="auto"/>
              <w:ind w:left="100"/>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t>Code</w:t>
            </w:r>
          </w:p>
        </w:tc>
        <w:tc>
          <w:tcPr>
            <w:tcW w:w="1600" w:type="dxa"/>
            <w:tcBorders>
              <w:top w:val="single" w:sz="8" w:space="0" w:color="auto"/>
              <w:bottom w:val="single" w:sz="8" w:space="0" w:color="auto"/>
              <w:right w:val="single" w:sz="8" w:space="0" w:color="auto"/>
            </w:tcBorders>
            <w:shd w:val="clear" w:color="auto" w:fill="auto"/>
            <w:vAlign w:val="bottom"/>
          </w:tcPr>
          <w:p w14:paraId="26B373E6" w14:textId="77777777" w:rsidR="007628B1" w:rsidRPr="00B77ECC" w:rsidRDefault="007628B1" w:rsidP="00DE002E">
            <w:pPr>
              <w:spacing w:line="360" w:lineRule="auto"/>
              <w:ind w:left="100"/>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t>Frequency</w:t>
            </w:r>
          </w:p>
        </w:tc>
        <w:tc>
          <w:tcPr>
            <w:tcW w:w="2070" w:type="dxa"/>
            <w:tcBorders>
              <w:top w:val="single" w:sz="8" w:space="0" w:color="auto"/>
              <w:bottom w:val="single" w:sz="8" w:space="0" w:color="auto"/>
              <w:right w:val="single" w:sz="8" w:space="0" w:color="auto"/>
            </w:tcBorders>
            <w:shd w:val="clear" w:color="auto" w:fill="auto"/>
            <w:vAlign w:val="bottom"/>
          </w:tcPr>
          <w:p w14:paraId="4D7217A5" w14:textId="77777777" w:rsidR="007628B1" w:rsidRPr="00B77ECC" w:rsidRDefault="007628B1" w:rsidP="00DE002E">
            <w:pPr>
              <w:spacing w:line="360" w:lineRule="auto"/>
              <w:ind w:left="100"/>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t>Percentage (%)</w:t>
            </w:r>
          </w:p>
        </w:tc>
      </w:tr>
      <w:tr w:rsidR="007628B1" w:rsidRPr="00B77ECC" w14:paraId="4972F890" w14:textId="77777777" w:rsidTr="00DE002E">
        <w:trPr>
          <w:trHeight w:val="240"/>
        </w:trPr>
        <w:tc>
          <w:tcPr>
            <w:tcW w:w="2760" w:type="dxa"/>
            <w:tcBorders>
              <w:left w:val="single" w:sz="8" w:space="0" w:color="auto"/>
              <w:bottom w:val="single" w:sz="8" w:space="0" w:color="auto"/>
              <w:right w:val="single" w:sz="8" w:space="0" w:color="auto"/>
            </w:tcBorders>
            <w:shd w:val="clear" w:color="auto" w:fill="auto"/>
            <w:vAlign w:val="bottom"/>
          </w:tcPr>
          <w:p w14:paraId="3E072245" w14:textId="77777777" w:rsidR="007628B1" w:rsidRPr="00B77ECC" w:rsidRDefault="007628B1" w:rsidP="00DE002E">
            <w:pPr>
              <w:spacing w:line="360" w:lineRule="auto"/>
              <w:ind w:left="12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Strongly Agree</w:t>
            </w:r>
          </w:p>
        </w:tc>
        <w:tc>
          <w:tcPr>
            <w:tcW w:w="1920" w:type="dxa"/>
            <w:tcBorders>
              <w:bottom w:val="single" w:sz="8" w:space="0" w:color="auto"/>
              <w:right w:val="single" w:sz="8" w:space="0" w:color="auto"/>
            </w:tcBorders>
            <w:shd w:val="clear" w:color="auto" w:fill="auto"/>
            <w:vAlign w:val="bottom"/>
          </w:tcPr>
          <w:p w14:paraId="32BA7B8C" w14:textId="77777777" w:rsidR="007628B1" w:rsidRPr="00B77ECC" w:rsidRDefault="007628B1" w:rsidP="00DE002E">
            <w:pPr>
              <w:spacing w:line="36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5</w:t>
            </w:r>
          </w:p>
        </w:tc>
        <w:tc>
          <w:tcPr>
            <w:tcW w:w="1600" w:type="dxa"/>
            <w:tcBorders>
              <w:bottom w:val="single" w:sz="8" w:space="0" w:color="auto"/>
              <w:right w:val="single" w:sz="8" w:space="0" w:color="auto"/>
            </w:tcBorders>
            <w:shd w:val="clear" w:color="auto" w:fill="auto"/>
            <w:vAlign w:val="bottom"/>
          </w:tcPr>
          <w:p w14:paraId="37227277" w14:textId="77777777" w:rsidR="007628B1" w:rsidRPr="00B77ECC" w:rsidRDefault="007628B1" w:rsidP="00DE002E">
            <w:pPr>
              <w:spacing w:line="36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w:t>
            </w:r>
          </w:p>
        </w:tc>
        <w:tc>
          <w:tcPr>
            <w:tcW w:w="2070" w:type="dxa"/>
            <w:tcBorders>
              <w:bottom w:val="single" w:sz="8" w:space="0" w:color="auto"/>
              <w:right w:val="single" w:sz="8" w:space="0" w:color="auto"/>
            </w:tcBorders>
            <w:shd w:val="clear" w:color="auto" w:fill="auto"/>
            <w:vAlign w:val="bottom"/>
          </w:tcPr>
          <w:p w14:paraId="3F8E1972" w14:textId="77777777" w:rsidR="007628B1" w:rsidRPr="00B77ECC" w:rsidRDefault="007628B1" w:rsidP="00DE002E">
            <w:pPr>
              <w:spacing w:line="36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w:t>
            </w:r>
          </w:p>
        </w:tc>
      </w:tr>
      <w:tr w:rsidR="007628B1" w:rsidRPr="00B77ECC" w14:paraId="1AD3DBC7" w14:textId="77777777" w:rsidTr="00DE002E">
        <w:trPr>
          <w:trHeight w:val="243"/>
        </w:trPr>
        <w:tc>
          <w:tcPr>
            <w:tcW w:w="2760" w:type="dxa"/>
            <w:tcBorders>
              <w:left w:val="single" w:sz="8" w:space="0" w:color="auto"/>
              <w:bottom w:val="single" w:sz="8" w:space="0" w:color="auto"/>
              <w:right w:val="single" w:sz="8" w:space="0" w:color="auto"/>
            </w:tcBorders>
            <w:shd w:val="clear" w:color="auto" w:fill="auto"/>
            <w:vAlign w:val="bottom"/>
          </w:tcPr>
          <w:p w14:paraId="5AB69775" w14:textId="77777777" w:rsidR="007628B1" w:rsidRPr="00B77ECC" w:rsidRDefault="007628B1" w:rsidP="00DE002E">
            <w:pPr>
              <w:spacing w:line="360" w:lineRule="auto"/>
              <w:ind w:left="12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Agree</w:t>
            </w:r>
          </w:p>
        </w:tc>
        <w:tc>
          <w:tcPr>
            <w:tcW w:w="1920" w:type="dxa"/>
            <w:tcBorders>
              <w:bottom w:val="single" w:sz="8" w:space="0" w:color="auto"/>
              <w:right w:val="single" w:sz="8" w:space="0" w:color="auto"/>
            </w:tcBorders>
            <w:shd w:val="clear" w:color="auto" w:fill="auto"/>
            <w:vAlign w:val="bottom"/>
          </w:tcPr>
          <w:p w14:paraId="29DD59F8" w14:textId="77777777" w:rsidR="007628B1" w:rsidRPr="00B77ECC" w:rsidRDefault="007628B1" w:rsidP="00DE002E">
            <w:pPr>
              <w:spacing w:line="36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4</w:t>
            </w:r>
          </w:p>
        </w:tc>
        <w:tc>
          <w:tcPr>
            <w:tcW w:w="1600" w:type="dxa"/>
            <w:tcBorders>
              <w:bottom w:val="single" w:sz="8" w:space="0" w:color="auto"/>
              <w:right w:val="single" w:sz="8" w:space="0" w:color="auto"/>
            </w:tcBorders>
            <w:shd w:val="clear" w:color="auto" w:fill="auto"/>
            <w:vAlign w:val="bottom"/>
          </w:tcPr>
          <w:p w14:paraId="2BD1393D" w14:textId="77777777" w:rsidR="007628B1" w:rsidRPr="00B77ECC" w:rsidRDefault="007628B1" w:rsidP="00DE002E">
            <w:pPr>
              <w:spacing w:line="36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38</w:t>
            </w:r>
          </w:p>
        </w:tc>
        <w:tc>
          <w:tcPr>
            <w:tcW w:w="2070" w:type="dxa"/>
            <w:tcBorders>
              <w:bottom w:val="single" w:sz="8" w:space="0" w:color="auto"/>
              <w:right w:val="single" w:sz="8" w:space="0" w:color="auto"/>
            </w:tcBorders>
            <w:shd w:val="clear" w:color="auto" w:fill="auto"/>
            <w:vAlign w:val="bottom"/>
          </w:tcPr>
          <w:p w14:paraId="148DB134" w14:textId="77777777" w:rsidR="007628B1" w:rsidRPr="00B77ECC" w:rsidRDefault="007628B1" w:rsidP="00DE002E">
            <w:pPr>
              <w:spacing w:line="36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76</w:t>
            </w:r>
          </w:p>
        </w:tc>
      </w:tr>
      <w:tr w:rsidR="007628B1" w:rsidRPr="00B77ECC" w14:paraId="44277F8A" w14:textId="77777777" w:rsidTr="00DE002E">
        <w:trPr>
          <w:trHeight w:val="244"/>
        </w:trPr>
        <w:tc>
          <w:tcPr>
            <w:tcW w:w="2760" w:type="dxa"/>
            <w:tcBorders>
              <w:left w:val="single" w:sz="8" w:space="0" w:color="auto"/>
              <w:bottom w:val="single" w:sz="8" w:space="0" w:color="auto"/>
              <w:right w:val="single" w:sz="8" w:space="0" w:color="auto"/>
            </w:tcBorders>
            <w:shd w:val="clear" w:color="auto" w:fill="auto"/>
            <w:vAlign w:val="bottom"/>
          </w:tcPr>
          <w:p w14:paraId="4CA32A7F" w14:textId="77777777" w:rsidR="007628B1" w:rsidRPr="00B77ECC" w:rsidRDefault="007628B1" w:rsidP="00DE002E">
            <w:pPr>
              <w:spacing w:line="360" w:lineRule="auto"/>
              <w:ind w:left="12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Undecided</w:t>
            </w:r>
          </w:p>
        </w:tc>
        <w:tc>
          <w:tcPr>
            <w:tcW w:w="1920" w:type="dxa"/>
            <w:tcBorders>
              <w:bottom w:val="single" w:sz="8" w:space="0" w:color="auto"/>
              <w:right w:val="single" w:sz="8" w:space="0" w:color="auto"/>
            </w:tcBorders>
            <w:shd w:val="clear" w:color="auto" w:fill="auto"/>
            <w:vAlign w:val="bottom"/>
          </w:tcPr>
          <w:p w14:paraId="2AA235BC" w14:textId="77777777" w:rsidR="007628B1" w:rsidRPr="00B77ECC" w:rsidRDefault="007628B1" w:rsidP="00DE002E">
            <w:pPr>
              <w:spacing w:line="36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3</w:t>
            </w:r>
          </w:p>
        </w:tc>
        <w:tc>
          <w:tcPr>
            <w:tcW w:w="1600" w:type="dxa"/>
            <w:tcBorders>
              <w:bottom w:val="single" w:sz="8" w:space="0" w:color="auto"/>
              <w:right w:val="single" w:sz="8" w:space="0" w:color="auto"/>
            </w:tcBorders>
            <w:shd w:val="clear" w:color="auto" w:fill="auto"/>
            <w:vAlign w:val="bottom"/>
          </w:tcPr>
          <w:p w14:paraId="2BF440D8" w14:textId="77777777" w:rsidR="007628B1" w:rsidRPr="00B77ECC" w:rsidRDefault="007628B1" w:rsidP="00DE002E">
            <w:pPr>
              <w:spacing w:line="36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10</w:t>
            </w:r>
          </w:p>
        </w:tc>
        <w:tc>
          <w:tcPr>
            <w:tcW w:w="2070" w:type="dxa"/>
            <w:tcBorders>
              <w:bottom w:val="single" w:sz="8" w:space="0" w:color="auto"/>
              <w:right w:val="single" w:sz="8" w:space="0" w:color="auto"/>
            </w:tcBorders>
            <w:shd w:val="clear" w:color="auto" w:fill="auto"/>
            <w:vAlign w:val="bottom"/>
          </w:tcPr>
          <w:p w14:paraId="54686640" w14:textId="77777777" w:rsidR="007628B1" w:rsidRPr="00B77ECC" w:rsidRDefault="007628B1" w:rsidP="00DE002E">
            <w:pPr>
              <w:spacing w:line="36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20</w:t>
            </w:r>
          </w:p>
        </w:tc>
      </w:tr>
      <w:tr w:rsidR="007628B1" w:rsidRPr="00B77ECC" w14:paraId="624912CF" w14:textId="77777777" w:rsidTr="00DE002E">
        <w:trPr>
          <w:trHeight w:val="243"/>
        </w:trPr>
        <w:tc>
          <w:tcPr>
            <w:tcW w:w="2760" w:type="dxa"/>
            <w:tcBorders>
              <w:left w:val="single" w:sz="8" w:space="0" w:color="auto"/>
              <w:bottom w:val="single" w:sz="8" w:space="0" w:color="auto"/>
              <w:right w:val="single" w:sz="8" w:space="0" w:color="auto"/>
            </w:tcBorders>
            <w:shd w:val="clear" w:color="auto" w:fill="auto"/>
            <w:vAlign w:val="bottom"/>
          </w:tcPr>
          <w:p w14:paraId="3A54A641" w14:textId="77777777" w:rsidR="007628B1" w:rsidRPr="00B77ECC" w:rsidRDefault="007628B1" w:rsidP="00DE002E">
            <w:pPr>
              <w:spacing w:line="360" w:lineRule="auto"/>
              <w:ind w:left="12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Disagree</w:t>
            </w:r>
          </w:p>
        </w:tc>
        <w:tc>
          <w:tcPr>
            <w:tcW w:w="1920" w:type="dxa"/>
            <w:tcBorders>
              <w:bottom w:val="single" w:sz="8" w:space="0" w:color="auto"/>
              <w:right w:val="single" w:sz="8" w:space="0" w:color="auto"/>
            </w:tcBorders>
            <w:shd w:val="clear" w:color="auto" w:fill="auto"/>
            <w:vAlign w:val="bottom"/>
          </w:tcPr>
          <w:p w14:paraId="5C7ACC46" w14:textId="77777777" w:rsidR="007628B1" w:rsidRPr="00B77ECC" w:rsidRDefault="007628B1" w:rsidP="00DE002E">
            <w:pPr>
              <w:spacing w:line="36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2</w:t>
            </w:r>
          </w:p>
        </w:tc>
        <w:tc>
          <w:tcPr>
            <w:tcW w:w="1600" w:type="dxa"/>
            <w:tcBorders>
              <w:bottom w:val="single" w:sz="8" w:space="0" w:color="auto"/>
              <w:right w:val="single" w:sz="8" w:space="0" w:color="auto"/>
            </w:tcBorders>
            <w:shd w:val="clear" w:color="auto" w:fill="auto"/>
            <w:vAlign w:val="bottom"/>
          </w:tcPr>
          <w:p w14:paraId="6DFB9043" w14:textId="77777777" w:rsidR="007628B1" w:rsidRPr="00B77ECC" w:rsidRDefault="007628B1" w:rsidP="00DE002E">
            <w:pPr>
              <w:spacing w:line="36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2</w:t>
            </w:r>
          </w:p>
        </w:tc>
        <w:tc>
          <w:tcPr>
            <w:tcW w:w="2070" w:type="dxa"/>
            <w:tcBorders>
              <w:bottom w:val="single" w:sz="8" w:space="0" w:color="auto"/>
              <w:right w:val="single" w:sz="8" w:space="0" w:color="auto"/>
            </w:tcBorders>
            <w:shd w:val="clear" w:color="auto" w:fill="auto"/>
            <w:vAlign w:val="bottom"/>
          </w:tcPr>
          <w:p w14:paraId="66DA5DB0" w14:textId="77777777" w:rsidR="007628B1" w:rsidRPr="00B77ECC" w:rsidRDefault="007628B1" w:rsidP="00DE002E">
            <w:pPr>
              <w:spacing w:line="36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4</w:t>
            </w:r>
          </w:p>
        </w:tc>
      </w:tr>
      <w:tr w:rsidR="007628B1" w:rsidRPr="00B77ECC" w14:paraId="68BB9936" w14:textId="77777777" w:rsidTr="00DE002E">
        <w:trPr>
          <w:trHeight w:val="243"/>
        </w:trPr>
        <w:tc>
          <w:tcPr>
            <w:tcW w:w="2760" w:type="dxa"/>
            <w:tcBorders>
              <w:left w:val="single" w:sz="8" w:space="0" w:color="auto"/>
              <w:bottom w:val="single" w:sz="8" w:space="0" w:color="auto"/>
              <w:right w:val="single" w:sz="8" w:space="0" w:color="auto"/>
            </w:tcBorders>
            <w:shd w:val="clear" w:color="auto" w:fill="auto"/>
            <w:vAlign w:val="bottom"/>
          </w:tcPr>
          <w:p w14:paraId="2863824A" w14:textId="77777777" w:rsidR="007628B1" w:rsidRPr="00B77ECC" w:rsidRDefault="007628B1" w:rsidP="00DE002E">
            <w:pPr>
              <w:spacing w:line="360" w:lineRule="auto"/>
              <w:ind w:left="12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Strongly Disagree</w:t>
            </w:r>
          </w:p>
        </w:tc>
        <w:tc>
          <w:tcPr>
            <w:tcW w:w="1920" w:type="dxa"/>
            <w:tcBorders>
              <w:bottom w:val="single" w:sz="8" w:space="0" w:color="auto"/>
              <w:right w:val="single" w:sz="8" w:space="0" w:color="auto"/>
            </w:tcBorders>
            <w:shd w:val="clear" w:color="auto" w:fill="auto"/>
            <w:vAlign w:val="bottom"/>
          </w:tcPr>
          <w:p w14:paraId="0C8A2ABA" w14:textId="77777777" w:rsidR="007628B1" w:rsidRPr="00B77ECC" w:rsidRDefault="007628B1" w:rsidP="00DE002E">
            <w:pPr>
              <w:spacing w:line="36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1</w:t>
            </w:r>
          </w:p>
        </w:tc>
        <w:tc>
          <w:tcPr>
            <w:tcW w:w="1600" w:type="dxa"/>
            <w:tcBorders>
              <w:bottom w:val="single" w:sz="8" w:space="0" w:color="auto"/>
              <w:right w:val="single" w:sz="8" w:space="0" w:color="auto"/>
            </w:tcBorders>
            <w:shd w:val="clear" w:color="auto" w:fill="auto"/>
            <w:vAlign w:val="bottom"/>
          </w:tcPr>
          <w:p w14:paraId="2B95CCE1" w14:textId="77777777" w:rsidR="007628B1" w:rsidRPr="00B77ECC" w:rsidRDefault="007628B1" w:rsidP="00DE002E">
            <w:pPr>
              <w:spacing w:line="36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w:t>
            </w:r>
          </w:p>
        </w:tc>
        <w:tc>
          <w:tcPr>
            <w:tcW w:w="2070" w:type="dxa"/>
            <w:tcBorders>
              <w:bottom w:val="single" w:sz="8" w:space="0" w:color="auto"/>
              <w:right w:val="single" w:sz="8" w:space="0" w:color="auto"/>
            </w:tcBorders>
            <w:shd w:val="clear" w:color="auto" w:fill="auto"/>
            <w:vAlign w:val="bottom"/>
          </w:tcPr>
          <w:p w14:paraId="2CE1AD21" w14:textId="77777777" w:rsidR="007628B1" w:rsidRPr="00B77ECC" w:rsidRDefault="007628B1" w:rsidP="00DE002E">
            <w:pPr>
              <w:spacing w:line="36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w:t>
            </w:r>
          </w:p>
        </w:tc>
      </w:tr>
      <w:tr w:rsidR="007628B1" w:rsidRPr="00B77ECC" w14:paraId="02DC6E6E" w14:textId="77777777" w:rsidTr="00DE002E">
        <w:trPr>
          <w:trHeight w:val="245"/>
        </w:trPr>
        <w:tc>
          <w:tcPr>
            <w:tcW w:w="2760" w:type="dxa"/>
            <w:tcBorders>
              <w:left w:val="single" w:sz="8" w:space="0" w:color="auto"/>
              <w:bottom w:val="single" w:sz="8" w:space="0" w:color="auto"/>
              <w:right w:val="single" w:sz="8" w:space="0" w:color="auto"/>
            </w:tcBorders>
            <w:shd w:val="clear" w:color="auto" w:fill="auto"/>
            <w:vAlign w:val="bottom"/>
          </w:tcPr>
          <w:p w14:paraId="7FF19EBB" w14:textId="77777777" w:rsidR="007628B1" w:rsidRPr="00B77ECC" w:rsidRDefault="007628B1" w:rsidP="00DE002E">
            <w:pPr>
              <w:spacing w:line="360" w:lineRule="auto"/>
              <w:ind w:left="120"/>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t>Total</w:t>
            </w:r>
          </w:p>
        </w:tc>
        <w:tc>
          <w:tcPr>
            <w:tcW w:w="1920" w:type="dxa"/>
            <w:tcBorders>
              <w:bottom w:val="single" w:sz="8" w:space="0" w:color="auto"/>
              <w:right w:val="single" w:sz="8" w:space="0" w:color="auto"/>
            </w:tcBorders>
            <w:shd w:val="clear" w:color="auto" w:fill="auto"/>
            <w:vAlign w:val="bottom"/>
          </w:tcPr>
          <w:p w14:paraId="73635E45" w14:textId="77777777" w:rsidR="007628B1" w:rsidRPr="00B77ECC" w:rsidRDefault="007628B1" w:rsidP="00DE002E">
            <w:pPr>
              <w:spacing w:line="360" w:lineRule="auto"/>
              <w:rPr>
                <w:rFonts w:asciiTheme="majorBidi" w:eastAsia="Times New Roman" w:hAnsiTheme="majorBidi" w:cstheme="majorBidi"/>
                <w:sz w:val="24"/>
                <w:szCs w:val="24"/>
              </w:rPr>
            </w:pPr>
          </w:p>
        </w:tc>
        <w:tc>
          <w:tcPr>
            <w:tcW w:w="1600" w:type="dxa"/>
            <w:tcBorders>
              <w:bottom w:val="single" w:sz="8" w:space="0" w:color="auto"/>
              <w:right w:val="single" w:sz="8" w:space="0" w:color="auto"/>
            </w:tcBorders>
            <w:shd w:val="clear" w:color="auto" w:fill="auto"/>
            <w:vAlign w:val="bottom"/>
          </w:tcPr>
          <w:p w14:paraId="46248476" w14:textId="77777777" w:rsidR="007628B1" w:rsidRPr="00B77ECC" w:rsidRDefault="007628B1" w:rsidP="00DE002E">
            <w:pPr>
              <w:spacing w:line="360" w:lineRule="auto"/>
              <w:ind w:left="100"/>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t>50</w:t>
            </w:r>
          </w:p>
        </w:tc>
        <w:tc>
          <w:tcPr>
            <w:tcW w:w="2070" w:type="dxa"/>
            <w:tcBorders>
              <w:bottom w:val="single" w:sz="8" w:space="0" w:color="auto"/>
              <w:right w:val="single" w:sz="8" w:space="0" w:color="auto"/>
            </w:tcBorders>
            <w:shd w:val="clear" w:color="auto" w:fill="auto"/>
            <w:vAlign w:val="bottom"/>
          </w:tcPr>
          <w:p w14:paraId="01FA8567" w14:textId="77777777" w:rsidR="007628B1" w:rsidRPr="00B77ECC" w:rsidRDefault="007628B1" w:rsidP="00DE002E">
            <w:pPr>
              <w:spacing w:line="360" w:lineRule="auto"/>
              <w:ind w:left="100"/>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t>100</w:t>
            </w:r>
          </w:p>
        </w:tc>
      </w:tr>
    </w:tbl>
    <w:p w14:paraId="5D85134E" w14:textId="731DD7D0" w:rsidR="007628B1" w:rsidRPr="00B77ECC" w:rsidRDefault="001F404A" w:rsidP="007628B1">
      <w:pPr>
        <w:spacing w:line="480" w:lineRule="auto"/>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Source; Field Survey, 2025</w:t>
      </w:r>
    </w:p>
    <w:p w14:paraId="554281A7" w14:textId="77777777" w:rsidR="007628B1" w:rsidRDefault="007628B1" w:rsidP="007628B1">
      <w:pPr>
        <w:spacing w:line="480" w:lineRule="auto"/>
        <w:jc w:val="both"/>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From the above table, 38 respondents agreed to the statement, 10 were undecided and 2 disagreed. These represent 76%, 20% and 4% respectively. It can be inferred, therefore, that customers are able and willing to provide the required securities for their loan, though respondents were reluctant to “strongly agree” to the statement.</w:t>
      </w:r>
    </w:p>
    <w:p w14:paraId="7374D28F" w14:textId="77777777" w:rsidR="007628B1" w:rsidRPr="00B77ECC" w:rsidRDefault="007628B1" w:rsidP="007628B1">
      <w:pPr>
        <w:spacing w:line="480" w:lineRule="auto"/>
        <w:jc w:val="both"/>
        <w:rPr>
          <w:rFonts w:asciiTheme="majorBidi" w:eastAsia="Times New Roman" w:hAnsiTheme="majorBidi" w:cstheme="majorBidi"/>
          <w:sz w:val="24"/>
          <w:szCs w:val="24"/>
        </w:rPr>
      </w:pPr>
    </w:p>
    <w:p w14:paraId="63BEB18E" w14:textId="77777777" w:rsidR="007628B1" w:rsidRPr="00B77ECC" w:rsidRDefault="007628B1" w:rsidP="007628B1">
      <w:pPr>
        <w:spacing w:line="360" w:lineRule="auto"/>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lastRenderedPageBreak/>
        <w:t>Table 2: Statement 10</w:t>
      </w:r>
    </w:p>
    <w:p w14:paraId="25AE8D4C" w14:textId="77777777" w:rsidR="007628B1" w:rsidRPr="00B77ECC" w:rsidRDefault="007628B1" w:rsidP="007628B1">
      <w:pPr>
        <w:spacing w:line="360" w:lineRule="auto"/>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2) Borrowers repay their loan with interest at agreed time.</w:t>
      </w:r>
    </w:p>
    <w:tbl>
      <w:tblPr>
        <w:tblW w:w="8350" w:type="dxa"/>
        <w:tblInd w:w="10" w:type="dxa"/>
        <w:tblLayout w:type="fixed"/>
        <w:tblCellMar>
          <w:left w:w="0" w:type="dxa"/>
          <w:right w:w="0" w:type="dxa"/>
        </w:tblCellMar>
        <w:tblLook w:val="0000" w:firstRow="0" w:lastRow="0" w:firstColumn="0" w:lastColumn="0" w:noHBand="0" w:noVBand="0"/>
      </w:tblPr>
      <w:tblGrid>
        <w:gridCol w:w="2760"/>
        <w:gridCol w:w="1920"/>
        <w:gridCol w:w="1780"/>
        <w:gridCol w:w="1890"/>
      </w:tblGrid>
      <w:tr w:rsidR="007628B1" w:rsidRPr="00B77ECC" w14:paraId="1899E95F" w14:textId="77777777" w:rsidTr="00DE002E">
        <w:trPr>
          <w:trHeight w:val="251"/>
        </w:trPr>
        <w:tc>
          <w:tcPr>
            <w:tcW w:w="2760" w:type="dxa"/>
            <w:tcBorders>
              <w:top w:val="single" w:sz="8" w:space="0" w:color="auto"/>
              <w:left w:val="single" w:sz="8" w:space="0" w:color="auto"/>
              <w:bottom w:val="single" w:sz="8" w:space="0" w:color="auto"/>
              <w:right w:val="single" w:sz="8" w:space="0" w:color="auto"/>
            </w:tcBorders>
            <w:shd w:val="clear" w:color="auto" w:fill="auto"/>
            <w:vAlign w:val="bottom"/>
          </w:tcPr>
          <w:p w14:paraId="346F67FD" w14:textId="77777777" w:rsidR="007628B1" w:rsidRPr="00B77ECC" w:rsidRDefault="007628B1" w:rsidP="00DE002E">
            <w:pPr>
              <w:spacing w:line="360" w:lineRule="auto"/>
              <w:ind w:left="120"/>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t>Respondents</w:t>
            </w:r>
          </w:p>
        </w:tc>
        <w:tc>
          <w:tcPr>
            <w:tcW w:w="1920" w:type="dxa"/>
            <w:tcBorders>
              <w:top w:val="single" w:sz="8" w:space="0" w:color="auto"/>
              <w:bottom w:val="single" w:sz="8" w:space="0" w:color="auto"/>
              <w:right w:val="single" w:sz="8" w:space="0" w:color="auto"/>
            </w:tcBorders>
            <w:shd w:val="clear" w:color="auto" w:fill="auto"/>
            <w:vAlign w:val="bottom"/>
          </w:tcPr>
          <w:p w14:paraId="30F52469" w14:textId="77777777" w:rsidR="007628B1" w:rsidRPr="00B77ECC" w:rsidRDefault="007628B1" w:rsidP="00DE002E">
            <w:pPr>
              <w:spacing w:line="360" w:lineRule="auto"/>
              <w:ind w:left="100"/>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t>Code</w:t>
            </w:r>
          </w:p>
        </w:tc>
        <w:tc>
          <w:tcPr>
            <w:tcW w:w="1780" w:type="dxa"/>
            <w:tcBorders>
              <w:top w:val="single" w:sz="8" w:space="0" w:color="auto"/>
              <w:bottom w:val="single" w:sz="8" w:space="0" w:color="auto"/>
              <w:right w:val="single" w:sz="8" w:space="0" w:color="auto"/>
            </w:tcBorders>
            <w:shd w:val="clear" w:color="auto" w:fill="auto"/>
            <w:vAlign w:val="bottom"/>
          </w:tcPr>
          <w:p w14:paraId="47829F45" w14:textId="77777777" w:rsidR="007628B1" w:rsidRPr="00B77ECC" w:rsidRDefault="007628B1" w:rsidP="00DE002E">
            <w:pPr>
              <w:spacing w:line="360" w:lineRule="auto"/>
              <w:ind w:left="100"/>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t>Frequency</w:t>
            </w:r>
          </w:p>
        </w:tc>
        <w:tc>
          <w:tcPr>
            <w:tcW w:w="1890" w:type="dxa"/>
            <w:tcBorders>
              <w:top w:val="single" w:sz="8" w:space="0" w:color="auto"/>
              <w:bottom w:val="single" w:sz="8" w:space="0" w:color="auto"/>
              <w:right w:val="single" w:sz="8" w:space="0" w:color="auto"/>
            </w:tcBorders>
            <w:shd w:val="clear" w:color="auto" w:fill="auto"/>
            <w:vAlign w:val="bottom"/>
          </w:tcPr>
          <w:p w14:paraId="7924ECB6" w14:textId="77777777" w:rsidR="007628B1" w:rsidRPr="00B77ECC" w:rsidRDefault="007628B1" w:rsidP="00DE002E">
            <w:pPr>
              <w:spacing w:line="360" w:lineRule="auto"/>
              <w:ind w:left="100"/>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t>Percentage (%)</w:t>
            </w:r>
          </w:p>
        </w:tc>
      </w:tr>
      <w:tr w:rsidR="007628B1" w:rsidRPr="00B77ECC" w14:paraId="039CF9D1" w14:textId="77777777" w:rsidTr="00DE002E">
        <w:trPr>
          <w:trHeight w:val="242"/>
        </w:trPr>
        <w:tc>
          <w:tcPr>
            <w:tcW w:w="2760" w:type="dxa"/>
            <w:tcBorders>
              <w:left w:val="single" w:sz="8" w:space="0" w:color="auto"/>
              <w:bottom w:val="single" w:sz="8" w:space="0" w:color="auto"/>
              <w:right w:val="single" w:sz="8" w:space="0" w:color="auto"/>
            </w:tcBorders>
            <w:shd w:val="clear" w:color="auto" w:fill="auto"/>
            <w:vAlign w:val="bottom"/>
          </w:tcPr>
          <w:p w14:paraId="639AA0AD" w14:textId="77777777" w:rsidR="007628B1" w:rsidRPr="00B77ECC" w:rsidRDefault="007628B1" w:rsidP="00DE002E">
            <w:pPr>
              <w:spacing w:line="360" w:lineRule="auto"/>
              <w:ind w:left="12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Strongly Agree</w:t>
            </w:r>
          </w:p>
        </w:tc>
        <w:tc>
          <w:tcPr>
            <w:tcW w:w="1920" w:type="dxa"/>
            <w:tcBorders>
              <w:bottom w:val="single" w:sz="8" w:space="0" w:color="auto"/>
              <w:right w:val="single" w:sz="8" w:space="0" w:color="auto"/>
            </w:tcBorders>
            <w:shd w:val="clear" w:color="auto" w:fill="auto"/>
            <w:vAlign w:val="bottom"/>
          </w:tcPr>
          <w:p w14:paraId="3E12EB68" w14:textId="77777777" w:rsidR="007628B1" w:rsidRPr="00B77ECC" w:rsidRDefault="007628B1" w:rsidP="00DE002E">
            <w:pPr>
              <w:spacing w:line="36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5</w:t>
            </w:r>
          </w:p>
        </w:tc>
        <w:tc>
          <w:tcPr>
            <w:tcW w:w="1780" w:type="dxa"/>
            <w:tcBorders>
              <w:bottom w:val="single" w:sz="8" w:space="0" w:color="auto"/>
              <w:right w:val="single" w:sz="8" w:space="0" w:color="auto"/>
            </w:tcBorders>
            <w:shd w:val="clear" w:color="auto" w:fill="auto"/>
            <w:vAlign w:val="bottom"/>
          </w:tcPr>
          <w:p w14:paraId="76DDD775" w14:textId="77777777" w:rsidR="007628B1" w:rsidRPr="00B77ECC" w:rsidRDefault="007628B1" w:rsidP="00DE002E">
            <w:pPr>
              <w:spacing w:line="36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5</w:t>
            </w:r>
          </w:p>
        </w:tc>
        <w:tc>
          <w:tcPr>
            <w:tcW w:w="1890" w:type="dxa"/>
            <w:tcBorders>
              <w:bottom w:val="single" w:sz="8" w:space="0" w:color="auto"/>
              <w:right w:val="single" w:sz="8" w:space="0" w:color="auto"/>
            </w:tcBorders>
            <w:shd w:val="clear" w:color="auto" w:fill="auto"/>
            <w:vAlign w:val="bottom"/>
          </w:tcPr>
          <w:p w14:paraId="379FAC2D" w14:textId="77777777" w:rsidR="007628B1" w:rsidRPr="00B77ECC" w:rsidRDefault="007628B1" w:rsidP="00DE002E">
            <w:pPr>
              <w:spacing w:line="36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10</w:t>
            </w:r>
          </w:p>
        </w:tc>
      </w:tr>
      <w:tr w:rsidR="007628B1" w:rsidRPr="00B77ECC" w14:paraId="6C9EFD60" w14:textId="77777777" w:rsidTr="00DE002E">
        <w:trPr>
          <w:trHeight w:val="243"/>
        </w:trPr>
        <w:tc>
          <w:tcPr>
            <w:tcW w:w="2760" w:type="dxa"/>
            <w:tcBorders>
              <w:left w:val="single" w:sz="8" w:space="0" w:color="auto"/>
              <w:bottom w:val="single" w:sz="8" w:space="0" w:color="auto"/>
              <w:right w:val="single" w:sz="8" w:space="0" w:color="auto"/>
            </w:tcBorders>
            <w:shd w:val="clear" w:color="auto" w:fill="auto"/>
            <w:vAlign w:val="bottom"/>
          </w:tcPr>
          <w:p w14:paraId="382874A2" w14:textId="77777777" w:rsidR="007628B1" w:rsidRPr="00B77ECC" w:rsidRDefault="007628B1" w:rsidP="00DE002E">
            <w:pPr>
              <w:spacing w:line="360" w:lineRule="auto"/>
              <w:ind w:left="12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Agree</w:t>
            </w:r>
          </w:p>
        </w:tc>
        <w:tc>
          <w:tcPr>
            <w:tcW w:w="1920" w:type="dxa"/>
            <w:tcBorders>
              <w:bottom w:val="single" w:sz="8" w:space="0" w:color="auto"/>
              <w:right w:val="single" w:sz="8" w:space="0" w:color="auto"/>
            </w:tcBorders>
            <w:shd w:val="clear" w:color="auto" w:fill="auto"/>
            <w:vAlign w:val="bottom"/>
          </w:tcPr>
          <w:p w14:paraId="030F3D0D" w14:textId="77777777" w:rsidR="007628B1" w:rsidRPr="00B77ECC" w:rsidRDefault="007628B1" w:rsidP="00DE002E">
            <w:pPr>
              <w:spacing w:line="36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4</w:t>
            </w:r>
          </w:p>
        </w:tc>
        <w:tc>
          <w:tcPr>
            <w:tcW w:w="1780" w:type="dxa"/>
            <w:tcBorders>
              <w:bottom w:val="single" w:sz="8" w:space="0" w:color="auto"/>
              <w:right w:val="single" w:sz="8" w:space="0" w:color="auto"/>
            </w:tcBorders>
            <w:shd w:val="clear" w:color="auto" w:fill="auto"/>
            <w:vAlign w:val="bottom"/>
          </w:tcPr>
          <w:p w14:paraId="7AA5D929" w14:textId="77777777" w:rsidR="007628B1" w:rsidRPr="00B77ECC" w:rsidRDefault="007628B1" w:rsidP="00DE002E">
            <w:pPr>
              <w:spacing w:line="36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30</w:t>
            </w:r>
          </w:p>
        </w:tc>
        <w:tc>
          <w:tcPr>
            <w:tcW w:w="1890" w:type="dxa"/>
            <w:tcBorders>
              <w:bottom w:val="single" w:sz="8" w:space="0" w:color="auto"/>
              <w:right w:val="single" w:sz="8" w:space="0" w:color="auto"/>
            </w:tcBorders>
            <w:shd w:val="clear" w:color="auto" w:fill="auto"/>
            <w:vAlign w:val="bottom"/>
          </w:tcPr>
          <w:p w14:paraId="4788F800" w14:textId="77777777" w:rsidR="007628B1" w:rsidRPr="00B77ECC" w:rsidRDefault="007628B1" w:rsidP="00DE002E">
            <w:pPr>
              <w:spacing w:line="36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60</w:t>
            </w:r>
          </w:p>
        </w:tc>
      </w:tr>
      <w:tr w:rsidR="007628B1" w:rsidRPr="00B77ECC" w14:paraId="2AC7BC62" w14:textId="77777777" w:rsidTr="00DE002E">
        <w:trPr>
          <w:trHeight w:val="243"/>
        </w:trPr>
        <w:tc>
          <w:tcPr>
            <w:tcW w:w="2760" w:type="dxa"/>
            <w:tcBorders>
              <w:left w:val="single" w:sz="8" w:space="0" w:color="auto"/>
              <w:bottom w:val="single" w:sz="8" w:space="0" w:color="auto"/>
              <w:right w:val="single" w:sz="8" w:space="0" w:color="auto"/>
            </w:tcBorders>
            <w:shd w:val="clear" w:color="auto" w:fill="auto"/>
            <w:vAlign w:val="bottom"/>
          </w:tcPr>
          <w:p w14:paraId="2A6B42DD" w14:textId="77777777" w:rsidR="007628B1" w:rsidRPr="00B77ECC" w:rsidRDefault="007628B1" w:rsidP="00DE002E">
            <w:pPr>
              <w:spacing w:line="360" w:lineRule="auto"/>
              <w:ind w:left="12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Undecided</w:t>
            </w:r>
          </w:p>
        </w:tc>
        <w:tc>
          <w:tcPr>
            <w:tcW w:w="1920" w:type="dxa"/>
            <w:tcBorders>
              <w:bottom w:val="single" w:sz="8" w:space="0" w:color="auto"/>
              <w:right w:val="single" w:sz="8" w:space="0" w:color="auto"/>
            </w:tcBorders>
            <w:shd w:val="clear" w:color="auto" w:fill="auto"/>
            <w:vAlign w:val="bottom"/>
          </w:tcPr>
          <w:p w14:paraId="6FF0DCD8" w14:textId="77777777" w:rsidR="007628B1" w:rsidRPr="00B77ECC" w:rsidRDefault="007628B1" w:rsidP="00DE002E">
            <w:pPr>
              <w:spacing w:line="36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3</w:t>
            </w:r>
          </w:p>
        </w:tc>
        <w:tc>
          <w:tcPr>
            <w:tcW w:w="1780" w:type="dxa"/>
            <w:tcBorders>
              <w:bottom w:val="single" w:sz="8" w:space="0" w:color="auto"/>
              <w:right w:val="single" w:sz="8" w:space="0" w:color="auto"/>
            </w:tcBorders>
            <w:shd w:val="clear" w:color="auto" w:fill="auto"/>
            <w:vAlign w:val="bottom"/>
          </w:tcPr>
          <w:p w14:paraId="06552C07" w14:textId="77777777" w:rsidR="007628B1" w:rsidRPr="00B77ECC" w:rsidRDefault="007628B1" w:rsidP="00DE002E">
            <w:pPr>
              <w:spacing w:line="36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3</w:t>
            </w:r>
          </w:p>
        </w:tc>
        <w:tc>
          <w:tcPr>
            <w:tcW w:w="1890" w:type="dxa"/>
            <w:tcBorders>
              <w:bottom w:val="single" w:sz="8" w:space="0" w:color="auto"/>
              <w:right w:val="single" w:sz="8" w:space="0" w:color="auto"/>
            </w:tcBorders>
            <w:shd w:val="clear" w:color="auto" w:fill="auto"/>
            <w:vAlign w:val="bottom"/>
          </w:tcPr>
          <w:p w14:paraId="0C86CF34" w14:textId="77777777" w:rsidR="007628B1" w:rsidRPr="00B77ECC" w:rsidRDefault="007628B1" w:rsidP="00DE002E">
            <w:pPr>
              <w:spacing w:line="36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6</w:t>
            </w:r>
          </w:p>
        </w:tc>
      </w:tr>
      <w:tr w:rsidR="007628B1" w:rsidRPr="00B77ECC" w14:paraId="1D189C47" w14:textId="77777777" w:rsidTr="00DE002E">
        <w:trPr>
          <w:trHeight w:val="243"/>
        </w:trPr>
        <w:tc>
          <w:tcPr>
            <w:tcW w:w="2760" w:type="dxa"/>
            <w:tcBorders>
              <w:left w:val="single" w:sz="8" w:space="0" w:color="auto"/>
              <w:bottom w:val="single" w:sz="8" w:space="0" w:color="auto"/>
              <w:right w:val="single" w:sz="8" w:space="0" w:color="auto"/>
            </w:tcBorders>
            <w:shd w:val="clear" w:color="auto" w:fill="auto"/>
            <w:vAlign w:val="bottom"/>
          </w:tcPr>
          <w:p w14:paraId="4B92C1CF" w14:textId="77777777" w:rsidR="007628B1" w:rsidRPr="00B77ECC" w:rsidRDefault="007628B1" w:rsidP="00DE002E">
            <w:pPr>
              <w:spacing w:line="360" w:lineRule="auto"/>
              <w:ind w:left="12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Disagree</w:t>
            </w:r>
          </w:p>
        </w:tc>
        <w:tc>
          <w:tcPr>
            <w:tcW w:w="1920" w:type="dxa"/>
            <w:tcBorders>
              <w:bottom w:val="single" w:sz="8" w:space="0" w:color="auto"/>
              <w:right w:val="single" w:sz="8" w:space="0" w:color="auto"/>
            </w:tcBorders>
            <w:shd w:val="clear" w:color="auto" w:fill="auto"/>
            <w:vAlign w:val="bottom"/>
          </w:tcPr>
          <w:p w14:paraId="5822039B" w14:textId="77777777" w:rsidR="007628B1" w:rsidRPr="00B77ECC" w:rsidRDefault="007628B1" w:rsidP="00DE002E">
            <w:pPr>
              <w:spacing w:line="36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2</w:t>
            </w:r>
          </w:p>
        </w:tc>
        <w:tc>
          <w:tcPr>
            <w:tcW w:w="1780" w:type="dxa"/>
            <w:tcBorders>
              <w:bottom w:val="single" w:sz="8" w:space="0" w:color="auto"/>
              <w:right w:val="single" w:sz="8" w:space="0" w:color="auto"/>
            </w:tcBorders>
            <w:shd w:val="clear" w:color="auto" w:fill="auto"/>
            <w:vAlign w:val="bottom"/>
          </w:tcPr>
          <w:p w14:paraId="2BF1303F" w14:textId="77777777" w:rsidR="007628B1" w:rsidRPr="00B77ECC" w:rsidRDefault="007628B1" w:rsidP="00DE002E">
            <w:pPr>
              <w:spacing w:line="36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12</w:t>
            </w:r>
          </w:p>
        </w:tc>
        <w:tc>
          <w:tcPr>
            <w:tcW w:w="1890" w:type="dxa"/>
            <w:tcBorders>
              <w:bottom w:val="single" w:sz="8" w:space="0" w:color="auto"/>
              <w:right w:val="single" w:sz="8" w:space="0" w:color="auto"/>
            </w:tcBorders>
            <w:shd w:val="clear" w:color="auto" w:fill="auto"/>
            <w:vAlign w:val="bottom"/>
          </w:tcPr>
          <w:p w14:paraId="5ED499AE" w14:textId="77777777" w:rsidR="007628B1" w:rsidRPr="00B77ECC" w:rsidRDefault="007628B1" w:rsidP="00DE002E">
            <w:pPr>
              <w:spacing w:line="36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24</w:t>
            </w:r>
          </w:p>
        </w:tc>
      </w:tr>
      <w:tr w:rsidR="007628B1" w:rsidRPr="00B77ECC" w14:paraId="7A33604A" w14:textId="77777777" w:rsidTr="00DE002E">
        <w:trPr>
          <w:trHeight w:val="243"/>
        </w:trPr>
        <w:tc>
          <w:tcPr>
            <w:tcW w:w="2760" w:type="dxa"/>
            <w:tcBorders>
              <w:left w:val="single" w:sz="8" w:space="0" w:color="auto"/>
              <w:bottom w:val="single" w:sz="8" w:space="0" w:color="auto"/>
              <w:right w:val="single" w:sz="8" w:space="0" w:color="auto"/>
            </w:tcBorders>
            <w:shd w:val="clear" w:color="auto" w:fill="auto"/>
            <w:vAlign w:val="bottom"/>
          </w:tcPr>
          <w:p w14:paraId="54301121" w14:textId="77777777" w:rsidR="007628B1" w:rsidRPr="00B77ECC" w:rsidRDefault="007628B1" w:rsidP="00DE002E">
            <w:pPr>
              <w:spacing w:line="360" w:lineRule="auto"/>
              <w:ind w:left="12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Strongly Disagree</w:t>
            </w:r>
          </w:p>
        </w:tc>
        <w:tc>
          <w:tcPr>
            <w:tcW w:w="1920" w:type="dxa"/>
            <w:tcBorders>
              <w:bottom w:val="single" w:sz="8" w:space="0" w:color="auto"/>
              <w:right w:val="single" w:sz="8" w:space="0" w:color="auto"/>
            </w:tcBorders>
            <w:shd w:val="clear" w:color="auto" w:fill="auto"/>
            <w:vAlign w:val="bottom"/>
          </w:tcPr>
          <w:p w14:paraId="530E07D0" w14:textId="77777777" w:rsidR="007628B1" w:rsidRPr="00B77ECC" w:rsidRDefault="007628B1" w:rsidP="00DE002E">
            <w:pPr>
              <w:spacing w:line="36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1</w:t>
            </w:r>
          </w:p>
        </w:tc>
        <w:tc>
          <w:tcPr>
            <w:tcW w:w="1780" w:type="dxa"/>
            <w:tcBorders>
              <w:bottom w:val="single" w:sz="8" w:space="0" w:color="auto"/>
              <w:right w:val="single" w:sz="8" w:space="0" w:color="auto"/>
            </w:tcBorders>
            <w:shd w:val="clear" w:color="auto" w:fill="auto"/>
            <w:vAlign w:val="bottom"/>
          </w:tcPr>
          <w:p w14:paraId="5C4E94D2" w14:textId="77777777" w:rsidR="007628B1" w:rsidRPr="00B77ECC" w:rsidRDefault="007628B1" w:rsidP="00DE002E">
            <w:pPr>
              <w:spacing w:line="36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w:t>
            </w:r>
          </w:p>
        </w:tc>
        <w:tc>
          <w:tcPr>
            <w:tcW w:w="1890" w:type="dxa"/>
            <w:tcBorders>
              <w:bottom w:val="single" w:sz="8" w:space="0" w:color="auto"/>
              <w:right w:val="single" w:sz="8" w:space="0" w:color="auto"/>
            </w:tcBorders>
            <w:shd w:val="clear" w:color="auto" w:fill="auto"/>
            <w:vAlign w:val="bottom"/>
          </w:tcPr>
          <w:p w14:paraId="4DB02976" w14:textId="77777777" w:rsidR="007628B1" w:rsidRPr="00B77ECC" w:rsidRDefault="007628B1" w:rsidP="00DE002E">
            <w:pPr>
              <w:spacing w:line="36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w:t>
            </w:r>
          </w:p>
        </w:tc>
      </w:tr>
      <w:tr w:rsidR="007628B1" w:rsidRPr="00B77ECC" w14:paraId="2D5AF986" w14:textId="77777777" w:rsidTr="00DE002E">
        <w:trPr>
          <w:trHeight w:val="246"/>
        </w:trPr>
        <w:tc>
          <w:tcPr>
            <w:tcW w:w="2760" w:type="dxa"/>
            <w:tcBorders>
              <w:left w:val="single" w:sz="8" w:space="0" w:color="auto"/>
              <w:bottom w:val="single" w:sz="8" w:space="0" w:color="auto"/>
              <w:right w:val="single" w:sz="8" w:space="0" w:color="auto"/>
            </w:tcBorders>
            <w:shd w:val="clear" w:color="auto" w:fill="auto"/>
            <w:vAlign w:val="bottom"/>
          </w:tcPr>
          <w:p w14:paraId="20020194" w14:textId="77777777" w:rsidR="007628B1" w:rsidRPr="00B77ECC" w:rsidRDefault="007628B1" w:rsidP="00DE002E">
            <w:pPr>
              <w:spacing w:line="360" w:lineRule="auto"/>
              <w:ind w:left="120"/>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t>Total</w:t>
            </w:r>
          </w:p>
        </w:tc>
        <w:tc>
          <w:tcPr>
            <w:tcW w:w="1920" w:type="dxa"/>
            <w:tcBorders>
              <w:bottom w:val="single" w:sz="8" w:space="0" w:color="auto"/>
              <w:right w:val="single" w:sz="8" w:space="0" w:color="auto"/>
            </w:tcBorders>
            <w:shd w:val="clear" w:color="auto" w:fill="auto"/>
            <w:vAlign w:val="bottom"/>
          </w:tcPr>
          <w:p w14:paraId="080346A3" w14:textId="77777777" w:rsidR="007628B1" w:rsidRPr="00B77ECC" w:rsidRDefault="007628B1" w:rsidP="00DE002E">
            <w:pPr>
              <w:spacing w:line="360" w:lineRule="auto"/>
              <w:rPr>
                <w:rFonts w:asciiTheme="majorBidi" w:eastAsia="Times New Roman" w:hAnsiTheme="majorBidi" w:cstheme="majorBidi"/>
                <w:sz w:val="24"/>
                <w:szCs w:val="24"/>
              </w:rPr>
            </w:pPr>
          </w:p>
        </w:tc>
        <w:tc>
          <w:tcPr>
            <w:tcW w:w="1780" w:type="dxa"/>
            <w:tcBorders>
              <w:bottom w:val="single" w:sz="8" w:space="0" w:color="auto"/>
              <w:right w:val="single" w:sz="8" w:space="0" w:color="auto"/>
            </w:tcBorders>
            <w:shd w:val="clear" w:color="auto" w:fill="auto"/>
            <w:vAlign w:val="bottom"/>
          </w:tcPr>
          <w:p w14:paraId="00B993B7" w14:textId="77777777" w:rsidR="007628B1" w:rsidRPr="00B77ECC" w:rsidRDefault="007628B1" w:rsidP="00DE002E">
            <w:pPr>
              <w:spacing w:line="360" w:lineRule="auto"/>
              <w:ind w:left="100"/>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t>50</w:t>
            </w:r>
          </w:p>
        </w:tc>
        <w:tc>
          <w:tcPr>
            <w:tcW w:w="1890" w:type="dxa"/>
            <w:tcBorders>
              <w:bottom w:val="single" w:sz="8" w:space="0" w:color="auto"/>
              <w:right w:val="single" w:sz="8" w:space="0" w:color="auto"/>
            </w:tcBorders>
            <w:shd w:val="clear" w:color="auto" w:fill="auto"/>
            <w:vAlign w:val="bottom"/>
          </w:tcPr>
          <w:p w14:paraId="6A64854E" w14:textId="77777777" w:rsidR="007628B1" w:rsidRPr="00B77ECC" w:rsidRDefault="007628B1" w:rsidP="00DE002E">
            <w:pPr>
              <w:spacing w:line="360" w:lineRule="auto"/>
              <w:ind w:left="100"/>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t>100</w:t>
            </w:r>
          </w:p>
        </w:tc>
      </w:tr>
    </w:tbl>
    <w:p w14:paraId="1623561C" w14:textId="583A078F" w:rsidR="007628B1" w:rsidRPr="00B77ECC" w:rsidRDefault="001F404A" w:rsidP="007628B1">
      <w:pPr>
        <w:spacing w:line="480" w:lineRule="auto"/>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Source; Field Survey, 2025</w:t>
      </w:r>
    </w:p>
    <w:p w14:paraId="64AB2E23" w14:textId="77777777" w:rsidR="007628B1" w:rsidRPr="00B77ECC" w:rsidRDefault="007628B1" w:rsidP="007628B1">
      <w:pPr>
        <w:spacing w:line="480" w:lineRule="auto"/>
        <w:jc w:val="both"/>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From the above table, 5 strongly agreed, 30 agreed, 3 undecided and 12 disagreed among the respondents to the statement. These represent 10%, 60%, 6% and 24% respectively from this, it can be inferred that borrowers repay their loan with interest at agreed time.</w:t>
      </w:r>
    </w:p>
    <w:p w14:paraId="1615D6E0" w14:textId="77777777" w:rsidR="007628B1" w:rsidRPr="00B77ECC" w:rsidRDefault="007628B1" w:rsidP="007628B1">
      <w:pPr>
        <w:spacing w:line="360" w:lineRule="auto"/>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t>Table 3: Statement 11</w:t>
      </w:r>
    </w:p>
    <w:p w14:paraId="5EE100E7" w14:textId="77777777" w:rsidR="007628B1" w:rsidRPr="00B77ECC" w:rsidRDefault="007628B1" w:rsidP="007628B1">
      <w:pPr>
        <w:spacing w:line="360" w:lineRule="auto"/>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3) Customers use loan for the purpose for which it as granted.</w:t>
      </w:r>
    </w:p>
    <w:tbl>
      <w:tblPr>
        <w:tblW w:w="8350" w:type="dxa"/>
        <w:tblInd w:w="10" w:type="dxa"/>
        <w:tblLayout w:type="fixed"/>
        <w:tblCellMar>
          <w:left w:w="0" w:type="dxa"/>
          <w:right w:w="0" w:type="dxa"/>
        </w:tblCellMar>
        <w:tblLook w:val="0000" w:firstRow="0" w:lastRow="0" w:firstColumn="0" w:lastColumn="0" w:noHBand="0" w:noVBand="0"/>
      </w:tblPr>
      <w:tblGrid>
        <w:gridCol w:w="2760"/>
        <w:gridCol w:w="1920"/>
        <w:gridCol w:w="1679"/>
        <w:gridCol w:w="1991"/>
      </w:tblGrid>
      <w:tr w:rsidR="007628B1" w:rsidRPr="00B77ECC" w14:paraId="4FD34F26" w14:textId="77777777" w:rsidTr="00DE002E">
        <w:trPr>
          <w:trHeight w:val="273"/>
        </w:trPr>
        <w:tc>
          <w:tcPr>
            <w:tcW w:w="2760" w:type="dxa"/>
            <w:tcBorders>
              <w:top w:val="single" w:sz="8" w:space="0" w:color="auto"/>
              <w:left w:val="single" w:sz="8" w:space="0" w:color="auto"/>
              <w:bottom w:val="single" w:sz="8" w:space="0" w:color="auto"/>
              <w:right w:val="single" w:sz="8" w:space="0" w:color="auto"/>
            </w:tcBorders>
            <w:shd w:val="clear" w:color="auto" w:fill="auto"/>
            <w:vAlign w:val="bottom"/>
          </w:tcPr>
          <w:p w14:paraId="78EC7A3A" w14:textId="77777777" w:rsidR="007628B1" w:rsidRPr="00B77ECC" w:rsidRDefault="007628B1" w:rsidP="00DE002E">
            <w:pPr>
              <w:spacing w:line="360" w:lineRule="auto"/>
              <w:ind w:left="120"/>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t>Respondents</w:t>
            </w:r>
          </w:p>
        </w:tc>
        <w:tc>
          <w:tcPr>
            <w:tcW w:w="1920" w:type="dxa"/>
            <w:tcBorders>
              <w:top w:val="single" w:sz="8" w:space="0" w:color="auto"/>
              <w:bottom w:val="single" w:sz="8" w:space="0" w:color="auto"/>
              <w:right w:val="single" w:sz="8" w:space="0" w:color="auto"/>
            </w:tcBorders>
            <w:shd w:val="clear" w:color="auto" w:fill="auto"/>
            <w:vAlign w:val="bottom"/>
          </w:tcPr>
          <w:p w14:paraId="2319FAE2" w14:textId="77777777" w:rsidR="007628B1" w:rsidRPr="00B77ECC" w:rsidRDefault="007628B1" w:rsidP="00DE002E">
            <w:pPr>
              <w:spacing w:line="360" w:lineRule="auto"/>
              <w:ind w:left="100"/>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t>Code</w:t>
            </w:r>
          </w:p>
        </w:tc>
        <w:tc>
          <w:tcPr>
            <w:tcW w:w="1679" w:type="dxa"/>
            <w:tcBorders>
              <w:top w:val="single" w:sz="8" w:space="0" w:color="auto"/>
              <w:bottom w:val="single" w:sz="8" w:space="0" w:color="auto"/>
              <w:right w:val="single" w:sz="8" w:space="0" w:color="auto"/>
            </w:tcBorders>
            <w:shd w:val="clear" w:color="auto" w:fill="auto"/>
            <w:vAlign w:val="bottom"/>
          </w:tcPr>
          <w:p w14:paraId="36BA74A9" w14:textId="77777777" w:rsidR="007628B1" w:rsidRPr="00B77ECC" w:rsidRDefault="007628B1" w:rsidP="00DE002E">
            <w:pPr>
              <w:spacing w:line="360" w:lineRule="auto"/>
              <w:ind w:left="100"/>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t>Frequency</w:t>
            </w:r>
          </w:p>
        </w:tc>
        <w:tc>
          <w:tcPr>
            <w:tcW w:w="1991" w:type="dxa"/>
            <w:tcBorders>
              <w:top w:val="single" w:sz="8" w:space="0" w:color="auto"/>
              <w:bottom w:val="single" w:sz="8" w:space="0" w:color="auto"/>
              <w:right w:val="single" w:sz="8" w:space="0" w:color="auto"/>
            </w:tcBorders>
            <w:shd w:val="clear" w:color="auto" w:fill="auto"/>
            <w:vAlign w:val="bottom"/>
          </w:tcPr>
          <w:p w14:paraId="2A1A58F4" w14:textId="77777777" w:rsidR="007628B1" w:rsidRPr="00B77ECC" w:rsidRDefault="007628B1" w:rsidP="00DE002E">
            <w:pPr>
              <w:spacing w:line="360" w:lineRule="auto"/>
              <w:ind w:left="100"/>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t>Percentage (%)</w:t>
            </w:r>
          </w:p>
        </w:tc>
      </w:tr>
      <w:tr w:rsidR="007628B1" w:rsidRPr="00B77ECC" w14:paraId="223170E8" w14:textId="77777777" w:rsidTr="00DE002E">
        <w:trPr>
          <w:trHeight w:val="263"/>
        </w:trPr>
        <w:tc>
          <w:tcPr>
            <w:tcW w:w="2760" w:type="dxa"/>
            <w:tcBorders>
              <w:left w:val="single" w:sz="8" w:space="0" w:color="auto"/>
              <w:bottom w:val="single" w:sz="8" w:space="0" w:color="auto"/>
              <w:right w:val="single" w:sz="8" w:space="0" w:color="auto"/>
            </w:tcBorders>
            <w:shd w:val="clear" w:color="auto" w:fill="auto"/>
            <w:vAlign w:val="bottom"/>
          </w:tcPr>
          <w:p w14:paraId="78903BB8" w14:textId="77777777" w:rsidR="007628B1" w:rsidRPr="00B77ECC" w:rsidRDefault="007628B1" w:rsidP="00DE002E">
            <w:pPr>
              <w:spacing w:line="360" w:lineRule="auto"/>
              <w:ind w:left="12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Strongly Agree</w:t>
            </w:r>
          </w:p>
        </w:tc>
        <w:tc>
          <w:tcPr>
            <w:tcW w:w="1920" w:type="dxa"/>
            <w:tcBorders>
              <w:bottom w:val="single" w:sz="8" w:space="0" w:color="auto"/>
              <w:right w:val="single" w:sz="8" w:space="0" w:color="auto"/>
            </w:tcBorders>
            <w:shd w:val="clear" w:color="auto" w:fill="auto"/>
            <w:vAlign w:val="bottom"/>
          </w:tcPr>
          <w:p w14:paraId="504FF6A8" w14:textId="77777777" w:rsidR="007628B1" w:rsidRPr="00B77ECC" w:rsidRDefault="007628B1" w:rsidP="00DE002E">
            <w:pPr>
              <w:spacing w:line="36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5</w:t>
            </w:r>
          </w:p>
        </w:tc>
        <w:tc>
          <w:tcPr>
            <w:tcW w:w="1679" w:type="dxa"/>
            <w:tcBorders>
              <w:bottom w:val="single" w:sz="8" w:space="0" w:color="auto"/>
              <w:right w:val="single" w:sz="8" w:space="0" w:color="auto"/>
            </w:tcBorders>
            <w:shd w:val="clear" w:color="auto" w:fill="auto"/>
            <w:vAlign w:val="bottom"/>
          </w:tcPr>
          <w:p w14:paraId="26B66BC4" w14:textId="77777777" w:rsidR="007628B1" w:rsidRPr="00B77ECC" w:rsidRDefault="007628B1" w:rsidP="00DE002E">
            <w:pPr>
              <w:spacing w:line="36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20</w:t>
            </w:r>
          </w:p>
        </w:tc>
        <w:tc>
          <w:tcPr>
            <w:tcW w:w="1991" w:type="dxa"/>
            <w:tcBorders>
              <w:bottom w:val="single" w:sz="8" w:space="0" w:color="auto"/>
              <w:right w:val="single" w:sz="8" w:space="0" w:color="auto"/>
            </w:tcBorders>
            <w:shd w:val="clear" w:color="auto" w:fill="auto"/>
            <w:vAlign w:val="bottom"/>
          </w:tcPr>
          <w:p w14:paraId="3F5104C9" w14:textId="77777777" w:rsidR="007628B1" w:rsidRPr="00B77ECC" w:rsidRDefault="007628B1" w:rsidP="00DE002E">
            <w:pPr>
              <w:spacing w:line="36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40</w:t>
            </w:r>
          </w:p>
        </w:tc>
      </w:tr>
      <w:tr w:rsidR="007628B1" w:rsidRPr="00B77ECC" w14:paraId="702F295D" w14:textId="77777777" w:rsidTr="00DE002E">
        <w:trPr>
          <w:trHeight w:val="267"/>
        </w:trPr>
        <w:tc>
          <w:tcPr>
            <w:tcW w:w="2760" w:type="dxa"/>
            <w:tcBorders>
              <w:left w:val="single" w:sz="8" w:space="0" w:color="auto"/>
              <w:bottom w:val="single" w:sz="8" w:space="0" w:color="auto"/>
              <w:right w:val="single" w:sz="8" w:space="0" w:color="auto"/>
            </w:tcBorders>
            <w:shd w:val="clear" w:color="auto" w:fill="auto"/>
            <w:vAlign w:val="bottom"/>
          </w:tcPr>
          <w:p w14:paraId="5DC53E9C" w14:textId="77777777" w:rsidR="007628B1" w:rsidRPr="00B77ECC" w:rsidRDefault="007628B1" w:rsidP="00DE002E">
            <w:pPr>
              <w:spacing w:line="360" w:lineRule="auto"/>
              <w:ind w:left="12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Agree</w:t>
            </w:r>
          </w:p>
        </w:tc>
        <w:tc>
          <w:tcPr>
            <w:tcW w:w="1920" w:type="dxa"/>
            <w:tcBorders>
              <w:bottom w:val="single" w:sz="8" w:space="0" w:color="auto"/>
              <w:right w:val="single" w:sz="8" w:space="0" w:color="auto"/>
            </w:tcBorders>
            <w:shd w:val="clear" w:color="auto" w:fill="auto"/>
            <w:vAlign w:val="bottom"/>
          </w:tcPr>
          <w:p w14:paraId="72FFC7B4" w14:textId="77777777" w:rsidR="007628B1" w:rsidRPr="00B77ECC" w:rsidRDefault="007628B1" w:rsidP="00DE002E">
            <w:pPr>
              <w:spacing w:line="36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4</w:t>
            </w:r>
          </w:p>
        </w:tc>
        <w:tc>
          <w:tcPr>
            <w:tcW w:w="1679" w:type="dxa"/>
            <w:tcBorders>
              <w:bottom w:val="single" w:sz="8" w:space="0" w:color="auto"/>
              <w:right w:val="single" w:sz="8" w:space="0" w:color="auto"/>
            </w:tcBorders>
            <w:shd w:val="clear" w:color="auto" w:fill="auto"/>
            <w:vAlign w:val="bottom"/>
          </w:tcPr>
          <w:p w14:paraId="599D26D8" w14:textId="77777777" w:rsidR="007628B1" w:rsidRPr="00B77ECC" w:rsidRDefault="007628B1" w:rsidP="00DE002E">
            <w:pPr>
              <w:spacing w:line="36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15</w:t>
            </w:r>
          </w:p>
        </w:tc>
        <w:tc>
          <w:tcPr>
            <w:tcW w:w="1991" w:type="dxa"/>
            <w:tcBorders>
              <w:bottom w:val="single" w:sz="8" w:space="0" w:color="auto"/>
              <w:right w:val="single" w:sz="8" w:space="0" w:color="auto"/>
            </w:tcBorders>
            <w:shd w:val="clear" w:color="auto" w:fill="auto"/>
            <w:vAlign w:val="bottom"/>
          </w:tcPr>
          <w:p w14:paraId="7CE82061" w14:textId="77777777" w:rsidR="007628B1" w:rsidRPr="00B77ECC" w:rsidRDefault="007628B1" w:rsidP="00DE002E">
            <w:pPr>
              <w:spacing w:line="36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30</w:t>
            </w:r>
          </w:p>
        </w:tc>
      </w:tr>
      <w:tr w:rsidR="007628B1" w:rsidRPr="00B77ECC" w14:paraId="7F6FCA64" w14:textId="77777777" w:rsidTr="00DE002E">
        <w:trPr>
          <w:trHeight w:val="267"/>
        </w:trPr>
        <w:tc>
          <w:tcPr>
            <w:tcW w:w="2760" w:type="dxa"/>
            <w:tcBorders>
              <w:left w:val="single" w:sz="8" w:space="0" w:color="auto"/>
              <w:bottom w:val="single" w:sz="8" w:space="0" w:color="auto"/>
              <w:right w:val="single" w:sz="8" w:space="0" w:color="auto"/>
            </w:tcBorders>
            <w:shd w:val="clear" w:color="auto" w:fill="auto"/>
            <w:vAlign w:val="bottom"/>
          </w:tcPr>
          <w:p w14:paraId="5C52C600" w14:textId="77777777" w:rsidR="007628B1" w:rsidRPr="00B77ECC" w:rsidRDefault="007628B1" w:rsidP="00DE002E">
            <w:pPr>
              <w:spacing w:line="360" w:lineRule="auto"/>
              <w:ind w:left="12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Undecided</w:t>
            </w:r>
          </w:p>
        </w:tc>
        <w:tc>
          <w:tcPr>
            <w:tcW w:w="1920" w:type="dxa"/>
            <w:tcBorders>
              <w:bottom w:val="single" w:sz="8" w:space="0" w:color="auto"/>
              <w:right w:val="single" w:sz="8" w:space="0" w:color="auto"/>
            </w:tcBorders>
            <w:shd w:val="clear" w:color="auto" w:fill="auto"/>
            <w:vAlign w:val="bottom"/>
          </w:tcPr>
          <w:p w14:paraId="6E82D985" w14:textId="77777777" w:rsidR="007628B1" w:rsidRPr="00B77ECC" w:rsidRDefault="007628B1" w:rsidP="00DE002E">
            <w:pPr>
              <w:spacing w:line="36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3</w:t>
            </w:r>
          </w:p>
        </w:tc>
        <w:tc>
          <w:tcPr>
            <w:tcW w:w="1679" w:type="dxa"/>
            <w:tcBorders>
              <w:bottom w:val="single" w:sz="8" w:space="0" w:color="auto"/>
              <w:right w:val="single" w:sz="8" w:space="0" w:color="auto"/>
            </w:tcBorders>
            <w:shd w:val="clear" w:color="auto" w:fill="auto"/>
            <w:vAlign w:val="bottom"/>
          </w:tcPr>
          <w:p w14:paraId="2CDFB642" w14:textId="77777777" w:rsidR="007628B1" w:rsidRPr="00B77ECC" w:rsidRDefault="007628B1" w:rsidP="00DE002E">
            <w:pPr>
              <w:spacing w:line="36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10</w:t>
            </w:r>
          </w:p>
        </w:tc>
        <w:tc>
          <w:tcPr>
            <w:tcW w:w="1991" w:type="dxa"/>
            <w:tcBorders>
              <w:bottom w:val="single" w:sz="8" w:space="0" w:color="auto"/>
              <w:right w:val="single" w:sz="8" w:space="0" w:color="auto"/>
            </w:tcBorders>
            <w:shd w:val="clear" w:color="auto" w:fill="auto"/>
            <w:vAlign w:val="bottom"/>
          </w:tcPr>
          <w:p w14:paraId="1D5FCE08" w14:textId="77777777" w:rsidR="007628B1" w:rsidRPr="00B77ECC" w:rsidRDefault="007628B1" w:rsidP="00DE002E">
            <w:pPr>
              <w:spacing w:line="36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20</w:t>
            </w:r>
          </w:p>
        </w:tc>
      </w:tr>
      <w:tr w:rsidR="007628B1" w:rsidRPr="00B77ECC" w14:paraId="2706ED55" w14:textId="77777777" w:rsidTr="00DE002E">
        <w:trPr>
          <w:trHeight w:val="266"/>
        </w:trPr>
        <w:tc>
          <w:tcPr>
            <w:tcW w:w="2760" w:type="dxa"/>
            <w:tcBorders>
              <w:left w:val="single" w:sz="8" w:space="0" w:color="auto"/>
              <w:bottom w:val="single" w:sz="8" w:space="0" w:color="auto"/>
              <w:right w:val="single" w:sz="8" w:space="0" w:color="auto"/>
            </w:tcBorders>
            <w:shd w:val="clear" w:color="auto" w:fill="auto"/>
            <w:vAlign w:val="bottom"/>
          </w:tcPr>
          <w:p w14:paraId="7EB45516" w14:textId="77777777" w:rsidR="007628B1" w:rsidRPr="00B77ECC" w:rsidRDefault="007628B1" w:rsidP="00DE002E">
            <w:pPr>
              <w:spacing w:line="360" w:lineRule="auto"/>
              <w:ind w:left="12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Disagree</w:t>
            </w:r>
          </w:p>
        </w:tc>
        <w:tc>
          <w:tcPr>
            <w:tcW w:w="1920" w:type="dxa"/>
            <w:tcBorders>
              <w:bottom w:val="single" w:sz="8" w:space="0" w:color="auto"/>
              <w:right w:val="single" w:sz="8" w:space="0" w:color="auto"/>
            </w:tcBorders>
            <w:shd w:val="clear" w:color="auto" w:fill="auto"/>
            <w:vAlign w:val="bottom"/>
          </w:tcPr>
          <w:p w14:paraId="67312972" w14:textId="77777777" w:rsidR="007628B1" w:rsidRPr="00B77ECC" w:rsidRDefault="007628B1" w:rsidP="00DE002E">
            <w:pPr>
              <w:spacing w:line="36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2</w:t>
            </w:r>
          </w:p>
        </w:tc>
        <w:tc>
          <w:tcPr>
            <w:tcW w:w="1679" w:type="dxa"/>
            <w:tcBorders>
              <w:bottom w:val="single" w:sz="8" w:space="0" w:color="auto"/>
              <w:right w:val="single" w:sz="8" w:space="0" w:color="auto"/>
            </w:tcBorders>
            <w:shd w:val="clear" w:color="auto" w:fill="auto"/>
            <w:vAlign w:val="bottom"/>
          </w:tcPr>
          <w:p w14:paraId="640FEF60" w14:textId="77777777" w:rsidR="007628B1" w:rsidRPr="00B77ECC" w:rsidRDefault="007628B1" w:rsidP="00DE002E">
            <w:pPr>
              <w:spacing w:line="36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5</w:t>
            </w:r>
          </w:p>
        </w:tc>
        <w:tc>
          <w:tcPr>
            <w:tcW w:w="1991" w:type="dxa"/>
            <w:tcBorders>
              <w:bottom w:val="single" w:sz="8" w:space="0" w:color="auto"/>
              <w:right w:val="single" w:sz="8" w:space="0" w:color="auto"/>
            </w:tcBorders>
            <w:shd w:val="clear" w:color="auto" w:fill="auto"/>
            <w:vAlign w:val="bottom"/>
          </w:tcPr>
          <w:p w14:paraId="525F2478" w14:textId="77777777" w:rsidR="007628B1" w:rsidRPr="00B77ECC" w:rsidRDefault="007628B1" w:rsidP="00DE002E">
            <w:pPr>
              <w:spacing w:line="36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10</w:t>
            </w:r>
          </w:p>
        </w:tc>
      </w:tr>
      <w:tr w:rsidR="007628B1" w:rsidRPr="00B77ECC" w14:paraId="1F672BE7" w14:textId="77777777" w:rsidTr="00DE002E">
        <w:trPr>
          <w:trHeight w:val="266"/>
        </w:trPr>
        <w:tc>
          <w:tcPr>
            <w:tcW w:w="2760" w:type="dxa"/>
            <w:tcBorders>
              <w:left w:val="single" w:sz="8" w:space="0" w:color="auto"/>
              <w:bottom w:val="single" w:sz="8" w:space="0" w:color="auto"/>
              <w:right w:val="single" w:sz="8" w:space="0" w:color="auto"/>
            </w:tcBorders>
            <w:shd w:val="clear" w:color="auto" w:fill="auto"/>
            <w:vAlign w:val="bottom"/>
          </w:tcPr>
          <w:p w14:paraId="4FCB9245" w14:textId="77777777" w:rsidR="007628B1" w:rsidRPr="00B77ECC" w:rsidRDefault="007628B1" w:rsidP="00DE002E">
            <w:pPr>
              <w:spacing w:line="360" w:lineRule="auto"/>
              <w:ind w:left="12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Strongly Disagree</w:t>
            </w:r>
          </w:p>
        </w:tc>
        <w:tc>
          <w:tcPr>
            <w:tcW w:w="1920" w:type="dxa"/>
            <w:tcBorders>
              <w:bottom w:val="single" w:sz="8" w:space="0" w:color="auto"/>
              <w:right w:val="single" w:sz="8" w:space="0" w:color="auto"/>
            </w:tcBorders>
            <w:shd w:val="clear" w:color="auto" w:fill="auto"/>
            <w:vAlign w:val="bottom"/>
          </w:tcPr>
          <w:p w14:paraId="4FB74A57" w14:textId="77777777" w:rsidR="007628B1" w:rsidRPr="00B77ECC" w:rsidRDefault="007628B1" w:rsidP="00DE002E">
            <w:pPr>
              <w:spacing w:line="36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1</w:t>
            </w:r>
          </w:p>
        </w:tc>
        <w:tc>
          <w:tcPr>
            <w:tcW w:w="1679" w:type="dxa"/>
            <w:tcBorders>
              <w:bottom w:val="single" w:sz="8" w:space="0" w:color="auto"/>
              <w:right w:val="single" w:sz="8" w:space="0" w:color="auto"/>
            </w:tcBorders>
            <w:shd w:val="clear" w:color="auto" w:fill="auto"/>
            <w:vAlign w:val="bottom"/>
          </w:tcPr>
          <w:p w14:paraId="45ABCD50" w14:textId="77777777" w:rsidR="007628B1" w:rsidRPr="00B77ECC" w:rsidRDefault="007628B1" w:rsidP="00DE002E">
            <w:pPr>
              <w:spacing w:line="36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w:t>
            </w:r>
          </w:p>
        </w:tc>
        <w:tc>
          <w:tcPr>
            <w:tcW w:w="1991" w:type="dxa"/>
            <w:tcBorders>
              <w:bottom w:val="single" w:sz="8" w:space="0" w:color="auto"/>
              <w:right w:val="single" w:sz="8" w:space="0" w:color="auto"/>
            </w:tcBorders>
            <w:shd w:val="clear" w:color="auto" w:fill="auto"/>
            <w:vAlign w:val="bottom"/>
          </w:tcPr>
          <w:p w14:paraId="6AF04A81" w14:textId="77777777" w:rsidR="007628B1" w:rsidRPr="00B77ECC" w:rsidRDefault="007628B1" w:rsidP="00DE002E">
            <w:pPr>
              <w:spacing w:line="36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w:t>
            </w:r>
          </w:p>
        </w:tc>
      </w:tr>
      <w:tr w:rsidR="007628B1" w:rsidRPr="00B77ECC" w14:paraId="64A8094A" w14:textId="77777777" w:rsidTr="00DE002E">
        <w:trPr>
          <w:trHeight w:val="268"/>
        </w:trPr>
        <w:tc>
          <w:tcPr>
            <w:tcW w:w="2760" w:type="dxa"/>
            <w:tcBorders>
              <w:left w:val="single" w:sz="8" w:space="0" w:color="auto"/>
              <w:bottom w:val="single" w:sz="8" w:space="0" w:color="auto"/>
              <w:right w:val="single" w:sz="8" w:space="0" w:color="auto"/>
            </w:tcBorders>
            <w:shd w:val="clear" w:color="auto" w:fill="auto"/>
            <w:vAlign w:val="bottom"/>
          </w:tcPr>
          <w:p w14:paraId="540C0C44" w14:textId="77777777" w:rsidR="007628B1" w:rsidRPr="00B77ECC" w:rsidRDefault="007628B1" w:rsidP="00DE002E">
            <w:pPr>
              <w:spacing w:line="360" w:lineRule="auto"/>
              <w:ind w:left="120"/>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t>Total</w:t>
            </w:r>
          </w:p>
        </w:tc>
        <w:tc>
          <w:tcPr>
            <w:tcW w:w="1920" w:type="dxa"/>
            <w:tcBorders>
              <w:bottom w:val="single" w:sz="8" w:space="0" w:color="auto"/>
              <w:right w:val="single" w:sz="8" w:space="0" w:color="auto"/>
            </w:tcBorders>
            <w:shd w:val="clear" w:color="auto" w:fill="auto"/>
            <w:vAlign w:val="bottom"/>
          </w:tcPr>
          <w:p w14:paraId="6D3F7440" w14:textId="77777777" w:rsidR="007628B1" w:rsidRPr="00B77ECC" w:rsidRDefault="007628B1" w:rsidP="00DE002E">
            <w:pPr>
              <w:spacing w:line="360" w:lineRule="auto"/>
              <w:rPr>
                <w:rFonts w:asciiTheme="majorBidi" w:eastAsia="Times New Roman" w:hAnsiTheme="majorBidi" w:cstheme="majorBidi"/>
                <w:sz w:val="24"/>
                <w:szCs w:val="24"/>
              </w:rPr>
            </w:pPr>
          </w:p>
        </w:tc>
        <w:tc>
          <w:tcPr>
            <w:tcW w:w="1679" w:type="dxa"/>
            <w:tcBorders>
              <w:bottom w:val="single" w:sz="8" w:space="0" w:color="auto"/>
              <w:right w:val="single" w:sz="8" w:space="0" w:color="auto"/>
            </w:tcBorders>
            <w:shd w:val="clear" w:color="auto" w:fill="auto"/>
            <w:vAlign w:val="bottom"/>
          </w:tcPr>
          <w:p w14:paraId="365BBC81" w14:textId="77777777" w:rsidR="007628B1" w:rsidRPr="00B77ECC" w:rsidRDefault="007628B1" w:rsidP="00DE002E">
            <w:pPr>
              <w:spacing w:line="360" w:lineRule="auto"/>
              <w:ind w:left="100"/>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t>50</w:t>
            </w:r>
          </w:p>
        </w:tc>
        <w:tc>
          <w:tcPr>
            <w:tcW w:w="1991" w:type="dxa"/>
            <w:tcBorders>
              <w:bottom w:val="single" w:sz="8" w:space="0" w:color="auto"/>
              <w:right w:val="single" w:sz="8" w:space="0" w:color="auto"/>
            </w:tcBorders>
            <w:shd w:val="clear" w:color="auto" w:fill="auto"/>
            <w:vAlign w:val="bottom"/>
          </w:tcPr>
          <w:p w14:paraId="785B6113" w14:textId="77777777" w:rsidR="007628B1" w:rsidRPr="00B77ECC" w:rsidRDefault="007628B1" w:rsidP="00DE002E">
            <w:pPr>
              <w:spacing w:line="360" w:lineRule="auto"/>
              <w:ind w:left="100"/>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t>100</w:t>
            </w:r>
          </w:p>
        </w:tc>
      </w:tr>
    </w:tbl>
    <w:p w14:paraId="1D795199" w14:textId="6250C7A6" w:rsidR="007628B1" w:rsidRPr="00B77ECC" w:rsidRDefault="001F404A" w:rsidP="007628B1">
      <w:pPr>
        <w:spacing w:line="480" w:lineRule="auto"/>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Source; Field Survey, 2025</w:t>
      </w:r>
    </w:p>
    <w:p w14:paraId="523C1BC5" w14:textId="77777777" w:rsidR="007628B1" w:rsidRPr="00B77ECC" w:rsidRDefault="007628B1" w:rsidP="007628B1">
      <w:pPr>
        <w:spacing w:line="480" w:lineRule="auto"/>
        <w:jc w:val="both"/>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 xml:space="preserve">From the above table in statement 11, 20 of the respondents strongly agreed, 15 agreed, 10 undecided and 5 disagreed. They represent 40%, 30%, 20% and 10% respectively. </w:t>
      </w:r>
      <w:r w:rsidRPr="00B77ECC">
        <w:rPr>
          <w:rFonts w:asciiTheme="majorBidi" w:eastAsia="Times New Roman" w:hAnsiTheme="majorBidi" w:cstheme="majorBidi"/>
          <w:sz w:val="24"/>
          <w:szCs w:val="24"/>
        </w:rPr>
        <w:lastRenderedPageBreak/>
        <w:t>The inference to be drawn here is that customers use loan for the purpose for which it was granted. Hence, affirming the statement.</w:t>
      </w:r>
    </w:p>
    <w:p w14:paraId="67022F74" w14:textId="77777777" w:rsidR="007628B1" w:rsidRPr="00B77ECC" w:rsidRDefault="007628B1" w:rsidP="007628B1">
      <w:pPr>
        <w:spacing w:line="480" w:lineRule="auto"/>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t>Question 5</w:t>
      </w:r>
    </w:p>
    <w:p w14:paraId="59E35BA4" w14:textId="77777777" w:rsidR="007628B1" w:rsidRPr="00B77ECC" w:rsidRDefault="007628B1" w:rsidP="007628B1">
      <w:pPr>
        <w:spacing w:line="480" w:lineRule="auto"/>
        <w:jc w:val="both"/>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What factors limit the efficiency in the operations of mortgage institutions towards the achievement of its goals and objectives?</w:t>
      </w:r>
    </w:p>
    <w:p w14:paraId="023F8F01" w14:textId="77777777" w:rsidR="007628B1" w:rsidRPr="00B77ECC" w:rsidRDefault="007628B1" w:rsidP="007628B1">
      <w:pPr>
        <w:spacing w:line="480" w:lineRule="auto"/>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t>Table 1: Statement 12</w:t>
      </w:r>
    </w:p>
    <w:p w14:paraId="5B5DC678" w14:textId="77777777" w:rsidR="007628B1" w:rsidRPr="00B77ECC" w:rsidRDefault="007628B1" w:rsidP="007628B1">
      <w:pPr>
        <w:spacing w:line="480" w:lineRule="auto"/>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1) Bankers are fair in rendering their services for the interest of all Nigerian.</w:t>
      </w:r>
    </w:p>
    <w:tbl>
      <w:tblPr>
        <w:tblW w:w="8350" w:type="dxa"/>
        <w:tblInd w:w="10" w:type="dxa"/>
        <w:tblLayout w:type="fixed"/>
        <w:tblCellMar>
          <w:left w:w="0" w:type="dxa"/>
          <w:right w:w="0" w:type="dxa"/>
        </w:tblCellMar>
        <w:tblLook w:val="0000" w:firstRow="0" w:lastRow="0" w:firstColumn="0" w:lastColumn="0" w:noHBand="0" w:noVBand="0"/>
      </w:tblPr>
      <w:tblGrid>
        <w:gridCol w:w="2760"/>
        <w:gridCol w:w="1920"/>
        <w:gridCol w:w="1780"/>
        <w:gridCol w:w="1890"/>
      </w:tblGrid>
      <w:tr w:rsidR="007628B1" w:rsidRPr="00B77ECC" w14:paraId="11527341" w14:textId="77777777" w:rsidTr="00DE002E">
        <w:trPr>
          <w:trHeight w:val="273"/>
        </w:trPr>
        <w:tc>
          <w:tcPr>
            <w:tcW w:w="2760" w:type="dxa"/>
            <w:tcBorders>
              <w:top w:val="single" w:sz="8" w:space="0" w:color="auto"/>
              <w:left w:val="single" w:sz="8" w:space="0" w:color="auto"/>
              <w:bottom w:val="single" w:sz="8" w:space="0" w:color="auto"/>
              <w:right w:val="single" w:sz="8" w:space="0" w:color="auto"/>
            </w:tcBorders>
            <w:shd w:val="clear" w:color="auto" w:fill="auto"/>
            <w:vAlign w:val="bottom"/>
          </w:tcPr>
          <w:p w14:paraId="3793D0C6" w14:textId="77777777" w:rsidR="007628B1" w:rsidRPr="00B77ECC" w:rsidRDefault="007628B1" w:rsidP="00DE002E">
            <w:pPr>
              <w:spacing w:line="480" w:lineRule="auto"/>
              <w:ind w:left="120"/>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t>Respondents</w:t>
            </w:r>
          </w:p>
        </w:tc>
        <w:tc>
          <w:tcPr>
            <w:tcW w:w="1920" w:type="dxa"/>
            <w:tcBorders>
              <w:top w:val="single" w:sz="8" w:space="0" w:color="auto"/>
              <w:bottom w:val="single" w:sz="8" w:space="0" w:color="auto"/>
              <w:right w:val="single" w:sz="8" w:space="0" w:color="auto"/>
            </w:tcBorders>
            <w:shd w:val="clear" w:color="auto" w:fill="auto"/>
            <w:vAlign w:val="bottom"/>
          </w:tcPr>
          <w:p w14:paraId="3CBD0AFB" w14:textId="77777777" w:rsidR="007628B1" w:rsidRPr="00B77ECC" w:rsidRDefault="007628B1" w:rsidP="00DE002E">
            <w:pPr>
              <w:spacing w:line="480" w:lineRule="auto"/>
              <w:ind w:left="100"/>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t>Code</w:t>
            </w:r>
          </w:p>
        </w:tc>
        <w:tc>
          <w:tcPr>
            <w:tcW w:w="1780" w:type="dxa"/>
            <w:tcBorders>
              <w:top w:val="single" w:sz="8" w:space="0" w:color="auto"/>
              <w:bottom w:val="single" w:sz="8" w:space="0" w:color="auto"/>
              <w:right w:val="single" w:sz="8" w:space="0" w:color="auto"/>
            </w:tcBorders>
            <w:shd w:val="clear" w:color="auto" w:fill="auto"/>
            <w:vAlign w:val="bottom"/>
          </w:tcPr>
          <w:p w14:paraId="3B5B0ADD" w14:textId="77777777" w:rsidR="007628B1" w:rsidRPr="00B77ECC" w:rsidRDefault="007628B1" w:rsidP="00DE002E">
            <w:pPr>
              <w:spacing w:line="480" w:lineRule="auto"/>
              <w:ind w:left="100"/>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t>Frequency</w:t>
            </w:r>
          </w:p>
        </w:tc>
        <w:tc>
          <w:tcPr>
            <w:tcW w:w="1890" w:type="dxa"/>
            <w:tcBorders>
              <w:top w:val="single" w:sz="8" w:space="0" w:color="auto"/>
              <w:bottom w:val="single" w:sz="8" w:space="0" w:color="auto"/>
              <w:right w:val="single" w:sz="8" w:space="0" w:color="auto"/>
            </w:tcBorders>
            <w:shd w:val="clear" w:color="auto" w:fill="auto"/>
            <w:vAlign w:val="bottom"/>
          </w:tcPr>
          <w:p w14:paraId="2EBC854C" w14:textId="77777777" w:rsidR="007628B1" w:rsidRPr="00B77ECC" w:rsidRDefault="007628B1" w:rsidP="00DE002E">
            <w:pPr>
              <w:spacing w:line="480" w:lineRule="auto"/>
              <w:ind w:left="100"/>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t>Percentage (%)</w:t>
            </w:r>
          </w:p>
        </w:tc>
      </w:tr>
      <w:tr w:rsidR="007628B1" w:rsidRPr="00B77ECC" w14:paraId="638F6A6E" w14:textId="77777777" w:rsidTr="00DE002E">
        <w:trPr>
          <w:trHeight w:val="263"/>
        </w:trPr>
        <w:tc>
          <w:tcPr>
            <w:tcW w:w="2760" w:type="dxa"/>
            <w:tcBorders>
              <w:left w:val="single" w:sz="8" w:space="0" w:color="auto"/>
              <w:bottom w:val="single" w:sz="8" w:space="0" w:color="auto"/>
              <w:right w:val="single" w:sz="8" w:space="0" w:color="auto"/>
            </w:tcBorders>
            <w:shd w:val="clear" w:color="auto" w:fill="auto"/>
            <w:vAlign w:val="bottom"/>
          </w:tcPr>
          <w:p w14:paraId="231C3266" w14:textId="77777777" w:rsidR="007628B1" w:rsidRPr="00B77ECC" w:rsidRDefault="007628B1" w:rsidP="00DE002E">
            <w:pPr>
              <w:spacing w:line="480" w:lineRule="auto"/>
              <w:ind w:left="12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Strongly Agree</w:t>
            </w:r>
          </w:p>
        </w:tc>
        <w:tc>
          <w:tcPr>
            <w:tcW w:w="1920" w:type="dxa"/>
            <w:tcBorders>
              <w:bottom w:val="single" w:sz="8" w:space="0" w:color="auto"/>
              <w:right w:val="single" w:sz="8" w:space="0" w:color="auto"/>
            </w:tcBorders>
            <w:shd w:val="clear" w:color="auto" w:fill="auto"/>
            <w:vAlign w:val="bottom"/>
          </w:tcPr>
          <w:p w14:paraId="0BC625DC" w14:textId="77777777" w:rsidR="007628B1" w:rsidRPr="00B77ECC" w:rsidRDefault="007628B1" w:rsidP="00DE002E">
            <w:pPr>
              <w:spacing w:line="48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5</w:t>
            </w:r>
          </w:p>
        </w:tc>
        <w:tc>
          <w:tcPr>
            <w:tcW w:w="1780" w:type="dxa"/>
            <w:tcBorders>
              <w:bottom w:val="single" w:sz="8" w:space="0" w:color="auto"/>
              <w:right w:val="single" w:sz="8" w:space="0" w:color="auto"/>
            </w:tcBorders>
            <w:shd w:val="clear" w:color="auto" w:fill="auto"/>
            <w:vAlign w:val="bottom"/>
          </w:tcPr>
          <w:p w14:paraId="4BA7223E" w14:textId="77777777" w:rsidR="007628B1" w:rsidRPr="00B77ECC" w:rsidRDefault="007628B1" w:rsidP="00DE002E">
            <w:pPr>
              <w:spacing w:line="48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30</w:t>
            </w:r>
          </w:p>
        </w:tc>
        <w:tc>
          <w:tcPr>
            <w:tcW w:w="1890" w:type="dxa"/>
            <w:tcBorders>
              <w:bottom w:val="single" w:sz="8" w:space="0" w:color="auto"/>
              <w:right w:val="single" w:sz="8" w:space="0" w:color="auto"/>
            </w:tcBorders>
            <w:shd w:val="clear" w:color="auto" w:fill="auto"/>
            <w:vAlign w:val="bottom"/>
          </w:tcPr>
          <w:p w14:paraId="65D97CA3" w14:textId="77777777" w:rsidR="007628B1" w:rsidRPr="00B77ECC" w:rsidRDefault="007628B1" w:rsidP="00DE002E">
            <w:pPr>
              <w:spacing w:line="48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40</w:t>
            </w:r>
          </w:p>
        </w:tc>
      </w:tr>
      <w:tr w:rsidR="007628B1" w:rsidRPr="00B77ECC" w14:paraId="082FABC7" w14:textId="77777777" w:rsidTr="00DE002E">
        <w:trPr>
          <w:trHeight w:val="266"/>
        </w:trPr>
        <w:tc>
          <w:tcPr>
            <w:tcW w:w="2760" w:type="dxa"/>
            <w:tcBorders>
              <w:left w:val="single" w:sz="8" w:space="0" w:color="auto"/>
              <w:bottom w:val="single" w:sz="8" w:space="0" w:color="auto"/>
              <w:right w:val="single" w:sz="8" w:space="0" w:color="auto"/>
            </w:tcBorders>
            <w:shd w:val="clear" w:color="auto" w:fill="auto"/>
            <w:vAlign w:val="bottom"/>
          </w:tcPr>
          <w:p w14:paraId="0FF2E969" w14:textId="77777777" w:rsidR="007628B1" w:rsidRPr="00B77ECC" w:rsidRDefault="007628B1" w:rsidP="00DE002E">
            <w:pPr>
              <w:spacing w:line="480" w:lineRule="auto"/>
              <w:ind w:left="12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Agree</w:t>
            </w:r>
          </w:p>
        </w:tc>
        <w:tc>
          <w:tcPr>
            <w:tcW w:w="1920" w:type="dxa"/>
            <w:tcBorders>
              <w:bottom w:val="single" w:sz="8" w:space="0" w:color="auto"/>
              <w:right w:val="single" w:sz="8" w:space="0" w:color="auto"/>
            </w:tcBorders>
            <w:shd w:val="clear" w:color="auto" w:fill="auto"/>
            <w:vAlign w:val="bottom"/>
          </w:tcPr>
          <w:p w14:paraId="74F126C0" w14:textId="77777777" w:rsidR="007628B1" w:rsidRPr="00B77ECC" w:rsidRDefault="007628B1" w:rsidP="00DE002E">
            <w:pPr>
              <w:spacing w:line="48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4</w:t>
            </w:r>
          </w:p>
        </w:tc>
        <w:tc>
          <w:tcPr>
            <w:tcW w:w="1780" w:type="dxa"/>
            <w:tcBorders>
              <w:bottom w:val="single" w:sz="8" w:space="0" w:color="auto"/>
              <w:right w:val="single" w:sz="8" w:space="0" w:color="auto"/>
            </w:tcBorders>
            <w:shd w:val="clear" w:color="auto" w:fill="auto"/>
            <w:vAlign w:val="bottom"/>
          </w:tcPr>
          <w:p w14:paraId="62688A23" w14:textId="77777777" w:rsidR="007628B1" w:rsidRPr="00B77ECC" w:rsidRDefault="007628B1" w:rsidP="00DE002E">
            <w:pPr>
              <w:spacing w:line="48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15</w:t>
            </w:r>
          </w:p>
        </w:tc>
        <w:tc>
          <w:tcPr>
            <w:tcW w:w="1890" w:type="dxa"/>
            <w:tcBorders>
              <w:bottom w:val="single" w:sz="8" w:space="0" w:color="auto"/>
              <w:right w:val="single" w:sz="8" w:space="0" w:color="auto"/>
            </w:tcBorders>
            <w:shd w:val="clear" w:color="auto" w:fill="auto"/>
            <w:vAlign w:val="bottom"/>
          </w:tcPr>
          <w:p w14:paraId="5F883A41" w14:textId="77777777" w:rsidR="007628B1" w:rsidRPr="00B77ECC" w:rsidRDefault="007628B1" w:rsidP="00DE002E">
            <w:pPr>
              <w:spacing w:line="48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30</w:t>
            </w:r>
          </w:p>
        </w:tc>
      </w:tr>
      <w:tr w:rsidR="007628B1" w:rsidRPr="00B77ECC" w14:paraId="5729FF5D" w14:textId="77777777" w:rsidTr="00DE002E">
        <w:trPr>
          <w:trHeight w:val="266"/>
        </w:trPr>
        <w:tc>
          <w:tcPr>
            <w:tcW w:w="2760" w:type="dxa"/>
            <w:tcBorders>
              <w:left w:val="single" w:sz="8" w:space="0" w:color="auto"/>
              <w:bottom w:val="single" w:sz="8" w:space="0" w:color="auto"/>
              <w:right w:val="single" w:sz="8" w:space="0" w:color="auto"/>
            </w:tcBorders>
            <w:shd w:val="clear" w:color="auto" w:fill="auto"/>
            <w:vAlign w:val="bottom"/>
          </w:tcPr>
          <w:p w14:paraId="27DDB4CE" w14:textId="77777777" w:rsidR="007628B1" w:rsidRPr="00B77ECC" w:rsidRDefault="007628B1" w:rsidP="00DE002E">
            <w:pPr>
              <w:spacing w:line="480" w:lineRule="auto"/>
              <w:ind w:left="12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Undecided</w:t>
            </w:r>
          </w:p>
        </w:tc>
        <w:tc>
          <w:tcPr>
            <w:tcW w:w="1920" w:type="dxa"/>
            <w:tcBorders>
              <w:bottom w:val="single" w:sz="8" w:space="0" w:color="auto"/>
              <w:right w:val="single" w:sz="8" w:space="0" w:color="auto"/>
            </w:tcBorders>
            <w:shd w:val="clear" w:color="auto" w:fill="auto"/>
            <w:vAlign w:val="bottom"/>
          </w:tcPr>
          <w:p w14:paraId="7F6E0F8F" w14:textId="77777777" w:rsidR="007628B1" w:rsidRPr="00B77ECC" w:rsidRDefault="007628B1" w:rsidP="00DE002E">
            <w:pPr>
              <w:spacing w:line="48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3</w:t>
            </w:r>
          </w:p>
        </w:tc>
        <w:tc>
          <w:tcPr>
            <w:tcW w:w="1780" w:type="dxa"/>
            <w:tcBorders>
              <w:bottom w:val="single" w:sz="8" w:space="0" w:color="auto"/>
              <w:right w:val="single" w:sz="8" w:space="0" w:color="auto"/>
            </w:tcBorders>
            <w:shd w:val="clear" w:color="auto" w:fill="auto"/>
            <w:vAlign w:val="bottom"/>
          </w:tcPr>
          <w:p w14:paraId="3C57E127" w14:textId="77777777" w:rsidR="007628B1" w:rsidRPr="00B77ECC" w:rsidRDefault="007628B1" w:rsidP="00DE002E">
            <w:pPr>
              <w:spacing w:line="48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5</w:t>
            </w:r>
          </w:p>
        </w:tc>
        <w:tc>
          <w:tcPr>
            <w:tcW w:w="1890" w:type="dxa"/>
            <w:tcBorders>
              <w:bottom w:val="single" w:sz="8" w:space="0" w:color="auto"/>
              <w:right w:val="single" w:sz="8" w:space="0" w:color="auto"/>
            </w:tcBorders>
            <w:shd w:val="clear" w:color="auto" w:fill="auto"/>
            <w:vAlign w:val="bottom"/>
          </w:tcPr>
          <w:p w14:paraId="126566EB" w14:textId="77777777" w:rsidR="007628B1" w:rsidRPr="00B77ECC" w:rsidRDefault="007628B1" w:rsidP="00DE002E">
            <w:pPr>
              <w:spacing w:line="48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10</w:t>
            </w:r>
          </w:p>
        </w:tc>
      </w:tr>
      <w:tr w:rsidR="007628B1" w:rsidRPr="00B77ECC" w14:paraId="3AEEAADF" w14:textId="77777777" w:rsidTr="00DE002E">
        <w:trPr>
          <w:trHeight w:val="268"/>
        </w:trPr>
        <w:tc>
          <w:tcPr>
            <w:tcW w:w="2760" w:type="dxa"/>
            <w:tcBorders>
              <w:left w:val="single" w:sz="8" w:space="0" w:color="auto"/>
              <w:bottom w:val="single" w:sz="8" w:space="0" w:color="auto"/>
              <w:right w:val="single" w:sz="8" w:space="0" w:color="auto"/>
            </w:tcBorders>
            <w:shd w:val="clear" w:color="auto" w:fill="auto"/>
            <w:vAlign w:val="bottom"/>
          </w:tcPr>
          <w:p w14:paraId="01368342" w14:textId="77777777" w:rsidR="007628B1" w:rsidRPr="00B77ECC" w:rsidRDefault="007628B1" w:rsidP="00DE002E">
            <w:pPr>
              <w:spacing w:line="480" w:lineRule="auto"/>
              <w:ind w:left="12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Disagree</w:t>
            </w:r>
          </w:p>
        </w:tc>
        <w:tc>
          <w:tcPr>
            <w:tcW w:w="1920" w:type="dxa"/>
            <w:tcBorders>
              <w:bottom w:val="single" w:sz="8" w:space="0" w:color="auto"/>
              <w:right w:val="single" w:sz="8" w:space="0" w:color="auto"/>
            </w:tcBorders>
            <w:shd w:val="clear" w:color="auto" w:fill="auto"/>
            <w:vAlign w:val="bottom"/>
          </w:tcPr>
          <w:p w14:paraId="235620BE" w14:textId="77777777" w:rsidR="007628B1" w:rsidRPr="00B77ECC" w:rsidRDefault="007628B1" w:rsidP="00DE002E">
            <w:pPr>
              <w:spacing w:line="48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2</w:t>
            </w:r>
          </w:p>
        </w:tc>
        <w:tc>
          <w:tcPr>
            <w:tcW w:w="1780" w:type="dxa"/>
            <w:tcBorders>
              <w:bottom w:val="single" w:sz="8" w:space="0" w:color="auto"/>
              <w:right w:val="single" w:sz="8" w:space="0" w:color="auto"/>
            </w:tcBorders>
            <w:shd w:val="clear" w:color="auto" w:fill="auto"/>
            <w:vAlign w:val="bottom"/>
          </w:tcPr>
          <w:p w14:paraId="3A32E17B" w14:textId="77777777" w:rsidR="007628B1" w:rsidRPr="00B77ECC" w:rsidRDefault="007628B1" w:rsidP="00DE002E">
            <w:pPr>
              <w:spacing w:line="48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w:t>
            </w:r>
          </w:p>
        </w:tc>
        <w:tc>
          <w:tcPr>
            <w:tcW w:w="1890" w:type="dxa"/>
            <w:tcBorders>
              <w:bottom w:val="single" w:sz="8" w:space="0" w:color="auto"/>
              <w:right w:val="single" w:sz="8" w:space="0" w:color="auto"/>
            </w:tcBorders>
            <w:shd w:val="clear" w:color="auto" w:fill="auto"/>
            <w:vAlign w:val="bottom"/>
          </w:tcPr>
          <w:p w14:paraId="4D010376" w14:textId="77777777" w:rsidR="007628B1" w:rsidRPr="00B77ECC" w:rsidRDefault="007628B1" w:rsidP="00DE002E">
            <w:pPr>
              <w:spacing w:line="48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w:t>
            </w:r>
          </w:p>
        </w:tc>
      </w:tr>
      <w:tr w:rsidR="007628B1" w:rsidRPr="00B77ECC" w14:paraId="2BA68090" w14:textId="77777777" w:rsidTr="00DE002E">
        <w:trPr>
          <w:trHeight w:val="266"/>
        </w:trPr>
        <w:tc>
          <w:tcPr>
            <w:tcW w:w="2760" w:type="dxa"/>
            <w:tcBorders>
              <w:left w:val="single" w:sz="8" w:space="0" w:color="auto"/>
              <w:bottom w:val="single" w:sz="8" w:space="0" w:color="auto"/>
              <w:right w:val="single" w:sz="8" w:space="0" w:color="auto"/>
            </w:tcBorders>
            <w:shd w:val="clear" w:color="auto" w:fill="auto"/>
            <w:vAlign w:val="bottom"/>
          </w:tcPr>
          <w:p w14:paraId="711E0127" w14:textId="77777777" w:rsidR="007628B1" w:rsidRPr="00B77ECC" w:rsidRDefault="007628B1" w:rsidP="00DE002E">
            <w:pPr>
              <w:spacing w:line="480" w:lineRule="auto"/>
              <w:ind w:left="12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Strongly Disagree</w:t>
            </w:r>
          </w:p>
        </w:tc>
        <w:tc>
          <w:tcPr>
            <w:tcW w:w="1920" w:type="dxa"/>
            <w:tcBorders>
              <w:bottom w:val="single" w:sz="8" w:space="0" w:color="auto"/>
              <w:right w:val="single" w:sz="8" w:space="0" w:color="auto"/>
            </w:tcBorders>
            <w:shd w:val="clear" w:color="auto" w:fill="auto"/>
            <w:vAlign w:val="bottom"/>
          </w:tcPr>
          <w:p w14:paraId="271F34B3" w14:textId="77777777" w:rsidR="007628B1" w:rsidRPr="00B77ECC" w:rsidRDefault="007628B1" w:rsidP="00DE002E">
            <w:pPr>
              <w:spacing w:line="48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1</w:t>
            </w:r>
          </w:p>
        </w:tc>
        <w:tc>
          <w:tcPr>
            <w:tcW w:w="1780" w:type="dxa"/>
            <w:tcBorders>
              <w:bottom w:val="single" w:sz="8" w:space="0" w:color="auto"/>
              <w:right w:val="single" w:sz="8" w:space="0" w:color="auto"/>
            </w:tcBorders>
            <w:shd w:val="clear" w:color="auto" w:fill="auto"/>
            <w:vAlign w:val="bottom"/>
          </w:tcPr>
          <w:p w14:paraId="7335707F" w14:textId="77777777" w:rsidR="007628B1" w:rsidRPr="00B77ECC" w:rsidRDefault="007628B1" w:rsidP="00DE002E">
            <w:pPr>
              <w:spacing w:line="48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w:t>
            </w:r>
          </w:p>
        </w:tc>
        <w:tc>
          <w:tcPr>
            <w:tcW w:w="1890" w:type="dxa"/>
            <w:tcBorders>
              <w:bottom w:val="single" w:sz="8" w:space="0" w:color="auto"/>
              <w:right w:val="single" w:sz="8" w:space="0" w:color="auto"/>
            </w:tcBorders>
            <w:shd w:val="clear" w:color="auto" w:fill="auto"/>
            <w:vAlign w:val="bottom"/>
          </w:tcPr>
          <w:p w14:paraId="64299E30" w14:textId="77777777" w:rsidR="007628B1" w:rsidRPr="00B77ECC" w:rsidRDefault="007628B1" w:rsidP="00DE002E">
            <w:pPr>
              <w:spacing w:line="48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w:t>
            </w:r>
          </w:p>
        </w:tc>
      </w:tr>
      <w:tr w:rsidR="007628B1" w:rsidRPr="00B77ECC" w14:paraId="386248A6" w14:textId="77777777" w:rsidTr="00DE002E">
        <w:trPr>
          <w:trHeight w:val="268"/>
        </w:trPr>
        <w:tc>
          <w:tcPr>
            <w:tcW w:w="2760" w:type="dxa"/>
            <w:tcBorders>
              <w:left w:val="single" w:sz="8" w:space="0" w:color="auto"/>
              <w:bottom w:val="single" w:sz="8" w:space="0" w:color="auto"/>
              <w:right w:val="single" w:sz="8" w:space="0" w:color="auto"/>
            </w:tcBorders>
            <w:shd w:val="clear" w:color="auto" w:fill="auto"/>
            <w:vAlign w:val="bottom"/>
          </w:tcPr>
          <w:p w14:paraId="2D9EE815" w14:textId="77777777" w:rsidR="007628B1" w:rsidRPr="00B77ECC" w:rsidRDefault="007628B1" w:rsidP="00DE002E">
            <w:pPr>
              <w:spacing w:line="480" w:lineRule="auto"/>
              <w:ind w:left="120"/>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t>Total</w:t>
            </w:r>
          </w:p>
        </w:tc>
        <w:tc>
          <w:tcPr>
            <w:tcW w:w="1920" w:type="dxa"/>
            <w:tcBorders>
              <w:bottom w:val="single" w:sz="8" w:space="0" w:color="auto"/>
              <w:right w:val="single" w:sz="8" w:space="0" w:color="auto"/>
            </w:tcBorders>
            <w:shd w:val="clear" w:color="auto" w:fill="auto"/>
            <w:vAlign w:val="bottom"/>
          </w:tcPr>
          <w:p w14:paraId="443A4A51" w14:textId="77777777" w:rsidR="007628B1" w:rsidRPr="00B77ECC" w:rsidRDefault="007628B1" w:rsidP="00DE002E">
            <w:pPr>
              <w:spacing w:line="480" w:lineRule="auto"/>
              <w:rPr>
                <w:rFonts w:asciiTheme="majorBidi" w:eastAsia="Times New Roman" w:hAnsiTheme="majorBidi" w:cstheme="majorBidi"/>
                <w:sz w:val="24"/>
                <w:szCs w:val="24"/>
              </w:rPr>
            </w:pPr>
          </w:p>
        </w:tc>
        <w:tc>
          <w:tcPr>
            <w:tcW w:w="1780" w:type="dxa"/>
            <w:tcBorders>
              <w:bottom w:val="single" w:sz="8" w:space="0" w:color="auto"/>
              <w:right w:val="single" w:sz="8" w:space="0" w:color="auto"/>
            </w:tcBorders>
            <w:shd w:val="clear" w:color="auto" w:fill="auto"/>
            <w:vAlign w:val="bottom"/>
          </w:tcPr>
          <w:p w14:paraId="0B41D35B" w14:textId="77777777" w:rsidR="007628B1" w:rsidRPr="00B77ECC" w:rsidRDefault="007628B1" w:rsidP="00DE002E">
            <w:pPr>
              <w:spacing w:line="480" w:lineRule="auto"/>
              <w:ind w:left="100"/>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t>50</w:t>
            </w:r>
          </w:p>
        </w:tc>
        <w:tc>
          <w:tcPr>
            <w:tcW w:w="1890" w:type="dxa"/>
            <w:tcBorders>
              <w:bottom w:val="single" w:sz="8" w:space="0" w:color="auto"/>
              <w:right w:val="single" w:sz="8" w:space="0" w:color="auto"/>
            </w:tcBorders>
            <w:shd w:val="clear" w:color="auto" w:fill="auto"/>
            <w:vAlign w:val="bottom"/>
          </w:tcPr>
          <w:p w14:paraId="7755F9EF" w14:textId="77777777" w:rsidR="007628B1" w:rsidRPr="00B77ECC" w:rsidRDefault="007628B1" w:rsidP="00DE002E">
            <w:pPr>
              <w:spacing w:line="480" w:lineRule="auto"/>
              <w:ind w:left="100"/>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t>100</w:t>
            </w:r>
          </w:p>
        </w:tc>
      </w:tr>
    </w:tbl>
    <w:p w14:paraId="2D89E7D7" w14:textId="61692F34" w:rsidR="007628B1" w:rsidRPr="00B77ECC" w:rsidRDefault="001F404A" w:rsidP="007628B1">
      <w:pPr>
        <w:spacing w:line="480" w:lineRule="auto"/>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Source; Field Survey, 2025</w:t>
      </w:r>
    </w:p>
    <w:p w14:paraId="1E8FED49" w14:textId="77777777" w:rsidR="007628B1" w:rsidRPr="00B77ECC" w:rsidRDefault="007628B1" w:rsidP="007628B1">
      <w:pPr>
        <w:spacing w:line="480" w:lineRule="auto"/>
        <w:jc w:val="both"/>
        <w:rPr>
          <w:rFonts w:asciiTheme="majorBidi" w:eastAsia="Times New Roman" w:hAnsiTheme="majorBidi" w:cstheme="majorBidi"/>
          <w:b/>
          <w:sz w:val="24"/>
          <w:szCs w:val="24"/>
        </w:rPr>
      </w:pPr>
      <w:r w:rsidRPr="00B77ECC">
        <w:rPr>
          <w:rFonts w:asciiTheme="majorBidi" w:eastAsia="Times New Roman" w:hAnsiTheme="majorBidi" w:cstheme="majorBidi"/>
          <w:sz w:val="24"/>
          <w:szCs w:val="24"/>
        </w:rPr>
        <w:t>From the table above, 30 of the respondents strongly agreed to the statement, 15 agreed while 5 undecided. These represent 60%, 30% and 10% respectively. It can be inferred that bankers are fair in rendering their services for the interest of all Nigerian.</w:t>
      </w:r>
    </w:p>
    <w:p w14:paraId="128EDC9E" w14:textId="77777777" w:rsidR="007628B1" w:rsidRDefault="007628B1" w:rsidP="007628B1">
      <w:pPr>
        <w:spacing w:line="480" w:lineRule="auto"/>
        <w:rPr>
          <w:rFonts w:asciiTheme="majorBidi" w:eastAsia="Times New Roman" w:hAnsiTheme="majorBidi" w:cstheme="majorBidi"/>
          <w:b/>
          <w:sz w:val="24"/>
          <w:szCs w:val="24"/>
        </w:rPr>
      </w:pPr>
    </w:p>
    <w:p w14:paraId="0DB25DBD" w14:textId="77777777" w:rsidR="007628B1" w:rsidRDefault="007628B1" w:rsidP="007628B1">
      <w:pPr>
        <w:spacing w:line="480" w:lineRule="auto"/>
        <w:rPr>
          <w:rFonts w:asciiTheme="majorBidi" w:eastAsia="Times New Roman" w:hAnsiTheme="majorBidi" w:cstheme="majorBidi"/>
          <w:b/>
          <w:sz w:val="24"/>
          <w:szCs w:val="24"/>
        </w:rPr>
      </w:pPr>
    </w:p>
    <w:p w14:paraId="0EC2C1F4" w14:textId="77777777" w:rsidR="007628B1" w:rsidRPr="00B77ECC" w:rsidRDefault="007628B1" w:rsidP="007628B1">
      <w:pPr>
        <w:spacing w:line="480" w:lineRule="auto"/>
        <w:rPr>
          <w:rFonts w:asciiTheme="majorBidi" w:eastAsia="Times New Roman" w:hAnsiTheme="majorBidi" w:cstheme="majorBidi"/>
          <w:b/>
          <w:sz w:val="24"/>
          <w:szCs w:val="24"/>
        </w:rPr>
      </w:pPr>
    </w:p>
    <w:p w14:paraId="60975A25" w14:textId="77777777" w:rsidR="007628B1" w:rsidRPr="00B77ECC" w:rsidRDefault="007628B1" w:rsidP="007628B1">
      <w:pPr>
        <w:spacing w:line="480" w:lineRule="auto"/>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lastRenderedPageBreak/>
        <w:t>Table 2: Statement 13:</w:t>
      </w:r>
    </w:p>
    <w:p w14:paraId="296A3999" w14:textId="77777777" w:rsidR="007628B1" w:rsidRPr="00B77ECC" w:rsidRDefault="007628B1" w:rsidP="007628B1">
      <w:pPr>
        <w:numPr>
          <w:ilvl w:val="0"/>
          <w:numId w:val="22"/>
        </w:numPr>
        <w:tabs>
          <w:tab w:val="left" w:pos="300"/>
        </w:tabs>
        <w:spacing w:line="480" w:lineRule="auto"/>
        <w:jc w:val="both"/>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Government and the public respond accordingly and contribute to the growth and effectiveness of the institution?</w:t>
      </w:r>
    </w:p>
    <w:tbl>
      <w:tblPr>
        <w:tblW w:w="8350" w:type="dxa"/>
        <w:tblInd w:w="10" w:type="dxa"/>
        <w:tblLayout w:type="fixed"/>
        <w:tblCellMar>
          <w:left w:w="0" w:type="dxa"/>
          <w:right w:w="0" w:type="dxa"/>
        </w:tblCellMar>
        <w:tblLook w:val="0000" w:firstRow="0" w:lastRow="0" w:firstColumn="0" w:lastColumn="0" w:noHBand="0" w:noVBand="0"/>
      </w:tblPr>
      <w:tblGrid>
        <w:gridCol w:w="2760"/>
        <w:gridCol w:w="1920"/>
        <w:gridCol w:w="1870"/>
        <w:gridCol w:w="1800"/>
      </w:tblGrid>
      <w:tr w:rsidR="007628B1" w:rsidRPr="00B77ECC" w14:paraId="2DD67FDA" w14:textId="77777777" w:rsidTr="00DE002E">
        <w:trPr>
          <w:trHeight w:val="273"/>
        </w:trPr>
        <w:tc>
          <w:tcPr>
            <w:tcW w:w="2760" w:type="dxa"/>
            <w:tcBorders>
              <w:top w:val="single" w:sz="8" w:space="0" w:color="auto"/>
              <w:left w:val="single" w:sz="8" w:space="0" w:color="auto"/>
              <w:bottom w:val="single" w:sz="8" w:space="0" w:color="auto"/>
              <w:right w:val="single" w:sz="8" w:space="0" w:color="auto"/>
            </w:tcBorders>
            <w:shd w:val="clear" w:color="auto" w:fill="auto"/>
            <w:vAlign w:val="bottom"/>
          </w:tcPr>
          <w:p w14:paraId="6B307B98" w14:textId="77777777" w:rsidR="007628B1" w:rsidRPr="00B77ECC" w:rsidRDefault="007628B1" w:rsidP="00DE002E">
            <w:pPr>
              <w:spacing w:line="480" w:lineRule="auto"/>
              <w:ind w:left="120"/>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t>Respondents</w:t>
            </w:r>
          </w:p>
        </w:tc>
        <w:tc>
          <w:tcPr>
            <w:tcW w:w="1920" w:type="dxa"/>
            <w:tcBorders>
              <w:top w:val="single" w:sz="8" w:space="0" w:color="auto"/>
              <w:bottom w:val="single" w:sz="8" w:space="0" w:color="auto"/>
              <w:right w:val="single" w:sz="8" w:space="0" w:color="auto"/>
            </w:tcBorders>
            <w:shd w:val="clear" w:color="auto" w:fill="auto"/>
            <w:vAlign w:val="bottom"/>
          </w:tcPr>
          <w:p w14:paraId="3E026E54" w14:textId="77777777" w:rsidR="007628B1" w:rsidRPr="00B77ECC" w:rsidRDefault="007628B1" w:rsidP="00DE002E">
            <w:pPr>
              <w:spacing w:line="480" w:lineRule="auto"/>
              <w:ind w:left="100"/>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t>Code</w:t>
            </w:r>
          </w:p>
        </w:tc>
        <w:tc>
          <w:tcPr>
            <w:tcW w:w="1870" w:type="dxa"/>
            <w:tcBorders>
              <w:top w:val="single" w:sz="8" w:space="0" w:color="auto"/>
              <w:bottom w:val="single" w:sz="8" w:space="0" w:color="auto"/>
              <w:right w:val="single" w:sz="8" w:space="0" w:color="auto"/>
            </w:tcBorders>
            <w:shd w:val="clear" w:color="auto" w:fill="auto"/>
            <w:vAlign w:val="bottom"/>
          </w:tcPr>
          <w:p w14:paraId="7E4F6CF2" w14:textId="77777777" w:rsidR="007628B1" w:rsidRPr="00B77ECC" w:rsidRDefault="007628B1" w:rsidP="00DE002E">
            <w:pPr>
              <w:spacing w:line="480" w:lineRule="auto"/>
              <w:ind w:left="100"/>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t>Frequency</w:t>
            </w:r>
          </w:p>
        </w:tc>
        <w:tc>
          <w:tcPr>
            <w:tcW w:w="1800" w:type="dxa"/>
            <w:tcBorders>
              <w:top w:val="single" w:sz="8" w:space="0" w:color="auto"/>
              <w:bottom w:val="single" w:sz="8" w:space="0" w:color="auto"/>
              <w:right w:val="single" w:sz="8" w:space="0" w:color="auto"/>
            </w:tcBorders>
            <w:shd w:val="clear" w:color="auto" w:fill="auto"/>
            <w:vAlign w:val="bottom"/>
          </w:tcPr>
          <w:p w14:paraId="48137759" w14:textId="77777777" w:rsidR="007628B1" w:rsidRPr="00B77ECC" w:rsidRDefault="007628B1" w:rsidP="00DE002E">
            <w:pPr>
              <w:spacing w:line="480" w:lineRule="auto"/>
              <w:ind w:left="100"/>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t>Percentage (%)</w:t>
            </w:r>
          </w:p>
        </w:tc>
      </w:tr>
      <w:tr w:rsidR="007628B1" w:rsidRPr="00B77ECC" w14:paraId="55B99EEA" w14:textId="77777777" w:rsidTr="00DE002E">
        <w:trPr>
          <w:trHeight w:val="263"/>
        </w:trPr>
        <w:tc>
          <w:tcPr>
            <w:tcW w:w="2760" w:type="dxa"/>
            <w:tcBorders>
              <w:left w:val="single" w:sz="8" w:space="0" w:color="auto"/>
              <w:bottom w:val="single" w:sz="8" w:space="0" w:color="auto"/>
              <w:right w:val="single" w:sz="8" w:space="0" w:color="auto"/>
            </w:tcBorders>
            <w:shd w:val="clear" w:color="auto" w:fill="auto"/>
            <w:vAlign w:val="bottom"/>
          </w:tcPr>
          <w:p w14:paraId="18F3A4F7" w14:textId="77777777" w:rsidR="007628B1" w:rsidRPr="00B77ECC" w:rsidRDefault="007628B1" w:rsidP="00DE002E">
            <w:pPr>
              <w:spacing w:line="480" w:lineRule="auto"/>
              <w:ind w:left="12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Strongly Agree</w:t>
            </w:r>
          </w:p>
        </w:tc>
        <w:tc>
          <w:tcPr>
            <w:tcW w:w="1920" w:type="dxa"/>
            <w:tcBorders>
              <w:bottom w:val="single" w:sz="8" w:space="0" w:color="auto"/>
              <w:right w:val="single" w:sz="8" w:space="0" w:color="auto"/>
            </w:tcBorders>
            <w:shd w:val="clear" w:color="auto" w:fill="auto"/>
            <w:vAlign w:val="bottom"/>
          </w:tcPr>
          <w:p w14:paraId="560C583E" w14:textId="77777777" w:rsidR="007628B1" w:rsidRPr="00B77ECC" w:rsidRDefault="007628B1" w:rsidP="00DE002E">
            <w:pPr>
              <w:spacing w:line="48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5</w:t>
            </w:r>
          </w:p>
        </w:tc>
        <w:tc>
          <w:tcPr>
            <w:tcW w:w="1870" w:type="dxa"/>
            <w:tcBorders>
              <w:bottom w:val="single" w:sz="8" w:space="0" w:color="auto"/>
              <w:right w:val="single" w:sz="8" w:space="0" w:color="auto"/>
            </w:tcBorders>
            <w:shd w:val="clear" w:color="auto" w:fill="auto"/>
            <w:vAlign w:val="bottom"/>
          </w:tcPr>
          <w:p w14:paraId="32A22B6D" w14:textId="77777777" w:rsidR="007628B1" w:rsidRPr="00B77ECC" w:rsidRDefault="007628B1" w:rsidP="00DE002E">
            <w:pPr>
              <w:spacing w:line="48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5</w:t>
            </w:r>
          </w:p>
        </w:tc>
        <w:tc>
          <w:tcPr>
            <w:tcW w:w="1800" w:type="dxa"/>
            <w:tcBorders>
              <w:bottom w:val="single" w:sz="8" w:space="0" w:color="auto"/>
              <w:right w:val="single" w:sz="8" w:space="0" w:color="auto"/>
            </w:tcBorders>
            <w:shd w:val="clear" w:color="auto" w:fill="auto"/>
            <w:vAlign w:val="bottom"/>
          </w:tcPr>
          <w:p w14:paraId="1268B377" w14:textId="77777777" w:rsidR="007628B1" w:rsidRPr="00B77ECC" w:rsidRDefault="007628B1" w:rsidP="00DE002E">
            <w:pPr>
              <w:spacing w:line="48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10</w:t>
            </w:r>
          </w:p>
        </w:tc>
      </w:tr>
      <w:tr w:rsidR="007628B1" w:rsidRPr="00B77ECC" w14:paraId="0ACBF995" w14:textId="77777777" w:rsidTr="00DE002E">
        <w:trPr>
          <w:trHeight w:val="268"/>
        </w:trPr>
        <w:tc>
          <w:tcPr>
            <w:tcW w:w="2760" w:type="dxa"/>
            <w:tcBorders>
              <w:left w:val="single" w:sz="8" w:space="0" w:color="auto"/>
              <w:bottom w:val="single" w:sz="8" w:space="0" w:color="auto"/>
              <w:right w:val="single" w:sz="8" w:space="0" w:color="auto"/>
            </w:tcBorders>
            <w:shd w:val="clear" w:color="auto" w:fill="auto"/>
            <w:vAlign w:val="bottom"/>
          </w:tcPr>
          <w:p w14:paraId="4D126A2C" w14:textId="77777777" w:rsidR="007628B1" w:rsidRPr="00B77ECC" w:rsidRDefault="007628B1" w:rsidP="00DE002E">
            <w:pPr>
              <w:spacing w:line="480" w:lineRule="auto"/>
              <w:ind w:left="12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Agree</w:t>
            </w:r>
          </w:p>
        </w:tc>
        <w:tc>
          <w:tcPr>
            <w:tcW w:w="1920" w:type="dxa"/>
            <w:tcBorders>
              <w:bottom w:val="single" w:sz="8" w:space="0" w:color="auto"/>
              <w:right w:val="single" w:sz="8" w:space="0" w:color="auto"/>
            </w:tcBorders>
            <w:shd w:val="clear" w:color="auto" w:fill="auto"/>
            <w:vAlign w:val="bottom"/>
          </w:tcPr>
          <w:p w14:paraId="567FFACA" w14:textId="77777777" w:rsidR="007628B1" w:rsidRPr="00B77ECC" w:rsidRDefault="007628B1" w:rsidP="00DE002E">
            <w:pPr>
              <w:spacing w:line="48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4</w:t>
            </w:r>
          </w:p>
        </w:tc>
        <w:tc>
          <w:tcPr>
            <w:tcW w:w="1870" w:type="dxa"/>
            <w:tcBorders>
              <w:bottom w:val="single" w:sz="8" w:space="0" w:color="auto"/>
              <w:right w:val="single" w:sz="8" w:space="0" w:color="auto"/>
            </w:tcBorders>
            <w:shd w:val="clear" w:color="auto" w:fill="auto"/>
            <w:vAlign w:val="bottom"/>
          </w:tcPr>
          <w:p w14:paraId="06C50B4D" w14:textId="77777777" w:rsidR="007628B1" w:rsidRPr="00B77ECC" w:rsidRDefault="007628B1" w:rsidP="00DE002E">
            <w:pPr>
              <w:spacing w:line="48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22</w:t>
            </w:r>
          </w:p>
        </w:tc>
        <w:tc>
          <w:tcPr>
            <w:tcW w:w="1800" w:type="dxa"/>
            <w:tcBorders>
              <w:bottom w:val="single" w:sz="8" w:space="0" w:color="auto"/>
              <w:right w:val="single" w:sz="8" w:space="0" w:color="auto"/>
            </w:tcBorders>
            <w:shd w:val="clear" w:color="auto" w:fill="auto"/>
            <w:vAlign w:val="bottom"/>
          </w:tcPr>
          <w:p w14:paraId="504F3C5F" w14:textId="77777777" w:rsidR="007628B1" w:rsidRPr="00B77ECC" w:rsidRDefault="007628B1" w:rsidP="00DE002E">
            <w:pPr>
              <w:spacing w:line="48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44</w:t>
            </w:r>
          </w:p>
        </w:tc>
      </w:tr>
      <w:tr w:rsidR="007628B1" w:rsidRPr="00B77ECC" w14:paraId="7557B652" w14:textId="77777777" w:rsidTr="00DE002E">
        <w:trPr>
          <w:trHeight w:val="266"/>
        </w:trPr>
        <w:tc>
          <w:tcPr>
            <w:tcW w:w="2760" w:type="dxa"/>
            <w:tcBorders>
              <w:left w:val="single" w:sz="8" w:space="0" w:color="auto"/>
              <w:bottom w:val="single" w:sz="8" w:space="0" w:color="auto"/>
              <w:right w:val="single" w:sz="8" w:space="0" w:color="auto"/>
            </w:tcBorders>
            <w:shd w:val="clear" w:color="auto" w:fill="auto"/>
            <w:vAlign w:val="bottom"/>
          </w:tcPr>
          <w:p w14:paraId="4E328047" w14:textId="77777777" w:rsidR="007628B1" w:rsidRPr="00B77ECC" w:rsidRDefault="007628B1" w:rsidP="00DE002E">
            <w:pPr>
              <w:spacing w:line="480" w:lineRule="auto"/>
              <w:ind w:left="12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Undecided</w:t>
            </w:r>
          </w:p>
        </w:tc>
        <w:tc>
          <w:tcPr>
            <w:tcW w:w="1920" w:type="dxa"/>
            <w:tcBorders>
              <w:bottom w:val="single" w:sz="8" w:space="0" w:color="auto"/>
              <w:right w:val="single" w:sz="8" w:space="0" w:color="auto"/>
            </w:tcBorders>
            <w:shd w:val="clear" w:color="auto" w:fill="auto"/>
            <w:vAlign w:val="bottom"/>
          </w:tcPr>
          <w:p w14:paraId="026FF1A6" w14:textId="77777777" w:rsidR="007628B1" w:rsidRPr="00B77ECC" w:rsidRDefault="007628B1" w:rsidP="00DE002E">
            <w:pPr>
              <w:spacing w:line="48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3</w:t>
            </w:r>
          </w:p>
        </w:tc>
        <w:tc>
          <w:tcPr>
            <w:tcW w:w="1870" w:type="dxa"/>
            <w:tcBorders>
              <w:bottom w:val="single" w:sz="8" w:space="0" w:color="auto"/>
              <w:right w:val="single" w:sz="8" w:space="0" w:color="auto"/>
            </w:tcBorders>
            <w:shd w:val="clear" w:color="auto" w:fill="auto"/>
            <w:vAlign w:val="bottom"/>
          </w:tcPr>
          <w:p w14:paraId="1B961638" w14:textId="77777777" w:rsidR="007628B1" w:rsidRPr="00B77ECC" w:rsidRDefault="007628B1" w:rsidP="00DE002E">
            <w:pPr>
              <w:spacing w:line="48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3</w:t>
            </w:r>
          </w:p>
        </w:tc>
        <w:tc>
          <w:tcPr>
            <w:tcW w:w="1800" w:type="dxa"/>
            <w:tcBorders>
              <w:bottom w:val="single" w:sz="8" w:space="0" w:color="auto"/>
              <w:right w:val="single" w:sz="8" w:space="0" w:color="auto"/>
            </w:tcBorders>
            <w:shd w:val="clear" w:color="auto" w:fill="auto"/>
            <w:vAlign w:val="bottom"/>
          </w:tcPr>
          <w:p w14:paraId="67DF1C90" w14:textId="77777777" w:rsidR="007628B1" w:rsidRPr="00B77ECC" w:rsidRDefault="007628B1" w:rsidP="00DE002E">
            <w:pPr>
              <w:spacing w:line="48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6</w:t>
            </w:r>
          </w:p>
        </w:tc>
      </w:tr>
      <w:tr w:rsidR="007628B1" w:rsidRPr="00B77ECC" w14:paraId="5EF73456" w14:textId="77777777" w:rsidTr="00DE002E">
        <w:trPr>
          <w:trHeight w:val="266"/>
        </w:trPr>
        <w:tc>
          <w:tcPr>
            <w:tcW w:w="2760" w:type="dxa"/>
            <w:tcBorders>
              <w:left w:val="single" w:sz="8" w:space="0" w:color="auto"/>
              <w:bottom w:val="single" w:sz="8" w:space="0" w:color="auto"/>
              <w:right w:val="single" w:sz="8" w:space="0" w:color="auto"/>
            </w:tcBorders>
            <w:shd w:val="clear" w:color="auto" w:fill="auto"/>
            <w:vAlign w:val="bottom"/>
          </w:tcPr>
          <w:p w14:paraId="40FA6B37" w14:textId="77777777" w:rsidR="007628B1" w:rsidRPr="00B77ECC" w:rsidRDefault="007628B1" w:rsidP="00DE002E">
            <w:pPr>
              <w:spacing w:line="480" w:lineRule="auto"/>
              <w:ind w:left="12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Disagree</w:t>
            </w:r>
          </w:p>
        </w:tc>
        <w:tc>
          <w:tcPr>
            <w:tcW w:w="1920" w:type="dxa"/>
            <w:tcBorders>
              <w:bottom w:val="single" w:sz="8" w:space="0" w:color="auto"/>
              <w:right w:val="single" w:sz="8" w:space="0" w:color="auto"/>
            </w:tcBorders>
            <w:shd w:val="clear" w:color="auto" w:fill="auto"/>
            <w:vAlign w:val="bottom"/>
          </w:tcPr>
          <w:p w14:paraId="61EFE788" w14:textId="77777777" w:rsidR="007628B1" w:rsidRPr="00B77ECC" w:rsidRDefault="007628B1" w:rsidP="00DE002E">
            <w:pPr>
              <w:spacing w:line="48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2</w:t>
            </w:r>
          </w:p>
        </w:tc>
        <w:tc>
          <w:tcPr>
            <w:tcW w:w="1870" w:type="dxa"/>
            <w:tcBorders>
              <w:bottom w:val="single" w:sz="8" w:space="0" w:color="auto"/>
              <w:right w:val="single" w:sz="8" w:space="0" w:color="auto"/>
            </w:tcBorders>
            <w:shd w:val="clear" w:color="auto" w:fill="auto"/>
            <w:vAlign w:val="bottom"/>
          </w:tcPr>
          <w:p w14:paraId="4B924258" w14:textId="77777777" w:rsidR="007628B1" w:rsidRPr="00B77ECC" w:rsidRDefault="007628B1" w:rsidP="00DE002E">
            <w:pPr>
              <w:spacing w:line="48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20</w:t>
            </w:r>
          </w:p>
        </w:tc>
        <w:tc>
          <w:tcPr>
            <w:tcW w:w="1800" w:type="dxa"/>
            <w:tcBorders>
              <w:bottom w:val="single" w:sz="8" w:space="0" w:color="auto"/>
              <w:right w:val="single" w:sz="8" w:space="0" w:color="auto"/>
            </w:tcBorders>
            <w:shd w:val="clear" w:color="auto" w:fill="auto"/>
            <w:vAlign w:val="bottom"/>
          </w:tcPr>
          <w:p w14:paraId="45080010" w14:textId="77777777" w:rsidR="007628B1" w:rsidRPr="00B77ECC" w:rsidRDefault="007628B1" w:rsidP="00DE002E">
            <w:pPr>
              <w:spacing w:line="48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40</w:t>
            </w:r>
          </w:p>
        </w:tc>
      </w:tr>
      <w:tr w:rsidR="007628B1" w:rsidRPr="00B77ECC" w14:paraId="51310FBD" w14:textId="77777777" w:rsidTr="00DE002E">
        <w:trPr>
          <w:trHeight w:val="266"/>
        </w:trPr>
        <w:tc>
          <w:tcPr>
            <w:tcW w:w="2760" w:type="dxa"/>
            <w:tcBorders>
              <w:left w:val="single" w:sz="8" w:space="0" w:color="auto"/>
              <w:bottom w:val="single" w:sz="8" w:space="0" w:color="auto"/>
              <w:right w:val="single" w:sz="8" w:space="0" w:color="auto"/>
            </w:tcBorders>
            <w:shd w:val="clear" w:color="auto" w:fill="auto"/>
            <w:vAlign w:val="bottom"/>
          </w:tcPr>
          <w:p w14:paraId="4C9FAEDE" w14:textId="77777777" w:rsidR="007628B1" w:rsidRPr="00B77ECC" w:rsidRDefault="007628B1" w:rsidP="00DE002E">
            <w:pPr>
              <w:spacing w:line="480" w:lineRule="auto"/>
              <w:ind w:left="12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Strongly Disagree</w:t>
            </w:r>
          </w:p>
        </w:tc>
        <w:tc>
          <w:tcPr>
            <w:tcW w:w="1920" w:type="dxa"/>
            <w:tcBorders>
              <w:bottom w:val="single" w:sz="8" w:space="0" w:color="auto"/>
              <w:right w:val="single" w:sz="8" w:space="0" w:color="auto"/>
            </w:tcBorders>
            <w:shd w:val="clear" w:color="auto" w:fill="auto"/>
            <w:vAlign w:val="bottom"/>
          </w:tcPr>
          <w:p w14:paraId="25045C82" w14:textId="77777777" w:rsidR="007628B1" w:rsidRPr="00B77ECC" w:rsidRDefault="007628B1" w:rsidP="00DE002E">
            <w:pPr>
              <w:spacing w:line="48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1</w:t>
            </w:r>
          </w:p>
        </w:tc>
        <w:tc>
          <w:tcPr>
            <w:tcW w:w="1870" w:type="dxa"/>
            <w:tcBorders>
              <w:bottom w:val="single" w:sz="8" w:space="0" w:color="auto"/>
              <w:right w:val="single" w:sz="8" w:space="0" w:color="auto"/>
            </w:tcBorders>
            <w:shd w:val="clear" w:color="auto" w:fill="auto"/>
            <w:vAlign w:val="bottom"/>
          </w:tcPr>
          <w:p w14:paraId="335DA33F" w14:textId="77777777" w:rsidR="007628B1" w:rsidRPr="00B77ECC" w:rsidRDefault="007628B1" w:rsidP="00DE002E">
            <w:pPr>
              <w:spacing w:line="48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w:t>
            </w:r>
          </w:p>
        </w:tc>
        <w:tc>
          <w:tcPr>
            <w:tcW w:w="1800" w:type="dxa"/>
            <w:tcBorders>
              <w:bottom w:val="single" w:sz="8" w:space="0" w:color="auto"/>
              <w:right w:val="single" w:sz="8" w:space="0" w:color="auto"/>
            </w:tcBorders>
            <w:shd w:val="clear" w:color="auto" w:fill="auto"/>
            <w:vAlign w:val="bottom"/>
          </w:tcPr>
          <w:p w14:paraId="2A4C6E52" w14:textId="77777777" w:rsidR="007628B1" w:rsidRPr="00B77ECC" w:rsidRDefault="007628B1" w:rsidP="00DE002E">
            <w:pPr>
              <w:spacing w:line="480" w:lineRule="auto"/>
              <w:ind w:left="10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w:t>
            </w:r>
          </w:p>
        </w:tc>
      </w:tr>
      <w:tr w:rsidR="007628B1" w:rsidRPr="00B77ECC" w14:paraId="0E566B69" w14:textId="77777777" w:rsidTr="00DE002E">
        <w:trPr>
          <w:trHeight w:val="269"/>
        </w:trPr>
        <w:tc>
          <w:tcPr>
            <w:tcW w:w="2760" w:type="dxa"/>
            <w:tcBorders>
              <w:left w:val="single" w:sz="8" w:space="0" w:color="auto"/>
              <w:bottom w:val="single" w:sz="8" w:space="0" w:color="auto"/>
              <w:right w:val="single" w:sz="8" w:space="0" w:color="auto"/>
            </w:tcBorders>
            <w:shd w:val="clear" w:color="auto" w:fill="auto"/>
            <w:vAlign w:val="bottom"/>
          </w:tcPr>
          <w:p w14:paraId="6235983B" w14:textId="77777777" w:rsidR="007628B1" w:rsidRPr="00B77ECC" w:rsidRDefault="007628B1" w:rsidP="00DE002E">
            <w:pPr>
              <w:spacing w:line="480" w:lineRule="auto"/>
              <w:ind w:left="120"/>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t>Total</w:t>
            </w:r>
          </w:p>
        </w:tc>
        <w:tc>
          <w:tcPr>
            <w:tcW w:w="1920" w:type="dxa"/>
            <w:tcBorders>
              <w:bottom w:val="single" w:sz="8" w:space="0" w:color="auto"/>
              <w:right w:val="single" w:sz="8" w:space="0" w:color="auto"/>
            </w:tcBorders>
            <w:shd w:val="clear" w:color="auto" w:fill="auto"/>
            <w:vAlign w:val="bottom"/>
          </w:tcPr>
          <w:p w14:paraId="3D1DEFB8" w14:textId="77777777" w:rsidR="007628B1" w:rsidRPr="00B77ECC" w:rsidRDefault="007628B1" w:rsidP="00DE002E">
            <w:pPr>
              <w:spacing w:line="480" w:lineRule="auto"/>
              <w:rPr>
                <w:rFonts w:asciiTheme="majorBidi" w:eastAsia="Times New Roman" w:hAnsiTheme="majorBidi" w:cstheme="majorBidi"/>
                <w:sz w:val="24"/>
                <w:szCs w:val="24"/>
              </w:rPr>
            </w:pPr>
          </w:p>
        </w:tc>
        <w:tc>
          <w:tcPr>
            <w:tcW w:w="1870" w:type="dxa"/>
            <w:tcBorders>
              <w:bottom w:val="single" w:sz="8" w:space="0" w:color="auto"/>
              <w:right w:val="single" w:sz="8" w:space="0" w:color="auto"/>
            </w:tcBorders>
            <w:shd w:val="clear" w:color="auto" w:fill="auto"/>
            <w:vAlign w:val="bottom"/>
          </w:tcPr>
          <w:p w14:paraId="408228FB" w14:textId="77777777" w:rsidR="007628B1" w:rsidRPr="00B77ECC" w:rsidRDefault="007628B1" w:rsidP="00DE002E">
            <w:pPr>
              <w:spacing w:line="480" w:lineRule="auto"/>
              <w:ind w:left="100"/>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t>50</w:t>
            </w:r>
          </w:p>
        </w:tc>
        <w:tc>
          <w:tcPr>
            <w:tcW w:w="1800" w:type="dxa"/>
            <w:tcBorders>
              <w:bottom w:val="single" w:sz="8" w:space="0" w:color="auto"/>
              <w:right w:val="single" w:sz="8" w:space="0" w:color="auto"/>
            </w:tcBorders>
            <w:shd w:val="clear" w:color="auto" w:fill="auto"/>
            <w:vAlign w:val="bottom"/>
          </w:tcPr>
          <w:p w14:paraId="5C6AF56E" w14:textId="77777777" w:rsidR="007628B1" w:rsidRPr="00B77ECC" w:rsidRDefault="007628B1" w:rsidP="00DE002E">
            <w:pPr>
              <w:spacing w:line="480" w:lineRule="auto"/>
              <w:ind w:left="100"/>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t>100</w:t>
            </w:r>
          </w:p>
        </w:tc>
      </w:tr>
    </w:tbl>
    <w:p w14:paraId="24634495" w14:textId="38181DC9" w:rsidR="007628B1" w:rsidRPr="00B77ECC" w:rsidRDefault="001F404A" w:rsidP="007628B1">
      <w:pPr>
        <w:spacing w:line="480" w:lineRule="auto"/>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Source; Field Survey, 2025</w:t>
      </w:r>
    </w:p>
    <w:p w14:paraId="0F4ACCC4" w14:textId="77777777" w:rsidR="007628B1" w:rsidRPr="00B77ECC" w:rsidRDefault="007628B1" w:rsidP="007628B1">
      <w:pPr>
        <w:spacing w:line="480" w:lineRule="auto"/>
        <w:jc w:val="both"/>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 xml:space="preserve">From the above table, 5 respondents strongly agreed, 22 agreed, 3 undecideds while 20 disagreed with the statement. These represent 10%, 44%, 6% and 40% respectively. However, even though it can be inferred that government and general public respond accordingly and contribute to the growth and effectiveness of the institution, it is obvious that the institutions still encounter some challenges and set-backs in this regard as the margin between the Agreed and Disagreed scales is only two (22 and 20 respectively).I gathered from personal interview with some of the respondents that although government and general public contribute to the mortgage institutions to ensure housing provision in the country, however, the response is often inadequate due </w:t>
      </w:r>
      <w:r w:rsidRPr="00B77ECC">
        <w:rPr>
          <w:rFonts w:asciiTheme="majorBidi" w:eastAsia="Times New Roman" w:hAnsiTheme="majorBidi" w:cstheme="majorBidi"/>
          <w:sz w:val="24"/>
          <w:szCs w:val="24"/>
        </w:rPr>
        <w:lastRenderedPageBreak/>
        <w:t>to corruption in the system and some members of the public who in most cases try to avoid such contributions. However, the institutions strive to survive.</w:t>
      </w:r>
    </w:p>
    <w:p w14:paraId="439E3D5D" w14:textId="77777777" w:rsidR="007628B1" w:rsidRPr="00B77ECC" w:rsidRDefault="007628B1" w:rsidP="007628B1">
      <w:pPr>
        <w:spacing w:line="480" w:lineRule="auto"/>
        <w:jc w:val="both"/>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From the graphs above, a conclusion can be made, on question 5, that certain factors challenge or limit the operations of the mortgage institutions such as inadequate funding and contribution to the mortgage finance scheme by both the government and the public. However, just as one of the respondents remarked “The institutions manage to strive above these limitations through sensitization, several appeals to the government and various other means and publications”.</w:t>
      </w:r>
    </w:p>
    <w:p w14:paraId="28A50189" w14:textId="77777777" w:rsidR="007628B1" w:rsidRPr="00B77ECC" w:rsidRDefault="007628B1" w:rsidP="007628B1">
      <w:pPr>
        <w:spacing w:line="480" w:lineRule="auto"/>
        <w:rPr>
          <w:rFonts w:asciiTheme="majorBidi" w:eastAsia="Times New Roman" w:hAnsiTheme="majorBidi" w:cstheme="majorBidi"/>
          <w:b/>
          <w:bCs/>
          <w:sz w:val="24"/>
          <w:szCs w:val="24"/>
        </w:rPr>
      </w:pPr>
      <w:r w:rsidRPr="00B77ECC">
        <w:rPr>
          <w:rFonts w:asciiTheme="majorBidi" w:eastAsia="Times New Roman" w:hAnsiTheme="majorBidi" w:cstheme="majorBidi"/>
          <w:b/>
          <w:bCs/>
          <w:sz w:val="24"/>
          <w:szCs w:val="24"/>
        </w:rPr>
        <w:br w:type="page"/>
      </w:r>
    </w:p>
    <w:p w14:paraId="5D38BC0F" w14:textId="77777777" w:rsidR="007628B1" w:rsidRPr="00B77ECC" w:rsidRDefault="007628B1" w:rsidP="007628B1">
      <w:pPr>
        <w:spacing w:line="480" w:lineRule="auto"/>
        <w:jc w:val="center"/>
        <w:rPr>
          <w:rFonts w:asciiTheme="majorBidi" w:eastAsia="Times New Roman" w:hAnsiTheme="majorBidi" w:cstheme="majorBidi"/>
          <w:b/>
          <w:bCs/>
          <w:sz w:val="24"/>
          <w:szCs w:val="24"/>
        </w:rPr>
      </w:pPr>
      <w:r w:rsidRPr="00B77ECC">
        <w:rPr>
          <w:rFonts w:asciiTheme="majorBidi" w:eastAsia="Times New Roman" w:hAnsiTheme="majorBidi" w:cstheme="majorBidi"/>
          <w:b/>
          <w:bCs/>
          <w:sz w:val="24"/>
          <w:szCs w:val="24"/>
        </w:rPr>
        <w:lastRenderedPageBreak/>
        <w:t>CHAPTER FIVE</w:t>
      </w:r>
    </w:p>
    <w:p w14:paraId="64937CBD" w14:textId="77777777" w:rsidR="007628B1" w:rsidRPr="00B77ECC" w:rsidRDefault="007628B1" w:rsidP="007628B1">
      <w:pPr>
        <w:spacing w:line="480" w:lineRule="auto"/>
        <w:jc w:val="center"/>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t>SUMMARY, CONCLUSION AND RECOMMENDATIONS</w:t>
      </w:r>
    </w:p>
    <w:p w14:paraId="09255114" w14:textId="77777777" w:rsidR="007628B1" w:rsidRPr="00B77ECC" w:rsidRDefault="007628B1" w:rsidP="007628B1">
      <w:pPr>
        <w:spacing w:line="480" w:lineRule="auto"/>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t>5.1. Summary</w:t>
      </w:r>
    </w:p>
    <w:p w14:paraId="77A42DC0" w14:textId="77777777" w:rsidR="007628B1" w:rsidRPr="00B77ECC" w:rsidRDefault="007628B1" w:rsidP="007628B1">
      <w:pPr>
        <w:spacing w:line="480" w:lineRule="auto"/>
        <w:jc w:val="both"/>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During this research work, responses made showed that none of the respondents was ignorant of the existence, operation and benefits of the mortgage banks. It further revealed that the continued enlightenment of the masses would create further awareness for the public. It was also discovered that most respondents have at one time, or another benefited from mortgage loans and those who are yet to benefit from mortgage loans have the belief that bankers receive deposits but try to avoid giving loans. A considerable number of the population size studied have the belief that the institutions have helped the economy of Lagos by making funds available to users on both new real estate projects and renovation of existing ones. It was also revealed that both individual and corporate bodies alike have benefited.</w:t>
      </w:r>
    </w:p>
    <w:p w14:paraId="707C1582" w14:textId="77777777" w:rsidR="007628B1" w:rsidRPr="00B77ECC" w:rsidRDefault="007628B1" w:rsidP="007628B1">
      <w:pPr>
        <w:spacing w:line="480" w:lineRule="auto"/>
        <w:jc w:val="both"/>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When asked about the problems facing mortgage finance, the majority of respondents attributed this to corruption and inconsistency in government policy. Few of respondents attributed it to the inability of the borrowers to repay loans. However, others attributed it to high interest rate charges, while some attributed it to lack of adequate funding of mortgage institutions.</w:t>
      </w:r>
    </w:p>
    <w:p w14:paraId="635218AE" w14:textId="77777777" w:rsidR="007628B1" w:rsidRPr="00B77ECC" w:rsidRDefault="007628B1" w:rsidP="007628B1">
      <w:pPr>
        <w:spacing w:line="480" w:lineRule="auto"/>
        <w:jc w:val="both"/>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 xml:space="preserve">On the issues of how mortgage banks should ensure that beneficiaries of their loans channel them to the projects they were meant for, the majority of the respondents observed that this should be done by inspection of the projects before the loans are disbursed in stages as the project progress. When asked what respondents think is </w:t>
      </w:r>
      <w:r w:rsidRPr="00B77ECC">
        <w:rPr>
          <w:rFonts w:asciiTheme="majorBidi" w:eastAsia="Times New Roman" w:hAnsiTheme="majorBidi" w:cstheme="majorBidi"/>
          <w:sz w:val="24"/>
          <w:szCs w:val="24"/>
        </w:rPr>
        <w:lastRenderedPageBreak/>
        <w:t>necessary to bring about profitable returns on mortgage business, almost all respondents replied that timely disbursement, effective monitoring of site and proper appraisal of any proposal before approval of loan is the best method.</w:t>
      </w:r>
    </w:p>
    <w:p w14:paraId="5F89C02C" w14:textId="77777777" w:rsidR="007628B1" w:rsidRPr="00B77ECC" w:rsidRDefault="007628B1" w:rsidP="007628B1">
      <w:pPr>
        <w:spacing w:line="480" w:lineRule="auto"/>
        <w:jc w:val="both"/>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On the question regarding the solutions that could be proffered to minimize the problems facing mortgage institutions, most respondents replied that there must be consistency in government policy, stability of interest rates and adequate funding by the government.</w:t>
      </w:r>
    </w:p>
    <w:p w14:paraId="429E4694" w14:textId="77777777" w:rsidR="007628B1" w:rsidRPr="00B77ECC" w:rsidRDefault="007628B1" w:rsidP="007628B1">
      <w:pPr>
        <w:spacing w:line="480" w:lineRule="auto"/>
        <w:jc w:val="both"/>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Asked how mortgage institutions can improve on their services, majority ascribed that the public should be sensitized on the meaning and importance of mortgage banking and the need to repay loans granted them by mortgage finance institutions. Some however, suggested that the operations of the banks be computerized, while others said that the banks’ repayment period should be extended. Some also suggested that the interest charged on mortgage loans should be reduced.</w:t>
      </w:r>
    </w:p>
    <w:p w14:paraId="4D067980" w14:textId="77777777" w:rsidR="007628B1" w:rsidRPr="00B77ECC" w:rsidRDefault="007628B1" w:rsidP="007628B1">
      <w:pPr>
        <w:spacing w:line="480" w:lineRule="auto"/>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t>5.2. Conclusion</w:t>
      </w:r>
    </w:p>
    <w:p w14:paraId="0C700642" w14:textId="77777777" w:rsidR="007628B1" w:rsidRPr="00B77ECC" w:rsidRDefault="007628B1" w:rsidP="007628B1">
      <w:pPr>
        <w:spacing w:line="480" w:lineRule="auto"/>
        <w:jc w:val="both"/>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This research has shown that mortgage institutions have generally impacted positively on real estate development. It has also shown that the availability of mortgage loans to would-be beneficiaries is a function of certain key variables, namely, availability of sufficient funds, stable interest rates and ability of beneficiaries to pay back. Developers are still willing to obtain loans under the mortgage finance scheme, despite the low-income levels in the country since housing is a basic necessity.</w:t>
      </w:r>
    </w:p>
    <w:p w14:paraId="40ACD4E3" w14:textId="77777777" w:rsidR="007628B1" w:rsidRPr="00B77ECC" w:rsidRDefault="007628B1" w:rsidP="007628B1">
      <w:pPr>
        <w:spacing w:line="480" w:lineRule="auto"/>
        <w:jc w:val="both"/>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 xml:space="preserve">An effective monitoring system of mortgage institutions’ activities by the Federal Mortgage Bank of Nigeria would go a long way in doing away with the bottlenecks and </w:t>
      </w:r>
      <w:r w:rsidRPr="00B77ECC">
        <w:rPr>
          <w:rFonts w:asciiTheme="majorBidi" w:eastAsia="Times New Roman" w:hAnsiTheme="majorBidi" w:cstheme="majorBidi"/>
          <w:sz w:val="24"/>
          <w:szCs w:val="24"/>
        </w:rPr>
        <w:lastRenderedPageBreak/>
        <w:t>improve housing development. Also, the problems of default would be minimized. Finally, it is worthy of note that there have not been enough funds channeled towards the financing of real estate development by all the organs expected to be done to meet the housing needs of the teeming Nigerian population.</w:t>
      </w:r>
    </w:p>
    <w:p w14:paraId="416FEA2C" w14:textId="77777777" w:rsidR="007628B1" w:rsidRPr="00B77ECC" w:rsidRDefault="007628B1" w:rsidP="007628B1">
      <w:pPr>
        <w:spacing w:line="480" w:lineRule="auto"/>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t>5.3. Recommendations</w:t>
      </w:r>
    </w:p>
    <w:p w14:paraId="7D776E6D" w14:textId="77777777" w:rsidR="007628B1" w:rsidRPr="00B77ECC" w:rsidRDefault="007628B1" w:rsidP="007628B1">
      <w:pPr>
        <w:spacing w:line="480" w:lineRule="auto"/>
        <w:jc w:val="both"/>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Having undertaken this research work, the following recommendations, it is believed, will better real estate development and housing provision in Nigeria.</w:t>
      </w:r>
    </w:p>
    <w:p w14:paraId="69D440A2" w14:textId="77777777" w:rsidR="007628B1" w:rsidRPr="00B77ECC" w:rsidRDefault="007628B1" w:rsidP="007628B1">
      <w:pPr>
        <w:numPr>
          <w:ilvl w:val="0"/>
          <w:numId w:val="23"/>
        </w:numPr>
        <w:tabs>
          <w:tab w:val="left" w:pos="360"/>
        </w:tabs>
        <w:spacing w:line="480" w:lineRule="auto"/>
        <w:ind w:left="360" w:hanging="36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The allocation for housing sector should be increased to enhance housing purchase and renovation of existing structures.</w:t>
      </w:r>
    </w:p>
    <w:p w14:paraId="0EC07C91" w14:textId="77777777" w:rsidR="007628B1" w:rsidRPr="00B77ECC" w:rsidRDefault="007628B1" w:rsidP="007628B1">
      <w:pPr>
        <w:numPr>
          <w:ilvl w:val="0"/>
          <w:numId w:val="23"/>
        </w:numPr>
        <w:tabs>
          <w:tab w:val="left" w:pos="360"/>
        </w:tabs>
        <w:spacing w:line="480" w:lineRule="auto"/>
        <w:ind w:left="360" w:hanging="360"/>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To ensure that beneficiaries are genuine borrowers, adequate, well trained and qualified credit officers should be employed by mortgage institutions to monitor disbursements under the mortgage loans schemes and thereby ensure their success and boost housing development and delivery.</w:t>
      </w:r>
    </w:p>
    <w:p w14:paraId="097787DE" w14:textId="77777777" w:rsidR="007628B1" w:rsidRPr="00B77ECC" w:rsidRDefault="007628B1" w:rsidP="007628B1">
      <w:pPr>
        <w:numPr>
          <w:ilvl w:val="0"/>
          <w:numId w:val="24"/>
        </w:numPr>
        <w:tabs>
          <w:tab w:val="left" w:pos="360"/>
        </w:tabs>
        <w:spacing w:line="480" w:lineRule="auto"/>
        <w:ind w:left="360" w:hanging="360"/>
        <w:jc w:val="both"/>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The time lag in the disbursement of loans should be considerably minimized by banks to enable borrowers receive loans on time to also reduce default rate by beneficiaries and boost housing delivery.</w:t>
      </w:r>
    </w:p>
    <w:p w14:paraId="49A4042C" w14:textId="77777777" w:rsidR="007628B1" w:rsidRPr="00B77ECC" w:rsidRDefault="007628B1" w:rsidP="007628B1">
      <w:pPr>
        <w:numPr>
          <w:ilvl w:val="0"/>
          <w:numId w:val="24"/>
        </w:numPr>
        <w:tabs>
          <w:tab w:val="left" w:pos="360"/>
        </w:tabs>
        <w:spacing w:line="480" w:lineRule="auto"/>
        <w:ind w:left="360" w:hanging="360"/>
        <w:jc w:val="both"/>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 xml:space="preserve">The Federal government should set up a more coordinated administrative structure in the federal mortgage bank of Nigeria and the primary mortgage institutions to make loans disbursement easily available to rural borrowers and ensure a </w:t>
      </w:r>
      <w:proofErr w:type="spellStart"/>
      <w:r w:rsidRPr="00B77ECC">
        <w:rPr>
          <w:rFonts w:asciiTheme="majorBidi" w:eastAsia="Times New Roman" w:hAnsiTheme="majorBidi" w:cstheme="majorBidi"/>
          <w:sz w:val="24"/>
          <w:szCs w:val="24"/>
        </w:rPr>
        <w:t>favourable</w:t>
      </w:r>
      <w:proofErr w:type="spellEnd"/>
      <w:r w:rsidRPr="00B77ECC">
        <w:rPr>
          <w:rFonts w:asciiTheme="majorBidi" w:eastAsia="Times New Roman" w:hAnsiTheme="majorBidi" w:cstheme="majorBidi"/>
          <w:sz w:val="24"/>
          <w:szCs w:val="24"/>
        </w:rPr>
        <w:t xml:space="preserve"> interest rate.</w:t>
      </w:r>
    </w:p>
    <w:p w14:paraId="3440F27D" w14:textId="77777777" w:rsidR="007628B1" w:rsidRPr="00B77ECC" w:rsidRDefault="007628B1" w:rsidP="007628B1">
      <w:pPr>
        <w:numPr>
          <w:ilvl w:val="0"/>
          <w:numId w:val="24"/>
        </w:numPr>
        <w:tabs>
          <w:tab w:val="left" w:pos="360"/>
        </w:tabs>
        <w:spacing w:line="480" w:lineRule="auto"/>
        <w:ind w:left="360" w:hanging="360"/>
        <w:jc w:val="both"/>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lastRenderedPageBreak/>
        <w:t>The federal government should subsidize the prices of building materials which may make the objective, ‘’housing for all’’ achievable. That is provision of houses for all Nigerians at an affordable cost.</w:t>
      </w:r>
    </w:p>
    <w:p w14:paraId="3AA36B78" w14:textId="77777777" w:rsidR="007628B1" w:rsidRPr="00B77ECC" w:rsidRDefault="007628B1" w:rsidP="007628B1">
      <w:pPr>
        <w:numPr>
          <w:ilvl w:val="0"/>
          <w:numId w:val="24"/>
        </w:numPr>
        <w:tabs>
          <w:tab w:val="left" w:pos="360"/>
        </w:tabs>
        <w:spacing w:line="480" w:lineRule="auto"/>
        <w:ind w:left="360" w:hanging="360"/>
        <w:jc w:val="both"/>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The public should be educated on the importance and benefits accruable in getting mortgage loans.</w:t>
      </w:r>
    </w:p>
    <w:p w14:paraId="2A5EAE11" w14:textId="77777777" w:rsidR="007628B1" w:rsidRPr="00B77ECC" w:rsidRDefault="007628B1" w:rsidP="007628B1">
      <w:pPr>
        <w:numPr>
          <w:ilvl w:val="0"/>
          <w:numId w:val="24"/>
        </w:numPr>
        <w:tabs>
          <w:tab w:val="left" w:pos="360"/>
        </w:tabs>
        <w:spacing w:line="480" w:lineRule="auto"/>
        <w:ind w:left="360" w:hanging="360"/>
        <w:jc w:val="both"/>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There should be insurance of deposits held by mortgage institutions under the Nigerian deposit insurance cooperation decree No. 2 of 1988, to safeguard depositors’ funds should the mortgage institutions go under.</w:t>
      </w:r>
    </w:p>
    <w:p w14:paraId="0D4882FE" w14:textId="77777777" w:rsidR="007628B1" w:rsidRPr="00B77ECC" w:rsidRDefault="007628B1" w:rsidP="007628B1">
      <w:pPr>
        <w:numPr>
          <w:ilvl w:val="0"/>
          <w:numId w:val="24"/>
        </w:numPr>
        <w:tabs>
          <w:tab w:val="left" w:pos="360"/>
        </w:tabs>
        <w:spacing w:line="480" w:lineRule="auto"/>
        <w:ind w:left="360" w:hanging="360"/>
        <w:jc w:val="both"/>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Allocation under the Land Use Act of 1978 has made land acquisition more difficult. The delay in getting Certificate of Occupancy is a major problem. Government should review or repeal the Act to enable easy the land acquisition by individuals.</w:t>
      </w:r>
    </w:p>
    <w:p w14:paraId="31D60252" w14:textId="77777777" w:rsidR="007628B1" w:rsidRPr="00B77ECC" w:rsidRDefault="007628B1" w:rsidP="007628B1">
      <w:pPr>
        <w:spacing w:line="480" w:lineRule="auto"/>
        <w:rPr>
          <w:rFonts w:asciiTheme="majorBidi" w:eastAsia="Times New Roman" w:hAnsiTheme="majorBidi" w:cstheme="majorBidi"/>
          <w:b/>
          <w:sz w:val="24"/>
          <w:szCs w:val="24"/>
        </w:rPr>
      </w:pPr>
    </w:p>
    <w:p w14:paraId="7A23D888" w14:textId="77777777" w:rsidR="007628B1" w:rsidRPr="00B77ECC" w:rsidRDefault="007628B1" w:rsidP="007628B1">
      <w:pPr>
        <w:spacing w:line="480" w:lineRule="auto"/>
        <w:rPr>
          <w:rFonts w:asciiTheme="majorBidi" w:eastAsia="Times New Roman" w:hAnsiTheme="majorBidi" w:cstheme="majorBidi"/>
          <w:b/>
          <w:sz w:val="24"/>
          <w:szCs w:val="24"/>
        </w:rPr>
      </w:pPr>
    </w:p>
    <w:p w14:paraId="4C36C3F4" w14:textId="77777777" w:rsidR="007628B1" w:rsidRPr="00B77ECC" w:rsidRDefault="007628B1" w:rsidP="007628B1">
      <w:pPr>
        <w:spacing w:line="480" w:lineRule="auto"/>
        <w:rPr>
          <w:rFonts w:asciiTheme="majorBidi" w:eastAsia="Times New Roman" w:hAnsiTheme="majorBidi" w:cstheme="majorBidi"/>
          <w:b/>
          <w:sz w:val="24"/>
          <w:szCs w:val="24"/>
        </w:rPr>
      </w:pPr>
    </w:p>
    <w:p w14:paraId="6C084CDE" w14:textId="77777777" w:rsidR="007628B1" w:rsidRPr="00B77ECC" w:rsidRDefault="007628B1" w:rsidP="007628B1">
      <w:pPr>
        <w:spacing w:line="480" w:lineRule="auto"/>
        <w:rPr>
          <w:rFonts w:asciiTheme="majorBidi" w:eastAsia="Times New Roman" w:hAnsiTheme="majorBidi" w:cstheme="majorBidi"/>
          <w:b/>
          <w:sz w:val="24"/>
          <w:szCs w:val="24"/>
        </w:rPr>
      </w:pPr>
    </w:p>
    <w:p w14:paraId="1579C9B3" w14:textId="77777777" w:rsidR="007628B1" w:rsidRPr="00B77ECC" w:rsidRDefault="007628B1" w:rsidP="007628B1">
      <w:pPr>
        <w:spacing w:line="480" w:lineRule="auto"/>
        <w:rPr>
          <w:rFonts w:asciiTheme="majorBidi" w:eastAsia="Times New Roman" w:hAnsiTheme="majorBidi" w:cstheme="majorBidi"/>
          <w:b/>
          <w:sz w:val="24"/>
          <w:szCs w:val="24"/>
        </w:rPr>
      </w:pPr>
    </w:p>
    <w:p w14:paraId="7C3BA4FA" w14:textId="77777777" w:rsidR="007628B1" w:rsidRPr="00B77ECC" w:rsidRDefault="007628B1" w:rsidP="007628B1">
      <w:pPr>
        <w:spacing w:line="480" w:lineRule="auto"/>
        <w:rPr>
          <w:rFonts w:asciiTheme="majorBidi" w:eastAsia="Times New Roman" w:hAnsiTheme="majorBidi" w:cstheme="majorBidi"/>
          <w:b/>
          <w:sz w:val="24"/>
          <w:szCs w:val="24"/>
        </w:rPr>
      </w:pPr>
    </w:p>
    <w:p w14:paraId="1734F991" w14:textId="77777777" w:rsidR="007628B1" w:rsidRDefault="007628B1" w:rsidP="007628B1">
      <w:pPr>
        <w:spacing w:line="480" w:lineRule="auto"/>
        <w:rPr>
          <w:rFonts w:asciiTheme="majorBidi" w:eastAsia="Times New Roman" w:hAnsiTheme="majorBidi" w:cstheme="majorBidi"/>
          <w:b/>
          <w:sz w:val="24"/>
          <w:szCs w:val="24"/>
        </w:rPr>
      </w:pPr>
    </w:p>
    <w:p w14:paraId="6656F522" w14:textId="77777777" w:rsidR="007628B1" w:rsidRDefault="007628B1" w:rsidP="007628B1">
      <w:pPr>
        <w:spacing w:line="480" w:lineRule="auto"/>
        <w:rPr>
          <w:rFonts w:asciiTheme="majorBidi" w:eastAsia="Times New Roman" w:hAnsiTheme="majorBidi" w:cstheme="majorBidi"/>
          <w:b/>
          <w:sz w:val="24"/>
          <w:szCs w:val="24"/>
        </w:rPr>
      </w:pPr>
    </w:p>
    <w:p w14:paraId="310701CE" w14:textId="77777777" w:rsidR="007628B1" w:rsidRPr="00B77ECC" w:rsidRDefault="007628B1" w:rsidP="007628B1">
      <w:pPr>
        <w:spacing w:line="480" w:lineRule="auto"/>
        <w:rPr>
          <w:rFonts w:asciiTheme="majorBidi" w:eastAsia="Times New Roman" w:hAnsiTheme="majorBidi" w:cstheme="majorBidi"/>
          <w:b/>
          <w:sz w:val="24"/>
          <w:szCs w:val="24"/>
        </w:rPr>
      </w:pPr>
    </w:p>
    <w:p w14:paraId="74DCF740" w14:textId="77777777" w:rsidR="007628B1" w:rsidRPr="00B77ECC" w:rsidRDefault="007628B1" w:rsidP="007628B1">
      <w:pPr>
        <w:spacing w:line="480" w:lineRule="auto"/>
        <w:rPr>
          <w:rFonts w:asciiTheme="majorBidi" w:eastAsia="Times New Roman" w:hAnsiTheme="majorBidi" w:cstheme="majorBidi"/>
          <w:b/>
          <w:sz w:val="24"/>
          <w:szCs w:val="24"/>
        </w:rPr>
      </w:pPr>
    </w:p>
    <w:p w14:paraId="5C065406" w14:textId="77777777" w:rsidR="007628B1" w:rsidRPr="00B77ECC" w:rsidRDefault="007628B1" w:rsidP="007628B1">
      <w:pPr>
        <w:spacing w:line="480" w:lineRule="auto"/>
        <w:rPr>
          <w:rFonts w:asciiTheme="majorBidi" w:eastAsia="Times New Roman" w:hAnsiTheme="majorBidi" w:cstheme="majorBidi"/>
          <w:b/>
          <w:sz w:val="24"/>
          <w:szCs w:val="24"/>
        </w:rPr>
      </w:pPr>
    </w:p>
    <w:p w14:paraId="79D25B18" w14:textId="77777777" w:rsidR="007628B1" w:rsidRPr="00B77ECC" w:rsidRDefault="007628B1" w:rsidP="007628B1">
      <w:pPr>
        <w:spacing w:line="480" w:lineRule="auto"/>
        <w:jc w:val="center"/>
        <w:rPr>
          <w:rFonts w:asciiTheme="majorBidi" w:eastAsia="Times New Roman" w:hAnsiTheme="majorBidi" w:cstheme="majorBidi"/>
          <w:b/>
          <w:sz w:val="24"/>
          <w:szCs w:val="24"/>
        </w:rPr>
      </w:pPr>
      <w:r w:rsidRPr="00B77ECC">
        <w:rPr>
          <w:rFonts w:asciiTheme="majorBidi" w:eastAsia="Times New Roman" w:hAnsiTheme="majorBidi" w:cstheme="majorBidi"/>
          <w:b/>
          <w:sz w:val="24"/>
          <w:szCs w:val="24"/>
        </w:rPr>
        <w:lastRenderedPageBreak/>
        <w:t>References</w:t>
      </w:r>
    </w:p>
    <w:p w14:paraId="15FD9DA9" w14:textId="77777777" w:rsidR="007628B1" w:rsidRPr="00B77ECC" w:rsidRDefault="007628B1" w:rsidP="007628B1">
      <w:pPr>
        <w:pStyle w:val="NormalWeb"/>
        <w:spacing w:before="0" w:beforeAutospacing="0" w:after="0" w:afterAutospacing="0" w:line="360" w:lineRule="auto"/>
        <w:ind w:left="851" w:hanging="851"/>
        <w:jc w:val="both"/>
        <w:rPr>
          <w:rFonts w:asciiTheme="majorBidi" w:hAnsiTheme="majorBidi" w:cstheme="majorBidi"/>
        </w:rPr>
      </w:pPr>
      <w:proofErr w:type="spellStart"/>
      <w:r w:rsidRPr="00B77ECC">
        <w:rPr>
          <w:rFonts w:asciiTheme="majorBidi" w:hAnsiTheme="majorBidi" w:cstheme="majorBidi"/>
        </w:rPr>
        <w:t>Adaramola</w:t>
      </w:r>
      <w:proofErr w:type="spellEnd"/>
      <w:r w:rsidRPr="00B77ECC">
        <w:rPr>
          <w:rFonts w:asciiTheme="majorBidi" w:hAnsiTheme="majorBidi" w:cstheme="majorBidi"/>
        </w:rPr>
        <w:t>, A. O., &amp; Oluwatobi, S. A. (2017). The determinants of demand for mortgage financing in Nigeria: An empirical analysis. Global Journal of Management and Business Research, 17(2), 29-36.</w:t>
      </w:r>
    </w:p>
    <w:p w14:paraId="3D960C46" w14:textId="77777777" w:rsidR="007628B1" w:rsidRPr="00B77ECC" w:rsidRDefault="007628B1" w:rsidP="007628B1">
      <w:pPr>
        <w:spacing w:line="360" w:lineRule="auto"/>
        <w:ind w:left="720" w:hanging="720"/>
        <w:jc w:val="both"/>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 xml:space="preserve">Adedokun, O. A, </w:t>
      </w:r>
      <w:proofErr w:type="spellStart"/>
      <w:r w:rsidRPr="00B77ECC">
        <w:rPr>
          <w:rFonts w:asciiTheme="majorBidi" w:eastAsia="Times New Roman" w:hAnsiTheme="majorBidi" w:cstheme="majorBidi"/>
          <w:sz w:val="24"/>
          <w:szCs w:val="24"/>
        </w:rPr>
        <w:t>Akinradewo</w:t>
      </w:r>
      <w:proofErr w:type="spellEnd"/>
      <w:r w:rsidRPr="00B77ECC">
        <w:rPr>
          <w:rFonts w:asciiTheme="majorBidi" w:eastAsia="Times New Roman" w:hAnsiTheme="majorBidi" w:cstheme="majorBidi"/>
          <w:sz w:val="24"/>
          <w:szCs w:val="24"/>
        </w:rPr>
        <w:t>, F.O., Adegoke, J. O.&amp; Abiola-</w:t>
      </w:r>
      <w:proofErr w:type="spellStart"/>
      <w:r w:rsidRPr="00B77ECC">
        <w:rPr>
          <w:rFonts w:asciiTheme="majorBidi" w:eastAsia="Times New Roman" w:hAnsiTheme="majorBidi" w:cstheme="majorBidi"/>
          <w:sz w:val="24"/>
          <w:szCs w:val="24"/>
        </w:rPr>
        <w:t>Falemu</w:t>
      </w:r>
      <w:proofErr w:type="spellEnd"/>
      <w:r w:rsidRPr="00B77ECC">
        <w:rPr>
          <w:rFonts w:asciiTheme="majorBidi" w:eastAsia="Times New Roman" w:hAnsiTheme="majorBidi" w:cstheme="majorBidi"/>
          <w:sz w:val="24"/>
          <w:szCs w:val="24"/>
        </w:rPr>
        <w:t xml:space="preserve">, J. O. (2011) Evaluation of the performance of National Housing Fund scheme towards housing delivery in Nigeria, </w:t>
      </w:r>
      <w:r w:rsidRPr="00B77ECC">
        <w:rPr>
          <w:rFonts w:asciiTheme="majorBidi" w:eastAsia="Times New Roman" w:hAnsiTheme="majorBidi" w:cstheme="majorBidi"/>
          <w:i/>
          <w:sz w:val="24"/>
          <w:szCs w:val="24"/>
        </w:rPr>
        <w:t>Journal of Emerging Trends in Economics and Management Sciences</w:t>
      </w:r>
      <w:r w:rsidRPr="00B77ECC">
        <w:rPr>
          <w:rFonts w:asciiTheme="majorBidi" w:eastAsia="Times New Roman" w:hAnsiTheme="majorBidi" w:cstheme="majorBidi"/>
          <w:sz w:val="24"/>
          <w:szCs w:val="24"/>
        </w:rPr>
        <w:t xml:space="preserve"> (JETEMS) 2 (6): 467-471</w:t>
      </w:r>
    </w:p>
    <w:p w14:paraId="4061B5E4" w14:textId="77777777" w:rsidR="007628B1" w:rsidRPr="00B77ECC" w:rsidRDefault="007628B1" w:rsidP="007628B1">
      <w:pPr>
        <w:spacing w:line="360" w:lineRule="auto"/>
        <w:ind w:left="720" w:hanging="720"/>
        <w:jc w:val="both"/>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Adekunle, O.M. (2018). An assessment of access to finance for housing development in Zaria urban area.</w:t>
      </w:r>
      <w:r w:rsidRPr="00B77ECC">
        <w:rPr>
          <w:rFonts w:asciiTheme="majorBidi" w:eastAsia="Times New Roman" w:hAnsiTheme="majorBidi" w:cstheme="majorBidi"/>
          <w:i/>
          <w:sz w:val="24"/>
          <w:szCs w:val="24"/>
        </w:rPr>
        <w:t xml:space="preserve"> International Journal of Business and Management Review</w:t>
      </w:r>
      <w:r w:rsidRPr="00B77ECC">
        <w:rPr>
          <w:rFonts w:asciiTheme="majorBidi" w:eastAsia="Times New Roman" w:hAnsiTheme="majorBidi" w:cstheme="majorBidi"/>
          <w:sz w:val="24"/>
          <w:szCs w:val="24"/>
        </w:rPr>
        <w:t xml:space="preserve"> 6(10), 47-55, www.eajournals.org.</w:t>
      </w:r>
    </w:p>
    <w:p w14:paraId="7F8BCB35" w14:textId="77777777" w:rsidR="007628B1" w:rsidRPr="00B77ECC" w:rsidRDefault="007628B1" w:rsidP="007628B1">
      <w:pPr>
        <w:spacing w:line="360" w:lineRule="auto"/>
        <w:ind w:left="720" w:hanging="720"/>
        <w:jc w:val="both"/>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 xml:space="preserve">Adeshina, T. &amp; </w:t>
      </w:r>
      <w:proofErr w:type="spellStart"/>
      <w:r w:rsidRPr="00B77ECC">
        <w:rPr>
          <w:rFonts w:asciiTheme="majorBidi" w:eastAsia="Times New Roman" w:hAnsiTheme="majorBidi" w:cstheme="majorBidi"/>
          <w:sz w:val="24"/>
          <w:szCs w:val="24"/>
        </w:rPr>
        <w:t>Idaeho</w:t>
      </w:r>
      <w:proofErr w:type="spellEnd"/>
      <w:r w:rsidRPr="00B77ECC">
        <w:rPr>
          <w:rFonts w:asciiTheme="majorBidi" w:eastAsia="Times New Roman" w:hAnsiTheme="majorBidi" w:cstheme="majorBidi"/>
          <w:sz w:val="24"/>
          <w:szCs w:val="24"/>
        </w:rPr>
        <w:t>, R. (2019).</w:t>
      </w:r>
      <w:r w:rsidRPr="00B77ECC">
        <w:rPr>
          <w:rFonts w:asciiTheme="majorBidi" w:eastAsia="Times New Roman" w:hAnsiTheme="majorBidi" w:cstheme="majorBidi"/>
          <w:color w:val="4C4C4C"/>
          <w:sz w:val="24"/>
          <w:szCs w:val="24"/>
        </w:rPr>
        <w:t>Analysis of Nigeria’s policy on housing.</w:t>
      </w:r>
      <w:r w:rsidRPr="00B77ECC">
        <w:rPr>
          <w:rFonts w:asciiTheme="majorBidi" w:eastAsia="Times New Roman" w:hAnsiTheme="majorBidi" w:cstheme="majorBidi"/>
          <w:i/>
          <w:sz w:val="24"/>
          <w:szCs w:val="24"/>
        </w:rPr>
        <w:t xml:space="preserve"> JEE sector thought leadership series</w:t>
      </w:r>
      <w:r w:rsidRPr="00B77ECC">
        <w:rPr>
          <w:rFonts w:asciiTheme="majorBidi" w:eastAsia="Times New Roman" w:hAnsiTheme="majorBidi" w:cstheme="majorBidi"/>
          <w:sz w:val="24"/>
          <w:szCs w:val="24"/>
        </w:rPr>
        <w:t>. Retrieved from https://www.jacksonettiandedu.com.s</w:t>
      </w:r>
    </w:p>
    <w:p w14:paraId="30FFB939" w14:textId="77777777" w:rsidR="007628B1" w:rsidRPr="00B77ECC" w:rsidRDefault="007628B1" w:rsidP="007628B1">
      <w:pPr>
        <w:pStyle w:val="NormalWeb"/>
        <w:spacing w:before="0" w:beforeAutospacing="0" w:after="0" w:afterAutospacing="0" w:line="360" w:lineRule="auto"/>
        <w:ind w:left="851" w:hanging="851"/>
        <w:jc w:val="both"/>
        <w:rPr>
          <w:rFonts w:asciiTheme="majorBidi" w:hAnsiTheme="majorBidi" w:cstheme="majorBidi"/>
        </w:rPr>
      </w:pPr>
      <w:proofErr w:type="spellStart"/>
      <w:r w:rsidRPr="00B77ECC">
        <w:rPr>
          <w:rFonts w:asciiTheme="majorBidi" w:hAnsiTheme="majorBidi" w:cstheme="majorBidi"/>
        </w:rPr>
        <w:t>Adesoye</w:t>
      </w:r>
      <w:proofErr w:type="spellEnd"/>
      <w:r w:rsidRPr="00B77ECC">
        <w:rPr>
          <w:rFonts w:asciiTheme="majorBidi" w:hAnsiTheme="majorBidi" w:cstheme="majorBidi"/>
        </w:rPr>
        <w:t xml:space="preserve">, A. B., </w:t>
      </w:r>
      <w:proofErr w:type="spellStart"/>
      <w:r w:rsidRPr="00B77ECC">
        <w:rPr>
          <w:rFonts w:asciiTheme="majorBidi" w:hAnsiTheme="majorBidi" w:cstheme="majorBidi"/>
        </w:rPr>
        <w:t>Adesoye</w:t>
      </w:r>
      <w:proofErr w:type="spellEnd"/>
      <w:r w:rsidRPr="00B77ECC">
        <w:rPr>
          <w:rFonts w:asciiTheme="majorBidi" w:hAnsiTheme="majorBidi" w:cstheme="majorBidi"/>
        </w:rPr>
        <w:t>, O. A., &amp; Atanda, A. A. (2018). Mortgage financing and homeownership in Nigeria: An empirical investigation. Journal of Economics and Sustainable Development, 9(11), 104-116.</w:t>
      </w:r>
    </w:p>
    <w:p w14:paraId="5D719B0B" w14:textId="77777777" w:rsidR="007628B1" w:rsidRPr="00B77ECC" w:rsidRDefault="007628B1" w:rsidP="007628B1">
      <w:pPr>
        <w:spacing w:line="360" w:lineRule="auto"/>
        <w:ind w:left="720" w:hanging="720"/>
        <w:jc w:val="both"/>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 xml:space="preserve">Agbada, A.O. &amp; </w:t>
      </w:r>
      <w:proofErr w:type="spellStart"/>
      <w:r w:rsidRPr="00B77ECC">
        <w:rPr>
          <w:rFonts w:asciiTheme="majorBidi" w:eastAsia="Times New Roman" w:hAnsiTheme="majorBidi" w:cstheme="majorBidi"/>
          <w:sz w:val="24"/>
          <w:szCs w:val="24"/>
        </w:rPr>
        <w:t>Ekakite</w:t>
      </w:r>
      <w:proofErr w:type="spellEnd"/>
      <w:r w:rsidRPr="00B77ECC">
        <w:rPr>
          <w:rFonts w:asciiTheme="majorBidi" w:eastAsia="Times New Roman" w:hAnsiTheme="majorBidi" w:cstheme="majorBidi"/>
          <w:sz w:val="24"/>
          <w:szCs w:val="24"/>
        </w:rPr>
        <w:t xml:space="preserve">, E.S (2016).Empirical analysis of primary mortgage institutions and Gross Domestic Product increase in Nigeria. </w:t>
      </w:r>
      <w:r w:rsidRPr="00B77ECC">
        <w:rPr>
          <w:rFonts w:asciiTheme="majorBidi" w:eastAsia="Times New Roman" w:hAnsiTheme="majorBidi" w:cstheme="majorBidi"/>
          <w:i/>
          <w:sz w:val="24"/>
          <w:szCs w:val="24"/>
        </w:rPr>
        <w:t>Journal of Applied Finance and Accounting</w:t>
      </w:r>
      <w:r w:rsidRPr="00B77ECC">
        <w:rPr>
          <w:rFonts w:asciiTheme="majorBidi" w:eastAsia="Times New Roman" w:hAnsiTheme="majorBidi" w:cstheme="majorBidi"/>
          <w:sz w:val="24"/>
          <w:szCs w:val="24"/>
        </w:rPr>
        <w:t>.2.1-16.</w:t>
      </w:r>
    </w:p>
    <w:p w14:paraId="6A55DEF1" w14:textId="77777777" w:rsidR="007628B1" w:rsidRPr="00B77ECC" w:rsidRDefault="007628B1" w:rsidP="007628B1">
      <w:pPr>
        <w:spacing w:line="360" w:lineRule="auto"/>
        <w:ind w:left="720" w:hanging="720"/>
        <w:jc w:val="both"/>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 xml:space="preserve">Aliyu, F H &amp; </w:t>
      </w:r>
      <w:proofErr w:type="spellStart"/>
      <w:r w:rsidRPr="00B77ECC">
        <w:rPr>
          <w:rFonts w:asciiTheme="majorBidi" w:eastAsia="Times New Roman" w:hAnsiTheme="majorBidi" w:cstheme="majorBidi"/>
          <w:sz w:val="24"/>
          <w:szCs w:val="24"/>
        </w:rPr>
        <w:t>Bakere</w:t>
      </w:r>
      <w:proofErr w:type="spellEnd"/>
      <w:r w:rsidRPr="00B77ECC">
        <w:rPr>
          <w:rFonts w:asciiTheme="majorBidi" w:eastAsia="Times New Roman" w:hAnsiTheme="majorBidi" w:cstheme="majorBidi"/>
          <w:sz w:val="24"/>
          <w:szCs w:val="24"/>
        </w:rPr>
        <w:t xml:space="preserve">, G (2018). The Determinants of other financial institution in economic development in real estate business in Nigeria. </w:t>
      </w:r>
      <w:r w:rsidRPr="00B77ECC">
        <w:rPr>
          <w:rFonts w:asciiTheme="majorBidi" w:eastAsia="Times New Roman" w:hAnsiTheme="majorBidi" w:cstheme="majorBidi"/>
          <w:i/>
          <w:sz w:val="24"/>
          <w:szCs w:val="24"/>
        </w:rPr>
        <w:t>International Journal of Business Management,</w:t>
      </w:r>
      <w:r w:rsidRPr="00B77ECC">
        <w:rPr>
          <w:rFonts w:asciiTheme="majorBidi" w:eastAsia="Times New Roman" w:hAnsiTheme="majorBidi" w:cstheme="majorBidi"/>
          <w:sz w:val="24"/>
          <w:szCs w:val="24"/>
        </w:rPr>
        <w:t xml:space="preserve"> 18(4), 141-146.</w:t>
      </w:r>
    </w:p>
    <w:p w14:paraId="7B56BD9B" w14:textId="77777777" w:rsidR="007628B1" w:rsidRPr="00B77ECC" w:rsidRDefault="007628B1" w:rsidP="007628B1">
      <w:pPr>
        <w:spacing w:line="360" w:lineRule="auto"/>
        <w:ind w:left="720" w:hanging="720"/>
        <w:jc w:val="both"/>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 xml:space="preserve">Amao, F.L. and </w:t>
      </w:r>
      <w:proofErr w:type="spellStart"/>
      <w:r w:rsidRPr="00B77ECC">
        <w:rPr>
          <w:rFonts w:asciiTheme="majorBidi" w:eastAsia="Times New Roman" w:hAnsiTheme="majorBidi" w:cstheme="majorBidi"/>
          <w:sz w:val="24"/>
          <w:szCs w:val="24"/>
        </w:rPr>
        <w:t>Odunjo</w:t>
      </w:r>
      <w:proofErr w:type="spellEnd"/>
      <w:r w:rsidRPr="00B77ECC">
        <w:rPr>
          <w:rFonts w:asciiTheme="majorBidi" w:eastAsia="Times New Roman" w:hAnsiTheme="majorBidi" w:cstheme="majorBidi"/>
          <w:sz w:val="24"/>
          <w:szCs w:val="24"/>
        </w:rPr>
        <w:t xml:space="preserve">, O.O. (2014). Housing finance in Nigeria. </w:t>
      </w:r>
      <w:r w:rsidRPr="00B77ECC">
        <w:rPr>
          <w:rFonts w:asciiTheme="majorBidi" w:eastAsia="Times New Roman" w:hAnsiTheme="majorBidi" w:cstheme="majorBidi"/>
          <w:i/>
          <w:sz w:val="24"/>
          <w:szCs w:val="24"/>
        </w:rPr>
        <w:t>Journal of Economics and Sustainable Development</w:t>
      </w:r>
      <w:r w:rsidRPr="00B77ECC">
        <w:rPr>
          <w:rFonts w:asciiTheme="majorBidi" w:eastAsia="Times New Roman" w:hAnsiTheme="majorBidi" w:cstheme="majorBidi"/>
          <w:sz w:val="24"/>
          <w:szCs w:val="24"/>
        </w:rPr>
        <w:t>. 5(27) 101-104.www.iiste.org ISSN 2222-1700.</w:t>
      </w:r>
    </w:p>
    <w:p w14:paraId="49B4DF64" w14:textId="77777777" w:rsidR="007628B1" w:rsidRPr="00B77ECC" w:rsidRDefault="007628B1" w:rsidP="007628B1">
      <w:pPr>
        <w:pStyle w:val="NormalWeb"/>
        <w:spacing w:before="0" w:beforeAutospacing="0" w:after="0" w:afterAutospacing="0" w:line="360" w:lineRule="auto"/>
        <w:ind w:left="851" w:hanging="851"/>
        <w:jc w:val="both"/>
        <w:rPr>
          <w:rFonts w:asciiTheme="majorBidi" w:hAnsiTheme="majorBidi" w:cstheme="majorBidi"/>
        </w:rPr>
      </w:pPr>
      <w:r w:rsidRPr="00B77ECC">
        <w:rPr>
          <w:rFonts w:asciiTheme="majorBidi" w:hAnsiTheme="majorBidi" w:cstheme="majorBidi"/>
        </w:rPr>
        <w:t xml:space="preserve">Aminu, U., Mohammed, I., &amp; </w:t>
      </w:r>
      <w:proofErr w:type="spellStart"/>
      <w:r w:rsidRPr="00B77ECC">
        <w:rPr>
          <w:rFonts w:asciiTheme="majorBidi" w:hAnsiTheme="majorBidi" w:cstheme="majorBidi"/>
        </w:rPr>
        <w:t>Danyaro</w:t>
      </w:r>
      <w:proofErr w:type="spellEnd"/>
      <w:r w:rsidRPr="00B77ECC">
        <w:rPr>
          <w:rFonts w:asciiTheme="majorBidi" w:hAnsiTheme="majorBidi" w:cstheme="majorBidi"/>
        </w:rPr>
        <w:t>, K. U. (2020). Mortgage financing and housing deficit in Nigeria. European Journal of Accounting, Auditing and Finance Research, 8(5), 42-52.</w:t>
      </w:r>
    </w:p>
    <w:p w14:paraId="3AEAD160" w14:textId="77777777" w:rsidR="007628B1" w:rsidRPr="00B77ECC" w:rsidRDefault="007628B1" w:rsidP="007628B1">
      <w:pPr>
        <w:spacing w:line="360" w:lineRule="auto"/>
        <w:ind w:left="720" w:hanging="720"/>
        <w:jc w:val="both"/>
        <w:rPr>
          <w:rFonts w:asciiTheme="majorBidi" w:eastAsia="Times New Roman" w:hAnsiTheme="majorBidi" w:cstheme="majorBidi"/>
          <w:color w:val="0563C1"/>
          <w:sz w:val="24"/>
          <w:szCs w:val="24"/>
          <w:u w:val="single"/>
        </w:rPr>
      </w:pPr>
      <w:proofErr w:type="spellStart"/>
      <w:r w:rsidRPr="00B77ECC">
        <w:rPr>
          <w:rFonts w:asciiTheme="majorBidi" w:eastAsia="Times New Roman" w:hAnsiTheme="majorBidi" w:cstheme="majorBidi"/>
          <w:sz w:val="24"/>
          <w:szCs w:val="24"/>
        </w:rPr>
        <w:lastRenderedPageBreak/>
        <w:t>Andabai</w:t>
      </w:r>
      <w:proofErr w:type="spellEnd"/>
      <w:r w:rsidRPr="00B77ECC">
        <w:rPr>
          <w:rFonts w:asciiTheme="majorBidi" w:eastAsia="Times New Roman" w:hAnsiTheme="majorBidi" w:cstheme="majorBidi"/>
          <w:sz w:val="24"/>
          <w:szCs w:val="24"/>
        </w:rPr>
        <w:t>, P. W. and Eze, G. P.(2017).Impact of primary mortgage institutions’ investments on economic growth In Nigeria (1995-2017).</w:t>
      </w:r>
      <w:r w:rsidRPr="00B77ECC">
        <w:rPr>
          <w:rFonts w:asciiTheme="majorBidi" w:eastAsia="Times New Roman" w:hAnsiTheme="majorBidi" w:cstheme="majorBidi"/>
          <w:i/>
          <w:sz w:val="24"/>
          <w:szCs w:val="24"/>
        </w:rPr>
        <w:t>International Journal of Business and Management Review.</w:t>
      </w:r>
      <w:r w:rsidRPr="00B77ECC">
        <w:rPr>
          <w:rFonts w:asciiTheme="majorBidi" w:eastAsia="Times New Roman" w:hAnsiTheme="majorBidi" w:cstheme="majorBidi"/>
          <w:sz w:val="24"/>
          <w:szCs w:val="24"/>
        </w:rPr>
        <w:t>6(10), 47-55,</w:t>
      </w:r>
      <w:r w:rsidRPr="00B77ECC">
        <w:rPr>
          <w:rFonts w:asciiTheme="majorBidi" w:eastAsia="Times New Roman" w:hAnsiTheme="majorBidi" w:cstheme="majorBidi"/>
          <w:color w:val="0563C1"/>
          <w:sz w:val="24"/>
          <w:szCs w:val="24"/>
        </w:rPr>
        <w:t xml:space="preserve"> </w:t>
      </w:r>
      <w:hyperlink r:id="rId6" w:history="1">
        <w:r w:rsidRPr="00B77ECC">
          <w:rPr>
            <w:rFonts w:asciiTheme="majorBidi" w:eastAsia="Times New Roman" w:hAnsiTheme="majorBidi" w:cstheme="majorBidi"/>
            <w:color w:val="0563C1"/>
            <w:sz w:val="24"/>
            <w:szCs w:val="24"/>
            <w:u w:val="single"/>
          </w:rPr>
          <w:t>www.eajournals.org</w:t>
        </w:r>
      </w:hyperlink>
    </w:p>
    <w:p w14:paraId="5D6F25BE" w14:textId="77777777" w:rsidR="007628B1" w:rsidRPr="00B77ECC" w:rsidRDefault="007628B1" w:rsidP="007628B1">
      <w:pPr>
        <w:spacing w:line="360" w:lineRule="auto"/>
        <w:ind w:left="720" w:hanging="720"/>
        <w:jc w:val="both"/>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Appiah-</w:t>
      </w:r>
      <w:proofErr w:type="spellStart"/>
      <w:r w:rsidRPr="00B77ECC">
        <w:rPr>
          <w:rFonts w:asciiTheme="majorBidi" w:eastAsia="Times New Roman" w:hAnsiTheme="majorBidi" w:cstheme="majorBidi"/>
          <w:sz w:val="24"/>
          <w:szCs w:val="24"/>
        </w:rPr>
        <w:t>kusi</w:t>
      </w:r>
      <w:proofErr w:type="spellEnd"/>
      <w:r w:rsidRPr="00B77ECC">
        <w:rPr>
          <w:rFonts w:asciiTheme="majorBidi" w:eastAsia="Times New Roman" w:hAnsiTheme="majorBidi" w:cstheme="majorBidi"/>
          <w:sz w:val="24"/>
          <w:szCs w:val="24"/>
        </w:rPr>
        <w:t>, G. (2014). The role of the informal sector in housing provisioning in Kumasi,119.</w:t>
      </w:r>
    </w:p>
    <w:p w14:paraId="0C07CA03" w14:textId="77777777" w:rsidR="007628B1" w:rsidRPr="00B77ECC" w:rsidRDefault="007628B1" w:rsidP="007628B1">
      <w:pPr>
        <w:spacing w:line="360" w:lineRule="auto"/>
        <w:ind w:left="720" w:hanging="720"/>
        <w:jc w:val="both"/>
        <w:rPr>
          <w:rFonts w:asciiTheme="majorBidi" w:eastAsia="Times New Roman" w:hAnsiTheme="majorBidi" w:cstheme="majorBidi"/>
          <w:i/>
          <w:sz w:val="24"/>
          <w:szCs w:val="24"/>
        </w:rPr>
      </w:pPr>
      <w:proofErr w:type="spellStart"/>
      <w:r w:rsidRPr="00B77ECC">
        <w:rPr>
          <w:rFonts w:asciiTheme="majorBidi" w:eastAsia="Times New Roman" w:hAnsiTheme="majorBidi" w:cstheme="majorBidi"/>
          <w:sz w:val="24"/>
          <w:szCs w:val="24"/>
          <w:lang w:val="fr-FR"/>
        </w:rPr>
        <w:t>Asabere</w:t>
      </w:r>
      <w:proofErr w:type="spellEnd"/>
      <w:r w:rsidRPr="00B77ECC">
        <w:rPr>
          <w:rFonts w:asciiTheme="majorBidi" w:eastAsia="Times New Roman" w:hAnsiTheme="majorBidi" w:cstheme="majorBidi"/>
          <w:sz w:val="24"/>
          <w:szCs w:val="24"/>
          <w:lang w:val="fr-FR"/>
        </w:rPr>
        <w:t xml:space="preserve">, P. K., </w:t>
      </w:r>
      <w:proofErr w:type="spellStart"/>
      <w:r w:rsidRPr="00B77ECC">
        <w:rPr>
          <w:rFonts w:asciiTheme="majorBidi" w:eastAsia="Times New Roman" w:hAnsiTheme="majorBidi" w:cstheme="majorBidi"/>
          <w:sz w:val="24"/>
          <w:szCs w:val="24"/>
          <w:lang w:val="fr-FR"/>
        </w:rPr>
        <w:t>McGowan,Jr</w:t>
      </w:r>
      <w:proofErr w:type="spellEnd"/>
      <w:r w:rsidRPr="00B77ECC">
        <w:rPr>
          <w:rFonts w:asciiTheme="majorBidi" w:eastAsia="Times New Roman" w:hAnsiTheme="majorBidi" w:cstheme="majorBidi"/>
          <w:sz w:val="24"/>
          <w:szCs w:val="24"/>
          <w:lang w:val="fr-FR"/>
        </w:rPr>
        <w:t xml:space="preserve"> C. B., &amp; Sang, M. L. (2016). </w:t>
      </w:r>
      <w:r w:rsidRPr="00B77ECC">
        <w:rPr>
          <w:rFonts w:asciiTheme="majorBidi" w:eastAsia="Times New Roman" w:hAnsiTheme="majorBidi" w:cstheme="majorBidi"/>
          <w:sz w:val="24"/>
          <w:szCs w:val="24"/>
        </w:rPr>
        <w:t xml:space="preserve">A study into the links between mortgage financing and economic development in Africa, </w:t>
      </w:r>
      <w:r w:rsidRPr="00B77ECC">
        <w:rPr>
          <w:rFonts w:asciiTheme="majorBidi" w:eastAsia="Times New Roman" w:hAnsiTheme="majorBidi" w:cstheme="majorBidi"/>
          <w:i/>
          <w:sz w:val="24"/>
          <w:szCs w:val="24"/>
        </w:rPr>
        <w:t>International Journal of Housing Markets and Analysis, 9(1):2 –19.</w:t>
      </w:r>
    </w:p>
    <w:p w14:paraId="21DD7C5B" w14:textId="77777777" w:rsidR="007628B1" w:rsidRPr="00B77ECC" w:rsidRDefault="007628B1" w:rsidP="007628B1">
      <w:pPr>
        <w:spacing w:line="360" w:lineRule="auto"/>
        <w:ind w:left="720" w:hanging="720"/>
        <w:jc w:val="both"/>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Boachie – Yiadom, E.K., (2015). Assessing the role of mortgage in private housing finance in Ghana.(</w:t>
      </w:r>
      <w:proofErr w:type="spellStart"/>
      <w:r w:rsidRPr="00B77ECC">
        <w:rPr>
          <w:rFonts w:asciiTheme="majorBidi" w:eastAsia="Times New Roman" w:hAnsiTheme="majorBidi" w:cstheme="majorBidi"/>
          <w:sz w:val="24"/>
          <w:szCs w:val="24"/>
        </w:rPr>
        <w:t>aCase</w:t>
      </w:r>
      <w:proofErr w:type="spellEnd"/>
      <w:r w:rsidRPr="00B77ECC">
        <w:rPr>
          <w:rFonts w:asciiTheme="majorBidi" w:eastAsia="Times New Roman" w:hAnsiTheme="majorBidi" w:cstheme="majorBidi"/>
          <w:sz w:val="24"/>
          <w:szCs w:val="24"/>
        </w:rPr>
        <w:t xml:space="preserve"> Study of Kumasi Metropolis). (</w:t>
      </w:r>
      <w:proofErr w:type="spellStart"/>
      <w:r w:rsidRPr="00B77ECC">
        <w:rPr>
          <w:rFonts w:asciiTheme="majorBidi" w:eastAsia="Times New Roman" w:hAnsiTheme="majorBidi" w:cstheme="majorBidi"/>
          <w:sz w:val="24"/>
          <w:szCs w:val="24"/>
        </w:rPr>
        <w:t>Msc</w:t>
      </w:r>
      <w:proofErr w:type="spellEnd"/>
      <w:r w:rsidRPr="00B77ECC">
        <w:rPr>
          <w:rFonts w:asciiTheme="majorBidi" w:eastAsia="Times New Roman" w:hAnsiTheme="majorBidi" w:cstheme="majorBidi"/>
          <w:sz w:val="24"/>
          <w:szCs w:val="24"/>
        </w:rPr>
        <w:t xml:space="preserve"> Thesis). Retrieved from ir.knust.edu.gh</w:t>
      </w:r>
    </w:p>
    <w:p w14:paraId="48F8696D" w14:textId="77777777" w:rsidR="007628B1" w:rsidRPr="00B77ECC" w:rsidRDefault="007628B1" w:rsidP="007628B1">
      <w:pPr>
        <w:spacing w:line="360" w:lineRule="auto"/>
        <w:ind w:left="720" w:hanging="720"/>
        <w:jc w:val="both"/>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Federal Mortgage Bank of Nigeria, FMBN (2019). Retrieved from https://.fmbn.gov.ng.</w:t>
      </w:r>
    </w:p>
    <w:p w14:paraId="7CF1678A" w14:textId="77777777" w:rsidR="007628B1" w:rsidRPr="00B77ECC" w:rsidRDefault="007628B1" w:rsidP="007628B1">
      <w:pPr>
        <w:spacing w:line="360" w:lineRule="auto"/>
        <w:ind w:left="720" w:hanging="720"/>
        <w:jc w:val="both"/>
        <w:rPr>
          <w:rFonts w:asciiTheme="majorBidi" w:eastAsia="Times New Roman" w:hAnsiTheme="majorBidi" w:cstheme="majorBidi"/>
          <w:color w:val="0563C1"/>
          <w:sz w:val="24"/>
          <w:szCs w:val="24"/>
          <w:u w:val="single"/>
        </w:rPr>
      </w:pPr>
      <w:proofErr w:type="spellStart"/>
      <w:r w:rsidRPr="00B77ECC">
        <w:rPr>
          <w:rFonts w:asciiTheme="majorBidi" w:eastAsia="Times New Roman" w:hAnsiTheme="majorBidi" w:cstheme="majorBidi"/>
          <w:sz w:val="24"/>
          <w:szCs w:val="24"/>
        </w:rPr>
        <w:t>Ikekpeazu</w:t>
      </w:r>
      <w:proofErr w:type="spellEnd"/>
      <w:r w:rsidRPr="00B77ECC">
        <w:rPr>
          <w:rFonts w:asciiTheme="majorBidi" w:eastAsia="Times New Roman" w:hAnsiTheme="majorBidi" w:cstheme="majorBidi"/>
          <w:sz w:val="24"/>
          <w:szCs w:val="24"/>
        </w:rPr>
        <w:t xml:space="preserve">, F.O.(2018)Mortgage financing for housing delivery in Nigeria: The governmental role in development of an effective mortgage market. </w:t>
      </w:r>
      <w:r w:rsidRPr="00B77ECC">
        <w:rPr>
          <w:rFonts w:asciiTheme="majorBidi" w:eastAsia="Times New Roman" w:hAnsiTheme="majorBidi" w:cstheme="majorBidi"/>
          <w:i/>
          <w:sz w:val="24"/>
          <w:szCs w:val="24"/>
        </w:rPr>
        <w:t>PM World Journal.7(1), 1-19.</w:t>
      </w:r>
      <w:r w:rsidRPr="00B77ECC">
        <w:rPr>
          <w:rFonts w:asciiTheme="majorBidi" w:eastAsia="Times New Roman" w:hAnsiTheme="majorBidi" w:cstheme="majorBidi"/>
          <w:color w:val="0563C1"/>
          <w:sz w:val="24"/>
          <w:szCs w:val="24"/>
          <w:u w:val="single"/>
        </w:rPr>
        <w:t xml:space="preserve"> </w:t>
      </w:r>
      <w:hyperlink r:id="rId7" w:history="1">
        <w:r w:rsidRPr="00B77ECC">
          <w:rPr>
            <w:rFonts w:asciiTheme="majorBidi" w:eastAsia="Times New Roman" w:hAnsiTheme="majorBidi" w:cstheme="majorBidi"/>
            <w:color w:val="0563C1"/>
            <w:sz w:val="24"/>
            <w:szCs w:val="24"/>
            <w:u w:val="single"/>
          </w:rPr>
          <w:t>www.pmworldlibrary.net</w:t>
        </w:r>
      </w:hyperlink>
    </w:p>
    <w:p w14:paraId="541E1D61" w14:textId="77777777" w:rsidR="007628B1" w:rsidRPr="00B77ECC" w:rsidRDefault="007628B1" w:rsidP="007628B1">
      <w:pPr>
        <w:spacing w:line="360" w:lineRule="auto"/>
        <w:ind w:left="720" w:hanging="720"/>
        <w:jc w:val="both"/>
        <w:rPr>
          <w:rFonts w:asciiTheme="majorBidi" w:eastAsia="Times New Roman" w:hAnsiTheme="majorBidi" w:cstheme="majorBidi"/>
          <w:color w:val="0563C1"/>
          <w:sz w:val="24"/>
          <w:szCs w:val="24"/>
          <w:u w:val="single"/>
        </w:rPr>
      </w:pPr>
      <w:r w:rsidRPr="00B77ECC">
        <w:rPr>
          <w:rFonts w:asciiTheme="majorBidi" w:eastAsia="Times New Roman" w:hAnsiTheme="majorBidi" w:cstheme="majorBidi"/>
          <w:sz w:val="24"/>
          <w:szCs w:val="24"/>
        </w:rPr>
        <w:t xml:space="preserve">Kama, U., Yakubu, J., </w:t>
      </w:r>
      <w:proofErr w:type="spellStart"/>
      <w:r w:rsidRPr="00B77ECC">
        <w:rPr>
          <w:rFonts w:asciiTheme="majorBidi" w:eastAsia="Times New Roman" w:hAnsiTheme="majorBidi" w:cstheme="majorBidi"/>
          <w:sz w:val="24"/>
          <w:szCs w:val="24"/>
        </w:rPr>
        <w:t>Bewaji</w:t>
      </w:r>
      <w:proofErr w:type="spellEnd"/>
      <w:r w:rsidRPr="00B77ECC">
        <w:rPr>
          <w:rFonts w:asciiTheme="majorBidi" w:eastAsia="Times New Roman" w:hAnsiTheme="majorBidi" w:cstheme="majorBidi"/>
          <w:sz w:val="24"/>
          <w:szCs w:val="24"/>
        </w:rPr>
        <w:t xml:space="preserve">, P., Adigun, M.A., </w:t>
      </w:r>
      <w:proofErr w:type="spellStart"/>
      <w:r w:rsidRPr="00B77ECC">
        <w:rPr>
          <w:rFonts w:asciiTheme="majorBidi" w:eastAsia="Times New Roman" w:hAnsiTheme="majorBidi" w:cstheme="majorBidi"/>
          <w:sz w:val="24"/>
          <w:szCs w:val="24"/>
        </w:rPr>
        <w:t>Adegbe</w:t>
      </w:r>
      <w:proofErr w:type="spellEnd"/>
      <w:r w:rsidRPr="00B77ECC">
        <w:rPr>
          <w:rFonts w:asciiTheme="majorBidi" w:eastAsia="Times New Roman" w:hAnsiTheme="majorBidi" w:cstheme="majorBidi"/>
          <w:sz w:val="24"/>
          <w:szCs w:val="24"/>
        </w:rPr>
        <w:t xml:space="preserve">, O.&amp; Elisha, J. D.(2013).Mortgage financing in Nigeria. Central Bank Of Nigeria Occasional Paper No. 50. </w:t>
      </w:r>
      <w:r w:rsidRPr="00B77ECC">
        <w:rPr>
          <w:rFonts w:asciiTheme="majorBidi" w:eastAsia="Times New Roman" w:hAnsiTheme="majorBidi" w:cstheme="majorBidi"/>
          <w:color w:val="0563C1"/>
          <w:sz w:val="24"/>
          <w:szCs w:val="24"/>
          <w:u w:val="single"/>
        </w:rPr>
        <w:t>www.cbn.gov.ng › Supervision › Inst-PMI. ISSN:2384-5082</w:t>
      </w:r>
    </w:p>
    <w:p w14:paraId="225A0302" w14:textId="77777777" w:rsidR="007628B1" w:rsidRPr="00B77ECC" w:rsidRDefault="007628B1" w:rsidP="007628B1">
      <w:pPr>
        <w:spacing w:line="360" w:lineRule="auto"/>
        <w:ind w:left="720" w:hanging="720"/>
        <w:jc w:val="both"/>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t>National Bureau of Statistics (2018). https://www.nigerianstat.gov.ng</w:t>
      </w:r>
    </w:p>
    <w:p w14:paraId="7232255C" w14:textId="77777777" w:rsidR="007628B1" w:rsidRPr="00B77ECC" w:rsidRDefault="007628B1" w:rsidP="007628B1">
      <w:pPr>
        <w:spacing w:line="360" w:lineRule="auto"/>
        <w:ind w:left="720" w:hanging="720"/>
        <w:jc w:val="both"/>
        <w:rPr>
          <w:rFonts w:asciiTheme="majorBidi" w:eastAsia="Times New Roman" w:hAnsiTheme="majorBidi" w:cstheme="majorBidi"/>
          <w:color w:val="0563C1"/>
          <w:sz w:val="24"/>
          <w:szCs w:val="24"/>
          <w:u w:val="single"/>
        </w:rPr>
      </w:pPr>
      <w:proofErr w:type="spellStart"/>
      <w:r w:rsidRPr="00B77ECC">
        <w:rPr>
          <w:rFonts w:asciiTheme="majorBidi" w:eastAsia="Times New Roman" w:hAnsiTheme="majorBidi" w:cstheme="majorBidi"/>
          <w:sz w:val="24"/>
          <w:szCs w:val="24"/>
        </w:rPr>
        <w:t>Ogedengbe</w:t>
      </w:r>
      <w:proofErr w:type="spellEnd"/>
      <w:r w:rsidRPr="00B77ECC">
        <w:rPr>
          <w:rFonts w:asciiTheme="majorBidi" w:eastAsia="Times New Roman" w:hAnsiTheme="majorBidi" w:cstheme="majorBidi"/>
          <w:sz w:val="24"/>
          <w:szCs w:val="24"/>
        </w:rPr>
        <w:t xml:space="preserve">, P.S. &amp; </w:t>
      </w:r>
      <w:proofErr w:type="spellStart"/>
      <w:r w:rsidRPr="00B77ECC">
        <w:rPr>
          <w:rFonts w:asciiTheme="majorBidi" w:eastAsia="Times New Roman" w:hAnsiTheme="majorBidi" w:cstheme="majorBidi"/>
          <w:sz w:val="24"/>
          <w:szCs w:val="24"/>
        </w:rPr>
        <w:t>Adesopo</w:t>
      </w:r>
      <w:proofErr w:type="spellEnd"/>
      <w:r w:rsidRPr="00B77ECC">
        <w:rPr>
          <w:rFonts w:asciiTheme="majorBidi" w:eastAsia="Times New Roman" w:hAnsiTheme="majorBidi" w:cstheme="majorBidi"/>
          <w:sz w:val="24"/>
          <w:szCs w:val="24"/>
        </w:rPr>
        <w:t xml:space="preserve">, A.A.(2003). Problems of financing real estate development in Nigeria. </w:t>
      </w:r>
      <w:r w:rsidRPr="00B77ECC">
        <w:rPr>
          <w:rFonts w:asciiTheme="majorBidi" w:eastAsia="Times New Roman" w:hAnsiTheme="majorBidi" w:cstheme="majorBidi"/>
          <w:i/>
          <w:sz w:val="24"/>
          <w:szCs w:val="24"/>
        </w:rPr>
        <w:t>Journal of human ecology</w:t>
      </w:r>
      <w:r w:rsidRPr="00B77ECC">
        <w:rPr>
          <w:rFonts w:asciiTheme="majorBidi" w:eastAsia="Times New Roman" w:hAnsiTheme="majorBidi" w:cstheme="majorBidi"/>
          <w:sz w:val="24"/>
          <w:szCs w:val="24"/>
        </w:rPr>
        <w:t>.14(6). 425-431.</w:t>
      </w:r>
      <w:r w:rsidRPr="00B77ECC">
        <w:rPr>
          <w:rFonts w:asciiTheme="majorBidi" w:eastAsia="Times New Roman" w:hAnsiTheme="majorBidi" w:cstheme="majorBidi"/>
          <w:color w:val="0563C1"/>
          <w:sz w:val="24"/>
          <w:szCs w:val="24"/>
        </w:rPr>
        <w:t xml:space="preserve"> </w:t>
      </w:r>
      <w:hyperlink r:id="rId8" w:history="1">
        <w:r w:rsidRPr="00B77ECC">
          <w:rPr>
            <w:rFonts w:asciiTheme="majorBidi" w:eastAsia="Times New Roman" w:hAnsiTheme="majorBidi" w:cstheme="majorBidi"/>
            <w:color w:val="0563C1"/>
            <w:sz w:val="24"/>
            <w:szCs w:val="24"/>
            <w:u w:val="single"/>
          </w:rPr>
          <w:t>www.researchgate.net</w:t>
        </w:r>
      </w:hyperlink>
    </w:p>
    <w:p w14:paraId="08D03F20" w14:textId="77777777" w:rsidR="007628B1" w:rsidRPr="00B77ECC" w:rsidRDefault="007628B1" w:rsidP="007628B1">
      <w:pPr>
        <w:spacing w:line="360" w:lineRule="auto"/>
        <w:ind w:left="720" w:hanging="720"/>
        <w:jc w:val="both"/>
        <w:rPr>
          <w:rFonts w:asciiTheme="majorBidi" w:eastAsia="Times New Roman" w:hAnsiTheme="majorBidi" w:cstheme="majorBidi"/>
          <w:sz w:val="24"/>
          <w:szCs w:val="24"/>
          <w:u w:val="single"/>
        </w:rPr>
      </w:pPr>
      <w:r w:rsidRPr="00B77ECC">
        <w:rPr>
          <w:rFonts w:asciiTheme="majorBidi" w:eastAsia="Times New Roman" w:hAnsiTheme="majorBidi" w:cstheme="majorBidi"/>
          <w:sz w:val="24"/>
          <w:szCs w:val="24"/>
        </w:rPr>
        <w:t xml:space="preserve">Olufemi, P.O. and </w:t>
      </w:r>
      <w:proofErr w:type="spellStart"/>
      <w:r w:rsidRPr="00B77ECC">
        <w:rPr>
          <w:rFonts w:asciiTheme="majorBidi" w:eastAsia="Times New Roman" w:hAnsiTheme="majorBidi" w:cstheme="majorBidi"/>
          <w:sz w:val="24"/>
          <w:szCs w:val="24"/>
        </w:rPr>
        <w:t>Oluwaseyi,A.I</w:t>
      </w:r>
      <w:proofErr w:type="spellEnd"/>
      <w:r w:rsidRPr="00B77ECC">
        <w:rPr>
          <w:rFonts w:asciiTheme="majorBidi" w:eastAsia="Times New Roman" w:hAnsiTheme="majorBidi" w:cstheme="majorBidi"/>
          <w:sz w:val="24"/>
          <w:szCs w:val="24"/>
        </w:rPr>
        <w:t xml:space="preserve">. (2016). Financing housing services delivery and its challenges in Nigeria. </w:t>
      </w:r>
      <w:r w:rsidRPr="00B77ECC">
        <w:rPr>
          <w:rFonts w:asciiTheme="majorBidi" w:eastAsia="Times New Roman" w:hAnsiTheme="majorBidi" w:cstheme="majorBidi"/>
          <w:i/>
          <w:sz w:val="24"/>
          <w:szCs w:val="24"/>
        </w:rPr>
        <w:t>Journal of Economic and Sustainable Development,</w:t>
      </w:r>
      <w:r w:rsidRPr="00B77ECC">
        <w:rPr>
          <w:rFonts w:asciiTheme="majorBidi" w:eastAsia="Times New Roman" w:hAnsiTheme="majorBidi" w:cstheme="majorBidi"/>
          <w:sz w:val="24"/>
          <w:szCs w:val="24"/>
        </w:rPr>
        <w:t>7(4).128-131.</w:t>
      </w:r>
      <w:hyperlink r:id="rId9" w:history="1">
        <w:r w:rsidRPr="00B77ECC">
          <w:rPr>
            <w:rFonts w:asciiTheme="majorBidi" w:eastAsia="Times New Roman" w:hAnsiTheme="majorBidi" w:cstheme="majorBidi"/>
            <w:color w:val="0563C1"/>
            <w:sz w:val="24"/>
            <w:szCs w:val="24"/>
            <w:u w:val="single"/>
          </w:rPr>
          <w:t>www.iiste.org.ISSN2222-2855</w:t>
        </w:r>
        <w:r w:rsidRPr="00B77ECC">
          <w:rPr>
            <w:rFonts w:asciiTheme="majorBidi" w:eastAsia="Times New Roman" w:hAnsiTheme="majorBidi" w:cstheme="majorBidi"/>
            <w:sz w:val="24"/>
            <w:szCs w:val="24"/>
            <w:u w:val="single"/>
          </w:rPr>
          <w:t>.</w:t>
        </w:r>
      </w:hyperlink>
    </w:p>
    <w:p w14:paraId="3812561D" w14:textId="77777777" w:rsidR="007628B1" w:rsidRPr="00B77ECC" w:rsidRDefault="007628B1" w:rsidP="007628B1">
      <w:pPr>
        <w:spacing w:line="360" w:lineRule="auto"/>
        <w:ind w:left="720" w:hanging="720"/>
        <w:jc w:val="both"/>
        <w:rPr>
          <w:rFonts w:asciiTheme="majorBidi" w:eastAsia="Times New Roman" w:hAnsiTheme="majorBidi" w:cstheme="majorBidi"/>
          <w:sz w:val="24"/>
          <w:szCs w:val="24"/>
        </w:rPr>
      </w:pPr>
      <w:proofErr w:type="spellStart"/>
      <w:r w:rsidRPr="00B77ECC">
        <w:rPr>
          <w:rFonts w:asciiTheme="majorBidi" w:eastAsia="Times New Roman" w:hAnsiTheme="majorBidi" w:cstheme="majorBidi"/>
          <w:sz w:val="24"/>
          <w:szCs w:val="24"/>
        </w:rPr>
        <w:t>Olukolade</w:t>
      </w:r>
      <w:proofErr w:type="spellEnd"/>
      <w:r w:rsidRPr="00B77ECC">
        <w:rPr>
          <w:rFonts w:asciiTheme="majorBidi" w:eastAsia="Times New Roman" w:hAnsiTheme="majorBidi" w:cstheme="majorBidi"/>
          <w:sz w:val="24"/>
          <w:szCs w:val="24"/>
        </w:rPr>
        <w:t xml:space="preserve">, F. O. &amp; Olanrewaju, S. B.O. (2018). The role of financial institutions in housing development in Nigeria. </w:t>
      </w:r>
      <w:r w:rsidRPr="00B77ECC">
        <w:rPr>
          <w:rFonts w:asciiTheme="majorBidi" w:eastAsia="Times New Roman" w:hAnsiTheme="majorBidi" w:cstheme="majorBidi"/>
          <w:i/>
          <w:sz w:val="24"/>
          <w:szCs w:val="24"/>
        </w:rPr>
        <w:t>The International Journal of Engineering and Science</w:t>
      </w:r>
      <w:r w:rsidRPr="00B77ECC">
        <w:rPr>
          <w:rFonts w:asciiTheme="majorBidi" w:eastAsia="Times New Roman" w:hAnsiTheme="majorBidi" w:cstheme="majorBidi"/>
          <w:sz w:val="24"/>
          <w:szCs w:val="24"/>
        </w:rPr>
        <w:t xml:space="preserve"> (IJES) 7(8) 84-88. DOI:10.9790/1813-0708018488www.theijes.com</w:t>
      </w:r>
    </w:p>
    <w:p w14:paraId="327E65CF" w14:textId="77777777" w:rsidR="007628B1" w:rsidRPr="00B77ECC" w:rsidRDefault="007628B1" w:rsidP="007628B1">
      <w:pPr>
        <w:spacing w:line="360" w:lineRule="auto"/>
        <w:ind w:left="720" w:hanging="720"/>
        <w:jc w:val="both"/>
        <w:rPr>
          <w:rFonts w:asciiTheme="majorBidi" w:eastAsia="Times New Roman" w:hAnsiTheme="majorBidi" w:cstheme="majorBidi"/>
          <w:sz w:val="24"/>
          <w:szCs w:val="24"/>
        </w:rPr>
      </w:pPr>
      <w:r w:rsidRPr="00B77ECC">
        <w:rPr>
          <w:rFonts w:asciiTheme="majorBidi" w:eastAsia="Times New Roman" w:hAnsiTheme="majorBidi" w:cstheme="majorBidi"/>
          <w:sz w:val="24"/>
          <w:szCs w:val="24"/>
        </w:rPr>
        <w:lastRenderedPageBreak/>
        <w:t xml:space="preserve">Patrick, H.T. (1966). Financial development and economic growth in underdeveloped countries. </w:t>
      </w:r>
      <w:r w:rsidRPr="00B77ECC">
        <w:rPr>
          <w:rFonts w:asciiTheme="majorBidi" w:eastAsia="Times New Roman" w:hAnsiTheme="majorBidi" w:cstheme="majorBidi"/>
          <w:i/>
          <w:sz w:val="24"/>
          <w:szCs w:val="24"/>
        </w:rPr>
        <w:t>Economic Development and Cultural Change</w:t>
      </w:r>
      <w:r w:rsidRPr="00B77ECC">
        <w:rPr>
          <w:rFonts w:asciiTheme="majorBidi" w:eastAsia="Times New Roman" w:hAnsiTheme="majorBidi" w:cstheme="majorBidi"/>
          <w:sz w:val="24"/>
          <w:szCs w:val="24"/>
        </w:rPr>
        <w:t>, 14, 174-89.</w:t>
      </w:r>
    </w:p>
    <w:p w14:paraId="361496C8" w14:textId="77777777" w:rsidR="007628B1" w:rsidRPr="00B77ECC" w:rsidRDefault="007628B1" w:rsidP="007628B1">
      <w:pPr>
        <w:spacing w:line="360" w:lineRule="auto"/>
        <w:ind w:left="720" w:hanging="720"/>
        <w:jc w:val="both"/>
        <w:rPr>
          <w:rFonts w:asciiTheme="majorBidi" w:eastAsia="Times New Roman" w:hAnsiTheme="majorBidi" w:cstheme="majorBidi"/>
          <w:sz w:val="24"/>
          <w:szCs w:val="24"/>
        </w:rPr>
      </w:pPr>
      <w:proofErr w:type="spellStart"/>
      <w:r w:rsidRPr="00B77ECC">
        <w:rPr>
          <w:rFonts w:asciiTheme="majorBidi" w:eastAsia="Times New Roman" w:hAnsiTheme="majorBidi" w:cstheme="majorBidi"/>
          <w:sz w:val="24"/>
          <w:szCs w:val="24"/>
        </w:rPr>
        <w:t>Ubom</w:t>
      </w:r>
      <w:proofErr w:type="spellEnd"/>
      <w:r w:rsidRPr="00B77ECC">
        <w:rPr>
          <w:rFonts w:asciiTheme="majorBidi" w:eastAsia="Times New Roman" w:hAnsiTheme="majorBidi" w:cstheme="majorBidi"/>
          <w:sz w:val="24"/>
          <w:szCs w:val="24"/>
        </w:rPr>
        <w:t xml:space="preserve">, A.U. &amp; </w:t>
      </w:r>
      <w:proofErr w:type="spellStart"/>
      <w:r w:rsidRPr="00B77ECC">
        <w:rPr>
          <w:rFonts w:asciiTheme="majorBidi" w:eastAsia="Times New Roman" w:hAnsiTheme="majorBidi" w:cstheme="majorBidi"/>
          <w:sz w:val="24"/>
          <w:szCs w:val="24"/>
        </w:rPr>
        <w:t>Ubom</w:t>
      </w:r>
      <w:proofErr w:type="spellEnd"/>
      <w:r w:rsidRPr="00B77ECC">
        <w:rPr>
          <w:rFonts w:asciiTheme="majorBidi" w:eastAsia="Times New Roman" w:hAnsiTheme="majorBidi" w:cstheme="majorBidi"/>
          <w:sz w:val="24"/>
          <w:szCs w:val="24"/>
        </w:rPr>
        <w:t xml:space="preserve">, U.B.(2014). The contributions of primary mortgage institutions to real estate development in Nigeria. </w:t>
      </w:r>
      <w:r w:rsidRPr="00B77ECC">
        <w:rPr>
          <w:rFonts w:asciiTheme="majorBidi" w:eastAsia="Times New Roman" w:hAnsiTheme="majorBidi" w:cstheme="majorBidi"/>
          <w:i/>
          <w:sz w:val="24"/>
          <w:szCs w:val="24"/>
        </w:rPr>
        <w:t>International Journal of Finance and Accounting</w:t>
      </w:r>
      <w:r w:rsidRPr="00B77ECC">
        <w:rPr>
          <w:rFonts w:asciiTheme="majorBidi" w:eastAsia="Times New Roman" w:hAnsiTheme="majorBidi" w:cstheme="majorBidi"/>
          <w:sz w:val="24"/>
          <w:szCs w:val="24"/>
        </w:rPr>
        <w:t xml:space="preserve"> 3(3): 157-161 DOI: 10.5923/j.ijfa.20140303.02</w:t>
      </w:r>
    </w:p>
    <w:p w14:paraId="4EE955AA" w14:textId="77777777" w:rsidR="007628B1" w:rsidRPr="00B77ECC" w:rsidRDefault="007628B1" w:rsidP="007628B1">
      <w:pPr>
        <w:tabs>
          <w:tab w:val="left" w:pos="8190"/>
        </w:tabs>
        <w:spacing w:line="360" w:lineRule="auto"/>
        <w:ind w:left="720" w:hanging="720"/>
        <w:jc w:val="both"/>
        <w:rPr>
          <w:rFonts w:asciiTheme="majorBidi" w:eastAsia="Times New Roman" w:hAnsiTheme="majorBidi" w:cstheme="majorBidi"/>
          <w:sz w:val="24"/>
          <w:szCs w:val="24"/>
        </w:rPr>
      </w:pPr>
      <w:proofErr w:type="spellStart"/>
      <w:r w:rsidRPr="00B77ECC">
        <w:rPr>
          <w:rFonts w:asciiTheme="majorBidi" w:eastAsia="Times New Roman" w:hAnsiTheme="majorBidi" w:cstheme="majorBidi"/>
          <w:sz w:val="24"/>
          <w:szCs w:val="24"/>
        </w:rPr>
        <w:t>Udeji</w:t>
      </w:r>
      <w:proofErr w:type="spellEnd"/>
      <w:r w:rsidRPr="00B77ECC">
        <w:rPr>
          <w:rFonts w:asciiTheme="majorBidi" w:eastAsia="Times New Roman" w:hAnsiTheme="majorBidi" w:cstheme="majorBidi"/>
          <w:sz w:val="24"/>
          <w:szCs w:val="24"/>
        </w:rPr>
        <w:t xml:space="preserve">, D. F &amp; </w:t>
      </w:r>
      <w:proofErr w:type="spellStart"/>
      <w:r w:rsidRPr="00B77ECC">
        <w:rPr>
          <w:rFonts w:asciiTheme="majorBidi" w:eastAsia="Times New Roman" w:hAnsiTheme="majorBidi" w:cstheme="majorBidi"/>
          <w:sz w:val="24"/>
          <w:szCs w:val="24"/>
        </w:rPr>
        <w:t>Efiong</w:t>
      </w:r>
      <w:proofErr w:type="spellEnd"/>
      <w:r w:rsidRPr="00B77ECC">
        <w:rPr>
          <w:rFonts w:asciiTheme="majorBidi" w:eastAsia="Times New Roman" w:hAnsiTheme="majorBidi" w:cstheme="majorBidi"/>
          <w:sz w:val="24"/>
          <w:szCs w:val="24"/>
        </w:rPr>
        <w:t xml:space="preserve">, D (2018). Impact of primary mortgage finance institutions on real estate development in Nigeria. </w:t>
      </w:r>
      <w:r w:rsidRPr="00B77ECC">
        <w:rPr>
          <w:rFonts w:asciiTheme="majorBidi" w:eastAsia="Times New Roman" w:hAnsiTheme="majorBidi" w:cstheme="majorBidi"/>
          <w:i/>
          <w:sz w:val="24"/>
          <w:szCs w:val="24"/>
        </w:rPr>
        <w:t>International Journal of Development Economics.</w:t>
      </w:r>
      <w:r w:rsidRPr="00B77ECC">
        <w:rPr>
          <w:rFonts w:asciiTheme="majorBidi" w:eastAsia="Times New Roman" w:hAnsiTheme="majorBidi" w:cstheme="majorBidi"/>
          <w:sz w:val="24"/>
          <w:szCs w:val="24"/>
        </w:rPr>
        <w:t>5 (9),357-374.</w:t>
      </w:r>
    </w:p>
    <w:p w14:paraId="688840E2" w14:textId="77777777" w:rsidR="007628B1" w:rsidRPr="00B77ECC" w:rsidRDefault="007628B1" w:rsidP="007628B1">
      <w:pPr>
        <w:spacing w:line="360" w:lineRule="auto"/>
        <w:ind w:left="720" w:hanging="720"/>
        <w:jc w:val="both"/>
        <w:rPr>
          <w:rFonts w:asciiTheme="majorBidi" w:eastAsia="Times New Roman" w:hAnsiTheme="majorBidi" w:cstheme="majorBidi"/>
          <w:color w:val="0563C1"/>
          <w:sz w:val="24"/>
          <w:szCs w:val="24"/>
          <w:u w:val="single"/>
          <w:lang w:val="en-GB"/>
        </w:rPr>
      </w:pPr>
      <w:r w:rsidRPr="00B77ECC">
        <w:rPr>
          <w:rFonts w:asciiTheme="majorBidi" w:eastAsia="Times New Roman" w:hAnsiTheme="majorBidi" w:cstheme="majorBidi"/>
          <w:sz w:val="24"/>
          <w:szCs w:val="24"/>
        </w:rPr>
        <w:t xml:space="preserve">Udoka, C.O., and </w:t>
      </w:r>
      <w:proofErr w:type="spellStart"/>
      <w:r w:rsidRPr="00B77ECC">
        <w:rPr>
          <w:rFonts w:asciiTheme="majorBidi" w:eastAsia="Times New Roman" w:hAnsiTheme="majorBidi" w:cstheme="majorBidi"/>
          <w:sz w:val="24"/>
          <w:szCs w:val="24"/>
        </w:rPr>
        <w:t>Kpataene</w:t>
      </w:r>
      <w:proofErr w:type="spellEnd"/>
      <w:r w:rsidRPr="00B77ECC">
        <w:rPr>
          <w:rFonts w:asciiTheme="majorBidi" w:eastAsia="Times New Roman" w:hAnsiTheme="majorBidi" w:cstheme="majorBidi"/>
          <w:sz w:val="24"/>
          <w:szCs w:val="24"/>
        </w:rPr>
        <w:t xml:space="preserve">, O.M. (2017). Mortgage financing and housing development in Nigeria </w:t>
      </w:r>
      <w:r w:rsidRPr="00B77ECC">
        <w:rPr>
          <w:rFonts w:asciiTheme="majorBidi" w:eastAsia="Times New Roman" w:hAnsiTheme="majorBidi" w:cstheme="majorBidi"/>
          <w:i/>
          <w:sz w:val="24"/>
          <w:szCs w:val="24"/>
        </w:rPr>
        <w:t xml:space="preserve">International Journal of Research </w:t>
      </w:r>
      <w:proofErr w:type="spellStart"/>
      <w:r w:rsidRPr="00B77ECC">
        <w:rPr>
          <w:rFonts w:asciiTheme="majorBidi" w:eastAsia="Times New Roman" w:hAnsiTheme="majorBidi" w:cstheme="majorBidi"/>
          <w:i/>
          <w:sz w:val="24"/>
          <w:szCs w:val="24"/>
        </w:rPr>
        <w:t>Granthaalaya</w:t>
      </w:r>
      <w:proofErr w:type="spellEnd"/>
      <w:r w:rsidRPr="00B77ECC">
        <w:rPr>
          <w:rFonts w:asciiTheme="majorBidi" w:eastAsia="Times New Roman" w:hAnsiTheme="majorBidi" w:cstheme="majorBidi"/>
          <w:sz w:val="24"/>
          <w:szCs w:val="24"/>
        </w:rPr>
        <w:t xml:space="preserve"> 5(5) 182-206. </w:t>
      </w:r>
      <w:r w:rsidRPr="00B77ECC">
        <w:rPr>
          <w:rFonts w:asciiTheme="majorBidi" w:eastAsia="Times New Roman" w:hAnsiTheme="majorBidi" w:cstheme="majorBidi"/>
          <w:sz w:val="24"/>
          <w:szCs w:val="24"/>
          <w:lang w:val="en-GB"/>
        </w:rPr>
        <w:t xml:space="preserve">DOI: </w:t>
      </w:r>
      <w:hyperlink r:id="rId10" w:history="1">
        <w:r w:rsidRPr="00B77ECC">
          <w:rPr>
            <w:rFonts w:asciiTheme="majorBidi" w:eastAsia="Times New Roman" w:hAnsiTheme="majorBidi" w:cstheme="majorBidi"/>
            <w:color w:val="0563C1"/>
            <w:sz w:val="24"/>
            <w:szCs w:val="24"/>
            <w:u w:val="single"/>
            <w:lang w:val="en-GB"/>
          </w:rPr>
          <w:t>https://doi.org/10.5281/zenodo.583909</w:t>
        </w:r>
      </w:hyperlink>
    </w:p>
    <w:p w14:paraId="4E2E0E0B" w14:textId="77777777" w:rsidR="007628B1" w:rsidRPr="00B77ECC" w:rsidRDefault="007628B1" w:rsidP="007628B1">
      <w:pPr>
        <w:pStyle w:val="NormalWeb"/>
        <w:spacing w:before="0" w:beforeAutospacing="0" w:after="0" w:afterAutospacing="0" w:line="360" w:lineRule="auto"/>
        <w:ind w:left="851" w:hanging="851"/>
        <w:jc w:val="both"/>
        <w:rPr>
          <w:rFonts w:asciiTheme="majorBidi" w:hAnsiTheme="majorBidi" w:cstheme="majorBidi"/>
        </w:rPr>
      </w:pPr>
      <w:r w:rsidRPr="00B77ECC">
        <w:rPr>
          <w:rFonts w:asciiTheme="majorBidi" w:hAnsiTheme="majorBidi" w:cstheme="majorBidi"/>
        </w:rPr>
        <w:t xml:space="preserve">World Bank. (2019). Housing finance in Nigeria. Retrieved from </w:t>
      </w:r>
      <w:hyperlink r:id="rId11" w:tgtFrame="_new" w:history="1">
        <w:r w:rsidRPr="00B77ECC">
          <w:rPr>
            <w:rStyle w:val="Hyperlink"/>
            <w:rFonts w:asciiTheme="majorBidi" w:eastAsia="Calibri" w:hAnsiTheme="majorBidi"/>
          </w:rPr>
          <w:t>https://www.worldbank.org/en/country/nigeria/brief/housing-finance-in-nigeria</w:t>
        </w:r>
      </w:hyperlink>
    </w:p>
    <w:p w14:paraId="57DDA412" w14:textId="77777777" w:rsidR="007628B1" w:rsidRPr="00B77ECC" w:rsidRDefault="007628B1" w:rsidP="007628B1">
      <w:pPr>
        <w:spacing w:line="360" w:lineRule="auto"/>
        <w:ind w:left="720" w:hanging="720"/>
        <w:jc w:val="both"/>
        <w:rPr>
          <w:rFonts w:asciiTheme="majorBidi" w:eastAsia="Times New Roman" w:hAnsiTheme="majorBidi" w:cstheme="majorBidi"/>
          <w:sz w:val="24"/>
          <w:szCs w:val="24"/>
        </w:rPr>
      </w:pPr>
      <w:r w:rsidRPr="00B77ECC">
        <w:rPr>
          <w:rFonts w:asciiTheme="majorBidi" w:eastAsia="Times New Roman" w:hAnsiTheme="majorBidi" w:cstheme="majorBidi"/>
          <w:sz w:val="24"/>
          <w:szCs w:val="24"/>
          <w:lang w:val="en-GB"/>
        </w:rPr>
        <w:t xml:space="preserve">Yinusa, O. G., Ilo, B. M., &amp; </w:t>
      </w:r>
      <w:proofErr w:type="spellStart"/>
      <w:r w:rsidRPr="00B77ECC">
        <w:rPr>
          <w:rFonts w:asciiTheme="majorBidi" w:eastAsia="Times New Roman" w:hAnsiTheme="majorBidi" w:cstheme="majorBidi"/>
          <w:sz w:val="24"/>
          <w:szCs w:val="24"/>
          <w:lang w:val="en-GB"/>
        </w:rPr>
        <w:t>Elumah</w:t>
      </w:r>
      <w:proofErr w:type="spellEnd"/>
      <w:r w:rsidRPr="00B77ECC">
        <w:rPr>
          <w:rFonts w:asciiTheme="majorBidi" w:eastAsia="Times New Roman" w:hAnsiTheme="majorBidi" w:cstheme="majorBidi"/>
          <w:sz w:val="24"/>
          <w:szCs w:val="24"/>
          <w:lang w:val="en-GB"/>
        </w:rPr>
        <w:t xml:space="preserve">, L. O. (2017). </w:t>
      </w:r>
      <w:r w:rsidRPr="00B77ECC">
        <w:rPr>
          <w:rFonts w:asciiTheme="majorBidi" w:eastAsia="Times New Roman" w:hAnsiTheme="majorBidi" w:cstheme="majorBidi"/>
          <w:sz w:val="24"/>
          <w:szCs w:val="24"/>
        </w:rPr>
        <w:t>Mortgage financing and housing development in Nigeria. A Publication of Departments of Accounting &amp; Finance and Business</w:t>
      </w:r>
      <w:r w:rsidRPr="00B77ECC">
        <w:rPr>
          <w:rFonts w:asciiTheme="majorBidi" w:eastAsia="Times New Roman" w:hAnsiTheme="majorBidi" w:cstheme="majorBidi"/>
          <w:sz w:val="24"/>
          <w:szCs w:val="24"/>
        </w:rPr>
        <w:tab/>
        <w:t>Administration,</w:t>
      </w:r>
      <w:r w:rsidRPr="00B77ECC">
        <w:rPr>
          <w:rFonts w:asciiTheme="majorBidi" w:eastAsia="Times New Roman" w:hAnsiTheme="majorBidi" w:cstheme="majorBidi"/>
          <w:sz w:val="24"/>
          <w:szCs w:val="24"/>
        </w:rPr>
        <w:tab/>
        <w:t>Fountain</w:t>
      </w:r>
      <w:r w:rsidRPr="00B77ECC">
        <w:rPr>
          <w:rFonts w:asciiTheme="majorBidi" w:eastAsia="Times New Roman" w:hAnsiTheme="majorBidi" w:cstheme="majorBidi"/>
          <w:sz w:val="24"/>
          <w:szCs w:val="24"/>
        </w:rPr>
        <w:tab/>
        <w:t>University,</w:t>
      </w:r>
      <w:r w:rsidRPr="00B77ECC">
        <w:rPr>
          <w:rFonts w:asciiTheme="majorBidi" w:eastAsia="Times New Roman" w:hAnsiTheme="majorBidi" w:cstheme="majorBidi"/>
          <w:sz w:val="24"/>
          <w:szCs w:val="24"/>
        </w:rPr>
        <w:tab/>
        <w:t xml:space="preserve">Osogbo: </w:t>
      </w:r>
      <w:hyperlink r:id="rId12" w:history="1">
        <w:r w:rsidRPr="00B77ECC">
          <w:rPr>
            <w:rFonts w:asciiTheme="majorBidi" w:eastAsia="Times New Roman" w:hAnsiTheme="majorBidi" w:cstheme="majorBidi"/>
            <w:color w:val="0563C1"/>
            <w:sz w:val="24"/>
            <w:szCs w:val="24"/>
            <w:u w:val="single"/>
          </w:rPr>
          <w:t>www.osogbojournalof</w:t>
        </w:r>
      </w:hyperlink>
      <w:r w:rsidRPr="00B77ECC">
        <w:rPr>
          <w:rFonts w:asciiTheme="majorBidi" w:eastAsia="Times New Roman" w:hAnsiTheme="majorBidi" w:cstheme="majorBidi"/>
          <w:color w:val="000000"/>
          <w:sz w:val="24"/>
          <w:szCs w:val="24"/>
        </w:rPr>
        <w:t>management.com 2(1), 57 – 67</w:t>
      </w:r>
    </w:p>
    <w:p w14:paraId="6CEC2BD7" w14:textId="77777777" w:rsidR="007628B1" w:rsidRPr="00B77ECC" w:rsidRDefault="007628B1" w:rsidP="007628B1">
      <w:pPr>
        <w:spacing w:line="360" w:lineRule="auto"/>
        <w:jc w:val="both"/>
        <w:rPr>
          <w:rFonts w:asciiTheme="majorBidi" w:hAnsiTheme="majorBidi" w:cstheme="majorBidi"/>
          <w:sz w:val="24"/>
          <w:szCs w:val="24"/>
        </w:rPr>
      </w:pPr>
    </w:p>
    <w:p w14:paraId="42BE1889" w14:textId="77777777" w:rsidR="007628B1" w:rsidRDefault="007628B1"/>
    <w:sectPr w:rsidR="007628B1" w:rsidSect="007628B1">
      <w:pgSz w:w="11808" w:h="14832" w:code="9"/>
      <w:pgMar w:top="1440" w:right="1729" w:bottom="1440" w:left="1729"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00873"/>
      <w:docPartObj>
        <w:docPartGallery w:val="Page Numbers (Bottom of Page)"/>
        <w:docPartUnique/>
      </w:docPartObj>
    </w:sdtPr>
    <w:sdtContent>
      <w:p w14:paraId="72608D36" w14:textId="77777777" w:rsidR="00000000" w:rsidRDefault="00000000">
        <w:pPr>
          <w:pStyle w:val="Footer"/>
          <w:jc w:val="center"/>
        </w:pPr>
        <w:r>
          <w:fldChar w:fldCharType="begin"/>
        </w:r>
        <w:r>
          <w:instrText xml:space="preserve"> PAGE   \* MERGEFORMAT </w:instrText>
        </w:r>
        <w:r>
          <w:fldChar w:fldCharType="separate"/>
        </w:r>
        <w:r>
          <w:rPr>
            <w:noProof/>
          </w:rPr>
          <w:t>33</w:t>
        </w:r>
        <w:r>
          <w:rPr>
            <w:noProof/>
          </w:rPr>
          <w:fldChar w:fldCharType="end"/>
        </w:r>
      </w:p>
    </w:sdtContent>
  </w:sdt>
  <w:p w14:paraId="7D163BD6" w14:textId="77777777"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22008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0216231A"/>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0216231A"/>
    <w:lvl w:ilvl="0" w:tplc="FFFFFFFF">
      <w:start w:val="1"/>
      <w:numFmt w:val="decimal"/>
      <w:lvlText w:val="2.%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1F16E9E8"/>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1190CDE6"/>
    <w:lvl w:ilvl="0" w:tplc="FFFFFFFF">
      <w:start w:val="1"/>
      <w:numFmt w:val="decimal"/>
      <w:lvlText w:val="3.%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B"/>
    <w:multiLevelType w:val="hybridMultilevel"/>
    <w:tmpl w:val="7FDCC23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C"/>
    <w:multiLevelType w:val="hybridMultilevel"/>
    <w:tmpl w:val="2443A858"/>
    <w:lvl w:ilvl="0" w:tplc="FFFFFFFF">
      <w:start w:val="1"/>
      <w:numFmt w:val="upperLetter"/>
      <w:lvlText w:val="%1"/>
      <w:lvlJc w:val="left"/>
    </w:lvl>
    <w:lvl w:ilvl="1" w:tplc="FFFFFFFF">
      <w:start w:val="9"/>
      <w:numFmt w:val="upperLetter"/>
      <w:lvlText w:val="%2."/>
      <w:lvlJc w:val="left"/>
    </w:lvl>
    <w:lvl w:ilvl="2" w:tplc="FFFFFFFF">
      <w:start w:val="1"/>
      <w:numFmt w:val="lowerRoman"/>
      <w:lvlText w:val="%3"/>
      <w:lvlJc w:val="left"/>
    </w:lvl>
    <w:lvl w:ilvl="3" w:tplc="FFFFFFFF">
      <w:start w:val="1"/>
      <w:numFmt w:val="lowerLetter"/>
      <w:lvlText w:val="%4"/>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D"/>
    <w:multiLevelType w:val="hybridMultilevel"/>
    <w:tmpl w:val="2D1D5AE8"/>
    <w:lvl w:ilvl="0" w:tplc="FFFFFFFF">
      <w:start w:val="1"/>
      <w:numFmt w:val="upperLetter"/>
      <w:lvlText w:val="%1"/>
      <w:lvlJc w:val="left"/>
    </w:lvl>
    <w:lvl w:ilvl="1" w:tplc="FFFFFFFF">
      <w:start w:val="35"/>
      <w:numFmt w:val="upperLetter"/>
      <w:lvlText w:val="%2."/>
      <w:lvlJc w:val="left"/>
    </w:lvl>
    <w:lvl w:ilvl="2" w:tplc="FFFFFFFF">
      <w:start w:val="1"/>
      <w:numFmt w:val="lowerRoman"/>
      <w:lvlText w:val="%3"/>
      <w:lvlJc w:val="left"/>
    </w:lvl>
    <w:lvl w:ilvl="3" w:tplc="FFFFFFFF">
      <w:start w:val="1"/>
      <w:numFmt w:val="lowerLetter"/>
      <w:lvlText w:val="%4)"/>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E"/>
    <w:multiLevelType w:val="hybridMultilevel"/>
    <w:tmpl w:val="6763845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F"/>
    <w:multiLevelType w:val="hybridMultilevel"/>
    <w:tmpl w:val="75A2A8D4"/>
    <w:lvl w:ilvl="0" w:tplc="FFFFFFFF">
      <w:start w:val="1"/>
      <w:numFmt w:val="upperLetter"/>
      <w:lvlText w:val="%1"/>
      <w:lvlJc w:val="left"/>
    </w:lvl>
    <w:lvl w:ilvl="1" w:tplc="FFFFFFFF">
      <w:start w:val="1"/>
      <w:numFmt w:val="upperLetter"/>
      <w:lvlText w:val="%2"/>
      <w:lvlJc w:val="left"/>
    </w:lvl>
    <w:lvl w:ilvl="2" w:tplc="FFFFFFFF">
      <w:start w:val="1"/>
      <w:numFmt w:val="lowerRoman"/>
      <w:lvlText w:val="%3"/>
      <w:lvlJc w:val="left"/>
    </w:lvl>
    <w:lvl w:ilvl="3" w:tplc="FFFFFFFF">
      <w:start w:val="4"/>
      <w:numFmt w:val="lowerLetter"/>
      <w:lvlText w:val="%4)"/>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10"/>
    <w:multiLevelType w:val="hybridMultilevel"/>
    <w:tmpl w:val="08EDBDAA"/>
    <w:lvl w:ilvl="0" w:tplc="FFFFFFFF">
      <w:start w:val="1"/>
      <w:numFmt w:val="upperLetter"/>
      <w:lvlText w:val="%1"/>
      <w:lvlJc w:val="left"/>
    </w:lvl>
    <w:lvl w:ilvl="1" w:tplc="FFFFFFFF">
      <w:start w:val="1"/>
      <w:numFmt w:val="upperLetter"/>
      <w:lvlText w:val="%2"/>
      <w:lvlJc w:val="left"/>
    </w:lvl>
    <w:lvl w:ilvl="2" w:tplc="FFFFFFFF">
      <w:start w:val="1"/>
      <w:numFmt w:val="lowerRoman"/>
      <w:lvlText w:val="%3."/>
      <w:lvlJc w:val="left"/>
    </w:lvl>
    <w:lvl w:ilvl="3" w:tplc="FFFFFFFF">
      <w:start w:val="1"/>
      <w:numFmt w:val="lowerLetter"/>
      <w:lvlText w:val="%4"/>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11"/>
    <w:multiLevelType w:val="hybridMultilevel"/>
    <w:tmpl w:val="79838CB2"/>
    <w:lvl w:ilvl="0" w:tplc="FFFFFFFF">
      <w:start w:val="1"/>
      <w:numFmt w:val="upperLetter"/>
      <w:lvlText w:val="%1"/>
      <w:lvlJc w:val="left"/>
    </w:lvl>
    <w:lvl w:ilvl="1" w:tplc="FFFFFFFF">
      <w:start w:val="9"/>
      <w:numFmt w:val="upperLetter"/>
      <w:lvlText w:val="%2."/>
      <w:lvlJc w:val="left"/>
    </w:lvl>
    <w:lvl w:ilvl="2" w:tplc="FFFFFFFF">
      <w:start w:val="1"/>
      <w:numFmt w:val="lowerRoman"/>
      <w:lvlText w:val="%3"/>
      <w:lvlJc w:val="left"/>
    </w:lvl>
    <w:lvl w:ilvl="3" w:tplc="FFFFFFFF">
      <w:start w:val="1"/>
      <w:numFmt w:val="lowerLetter"/>
      <w:lvlText w:val="%4"/>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1C"/>
    <w:multiLevelType w:val="hybridMultilevel"/>
    <w:tmpl w:val="1E7FF520"/>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D"/>
    <w:multiLevelType w:val="hybridMultilevel"/>
    <w:tmpl w:val="7C3DBD3C"/>
    <w:lvl w:ilvl="0" w:tplc="FFFFFFFF">
      <w:start w:val="3"/>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E"/>
    <w:multiLevelType w:val="hybridMultilevel"/>
    <w:tmpl w:val="737B8DDC"/>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F"/>
    <w:multiLevelType w:val="hybridMultilevel"/>
    <w:tmpl w:val="6CEAF08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20"/>
    <w:multiLevelType w:val="hybridMultilevel"/>
    <w:tmpl w:val="22221A7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21"/>
    <w:multiLevelType w:val="hybridMultilevel"/>
    <w:tmpl w:val="4516DDE8"/>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6867C79"/>
    <w:multiLevelType w:val="hybridMultilevel"/>
    <w:tmpl w:val="BF18852E"/>
    <w:lvl w:ilvl="0" w:tplc="56D0BAC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1C385215"/>
    <w:multiLevelType w:val="multilevel"/>
    <w:tmpl w:val="6FF6B854"/>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D532EE1"/>
    <w:multiLevelType w:val="hybridMultilevel"/>
    <w:tmpl w:val="122008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1F0A013E"/>
    <w:multiLevelType w:val="multilevel"/>
    <w:tmpl w:val="D6D8B5B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FD1413E"/>
    <w:multiLevelType w:val="multilevel"/>
    <w:tmpl w:val="312A6916"/>
    <w:lvl w:ilvl="0">
      <w:start w:val="1"/>
      <w:numFmt w:val="lowerRoman"/>
      <w:lvlText w:val="%1."/>
      <w:lvlJc w:val="right"/>
      <w:pPr>
        <w:ind w:left="54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260" w:hanging="108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1620" w:hanging="1440"/>
      </w:pPr>
      <w:rPr>
        <w:rFonts w:hint="default"/>
      </w:rPr>
    </w:lvl>
    <w:lvl w:ilvl="8">
      <w:start w:val="1"/>
      <w:numFmt w:val="decimal"/>
      <w:lvlText w:val="%1.%2.%3.%4.%5.%6.%7.%8.%9."/>
      <w:lvlJc w:val="left"/>
      <w:pPr>
        <w:ind w:left="1980" w:hanging="1800"/>
      </w:pPr>
      <w:rPr>
        <w:rFonts w:hint="default"/>
      </w:rPr>
    </w:lvl>
  </w:abstractNum>
  <w:abstractNum w:abstractNumId="23" w15:restartNumberingAfterBreak="0">
    <w:nsid w:val="24813157"/>
    <w:multiLevelType w:val="multilevel"/>
    <w:tmpl w:val="13F4EAA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B950478"/>
    <w:multiLevelType w:val="multilevel"/>
    <w:tmpl w:val="2E7C9B3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67A7A61"/>
    <w:multiLevelType w:val="hybridMultilevel"/>
    <w:tmpl w:val="0C70655E"/>
    <w:lvl w:ilvl="0" w:tplc="81307FF2">
      <w:start w:val="1"/>
      <w:numFmt w:val="lowerRoman"/>
      <w:lvlText w:val="%1."/>
      <w:lvlJc w:val="left"/>
      <w:pPr>
        <w:ind w:left="1080" w:hanging="720"/>
      </w:pPr>
      <w:rPr>
        <w:rFonts w:ascii="Times New Roman" w:eastAsia="Times New Roman" w:hAnsi="Times New Roman"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487151A5"/>
    <w:multiLevelType w:val="multilevel"/>
    <w:tmpl w:val="E6F02C6A"/>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8953FF2"/>
    <w:multiLevelType w:val="multilevel"/>
    <w:tmpl w:val="F3406A62"/>
    <w:lvl w:ilvl="0">
      <w:start w:val="3"/>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28" w15:restartNumberingAfterBreak="0">
    <w:nsid w:val="49660C95"/>
    <w:multiLevelType w:val="hybridMultilevel"/>
    <w:tmpl w:val="A8A43F02"/>
    <w:lvl w:ilvl="0" w:tplc="A6360236">
      <w:start w:val="1"/>
      <w:numFmt w:val="lowerRoman"/>
      <w:lvlText w:val="%1."/>
      <w:lvlJc w:val="left"/>
      <w:pPr>
        <w:ind w:left="1080" w:hanging="720"/>
      </w:pPr>
      <w:rPr>
        <w:rFonts w:ascii="Times New Roman" w:eastAsia="Times New Roman" w:hAnsi="Times New Roman" w:cs="Times New Roman"/>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4BC470FB"/>
    <w:multiLevelType w:val="multilevel"/>
    <w:tmpl w:val="45B6DDDC"/>
    <w:lvl w:ilvl="0">
      <w:start w:val="4"/>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30" w15:restartNumberingAfterBreak="0">
    <w:nsid w:val="53A241D4"/>
    <w:multiLevelType w:val="hybridMultilevel"/>
    <w:tmpl w:val="570614C2"/>
    <w:lvl w:ilvl="0" w:tplc="0409001B">
      <w:start w:val="1"/>
      <w:numFmt w:val="lowerRoman"/>
      <w:lvlText w:val="%1."/>
      <w:lvlJc w:val="righ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646F41CE"/>
    <w:multiLevelType w:val="hybridMultilevel"/>
    <w:tmpl w:val="8D4AC536"/>
    <w:lvl w:ilvl="0" w:tplc="0409001B">
      <w:start w:val="1"/>
      <w:numFmt w:val="lowerRoman"/>
      <w:lvlText w:val="%1."/>
      <w:lvlJc w:val="righ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6E1B63BF"/>
    <w:multiLevelType w:val="multilevel"/>
    <w:tmpl w:val="B0727CFC"/>
    <w:lvl w:ilvl="0">
      <w:start w:val="5"/>
      <w:numFmt w:val="decimal"/>
      <w:lvlText w:val="%1."/>
      <w:lvlJc w:val="left"/>
      <w:pPr>
        <w:ind w:left="480" w:hanging="480"/>
      </w:pPr>
    </w:lvl>
    <w:lvl w:ilvl="1">
      <w:numFmt w:val="decimal"/>
      <w:lvlText w:val="%1.%2."/>
      <w:lvlJc w:val="left"/>
      <w:pPr>
        <w:ind w:left="72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33" w15:restartNumberingAfterBreak="0">
    <w:nsid w:val="7A7A6537"/>
    <w:multiLevelType w:val="multilevel"/>
    <w:tmpl w:val="806663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C5760BD"/>
    <w:multiLevelType w:val="multilevel"/>
    <w:tmpl w:val="E20A2F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91061053">
    <w:abstractNumId w:val="5"/>
  </w:num>
  <w:num w:numId="2" w16cid:durableId="1485971165">
    <w:abstractNumId w:val="1"/>
  </w:num>
  <w:num w:numId="3" w16cid:durableId="1586567402">
    <w:abstractNumId w:val="33"/>
  </w:num>
  <w:num w:numId="4" w16cid:durableId="1087969262">
    <w:abstractNumId w:val="23"/>
  </w:num>
  <w:num w:numId="5" w16cid:durableId="916981637">
    <w:abstractNumId w:val="22"/>
  </w:num>
  <w:num w:numId="6" w16cid:durableId="79496009">
    <w:abstractNumId w:val="30"/>
  </w:num>
  <w:num w:numId="7" w16cid:durableId="545918973">
    <w:abstractNumId w:val="0"/>
  </w:num>
  <w:num w:numId="8" w16cid:durableId="858422919">
    <w:abstractNumId w:val="2"/>
  </w:num>
  <w:num w:numId="9" w16cid:durableId="1263370151">
    <w:abstractNumId w:val="3"/>
  </w:num>
  <w:num w:numId="10" w16cid:durableId="1264992745">
    <w:abstractNumId w:val="4"/>
  </w:num>
  <w:num w:numId="11" w16cid:durableId="363749161">
    <w:abstractNumId w:val="20"/>
  </w:num>
  <w:num w:numId="12" w16cid:durableId="1792281977">
    <w:abstractNumId w:val="31"/>
  </w:num>
  <w:num w:numId="13" w16cid:durableId="2005233100">
    <w:abstractNumId w:val="6"/>
  </w:num>
  <w:num w:numId="14" w16cid:durableId="175310745">
    <w:abstractNumId w:val="7"/>
  </w:num>
  <w:num w:numId="15" w16cid:durableId="1972056779">
    <w:abstractNumId w:val="8"/>
  </w:num>
  <w:num w:numId="16" w16cid:durableId="1478960366">
    <w:abstractNumId w:val="9"/>
  </w:num>
  <w:num w:numId="17" w16cid:durableId="1584756424">
    <w:abstractNumId w:val="10"/>
  </w:num>
  <w:num w:numId="18" w16cid:durableId="1570269203">
    <w:abstractNumId w:val="11"/>
  </w:num>
  <w:num w:numId="19" w16cid:durableId="244993966">
    <w:abstractNumId w:val="12"/>
  </w:num>
  <w:num w:numId="20" w16cid:durableId="1733115018">
    <w:abstractNumId w:val="13"/>
  </w:num>
  <w:num w:numId="21" w16cid:durableId="164172834">
    <w:abstractNumId w:val="14"/>
  </w:num>
  <w:num w:numId="22" w16cid:durableId="823007003">
    <w:abstractNumId w:val="15"/>
  </w:num>
  <w:num w:numId="23" w16cid:durableId="1397361101">
    <w:abstractNumId w:val="16"/>
  </w:num>
  <w:num w:numId="24" w16cid:durableId="1770615588">
    <w:abstractNumId w:val="17"/>
  </w:num>
  <w:num w:numId="25" w16cid:durableId="1920167418">
    <w:abstractNumId w:val="26"/>
  </w:num>
  <w:num w:numId="26" w16cid:durableId="1765757807">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55660013">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58496735">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65426455">
    <w:abstractNumId w:val="19"/>
  </w:num>
  <w:num w:numId="30" w16cid:durableId="1334263678">
    <w:abstractNumId w:val="28"/>
  </w:num>
  <w:num w:numId="31" w16cid:durableId="1583904186">
    <w:abstractNumId w:val="18"/>
  </w:num>
  <w:num w:numId="32" w16cid:durableId="197089222">
    <w:abstractNumId w:val="25"/>
  </w:num>
  <w:num w:numId="33" w16cid:durableId="1546259319">
    <w:abstractNumId w:val="24"/>
  </w:num>
  <w:num w:numId="34" w16cid:durableId="443816801">
    <w:abstractNumId w:val="21"/>
  </w:num>
  <w:num w:numId="35" w16cid:durableId="597164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8B1"/>
    <w:rsid w:val="00017C7C"/>
    <w:rsid w:val="001F404A"/>
    <w:rsid w:val="007628B1"/>
    <w:rsid w:val="00D56A3E"/>
  </w:rsids>
  <m:mathPr>
    <m:mathFont m:val="Cambria Math"/>
    <m:brkBin m:val="before"/>
    <m:brkBinSub m:val="--"/>
    <m:smallFrac m:val="0"/>
    <m:dispDef/>
    <m:lMargin m:val="0"/>
    <m:rMargin m:val="0"/>
    <m:defJc m:val="centerGroup"/>
    <m:wrapIndent m:val="1440"/>
    <m:intLim m:val="subSup"/>
    <m:naryLim m:val="undOvr"/>
  </m:mathPr>
  <w:themeFontLang w:val="en-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4F745"/>
  <w15:chartTrackingRefBased/>
  <w15:docId w15:val="{16459977-6F69-45D1-AF3B-CC6DA4D6C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8B1"/>
    <w:pPr>
      <w:spacing w:after="0" w:line="240" w:lineRule="auto"/>
    </w:pPr>
    <w:rPr>
      <w:rFonts w:ascii="Calibri" w:eastAsia="Calibri" w:hAnsi="Calibri" w:cs="Arial"/>
      <w:kern w:val="0"/>
      <w:sz w:val="20"/>
      <w:szCs w:val="20"/>
      <w:lang w:val="en-US"/>
      <w14:ligatures w14:val="none"/>
    </w:rPr>
  </w:style>
  <w:style w:type="paragraph" w:styleId="Heading1">
    <w:name w:val="heading 1"/>
    <w:basedOn w:val="Normal"/>
    <w:next w:val="Normal"/>
    <w:link w:val="Heading1Char"/>
    <w:uiPriority w:val="99"/>
    <w:qFormat/>
    <w:rsid w:val="007628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28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28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28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28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28B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28B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28B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28B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8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28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28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28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28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28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8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8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8B1"/>
    <w:rPr>
      <w:rFonts w:eastAsiaTheme="majorEastAsia" w:cstheme="majorBidi"/>
      <w:color w:val="272727" w:themeColor="text1" w:themeTint="D8"/>
    </w:rPr>
  </w:style>
  <w:style w:type="paragraph" w:styleId="Title">
    <w:name w:val="Title"/>
    <w:basedOn w:val="Normal"/>
    <w:next w:val="Normal"/>
    <w:link w:val="TitleChar"/>
    <w:uiPriority w:val="10"/>
    <w:qFormat/>
    <w:rsid w:val="007628B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8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8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8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8B1"/>
    <w:pPr>
      <w:spacing w:before="160"/>
      <w:jc w:val="center"/>
    </w:pPr>
    <w:rPr>
      <w:i/>
      <w:iCs/>
      <w:color w:val="404040" w:themeColor="text1" w:themeTint="BF"/>
    </w:rPr>
  </w:style>
  <w:style w:type="character" w:customStyle="1" w:styleId="QuoteChar">
    <w:name w:val="Quote Char"/>
    <w:basedOn w:val="DefaultParagraphFont"/>
    <w:link w:val="Quote"/>
    <w:uiPriority w:val="29"/>
    <w:rsid w:val="007628B1"/>
    <w:rPr>
      <w:i/>
      <w:iCs/>
      <w:color w:val="404040" w:themeColor="text1" w:themeTint="BF"/>
    </w:rPr>
  </w:style>
  <w:style w:type="paragraph" w:styleId="ListParagraph">
    <w:name w:val="List Paragraph"/>
    <w:basedOn w:val="Normal"/>
    <w:uiPriority w:val="34"/>
    <w:qFormat/>
    <w:rsid w:val="007628B1"/>
    <w:pPr>
      <w:ind w:left="720"/>
      <w:contextualSpacing/>
    </w:pPr>
  </w:style>
  <w:style w:type="character" w:styleId="IntenseEmphasis">
    <w:name w:val="Intense Emphasis"/>
    <w:basedOn w:val="DefaultParagraphFont"/>
    <w:uiPriority w:val="21"/>
    <w:qFormat/>
    <w:rsid w:val="007628B1"/>
    <w:rPr>
      <w:i/>
      <w:iCs/>
      <w:color w:val="0F4761" w:themeColor="accent1" w:themeShade="BF"/>
    </w:rPr>
  </w:style>
  <w:style w:type="paragraph" w:styleId="IntenseQuote">
    <w:name w:val="Intense Quote"/>
    <w:basedOn w:val="Normal"/>
    <w:next w:val="Normal"/>
    <w:link w:val="IntenseQuoteChar"/>
    <w:uiPriority w:val="30"/>
    <w:qFormat/>
    <w:rsid w:val="007628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28B1"/>
    <w:rPr>
      <w:i/>
      <w:iCs/>
      <w:color w:val="0F4761" w:themeColor="accent1" w:themeShade="BF"/>
    </w:rPr>
  </w:style>
  <w:style w:type="character" w:styleId="IntenseReference">
    <w:name w:val="Intense Reference"/>
    <w:basedOn w:val="DefaultParagraphFont"/>
    <w:uiPriority w:val="32"/>
    <w:qFormat/>
    <w:rsid w:val="007628B1"/>
    <w:rPr>
      <w:b/>
      <w:bCs/>
      <w:smallCaps/>
      <w:color w:val="0F4761" w:themeColor="accent1" w:themeShade="BF"/>
      <w:spacing w:val="5"/>
    </w:rPr>
  </w:style>
  <w:style w:type="paragraph" w:styleId="Footer">
    <w:name w:val="footer"/>
    <w:basedOn w:val="Normal"/>
    <w:link w:val="FooterChar"/>
    <w:uiPriority w:val="99"/>
    <w:unhideWhenUsed/>
    <w:rsid w:val="007628B1"/>
    <w:pPr>
      <w:tabs>
        <w:tab w:val="center" w:pos="4680"/>
        <w:tab w:val="right" w:pos="9360"/>
      </w:tabs>
    </w:pPr>
  </w:style>
  <w:style w:type="character" w:customStyle="1" w:styleId="FooterChar">
    <w:name w:val="Footer Char"/>
    <w:basedOn w:val="DefaultParagraphFont"/>
    <w:link w:val="Footer"/>
    <w:uiPriority w:val="99"/>
    <w:rsid w:val="007628B1"/>
    <w:rPr>
      <w:rFonts w:ascii="Calibri" w:eastAsia="Calibri" w:hAnsi="Calibri" w:cs="Arial"/>
      <w:kern w:val="0"/>
      <w:sz w:val="20"/>
      <w:szCs w:val="20"/>
      <w:lang w:val="en-US"/>
      <w14:ligatures w14:val="none"/>
    </w:rPr>
  </w:style>
  <w:style w:type="paragraph" w:styleId="NoSpacing">
    <w:name w:val="No Spacing"/>
    <w:uiPriority w:val="1"/>
    <w:qFormat/>
    <w:rsid w:val="007628B1"/>
    <w:pPr>
      <w:spacing w:after="0" w:line="240" w:lineRule="auto"/>
    </w:pPr>
    <w:rPr>
      <w:rFonts w:eastAsiaTheme="minorEastAsia"/>
      <w:kern w:val="0"/>
      <w:sz w:val="22"/>
      <w:szCs w:val="22"/>
      <w:lang w:val="en-US"/>
      <w14:ligatures w14:val="none"/>
    </w:rPr>
  </w:style>
  <w:style w:type="character" w:styleId="Strong">
    <w:name w:val="Strong"/>
    <w:basedOn w:val="DefaultParagraphFont"/>
    <w:uiPriority w:val="22"/>
    <w:qFormat/>
    <w:rsid w:val="007628B1"/>
    <w:rPr>
      <w:b/>
      <w:bCs/>
    </w:rPr>
  </w:style>
  <w:style w:type="paragraph" w:styleId="NormalWeb">
    <w:name w:val="Normal (Web)"/>
    <w:basedOn w:val="Normal"/>
    <w:uiPriority w:val="99"/>
    <w:unhideWhenUsed/>
    <w:rsid w:val="007628B1"/>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628B1"/>
    <w:rPr>
      <w:color w:val="0000FF"/>
      <w:u w:val="single"/>
    </w:rPr>
  </w:style>
  <w:style w:type="paragraph" w:styleId="Header">
    <w:name w:val="header"/>
    <w:basedOn w:val="Normal"/>
    <w:link w:val="HeaderChar"/>
    <w:uiPriority w:val="99"/>
    <w:unhideWhenUsed/>
    <w:rsid w:val="007628B1"/>
    <w:pPr>
      <w:tabs>
        <w:tab w:val="center" w:pos="4513"/>
        <w:tab w:val="right" w:pos="9026"/>
      </w:tabs>
    </w:pPr>
  </w:style>
  <w:style w:type="character" w:customStyle="1" w:styleId="HeaderChar">
    <w:name w:val="Header Char"/>
    <w:basedOn w:val="DefaultParagraphFont"/>
    <w:link w:val="Header"/>
    <w:uiPriority w:val="99"/>
    <w:rsid w:val="007628B1"/>
    <w:rPr>
      <w:rFonts w:ascii="Calibri" w:eastAsia="Calibri" w:hAnsi="Calibri" w:cs="Arial"/>
      <w:kern w:val="0"/>
      <w:sz w:val="20"/>
      <w:szCs w:val="20"/>
      <w:lang w:val="en-US"/>
      <w14:ligatures w14:val="none"/>
    </w:rPr>
  </w:style>
  <w:style w:type="character" w:customStyle="1" w:styleId="Heading1Char1">
    <w:name w:val="Heading 1 Char1"/>
    <w:uiPriority w:val="99"/>
    <w:locked/>
    <w:rsid w:val="007628B1"/>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earchgate.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mworldlibrary.net/" TargetMode="External"/><Relationship Id="rId12" Type="http://schemas.openxmlformats.org/officeDocument/2006/relationships/hyperlink" Target="http://www.osogbojournalo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ajournals.org/" TargetMode="External"/><Relationship Id="rId11" Type="http://schemas.openxmlformats.org/officeDocument/2006/relationships/hyperlink" Target="https://www.worldbank.org/en/country/nigeria/brief/housing-finance-in-nigeria" TargetMode="External"/><Relationship Id="rId5" Type="http://schemas.openxmlformats.org/officeDocument/2006/relationships/footer" Target="footer1.xml"/><Relationship Id="rId10" Type="http://schemas.openxmlformats.org/officeDocument/2006/relationships/hyperlink" Target="https://doi.org/10.5281/zenodo.583909" TargetMode="External"/><Relationship Id="rId4" Type="http://schemas.openxmlformats.org/officeDocument/2006/relationships/webSettings" Target="webSettings.xml"/><Relationship Id="rId9" Type="http://schemas.openxmlformats.org/officeDocument/2006/relationships/hyperlink" Target="http://www.iiste.org.issn2222-285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54</Pages>
  <Words>9708</Words>
  <Characters>55337</Characters>
  <Application>Microsoft Office Word</Application>
  <DocSecurity>0</DocSecurity>
  <Lines>461</Lines>
  <Paragraphs>129</Paragraphs>
  <ScaleCrop>false</ScaleCrop>
  <Company/>
  <LinksUpToDate>false</LinksUpToDate>
  <CharactersWithSpaces>64916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Rowland</dc:creator>
  <cp:keywords/>
  <dc:description/>
  <cp:lastModifiedBy>Grace Rowland</cp:lastModifiedBy>
  <cp:revision>3</cp:revision>
  <dcterms:created xsi:type="dcterms:W3CDTF">2025-04-20T22:15:00Z</dcterms:created>
  <dcterms:modified xsi:type="dcterms:W3CDTF">2025-04-20T22:27:00Z</dcterms:modified>
</cp:coreProperties>
</file>