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C7FA8" w14:textId="2FEA0C45" w:rsidR="00545543" w:rsidRPr="00A31552" w:rsidRDefault="00F97315" w:rsidP="00A31552">
      <w:pPr>
        <w:spacing w:after="0" w:line="480" w:lineRule="auto"/>
        <w:ind w:left="0"/>
        <w:jc w:val="center"/>
        <w:rPr>
          <w:b/>
          <w:sz w:val="28"/>
          <w:szCs w:val="28"/>
        </w:rPr>
      </w:pPr>
      <w:r w:rsidRPr="00A31552">
        <w:rPr>
          <w:b/>
          <w:sz w:val="28"/>
          <w:szCs w:val="28"/>
        </w:rPr>
        <w:t>POLICE PROFILING AND EXTRA-JUDICIAL PRACTICES AGAINST YOUNG ADOLESCENTS: A CASE STUDY OF ILORIN METROPOLIS</w:t>
      </w:r>
    </w:p>
    <w:p w14:paraId="51459A90" w14:textId="77777777" w:rsidR="009E0A1C" w:rsidRPr="00A31552" w:rsidRDefault="00F97315">
      <w:pPr>
        <w:spacing w:after="0" w:line="480" w:lineRule="auto"/>
        <w:ind w:left="0"/>
        <w:jc w:val="center"/>
        <w:rPr>
          <w:b/>
          <w:sz w:val="28"/>
          <w:szCs w:val="28"/>
        </w:rPr>
      </w:pPr>
      <w:r w:rsidRPr="00A31552">
        <w:rPr>
          <w:b/>
          <w:sz w:val="28"/>
          <w:szCs w:val="28"/>
        </w:rPr>
        <w:t>BY</w:t>
      </w:r>
      <w:bookmarkStart w:id="0" w:name="_GoBack"/>
      <w:bookmarkEnd w:id="0"/>
    </w:p>
    <w:p w14:paraId="764775F1" w14:textId="6D54DCBD" w:rsidR="009E0A1C" w:rsidRPr="00A31552" w:rsidRDefault="0080416C">
      <w:pPr>
        <w:spacing w:after="0" w:line="480" w:lineRule="auto"/>
        <w:ind w:left="0"/>
        <w:jc w:val="center"/>
        <w:rPr>
          <w:b/>
          <w:sz w:val="28"/>
          <w:szCs w:val="28"/>
        </w:rPr>
      </w:pPr>
      <w:r w:rsidRPr="00A31552">
        <w:rPr>
          <w:b/>
          <w:sz w:val="28"/>
          <w:szCs w:val="28"/>
        </w:rPr>
        <w:t>OPOWOYE YEMISI ABIMBOLA</w:t>
      </w:r>
    </w:p>
    <w:p w14:paraId="3D7B3163" w14:textId="40E58689" w:rsidR="00545543" w:rsidRPr="00A31552" w:rsidRDefault="0080416C" w:rsidP="00A31552">
      <w:pPr>
        <w:spacing w:after="0" w:line="480" w:lineRule="auto"/>
        <w:ind w:left="0"/>
        <w:jc w:val="center"/>
        <w:rPr>
          <w:b/>
          <w:sz w:val="28"/>
          <w:szCs w:val="28"/>
        </w:rPr>
      </w:pPr>
      <w:r w:rsidRPr="00A31552">
        <w:rPr>
          <w:b/>
          <w:sz w:val="28"/>
          <w:szCs w:val="28"/>
        </w:rPr>
        <w:t>ND/23/CRM/PT/0001</w:t>
      </w:r>
    </w:p>
    <w:p w14:paraId="702FD34D" w14:textId="77777777" w:rsidR="005A4BA3" w:rsidRDefault="005A4BA3">
      <w:pPr>
        <w:spacing w:after="0" w:line="480" w:lineRule="auto"/>
        <w:ind w:left="0"/>
        <w:jc w:val="center"/>
      </w:pPr>
    </w:p>
    <w:p w14:paraId="7F08BF9E" w14:textId="2072AFCE" w:rsidR="0080416C" w:rsidRDefault="00F97315">
      <w:pPr>
        <w:spacing w:after="0" w:line="480" w:lineRule="auto"/>
        <w:ind w:left="0"/>
        <w:jc w:val="center"/>
        <w:rPr>
          <w:b/>
        </w:rPr>
      </w:pPr>
      <w:r>
        <w:rPr>
          <w:b/>
        </w:rPr>
        <w:t xml:space="preserve">BEING A RESEARCH PROJECT SUBMITTED TO THE DEPARTMENT OF </w:t>
      </w:r>
      <w:r w:rsidR="0080416C">
        <w:rPr>
          <w:b/>
        </w:rPr>
        <w:t>CRIME MANAGEMENT, INSTITUTE OF GENERAL STUDIES</w:t>
      </w:r>
      <w:r>
        <w:rPr>
          <w:b/>
        </w:rPr>
        <w:t>, KWARA STATE</w:t>
      </w:r>
      <w:r w:rsidR="0080416C">
        <w:rPr>
          <w:b/>
        </w:rPr>
        <w:t xml:space="preserve"> POLYTECHNIC</w:t>
      </w:r>
      <w:r w:rsidR="00A31552">
        <w:rPr>
          <w:b/>
        </w:rPr>
        <w:t xml:space="preserve">, </w:t>
      </w:r>
      <w:proofErr w:type="gramStart"/>
      <w:r w:rsidR="0080416C">
        <w:rPr>
          <w:b/>
        </w:rPr>
        <w:t>ILORIN</w:t>
      </w:r>
      <w:proofErr w:type="gramEnd"/>
      <w:r>
        <w:rPr>
          <w:b/>
        </w:rPr>
        <w:t xml:space="preserve">. </w:t>
      </w:r>
    </w:p>
    <w:p w14:paraId="4DB400CF" w14:textId="3A131804" w:rsidR="009E0A1C" w:rsidRDefault="00F97315">
      <w:pPr>
        <w:spacing w:after="0" w:line="480" w:lineRule="auto"/>
        <w:ind w:left="0"/>
        <w:jc w:val="center"/>
        <w:rPr>
          <w:b/>
        </w:rPr>
      </w:pPr>
      <w:r>
        <w:rPr>
          <w:b/>
        </w:rPr>
        <w:t xml:space="preserve">IN PARTIAL FULFILMENT FOR THE AWARD OF </w:t>
      </w:r>
      <w:r w:rsidR="0080416C">
        <w:rPr>
          <w:b/>
        </w:rPr>
        <w:t>NATIONAL DIPLOMA (ND</w:t>
      </w:r>
      <w:r>
        <w:rPr>
          <w:b/>
        </w:rPr>
        <w:t xml:space="preserve">) IN </w:t>
      </w:r>
      <w:r w:rsidR="00A31552">
        <w:rPr>
          <w:b/>
        </w:rPr>
        <w:t>CRIME MANAGEMENT</w:t>
      </w:r>
      <w:r>
        <w:rPr>
          <w:b/>
        </w:rPr>
        <w:t>.</w:t>
      </w:r>
    </w:p>
    <w:p w14:paraId="67FE6667" w14:textId="25AB7A07" w:rsidR="005A4BA3" w:rsidRDefault="005A4BA3">
      <w:pPr>
        <w:spacing w:after="0" w:line="480" w:lineRule="auto"/>
        <w:ind w:left="0"/>
        <w:jc w:val="center"/>
        <w:rPr>
          <w:b/>
        </w:rPr>
      </w:pPr>
    </w:p>
    <w:p w14:paraId="6F144C92" w14:textId="25DAFD8D" w:rsidR="005A4BA3" w:rsidRDefault="00A31552" w:rsidP="00A31552">
      <w:pPr>
        <w:spacing w:after="0" w:line="480" w:lineRule="auto"/>
        <w:ind w:left="0"/>
        <w:jc w:val="right"/>
        <w:rPr>
          <w:b/>
        </w:rPr>
      </w:pPr>
      <w:r>
        <w:rPr>
          <w:b/>
        </w:rPr>
        <w:t>JUNE, 2O25</w:t>
      </w:r>
      <w:r w:rsidR="00F97315">
        <w:rPr>
          <w:b/>
        </w:rPr>
        <w:t>.</w:t>
      </w:r>
    </w:p>
    <w:p w14:paraId="251088C9" w14:textId="77777777" w:rsidR="00A31552" w:rsidRDefault="00A31552">
      <w:pPr>
        <w:spacing w:after="0" w:line="240" w:lineRule="auto"/>
        <w:ind w:left="0"/>
        <w:rPr>
          <w:b/>
          <w:color w:val="000000"/>
        </w:rPr>
      </w:pPr>
      <w:r>
        <w:br w:type="page"/>
      </w:r>
    </w:p>
    <w:p w14:paraId="4E1A9EB4" w14:textId="5D3DC08B" w:rsidR="009E0A1C" w:rsidRDefault="00F97315">
      <w:pPr>
        <w:pStyle w:val="Heading1"/>
        <w:spacing w:line="480" w:lineRule="auto"/>
      </w:pPr>
      <w:bookmarkStart w:id="1" w:name="_Toc198845231"/>
      <w:r>
        <w:lastRenderedPageBreak/>
        <w:t>CERTIFICATION</w:t>
      </w:r>
      <w:bookmarkEnd w:id="1"/>
    </w:p>
    <w:p w14:paraId="6E473B40" w14:textId="2110D752" w:rsidR="009E0A1C" w:rsidRDefault="00F97315">
      <w:pPr>
        <w:spacing w:line="480" w:lineRule="auto"/>
        <w:jc w:val="both"/>
      </w:pPr>
      <w:r>
        <w:t xml:space="preserve">This book had been read and approved as meeting part of the requirements of the Department of </w:t>
      </w:r>
      <w:r w:rsidR="00A31552">
        <w:t>Crime Management</w:t>
      </w:r>
      <w:r>
        <w:t xml:space="preserve">, </w:t>
      </w:r>
      <w:r w:rsidR="00A31552">
        <w:t>Institute of General studies</w:t>
      </w:r>
      <w:r>
        <w:t xml:space="preserve">, </w:t>
      </w:r>
      <w:proofErr w:type="spellStart"/>
      <w:r w:rsidR="00A31552">
        <w:t>Kwara</w:t>
      </w:r>
      <w:proofErr w:type="spellEnd"/>
      <w:r w:rsidR="00A31552">
        <w:t xml:space="preserve"> State Polytechnic</w:t>
      </w:r>
      <w:r>
        <w:t xml:space="preserve">, </w:t>
      </w:r>
      <w:r w:rsidR="00A31552">
        <w:t>Ilorin</w:t>
      </w:r>
      <w:r>
        <w:t xml:space="preserve">, for the award of </w:t>
      </w:r>
      <w:r w:rsidR="00A31552">
        <w:t>National Diploma (ND) in</w:t>
      </w:r>
      <w:r>
        <w:t xml:space="preserve"> Cr</w:t>
      </w:r>
      <w:r w:rsidR="00A31552">
        <w:t>ime Management.</w:t>
      </w:r>
    </w:p>
    <w:p w14:paraId="3DB8FA9D" w14:textId="77777777" w:rsidR="009E0A1C" w:rsidRDefault="00F97315">
      <w:pPr>
        <w:spacing w:after="200" w:line="240" w:lineRule="auto"/>
        <w:rPr>
          <w:rFonts w:eastAsia="Calibri"/>
        </w:rPr>
      </w:pPr>
      <w:r>
        <w:rPr>
          <w:rFonts w:eastAsia="Calibri"/>
        </w:rPr>
        <w:t>______________________</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t>______________</w:t>
      </w:r>
    </w:p>
    <w:p w14:paraId="7C733651" w14:textId="36561FDB" w:rsidR="009E0A1C" w:rsidRDefault="00A31552">
      <w:pPr>
        <w:spacing w:after="200" w:line="240" w:lineRule="auto"/>
        <w:rPr>
          <w:rFonts w:eastAsia="Calibri"/>
          <w:b/>
        </w:rPr>
      </w:pPr>
      <w:r>
        <w:rPr>
          <w:rFonts w:eastAsia="Calibri"/>
          <w:b/>
        </w:rPr>
        <w:t>MR. JIMOH A.O</w:t>
      </w:r>
      <w:r w:rsidR="00F97315">
        <w:rPr>
          <w:rFonts w:eastAsia="Calibri"/>
          <w:b/>
        </w:rPr>
        <w:tab/>
      </w:r>
      <w:r w:rsidR="00F97315">
        <w:rPr>
          <w:rFonts w:eastAsia="Calibri"/>
          <w:b/>
        </w:rPr>
        <w:tab/>
      </w:r>
      <w:r w:rsidR="00F97315">
        <w:rPr>
          <w:rFonts w:eastAsia="Calibri"/>
          <w:b/>
        </w:rPr>
        <w:tab/>
      </w:r>
      <w:r w:rsidR="00F97315">
        <w:rPr>
          <w:rFonts w:eastAsia="Calibri"/>
          <w:b/>
        </w:rPr>
        <w:tab/>
      </w:r>
      <w:r w:rsidR="00F97315">
        <w:rPr>
          <w:rFonts w:eastAsia="Calibri"/>
          <w:b/>
        </w:rPr>
        <w:tab/>
      </w:r>
      <w:r w:rsidR="00F97315">
        <w:rPr>
          <w:rFonts w:eastAsia="Calibri"/>
          <w:b/>
        </w:rPr>
        <w:tab/>
      </w:r>
      <w:r w:rsidR="00F97315">
        <w:rPr>
          <w:rFonts w:eastAsia="Calibri"/>
          <w:b/>
        </w:rPr>
        <w:tab/>
      </w:r>
      <w:r w:rsidR="00F97315">
        <w:rPr>
          <w:rFonts w:eastAsia="Calibri"/>
          <w:b/>
        </w:rPr>
        <w:tab/>
        <w:t>Date</w:t>
      </w:r>
    </w:p>
    <w:p w14:paraId="6AF7C718" w14:textId="4BA8CEEE" w:rsidR="009E0A1C" w:rsidRDefault="00A31552" w:rsidP="00A31552">
      <w:pPr>
        <w:spacing w:after="200" w:line="240" w:lineRule="auto"/>
        <w:ind w:left="0"/>
        <w:rPr>
          <w:rFonts w:eastAsia="Calibri"/>
          <w:b/>
        </w:rPr>
      </w:pPr>
      <w:r>
        <w:rPr>
          <w:rFonts w:eastAsia="Calibri"/>
          <w:b/>
        </w:rPr>
        <w:t>(</w:t>
      </w:r>
      <w:r w:rsidR="00F97315">
        <w:rPr>
          <w:rFonts w:eastAsia="Calibri"/>
          <w:b/>
        </w:rPr>
        <w:t>Project Supervisor</w:t>
      </w:r>
      <w:r>
        <w:rPr>
          <w:rFonts w:eastAsia="Calibri"/>
          <w:b/>
        </w:rPr>
        <w:t>)</w:t>
      </w:r>
      <w:r w:rsidR="00F97315">
        <w:rPr>
          <w:rFonts w:eastAsia="Calibri"/>
          <w:b/>
        </w:rPr>
        <w:tab/>
      </w:r>
      <w:r w:rsidR="00F97315">
        <w:rPr>
          <w:rFonts w:eastAsia="Calibri"/>
          <w:b/>
        </w:rPr>
        <w:tab/>
      </w:r>
      <w:r w:rsidR="00F97315">
        <w:rPr>
          <w:rFonts w:eastAsia="Calibri"/>
          <w:b/>
        </w:rPr>
        <w:tab/>
      </w:r>
      <w:r w:rsidR="00F97315">
        <w:rPr>
          <w:rFonts w:eastAsia="Calibri"/>
          <w:b/>
        </w:rPr>
        <w:tab/>
      </w:r>
      <w:r w:rsidR="00F97315">
        <w:rPr>
          <w:rFonts w:eastAsia="Calibri"/>
          <w:b/>
        </w:rPr>
        <w:tab/>
      </w:r>
      <w:r w:rsidR="00F97315">
        <w:rPr>
          <w:rFonts w:eastAsia="Calibri"/>
          <w:b/>
        </w:rPr>
        <w:tab/>
      </w:r>
      <w:r w:rsidR="00F97315">
        <w:rPr>
          <w:rFonts w:eastAsia="Calibri"/>
          <w:b/>
        </w:rPr>
        <w:tab/>
      </w:r>
    </w:p>
    <w:p w14:paraId="3E9DE5B8" w14:textId="4931D54C" w:rsidR="009E0A1C" w:rsidRDefault="009E0A1C">
      <w:pPr>
        <w:spacing w:after="200" w:line="240" w:lineRule="auto"/>
        <w:rPr>
          <w:rFonts w:eastAsia="Calibri"/>
          <w:b/>
        </w:rPr>
      </w:pPr>
    </w:p>
    <w:p w14:paraId="17D0905D" w14:textId="77777777" w:rsidR="00786A88" w:rsidRDefault="00786A88">
      <w:pPr>
        <w:spacing w:after="200" w:line="240" w:lineRule="auto"/>
        <w:rPr>
          <w:rFonts w:eastAsia="Calibri"/>
          <w:b/>
        </w:rPr>
      </w:pPr>
    </w:p>
    <w:p w14:paraId="4A82A361" w14:textId="77777777" w:rsidR="009E0A1C" w:rsidRDefault="00F97315">
      <w:pPr>
        <w:spacing w:after="200" w:line="240" w:lineRule="auto"/>
        <w:rPr>
          <w:rFonts w:eastAsia="Calibri"/>
          <w:b/>
        </w:rPr>
      </w:pPr>
      <w:r>
        <w:rPr>
          <w:rFonts w:eastAsia="Calibri"/>
          <w:b/>
        </w:rPr>
        <w:t>_____________________</w:t>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t>______________</w:t>
      </w:r>
    </w:p>
    <w:p w14:paraId="10C28A6C" w14:textId="054EDC53" w:rsidR="009E0A1C" w:rsidRDefault="00A31552">
      <w:pPr>
        <w:spacing w:after="200" w:line="240" w:lineRule="auto"/>
        <w:rPr>
          <w:rFonts w:eastAsia="Calibri"/>
          <w:b/>
        </w:rPr>
      </w:pPr>
      <w:r>
        <w:rPr>
          <w:rFonts w:eastAsia="Calibri"/>
          <w:b/>
        </w:rPr>
        <w:t>DR. (MRS) AJISE O.O</w:t>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sidR="00F97315">
        <w:rPr>
          <w:rFonts w:eastAsia="Calibri"/>
          <w:b/>
        </w:rPr>
        <w:t>Date</w:t>
      </w:r>
    </w:p>
    <w:p w14:paraId="7BCFD76D" w14:textId="04092976" w:rsidR="009E0A1C" w:rsidRDefault="00A31552">
      <w:pPr>
        <w:spacing w:after="200" w:line="240" w:lineRule="auto"/>
        <w:rPr>
          <w:rFonts w:eastAsia="Calibri"/>
          <w:b/>
        </w:rPr>
      </w:pPr>
      <w:r>
        <w:rPr>
          <w:rFonts w:eastAsia="Calibri"/>
          <w:b/>
        </w:rPr>
        <w:t>(Project Coordinator)</w:t>
      </w:r>
    </w:p>
    <w:p w14:paraId="7327C636" w14:textId="77777777" w:rsidR="00786A88" w:rsidRDefault="00786A88">
      <w:pPr>
        <w:spacing w:after="200" w:line="240" w:lineRule="auto"/>
        <w:rPr>
          <w:rFonts w:eastAsia="Calibri"/>
          <w:b/>
        </w:rPr>
      </w:pPr>
    </w:p>
    <w:p w14:paraId="6F88639C" w14:textId="77777777" w:rsidR="009E0A1C" w:rsidRDefault="00F97315">
      <w:pPr>
        <w:spacing w:after="200" w:line="240" w:lineRule="auto"/>
        <w:rPr>
          <w:rFonts w:eastAsia="Calibri"/>
          <w:b/>
        </w:rPr>
      </w:pPr>
      <w:r>
        <w:rPr>
          <w:rFonts w:eastAsia="Calibri"/>
          <w:b/>
        </w:rPr>
        <w:t>_____________________</w:t>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t>_______________</w:t>
      </w:r>
    </w:p>
    <w:p w14:paraId="5E6250FB" w14:textId="3896E5E6" w:rsidR="009E0A1C" w:rsidRDefault="00A31552">
      <w:pPr>
        <w:spacing w:after="200" w:line="240" w:lineRule="auto"/>
        <w:rPr>
          <w:rFonts w:eastAsia="Calibri"/>
          <w:b/>
        </w:rPr>
      </w:pPr>
      <w:r>
        <w:rPr>
          <w:rFonts w:eastAsia="Calibri"/>
          <w:b/>
        </w:rPr>
        <w:t>MR. OLANREWAJU A.K</w:t>
      </w:r>
      <w:r w:rsidR="00F97315">
        <w:rPr>
          <w:rFonts w:eastAsia="Calibri"/>
          <w:b/>
        </w:rPr>
        <w:tab/>
      </w:r>
      <w:r w:rsidR="00F97315">
        <w:rPr>
          <w:rFonts w:eastAsia="Calibri"/>
          <w:b/>
        </w:rPr>
        <w:tab/>
      </w:r>
      <w:r w:rsidR="00F97315">
        <w:rPr>
          <w:rFonts w:eastAsia="Calibri"/>
          <w:b/>
        </w:rPr>
        <w:tab/>
      </w:r>
      <w:r w:rsidR="00F97315">
        <w:rPr>
          <w:rFonts w:eastAsia="Calibri"/>
          <w:b/>
        </w:rPr>
        <w:tab/>
      </w:r>
      <w:r w:rsidR="00F97315">
        <w:rPr>
          <w:rFonts w:eastAsia="Calibri"/>
          <w:b/>
        </w:rPr>
        <w:tab/>
      </w:r>
      <w:r w:rsidR="00F97315">
        <w:rPr>
          <w:rFonts w:eastAsia="Calibri"/>
          <w:b/>
        </w:rPr>
        <w:tab/>
      </w:r>
      <w:r>
        <w:rPr>
          <w:rFonts w:eastAsia="Calibri"/>
          <w:b/>
        </w:rPr>
        <w:t xml:space="preserve">            </w:t>
      </w:r>
      <w:r w:rsidR="00F97315">
        <w:rPr>
          <w:rFonts w:eastAsia="Calibri"/>
          <w:b/>
        </w:rPr>
        <w:t>Date</w:t>
      </w:r>
    </w:p>
    <w:p w14:paraId="7CC98A04" w14:textId="095B99F2" w:rsidR="009E0A1C" w:rsidRDefault="00A31552">
      <w:pPr>
        <w:spacing w:after="200" w:line="240" w:lineRule="auto"/>
        <w:rPr>
          <w:rFonts w:eastAsia="Calibri"/>
          <w:b/>
        </w:rPr>
      </w:pPr>
      <w:r>
        <w:rPr>
          <w:rFonts w:eastAsia="Calibri"/>
          <w:b/>
        </w:rPr>
        <w:t>(Head of Department)</w:t>
      </w:r>
    </w:p>
    <w:p w14:paraId="5AC0BDAD" w14:textId="57EBF70F" w:rsidR="009E0A1C" w:rsidRDefault="009E0A1C">
      <w:pPr>
        <w:spacing w:after="200" w:line="240" w:lineRule="auto"/>
        <w:rPr>
          <w:rFonts w:eastAsia="Calibri"/>
          <w:b/>
        </w:rPr>
      </w:pPr>
    </w:p>
    <w:p w14:paraId="1271D497" w14:textId="77777777" w:rsidR="00786A88" w:rsidRDefault="00786A88">
      <w:pPr>
        <w:spacing w:after="200" w:line="240" w:lineRule="auto"/>
        <w:rPr>
          <w:rFonts w:eastAsia="Calibri"/>
          <w:b/>
        </w:rPr>
      </w:pPr>
    </w:p>
    <w:p w14:paraId="2F398A5D" w14:textId="77777777" w:rsidR="009E0A1C" w:rsidRDefault="00F97315">
      <w:pPr>
        <w:spacing w:after="200" w:line="240" w:lineRule="auto"/>
        <w:rPr>
          <w:rFonts w:eastAsia="Calibri"/>
          <w:b/>
        </w:rPr>
      </w:pPr>
      <w:r>
        <w:rPr>
          <w:rFonts w:eastAsia="Calibri"/>
          <w:b/>
        </w:rPr>
        <w:t>____________________</w:t>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t>_______________</w:t>
      </w:r>
    </w:p>
    <w:p w14:paraId="4D7DD692" w14:textId="77777777" w:rsidR="009E0A1C" w:rsidRDefault="00F97315">
      <w:pPr>
        <w:spacing w:after="200" w:line="240" w:lineRule="auto"/>
      </w:pPr>
      <w:r>
        <w:rPr>
          <w:rFonts w:eastAsia="Calibri"/>
          <w:b/>
        </w:rPr>
        <w:t>External Supervisor</w:t>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t>Date</w:t>
      </w:r>
    </w:p>
    <w:p w14:paraId="05BD723A" w14:textId="77777777" w:rsidR="009E0A1C" w:rsidRDefault="00F97315">
      <w:pPr>
        <w:pStyle w:val="Heading1"/>
        <w:spacing w:line="480" w:lineRule="auto"/>
      </w:pPr>
      <w:bookmarkStart w:id="2" w:name="_Toc198845232"/>
      <w:r>
        <w:lastRenderedPageBreak/>
        <w:t>DEDICATION</w:t>
      </w:r>
      <w:bookmarkEnd w:id="2"/>
    </w:p>
    <w:p w14:paraId="4FD3CCBF" w14:textId="62879307" w:rsidR="009E0A1C" w:rsidRDefault="00F97315">
      <w:pPr>
        <w:pStyle w:val="NormalWeb"/>
        <w:spacing w:before="0" w:beforeAutospacing="0" w:after="3008" w:afterAutospacing="0" w:line="480" w:lineRule="auto"/>
        <w:ind w:left="-3" w:right="20"/>
        <w:jc w:val="both"/>
      </w:pPr>
      <w:r>
        <w:rPr>
          <w:color w:val="000000"/>
        </w:rPr>
        <w:t xml:space="preserve">I dedicate this project to </w:t>
      </w:r>
      <w:r w:rsidR="00A31552">
        <w:rPr>
          <w:color w:val="000000"/>
        </w:rPr>
        <w:t>God almighty</w:t>
      </w:r>
      <w:r>
        <w:rPr>
          <w:color w:val="000000"/>
        </w:rPr>
        <w:t>.</w:t>
      </w:r>
    </w:p>
    <w:p w14:paraId="0B62A5A3" w14:textId="77777777" w:rsidR="009E0A1C" w:rsidRDefault="009E0A1C">
      <w:pPr>
        <w:tabs>
          <w:tab w:val="left" w:pos="1040"/>
        </w:tabs>
        <w:spacing w:line="480" w:lineRule="auto"/>
        <w:jc w:val="both"/>
      </w:pPr>
    </w:p>
    <w:p w14:paraId="6279276B" w14:textId="77777777" w:rsidR="009E0A1C" w:rsidRDefault="00F97315">
      <w:pPr>
        <w:spacing w:line="480" w:lineRule="auto"/>
        <w:jc w:val="both"/>
      </w:pPr>
      <w:r>
        <w:br w:type="page"/>
      </w:r>
    </w:p>
    <w:p w14:paraId="5CEA1F77" w14:textId="77777777" w:rsidR="009E0A1C" w:rsidRDefault="00F97315">
      <w:pPr>
        <w:pStyle w:val="Heading1"/>
        <w:spacing w:line="480" w:lineRule="auto"/>
      </w:pPr>
      <w:bookmarkStart w:id="3" w:name="_Toc198845233"/>
      <w:r>
        <w:lastRenderedPageBreak/>
        <w:t>ACKNOWLEDGEMENTS</w:t>
      </w:r>
      <w:bookmarkEnd w:id="3"/>
    </w:p>
    <w:p w14:paraId="1CC61224" w14:textId="254D2922" w:rsidR="009E0A1C" w:rsidRDefault="00F97315">
      <w:pPr>
        <w:pStyle w:val="NormalWeb"/>
        <w:spacing w:before="0" w:beforeAutospacing="0" w:after="360" w:afterAutospacing="0" w:line="480" w:lineRule="auto"/>
        <w:ind w:left="10" w:firstLine="710"/>
        <w:jc w:val="both"/>
        <w:rPr>
          <w:color w:val="000000"/>
        </w:rPr>
      </w:pPr>
      <w:r>
        <w:rPr>
          <w:color w:val="000000"/>
        </w:rPr>
        <w:t xml:space="preserve">I would like to express my gratitude and appreciation to all those who gave me the possibility to complete the work. Special appreciation to my supervisor </w:t>
      </w:r>
      <w:r w:rsidR="00A31552">
        <w:rPr>
          <w:color w:val="000000"/>
        </w:rPr>
        <w:t xml:space="preserve">Mr. </w:t>
      </w:r>
      <w:proofErr w:type="spellStart"/>
      <w:r w:rsidR="00A31552">
        <w:rPr>
          <w:color w:val="000000"/>
        </w:rPr>
        <w:t>Jimoh</w:t>
      </w:r>
      <w:proofErr w:type="spellEnd"/>
      <w:r w:rsidR="00A31552">
        <w:rPr>
          <w:color w:val="000000"/>
        </w:rPr>
        <w:t xml:space="preserve"> </w:t>
      </w:r>
      <w:proofErr w:type="spellStart"/>
      <w:r w:rsidR="00A31552">
        <w:rPr>
          <w:color w:val="000000"/>
        </w:rPr>
        <w:t>Abdulbaki</w:t>
      </w:r>
      <w:proofErr w:type="spellEnd"/>
      <w:r w:rsidR="00A31552">
        <w:rPr>
          <w:color w:val="000000"/>
        </w:rPr>
        <w:t xml:space="preserve"> </w:t>
      </w:r>
      <w:proofErr w:type="spellStart"/>
      <w:r w:rsidR="00A31552">
        <w:rPr>
          <w:color w:val="000000"/>
        </w:rPr>
        <w:t>Olanrewaju</w:t>
      </w:r>
      <w:proofErr w:type="spellEnd"/>
      <w:r w:rsidR="00A31552">
        <w:rPr>
          <w:color w:val="000000"/>
        </w:rPr>
        <w:t>,</w:t>
      </w:r>
      <w:r>
        <w:rPr>
          <w:color w:val="000000"/>
        </w:rPr>
        <w:t xml:space="preserve"> whose suggestions and encouragement help me at all times. I sincerely thank him for the time he spent proofreading and correcting my mistakes. My sincere appreciation goes to the Head of Department of </w:t>
      </w:r>
      <w:r w:rsidR="00A31552">
        <w:rPr>
          <w:color w:val="000000"/>
        </w:rPr>
        <w:t xml:space="preserve">Crime Management, Mr. </w:t>
      </w:r>
      <w:proofErr w:type="spellStart"/>
      <w:r w:rsidR="00A31552">
        <w:rPr>
          <w:color w:val="000000"/>
        </w:rPr>
        <w:t>Olanrewaju</w:t>
      </w:r>
      <w:proofErr w:type="spellEnd"/>
      <w:r w:rsidR="00A31552">
        <w:rPr>
          <w:color w:val="000000"/>
        </w:rPr>
        <w:t xml:space="preserve"> A.K</w:t>
      </w:r>
      <w:r>
        <w:t>, for her guidance and words of encouragement.</w:t>
      </w:r>
    </w:p>
    <w:p w14:paraId="75B2B6DB" w14:textId="49F08171" w:rsidR="009E0A1C" w:rsidRDefault="00F97315">
      <w:pPr>
        <w:pStyle w:val="NormalWeb"/>
        <w:spacing w:before="0" w:beforeAutospacing="0" w:after="360" w:afterAutospacing="0" w:line="480" w:lineRule="auto"/>
        <w:ind w:left="10" w:firstLine="710"/>
        <w:jc w:val="both"/>
      </w:pPr>
      <w:r>
        <w:rPr>
          <w:color w:val="000000"/>
        </w:rPr>
        <w:t xml:space="preserve">I </w:t>
      </w:r>
      <w:r w:rsidR="00A31552">
        <w:rPr>
          <w:color w:val="000000"/>
        </w:rPr>
        <w:t xml:space="preserve">also want to sincerely thank Dr. </w:t>
      </w:r>
      <w:proofErr w:type="spellStart"/>
      <w:r w:rsidR="00A31552">
        <w:rPr>
          <w:color w:val="000000"/>
        </w:rPr>
        <w:t>Olasehinde</w:t>
      </w:r>
      <w:proofErr w:type="spellEnd"/>
      <w:r w:rsidR="00A31552">
        <w:rPr>
          <w:color w:val="000000"/>
        </w:rPr>
        <w:t xml:space="preserve"> </w:t>
      </w:r>
      <w:proofErr w:type="spellStart"/>
      <w:r w:rsidR="00A31552">
        <w:rPr>
          <w:color w:val="000000"/>
        </w:rPr>
        <w:t>Seun</w:t>
      </w:r>
      <w:proofErr w:type="spellEnd"/>
      <w:r>
        <w:rPr>
          <w:color w:val="000000"/>
        </w:rPr>
        <w:t xml:space="preserve"> for his support so far, may almighty God bless him for me. Special appreciation to </w:t>
      </w:r>
      <w:proofErr w:type="spellStart"/>
      <w:r w:rsidR="00A31552">
        <w:rPr>
          <w:color w:val="000000"/>
        </w:rPr>
        <w:t>Mr</w:t>
      </w:r>
      <w:proofErr w:type="spellEnd"/>
      <w:r w:rsidR="00A31552">
        <w:rPr>
          <w:color w:val="000000"/>
        </w:rPr>
        <w:t xml:space="preserve">, </w:t>
      </w:r>
      <w:proofErr w:type="spellStart"/>
      <w:r w:rsidR="00A31552">
        <w:rPr>
          <w:color w:val="000000"/>
        </w:rPr>
        <w:t>Odekunle</w:t>
      </w:r>
      <w:proofErr w:type="spellEnd"/>
      <w:r w:rsidR="00A31552">
        <w:rPr>
          <w:color w:val="000000"/>
        </w:rPr>
        <w:t xml:space="preserve"> G.F, </w:t>
      </w:r>
      <w:r>
        <w:rPr>
          <w:color w:val="000000"/>
        </w:rPr>
        <w:t xml:space="preserve">for being a guardian all through my stay and all other staffs of the Department of </w:t>
      </w:r>
      <w:r w:rsidR="00A31552">
        <w:rPr>
          <w:color w:val="000000"/>
        </w:rPr>
        <w:t>Crime Management.</w:t>
      </w:r>
    </w:p>
    <w:p w14:paraId="641DF035" w14:textId="2C4A55FB" w:rsidR="009E0A1C" w:rsidRDefault="00F97315">
      <w:pPr>
        <w:pStyle w:val="NormalWeb"/>
        <w:spacing w:before="0" w:beforeAutospacing="0" w:after="360" w:afterAutospacing="0" w:line="480" w:lineRule="auto"/>
        <w:ind w:left="10" w:firstLine="710"/>
        <w:jc w:val="both"/>
      </w:pPr>
      <w:r>
        <w:rPr>
          <w:color w:val="000000"/>
        </w:rPr>
        <w:t xml:space="preserve">Lastly, I want to appreciate my </w:t>
      </w:r>
      <w:r w:rsidR="00A31552">
        <w:rPr>
          <w:color w:val="000000"/>
        </w:rPr>
        <w:t>parent</w:t>
      </w:r>
      <w:r w:rsidR="00E00CF0">
        <w:rPr>
          <w:color w:val="000000"/>
        </w:rPr>
        <w:t xml:space="preserve">, and other family members for not allowing me give up on my Academics. My sincere appreciation goes to those who </w:t>
      </w:r>
      <w:r>
        <w:rPr>
          <w:color w:val="000000"/>
        </w:rPr>
        <w:t>help</w:t>
      </w:r>
      <w:r w:rsidR="00E00CF0">
        <w:rPr>
          <w:color w:val="000000"/>
        </w:rPr>
        <w:t>ed</w:t>
      </w:r>
      <w:r>
        <w:rPr>
          <w:color w:val="000000"/>
        </w:rPr>
        <w:t xml:space="preserve"> pull all these together;</w:t>
      </w:r>
      <w:r w:rsidR="00FD003E">
        <w:rPr>
          <w:color w:val="000000"/>
        </w:rPr>
        <w:t xml:space="preserve"> </w:t>
      </w:r>
      <w:r w:rsidR="00A31552">
        <w:rPr>
          <w:color w:val="000000"/>
        </w:rPr>
        <w:t>(names</w:t>
      </w:r>
      <w:proofErr w:type="gramStart"/>
      <w:r w:rsidR="00A31552">
        <w:rPr>
          <w:color w:val="000000"/>
        </w:rPr>
        <w:t xml:space="preserve">) </w:t>
      </w:r>
      <w:r w:rsidR="00E00CF0">
        <w:rPr>
          <w:color w:val="000000"/>
        </w:rPr>
        <w:t>.</w:t>
      </w:r>
      <w:proofErr w:type="gramEnd"/>
      <w:r w:rsidR="00E00CF0">
        <w:rPr>
          <w:color w:val="000000"/>
        </w:rPr>
        <w:t xml:space="preserve"> </w:t>
      </w:r>
      <w:r>
        <w:rPr>
          <w:color w:val="000000"/>
        </w:rPr>
        <w:t>God bless you all.</w:t>
      </w:r>
    </w:p>
    <w:p w14:paraId="6B951CCF" w14:textId="77777777" w:rsidR="009E0A1C" w:rsidRDefault="009E0A1C">
      <w:pPr>
        <w:tabs>
          <w:tab w:val="left" w:pos="1040"/>
        </w:tabs>
        <w:spacing w:after="360" w:line="480" w:lineRule="auto"/>
        <w:jc w:val="both"/>
      </w:pPr>
    </w:p>
    <w:p w14:paraId="527F1F31" w14:textId="77777777" w:rsidR="009E0A1C" w:rsidRDefault="00F97315">
      <w:pPr>
        <w:spacing w:line="480" w:lineRule="auto"/>
        <w:jc w:val="both"/>
      </w:pPr>
      <w:r>
        <w:br w:type="page"/>
      </w:r>
    </w:p>
    <w:bookmarkStart w:id="4" w:name="_Toc198845234" w:displacedByCustomXml="next"/>
    <w:sdt>
      <w:sdtPr>
        <w:rPr>
          <w:b w:val="0"/>
          <w:color w:val="auto"/>
        </w:rPr>
        <w:id w:val="-827206610"/>
        <w:docPartObj>
          <w:docPartGallery w:val="Table of Contents"/>
          <w:docPartUnique/>
        </w:docPartObj>
      </w:sdtPr>
      <w:sdtEndPr>
        <w:rPr>
          <w:bCs/>
        </w:rPr>
      </w:sdtEndPr>
      <w:sdtContent>
        <w:p w14:paraId="71DC8D83" w14:textId="77777777" w:rsidR="009E0A1C" w:rsidRDefault="00F97315">
          <w:pPr>
            <w:pStyle w:val="Heading1"/>
          </w:pPr>
          <w:r>
            <w:t>TABLE OF CONTENTS</w:t>
          </w:r>
          <w:bookmarkEnd w:id="4"/>
        </w:p>
        <w:p w14:paraId="2009827B" w14:textId="72E11746" w:rsidR="00E14229" w:rsidRDefault="00E14229">
          <w:pPr>
            <w:pStyle w:val="TOC1"/>
            <w:tabs>
              <w:tab w:val="right" w:leader="dot" w:pos="8630"/>
            </w:tabs>
            <w:rPr>
              <w:webHidden/>
            </w:rPr>
          </w:pPr>
          <w:r>
            <w:t>TITLE PAGE</w:t>
          </w:r>
          <w:r w:rsidRPr="00E14229">
            <w:rPr>
              <w:webHidden/>
            </w:rPr>
            <w:tab/>
          </w:r>
          <w:proofErr w:type="spellStart"/>
          <w:r>
            <w:rPr>
              <w:webHidden/>
            </w:rPr>
            <w:t>i</w:t>
          </w:r>
          <w:proofErr w:type="spellEnd"/>
        </w:p>
        <w:p w14:paraId="0B2588ED" w14:textId="77777777" w:rsidR="00FD003E" w:rsidRDefault="00F97315">
          <w:pPr>
            <w:pStyle w:val="TOC1"/>
            <w:tabs>
              <w:tab w:val="right" w:leader="dot" w:pos="863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98845231" w:history="1">
            <w:r w:rsidR="00FD003E" w:rsidRPr="00AF0F39">
              <w:rPr>
                <w:rStyle w:val="Hyperlink"/>
                <w:noProof/>
              </w:rPr>
              <w:t>CERTIFICATION</w:t>
            </w:r>
            <w:r w:rsidR="00FD003E">
              <w:rPr>
                <w:noProof/>
                <w:webHidden/>
              </w:rPr>
              <w:tab/>
            </w:r>
            <w:r w:rsidR="00FD003E">
              <w:rPr>
                <w:noProof/>
                <w:webHidden/>
              </w:rPr>
              <w:fldChar w:fldCharType="begin"/>
            </w:r>
            <w:r w:rsidR="00FD003E">
              <w:rPr>
                <w:noProof/>
                <w:webHidden/>
              </w:rPr>
              <w:instrText xml:space="preserve"> PAGEREF _Toc198845231 \h </w:instrText>
            </w:r>
            <w:r w:rsidR="00FD003E">
              <w:rPr>
                <w:noProof/>
                <w:webHidden/>
              </w:rPr>
            </w:r>
            <w:r w:rsidR="00FD003E">
              <w:rPr>
                <w:noProof/>
                <w:webHidden/>
              </w:rPr>
              <w:fldChar w:fldCharType="separate"/>
            </w:r>
            <w:r w:rsidR="00FD003E">
              <w:rPr>
                <w:noProof/>
                <w:webHidden/>
              </w:rPr>
              <w:t>ii</w:t>
            </w:r>
            <w:r w:rsidR="00FD003E">
              <w:rPr>
                <w:noProof/>
                <w:webHidden/>
              </w:rPr>
              <w:fldChar w:fldCharType="end"/>
            </w:r>
          </w:hyperlink>
        </w:p>
        <w:p w14:paraId="3A02948F" w14:textId="77777777" w:rsidR="00FD003E" w:rsidRDefault="00FD003E">
          <w:pPr>
            <w:pStyle w:val="TOC1"/>
            <w:tabs>
              <w:tab w:val="right" w:leader="dot" w:pos="8630"/>
            </w:tabs>
            <w:rPr>
              <w:rFonts w:asciiTheme="minorHAnsi" w:eastAsiaTheme="minorEastAsia" w:hAnsiTheme="minorHAnsi" w:cstheme="minorBidi"/>
              <w:noProof/>
              <w:sz w:val="22"/>
              <w:szCs w:val="22"/>
            </w:rPr>
          </w:pPr>
          <w:hyperlink w:anchor="_Toc198845232" w:history="1">
            <w:r w:rsidRPr="00AF0F39">
              <w:rPr>
                <w:rStyle w:val="Hyperlink"/>
                <w:noProof/>
              </w:rPr>
              <w:t>DEDICATION</w:t>
            </w:r>
            <w:r>
              <w:rPr>
                <w:noProof/>
                <w:webHidden/>
              </w:rPr>
              <w:tab/>
            </w:r>
            <w:r>
              <w:rPr>
                <w:noProof/>
                <w:webHidden/>
              </w:rPr>
              <w:fldChar w:fldCharType="begin"/>
            </w:r>
            <w:r>
              <w:rPr>
                <w:noProof/>
                <w:webHidden/>
              </w:rPr>
              <w:instrText xml:space="preserve"> PAGEREF _Toc198845232 \h </w:instrText>
            </w:r>
            <w:r>
              <w:rPr>
                <w:noProof/>
                <w:webHidden/>
              </w:rPr>
            </w:r>
            <w:r>
              <w:rPr>
                <w:noProof/>
                <w:webHidden/>
              </w:rPr>
              <w:fldChar w:fldCharType="separate"/>
            </w:r>
            <w:r>
              <w:rPr>
                <w:noProof/>
                <w:webHidden/>
              </w:rPr>
              <w:t>iii</w:t>
            </w:r>
            <w:r>
              <w:rPr>
                <w:noProof/>
                <w:webHidden/>
              </w:rPr>
              <w:fldChar w:fldCharType="end"/>
            </w:r>
          </w:hyperlink>
        </w:p>
        <w:p w14:paraId="100A0F17" w14:textId="77777777" w:rsidR="00FD003E" w:rsidRDefault="00FD003E">
          <w:pPr>
            <w:pStyle w:val="TOC1"/>
            <w:tabs>
              <w:tab w:val="right" w:leader="dot" w:pos="8630"/>
            </w:tabs>
            <w:rPr>
              <w:rFonts w:asciiTheme="minorHAnsi" w:eastAsiaTheme="minorEastAsia" w:hAnsiTheme="minorHAnsi" w:cstheme="minorBidi"/>
              <w:noProof/>
              <w:sz w:val="22"/>
              <w:szCs w:val="22"/>
            </w:rPr>
          </w:pPr>
          <w:hyperlink w:anchor="_Toc198845233" w:history="1">
            <w:r w:rsidRPr="00AF0F39">
              <w:rPr>
                <w:rStyle w:val="Hyperlink"/>
                <w:noProof/>
              </w:rPr>
              <w:t>ACKNOWLEDGEMENTS</w:t>
            </w:r>
            <w:r>
              <w:rPr>
                <w:noProof/>
                <w:webHidden/>
              </w:rPr>
              <w:tab/>
            </w:r>
            <w:r>
              <w:rPr>
                <w:noProof/>
                <w:webHidden/>
              </w:rPr>
              <w:fldChar w:fldCharType="begin"/>
            </w:r>
            <w:r>
              <w:rPr>
                <w:noProof/>
                <w:webHidden/>
              </w:rPr>
              <w:instrText xml:space="preserve"> PAGEREF _Toc198845233 \h </w:instrText>
            </w:r>
            <w:r>
              <w:rPr>
                <w:noProof/>
                <w:webHidden/>
              </w:rPr>
            </w:r>
            <w:r>
              <w:rPr>
                <w:noProof/>
                <w:webHidden/>
              </w:rPr>
              <w:fldChar w:fldCharType="separate"/>
            </w:r>
            <w:r>
              <w:rPr>
                <w:noProof/>
                <w:webHidden/>
              </w:rPr>
              <w:t>iv</w:t>
            </w:r>
            <w:r>
              <w:rPr>
                <w:noProof/>
                <w:webHidden/>
              </w:rPr>
              <w:fldChar w:fldCharType="end"/>
            </w:r>
          </w:hyperlink>
        </w:p>
        <w:p w14:paraId="6CF1905D" w14:textId="77777777" w:rsidR="00FD003E" w:rsidRDefault="00FD003E">
          <w:pPr>
            <w:pStyle w:val="TOC1"/>
            <w:tabs>
              <w:tab w:val="right" w:leader="dot" w:pos="8630"/>
            </w:tabs>
            <w:rPr>
              <w:rFonts w:asciiTheme="minorHAnsi" w:eastAsiaTheme="minorEastAsia" w:hAnsiTheme="minorHAnsi" w:cstheme="minorBidi"/>
              <w:noProof/>
              <w:sz w:val="22"/>
              <w:szCs w:val="22"/>
            </w:rPr>
          </w:pPr>
          <w:hyperlink w:anchor="_Toc198845234" w:history="1">
            <w:r w:rsidRPr="00AF0F39">
              <w:rPr>
                <w:rStyle w:val="Hyperlink"/>
                <w:noProof/>
              </w:rPr>
              <w:t>TABLE OF CONTENTS</w:t>
            </w:r>
            <w:r>
              <w:rPr>
                <w:noProof/>
                <w:webHidden/>
              </w:rPr>
              <w:tab/>
            </w:r>
            <w:r>
              <w:rPr>
                <w:noProof/>
                <w:webHidden/>
              </w:rPr>
              <w:fldChar w:fldCharType="begin"/>
            </w:r>
            <w:r>
              <w:rPr>
                <w:noProof/>
                <w:webHidden/>
              </w:rPr>
              <w:instrText xml:space="preserve"> PAGEREF _Toc198845234 \h </w:instrText>
            </w:r>
            <w:r>
              <w:rPr>
                <w:noProof/>
                <w:webHidden/>
              </w:rPr>
            </w:r>
            <w:r>
              <w:rPr>
                <w:noProof/>
                <w:webHidden/>
              </w:rPr>
              <w:fldChar w:fldCharType="separate"/>
            </w:r>
            <w:r>
              <w:rPr>
                <w:noProof/>
                <w:webHidden/>
              </w:rPr>
              <w:t>v</w:t>
            </w:r>
            <w:r>
              <w:rPr>
                <w:noProof/>
                <w:webHidden/>
              </w:rPr>
              <w:fldChar w:fldCharType="end"/>
            </w:r>
          </w:hyperlink>
        </w:p>
        <w:p w14:paraId="0A3C23AB" w14:textId="77777777" w:rsidR="00FD003E" w:rsidRDefault="00FD003E">
          <w:pPr>
            <w:pStyle w:val="TOC1"/>
            <w:tabs>
              <w:tab w:val="right" w:leader="dot" w:pos="8630"/>
            </w:tabs>
            <w:rPr>
              <w:rFonts w:asciiTheme="minorHAnsi" w:eastAsiaTheme="minorEastAsia" w:hAnsiTheme="minorHAnsi" w:cstheme="minorBidi"/>
              <w:noProof/>
              <w:sz w:val="22"/>
              <w:szCs w:val="22"/>
            </w:rPr>
          </w:pPr>
          <w:hyperlink w:anchor="_Toc198845235" w:history="1">
            <w:r w:rsidRPr="00AF0F39">
              <w:rPr>
                <w:rStyle w:val="Hyperlink"/>
                <w:noProof/>
              </w:rPr>
              <w:t>ABSTRACT</w:t>
            </w:r>
            <w:r>
              <w:rPr>
                <w:noProof/>
                <w:webHidden/>
              </w:rPr>
              <w:tab/>
            </w:r>
            <w:r>
              <w:rPr>
                <w:noProof/>
                <w:webHidden/>
              </w:rPr>
              <w:fldChar w:fldCharType="begin"/>
            </w:r>
            <w:r>
              <w:rPr>
                <w:noProof/>
                <w:webHidden/>
              </w:rPr>
              <w:instrText xml:space="preserve"> PAGEREF _Toc198845235 \h </w:instrText>
            </w:r>
            <w:r>
              <w:rPr>
                <w:noProof/>
                <w:webHidden/>
              </w:rPr>
            </w:r>
            <w:r>
              <w:rPr>
                <w:noProof/>
                <w:webHidden/>
              </w:rPr>
              <w:fldChar w:fldCharType="separate"/>
            </w:r>
            <w:r>
              <w:rPr>
                <w:noProof/>
                <w:webHidden/>
              </w:rPr>
              <w:t>viii</w:t>
            </w:r>
            <w:r>
              <w:rPr>
                <w:noProof/>
                <w:webHidden/>
              </w:rPr>
              <w:fldChar w:fldCharType="end"/>
            </w:r>
          </w:hyperlink>
        </w:p>
        <w:p w14:paraId="40310F8B" w14:textId="77777777" w:rsidR="00FD003E" w:rsidRDefault="00FD003E">
          <w:pPr>
            <w:pStyle w:val="TOC1"/>
            <w:tabs>
              <w:tab w:val="right" w:leader="dot" w:pos="8630"/>
            </w:tabs>
            <w:rPr>
              <w:rFonts w:asciiTheme="minorHAnsi" w:eastAsiaTheme="minorEastAsia" w:hAnsiTheme="minorHAnsi" w:cstheme="minorBidi"/>
              <w:noProof/>
              <w:sz w:val="22"/>
              <w:szCs w:val="22"/>
            </w:rPr>
          </w:pPr>
          <w:hyperlink w:anchor="_Toc198845236" w:history="1">
            <w:r w:rsidRPr="00AF0F39">
              <w:rPr>
                <w:rStyle w:val="Hyperlink"/>
                <w:noProof/>
              </w:rPr>
              <w:t>CHAPTER ONE</w:t>
            </w:r>
            <w:r>
              <w:rPr>
                <w:noProof/>
                <w:webHidden/>
              </w:rPr>
              <w:tab/>
            </w:r>
            <w:r>
              <w:rPr>
                <w:noProof/>
                <w:webHidden/>
              </w:rPr>
              <w:fldChar w:fldCharType="begin"/>
            </w:r>
            <w:r>
              <w:rPr>
                <w:noProof/>
                <w:webHidden/>
              </w:rPr>
              <w:instrText xml:space="preserve"> PAGEREF _Toc198845236 \h </w:instrText>
            </w:r>
            <w:r>
              <w:rPr>
                <w:noProof/>
                <w:webHidden/>
              </w:rPr>
            </w:r>
            <w:r>
              <w:rPr>
                <w:noProof/>
                <w:webHidden/>
              </w:rPr>
              <w:fldChar w:fldCharType="separate"/>
            </w:r>
            <w:r>
              <w:rPr>
                <w:noProof/>
                <w:webHidden/>
              </w:rPr>
              <w:t>1</w:t>
            </w:r>
            <w:r>
              <w:rPr>
                <w:noProof/>
                <w:webHidden/>
              </w:rPr>
              <w:fldChar w:fldCharType="end"/>
            </w:r>
          </w:hyperlink>
        </w:p>
        <w:p w14:paraId="352E18B8" w14:textId="77777777" w:rsidR="00FD003E" w:rsidRDefault="00FD003E">
          <w:pPr>
            <w:pStyle w:val="TOC1"/>
            <w:tabs>
              <w:tab w:val="right" w:leader="dot" w:pos="8630"/>
            </w:tabs>
            <w:rPr>
              <w:rFonts w:asciiTheme="minorHAnsi" w:eastAsiaTheme="minorEastAsia" w:hAnsiTheme="minorHAnsi" w:cstheme="minorBidi"/>
              <w:noProof/>
              <w:sz w:val="22"/>
              <w:szCs w:val="22"/>
            </w:rPr>
          </w:pPr>
          <w:hyperlink w:anchor="_Toc198845237" w:history="1">
            <w:r w:rsidRPr="00AF0F39">
              <w:rPr>
                <w:rStyle w:val="Hyperlink"/>
                <w:noProof/>
              </w:rPr>
              <w:t>INTRODUCTION</w:t>
            </w:r>
            <w:r>
              <w:rPr>
                <w:noProof/>
                <w:webHidden/>
              </w:rPr>
              <w:tab/>
            </w:r>
            <w:r>
              <w:rPr>
                <w:noProof/>
                <w:webHidden/>
              </w:rPr>
              <w:fldChar w:fldCharType="begin"/>
            </w:r>
            <w:r>
              <w:rPr>
                <w:noProof/>
                <w:webHidden/>
              </w:rPr>
              <w:instrText xml:space="preserve"> PAGEREF _Toc198845237 \h </w:instrText>
            </w:r>
            <w:r>
              <w:rPr>
                <w:noProof/>
                <w:webHidden/>
              </w:rPr>
            </w:r>
            <w:r>
              <w:rPr>
                <w:noProof/>
                <w:webHidden/>
              </w:rPr>
              <w:fldChar w:fldCharType="separate"/>
            </w:r>
            <w:r>
              <w:rPr>
                <w:noProof/>
                <w:webHidden/>
              </w:rPr>
              <w:t>1</w:t>
            </w:r>
            <w:r>
              <w:rPr>
                <w:noProof/>
                <w:webHidden/>
              </w:rPr>
              <w:fldChar w:fldCharType="end"/>
            </w:r>
          </w:hyperlink>
        </w:p>
        <w:p w14:paraId="447720C9" w14:textId="77777777" w:rsidR="00FD003E" w:rsidRDefault="00FD003E">
          <w:pPr>
            <w:pStyle w:val="TOC2"/>
            <w:tabs>
              <w:tab w:val="left" w:pos="880"/>
              <w:tab w:val="right" w:leader="dot" w:pos="8630"/>
            </w:tabs>
            <w:rPr>
              <w:rFonts w:asciiTheme="minorHAnsi" w:eastAsiaTheme="minorEastAsia" w:hAnsiTheme="minorHAnsi" w:cstheme="minorBidi"/>
              <w:noProof/>
              <w:sz w:val="22"/>
              <w:szCs w:val="22"/>
            </w:rPr>
          </w:pPr>
          <w:hyperlink w:anchor="_Toc198845238" w:history="1">
            <w:r w:rsidRPr="00AF0F39">
              <w:rPr>
                <w:rStyle w:val="Hyperlink"/>
                <w:bCs/>
                <w:noProof/>
              </w:rPr>
              <w:t>1.1</w:t>
            </w:r>
            <w:r>
              <w:rPr>
                <w:rFonts w:asciiTheme="minorHAnsi" w:eastAsiaTheme="minorEastAsia" w:hAnsiTheme="minorHAnsi" w:cstheme="minorBidi"/>
                <w:noProof/>
                <w:sz w:val="22"/>
                <w:szCs w:val="22"/>
              </w:rPr>
              <w:tab/>
            </w:r>
            <w:r w:rsidRPr="00AF0F39">
              <w:rPr>
                <w:rStyle w:val="Hyperlink"/>
                <w:noProof/>
              </w:rPr>
              <w:t>Background to the study</w:t>
            </w:r>
            <w:r>
              <w:rPr>
                <w:noProof/>
                <w:webHidden/>
              </w:rPr>
              <w:tab/>
            </w:r>
            <w:r>
              <w:rPr>
                <w:noProof/>
                <w:webHidden/>
              </w:rPr>
              <w:fldChar w:fldCharType="begin"/>
            </w:r>
            <w:r>
              <w:rPr>
                <w:noProof/>
                <w:webHidden/>
              </w:rPr>
              <w:instrText xml:space="preserve"> PAGEREF _Toc198845238 \h </w:instrText>
            </w:r>
            <w:r>
              <w:rPr>
                <w:noProof/>
                <w:webHidden/>
              </w:rPr>
            </w:r>
            <w:r>
              <w:rPr>
                <w:noProof/>
                <w:webHidden/>
              </w:rPr>
              <w:fldChar w:fldCharType="separate"/>
            </w:r>
            <w:r>
              <w:rPr>
                <w:noProof/>
                <w:webHidden/>
              </w:rPr>
              <w:t>1</w:t>
            </w:r>
            <w:r>
              <w:rPr>
                <w:noProof/>
                <w:webHidden/>
              </w:rPr>
              <w:fldChar w:fldCharType="end"/>
            </w:r>
          </w:hyperlink>
        </w:p>
        <w:p w14:paraId="2931A5F9" w14:textId="77777777" w:rsidR="00FD003E" w:rsidRDefault="00FD003E">
          <w:pPr>
            <w:pStyle w:val="TOC2"/>
            <w:tabs>
              <w:tab w:val="left" w:pos="880"/>
              <w:tab w:val="right" w:leader="dot" w:pos="8630"/>
            </w:tabs>
            <w:rPr>
              <w:rFonts w:asciiTheme="minorHAnsi" w:eastAsiaTheme="minorEastAsia" w:hAnsiTheme="minorHAnsi" w:cstheme="minorBidi"/>
              <w:noProof/>
              <w:sz w:val="22"/>
              <w:szCs w:val="22"/>
            </w:rPr>
          </w:pPr>
          <w:hyperlink w:anchor="_Toc198845239" w:history="1">
            <w:r w:rsidRPr="00AF0F39">
              <w:rPr>
                <w:rStyle w:val="Hyperlink"/>
                <w:bCs/>
                <w:noProof/>
              </w:rPr>
              <w:t>1.2</w:t>
            </w:r>
            <w:r>
              <w:rPr>
                <w:rFonts w:asciiTheme="minorHAnsi" w:eastAsiaTheme="minorEastAsia" w:hAnsiTheme="minorHAnsi" w:cstheme="minorBidi"/>
                <w:noProof/>
                <w:sz w:val="22"/>
                <w:szCs w:val="22"/>
              </w:rPr>
              <w:tab/>
            </w:r>
            <w:r w:rsidRPr="00AF0F39">
              <w:rPr>
                <w:rStyle w:val="Hyperlink"/>
                <w:noProof/>
              </w:rPr>
              <w:t>Statement of the Problem</w:t>
            </w:r>
            <w:r>
              <w:rPr>
                <w:noProof/>
                <w:webHidden/>
              </w:rPr>
              <w:tab/>
            </w:r>
            <w:r>
              <w:rPr>
                <w:noProof/>
                <w:webHidden/>
              </w:rPr>
              <w:fldChar w:fldCharType="begin"/>
            </w:r>
            <w:r>
              <w:rPr>
                <w:noProof/>
                <w:webHidden/>
              </w:rPr>
              <w:instrText xml:space="preserve"> PAGEREF _Toc198845239 \h </w:instrText>
            </w:r>
            <w:r>
              <w:rPr>
                <w:noProof/>
                <w:webHidden/>
              </w:rPr>
            </w:r>
            <w:r>
              <w:rPr>
                <w:noProof/>
                <w:webHidden/>
              </w:rPr>
              <w:fldChar w:fldCharType="separate"/>
            </w:r>
            <w:r>
              <w:rPr>
                <w:noProof/>
                <w:webHidden/>
              </w:rPr>
              <w:t>8</w:t>
            </w:r>
            <w:r>
              <w:rPr>
                <w:noProof/>
                <w:webHidden/>
              </w:rPr>
              <w:fldChar w:fldCharType="end"/>
            </w:r>
          </w:hyperlink>
        </w:p>
        <w:p w14:paraId="70B90AF6" w14:textId="77777777" w:rsidR="00FD003E" w:rsidRDefault="00FD003E">
          <w:pPr>
            <w:pStyle w:val="TOC2"/>
            <w:tabs>
              <w:tab w:val="left" w:pos="880"/>
              <w:tab w:val="right" w:leader="dot" w:pos="8630"/>
            </w:tabs>
            <w:rPr>
              <w:rFonts w:asciiTheme="minorHAnsi" w:eastAsiaTheme="minorEastAsia" w:hAnsiTheme="minorHAnsi" w:cstheme="minorBidi"/>
              <w:noProof/>
              <w:sz w:val="22"/>
              <w:szCs w:val="22"/>
            </w:rPr>
          </w:pPr>
          <w:hyperlink w:anchor="_Toc198845240" w:history="1">
            <w:r w:rsidRPr="00AF0F39">
              <w:rPr>
                <w:rStyle w:val="Hyperlink"/>
                <w:bCs/>
                <w:noProof/>
              </w:rPr>
              <w:t>1.3</w:t>
            </w:r>
            <w:r>
              <w:rPr>
                <w:rFonts w:asciiTheme="minorHAnsi" w:eastAsiaTheme="minorEastAsia" w:hAnsiTheme="minorHAnsi" w:cstheme="minorBidi"/>
                <w:noProof/>
                <w:sz w:val="22"/>
                <w:szCs w:val="22"/>
              </w:rPr>
              <w:tab/>
            </w:r>
            <w:r w:rsidRPr="00AF0F39">
              <w:rPr>
                <w:rStyle w:val="Hyperlink"/>
                <w:noProof/>
              </w:rPr>
              <w:t>Research Questions</w:t>
            </w:r>
            <w:r>
              <w:rPr>
                <w:noProof/>
                <w:webHidden/>
              </w:rPr>
              <w:tab/>
            </w:r>
            <w:r>
              <w:rPr>
                <w:noProof/>
                <w:webHidden/>
              </w:rPr>
              <w:fldChar w:fldCharType="begin"/>
            </w:r>
            <w:r>
              <w:rPr>
                <w:noProof/>
                <w:webHidden/>
              </w:rPr>
              <w:instrText xml:space="preserve"> PAGEREF _Toc198845240 \h </w:instrText>
            </w:r>
            <w:r>
              <w:rPr>
                <w:noProof/>
                <w:webHidden/>
              </w:rPr>
            </w:r>
            <w:r>
              <w:rPr>
                <w:noProof/>
                <w:webHidden/>
              </w:rPr>
              <w:fldChar w:fldCharType="separate"/>
            </w:r>
            <w:r>
              <w:rPr>
                <w:noProof/>
                <w:webHidden/>
              </w:rPr>
              <w:t>9</w:t>
            </w:r>
            <w:r>
              <w:rPr>
                <w:noProof/>
                <w:webHidden/>
              </w:rPr>
              <w:fldChar w:fldCharType="end"/>
            </w:r>
          </w:hyperlink>
        </w:p>
        <w:p w14:paraId="05E6607A" w14:textId="77777777" w:rsidR="00FD003E" w:rsidRDefault="00FD003E">
          <w:pPr>
            <w:pStyle w:val="TOC2"/>
            <w:tabs>
              <w:tab w:val="left" w:pos="880"/>
              <w:tab w:val="right" w:leader="dot" w:pos="8630"/>
            </w:tabs>
            <w:rPr>
              <w:rFonts w:asciiTheme="minorHAnsi" w:eastAsiaTheme="minorEastAsia" w:hAnsiTheme="minorHAnsi" w:cstheme="minorBidi"/>
              <w:noProof/>
              <w:sz w:val="22"/>
              <w:szCs w:val="22"/>
            </w:rPr>
          </w:pPr>
          <w:hyperlink w:anchor="_Toc198845241" w:history="1">
            <w:r w:rsidRPr="00AF0F39">
              <w:rPr>
                <w:rStyle w:val="Hyperlink"/>
                <w:noProof/>
              </w:rPr>
              <w:t>1.4</w:t>
            </w:r>
            <w:r>
              <w:rPr>
                <w:rFonts w:asciiTheme="minorHAnsi" w:eastAsiaTheme="minorEastAsia" w:hAnsiTheme="minorHAnsi" w:cstheme="minorBidi"/>
                <w:noProof/>
                <w:sz w:val="22"/>
                <w:szCs w:val="22"/>
              </w:rPr>
              <w:tab/>
            </w:r>
            <w:r w:rsidRPr="00AF0F39">
              <w:rPr>
                <w:rStyle w:val="Hyperlink"/>
                <w:noProof/>
              </w:rPr>
              <w:t>Research Objectives</w:t>
            </w:r>
            <w:r>
              <w:rPr>
                <w:noProof/>
                <w:webHidden/>
              </w:rPr>
              <w:tab/>
            </w:r>
            <w:r>
              <w:rPr>
                <w:noProof/>
                <w:webHidden/>
              </w:rPr>
              <w:fldChar w:fldCharType="begin"/>
            </w:r>
            <w:r>
              <w:rPr>
                <w:noProof/>
                <w:webHidden/>
              </w:rPr>
              <w:instrText xml:space="preserve"> PAGEREF _Toc198845241 \h </w:instrText>
            </w:r>
            <w:r>
              <w:rPr>
                <w:noProof/>
                <w:webHidden/>
              </w:rPr>
            </w:r>
            <w:r>
              <w:rPr>
                <w:noProof/>
                <w:webHidden/>
              </w:rPr>
              <w:fldChar w:fldCharType="separate"/>
            </w:r>
            <w:r>
              <w:rPr>
                <w:noProof/>
                <w:webHidden/>
              </w:rPr>
              <w:t>10</w:t>
            </w:r>
            <w:r>
              <w:rPr>
                <w:noProof/>
                <w:webHidden/>
              </w:rPr>
              <w:fldChar w:fldCharType="end"/>
            </w:r>
          </w:hyperlink>
        </w:p>
        <w:p w14:paraId="720FEB61" w14:textId="77777777" w:rsidR="00FD003E" w:rsidRDefault="00FD003E">
          <w:pPr>
            <w:pStyle w:val="TOC2"/>
            <w:tabs>
              <w:tab w:val="left" w:pos="880"/>
              <w:tab w:val="right" w:leader="dot" w:pos="8630"/>
            </w:tabs>
            <w:rPr>
              <w:rFonts w:asciiTheme="minorHAnsi" w:eastAsiaTheme="minorEastAsia" w:hAnsiTheme="minorHAnsi" w:cstheme="minorBidi"/>
              <w:noProof/>
              <w:sz w:val="22"/>
              <w:szCs w:val="22"/>
            </w:rPr>
          </w:pPr>
          <w:hyperlink w:anchor="_Toc198845242" w:history="1">
            <w:r w:rsidRPr="00AF0F39">
              <w:rPr>
                <w:rStyle w:val="Hyperlink"/>
                <w:bCs/>
                <w:noProof/>
              </w:rPr>
              <w:t>1.5</w:t>
            </w:r>
            <w:r>
              <w:rPr>
                <w:rFonts w:asciiTheme="minorHAnsi" w:eastAsiaTheme="minorEastAsia" w:hAnsiTheme="minorHAnsi" w:cstheme="minorBidi"/>
                <w:noProof/>
                <w:sz w:val="22"/>
                <w:szCs w:val="22"/>
              </w:rPr>
              <w:tab/>
            </w:r>
            <w:r w:rsidRPr="00AF0F39">
              <w:rPr>
                <w:rStyle w:val="Hyperlink"/>
                <w:noProof/>
              </w:rPr>
              <w:t>Significance of the Study</w:t>
            </w:r>
            <w:r>
              <w:rPr>
                <w:noProof/>
                <w:webHidden/>
              </w:rPr>
              <w:tab/>
            </w:r>
            <w:r>
              <w:rPr>
                <w:noProof/>
                <w:webHidden/>
              </w:rPr>
              <w:fldChar w:fldCharType="begin"/>
            </w:r>
            <w:r>
              <w:rPr>
                <w:noProof/>
                <w:webHidden/>
              </w:rPr>
              <w:instrText xml:space="preserve"> PAGEREF _Toc198845242 \h </w:instrText>
            </w:r>
            <w:r>
              <w:rPr>
                <w:noProof/>
                <w:webHidden/>
              </w:rPr>
            </w:r>
            <w:r>
              <w:rPr>
                <w:noProof/>
                <w:webHidden/>
              </w:rPr>
              <w:fldChar w:fldCharType="separate"/>
            </w:r>
            <w:r>
              <w:rPr>
                <w:noProof/>
                <w:webHidden/>
              </w:rPr>
              <w:t>10</w:t>
            </w:r>
            <w:r>
              <w:rPr>
                <w:noProof/>
                <w:webHidden/>
              </w:rPr>
              <w:fldChar w:fldCharType="end"/>
            </w:r>
          </w:hyperlink>
        </w:p>
        <w:p w14:paraId="67C5D7E1" w14:textId="77777777" w:rsidR="00FD003E" w:rsidRDefault="00FD003E">
          <w:pPr>
            <w:pStyle w:val="TOC2"/>
            <w:tabs>
              <w:tab w:val="left" w:pos="880"/>
              <w:tab w:val="right" w:leader="dot" w:pos="8630"/>
            </w:tabs>
            <w:rPr>
              <w:rFonts w:asciiTheme="minorHAnsi" w:eastAsiaTheme="minorEastAsia" w:hAnsiTheme="minorHAnsi" w:cstheme="minorBidi"/>
              <w:noProof/>
              <w:sz w:val="22"/>
              <w:szCs w:val="22"/>
            </w:rPr>
          </w:pPr>
          <w:hyperlink w:anchor="_Toc198845243" w:history="1">
            <w:r w:rsidRPr="00AF0F39">
              <w:rPr>
                <w:rStyle w:val="Hyperlink"/>
                <w:bCs/>
                <w:noProof/>
              </w:rPr>
              <w:t>1.6</w:t>
            </w:r>
            <w:r>
              <w:rPr>
                <w:rFonts w:asciiTheme="minorHAnsi" w:eastAsiaTheme="minorEastAsia" w:hAnsiTheme="minorHAnsi" w:cstheme="minorBidi"/>
                <w:noProof/>
                <w:sz w:val="22"/>
                <w:szCs w:val="22"/>
              </w:rPr>
              <w:tab/>
            </w:r>
            <w:r w:rsidRPr="00AF0F39">
              <w:rPr>
                <w:rStyle w:val="Hyperlink"/>
                <w:noProof/>
              </w:rPr>
              <w:t>Scope of the Study</w:t>
            </w:r>
            <w:r>
              <w:rPr>
                <w:noProof/>
                <w:webHidden/>
              </w:rPr>
              <w:tab/>
            </w:r>
            <w:r>
              <w:rPr>
                <w:noProof/>
                <w:webHidden/>
              </w:rPr>
              <w:fldChar w:fldCharType="begin"/>
            </w:r>
            <w:r>
              <w:rPr>
                <w:noProof/>
                <w:webHidden/>
              </w:rPr>
              <w:instrText xml:space="preserve"> PAGEREF _Toc198845243 \h </w:instrText>
            </w:r>
            <w:r>
              <w:rPr>
                <w:noProof/>
                <w:webHidden/>
              </w:rPr>
            </w:r>
            <w:r>
              <w:rPr>
                <w:noProof/>
                <w:webHidden/>
              </w:rPr>
              <w:fldChar w:fldCharType="separate"/>
            </w:r>
            <w:r>
              <w:rPr>
                <w:noProof/>
                <w:webHidden/>
              </w:rPr>
              <w:t>11</w:t>
            </w:r>
            <w:r>
              <w:rPr>
                <w:noProof/>
                <w:webHidden/>
              </w:rPr>
              <w:fldChar w:fldCharType="end"/>
            </w:r>
          </w:hyperlink>
        </w:p>
        <w:p w14:paraId="2BF7C574" w14:textId="77777777" w:rsidR="00FD003E" w:rsidRDefault="00FD003E">
          <w:pPr>
            <w:pStyle w:val="TOC2"/>
            <w:tabs>
              <w:tab w:val="left" w:pos="880"/>
              <w:tab w:val="right" w:leader="dot" w:pos="8630"/>
            </w:tabs>
            <w:rPr>
              <w:rFonts w:asciiTheme="minorHAnsi" w:eastAsiaTheme="minorEastAsia" w:hAnsiTheme="minorHAnsi" w:cstheme="minorBidi"/>
              <w:noProof/>
              <w:sz w:val="22"/>
              <w:szCs w:val="22"/>
            </w:rPr>
          </w:pPr>
          <w:hyperlink w:anchor="_Toc198845244" w:history="1">
            <w:r w:rsidRPr="00AF0F39">
              <w:rPr>
                <w:rStyle w:val="Hyperlink"/>
                <w:bCs/>
                <w:noProof/>
              </w:rPr>
              <w:t>1.7</w:t>
            </w:r>
            <w:r>
              <w:rPr>
                <w:rFonts w:asciiTheme="minorHAnsi" w:eastAsiaTheme="minorEastAsia" w:hAnsiTheme="minorHAnsi" w:cstheme="minorBidi"/>
                <w:noProof/>
                <w:sz w:val="22"/>
                <w:szCs w:val="22"/>
              </w:rPr>
              <w:tab/>
            </w:r>
            <w:r w:rsidRPr="00AF0F39">
              <w:rPr>
                <w:rStyle w:val="Hyperlink"/>
                <w:noProof/>
              </w:rPr>
              <w:t>Definition of Terms</w:t>
            </w:r>
            <w:r>
              <w:rPr>
                <w:noProof/>
                <w:webHidden/>
              </w:rPr>
              <w:tab/>
            </w:r>
            <w:r>
              <w:rPr>
                <w:noProof/>
                <w:webHidden/>
              </w:rPr>
              <w:fldChar w:fldCharType="begin"/>
            </w:r>
            <w:r>
              <w:rPr>
                <w:noProof/>
                <w:webHidden/>
              </w:rPr>
              <w:instrText xml:space="preserve"> PAGEREF _Toc198845244 \h </w:instrText>
            </w:r>
            <w:r>
              <w:rPr>
                <w:noProof/>
                <w:webHidden/>
              </w:rPr>
            </w:r>
            <w:r>
              <w:rPr>
                <w:noProof/>
                <w:webHidden/>
              </w:rPr>
              <w:fldChar w:fldCharType="separate"/>
            </w:r>
            <w:r>
              <w:rPr>
                <w:noProof/>
                <w:webHidden/>
              </w:rPr>
              <w:t>12</w:t>
            </w:r>
            <w:r>
              <w:rPr>
                <w:noProof/>
                <w:webHidden/>
              </w:rPr>
              <w:fldChar w:fldCharType="end"/>
            </w:r>
          </w:hyperlink>
        </w:p>
        <w:p w14:paraId="5B5ED080" w14:textId="77777777" w:rsidR="00FD003E" w:rsidRDefault="00FD003E">
          <w:pPr>
            <w:pStyle w:val="TOC1"/>
            <w:tabs>
              <w:tab w:val="right" w:leader="dot" w:pos="8630"/>
            </w:tabs>
            <w:rPr>
              <w:rFonts w:asciiTheme="minorHAnsi" w:eastAsiaTheme="minorEastAsia" w:hAnsiTheme="minorHAnsi" w:cstheme="minorBidi"/>
              <w:noProof/>
              <w:sz w:val="22"/>
              <w:szCs w:val="22"/>
            </w:rPr>
          </w:pPr>
          <w:hyperlink w:anchor="_Toc198845245" w:history="1">
            <w:r w:rsidRPr="00AF0F39">
              <w:rPr>
                <w:rStyle w:val="Hyperlink"/>
                <w:noProof/>
              </w:rPr>
              <w:t>CHAPTER TWO</w:t>
            </w:r>
            <w:r>
              <w:rPr>
                <w:noProof/>
                <w:webHidden/>
              </w:rPr>
              <w:tab/>
            </w:r>
            <w:r>
              <w:rPr>
                <w:noProof/>
                <w:webHidden/>
              </w:rPr>
              <w:fldChar w:fldCharType="begin"/>
            </w:r>
            <w:r>
              <w:rPr>
                <w:noProof/>
                <w:webHidden/>
              </w:rPr>
              <w:instrText xml:space="preserve"> PAGEREF _Toc198845245 \h </w:instrText>
            </w:r>
            <w:r>
              <w:rPr>
                <w:noProof/>
                <w:webHidden/>
              </w:rPr>
            </w:r>
            <w:r>
              <w:rPr>
                <w:noProof/>
                <w:webHidden/>
              </w:rPr>
              <w:fldChar w:fldCharType="separate"/>
            </w:r>
            <w:r>
              <w:rPr>
                <w:noProof/>
                <w:webHidden/>
              </w:rPr>
              <w:t>14</w:t>
            </w:r>
            <w:r>
              <w:rPr>
                <w:noProof/>
                <w:webHidden/>
              </w:rPr>
              <w:fldChar w:fldCharType="end"/>
            </w:r>
          </w:hyperlink>
        </w:p>
        <w:p w14:paraId="5F71A4C7" w14:textId="77777777" w:rsidR="00FD003E" w:rsidRDefault="00FD003E">
          <w:pPr>
            <w:pStyle w:val="TOC1"/>
            <w:tabs>
              <w:tab w:val="right" w:leader="dot" w:pos="8630"/>
            </w:tabs>
            <w:rPr>
              <w:rFonts w:asciiTheme="minorHAnsi" w:eastAsiaTheme="minorEastAsia" w:hAnsiTheme="minorHAnsi" w:cstheme="minorBidi"/>
              <w:noProof/>
              <w:sz w:val="22"/>
              <w:szCs w:val="22"/>
            </w:rPr>
          </w:pPr>
          <w:hyperlink w:anchor="_Toc198845246" w:history="1">
            <w:r w:rsidRPr="00AF0F39">
              <w:rPr>
                <w:rStyle w:val="Hyperlink"/>
                <w:noProof/>
              </w:rPr>
              <w:t>LITERATURE REVIEW AND THEORETICAL FRAMEWORK</w:t>
            </w:r>
            <w:r>
              <w:rPr>
                <w:noProof/>
                <w:webHidden/>
              </w:rPr>
              <w:tab/>
            </w:r>
            <w:r>
              <w:rPr>
                <w:noProof/>
                <w:webHidden/>
              </w:rPr>
              <w:fldChar w:fldCharType="begin"/>
            </w:r>
            <w:r>
              <w:rPr>
                <w:noProof/>
                <w:webHidden/>
              </w:rPr>
              <w:instrText xml:space="preserve"> PAGEREF _Toc198845246 \h </w:instrText>
            </w:r>
            <w:r>
              <w:rPr>
                <w:noProof/>
                <w:webHidden/>
              </w:rPr>
            </w:r>
            <w:r>
              <w:rPr>
                <w:noProof/>
                <w:webHidden/>
              </w:rPr>
              <w:fldChar w:fldCharType="separate"/>
            </w:r>
            <w:r>
              <w:rPr>
                <w:noProof/>
                <w:webHidden/>
              </w:rPr>
              <w:t>14</w:t>
            </w:r>
            <w:r>
              <w:rPr>
                <w:noProof/>
                <w:webHidden/>
              </w:rPr>
              <w:fldChar w:fldCharType="end"/>
            </w:r>
          </w:hyperlink>
        </w:p>
        <w:p w14:paraId="25CB3DD0" w14:textId="77777777" w:rsidR="00FD003E" w:rsidRDefault="00FD003E">
          <w:pPr>
            <w:pStyle w:val="TOC2"/>
            <w:tabs>
              <w:tab w:val="left" w:pos="880"/>
              <w:tab w:val="right" w:leader="dot" w:pos="8630"/>
            </w:tabs>
            <w:rPr>
              <w:rFonts w:asciiTheme="minorHAnsi" w:eastAsiaTheme="minorEastAsia" w:hAnsiTheme="minorHAnsi" w:cstheme="minorBidi"/>
              <w:noProof/>
              <w:sz w:val="22"/>
              <w:szCs w:val="22"/>
            </w:rPr>
          </w:pPr>
          <w:hyperlink w:anchor="_Toc198845247" w:history="1">
            <w:r w:rsidRPr="00AF0F39">
              <w:rPr>
                <w:rStyle w:val="Hyperlink"/>
                <w:bCs/>
                <w:noProof/>
              </w:rPr>
              <w:t>2.1</w:t>
            </w:r>
            <w:r>
              <w:rPr>
                <w:rFonts w:asciiTheme="minorHAnsi" w:eastAsiaTheme="minorEastAsia" w:hAnsiTheme="minorHAnsi" w:cstheme="minorBidi"/>
                <w:noProof/>
                <w:sz w:val="22"/>
                <w:szCs w:val="22"/>
              </w:rPr>
              <w:tab/>
            </w:r>
            <w:r w:rsidRPr="00AF0F39">
              <w:rPr>
                <w:rStyle w:val="Hyperlink"/>
                <w:noProof/>
              </w:rPr>
              <w:t>Introduction</w:t>
            </w:r>
            <w:r>
              <w:rPr>
                <w:noProof/>
                <w:webHidden/>
              </w:rPr>
              <w:tab/>
            </w:r>
            <w:r>
              <w:rPr>
                <w:noProof/>
                <w:webHidden/>
              </w:rPr>
              <w:fldChar w:fldCharType="begin"/>
            </w:r>
            <w:r>
              <w:rPr>
                <w:noProof/>
                <w:webHidden/>
              </w:rPr>
              <w:instrText xml:space="preserve"> PAGEREF _Toc198845247 \h </w:instrText>
            </w:r>
            <w:r>
              <w:rPr>
                <w:noProof/>
                <w:webHidden/>
              </w:rPr>
            </w:r>
            <w:r>
              <w:rPr>
                <w:noProof/>
                <w:webHidden/>
              </w:rPr>
              <w:fldChar w:fldCharType="separate"/>
            </w:r>
            <w:r>
              <w:rPr>
                <w:noProof/>
                <w:webHidden/>
              </w:rPr>
              <w:t>14</w:t>
            </w:r>
            <w:r>
              <w:rPr>
                <w:noProof/>
                <w:webHidden/>
              </w:rPr>
              <w:fldChar w:fldCharType="end"/>
            </w:r>
          </w:hyperlink>
        </w:p>
        <w:p w14:paraId="010F0E09" w14:textId="77777777" w:rsidR="00FD003E" w:rsidRDefault="00FD003E">
          <w:pPr>
            <w:pStyle w:val="TOC2"/>
            <w:tabs>
              <w:tab w:val="left" w:pos="880"/>
              <w:tab w:val="right" w:leader="dot" w:pos="8630"/>
            </w:tabs>
            <w:rPr>
              <w:rFonts w:asciiTheme="minorHAnsi" w:eastAsiaTheme="minorEastAsia" w:hAnsiTheme="minorHAnsi" w:cstheme="minorBidi"/>
              <w:noProof/>
              <w:sz w:val="22"/>
              <w:szCs w:val="22"/>
            </w:rPr>
          </w:pPr>
          <w:hyperlink w:anchor="_Toc198845248" w:history="1">
            <w:r w:rsidRPr="00AF0F39">
              <w:rPr>
                <w:rStyle w:val="Hyperlink"/>
                <w:bCs/>
                <w:noProof/>
              </w:rPr>
              <w:t>2.2</w:t>
            </w:r>
            <w:r>
              <w:rPr>
                <w:rFonts w:asciiTheme="minorHAnsi" w:eastAsiaTheme="minorEastAsia" w:hAnsiTheme="minorHAnsi" w:cstheme="minorBidi"/>
                <w:noProof/>
                <w:sz w:val="22"/>
                <w:szCs w:val="22"/>
              </w:rPr>
              <w:tab/>
            </w:r>
            <w:r w:rsidRPr="00AF0F39">
              <w:rPr>
                <w:rStyle w:val="Hyperlink"/>
                <w:noProof/>
              </w:rPr>
              <w:t>Conceptual Clarification</w:t>
            </w:r>
            <w:r>
              <w:rPr>
                <w:noProof/>
                <w:webHidden/>
              </w:rPr>
              <w:tab/>
            </w:r>
            <w:r>
              <w:rPr>
                <w:noProof/>
                <w:webHidden/>
              </w:rPr>
              <w:fldChar w:fldCharType="begin"/>
            </w:r>
            <w:r>
              <w:rPr>
                <w:noProof/>
                <w:webHidden/>
              </w:rPr>
              <w:instrText xml:space="preserve"> PAGEREF _Toc198845248 \h </w:instrText>
            </w:r>
            <w:r>
              <w:rPr>
                <w:noProof/>
                <w:webHidden/>
              </w:rPr>
            </w:r>
            <w:r>
              <w:rPr>
                <w:noProof/>
                <w:webHidden/>
              </w:rPr>
              <w:fldChar w:fldCharType="separate"/>
            </w:r>
            <w:r>
              <w:rPr>
                <w:noProof/>
                <w:webHidden/>
              </w:rPr>
              <w:t>14</w:t>
            </w:r>
            <w:r>
              <w:rPr>
                <w:noProof/>
                <w:webHidden/>
              </w:rPr>
              <w:fldChar w:fldCharType="end"/>
            </w:r>
          </w:hyperlink>
        </w:p>
        <w:p w14:paraId="399A2EF6" w14:textId="77777777" w:rsidR="00FD003E" w:rsidRDefault="00FD003E">
          <w:pPr>
            <w:pStyle w:val="TOC2"/>
            <w:tabs>
              <w:tab w:val="left" w:pos="1100"/>
              <w:tab w:val="right" w:leader="dot" w:pos="8630"/>
            </w:tabs>
            <w:rPr>
              <w:rFonts w:asciiTheme="minorHAnsi" w:eastAsiaTheme="minorEastAsia" w:hAnsiTheme="minorHAnsi" w:cstheme="minorBidi"/>
              <w:noProof/>
              <w:sz w:val="22"/>
              <w:szCs w:val="22"/>
            </w:rPr>
          </w:pPr>
          <w:hyperlink w:anchor="_Toc198845249" w:history="1">
            <w:r w:rsidRPr="00AF0F39">
              <w:rPr>
                <w:rStyle w:val="Hyperlink"/>
                <w:noProof/>
              </w:rPr>
              <w:t>2.2.1</w:t>
            </w:r>
            <w:r>
              <w:rPr>
                <w:rFonts w:asciiTheme="minorHAnsi" w:eastAsiaTheme="minorEastAsia" w:hAnsiTheme="minorHAnsi" w:cstheme="minorBidi"/>
                <w:noProof/>
                <w:sz w:val="22"/>
                <w:szCs w:val="22"/>
              </w:rPr>
              <w:tab/>
            </w:r>
            <w:r w:rsidRPr="00AF0F39">
              <w:rPr>
                <w:rStyle w:val="Hyperlink"/>
                <w:noProof/>
              </w:rPr>
              <w:t>Overview of Criminal Profiling</w:t>
            </w:r>
            <w:r>
              <w:rPr>
                <w:noProof/>
                <w:webHidden/>
              </w:rPr>
              <w:tab/>
            </w:r>
            <w:r>
              <w:rPr>
                <w:noProof/>
                <w:webHidden/>
              </w:rPr>
              <w:fldChar w:fldCharType="begin"/>
            </w:r>
            <w:r>
              <w:rPr>
                <w:noProof/>
                <w:webHidden/>
              </w:rPr>
              <w:instrText xml:space="preserve"> PAGEREF _Toc198845249 \h </w:instrText>
            </w:r>
            <w:r>
              <w:rPr>
                <w:noProof/>
                <w:webHidden/>
              </w:rPr>
            </w:r>
            <w:r>
              <w:rPr>
                <w:noProof/>
                <w:webHidden/>
              </w:rPr>
              <w:fldChar w:fldCharType="separate"/>
            </w:r>
            <w:r>
              <w:rPr>
                <w:noProof/>
                <w:webHidden/>
              </w:rPr>
              <w:t>14</w:t>
            </w:r>
            <w:r>
              <w:rPr>
                <w:noProof/>
                <w:webHidden/>
              </w:rPr>
              <w:fldChar w:fldCharType="end"/>
            </w:r>
          </w:hyperlink>
        </w:p>
        <w:p w14:paraId="6B0855FA" w14:textId="77777777" w:rsidR="00FD003E" w:rsidRDefault="00FD003E">
          <w:pPr>
            <w:pStyle w:val="TOC2"/>
            <w:tabs>
              <w:tab w:val="left" w:pos="1100"/>
              <w:tab w:val="right" w:leader="dot" w:pos="8630"/>
            </w:tabs>
            <w:rPr>
              <w:rFonts w:asciiTheme="minorHAnsi" w:eastAsiaTheme="minorEastAsia" w:hAnsiTheme="minorHAnsi" w:cstheme="minorBidi"/>
              <w:noProof/>
              <w:sz w:val="22"/>
              <w:szCs w:val="22"/>
            </w:rPr>
          </w:pPr>
          <w:hyperlink w:anchor="_Toc198845250" w:history="1">
            <w:r w:rsidRPr="00AF0F39">
              <w:rPr>
                <w:rStyle w:val="Hyperlink"/>
                <w:noProof/>
              </w:rPr>
              <w:t>2.2.2</w:t>
            </w:r>
            <w:r>
              <w:rPr>
                <w:rFonts w:asciiTheme="minorHAnsi" w:eastAsiaTheme="minorEastAsia" w:hAnsiTheme="minorHAnsi" w:cstheme="minorBidi"/>
                <w:noProof/>
                <w:sz w:val="22"/>
                <w:szCs w:val="22"/>
              </w:rPr>
              <w:tab/>
            </w:r>
            <w:r w:rsidRPr="00AF0F39">
              <w:rPr>
                <w:rStyle w:val="Hyperlink"/>
                <w:noProof/>
              </w:rPr>
              <w:t>Concept and History of Nigeria Police</w:t>
            </w:r>
            <w:r>
              <w:rPr>
                <w:noProof/>
                <w:webHidden/>
              </w:rPr>
              <w:tab/>
            </w:r>
            <w:r>
              <w:rPr>
                <w:noProof/>
                <w:webHidden/>
              </w:rPr>
              <w:fldChar w:fldCharType="begin"/>
            </w:r>
            <w:r>
              <w:rPr>
                <w:noProof/>
                <w:webHidden/>
              </w:rPr>
              <w:instrText xml:space="preserve"> PAGEREF _Toc198845250 \h </w:instrText>
            </w:r>
            <w:r>
              <w:rPr>
                <w:noProof/>
                <w:webHidden/>
              </w:rPr>
            </w:r>
            <w:r>
              <w:rPr>
                <w:noProof/>
                <w:webHidden/>
              </w:rPr>
              <w:fldChar w:fldCharType="separate"/>
            </w:r>
            <w:r>
              <w:rPr>
                <w:noProof/>
                <w:webHidden/>
              </w:rPr>
              <w:t>20</w:t>
            </w:r>
            <w:r>
              <w:rPr>
                <w:noProof/>
                <w:webHidden/>
              </w:rPr>
              <w:fldChar w:fldCharType="end"/>
            </w:r>
          </w:hyperlink>
        </w:p>
        <w:p w14:paraId="39D74F7B" w14:textId="77777777" w:rsidR="00FD003E" w:rsidRDefault="00FD003E">
          <w:pPr>
            <w:pStyle w:val="TOC2"/>
            <w:tabs>
              <w:tab w:val="left" w:pos="1100"/>
              <w:tab w:val="right" w:leader="dot" w:pos="8630"/>
            </w:tabs>
            <w:rPr>
              <w:rFonts w:asciiTheme="minorHAnsi" w:eastAsiaTheme="minorEastAsia" w:hAnsiTheme="minorHAnsi" w:cstheme="minorBidi"/>
              <w:noProof/>
              <w:sz w:val="22"/>
              <w:szCs w:val="22"/>
            </w:rPr>
          </w:pPr>
          <w:hyperlink w:anchor="_Toc198845251" w:history="1">
            <w:r w:rsidRPr="00AF0F39">
              <w:rPr>
                <w:rStyle w:val="Hyperlink"/>
                <w:noProof/>
              </w:rPr>
              <w:t>2.2.4</w:t>
            </w:r>
            <w:r>
              <w:rPr>
                <w:rFonts w:asciiTheme="minorHAnsi" w:eastAsiaTheme="minorEastAsia" w:hAnsiTheme="minorHAnsi" w:cstheme="minorBidi"/>
                <w:noProof/>
                <w:sz w:val="22"/>
                <w:szCs w:val="22"/>
              </w:rPr>
              <w:tab/>
            </w:r>
            <w:r w:rsidRPr="00AF0F39">
              <w:rPr>
                <w:rStyle w:val="Hyperlink"/>
                <w:noProof/>
              </w:rPr>
              <w:t>The Nigerian Police Law and Constitution Establishment</w:t>
            </w:r>
            <w:r>
              <w:rPr>
                <w:noProof/>
                <w:webHidden/>
              </w:rPr>
              <w:tab/>
            </w:r>
            <w:r>
              <w:rPr>
                <w:noProof/>
                <w:webHidden/>
              </w:rPr>
              <w:fldChar w:fldCharType="begin"/>
            </w:r>
            <w:r>
              <w:rPr>
                <w:noProof/>
                <w:webHidden/>
              </w:rPr>
              <w:instrText xml:space="preserve"> PAGEREF _Toc198845251 \h </w:instrText>
            </w:r>
            <w:r>
              <w:rPr>
                <w:noProof/>
                <w:webHidden/>
              </w:rPr>
            </w:r>
            <w:r>
              <w:rPr>
                <w:noProof/>
                <w:webHidden/>
              </w:rPr>
              <w:fldChar w:fldCharType="separate"/>
            </w:r>
            <w:r>
              <w:rPr>
                <w:noProof/>
                <w:webHidden/>
              </w:rPr>
              <w:t>28</w:t>
            </w:r>
            <w:r>
              <w:rPr>
                <w:noProof/>
                <w:webHidden/>
              </w:rPr>
              <w:fldChar w:fldCharType="end"/>
            </w:r>
          </w:hyperlink>
        </w:p>
        <w:p w14:paraId="1410FEAC" w14:textId="77777777" w:rsidR="00FD003E" w:rsidRDefault="00FD003E">
          <w:pPr>
            <w:pStyle w:val="TOC2"/>
            <w:tabs>
              <w:tab w:val="left" w:pos="660"/>
              <w:tab w:val="right" w:leader="dot" w:pos="8630"/>
            </w:tabs>
            <w:rPr>
              <w:rFonts w:asciiTheme="minorHAnsi" w:eastAsiaTheme="minorEastAsia" w:hAnsiTheme="minorHAnsi" w:cstheme="minorBidi"/>
              <w:noProof/>
              <w:sz w:val="22"/>
              <w:szCs w:val="22"/>
            </w:rPr>
          </w:pPr>
          <w:hyperlink w:anchor="_Toc198845252" w:history="1">
            <w:r w:rsidRPr="00AF0F39">
              <w:rPr>
                <w:rStyle w:val="Hyperlink"/>
                <w:noProof/>
              </w:rPr>
              <w:t>3</w:t>
            </w:r>
            <w:r>
              <w:rPr>
                <w:rFonts w:asciiTheme="minorHAnsi" w:eastAsiaTheme="minorEastAsia" w:hAnsiTheme="minorHAnsi" w:cstheme="minorBidi"/>
                <w:noProof/>
                <w:sz w:val="22"/>
                <w:szCs w:val="22"/>
              </w:rPr>
              <w:tab/>
            </w:r>
            <w:r w:rsidRPr="00AF0F39">
              <w:rPr>
                <w:rStyle w:val="Hyperlink"/>
                <w:noProof/>
              </w:rPr>
              <w:t>Patterns of Extrajudicial Practices by the Police</w:t>
            </w:r>
            <w:r>
              <w:rPr>
                <w:noProof/>
                <w:webHidden/>
              </w:rPr>
              <w:tab/>
            </w:r>
            <w:r>
              <w:rPr>
                <w:noProof/>
                <w:webHidden/>
              </w:rPr>
              <w:fldChar w:fldCharType="begin"/>
            </w:r>
            <w:r>
              <w:rPr>
                <w:noProof/>
                <w:webHidden/>
              </w:rPr>
              <w:instrText xml:space="preserve"> PAGEREF _Toc198845252 \h </w:instrText>
            </w:r>
            <w:r>
              <w:rPr>
                <w:noProof/>
                <w:webHidden/>
              </w:rPr>
            </w:r>
            <w:r>
              <w:rPr>
                <w:noProof/>
                <w:webHidden/>
              </w:rPr>
              <w:fldChar w:fldCharType="separate"/>
            </w:r>
            <w:r>
              <w:rPr>
                <w:noProof/>
                <w:webHidden/>
              </w:rPr>
              <w:t>36</w:t>
            </w:r>
            <w:r>
              <w:rPr>
                <w:noProof/>
                <w:webHidden/>
              </w:rPr>
              <w:fldChar w:fldCharType="end"/>
            </w:r>
          </w:hyperlink>
        </w:p>
        <w:p w14:paraId="6B06CFEB" w14:textId="77777777" w:rsidR="00FD003E" w:rsidRDefault="00FD003E">
          <w:pPr>
            <w:pStyle w:val="TOC2"/>
            <w:tabs>
              <w:tab w:val="left" w:pos="1100"/>
              <w:tab w:val="right" w:leader="dot" w:pos="8630"/>
            </w:tabs>
            <w:rPr>
              <w:rFonts w:asciiTheme="minorHAnsi" w:eastAsiaTheme="minorEastAsia" w:hAnsiTheme="minorHAnsi" w:cstheme="minorBidi"/>
              <w:noProof/>
              <w:sz w:val="22"/>
              <w:szCs w:val="22"/>
            </w:rPr>
          </w:pPr>
          <w:hyperlink w:anchor="_Toc198845253" w:history="1">
            <w:r w:rsidRPr="00AF0F39">
              <w:rPr>
                <w:rStyle w:val="Hyperlink"/>
                <w:noProof/>
              </w:rPr>
              <w:t>2.2.5</w:t>
            </w:r>
            <w:r>
              <w:rPr>
                <w:rFonts w:asciiTheme="minorHAnsi" w:eastAsiaTheme="minorEastAsia" w:hAnsiTheme="minorHAnsi" w:cstheme="minorBidi"/>
                <w:noProof/>
                <w:sz w:val="22"/>
                <w:szCs w:val="22"/>
              </w:rPr>
              <w:tab/>
            </w:r>
            <w:r w:rsidRPr="00AF0F39">
              <w:rPr>
                <w:rStyle w:val="Hyperlink"/>
                <w:noProof/>
              </w:rPr>
              <w:t>Consequences of Police Engagement in Extrajudicial Practices</w:t>
            </w:r>
            <w:r>
              <w:rPr>
                <w:noProof/>
                <w:webHidden/>
              </w:rPr>
              <w:tab/>
            </w:r>
            <w:r>
              <w:rPr>
                <w:noProof/>
                <w:webHidden/>
              </w:rPr>
              <w:fldChar w:fldCharType="begin"/>
            </w:r>
            <w:r>
              <w:rPr>
                <w:noProof/>
                <w:webHidden/>
              </w:rPr>
              <w:instrText xml:space="preserve"> PAGEREF _Toc198845253 \h </w:instrText>
            </w:r>
            <w:r>
              <w:rPr>
                <w:noProof/>
                <w:webHidden/>
              </w:rPr>
            </w:r>
            <w:r>
              <w:rPr>
                <w:noProof/>
                <w:webHidden/>
              </w:rPr>
              <w:fldChar w:fldCharType="separate"/>
            </w:r>
            <w:r>
              <w:rPr>
                <w:noProof/>
                <w:webHidden/>
              </w:rPr>
              <w:t>40</w:t>
            </w:r>
            <w:r>
              <w:rPr>
                <w:noProof/>
                <w:webHidden/>
              </w:rPr>
              <w:fldChar w:fldCharType="end"/>
            </w:r>
          </w:hyperlink>
        </w:p>
        <w:p w14:paraId="7F63567D" w14:textId="77777777" w:rsidR="00FD003E" w:rsidRDefault="00FD003E">
          <w:pPr>
            <w:pStyle w:val="TOC2"/>
            <w:tabs>
              <w:tab w:val="left" w:pos="1100"/>
              <w:tab w:val="right" w:leader="dot" w:pos="8630"/>
            </w:tabs>
            <w:rPr>
              <w:rFonts w:asciiTheme="minorHAnsi" w:eastAsiaTheme="minorEastAsia" w:hAnsiTheme="minorHAnsi" w:cstheme="minorBidi"/>
              <w:noProof/>
              <w:sz w:val="22"/>
              <w:szCs w:val="22"/>
            </w:rPr>
          </w:pPr>
          <w:hyperlink w:anchor="_Toc198845254" w:history="1">
            <w:r w:rsidRPr="00AF0F39">
              <w:rPr>
                <w:rStyle w:val="Hyperlink"/>
                <w:noProof/>
              </w:rPr>
              <w:t>2.2.6</w:t>
            </w:r>
            <w:r>
              <w:rPr>
                <w:rFonts w:asciiTheme="minorHAnsi" w:eastAsiaTheme="minorEastAsia" w:hAnsiTheme="minorHAnsi" w:cstheme="minorBidi"/>
                <w:noProof/>
                <w:sz w:val="22"/>
                <w:szCs w:val="22"/>
              </w:rPr>
              <w:tab/>
            </w:r>
            <w:r w:rsidRPr="00AF0F39">
              <w:rPr>
                <w:rStyle w:val="Hyperlink"/>
                <w:noProof/>
              </w:rPr>
              <w:t>The African Charter on Human &amp; Peoples Right</w:t>
            </w:r>
            <w:r>
              <w:rPr>
                <w:noProof/>
                <w:webHidden/>
              </w:rPr>
              <w:tab/>
            </w:r>
            <w:r>
              <w:rPr>
                <w:noProof/>
                <w:webHidden/>
              </w:rPr>
              <w:fldChar w:fldCharType="begin"/>
            </w:r>
            <w:r>
              <w:rPr>
                <w:noProof/>
                <w:webHidden/>
              </w:rPr>
              <w:instrText xml:space="preserve"> PAGEREF _Toc198845254 \h </w:instrText>
            </w:r>
            <w:r>
              <w:rPr>
                <w:noProof/>
                <w:webHidden/>
              </w:rPr>
            </w:r>
            <w:r>
              <w:rPr>
                <w:noProof/>
                <w:webHidden/>
              </w:rPr>
              <w:fldChar w:fldCharType="separate"/>
            </w:r>
            <w:r>
              <w:rPr>
                <w:noProof/>
                <w:webHidden/>
              </w:rPr>
              <w:t>41</w:t>
            </w:r>
            <w:r>
              <w:rPr>
                <w:noProof/>
                <w:webHidden/>
              </w:rPr>
              <w:fldChar w:fldCharType="end"/>
            </w:r>
          </w:hyperlink>
        </w:p>
        <w:p w14:paraId="20F9FDD0" w14:textId="77777777" w:rsidR="00FD003E" w:rsidRDefault="00FD003E">
          <w:pPr>
            <w:pStyle w:val="TOC2"/>
            <w:tabs>
              <w:tab w:val="left" w:pos="1100"/>
              <w:tab w:val="right" w:leader="dot" w:pos="8630"/>
            </w:tabs>
            <w:rPr>
              <w:rFonts w:asciiTheme="minorHAnsi" w:eastAsiaTheme="minorEastAsia" w:hAnsiTheme="minorHAnsi" w:cstheme="minorBidi"/>
              <w:noProof/>
              <w:sz w:val="22"/>
              <w:szCs w:val="22"/>
            </w:rPr>
          </w:pPr>
          <w:hyperlink w:anchor="_Toc198845255" w:history="1">
            <w:r w:rsidRPr="00AF0F39">
              <w:rPr>
                <w:rStyle w:val="Hyperlink"/>
                <w:noProof/>
              </w:rPr>
              <w:t>2.2.7</w:t>
            </w:r>
            <w:r>
              <w:rPr>
                <w:rFonts w:asciiTheme="minorHAnsi" w:eastAsiaTheme="minorEastAsia" w:hAnsiTheme="minorHAnsi" w:cstheme="minorBidi"/>
                <w:noProof/>
                <w:sz w:val="22"/>
                <w:szCs w:val="22"/>
              </w:rPr>
              <w:tab/>
            </w:r>
            <w:r w:rsidRPr="00AF0F39">
              <w:rPr>
                <w:rStyle w:val="Hyperlink"/>
                <w:noProof/>
              </w:rPr>
              <w:t>General Legal Framework for Human Rights Protection</w:t>
            </w:r>
            <w:r>
              <w:rPr>
                <w:noProof/>
                <w:webHidden/>
              </w:rPr>
              <w:tab/>
            </w:r>
            <w:r>
              <w:rPr>
                <w:noProof/>
                <w:webHidden/>
              </w:rPr>
              <w:fldChar w:fldCharType="begin"/>
            </w:r>
            <w:r>
              <w:rPr>
                <w:noProof/>
                <w:webHidden/>
              </w:rPr>
              <w:instrText xml:space="preserve"> PAGEREF _Toc198845255 \h </w:instrText>
            </w:r>
            <w:r>
              <w:rPr>
                <w:noProof/>
                <w:webHidden/>
              </w:rPr>
            </w:r>
            <w:r>
              <w:rPr>
                <w:noProof/>
                <w:webHidden/>
              </w:rPr>
              <w:fldChar w:fldCharType="separate"/>
            </w:r>
            <w:r>
              <w:rPr>
                <w:noProof/>
                <w:webHidden/>
              </w:rPr>
              <w:t>43</w:t>
            </w:r>
            <w:r>
              <w:rPr>
                <w:noProof/>
                <w:webHidden/>
              </w:rPr>
              <w:fldChar w:fldCharType="end"/>
            </w:r>
          </w:hyperlink>
        </w:p>
        <w:p w14:paraId="318AC68A" w14:textId="77777777" w:rsidR="00FD003E" w:rsidRDefault="00FD003E">
          <w:pPr>
            <w:pStyle w:val="TOC2"/>
            <w:tabs>
              <w:tab w:val="left" w:pos="1100"/>
              <w:tab w:val="right" w:leader="dot" w:pos="8630"/>
            </w:tabs>
            <w:rPr>
              <w:rFonts w:asciiTheme="minorHAnsi" w:eastAsiaTheme="minorEastAsia" w:hAnsiTheme="minorHAnsi" w:cstheme="minorBidi"/>
              <w:noProof/>
              <w:sz w:val="22"/>
              <w:szCs w:val="22"/>
            </w:rPr>
          </w:pPr>
          <w:hyperlink w:anchor="_Toc198845256" w:history="1">
            <w:r w:rsidRPr="00AF0F39">
              <w:rPr>
                <w:rStyle w:val="Hyperlink"/>
                <w:noProof/>
              </w:rPr>
              <w:t>2.2.8</w:t>
            </w:r>
            <w:r>
              <w:rPr>
                <w:rFonts w:asciiTheme="minorHAnsi" w:eastAsiaTheme="minorEastAsia" w:hAnsiTheme="minorHAnsi" w:cstheme="minorBidi"/>
                <w:noProof/>
                <w:sz w:val="22"/>
                <w:szCs w:val="22"/>
              </w:rPr>
              <w:tab/>
            </w:r>
            <w:r w:rsidRPr="00AF0F39">
              <w:rPr>
                <w:rStyle w:val="Hyperlink"/>
                <w:noProof/>
              </w:rPr>
              <w:t>Extra-judicial executions in Nigeria</w:t>
            </w:r>
            <w:r>
              <w:rPr>
                <w:noProof/>
                <w:webHidden/>
              </w:rPr>
              <w:tab/>
            </w:r>
            <w:r>
              <w:rPr>
                <w:noProof/>
                <w:webHidden/>
              </w:rPr>
              <w:fldChar w:fldCharType="begin"/>
            </w:r>
            <w:r>
              <w:rPr>
                <w:noProof/>
                <w:webHidden/>
              </w:rPr>
              <w:instrText xml:space="preserve"> PAGEREF _Toc198845256 \h </w:instrText>
            </w:r>
            <w:r>
              <w:rPr>
                <w:noProof/>
                <w:webHidden/>
              </w:rPr>
            </w:r>
            <w:r>
              <w:rPr>
                <w:noProof/>
                <w:webHidden/>
              </w:rPr>
              <w:fldChar w:fldCharType="separate"/>
            </w:r>
            <w:r>
              <w:rPr>
                <w:noProof/>
                <w:webHidden/>
              </w:rPr>
              <w:t>44</w:t>
            </w:r>
            <w:r>
              <w:rPr>
                <w:noProof/>
                <w:webHidden/>
              </w:rPr>
              <w:fldChar w:fldCharType="end"/>
            </w:r>
          </w:hyperlink>
        </w:p>
        <w:p w14:paraId="33EF7BE4" w14:textId="77777777" w:rsidR="00FD003E" w:rsidRDefault="00FD003E">
          <w:pPr>
            <w:pStyle w:val="TOC2"/>
            <w:tabs>
              <w:tab w:val="left" w:pos="1100"/>
              <w:tab w:val="right" w:leader="dot" w:pos="8630"/>
            </w:tabs>
            <w:rPr>
              <w:rFonts w:asciiTheme="minorHAnsi" w:eastAsiaTheme="minorEastAsia" w:hAnsiTheme="minorHAnsi" w:cstheme="minorBidi"/>
              <w:noProof/>
              <w:sz w:val="22"/>
              <w:szCs w:val="22"/>
            </w:rPr>
          </w:pPr>
          <w:hyperlink w:anchor="_Toc198845257" w:history="1">
            <w:r w:rsidRPr="00AF0F39">
              <w:rPr>
                <w:rStyle w:val="Hyperlink"/>
                <w:noProof/>
              </w:rPr>
              <w:t>2.2.9</w:t>
            </w:r>
            <w:r>
              <w:rPr>
                <w:rFonts w:asciiTheme="minorHAnsi" w:eastAsiaTheme="minorEastAsia" w:hAnsiTheme="minorHAnsi" w:cstheme="minorBidi"/>
                <w:noProof/>
                <w:sz w:val="22"/>
                <w:szCs w:val="22"/>
              </w:rPr>
              <w:tab/>
            </w:r>
            <w:r w:rsidRPr="00AF0F39">
              <w:rPr>
                <w:rStyle w:val="Hyperlink"/>
                <w:noProof/>
              </w:rPr>
              <w:t>Types of Profiling</w:t>
            </w:r>
            <w:r>
              <w:rPr>
                <w:noProof/>
                <w:webHidden/>
              </w:rPr>
              <w:tab/>
            </w:r>
            <w:r>
              <w:rPr>
                <w:noProof/>
                <w:webHidden/>
              </w:rPr>
              <w:fldChar w:fldCharType="begin"/>
            </w:r>
            <w:r>
              <w:rPr>
                <w:noProof/>
                <w:webHidden/>
              </w:rPr>
              <w:instrText xml:space="preserve"> PAGEREF _Toc198845257 \h </w:instrText>
            </w:r>
            <w:r>
              <w:rPr>
                <w:noProof/>
                <w:webHidden/>
              </w:rPr>
            </w:r>
            <w:r>
              <w:rPr>
                <w:noProof/>
                <w:webHidden/>
              </w:rPr>
              <w:fldChar w:fldCharType="separate"/>
            </w:r>
            <w:r>
              <w:rPr>
                <w:noProof/>
                <w:webHidden/>
              </w:rPr>
              <w:t>46</w:t>
            </w:r>
            <w:r>
              <w:rPr>
                <w:noProof/>
                <w:webHidden/>
              </w:rPr>
              <w:fldChar w:fldCharType="end"/>
            </w:r>
          </w:hyperlink>
        </w:p>
        <w:p w14:paraId="0570B8EB" w14:textId="77777777" w:rsidR="00FD003E" w:rsidRDefault="00FD003E">
          <w:pPr>
            <w:pStyle w:val="TOC2"/>
            <w:tabs>
              <w:tab w:val="left" w:pos="880"/>
              <w:tab w:val="right" w:leader="dot" w:pos="8630"/>
            </w:tabs>
            <w:rPr>
              <w:rFonts w:asciiTheme="minorHAnsi" w:eastAsiaTheme="minorEastAsia" w:hAnsiTheme="minorHAnsi" w:cstheme="minorBidi"/>
              <w:noProof/>
              <w:sz w:val="22"/>
              <w:szCs w:val="22"/>
            </w:rPr>
          </w:pPr>
          <w:hyperlink w:anchor="_Toc198845258" w:history="1">
            <w:r w:rsidRPr="00AF0F39">
              <w:rPr>
                <w:rStyle w:val="Hyperlink"/>
                <w:noProof/>
              </w:rPr>
              <w:t>2.3</w:t>
            </w:r>
            <w:r>
              <w:rPr>
                <w:rFonts w:asciiTheme="minorHAnsi" w:eastAsiaTheme="minorEastAsia" w:hAnsiTheme="minorHAnsi" w:cstheme="minorBidi"/>
                <w:noProof/>
                <w:sz w:val="22"/>
                <w:szCs w:val="22"/>
              </w:rPr>
              <w:tab/>
            </w:r>
            <w:r w:rsidRPr="00AF0F39">
              <w:rPr>
                <w:rStyle w:val="Hyperlink"/>
                <w:noProof/>
              </w:rPr>
              <w:t>Theoretical Framework</w:t>
            </w:r>
            <w:r>
              <w:rPr>
                <w:noProof/>
                <w:webHidden/>
              </w:rPr>
              <w:tab/>
            </w:r>
            <w:r>
              <w:rPr>
                <w:noProof/>
                <w:webHidden/>
              </w:rPr>
              <w:fldChar w:fldCharType="begin"/>
            </w:r>
            <w:r>
              <w:rPr>
                <w:noProof/>
                <w:webHidden/>
              </w:rPr>
              <w:instrText xml:space="preserve"> PAGEREF _Toc198845258 \h </w:instrText>
            </w:r>
            <w:r>
              <w:rPr>
                <w:noProof/>
                <w:webHidden/>
              </w:rPr>
            </w:r>
            <w:r>
              <w:rPr>
                <w:noProof/>
                <w:webHidden/>
              </w:rPr>
              <w:fldChar w:fldCharType="separate"/>
            </w:r>
            <w:r>
              <w:rPr>
                <w:noProof/>
                <w:webHidden/>
              </w:rPr>
              <w:t>48</w:t>
            </w:r>
            <w:r>
              <w:rPr>
                <w:noProof/>
                <w:webHidden/>
              </w:rPr>
              <w:fldChar w:fldCharType="end"/>
            </w:r>
          </w:hyperlink>
        </w:p>
        <w:p w14:paraId="5072AFBD" w14:textId="77777777" w:rsidR="00FD003E" w:rsidRDefault="00FD003E">
          <w:pPr>
            <w:pStyle w:val="TOC2"/>
            <w:tabs>
              <w:tab w:val="left" w:pos="1100"/>
              <w:tab w:val="right" w:leader="dot" w:pos="8630"/>
            </w:tabs>
            <w:rPr>
              <w:rFonts w:asciiTheme="minorHAnsi" w:eastAsiaTheme="minorEastAsia" w:hAnsiTheme="minorHAnsi" w:cstheme="minorBidi"/>
              <w:noProof/>
              <w:sz w:val="22"/>
              <w:szCs w:val="22"/>
            </w:rPr>
          </w:pPr>
          <w:hyperlink w:anchor="_Toc198845259" w:history="1">
            <w:r w:rsidRPr="00AF0F39">
              <w:rPr>
                <w:rStyle w:val="Hyperlink"/>
                <w:noProof/>
              </w:rPr>
              <w:t>2.3.1</w:t>
            </w:r>
            <w:r>
              <w:rPr>
                <w:rFonts w:asciiTheme="minorHAnsi" w:eastAsiaTheme="minorEastAsia" w:hAnsiTheme="minorHAnsi" w:cstheme="minorBidi"/>
                <w:noProof/>
                <w:sz w:val="22"/>
                <w:szCs w:val="22"/>
              </w:rPr>
              <w:tab/>
            </w:r>
            <w:r w:rsidRPr="00AF0F39">
              <w:rPr>
                <w:rStyle w:val="Hyperlink"/>
                <w:noProof/>
              </w:rPr>
              <w:t>Social conflict theory</w:t>
            </w:r>
            <w:r>
              <w:rPr>
                <w:noProof/>
                <w:webHidden/>
              </w:rPr>
              <w:tab/>
            </w:r>
            <w:r>
              <w:rPr>
                <w:noProof/>
                <w:webHidden/>
              </w:rPr>
              <w:fldChar w:fldCharType="begin"/>
            </w:r>
            <w:r>
              <w:rPr>
                <w:noProof/>
                <w:webHidden/>
              </w:rPr>
              <w:instrText xml:space="preserve"> PAGEREF _Toc198845259 \h </w:instrText>
            </w:r>
            <w:r>
              <w:rPr>
                <w:noProof/>
                <w:webHidden/>
              </w:rPr>
            </w:r>
            <w:r>
              <w:rPr>
                <w:noProof/>
                <w:webHidden/>
              </w:rPr>
              <w:fldChar w:fldCharType="separate"/>
            </w:r>
            <w:r>
              <w:rPr>
                <w:noProof/>
                <w:webHidden/>
              </w:rPr>
              <w:t>48</w:t>
            </w:r>
            <w:r>
              <w:rPr>
                <w:noProof/>
                <w:webHidden/>
              </w:rPr>
              <w:fldChar w:fldCharType="end"/>
            </w:r>
          </w:hyperlink>
        </w:p>
        <w:p w14:paraId="5ACCD17B" w14:textId="77777777" w:rsidR="00FD003E" w:rsidRDefault="00FD003E">
          <w:pPr>
            <w:pStyle w:val="TOC2"/>
            <w:tabs>
              <w:tab w:val="left" w:pos="1100"/>
              <w:tab w:val="right" w:leader="dot" w:pos="8630"/>
            </w:tabs>
            <w:rPr>
              <w:rFonts w:asciiTheme="minorHAnsi" w:eastAsiaTheme="minorEastAsia" w:hAnsiTheme="minorHAnsi" w:cstheme="minorBidi"/>
              <w:noProof/>
              <w:sz w:val="22"/>
              <w:szCs w:val="22"/>
            </w:rPr>
          </w:pPr>
          <w:hyperlink w:anchor="_Toc198845260" w:history="1">
            <w:r w:rsidRPr="00AF0F39">
              <w:rPr>
                <w:rStyle w:val="Hyperlink"/>
                <w:noProof/>
              </w:rPr>
              <w:t>2.3.2</w:t>
            </w:r>
            <w:r>
              <w:rPr>
                <w:rFonts w:asciiTheme="minorHAnsi" w:eastAsiaTheme="minorEastAsia" w:hAnsiTheme="minorHAnsi" w:cstheme="minorBidi"/>
                <w:noProof/>
                <w:sz w:val="22"/>
                <w:szCs w:val="22"/>
              </w:rPr>
              <w:tab/>
            </w:r>
            <w:r w:rsidRPr="00AF0F39">
              <w:rPr>
                <w:rStyle w:val="Hyperlink"/>
                <w:noProof/>
              </w:rPr>
              <w:t>Symbolic Interactionist theory</w:t>
            </w:r>
            <w:r>
              <w:rPr>
                <w:noProof/>
                <w:webHidden/>
              </w:rPr>
              <w:tab/>
            </w:r>
            <w:r>
              <w:rPr>
                <w:noProof/>
                <w:webHidden/>
              </w:rPr>
              <w:fldChar w:fldCharType="begin"/>
            </w:r>
            <w:r>
              <w:rPr>
                <w:noProof/>
                <w:webHidden/>
              </w:rPr>
              <w:instrText xml:space="preserve"> PAGEREF _Toc198845260 \h </w:instrText>
            </w:r>
            <w:r>
              <w:rPr>
                <w:noProof/>
                <w:webHidden/>
              </w:rPr>
            </w:r>
            <w:r>
              <w:rPr>
                <w:noProof/>
                <w:webHidden/>
              </w:rPr>
              <w:fldChar w:fldCharType="separate"/>
            </w:r>
            <w:r>
              <w:rPr>
                <w:noProof/>
                <w:webHidden/>
              </w:rPr>
              <w:t>50</w:t>
            </w:r>
            <w:r>
              <w:rPr>
                <w:noProof/>
                <w:webHidden/>
              </w:rPr>
              <w:fldChar w:fldCharType="end"/>
            </w:r>
          </w:hyperlink>
        </w:p>
        <w:p w14:paraId="7E8D4421" w14:textId="77777777" w:rsidR="00FD003E" w:rsidRDefault="00FD003E">
          <w:pPr>
            <w:pStyle w:val="TOC2"/>
            <w:tabs>
              <w:tab w:val="left" w:pos="1100"/>
              <w:tab w:val="right" w:leader="dot" w:pos="8630"/>
            </w:tabs>
            <w:rPr>
              <w:rFonts w:asciiTheme="minorHAnsi" w:eastAsiaTheme="minorEastAsia" w:hAnsiTheme="minorHAnsi" w:cstheme="minorBidi"/>
              <w:noProof/>
              <w:sz w:val="22"/>
              <w:szCs w:val="22"/>
            </w:rPr>
          </w:pPr>
          <w:hyperlink w:anchor="_Toc198845261" w:history="1">
            <w:r w:rsidRPr="00AF0F39">
              <w:rPr>
                <w:rStyle w:val="Hyperlink"/>
                <w:noProof/>
              </w:rPr>
              <w:t>2.3.4</w:t>
            </w:r>
            <w:r>
              <w:rPr>
                <w:rFonts w:asciiTheme="minorHAnsi" w:eastAsiaTheme="minorEastAsia" w:hAnsiTheme="minorHAnsi" w:cstheme="minorBidi"/>
                <w:noProof/>
                <w:sz w:val="22"/>
                <w:szCs w:val="22"/>
              </w:rPr>
              <w:tab/>
            </w:r>
            <w:r w:rsidRPr="00AF0F39">
              <w:rPr>
                <w:rStyle w:val="Hyperlink"/>
                <w:noProof/>
              </w:rPr>
              <w:t>Control balance theory</w:t>
            </w:r>
            <w:r>
              <w:rPr>
                <w:noProof/>
                <w:webHidden/>
              </w:rPr>
              <w:tab/>
            </w:r>
            <w:r>
              <w:rPr>
                <w:noProof/>
                <w:webHidden/>
              </w:rPr>
              <w:fldChar w:fldCharType="begin"/>
            </w:r>
            <w:r>
              <w:rPr>
                <w:noProof/>
                <w:webHidden/>
              </w:rPr>
              <w:instrText xml:space="preserve"> PAGEREF _Toc198845261 \h </w:instrText>
            </w:r>
            <w:r>
              <w:rPr>
                <w:noProof/>
                <w:webHidden/>
              </w:rPr>
            </w:r>
            <w:r>
              <w:rPr>
                <w:noProof/>
                <w:webHidden/>
              </w:rPr>
              <w:fldChar w:fldCharType="separate"/>
            </w:r>
            <w:r>
              <w:rPr>
                <w:noProof/>
                <w:webHidden/>
              </w:rPr>
              <w:t>51</w:t>
            </w:r>
            <w:r>
              <w:rPr>
                <w:noProof/>
                <w:webHidden/>
              </w:rPr>
              <w:fldChar w:fldCharType="end"/>
            </w:r>
          </w:hyperlink>
        </w:p>
        <w:p w14:paraId="0C7BAE23" w14:textId="77777777" w:rsidR="00FD003E" w:rsidRDefault="00FD003E">
          <w:pPr>
            <w:pStyle w:val="TOC1"/>
            <w:tabs>
              <w:tab w:val="right" w:leader="dot" w:pos="8630"/>
            </w:tabs>
            <w:rPr>
              <w:rFonts w:asciiTheme="minorHAnsi" w:eastAsiaTheme="minorEastAsia" w:hAnsiTheme="minorHAnsi" w:cstheme="minorBidi"/>
              <w:noProof/>
              <w:sz w:val="22"/>
              <w:szCs w:val="22"/>
            </w:rPr>
          </w:pPr>
          <w:hyperlink w:anchor="_Toc198845262" w:history="1">
            <w:r w:rsidRPr="00AF0F39">
              <w:rPr>
                <w:rStyle w:val="Hyperlink"/>
                <w:noProof/>
              </w:rPr>
              <w:t>2.4 Empirical Review</w:t>
            </w:r>
            <w:r>
              <w:rPr>
                <w:noProof/>
                <w:webHidden/>
              </w:rPr>
              <w:tab/>
            </w:r>
            <w:r>
              <w:rPr>
                <w:noProof/>
                <w:webHidden/>
              </w:rPr>
              <w:fldChar w:fldCharType="begin"/>
            </w:r>
            <w:r>
              <w:rPr>
                <w:noProof/>
                <w:webHidden/>
              </w:rPr>
              <w:instrText xml:space="preserve"> PAGEREF _Toc198845262 \h </w:instrText>
            </w:r>
            <w:r>
              <w:rPr>
                <w:noProof/>
                <w:webHidden/>
              </w:rPr>
            </w:r>
            <w:r>
              <w:rPr>
                <w:noProof/>
                <w:webHidden/>
              </w:rPr>
              <w:fldChar w:fldCharType="separate"/>
            </w:r>
            <w:r>
              <w:rPr>
                <w:noProof/>
                <w:webHidden/>
              </w:rPr>
              <w:t>51</w:t>
            </w:r>
            <w:r>
              <w:rPr>
                <w:noProof/>
                <w:webHidden/>
              </w:rPr>
              <w:fldChar w:fldCharType="end"/>
            </w:r>
          </w:hyperlink>
        </w:p>
        <w:p w14:paraId="7FD429D6" w14:textId="77777777" w:rsidR="00FD003E" w:rsidRDefault="00FD003E">
          <w:pPr>
            <w:pStyle w:val="TOC1"/>
            <w:tabs>
              <w:tab w:val="right" w:leader="dot" w:pos="8630"/>
            </w:tabs>
            <w:rPr>
              <w:rFonts w:asciiTheme="minorHAnsi" w:eastAsiaTheme="minorEastAsia" w:hAnsiTheme="minorHAnsi" w:cstheme="minorBidi"/>
              <w:noProof/>
              <w:sz w:val="22"/>
              <w:szCs w:val="22"/>
            </w:rPr>
          </w:pPr>
          <w:hyperlink w:anchor="_Toc198845263" w:history="1">
            <w:r w:rsidRPr="00AF0F39">
              <w:rPr>
                <w:rStyle w:val="Hyperlink"/>
                <w:noProof/>
              </w:rPr>
              <w:t>CHAPTER THREE</w:t>
            </w:r>
            <w:r>
              <w:rPr>
                <w:noProof/>
                <w:webHidden/>
              </w:rPr>
              <w:tab/>
            </w:r>
            <w:r>
              <w:rPr>
                <w:noProof/>
                <w:webHidden/>
              </w:rPr>
              <w:fldChar w:fldCharType="begin"/>
            </w:r>
            <w:r>
              <w:rPr>
                <w:noProof/>
                <w:webHidden/>
              </w:rPr>
              <w:instrText xml:space="preserve"> PAGEREF _Toc198845263 \h </w:instrText>
            </w:r>
            <w:r>
              <w:rPr>
                <w:noProof/>
                <w:webHidden/>
              </w:rPr>
            </w:r>
            <w:r>
              <w:rPr>
                <w:noProof/>
                <w:webHidden/>
              </w:rPr>
              <w:fldChar w:fldCharType="separate"/>
            </w:r>
            <w:r>
              <w:rPr>
                <w:noProof/>
                <w:webHidden/>
              </w:rPr>
              <w:t>54</w:t>
            </w:r>
            <w:r>
              <w:rPr>
                <w:noProof/>
                <w:webHidden/>
              </w:rPr>
              <w:fldChar w:fldCharType="end"/>
            </w:r>
          </w:hyperlink>
        </w:p>
        <w:p w14:paraId="0955EEA2" w14:textId="77777777" w:rsidR="00FD003E" w:rsidRDefault="00FD003E">
          <w:pPr>
            <w:pStyle w:val="TOC1"/>
            <w:tabs>
              <w:tab w:val="right" w:leader="dot" w:pos="8630"/>
            </w:tabs>
            <w:rPr>
              <w:rFonts w:asciiTheme="minorHAnsi" w:eastAsiaTheme="minorEastAsia" w:hAnsiTheme="minorHAnsi" w:cstheme="minorBidi"/>
              <w:noProof/>
              <w:sz w:val="22"/>
              <w:szCs w:val="22"/>
            </w:rPr>
          </w:pPr>
          <w:hyperlink w:anchor="_Toc198845264" w:history="1">
            <w:r w:rsidRPr="00AF0F39">
              <w:rPr>
                <w:rStyle w:val="Hyperlink"/>
                <w:noProof/>
              </w:rPr>
              <w:t>METHODOLOGY</w:t>
            </w:r>
            <w:r>
              <w:rPr>
                <w:noProof/>
                <w:webHidden/>
              </w:rPr>
              <w:tab/>
            </w:r>
            <w:r>
              <w:rPr>
                <w:noProof/>
                <w:webHidden/>
              </w:rPr>
              <w:fldChar w:fldCharType="begin"/>
            </w:r>
            <w:r>
              <w:rPr>
                <w:noProof/>
                <w:webHidden/>
              </w:rPr>
              <w:instrText xml:space="preserve"> PAGEREF _Toc198845264 \h </w:instrText>
            </w:r>
            <w:r>
              <w:rPr>
                <w:noProof/>
                <w:webHidden/>
              </w:rPr>
            </w:r>
            <w:r>
              <w:rPr>
                <w:noProof/>
                <w:webHidden/>
              </w:rPr>
              <w:fldChar w:fldCharType="separate"/>
            </w:r>
            <w:r>
              <w:rPr>
                <w:noProof/>
                <w:webHidden/>
              </w:rPr>
              <w:t>54</w:t>
            </w:r>
            <w:r>
              <w:rPr>
                <w:noProof/>
                <w:webHidden/>
              </w:rPr>
              <w:fldChar w:fldCharType="end"/>
            </w:r>
          </w:hyperlink>
        </w:p>
        <w:p w14:paraId="40B061F1" w14:textId="77777777" w:rsidR="00FD003E" w:rsidRDefault="00FD003E">
          <w:pPr>
            <w:pStyle w:val="TOC2"/>
            <w:tabs>
              <w:tab w:val="left" w:pos="880"/>
              <w:tab w:val="right" w:leader="dot" w:pos="8630"/>
            </w:tabs>
            <w:rPr>
              <w:rFonts w:asciiTheme="minorHAnsi" w:eastAsiaTheme="minorEastAsia" w:hAnsiTheme="minorHAnsi" w:cstheme="minorBidi"/>
              <w:noProof/>
              <w:sz w:val="22"/>
              <w:szCs w:val="22"/>
            </w:rPr>
          </w:pPr>
          <w:hyperlink w:anchor="_Toc198845265" w:history="1">
            <w:r w:rsidRPr="00AF0F39">
              <w:rPr>
                <w:rStyle w:val="Hyperlink"/>
                <w:noProof/>
              </w:rPr>
              <w:t>3.1</w:t>
            </w:r>
            <w:r>
              <w:rPr>
                <w:rFonts w:asciiTheme="minorHAnsi" w:eastAsiaTheme="minorEastAsia" w:hAnsiTheme="minorHAnsi" w:cstheme="minorBidi"/>
                <w:noProof/>
                <w:sz w:val="22"/>
                <w:szCs w:val="22"/>
              </w:rPr>
              <w:tab/>
            </w:r>
            <w:r w:rsidRPr="00AF0F39">
              <w:rPr>
                <w:rStyle w:val="Hyperlink"/>
                <w:noProof/>
              </w:rPr>
              <w:t>Introduction</w:t>
            </w:r>
            <w:r>
              <w:rPr>
                <w:noProof/>
                <w:webHidden/>
              </w:rPr>
              <w:tab/>
            </w:r>
            <w:r>
              <w:rPr>
                <w:noProof/>
                <w:webHidden/>
              </w:rPr>
              <w:fldChar w:fldCharType="begin"/>
            </w:r>
            <w:r>
              <w:rPr>
                <w:noProof/>
                <w:webHidden/>
              </w:rPr>
              <w:instrText xml:space="preserve"> PAGEREF _Toc198845265 \h </w:instrText>
            </w:r>
            <w:r>
              <w:rPr>
                <w:noProof/>
                <w:webHidden/>
              </w:rPr>
            </w:r>
            <w:r>
              <w:rPr>
                <w:noProof/>
                <w:webHidden/>
              </w:rPr>
              <w:fldChar w:fldCharType="separate"/>
            </w:r>
            <w:r>
              <w:rPr>
                <w:noProof/>
                <w:webHidden/>
              </w:rPr>
              <w:t>54</w:t>
            </w:r>
            <w:r>
              <w:rPr>
                <w:noProof/>
                <w:webHidden/>
              </w:rPr>
              <w:fldChar w:fldCharType="end"/>
            </w:r>
          </w:hyperlink>
        </w:p>
        <w:p w14:paraId="49AA3105" w14:textId="77777777" w:rsidR="00FD003E" w:rsidRDefault="00FD003E">
          <w:pPr>
            <w:pStyle w:val="TOC2"/>
            <w:tabs>
              <w:tab w:val="left" w:pos="880"/>
              <w:tab w:val="right" w:leader="dot" w:pos="8630"/>
            </w:tabs>
            <w:rPr>
              <w:rFonts w:asciiTheme="minorHAnsi" w:eastAsiaTheme="minorEastAsia" w:hAnsiTheme="minorHAnsi" w:cstheme="minorBidi"/>
              <w:noProof/>
              <w:sz w:val="22"/>
              <w:szCs w:val="22"/>
            </w:rPr>
          </w:pPr>
          <w:hyperlink w:anchor="_Toc198845266" w:history="1">
            <w:r w:rsidRPr="00AF0F39">
              <w:rPr>
                <w:rStyle w:val="Hyperlink"/>
                <w:noProof/>
              </w:rPr>
              <w:t>3.2</w:t>
            </w:r>
            <w:r>
              <w:rPr>
                <w:rFonts w:asciiTheme="minorHAnsi" w:eastAsiaTheme="minorEastAsia" w:hAnsiTheme="minorHAnsi" w:cstheme="minorBidi"/>
                <w:noProof/>
                <w:sz w:val="22"/>
                <w:szCs w:val="22"/>
              </w:rPr>
              <w:tab/>
            </w:r>
            <w:r w:rsidRPr="00AF0F39">
              <w:rPr>
                <w:rStyle w:val="Hyperlink"/>
                <w:noProof/>
              </w:rPr>
              <w:t>Research Design</w:t>
            </w:r>
            <w:r>
              <w:rPr>
                <w:noProof/>
                <w:webHidden/>
              </w:rPr>
              <w:tab/>
            </w:r>
            <w:r>
              <w:rPr>
                <w:noProof/>
                <w:webHidden/>
              </w:rPr>
              <w:fldChar w:fldCharType="begin"/>
            </w:r>
            <w:r>
              <w:rPr>
                <w:noProof/>
                <w:webHidden/>
              </w:rPr>
              <w:instrText xml:space="preserve"> PAGEREF _Toc198845266 \h </w:instrText>
            </w:r>
            <w:r>
              <w:rPr>
                <w:noProof/>
                <w:webHidden/>
              </w:rPr>
            </w:r>
            <w:r>
              <w:rPr>
                <w:noProof/>
                <w:webHidden/>
              </w:rPr>
              <w:fldChar w:fldCharType="separate"/>
            </w:r>
            <w:r>
              <w:rPr>
                <w:noProof/>
                <w:webHidden/>
              </w:rPr>
              <w:t>54</w:t>
            </w:r>
            <w:r>
              <w:rPr>
                <w:noProof/>
                <w:webHidden/>
              </w:rPr>
              <w:fldChar w:fldCharType="end"/>
            </w:r>
          </w:hyperlink>
        </w:p>
        <w:p w14:paraId="212757D2" w14:textId="77777777" w:rsidR="00FD003E" w:rsidRDefault="00FD003E">
          <w:pPr>
            <w:pStyle w:val="TOC2"/>
            <w:tabs>
              <w:tab w:val="left" w:pos="880"/>
              <w:tab w:val="right" w:leader="dot" w:pos="8630"/>
            </w:tabs>
            <w:rPr>
              <w:rFonts w:asciiTheme="minorHAnsi" w:eastAsiaTheme="minorEastAsia" w:hAnsiTheme="minorHAnsi" w:cstheme="minorBidi"/>
              <w:noProof/>
              <w:sz w:val="22"/>
              <w:szCs w:val="22"/>
            </w:rPr>
          </w:pPr>
          <w:hyperlink w:anchor="_Toc198845267" w:history="1">
            <w:r w:rsidRPr="00AF0F39">
              <w:rPr>
                <w:rStyle w:val="Hyperlink"/>
                <w:noProof/>
              </w:rPr>
              <w:t>3.3</w:t>
            </w:r>
            <w:r>
              <w:rPr>
                <w:rFonts w:asciiTheme="minorHAnsi" w:eastAsiaTheme="minorEastAsia" w:hAnsiTheme="minorHAnsi" w:cstheme="minorBidi"/>
                <w:noProof/>
                <w:sz w:val="22"/>
                <w:szCs w:val="22"/>
              </w:rPr>
              <w:tab/>
            </w:r>
            <w:r w:rsidRPr="00AF0F39">
              <w:rPr>
                <w:rStyle w:val="Hyperlink"/>
                <w:noProof/>
              </w:rPr>
              <w:t>Study Population</w:t>
            </w:r>
            <w:r>
              <w:rPr>
                <w:noProof/>
                <w:webHidden/>
              </w:rPr>
              <w:tab/>
            </w:r>
            <w:r>
              <w:rPr>
                <w:noProof/>
                <w:webHidden/>
              </w:rPr>
              <w:fldChar w:fldCharType="begin"/>
            </w:r>
            <w:r>
              <w:rPr>
                <w:noProof/>
                <w:webHidden/>
              </w:rPr>
              <w:instrText xml:space="preserve"> PAGEREF _Toc198845267 \h </w:instrText>
            </w:r>
            <w:r>
              <w:rPr>
                <w:noProof/>
                <w:webHidden/>
              </w:rPr>
            </w:r>
            <w:r>
              <w:rPr>
                <w:noProof/>
                <w:webHidden/>
              </w:rPr>
              <w:fldChar w:fldCharType="separate"/>
            </w:r>
            <w:r>
              <w:rPr>
                <w:noProof/>
                <w:webHidden/>
              </w:rPr>
              <w:t>55</w:t>
            </w:r>
            <w:r>
              <w:rPr>
                <w:noProof/>
                <w:webHidden/>
              </w:rPr>
              <w:fldChar w:fldCharType="end"/>
            </w:r>
          </w:hyperlink>
        </w:p>
        <w:p w14:paraId="7D60E64E" w14:textId="77777777" w:rsidR="00FD003E" w:rsidRDefault="00FD003E">
          <w:pPr>
            <w:pStyle w:val="TOC2"/>
            <w:tabs>
              <w:tab w:val="left" w:pos="880"/>
              <w:tab w:val="right" w:leader="dot" w:pos="8630"/>
            </w:tabs>
            <w:rPr>
              <w:rFonts w:asciiTheme="minorHAnsi" w:eastAsiaTheme="minorEastAsia" w:hAnsiTheme="minorHAnsi" w:cstheme="minorBidi"/>
              <w:noProof/>
              <w:sz w:val="22"/>
              <w:szCs w:val="22"/>
            </w:rPr>
          </w:pPr>
          <w:hyperlink w:anchor="_Toc198845268" w:history="1">
            <w:r w:rsidRPr="00AF0F39">
              <w:rPr>
                <w:rStyle w:val="Hyperlink"/>
                <w:noProof/>
              </w:rPr>
              <w:t>3.4</w:t>
            </w:r>
            <w:r>
              <w:rPr>
                <w:rFonts w:asciiTheme="minorHAnsi" w:eastAsiaTheme="minorEastAsia" w:hAnsiTheme="minorHAnsi" w:cstheme="minorBidi"/>
                <w:noProof/>
                <w:sz w:val="22"/>
                <w:szCs w:val="22"/>
              </w:rPr>
              <w:tab/>
            </w:r>
            <w:r w:rsidRPr="00AF0F39">
              <w:rPr>
                <w:rStyle w:val="Hyperlink"/>
                <w:noProof/>
              </w:rPr>
              <w:t>Sampling techniques and sampling size</w:t>
            </w:r>
            <w:r>
              <w:rPr>
                <w:noProof/>
                <w:webHidden/>
              </w:rPr>
              <w:tab/>
            </w:r>
            <w:r>
              <w:rPr>
                <w:noProof/>
                <w:webHidden/>
              </w:rPr>
              <w:fldChar w:fldCharType="begin"/>
            </w:r>
            <w:r>
              <w:rPr>
                <w:noProof/>
                <w:webHidden/>
              </w:rPr>
              <w:instrText xml:space="preserve"> PAGEREF _Toc198845268 \h </w:instrText>
            </w:r>
            <w:r>
              <w:rPr>
                <w:noProof/>
                <w:webHidden/>
              </w:rPr>
            </w:r>
            <w:r>
              <w:rPr>
                <w:noProof/>
                <w:webHidden/>
              </w:rPr>
              <w:fldChar w:fldCharType="separate"/>
            </w:r>
            <w:r>
              <w:rPr>
                <w:noProof/>
                <w:webHidden/>
              </w:rPr>
              <w:t>55</w:t>
            </w:r>
            <w:r>
              <w:rPr>
                <w:noProof/>
                <w:webHidden/>
              </w:rPr>
              <w:fldChar w:fldCharType="end"/>
            </w:r>
          </w:hyperlink>
        </w:p>
        <w:p w14:paraId="0970486F" w14:textId="77777777" w:rsidR="00FD003E" w:rsidRDefault="00FD003E">
          <w:pPr>
            <w:pStyle w:val="TOC2"/>
            <w:tabs>
              <w:tab w:val="left" w:pos="880"/>
              <w:tab w:val="right" w:leader="dot" w:pos="8630"/>
            </w:tabs>
            <w:rPr>
              <w:rFonts w:asciiTheme="minorHAnsi" w:eastAsiaTheme="minorEastAsia" w:hAnsiTheme="minorHAnsi" w:cstheme="minorBidi"/>
              <w:noProof/>
              <w:sz w:val="22"/>
              <w:szCs w:val="22"/>
            </w:rPr>
          </w:pPr>
          <w:hyperlink w:anchor="_Toc198845269" w:history="1">
            <w:r w:rsidRPr="00AF0F39">
              <w:rPr>
                <w:rStyle w:val="Hyperlink"/>
                <w:noProof/>
              </w:rPr>
              <w:t>3.5</w:t>
            </w:r>
            <w:r>
              <w:rPr>
                <w:rFonts w:asciiTheme="minorHAnsi" w:eastAsiaTheme="minorEastAsia" w:hAnsiTheme="minorHAnsi" w:cstheme="minorBidi"/>
                <w:noProof/>
                <w:sz w:val="22"/>
                <w:szCs w:val="22"/>
              </w:rPr>
              <w:tab/>
            </w:r>
            <w:r w:rsidRPr="00AF0F39">
              <w:rPr>
                <w:rStyle w:val="Hyperlink"/>
                <w:noProof/>
              </w:rPr>
              <w:t>Method of data collection</w:t>
            </w:r>
            <w:r>
              <w:rPr>
                <w:noProof/>
                <w:webHidden/>
              </w:rPr>
              <w:tab/>
            </w:r>
            <w:r>
              <w:rPr>
                <w:noProof/>
                <w:webHidden/>
              </w:rPr>
              <w:fldChar w:fldCharType="begin"/>
            </w:r>
            <w:r>
              <w:rPr>
                <w:noProof/>
                <w:webHidden/>
              </w:rPr>
              <w:instrText xml:space="preserve"> PAGEREF _Toc198845269 \h </w:instrText>
            </w:r>
            <w:r>
              <w:rPr>
                <w:noProof/>
                <w:webHidden/>
              </w:rPr>
            </w:r>
            <w:r>
              <w:rPr>
                <w:noProof/>
                <w:webHidden/>
              </w:rPr>
              <w:fldChar w:fldCharType="separate"/>
            </w:r>
            <w:r>
              <w:rPr>
                <w:noProof/>
                <w:webHidden/>
              </w:rPr>
              <w:t>57</w:t>
            </w:r>
            <w:r>
              <w:rPr>
                <w:noProof/>
                <w:webHidden/>
              </w:rPr>
              <w:fldChar w:fldCharType="end"/>
            </w:r>
          </w:hyperlink>
        </w:p>
        <w:p w14:paraId="339774CF" w14:textId="77777777" w:rsidR="00FD003E" w:rsidRDefault="00FD003E">
          <w:pPr>
            <w:pStyle w:val="TOC2"/>
            <w:tabs>
              <w:tab w:val="right" w:leader="dot" w:pos="8630"/>
            </w:tabs>
            <w:rPr>
              <w:rFonts w:asciiTheme="minorHAnsi" w:eastAsiaTheme="minorEastAsia" w:hAnsiTheme="minorHAnsi" w:cstheme="minorBidi"/>
              <w:noProof/>
              <w:sz w:val="22"/>
              <w:szCs w:val="22"/>
            </w:rPr>
          </w:pPr>
          <w:hyperlink w:anchor="_Toc198845270" w:history="1">
            <w:r w:rsidRPr="00AF0F39">
              <w:rPr>
                <w:rStyle w:val="Hyperlink"/>
                <w:noProof/>
              </w:rPr>
              <w:t>3.6 Instruments of Data Collection</w:t>
            </w:r>
            <w:r>
              <w:rPr>
                <w:noProof/>
                <w:webHidden/>
              </w:rPr>
              <w:tab/>
            </w:r>
            <w:r>
              <w:rPr>
                <w:noProof/>
                <w:webHidden/>
              </w:rPr>
              <w:fldChar w:fldCharType="begin"/>
            </w:r>
            <w:r>
              <w:rPr>
                <w:noProof/>
                <w:webHidden/>
              </w:rPr>
              <w:instrText xml:space="preserve"> PAGEREF _Toc198845270 \h </w:instrText>
            </w:r>
            <w:r>
              <w:rPr>
                <w:noProof/>
                <w:webHidden/>
              </w:rPr>
            </w:r>
            <w:r>
              <w:rPr>
                <w:noProof/>
                <w:webHidden/>
              </w:rPr>
              <w:fldChar w:fldCharType="separate"/>
            </w:r>
            <w:r>
              <w:rPr>
                <w:noProof/>
                <w:webHidden/>
              </w:rPr>
              <w:t>57</w:t>
            </w:r>
            <w:r>
              <w:rPr>
                <w:noProof/>
                <w:webHidden/>
              </w:rPr>
              <w:fldChar w:fldCharType="end"/>
            </w:r>
          </w:hyperlink>
        </w:p>
        <w:p w14:paraId="546902AA" w14:textId="77777777" w:rsidR="00FD003E" w:rsidRDefault="00FD003E">
          <w:pPr>
            <w:pStyle w:val="TOC2"/>
            <w:tabs>
              <w:tab w:val="left" w:pos="880"/>
              <w:tab w:val="right" w:leader="dot" w:pos="8630"/>
            </w:tabs>
            <w:rPr>
              <w:rFonts w:asciiTheme="minorHAnsi" w:eastAsiaTheme="minorEastAsia" w:hAnsiTheme="minorHAnsi" w:cstheme="minorBidi"/>
              <w:noProof/>
              <w:sz w:val="22"/>
              <w:szCs w:val="22"/>
            </w:rPr>
          </w:pPr>
          <w:hyperlink w:anchor="_Toc198845271" w:history="1">
            <w:r w:rsidRPr="00AF0F39">
              <w:rPr>
                <w:rStyle w:val="Hyperlink"/>
                <w:noProof/>
              </w:rPr>
              <w:t>3.6</w:t>
            </w:r>
            <w:r>
              <w:rPr>
                <w:rFonts w:asciiTheme="minorHAnsi" w:eastAsiaTheme="minorEastAsia" w:hAnsiTheme="minorHAnsi" w:cstheme="minorBidi"/>
                <w:noProof/>
                <w:sz w:val="22"/>
                <w:szCs w:val="22"/>
              </w:rPr>
              <w:tab/>
            </w:r>
            <w:r w:rsidRPr="00AF0F39">
              <w:rPr>
                <w:rStyle w:val="Hyperlink"/>
                <w:noProof/>
              </w:rPr>
              <w:t>Methods of Data Analysis</w:t>
            </w:r>
            <w:r>
              <w:rPr>
                <w:noProof/>
                <w:webHidden/>
              </w:rPr>
              <w:tab/>
            </w:r>
            <w:r>
              <w:rPr>
                <w:noProof/>
                <w:webHidden/>
              </w:rPr>
              <w:fldChar w:fldCharType="begin"/>
            </w:r>
            <w:r>
              <w:rPr>
                <w:noProof/>
                <w:webHidden/>
              </w:rPr>
              <w:instrText xml:space="preserve"> PAGEREF _Toc198845271 \h </w:instrText>
            </w:r>
            <w:r>
              <w:rPr>
                <w:noProof/>
                <w:webHidden/>
              </w:rPr>
            </w:r>
            <w:r>
              <w:rPr>
                <w:noProof/>
                <w:webHidden/>
              </w:rPr>
              <w:fldChar w:fldCharType="separate"/>
            </w:r>
            <w:r>
              <w:rPr>
                <w:noProof/>
                <w:webHidden/>
              </w:rPr>
              <w:t>58</w:t>
            </w:r>
            <w:r>
              <w:rPr>
                <w:noProof/>
                <w:webHidden/>
              </w:rPr>
              <w:fldChar w:fldCharType="end"/>
            </w:r>
          </w:hyperlink>
        </w:p>
        <w:p w14:paraId="5B9808F3" w14:textId="77777777" w:rsidR="00FD003E" w:rsidRDefault="00FD003E">
          <w:pPr>
            <w:pStyle w:val="TOC1"/>
            <w:tabs>
              <w:tab w:val="right" w:leader="dot" w:pos="8630"/>
            </w:tabs>
            <w:rPr>
              <w:rFonts w:asciiTheme="minorHAnsi" w:eastAsiaTheme="minorEastAsia" w:hAnsiTheme="minorHAnsi" w:cstheme="minorBidi"/>
              <w:noProof/>
              <w:sz w:val="22"/>
              <w:szCs w:val="22"/>
            </w:rPr>
          </w:pPr>
          <w:hyperlink w:anchor="_Toc198845272" w:history="1">
            <w:r w:rsidRPr="00AF0F39">
              <w:rPr>
                <w:rStyle w:val="Hyperlink"/>
                <w:noProof/>
              </w:rPr>
              <w:t>CHAPTER FOUR</w:t>
            </w:r>
            <w:r>
              <w:rPr>
                <w:noProof/>
                <w:webHidden/>
              </w:rPr>
              <w:tab/>
            </w:r>
            <w:r>
              <w:rPr>
                <w:noProof/>
                <w:webHidden/>
              </w:rPr>
              <w:fldChar w:fldCharType="begin"/>
            </w:r>
            <w:r>
              <w:rPr>
                <w:noProof/>
                <w:webHidden/>
              </w:rPr>
              <w:instrText xml:space="preserve"> PAGEREF _Toc198845272 \h </w:instrText>
            </w:r>
            <w:r>
              <w:rPr>
                <w:noProof/>
                <w:webHidden/>
              </w:rPr>
            </w:r>
            <w:r>
              <w:rPr>
                <w:noProof/>
                <w:webHidden/>
              </w:rPr>
              <w:fldChar w:fldCharType="separate"/>
            </w:r>
            <w:r>
              <w:rPr>
                <w:noProof/>
                <w:webHidden/>
              </w:rPr>
              <w:t>59</w:t>
            </w:r>
            <w:r>
              <w:rPr>
                <w:noProof/>
                <w:webHidden/>
              </w:rPr>
              <w:fldChar w:fldCharType="end"/>
            </w:r>
          </w:hyperlink>
        </w:p>
        <w:p w14:paraId="729C4045" w14:textId="77777777" w:rsidR="00FD003E" w:rsidRDefault="00FD003E">
          <w:pPr>
            <w:pStyle w:val="TOC1"/>
            <w:tabs>
              <w:tab w:val="right" w:leader="dot" w:pos="8630"/>
            </w:tabs>
            <w:rPr>
              <w:rFonts w:asciiTheme="minorHAnsi" w:eastAsiaTheme="minorEastAsia" w:hAnsiTheme="minorHAnsi" w:cstheme="minorBidi"/>
              <w:noProof/>
              <w:sz w:val="22"/>
              <w:szCs w:val="22"/>
            </w:rPr>
          </w:pPr>
          <w:hyperlink w:anchor="_Toc198845273" w:history="1">
            <w:r w:rsidRPr="00AF0F39">
              <w:rPr>
                <w:rStyle w:val="Hyperlink"/>
                <w:noProof/>
              </w:rPr>
              <w:t>DATA ANALYSIS, PRESENTATION AND INTERPRETATION</w:t>
            </w:r>
            <w:r>
              <w:rPr>
                <w:noProof/>
                <w:webHidden/>
              </w:rPr>
              <w:tab/>
            </w:r>
            <w:r>
              <w:rPr>
                <w:noProof/>
                <w:webHidden/>
              </w:rPr>
              <w:fldChar w:fldCharType="begin"/>
            </w:r>
            <w:r>
              <w:rPr>
                <w:noProof/>
                <w:webHidden/>
              </w:rPr>
              <w:instrText xml:space="preserve"> PAGEREF _Toc198845273 \h </w:instrText>
            </w:r>
            <w:r>
              <w:rPr>
                <w:noProof/>
                <w:webHidden/>
              </w:rPr>
            </w:r>
            <w:r>
              <w:rPr>
                <w:noProof/>
                <w:webHidden/>
              </w:rPr>
              <w:fldChar w:fldCharType="separate"/>
            </w:r>
            <w:r>
              <w:rPr>
                <w:noProof/>
                <w:webHidden/>
              </w:rPr>
              <w:t>59</w:t>
            </w:r>
            <w:r>
              <w:rPr>
                <w:noProof/>
                <w:webHidden/>
              </w:rPr>
              <w:fldChar w:fldCharType="end"/>
            </w:r>
          </w:hyperlink>
        </w:p>
        <w:p w14:paraId="6F5A89C7" w14:textId="77777777" w:rsidR="00FD003E" w:rsidRDefault="00FD003E">
          <w:pPr>
            <w:pStyle w:val="TOC1"/>
            <w:tabs>
              <w:tab w:val="right" w:leader="dot" w:pos="8630"/>
            </w:tabs>
            <w:rPr>
              <w:rFonts w:asciiTheme="minorHAnsi" w:eastAsiaTheme="minorEastAsia" w:hAnsiTheme="minorHAnsi" w:cstheme="minorBidi"/>
              <w:noProof/>
              <w:sz w:val="22"/>
              <w:szCs w:val="22"/>
            </w:rPr>
          </w:pPr>
          <w:hyperlink w:anchor="_Toc198845274" w:history="1">
            <w:r w:rsidRPr="00AF0F39">
              <w:rPr>
                <w:rStyle w:val="Hyperlink"/>
                <w:noProof/>
              </w:rPr>
              <w:t>4.1 Introduction</w:t>
            </w:r>
            <w:r>
              <w:rPr>
                <w:noProof/>
                <w:webHidden/>
              </w:rPr>
              <w:tab/>
            </w:r>
            <w:r>
              <w:rPr>
                <w:noProof/>
                <w:webHidden/>
              </w:rPr>
              <w:fldChar w:fldCharType="begin"/>
            </w:r>
            <w:r>
              <w:rPr>
                <w:noProof/>
                <w:webHidden/>
              </w:rPr>
              <w:instrText xml:space="preserve"> PAGEREF _Toc198845274 \h </w:instrText>
            </w:r>
            <w:r>
              <w:rPr>
                <w:noProof/>
                <w:webHidden/>
              </w:rPr>
            </w:r>
            <w:r>
              <w:rPr>
                <w:noProof/>
                <w:webHidden/>
              </w:rPr>
              <w:fldChar w:fldCharType="separate"/>
            </w:r>
            <w:r>
              <w:rPr>
                <w:noProof/>
                <w:webHidden/>
              </w:rPr>
              <w:t>59</w:t>
            </w:r>
            <w:r>
              <w:rPr>
                <w:noProof/>
                <w:webHidden/>
              </w:rPr>
              <w:fldChar w:fldCharType="end"/>
            </w:r>
          </w:hyperlink>
        </w:p>
        <w:p w14:paraId="7F649B17" w14:textId="77777777" w:rsidR="00FD003E" w:rsidRDefault="00FD003E">
          <w:pPr>
            <w:pStyle w:val="TOC2"/>
            <w:tabs>
              <w:tab w:val="left" w:pos="880"/>
              <w:tab w:val="right" w:leader="dot" w:pos="8630"/>
            </w:tabs>
            <w:rPr>
              <w:rFonts w:asciiTheme="minorHAnsi" w:eastAsiaTheme="minorEastAsia" w:hAnsiTheme="minorHAnsi" w:cstheme="minorBidi"/>
              <w:noProof/>
              <w:sz w:val="22"/>
              <w:szCs w:val="22"/>
            </w:rPr>
          </w:pPr>
          <w:hyperlink w:anchor="_Toc198845275" w:history="1">
            <w:r w:rsidRPr="00AF0F39">
              <w:rPr>
                <w:rStyle w:val="Hyperlink"/>
                <w:noProof/>
              </w:rPr>
              <w:t>4.2</w:t>
            </w:r>
            <w:r>
              <w:rPr>
                <w:rFonts w:asciiTheme="minorHAnsi" w:eastAsiaTheme="minorEastAsia" w:hAnsiTheme="minorHAnsi" w:cstheme="minorBidi"/>
                <w:noProof/>
                <w:sz w:val="22"/>
                <w:szCs w:val="22"/>
              </w:rPr>
              <w:tab/>
            </w:r>
            <w:r w:rsidRPr="00AF0F39">
              <w:rPr>
                <w:rStyle w:val="Hyperlink"/>
                <w:noProof/>
              </w:rPr>
              <w:t>Demographic Data of Respondents.</w:t>
            </w:r>
            <w:r>
              <w:rPr>
                <w:noProof/>
                <w:webHidden/>
              </w:rPr>
              <w:tab/>
            </w:r>
            <w:r>
              <w:rPr>
                <w:noProof/>
                <w:webHidden/>
              </w:rPr>
              <w:fldChar w:fldCharType="begin"/>
            </w:r>
            <w:r>
              <w:rPr>
                <w:noProof/>
                <w:webHidden/>
              </w:rPr>
              <w:instrText xml:space="preserve"> PAGEREF _Toc198845275 \h </w:instrText>
            </w:r>
            <w:r>
              <w:rPr>
                <w:noProof/>
                <w:webHidden/>
              </w:rPr>
            </w:r>
            <w:r>
              <w:rPr>
                <w:noProof/>
                <w:webHidden/>
              </w:rPr>
              <w:fldChar w:fldCharType="separate"/>
            </w:r>
            <w:r>
              <w:rPr>
                <w:noProof/>
                <w:webHidden/>
              </w:rPr>
              <w:t>59</w:t>
            </w:r>
            <w:r>
              <w:rPr>
                <w:noProof/>
                <w:webHidden/>
              </w:rPr>
              <w:fldChar w:fldCharType="end"/>
            </w:r>
          </w:hyperlink>
        </w:p>
        <w:p w14:paraId="519EAEAD" w14:textId="77777777" w:rsidR="00FD003E" w:rsidRDefault="00FD003E">
          <w:pPr>
            <w:pStyle w:val="TOC2"/>
            <w:tabs>
              <w:tab w:val="left" w:pos="880"/>
              <w:tab w:val="right" w:leader="dot" w:pos="8630"/>
            </w:tabs>
            <w:rPr>
              <w:rFonts w:asciiTheme="minorHAnsi" w:eastAsiaTheme="minorEastAsia" w:hAnsiTheme="minorHAnsi" w:cstheme="minorBidi"/>
              <w:noProof/>
              <w:sz w:val="22"/>
              <w:szCs w:val="22"/>
            </w:rPr>
          </w:pPr>
          <w:hyperlink w:anchor="_Toc198845276" w:history="1">
            <w:r w:rsidRPr="00AF0F39">
              <w:rPr>
                <w:rStyle w:val="Hyperlink"/>
                <w:noProof/>
              </w:rPr>
              <w:t>4.1</w:t>
            </w:r>
            <w:r>
              <w:rPr>
                <w:rFonts w:asciiTheme="minorHAnsi" w:eastAsiaTheme="minorEastAsia" w:hAnsiTheme="minorHAnsi" w:cstheme="minorBidi"/>
                <w:noProof/>
                <w:sz w:val="22"/>
                <w:szCs w:val="22"/>
              </w:rPr>
              <w:tab/>
            </w:r>
            <w:r w:rsidRPr="00AF0F39">
              <w:rPr>
                <w:rStyle w:val="Hyperlink"/>
                <w:noProof/>
              </w:rPr>
              <w:t>Do police profile people based on physical appearance or look?</w:t>
            </w:r>
            <w:r>
              <w:rPr>
                <w:noProof/>
                <w:webHidden/>
              </w:rPr>
              <w:tab/>
            </w:r>
            <w:r>
              <w:rPr>
                <w:noProof/>
                <w:webHidden/>
              </w:rPr>
              <w:fldChar w:fldCharType="begin"/>
            </w:r>
            <w:r>
              <w:rPr>
                <w:noProof/>
                <w:webHidden/>
              </w:rPr>
              <w:instrText xml:space="preserve"> PAGEREF _Toc198845276 \h </w:instrText>
            </w:r>
            <w:r>
              <w:rPr>
                <w:noProof/>
                <w:webHidden/>
              </w:rPr>
            </w:r>
            <w:r>
              <w:rPr>
                <w:noProof/>
                <w:webHidden/>
              </w:rPr>
              <w:fldChar w:fldCharType="separate"/>
            </w:r>
            <w:r>
              <w:rPr>
                <w:noProof/>
                <w:webHidden/>
              </w:rPr>
              <w:t>61</w:t>
            </w:r>
            <w:r>
              <w:rPr>
                <w:noProof/>
                <w:webHidden/>
              </w:rPr>
              <w:fldChar w:fldCharType="end"/>
            </w:r>
          </w:hyperlink>
        </w:p>
        <w:p w14:paraId="4F9FFD49" w14:textId="77777777" w:rsidR="00FD003E" w:rsidRDefault="00FD003E">
          <w:pPr>
            <w:pStyle w:val="TOC2"/>
            <w:tabs>
              <w:tab w:val="left" w:pos="880"/>
              <w:tab w:val="right" w:leader="dot" w:pos="8630"/>
            </w:tabs>
            <w:rPr>
              <w:rFonts w:asciiTheme="minorHAnsi" w:eastAsiaTheme="minorEastAsia" w:hAnsiTheme="minorHAnsi" w:cstheme="minorBidi"/>
              <w:noProof/>
              <w:sz w:val="22"/>
              <w:szCs w:val="22"/>
            </w:rPr>
          </w:pPr>
          <w:hyperlink w:anchor="_Toc198845277" w:history="1">
            <w:r w:rsidRPr="00AF0F39">
              <w:rPr>
                <w:rStyle w:val="Hyperlink"/>
                <w:noProof/>
              </w:rPr>
              <w:t>4.2</w:t>
            </w:r>
            <w:r>
              <w:rPr>
                <w:rFonts w:asciiTheme="minorHAnsi" w:eastAsiaTheme="minorEastAsia" w:hAnsiTheme="minorHAnsi" w:cstheme="minorBidi"/>
                <w:noProof/>
                <w:sz w:val="22"/>
                <w:szCs w:val="22"/>
              </w:rPr>
              <w:tab/>
            </w:r>
            <w:r w:rsidRPr="00AF0F39">
              <w:rPr>
                <w:rStyle w:val="Hyperlink"/>
                <w:noProof/>
              </w:rPr>
              <w:t>Do police profile people based on items found with/or them?</w:t>
            </w:r>
            <w:r>
              <w:rPr>
                <w:noProof/>
                <w:webHidden/>
              </w:rPr>
              <w:tab/>
            </w:r>
            <w:r>
              <w:rPr>
                <w:noProof/>
                <w:webHidden/>
              </w:rPr>
              <w:fldChar w:fldCharType="begin"/>
            </w:r>
            <w:r>
              <w:rPr>
                <w:noProof/>
                <w:webHidden/>
              </w:rPr>
              <w:instrText xml:space="preserve"> PAGEREF _Toc198845277 \h </w:instrText>
            </w:r>
            <w:r>
              <w:rPr>
                <w:noProof/>
                <w:webHidden/>
              </w:rPr>
            </w:r>
            <w:r>
              <w:rPr>
                <w:noProof/>
                <w:webHidden/>
              </w:rPr>
              <w:fldChar w:fldCharType="separate"/>
            </w:r>
            <w:r>
              <w:rPr>
                <w:noProof/>
                <w:webHidden/>
              </w:rPr>
              <w:t>61</w:t>
            </w:r>
            <w:r>
              <w:rPr>
                <w:noProof/>
                <w:webHidden/>
              </w:rPr>
              <w:fldChar w:fldCharType="end"/>
            </w:r>
          </w:hyperlink>
        </w:p>
        <w:p w14:paraId="47C4BC93" w14:textId="77777777" w:rsidR="00FD003E" w:rsidRDefault="00FD003E">
          <w:pPr>
            <w:pStyle w:val="TOC2"/>
            <w:tabs>
              <w:tab w:val="left" w:pos="880"/>
              <w:tab w:val="right" w:leader="dot" w:pos="8630"/>
            </w:tabs>
            <w:rPr>
              <w:rFonts w:asciiTheme="minorHAnsi" w:eastAsiaTheme="minorEastAsia" w:hAnsiTheme="minorHAnsi" w:cstheme="minorBidi"/>
              <w:noProof/>
              <w:sz w:val="22"/>
              <w:szCs w:val="22"/>
            </w:rPr>
          </w:pPr>
          <w:hyperlink w:anchor="_Toc198845278" w:history="1">
            <w:r w:rsidRPr="00AF0F39">
              <w:rPr>
                <w:rStyle w:val="Hyperlink"/>
                <w:noProof/>
              </w:rPr>
              <w:t>4.3</w:t>
            </w:r>
            <w:r>
              <w:rPr>
                <w:rFonts w:asciiTheme="minorHAnsi" w:eastAsiaTheme="minorEastAsia" w:hAnsiTheme="minorHAnsi" w:cstheme="minorBidi"/>
                <w:noProof/>
                <w:sz w:val="22"/>
                <w:szCs w:val="22"/>
              </w:rPr>
              <w:tab/>
            </w:r>
            <w:r w:rsidRPr="00AF0F39">
              <w:rPr>
                <w:rStyle w:val="Hyperlink"/>
                <w:noProof/>
              </w:rPr>
              <w:t>Do police profile people based on the way they dress?</w:t>
            </w:r>
            <w:r>
              <w:rPr>
                <w:noProof/>
                <w:webHidden/>
              </w:rPr>
              <w:tab/>
            </w:r>
            <w:r>
              <w:rPr>
                <w:noProof/>
                <w:webHidden/>
              </w:rPr>
              <w:fldChar w:fldCharType="begin"/>
            </w:r>
            <w:r>
              <w:rPr>
                <w:noProof/>
                <w:webHidden/>
              </w:rPr>
              <w:instrText xml:space="preserve"> PAGEREF _Toc198845278 \h </w:instrText>
            </w:r>
            <w:r>
              <w:rPr>
                <w:noProof/>
                <w:webHidden/>
              </w:rPr>
            </w:r>
            <w:r>
              <w:rPr>
                <w:noProof/>
                <w:webHidden/>
              </w:rPr>
              <w:fldChar w:fldCharType="separate"/>
            </w:r>
            <w:r>
              <w:rPr>
                <w:noProof/>
                <w:webHidden/>
              </w:rPr>
              <w:t>62</w:t>
            </w:r>
            <w:r>
              <w:rPr>
                <w:noProof/>
                <w:webHidden/>
              </w:rPr>
              <w:fldChar w:fldCharType="end"/>
            </w:r>
          </w:hyperlink>
        </w:p>
        <w:p w14:paraId="6183322F" w14:textId="77777777" w:rsidR="00FD003E" w:rsidRDefault="00FD003E">
          <w:pPr>
            <w:pStyle w:val="TOC2"/>
            <w:tabs>
              <w:tab w:val="left" w:pos="880"/>
              <w:tab w:val="right" w:leader="dot" w:pos="8630"/>
            </w:tabs>
            <w:rPr>
              <w:rFonts w:asciiTheme="minorHAnsi" w:eastAsiaTheme="minorEastAsia" w:hAnsiTheme="minorHAnsi" w:cstheme="minorBidi"/>
              <w:noProof/>
              <w:sz w:val="22"/>
              <w:szCs w:val="22"/>
            </w:rPr>
          </w:pPr>
          <w:hyperlink w:anchor="_Toc198845279" w:history="1">
            <w:r w:rsidRPr="00AF0F39">
              <w:rPr>
                <w:rStyle w:val="Hyperlink"/>
                <w:noProof/>
              </w:rPr>
              <w:t>4.4</w:t>
            </w:r>
            <w:r>
              <w:rPr>
                <w:rFonts w:asciiTheme="minorHAnsi" w:eastAsiaTheme="minorEastAsia" w:hAnsiTheme="minorHAnsi" w:cstheme="minorBidi"/>
                <w:noProof/>
                <w:sz w:val="22"/>
                <w:szCs w:val="22"/>
              </w:rPr>
              <w:tab/>
            </w:r>
            <w:r w:rsidRPr="00AF0F39">
              <w:rPr>
                <w:rStyle w:val="Hyperlink"/>
                <w:noProof/>
              </w:rPr>
              <w:t>Do police profile people based on the type of location they are found?</w:t>
            </w:r>
            <w:r>
              <w:rPr>
                <w:noProof/>
                <w:webHidden/>
              </w:rPr>
              <w:tab/>
            </w:r>
            <w:r>
              <w:rPr>
                <w:noProof/>
                <w:webHidden/>
              </w:rPr>
              <w:fldChar w:fldCharType="begin"/>
            </w:r>
            <w:r>
              <w:rPr>
                <w:noProof/>
                <w:webHidden/>
              </w:rPr>
              <w:instrText xml:space="preserve"> PAGEREF _Toc198845279 \h </w:instrText>
            </w:r>
            <w:r>
              <w:rPr>
                <w:noProof/>
                <w:webHidden/>
              </w:rPr>
            </w:r>
            <w:r>
              <w:rPr>
                <w:noProof/>
                <w:webHidden/>
              </w:rPr>
              <w:fldChar w:fldCharType="separate"/>
            </w:r>
            <w:r>
              <w:rPr>
                <w:noProof/>
                <w:webHidden/>
              </w:rPr>
              <w:t>62</w:t>
            </w:r>
            <w:r>
              <w:rPr>
                <w:noProof/>
                <w:webHidden/>
              </w:rPr>
              <w:fldChar w:fldCharType="end"/>
            </w:r>
          </w:hyperlink>
        </w:p>
        <w:p w14:paraId="01292CAA" w14:textId="77777777" w:rsidR="00FD003E" w:rsidRDefault="00FD003E">
          <w:pPr>
            <w:pStyle w:val="TOC2"/>
            <w:tabs>
              <w:tab w:val="left" w:pos="880"/>
              <w:tab w:val="right" w:leader="dot" w:pos="8630"/>
            </w:tabs>
            <w:rPr>
              <w:rFonts w:asciiTheme="minorHAnsi" w:eastAsiaTheme="minorEastAsia" w:hAnsiTheme="minorHAnsi" w:cstheme="minorBidi"/>
              <w:noProof/>
              <w:sz w:val="22"/>
              <w:szCs w:val="22"/>
            </w:rPr>
          </w:pPr>
          <w:hyperlink w:anchor="_Toc198845280" w:history="1">
            <w:r w:rsidRPr="00AF0F39">
              <w:rPr>
                <w:rStyle w:val="Hyperlink"/>
                <w:noProof/>
              </w:rPr>
              <w:t>4.5</w:t>
            </w:r>
            <w:r>
              <w:rPr>
                <w:rFonts w:asciiTheme="minorHAnsi" w:eastAsiaTheme="minorEastAsia" w:hAnsiTheme="minorHAnsi" w:cstheme="minorBidi"/>
                <w:noProof/>
                <w:sz w:val="22"/>
                <w:szCs w:val="22"/>
              </w:rPr>
              <w:tab/>
            </w:r>
            <w:r w:rsidRPr="00AF0F39">
              <w:rPr>
                <w:rStyle w:val="Hyperlink"/>
                <w:noProof/>
              </w:rPr>
              <w:t>Do police profile people based on the type of phone found on them?</w:t>
            </w:r>
            <w:r>
              <w:rPr>
                <w:noProof/>
                <w:webHidden/>
              </w:rPr>
              <w:tab/>
            </w:r>
            <w:r>
              <w:rPr>
                <w:noProof/>
                <w:webHidden/>
              </w:rPr>
              <w:fldChar w:fldCharType="begin"/>
            </w:r>
            <w:r>
              <w:rPr>
                <w:noProof/>
                <w:webHidden/>
              </w:rPr>
              <w:instrText xml:space="preserve"> PAGEREF _Toc198845280 \h </w:instrText>
            </w:r>
            <w:r>
              <w:rPr>
                <w:noProof/>
                <w:webHidden/>
              </w:rPr>
            </w:r>
            <w:r>
              <w:rPr>
                <w:noProof/>
                <w:webHidden/>
              </w:rPr>
              <w:fldChar w:fldCharType="separate"/>
            </w:r>
            <w:r>
              <w:rPr>
                <w:noProof/>
                <w:webHidden/>
              </w:rPr>
              <w:t>63</w:t>
            </w:r>
            <w:r>
              <w:rPr>
                <w:noProof/>
                <w:webHidden/>
              </w:rPr>
              <w:fldChar w:fldCharType="end"/>
            </w:r>
          </w:hyperlink>
        </w:p>
        <w:p w14:paraId="23A32557" w14:textId="77777777" w:rsidR="00FD003E" w:rsidRDefault="00FD003E">
          <w:pPr>
            <w:pStyle w:val="TOC2"/>
            <w:tabs>
              <w:tab w:val="left" w:pos="880"/>
              <w:tab w:val="right" w:leader="dot" w:pos="8630"/>
            </w:tabs>
            <w:rPr>
              <w:rFonts w:asciiTheme="minorHAnsi" w:eastAsiaTheme="minorEastAsia" w:hAnsiTheme="minorHAnsi" w:cstheme="minorBidi"/>
              <w:noProof/>
              <w:sz w:val="22"/>
              <w:szCs w:val="22"/>
            </w:rPr>
          </w:pPr>
          <w:hyperlink w:anchor="_Toc198845281" w:history="1">
            <w:r w:rsidRPr="00AF0F39">
              <w:rPr>
                <w:rStyle w:val="Hyperlink"/>
                <w:noProof/>
              </w:rPr>
              <w:t>4.6</w:t>
            </w:r>
            <w:r>
              <w:rPr>
                <w:rFonts w:asciiTheme="minorHAnsi" w:eastAsiaTheme="minorEastAsia" w:hAnsiTheme="minorHAnsi" w:cstheme="minorBidi"/>
                <w:noProof/>
                <w:sz w:val="22"/>
                <w:szCs w:val="22"/>
              </w:rPr>
              <w:tab/>
            </w:r>
            <w:r w:rsidRPr="00AF0F39">
              <w:rPr>
                <w:rStyle w:val="Hyperlink"/>
                <w:noProof/>
              </w:rPr>
              <w:t>Do police profile people based on the way they tattoo the part of their body?</w:t>
            </w:r>
            <w:r>
              <w:rPr>
                <w:noProof/>
                <w:webHidden/>
              </w:rPr>
              <w:tab/>
            </w:r>
            <w:r>
              <w:rPr>
                <w:noProof/>
                <w:webHidden/>
              </w:rPr>
              <w:fldChar w:fldCharType="begin"/>
            </w:r>
            <w:r>
              <w:rPr>
                <w:noProof/>
                <w:webHidden/>
              </w:rPr>
              <w:instrText xml:space="preserve"> PAGEREF _Toc198845281 \h </w:instrText>
            </w:r>
            <w:r>
              <w:rPr>
                <w:noProof/>
                <w:webHidden/>
              </w:rPr>
            </w:r>
            <w:r>
              <w:rPr>
                <w:noProof/>
                <w:webHidden/>
              </w:rPr>
              <w:fldChar w:fldCharType="separate"/>
            </w:r>
            <w:r>
              <w:rPr>
                <w:noProof/>
                <w:webHidden/>
              </w:rPr>
              <w:t>64</w:t>
            </w:r>
            <w:r>
              <w:rPr>
                <w:noProof/>
                <w:webHidden/>
              </w:rPr>
              <w:fldChar w:fldCharType="end"/>
            </w:r>
          </w:hyperlink>
        </w:p>
        <w:p w14:paraId="44DC3B32" w14:textId="77777777" w:rsidR="00FD003E" w:rsidRDefault="00FD003E">
          <w:pPr>
            <w:pStyle w:val="TOC2"/>
            <w:tabs>
              <w:tab w:val="left" w:pos="880"/>
              <w:tab w:val="right" w:leader="dot" w:pos="8630"/>
            </w:tabs>
            <w:rPr>
              <w:rFonts w:asciiTheme="minorHAnsi" w:eastAsiaTheme="minorEastAsia" w:hAnsiTheme="minorHAnsi" w:cstheme="minorBidi"/>
              <w:noProof/>
              <w:sz w:val="22"/>
              <w:szCs w:val="22"/>
            </w:rPr>
          </w:pPr>
          <w:hyperlink w:anchor="_Toc198845282" w:history="1">
            <w:r w:rsidRPr="00AF0F39">
              <w:rPr>
                <w:rStyle w:val="Hyperlink"/>
                <w:noProof/>
              </w:rPr>
              <w:t>4.7</w:t>
            </w:r>
            <w:r>
              <w:rPr>
                <w:rFonts w:asciiTheme="minorHAnsi" w:eastAsiaTheme="minorEastAsia" w:hAnsiTheme="minorHAnsi" w:cstheme="minorBidi"/>
                <w:noProof/>
                <w:sz w:val="22"/>
                <w:szCs w:val="22"/>
              </w:rPr>
              <w:tab/>
            </w:r>
            <w:r w:rsidRPr="00AF0F39">
              <w:rPr>
                <w:rStyle w:val="Hyperlink"/>
                <w:noProof/>
              </w:rPr>
              <w:t>What do you understand by profiling and police profiling?</w:t>
            </w:r>
            <w:r>
              <w:rPr>
                <w:noProof/>
                <w:webHidden/>
              </w:rPr>
              <w:tab/>
            </w:r>
            <w:r>
              <w:rPr>
                <w:noProof/>
                <w:webHidden/>
              </w:rPr>
              <w:fldChar w:fldCharType="begin"/>
            </w:r>
            <w:r>
              <w:rPr>
                <w:noProof/>
                <w:webHidden/>
              </w:rPr>
              <w:instrText xml:space="preserve"> PAGEREF _Toc198845282 \h </w:instrText>
            </w:r>
            <w:r>
              <w:rPr>
                <w:noProof/>
                <w:webHidden/>
              </w:rPr>
            </w:r>
            <w:r>
              <w:rPr>
                <w:noProof/>
                <w:webHidden/>
              </w:rPr>
              <w:fldChar w:fldCharType="separate"/>
            </w:r>
            <w:r>
              <w:rPr>
                <w:noProof/>
                <w:webHidden/>
              </w:rPr>
              <w:t>64</w:t>
            </w:r>
            <w:r>
              <w:rPr>
                <w:noProof/>
                <w:webHidden/>
              </w:rPr>
              <w:fldChar w:fldCharType="end"/>
            </w:r>
          </w:hyperlink>
        </w:p>
        <w:p w14:paraId="4FD7C22B" w14:textId="77777777" w:rsidR="00FD003E" w:rsidRDefault="00FD003E">
          <w:pPr>
            <w:pStyle w:val="TOC2"/>
            <w:tabs>
              <w:tab w:val="left" w:pos="880"/>
              <w:tab w:val="right" w:leader="dot" w:pos="8630"/>
            </w:tabs>
            <w:rPr>
              <w:rFonts w:asciiTheme="minorHAnsi" w:eastAsiaTheme="minorEastAsia" w:hAnsiTheme="minorHAnsi" w:cstheme="minorBidi"/>
              <w:noProof/>
              <w:sz w:val="22"/>
              <w:szCs w:val="22"/>
            </w:rPr>
          </w:pPr>
          <w:hyperlink w:anchor="_Toc198845283" w:history="1">
            <w:r w:rsidRPr="00AF0F39">
              <w:rPr>
                <w:rStyle w:val="Hyperlink"/>
                <w:noProof/>
              </w:rPr>
              <w:t>4.8</w:t>
            </w:r>
            <w:r>
              <w:rPr>
                <w:rFonts w:asciiTheme="minorHAnsi" w:eastAsiaTheme="minorEastAsia" w:hAnsiTheme="minorHAnsi" w:cstheme="minorBidi"/>
                <w:noProof/>
                <w:sz w:val="22"/>
                <w:szCs w:val="22"/>
              </w:rPr>
              <w:tab/>
            </w:r>
            <w:r w:rsidRPr="00AF0F39">
              <w:rPr>
                <w:rStyle w:val="Hyperlink"/>
                <w:noProof/>
              </w:rPr>
              <w:t>What do you understand about extrajudicial practices by the police?</w:t>
            </w:r>
            <w:r>
              <w:rPr>
                <w:noProof/>
                <w:webHidden/>
              </w:rPr>
              <w:tab/>
            </w:r>
            <w:r>
              <w:rPr>
                <w:noProof/>
                <w:webHidden/>
              </w:rPr>
              <w:fldChar w:fldCharType="begin"/>
            </w:r>
            <w:r>
              <w:rPr>
                <w:noProof/>
                <w:webHidden/>
              </w:rPr>
              <w:instrText xml:space="preserve"> PAGEREF _Toc198845283 \h </w:instrText>
            </w:r>
            <w:r>
              <w:rPr>
                <w:noProof/>
                <w:webHidden/>
              </w:rPr>
            </w:r>
            <w:r>
              <w:rPr>
                <w:noProof/>
                <w:webHidden/>
              </w:rPr>
              <w:fldChar w:fldCharType="separate"/>
            </w:r>
            <w:r>
              <w:rPr>
                <w:noProof/>
                <w:webHidden/>
              </w:rPr>
              <w:t>66</w:t>
            </w:r>
            <w:r>
              <w:rPr>
                <w:noProof/>
                <w:webHidden/>
              </w:rPr>
              <w:fldChar w:fldCharType="end"/>
            </w:r>
          </w:hyperlink>
        </w:p>
        <w:p w14:paraId="2340DB6B" w14:textId="77777777" w:rsidR="00FD003E" w:rsidRDefault="00FD003E">
          <w:pPr>
            <w:pStyle w:val="TOC2"/>
            <w:tabs>
              <w:tab w:val="left" w:pos="880"/>
              <w:tab w:val="right" w:leader="dot" w:pos="8630"/>
            </w:tabs>
            <w:rPr>
              <w:rFonts w:asciiTheme="minorHAnsi" w:eastAsiaTheme="minorEastAsia" w:hAnsiTheme="minorHAnsi" w:cstheme="minorBidi"/>
              <w:noProof/>
              <w:sz w:val="22"/>
              <w:szCs w:val="22"/>
            </w:rPr>
          </w:pPr>
          <w:hyperlink w:anchor="_Toc198845284" w:history="1">
            <w:r w:rsidRPr="00AF0F39">
              <w:rPr>
                <w:rStyle w:val="Hyperlink"/>
                <w:noProof/>
              </w:rPr>
              <w:t>4.9</w:t>
            </w:r>
            <w:r>
              <w:rPr>
                <w:rFonts w:asciiTheme="minorHAnsi" w:eastAsiaTheme="minorEastAsia" w:hAnsiTheme="minorHAnsi" w:cstheme="minorBidi"/>
                <w:noProof/>
                <w:sz w:val="22"/>
                <w:szCs w:val="22"/>
              </w:rPr>
              <w:tab/>
            </w:r>
            <w:r w:rsidRPr="00AF0F39">
              <w:rPr>
                <w:rStyle w:val="Hyperlink"/>
                <w:noProof/>
              </w:rPr>
              <w:t>Have you experienced profiling by the police?</w:t>
            </w:r>
            <w:r>
              <w:rPr>
                <w:noProof/>
                <w:webHidden/>
              </w:rPr>
              <w:tab/>
            </w:r>
            <w:r>
              <w:rPr>
                <w:noProof/>
                <w:webHidden/>
              </w:rPr>
              <w:fldChar w:fldCharType="begin"/>
            </w:r>
            <w:r>
              <w:rPr>
                <w:noProof/>
                <w:webHidden/>
              </w:rPr>
              <w:instrText xml:space="preserve"> PAGEREF _Toc198845284 \h </w:instrText>
            </w:r>
            <w:r>
              <w:rPr>
                <w:noProof/>
                <w:webHidden/>
              </w:rPr>
            </w:r>
            <w:r>
              <w:rPr>
                <w:noProof/>
                <w:webHidden/>
              </w:rPr>
              <w:fldChar w:fldCharType="separate"/>
            </w:r>
            <w:r>
              <w:rPr>
                <w:noProof/>
                <w:webHidden/>
              </w:rPr>
              <w:t>66</w:t>
            </w:r>
            <w:r>
              <w:rPr>
                <w:noProof/>
                <w:webHidden/>
              </w:rPr>
              <w:fldChar w:fldCharType="end"/>
            </w:r>
          </w:hyperlink>
        </w:p>
        <w:p w14:paraId="0A2E4BA6" w14:textId="77777777" w:rsidR="00FD003E" w:rsidRDefault="00FD003E">
          <w:pPr>
            <w:pStyle w:val="TOC2"/>
            <w:tabs>
              <w:tab w:val="left" w:pos="1100"/>
              <w:tab w:val="right" w:leader="dot" w:pos="8630"/>
            </w:tabs>
            <w:rPr>
              <w:rFonts w:asciiTheme="minorHAnsi" w:eastAsiaTheme="minorEastAsia" w:hAnsiTheme="minorHAnsi" w:cstheme="minorBidi"/>
              <w:noProof/>
              <w:sz w:val="22"/>
              <w:szCs w:val="22"/>
            </w:rPr>
          </w:pPr>
          <w:hyperlink w:anchor="_Toc198845285" w:history="1">
            <w:r w:rsidRPr="00AF0F39">
              <w:rPr>
                <w:rStyle w:val="Hyperlink"/>
                <w:noProof/>
              </w:rPr>
              <w:t>4.10</w:t>
            </w:r>
            <w:r>
              <w:rPr>
                <w:rFonts w:asciiTheme="minorHAnsi" w:eastAsiaTheme="minorEastAsia" w:hAnsiTheme="minorHAnsi" w:cstheme="minorBidi"/>
                <w:noProof/>
                <w:sz w:val="22"/>
                <w:szCs w:val="22"/>
              </w:rPr>
              <w:tab/>
            </w:r>
            <w:r w:rsidRPr="00AF0F39">
              <w:rPr>
                <w:rStyle w:val="Hyperlink"/>
                <w:noProof/>
              </w:rPr>
              <w:t>Have you experienced any police extrajudicial activities?</w:t>
            </w:r>
            <w:r>
              <w:rPr>
                <w:noProof/>
                <w:webHidden/>
              </w:rPr>
              <w:tab/>
            </w:r>
            <w:r>
              <w:rPr>
                <w:noProof/>
                <w:webHidden/>
              </w:rPr>
              <w:fldChar w:fldCharType="begin"/>
            </w:r>
            <w:r>
              <w:rPr>
                <w:noProof/>
                <w:webHidden/>
              </w:rPr>
              <w:instrText xml:space="preserve"> PAGEREF _Toc198845285 \h </w:instrText>
            </w:r>
            <w:r>
              <w:rPr>
                <w:noProof/>
                <w:webHidden/>
              </w:rPr>
            </w:r>
            <w:r>
              <w:rPr>
                <w:noProof/>
                <w:webHidden/>
              </w:rPr>
              <w:fldChar w:fldCharType="separate"/>
            </w:r>
            <w:r>
              <w:rPr>
                <w:noProof/>
                <w:webHidden/>
              </w:rPr>
              <w:t>67</w:t>
            </w:r>
            <w:r>
              <w:rPr>
                <w:noProof/>
                <w:webHidden/>
              </w:rPr>
              <w:fldChar w:fldCharType="end"/>
            </w:r>
          </w:hyperlink>
        </w:p>
        <w:p w14:paraId="2D18E67D" w14:textId="77777777" w:rsidR="00FD003E" w:rsidRDefault="00FD003E">
          <w:pPr>
            <w:pStyle w:val="TOC2"/>
            <w:tabs>
              <w:tab w:val="left" w:pos="1100"/>
              <w:tab w:val="right" w:leader="dot" w:pos="8630"/>
            </w:tabs>
            <w:rPr>
              <w:rFonts w:asciiTheme="minorHAnsi" w:eastAsiaTheme="minorEastAsia" w:hAnsiTheme="minorHAnsi" w:cstheme="minorBidi"/>
              <w:noProof/>
              <w:sz w:val="22"/>
              <w:szCs w:val="22"/>
            </w:rPr>
          </w:pPr>
          <w:hyperlink w:anchor="_Toc198845286" w:history="1">
            <w:r w:rsidRPr="00AF0F39">
              <w:rPr>
                <w:rStyle w:val="Hyperlink"/>
                <w:noProof/>
              </w:rPr>
              <w:t>4.11</w:t>
            </w:r>
            <w:r>
              <w:rPr>
                <w:rFonts w:asciiTheme="minorHAnsi" w:eastAsiaTheme="minorEastAsia" w:hAnsiTheme="minorHAnsi" w:cstheme="minorBidi"/>
                <w:noProof/>
                <w:sz w:val="22"/>
                <w:szCs w:val="22"/>
              </w:rPr>
              <w:tab/>
            </w:r>
            <w:r w:rsidRPr="00AF0F39">
              <w:rPr>
                <w:rStyle w:val="Hyperlink"/>
                <w:noProof/>
              </w:rPr>
              <w:t>How would you describe profiling by the police?</w:t>
            </w:r>
            <w:r>
              <w:rPr>
                <w:noProof/>
                <w:webHidden/>
              </w:rPr>
              <w:tab/>
            </w:r>
            <w:r>
              <w:rPr>
                <w:noProof/>
                <w:webHidden/>
              </w:rPr>
              <w:fldChar w:fldCharType="begin"/>
            </w:r>
            <w:r>
              <w:rPr>
                <w:noProof/>
                <w:webHidden/>
              </w:rPr>
              <w:instrText xml:space="preserve"> PAGEREF _Toc198845286 \h </w:instrText>
            </w:r>
            <w:r>
              <w:rPr>
                <w:noProof/>
                <w:webHidden/>
              </w:rPr>
            </w:r>
            <w:r>
              <w:rPr>
                <w:noProof/>
                <w:webHidden/>
              </w:rPr>
              <w:fldChar w:fldCharType="separate"/>
            </w:r>
            <w:r>
              <w:rPr>
                <w:noProof/>
                <w:webHidden/>
              </w:rPr>
              <w:t>68</w:t>
            </w:r>
            <w:r>
              <w:rPr>
                <w:noProof/>
                <w:webHidden/>
              </w:rPr>
              <w:fldChar w:fldCharType="end"/>
            </w:r>
          </w:hyperlink>
        </w:p>
        <w:p w14:paraId="2F4F1251" w14:textId="77777777" w:rsidR="00FD003E" w:rsidRDefault="00FD003E">
          <w:pPr>
            <w:pStyle w:val="TOC2"/>
            <w:tabs>
              <w:tab w:val="left" w:pos="1100"/>
              <w:tab w:val="right" w:leader="dot" w:pos="8630"/>
            </w:tabs>
            <w:rPr>
              <w:rFonts w:asciiTheme="minorHAnsi" w:eastAsiaTheme="minorEastAsia" w:hAnsiTheme="minorHAnsi" w:cstheme="minorBidi"/>
              <w:noProof/>
              <w:sz w:val="22"/>
              <w:szCs w:val="22"/>
            </w:rPr>
          </w:pPr>
          <w:hyperlink w:anchor="_Toc198845287" w:history="1">
            <w:r w:rsidRPr="00AF0F39">
              <w:rPr>
                <w:rStyle w:val="Hyperlink"/>
                <w:noProof/>
              </w:rPr>
              <w:t>4.12</w:t>
            </w:r>
            <w:r>
              <w:rPr>
                <w:rFonts w:asciiTheme="minorHAnsi" w:eastAsiaTheme="minorEastAsia" w:hAnsiTheme="minorHAnsi" w:cstheme="minorBidi"/>
                <w:noProof/>
                <w:sz w:val="22"/>
                <w:szCs w:val="22"/>
              </w:rPr>
              <w:tab/>
            </w:r>
            <w:r w:rsidRPr="00AF0F39">
              <w:rPr>
                <w:rStyle w:val="Hyperlink"/>
                <w:noProof/>
              </w:rPr>
              <w:t>How would you describe police extrajudicial activities?</w:t>
            </w:r>
            <w:r>
              <w:rPr>
                <w:noProof/>
                <w:webHidden/>
              </w:rPr>
              <w:tab/>
            </w:r>
            <w:r>
              <w:rPr>
                <w:noProof/>
                <w:webHidden/>
              </w:rPr>
              <w:fldChar w:fldCharType="begin"/>
            </w:r>
            <w:r>
              <w:rPr>
                <w:noProof/>
                <w:webHidden/>
              </w:rPr>
              <w:instrText xml:space="preserve"> PAGEREF _Toc198845287 \h </w:instrText>
            </w:r>
            <w:r>
              <w:rPr>
                <w:noProof/>
                <w:webHidden/>
              </w:rPr>
            </w:r>
            <w:r>
              <w:rPr>
                <w:noProof/>
                <w:webHidden/>
              </w:rPr>
              <w:fldChar w:fldCharType="separate"/>
            </w:r>
            <w:r>
              <w:rPr>
                <w:noProof/>
                <w:webHidden/>
              </w:rPr>
              <w:t>68</w:t>
            </w:r>
            <w:r>
              <w:rPr>
                <w:noProof/>
                <w:webHidden/>
              </w:rPr>
              <w:fldChar w:fldCharType="end"/>
            </w:r>
          </w:hyperlink>
        </w:p>
        <w:p w14:paraId="077E7D27" w14:textId="77777777" w:rsidR="00FD003E" w:rsidRDefault="00FD003E">
          <w:pPr>
            <w:pStyle w:val="TOC2"/>
            <w:tabs>
              <w:tab w:val="left" w:pos="1100"/>
              <w:tab w:val="right" w:leader="dot" w:pos="8630"/>
            </w:tabs>
            <w:rPr>
              <w:rFonts w:asciiTheme="minorHAnsi" w:eastAsiaTheme="minorEastAsia" w:hAnsiTheme="minorHAnsi" w:cstheme="minorBidi"/>
              <w:noProof/>
              <w:sz w:val="22"/>
              <w:szCs w:val="22"/>
            </w:rPr>
          </w:pPr>
          <w:hyperlink w:anchor="_Toc198845288" w:history="1">
            <w:r w:rsidRPr="00AF0F39">
              <w:rPr>
                <w:rStyle w:val="Hyperlink"/>
                <w:noProof/>
              </w:rPr>
              <w:t>4.13</w:t>
            </w:r>
            <w:r>
              <w:rPr>
                <w:rFonts w:asciiTheme="minorHAnsi" w:eastAsiaTheme="minorEastAsia" w:hAnsiTheme="minorHAnsi" w:cstheme="minorBidi"/>
                <w:noProof/>
                <w:sz w:val="22"/>
                <w:szCs w:val="22"/>
              </w:rPr>
              <w:tab/>
            </w:r>
            <w:r w:rsidRPr="00AF0F39">
              <w:rPr>
                <w:rStyle w:val="Hyperlink"/>
                <w:noProof/>
              </w:rPr>
              <w:t>How would you characterize police profiling?</w:t>
            </w:r>
            <w:r>
              <w:rPr>
                <w:noProof/>
                <w:webHidden/>
              </w:rPr>
              <w:tab/>
            </w:r>
            <w:r>
              <w:rPr>
                <w:noProof/>
                <w:webHidden/>
              </w:rPr>
              <w:fldChar w:fldCharType="begin"/>
            </w:r>
            <w:r>
              <w:rPr>
                <w:noProof/>
                <w:webHidden/>
              </w:rPr>
              <w:instrText xml:space="preserve"> PAGEREF _Toc198845288 \h </w:instrText>
            </w:r>
            <w:r>
              <w:rPr>
                <w:noProof/>
                <w:webHidden/>
              </w:rPr>
            </w:r>
            <w:r>
              <w:rPr>
                <w:noProof/>
                <w:webHidden/>
              </w:rPr>
              <w:fldChar w:fldCharType="separate"/>
            </w:r>
            <w:r>
              <w:rPr>
                <w:noProof/>
                <w:webHidden/>
              </w:rPr>
              <w:t>69</w:t>
            </w:r>
            <w:r>
              <w:rPr>
                <w:noProof/>
                <w:webHidden/>
              </w:rPr>
              <w:fldChar w:fldCharType="end"/>
            </w:r>
          </w:hyperlink>
        </w:p>
        <w:p w14:paraId="1A93FED6" w14:textId="77777777" w:rsidR="00FD003E" w:rsidRDefault="00FD003E">
          <w:pPr>
            <w:pStyle w:val="TOC2"/>
            <w:tabs>
              <w:tab w:val="left" w:pos="1100"/>
              <w:tab w:val="right" w:leader="dot" w:pos="8630"/>
            </w:tabs>
            <w:rPr>
              <w:rFonts w:asciiTheme="minorHAnsi" w:eastAsiaTheme="minorEastAsia" w:hAnsiTheme="minorHAnsi" w:cstheme="minorBidi"/>
              <w:noProof/>
              <w:sz w:val="22"/>
              <w:szCs w:val="22"/>
            </w:rPr>
          </w:pPr>
          <w:hyperlink w:anchor="_Toc198845289" w:history="1">
            <w:r w:rsidRPr="00AF0F39">
              <w:rPr>
                <w:rStyle w:val="Hyperlink"/>
                <w:noProof/>
              </w:rPr>
              <w:t>4.15</w:t>
            </w:r>
            <w:r>
              <w:rPr>
                <w:rFonts w:asciiTheme="minorHAnsi" w:eastAsiaTheme="minorEastAsia" w:hAnsiTheme="minorHAnsi" w:cstheme="minorBidi"/>
                <w:noProof/>
                <w:sz w:val="22"/>
                <w:szCs w:val="22"/>
              </w:rPr>
              <w:tab/>
            </w:r>
            <w:r w:rsidRPr="00AF0F39">
              <w:rPr>
                <w:rStyle w:val="Hyperlink"/>
                <w:noProof/>
              </w:rPr>
              <w:t>How would you describe the extent of police extrajudicial activities in recent times in Ilorin?</w:t>
            </w:r>
            <w:r>
              <w:rPr>
                <w:noProof/>
                <w:webHidden/>
              </w:rPr>
              <w:tab/>
            </w:r>
            <w:r>
              <w:rPr>
                <w:noProof/>
                <w:webHidden/>
              </w:rPr>
              <w:fldChar w:fldCharType="begin"/>
            </w:r>
            <w:r>
              <w:rPr>
                <w:noProof/>
                <w:webHidden/>
              </w:rPr>
              <w:instrText xml:space="preserve"> PAGEREF _Toc198845289 \h </w:instrText>
            </w:r>
            <w:r>
              <w:rPr>
                <w:noProof/>
                <w:webHidden/>
              </w:rPr>
            </w:r>
            <w:r>
              <w:rPr>
                <w:noProof/>
                <w:webHidden/>
              </w:rPr>
              <w:fldChar w:fldCharType="separate"/>
            </w:r>
            <w:r>
              <w:rPr>
                <w:noProof/>
                <w:webHidden/>
              </w:rPr>
              <w:t>70</w:t>
            </w:r>
            <w:r>
              <w:rPr>
                <w:noProof/>
                <w:webHidden/>
              </w:rPr>
              <w:fldChar w:fldCharType="end"/>
            </w:r>
          </w:hyperlink>
        </w:p>
        <w:p w14:paraId="3AA41E07" w14:textId="77777777" w:rsidR="00FD003E" w:rsidRDefault="00FD003E">
          <w:pPr>
            <w:pStyle w:val="TOC2"/>
            <w:tabs>
              <w:tab w:val="left" w:pos="1100"/>
              <w:tab w:val="right" w:leader="dot" w:pos="8630"/>
            </w:tabs>
            <w:rPr>
              <w:rFonts w:asciiTheme="minorHAnsi" w:eastAsiaTheme="minorEastAsia" w:hAnsiTheme="minorHAnsi" w:cstheme="minorBidi"/>
              <w:noProof/>
              <w:sz w:val="22"/>
              <w:szCs w:val="22"/>
            </w:rPr>
          </w:pPr>
          <w:hyperlink w:anchor="_Toc198845290" w:history="1">
            <w:r w:rsidRPr="00AF0F39">
              <w:rPr>
                <w:rStyle w:val="Hyperlink"/>
                <w:noProof/>
              </w:rPr>
              <w:t>4.16</w:t>
            </w:r>
            <w:r>
              <w:rPr>
                <w:rFonts w:asciiTheme="minorHAnsi" w:eastAsiaTheme="minorEastAsia" w:hAnsiTheme="minorHAnsi" w:cstheme="minorBidi"/>
                <w:noProof/>
                <w:sz w:val="22"/>
                <w:szCs w:val="22"/>
              </w:rPr>
              <w:tab/>
            </w:r>
            <w:r w:rsidRPr="00AF0F39">
              <w:rPr>
                <w:rStyle w:val="Hyperlink"/>
                <w:noProof/>
              </w:rPr>
              <w:t>What are the categories of individuals commonly profiled by the police (in terms of age, gender, education and occupation)?</w:t>
            </w:r>
            <w:r>
              <w:rPr>
                <w:noProof/>
                <w:webHidden/>
              </w:rPr>
              <w:tab/>
            </w:r>
            <w:r>
              <w:rPr>
                <w:noProof/>
                <w:webHidden/>
              </w:rPr>
              <w:fldChar w:fldCharType="begin"/>
            </w:r>
            <w:r>
              <w:rPr>
                <w:noProof/>
                <w:webHidden/>
              </w:rPr>
              <w:instrText xml:space="preserve"> PAGEREF _Toc198845290 \h </w:instrText>
            </w:r>
            <w:r>
              <w:rPr>
                <w:noProof/>
                <w:webHidden/>
              </w:rPr>
            </w:r>
            <w:r>
              <w:rPr>
                <w:noProof/>
                <w:webHidden/>
              </w:rPr>
              <w:fldChar w:fldCharType="separate"/>
            </w:r>
            <w:r>
              <w:rPr>
                <w:noProof/>
                <w:webHidden/>
              </w:rPr>
              <w:t>71</w:t>
            </w:r>
            <w:r>
              <w:rPr>
                <w:noProof/>
                <w:webHidden/>
              </w:rPr>
              <w:fldChar w:fldCharType="end"/>
            </w:r>
          </w:hyperlink>
        </w:p>
        <w:p w14:paraId="4520B48E" w14:textId="77777777" w:rsidR="00FD003E" w:rsidRDefault="00FD003E">
          <w:pPr>
            <w:pStyle w:val="TOC2"/>
            <w:tabs>
              <w:tab w:val="left" w:pos="1100"/>
              <w:tab w:val="right" w:leader="dot" w:pos="8630"/>
            </w:tabs>
            <w:rPr>
              <w:rFonts w:asciiTheme="minorHAnsi" w:eastAsiaTheme="minorEastAsia" w:hAnsiTheme="minorHAnsi" w:cstheme="minorBidi"/>
              <w:noProof/>
              <w:sz w:val="22"/>
              <w:szCs w:val="22"/>
            </w:rPr>
          </w:pPr>
          <w:hyperlink w:anchor="_Toc198845291" w:history="1">
            <w:r w:rsidRPr="00AF0F39">
              <w:rPr>
                <w:rStyle w:val="Hyperlink"/>
                <w:noProof/>
              </w:rPr>
              <w:t>4.17</w:t>
            </w:r>
            <w:r>
              <w:rPr>
                <w:rFonts w:asciiTheme="minorHAnsi" w:eastAsiaTheme="minorEastAsia" w:hAnsiTheme="minorHAnsi" w:cstheme="minorBidi"/>
                <w:noProof/>
                <w:sz w:val="22"/>
                <w:szCs w:val="22"/>
              </w:rPr>
              <w:tab/>
            </w:r>
            <w:r w:rsidRPr="00AF0F39">
              <w:rPr>
                <w:rStyle w:val="Hyperlink"/>
                <w:noProof/>
              </w:rPr>
              <w:t>What was the basis (in terms of reason and purpose) for the police profile?</w:t>
            </w:r>
            <w:r>
              <w:rPr>
                <w:noProof/>
                <w:webHidden/>
              </w:rPr>
              <w:tab/>
            </w:r>
            <w:r>
              <w:rPr>
                <w:noProof/>
                <w:webHidden/>
              </w:rPr>
              <w:fldChar w:fldCharType="begin"/>
            </w:r>
            <w:r>
              <w:rPr>
                <w:noProof/>
                <w:webHidden/>
              </w:rPr>
              <w:instrText xml:space="preserve"> PAGEREF _Toc198845291 \h </w:instrText>
            </w:r>
            <w:r>
              <w:rPr>
                <w:noProof/>
                <w:webHidden/>
              </w:rPr>
            </w:r>
            <w:r>
              <w:rPr>
                <w:noProof/>
                <w:webHidden/>
              </w:rPr>
              <w:fldChar w:fldCharType="separate"/>
            </w:r>
            <w:r>
              <w:rPr>
                <w:noProof/>
                <w:webHidden/>
              </w:rPr>
              <w:t>71</w:t>
            </w:r>
            <w:r>
              <w:rPr>
                <w:noProof/>
                <w:webHidden/>
              </w:rPr>
              <w:fldChar w:fldCharType="end"/>
            </w:r>
          </w:hyperlink>
        </w:p>
        <w:p w14:paraId="12BB8667" w14:textId="77777777" w:rsidR="00FD003E" w:rsidRDefault="00FD003E">
          <w:pPr>
            <w:pStyle w:val="TOC2"/>
            <w:tabs>
              <w:tab w:val="left" w:pos="1100"/>
              <w:tab w:val="right" w:leader="dot" w:pos="8630"/>
            </w:tabs>
            <w:rPr>
              <w:rFonts w:asciiTheme="minorHAnsi" w:eastAsiaTheme="minorEastAsia" w:hAnsiTheme="minorHAnsi" w:cstheme="minorBidi"/>
              <w:noProof/>
              <w:sz w:val="22"/>
              <w:szCs w:val="22"/>
            </w:rPr>
          </w:pPr>
          <w:hyperlink w:anchor="_Toc198845292" w:history="1">
            <w:r w:rsidRPr="00AF0F39">
              <w:rPr>
                <w:rStyle w:val="Hyperlink"/>
                <w:noProof/>
              </w:rPr>
              <w:t>4.18</w:t>
            </w:r>
            <w:r>
              <w:rPr>
                <w:rFonts w:asciiTheme="minorHAnsi" w:eastAsiaTheme="minorEastAsia" w:hAnsiTheme="minorHAnsi" w:cstheme="minorBidi"/>
                <w:noProof/>
                <w:sz w:val="22"/>
                <w:szCs w:val="22"/>
              </w:rPr>
              <w:tab/>
            </w:r>
            <w:r w:rsidRPr="00AF0F39">
              <w:rPr>
                <w:rStyle w:val="Hyperlink"/>
                <w:noProof/>
              </w:rPr>
              <w:t>Describe the manner in which your case was handled by the police, was the due process followed?</w:t>
            </w:r>
            <w:r>
              <w:rPr>
                <w:noProof/>
                <w:webHidden/>
              </w:rPr>
              <w:tab/>
            </w:r>
            <w:r>
              <w:rPr>
                <w:noProof/>
                <w:webHidden/>
              </w:rPr>
              <w:fldChar w:fldCharType="begin"/>
            </w:r>
            <w:r>
              <w:rPr>
                <w:noProof/>
                <w:webHidden/>
              </w:rPr>
              <w:instrText xml:space="preserve"> PAGEREF _Toc198845292 \h </w:instrText>
            </w:r>
            <w:r>
              <w:rPr>
                <w:noProof/>
                <w:webHidden/>
              </w:rPr>
            </w:r>
            <w:r>
              <w:rPr>
                <w:noProof/>
                <w:webHidden/>
              </w:rPr>
              <w:fldChar w:fldCharType="separate"/>
            </w:r>
            <w:r>
              <w:rPr>
                <w:noProof/>
                <w:webHidden/>
              </w:rPr>
              <w:t>72</w:t>
            </w:r>
            <w:r>
              <w:rPr>
                <w:noProof/>
                <w:webHidden/>
              </w:rPr>
              <w:fldChar w:fldCharType="end"/>
            </w:r>
          </w:hyperlink>
        </w:p>
        <w:p w14:paraId="3F1FD697" w14:textId="77777777" w:rsidR="00FD003E" w:rsidRDefault="00FD003E">
          <w:pPr>
            <w:pStyle w:val="TOC1"/>
            <w:tabs>
              <w:tab w:val="right" w:leader="dot" w:pos="8630"/>
            </w:tabs>
            <w:rPr>
              <w:rFonts w:asciiTheme="minorHAnsi" w:eastAsiaTheme="minorEastAsia" w:hAnsiTheme="minorHAnsi" w:cstheme="minorBidi"/>
              <w:noProof/>
              <w:sz w:val="22"/>
              <w:szCs w:val="22"/>
            </w:rPr>
          </w:pPr>
          <w:hyperlink w:anchor="_Toc198845293" w:history="1">
            <w:r w:rsidRPr="00AF0F39">
              <w:rPr>
                <w:rStyle w:val="Hyperlink"/>
                <w:noProof/>
              </w:rPr>
              <w:t>CHAPTER FIVE</w:t>
            </w:r>
            <w:r>
              <w:rPr>
                <w:noProof/>
                <w:webHidden/>
              </w:rPr>
              <w:tab/>
            </w:r>
            <w:r>
              <w:rPr>
                <w:noProof/>
                <w:webHidden/>
              </w:rPr>
              <w:fldChar w:fldCharType="begin"/>
            </w:r>
            <w:r>
              <w:rPr>
                <w:noProof/>
                <w:webHidden/>
              </w:rPr>
              <w:instrText xml:space="preserve"> PAGEREF _Toc198845293 \h </w:instrText>
            </w:r>
            <w:r>
              <w:rPr>
                <w:noProof/>
                <w:webHidden/>
              </w:rPr>
            </w:r>
            <w:r>
              <w:rPr>
                <w:noProof/>
                <w:webHidden/>
              </w:rPr>
              <w:fldChar w:fldCharType="separate"/>
            </w:r>
            <w:r>
              <w:rPr>
                <w:noProof/>
                <w:webHidden/>
              </w:rPr>
              <w:t>74</w:t>
            </w:r>
            <w:r>
              <w:rPr>
                <w:noProof/>
                <w:webHidden/>
              </w:rPr>
              <w:fldChar w:fldCharType="end"/>
            </w:r>
          </w:hyperlink>
        </w:p>
        <w:p w14:paraId="43782909" w14:textId="77777777" w:rsidR="00FD003E" w:rsidRDefault="00FD003E">
          <w:pPr>
            <w:pStyle w:val="TOC1"/>
            <w:tabs>
              <w:tab w:val="right" w:leader="dot" w:pos="8630"/>
            </w:tabs>
            <w:rPr>
              <w:rFonts w:asciiTheme="minorHAnsi" w:eastAsiaTheme="minorEastAsia" w:hAnsiTheme="minorHAnsi" w:cstheme="minorBidi"/>
              <w:noProof/>
              <w:sz w:val="22"/>
              <w:szCs w:val="22"/>
            </w:rPr>
          </w:pPr>
          <w:hyperlink w:anchor="_Toc198845294" w:history="1">
            <w:r w:rsidRPr="00AF0F39">
              <w:rPr>
                <w:rStyle w:val="Hyperlink"/>
                <w:noProof/>
              </w:rPr>
              <w:t>SUMMARY, CONCLUSION AND RECOMMENDATIONS</w:t>
            </w:r>
            <w:r>
              <w:rPr>
                <w:noProof/>
                <w:webHidden/>
              </w:rPr>
              <w:tab/>
            </w:r>
            <w:r>
              <w:rPr>
                <w:noProof/>
                <w:webHidden/>
              </w:rPr>
              <w:fldChar w:fldCharType="begin"/>
            </w:r>
            <w:r>
              <w:rPr>
                <w:noProof/>
                <w:webHidden/>
              </w:rPr>
              <w:instrText xml:space="preserve"> PAGEREF _Toc198845294 \h </w:instrText>
            </w:r>
            <w:r>
              <w:rPr>
                <w:noProof/>
                <w:webHidden/>
              </w:rPr>
            </w:r>
            <w:r>
              <w:rPr>
                <w:noProof/>
                <w:webHidden/>
              </w:rPr>
              <w:fldChar w:fldCharType="separate"/>
            </w:r>
            <w:r>
              <w:rPr>
                <w:noProof/>
                <w:webHidden/>
              </w:rPr>
              <w:t>74</w:t>
            </w:r>
            <w:r>
              <w:rPr>
                <w:noProof/>
                <w:webHidden/>
              </w:rPr>
              <w:fldChar w:fldCharType="end"/>
            </w:r>
          </w:hyperlink>
        </w:p>
        <w:p w14:paraId="73CB115D" w14:textId="77777777" w:rsidR="00FD003E" w:rsidRDefault="00FD003E">
          <w:pPr>
            <w:pStyle w:val="TOC2"/>
            <w:tabs>
              <w:tab w:val="left" w:pos="880"/>
              <w:tab w:val="right" w:leader="dot" w:pos="8630"/>
            </w:tabs>
            <w:rPr>
              <w:rFonts w:asciiTheme="minorHAnsi" w:eastAsiaTheme="minorEastAsia" w:hAnsiTheme="minorHAnsi" w:cstheme="minorBidi"/>
              <w:noProof/>
              <w:sz w:val="22"/>
              <w:szCs w:val="22"/>
            </w:rPr>
          </w:pPr>
          <w:hyperlink w:anchor="_Toc198845295" w:history="1">
            <w:r w:rsidRPr="00AF0F39">
              <w:rPr>
                <w:rStyle w:val="Hyperlink"/>
                <w:noProof/>
              </w:rPr>
              <w:t>5.1</w:t>
            </w:r>
            <w:r>
              <w:rPr>
                <w:rFonts w:asciiTheme="minorHAnsi" w:eastAsiaTheme="minorEastAsia" w:hAnsiTheme="minorHAnsi" w:cstheme="minorBidi"/>
                <w:noProof/>
                <w:sz w:val="22"/>
                <w:szCs w:val="22"/>
              </w:rPr>
              <w:tab/>
            </w:r>
            <w:r w:rsidRPr="00AF0F39">
              <w:rPr>
                <w:rStyle w:val="Hyperlink"/>
                <w:noProof/>
              </w:rPr>
              <w:t>Summary</w:t>
            </w:r>
            <w:r>
              <w:rPr>
                <w:noProof/>
                <w:webHidden/>
              </w:rPr>
              <w:tab/>
            </w:r>
            <w:r>
              <w:rPr>
                <w:noProof/>
                <w:webHidden/>
              </w:rPr>
              <w:fldChar w:fldCharType="begin"/>
            </w:r>
            <w:r>
              <w:rPr>
                <w:noProof/>
                <w:webHidden/>
              </w:rPr>
              <w:instrText xml:space="preserve"> PAGEREF _Toc198845295 \h </w:instrText>
            </w:r>
            <w:r>
              <w:rPr>
                <w:noProof/>
                <w:webHidden/>
              </w:rPr>
            </w:r>
            <w:r>
              <w:rPr>
                <w:noProof/>
                <w:webHidden/>
              </w:rPr>
              <w:fldChar w:fldCharType="separate"/>
            </w:r>
            <w:r>
              <w:rPr>
                <w:noProof/>
                <w:webHidden/>
              </w:rPr>
              <w:t>74</w:t>
            </w:r>
            <w:r>
              <w:rPr>
                <w:noProof/>
                <w:webHidden/>
              </w:rPr>
              <w:fldChar w:fldCharType="end"/>
            </w:r>
          </w:hyperlink>
        </w:p>
        <w:p w14:paraId="5066077B" w14:textId="77777777" w:rsidR="00FD003E" w:rsidRDefault="00FD003E">
          <w:pPr>
            <w:pStyle w:val="TOC2"/>
            <w:tabs>
              <w:tab w:val="left" w:pos="880"/>
              <w:tab w:val="right" w:leader="dot" w:pos="8630"/>
            </w:tabs>
            <w:rPr>
              <w:rFonts w:asciiTheme="minorHAnsi" w:eastAsiaTheme="minorEastAsia" w:hAnsiTheme="minorHAnsi" w:cstheme="minorBidi"/>
              <w:noProof/>
              <w:sz w:val="22"/>
              <w:szCs w:val="22"/>
            </w:rPr>
          </w:pPr>
          <w:hyperlink w:anchor="_Toc198845296" w:history="1">
            <w:r w:rsidRPr="00AF0F39">
              <w:rPr>
                <w:rStyle w:val="Hyperlink"/>
                <w:noProof/>
              </w:rPr>
              <w:t>5.2</w:t>
            </w:r>
            <w:r>
              <w:rPr>
                <w:rFonts w:asciiTheme="minorHAnsi" w:eastAsiaTheme="minorEastAsia" w:hAnsiTheme="minorHAnsi" w:cstheme="minorBidi"/>
                <w:noProof/>
                <w:sz w:val="22"/>
                <w:szCs w:val="22"/>
              </w:rPr>
              <w:tab/>
            </w:r>
            <w:r w:rsidRPr="00AF0F39">
              <w:rPr>
                <w:rStyle w:val="Hyperlink"/>
                <w:noProof/>
              </w:rPr>
              <w:t>Conclusion</w:t>
            </w:r>
            <w:r>
              <w:rPr>
                <w:noProof/>
                <w:webHidden/>
              </w:rPr>
              <w:tab/>
            </w:r>
            <w:r>
              <w:rPr>
                <w:noProof/>
                <w:webHidden/>
              </w:rPr>
              <w:fldChar w:fldCharType="begin"/>
            </w:r>
            <w:r>
              <w:rPr>
                <w:noProof/>
                <w:webHidden/>
              </w:rPr>
              <w:instrText xml:space="preserve"> PAGEREF _Toc198845296 \h </w:instrText>
            </w:r>
            <w:r>
              <w:rPr>
                <w:noProof/>
                <w:webHidden/>
              </w:rPr>
            </w:r>
            <w:r>
              <w:rPr>
                <w:noProof/>
                <w:webHidden/>
              </w:rPr>
              <w:fldChar w:fldCharType="separate"/>
            </w:r>
            <w:r>
              <w:rPr>
                <w:noProof/>
                <w:webHidden/>
              </w:rPr>
              <w:t>75</w:t>
            </w:r>
            <w:r>
              <w:rPr>
                <w:noProof/>
                <w:webHidden/>
              </w:rPr>
              <w:fldChar w:fldCharType="end"/>
            </w:r>
          </w:hyperlink>
        </w:p>
        <w:p w14:paraId="7539ECB2" w14:textId="77777777" w:rsidR="00FD003E" w:rsidRDefault="00FD003E">
          <w:pPr>
            <w:pStyle w:val="TOC2"/>
            <w:tabs>
              <w:tab w:val="left" w:pos="880"/>
              <w:tab w:val="right" w:leader="dot" w:pos="8630"/>
            </w:tabs>
            <w:rPr>
              <w:rFonts w:asciiTheme="minorHAnsi" w:eastAsiaTheme="minorEastAsia" w:hAnsiTheme="minorHAnsi" w:cstheme="minorBidi"/>
              <w:noProof/>
              <w:sz w:val="22"/>
              <w:szCs w:val="22"/>
            </w:rPr>
          </w:pPr>
          <w:hyperlink w:anchor="_Toc198845297" w:history="1">
            <w:r w:rsidRPr="00AF0F39">
              <w:rPr>
                <w:rStyle w:val="Hyperlink"/>
                <w:noProof/>
              </w:rPr>
              <w:t>5.3</w:t>
            </w:r>
            <w:r>
              <w:rPr>
                <w:rFonts w:asciiTheme="minorHAnsi" w:eastAsiaTheme="minorEastAsia" w:hAnsiTheme="minorHAnsi" w:cstheme="minorBidi"/>
                <w:noProof/>
                <w:sz w:val="22"/>
                <w:szCs w:val="22"/>
              </w:rPr>
              <w:tab/>
            </w:r>
            <w:r w:rsidRPr="00AF0F39">
              <w:rPr>
                <w:rStyle w:val="Hyperlink"/>
                <w:noProof/>
              </w:rPr>
              <w:t>Recommendations</w:t>
            </w:r>
            <w:r>
              <w:rPr>
                <w:noProof/>
                <w:webHidden/>
              </w:rPr>
              <w:tab/>
            </w:r>
            <w:r>
              <w:rPr>
                <w:noProof/>
                <w:webHidden/>
              </w:rPr>
              <w:fldChar w:fldCharType="begin"/>
            </w:r>
            <w:r>
              <w:rPr>
                <w:noProof/>
                <w:webHidden/>
              </w:rPr>
              <w:instrText xml:space="preserve"> PAGEREF _Toc198845297 \h </w:instrText>
            </w:r>
            <w:r>
              <w:rPr>
                <w:noProof/>
                <w:webHidden/>
              </w:rPr>
            </w:r>
            <w:r>
              <w:rPr>
                <w:noProof/>
                <w:webHidden/>
              </w:rPr>
              <w:fldChar w:fldCharType="separate"/>
            </w:r>
            <w:r>
              <w:rPr>
                <w:noProof/>
                <w:webHidden/>
              </w:rPr>
              <w:t>76</w:t>
            </w:r>
            <w:r>
              <w:rPr>
                <w:noProof/>
                <w:webHidden/>
              </w:rPr>
              <w:fldChar w:fldCharType="end"/>
            </w:r>
          </w:hyperlink>
        </w:p>
        <w:p w14:paraId="4A3A61E6" w14:textId="77777777" w:rsidR="00FD003E" w:rsidRDefault="00FD003E">
          <w:pPr>
            <w:pStyle w:val="TOC1"/>
            <w:tabs>
              <w:tab w:val="right" w:leader="dot" w:pos="8630"/>
            </w:tabs>
            <w:rPr>
              <w:rFonts w:asciiTheme="minorHAnsi" w:eastAsiaTheme="minorEastAsia" w:hAnsiTheme="minorHAnsi" w:cstheme="minorBidi"/>
              <w:noProof/>
              <w:sz w:val="22"/>
              <w:szCs w:val="22"/>
            </w:rPr>
          </w:pPr>
          <w:hyperlink w:anchor="_Toc198845298" w:history="1">
            <w:r w:rsidRPr="00AF0F39">
              <w:rPr>
                <w:rStyle w:val="Hyperlink"/>
                <w:noProof/>
              </w:rPr>
              <w:t>REFERENCES</w:t>
            </w:r>
            <w:r>
              <w:rPr>
                <w:noProof/>
                <w:webHidden/>
              </w:rPr>
              <w:tab/>
            </w:r>
            <w:r>
              <w:rPr>
                <w:noProof/>
                <w:webHidden/>
              </w:rPr>
              <w:fldChar w:fldCharType="begin"/>
            </w:r>
            <w:r>
              <w:rPr>
                <w:noProof/>
                <w:webHidden/>
              </w:rPr>
              <w:instrText xml:space="preserve"> PAGEREF _Toc198845298 \h </w:instrText>
            </w:r>
            <w:r>
              <w:rPr>
                <w:noProof/>
                <w:webHidden/>
              </w:rPr>
            </w:r>
            <w:r>
              <w:rPr>
                <w:noProof/>
                <w:webHidden/>
              </w:rPr>
              <w:fldChar w:fldCharType="separate"/>
            </w:r>
            <w:r>
              <w:rPr>
                <w:noProof/>
                <w:webHidden/>
              </w:rPr>
              <w:t>78</w:t>
            </w:r>
            <w:r>
              <w:rPr>
                <w:noProof/>
                <w:webHidden/>
              </w:rPr>
              <w:fldChar w:fldCharType="end"/>
            </w:r>
          </w:hyperlink>
        </w:p>
        <w:p w14:paraId="3CCA8A7F" w14:textId="77777777" w:rsidR="00FD003E" w:rsidRDefault="00FD003E">
          <w:pPr>
            <w:pStyle w:val="TOC1"/>
            <w:tabs>
              <w:tab w:val="right" w:leader="dot" w:pos="8630"/>
            </w:tabs>
            <w:rPr>
              <w:rFonts w:asciiTheme="minorHAnsi" w:eastAsiaTheme="minorEastAsia" w:hAnsiTheme="minorHAnsi" w:cstheme="minorBidi"/>
              <w:noProof/>
              <w:sz w:val="22"/>
              <w:szCs w:val="22"/>
            </w:rPr>
          </w:pPr>
          <w:hyperlink w:anchor="_Toc198845299" w:history="1">
            <w:r w:rsidRPr="00AF0F39">
              <w:rPr>
                <w:rStyle w:val="Hyperlink"/>
                <w:rFonts w:eastAsia="Calibri"/>
                <w:noProof/>
              </w:rPr>
              <w:t>APPENDIX 1</w:t>
            </w:r>
            <w:r>
              <w:rPr>
                <w:noProof/>
                <w:webHidden/>
              </w:rPr>
              <w:tab/>
            </w:r>
            <w:r>
              <w:rPr>
                <w:noProof/>
                <w:webHidden/>
              </w:rPr>
              <w:fldChar w:fldCharType="begin"/>
            </w:r>
            <w:r>
              <w:rPr>
                <w:noProof/>
                <w:webHidden/>
              </w:rPr>
              <w:instrText xml:space="preserve"> PAGEREF _Toc198845299 \h </w:instrText>
            </w:r>
            <w:r>
              <w:rPr>
                <w:noProof/>
                <w:webHidden/>
              </w:rPr>
            </w:r>
            <w:r>
              <w:rPr>
                <w:noProof/>
                <w:webHidden/>
              </w:rPr>
              <w:fldChar w:fldCharType="separate"/>
            </w:r>
            <w:r>
              <w:rPr>
                <w:noProof/>
                <w:webHidden/>
              </w:rPr>
              <w:t>85</w:t>
            </w:r>
            <w:r>
              <w:rPr>
                <w:noProof/>
                <w:webHidden/>
              </w:rPr>
              <w:fldChar w:fldCharType="end"/>
            </w:r>
          </w:hyperlink>
        </w:p>
        <w:p w14:paraId="5C5268C7" w14:textId="6423B7CE" w:rsidR="009E0A1C" w:rsidRDefault="00F97315">
          <w:pPr>
            <w:spacing w:line="480" w:lineRule="auto"/>
            <w:jc w:val="both"/>
          </w:pPr>
          <w:r>
            <w:rPr>
              <w:b/>
              <w:bCs/>
            </w:rPr>
            <w:fldChar w:fldCharType="end"/>
          </w:r>
        </w:p>
      </w:sdtContent>
    </w:sdt>
    <w:p w14:paraId="27417D14" w14:textId="77777777" w:rsidR="009E0A1C" w:rsidRDefault="009E0A1C"/>
    <w:p w14:paraId="16683DB0" w14:textId="77777777" w:rsidR="009E0A1C" w:rsidRDefault="009E0A1C"/>
    <w:p w14:paraId="38133F1D" w14:textId="77777777" w:rsidR="009E0A1C" w:rsidRDefault="009E0A1C"/>
    <w:p w14:paraId="2EBEAAF8" w14:textId="77777777" w:rsidR="00E14229" w:rsidRDefault="00E14229">
      <w:pPr>
        <w:spacing w:after="0" w:line="240" w:lineRule="auto"/>
        <w:ind w:left="0"/>
        <w:rPr>
          <w:b/>
          <w:color w:val="000000"/>
        </w:rPr>
      </w:pPr>
      <w:r>
        <w:br w:type="page"/>
      </w:r>
    </w:p>
    <w:p w14:paraId="5568FB86" w14:textId="4F3E93F3" w:rsidR="009E0A1C" w:rsidRDefault="00F97315" w:rsidP="00B70C37">
      <w:pPr>
        <w:pStyle w:val="Heading1"/>
        <w:spacing w:line="276" w:lineRule="auto"/>
      </w:pPr>
      <w:bookmarkStart w:id="5" w:name="_Toc198845235"/>
      <w:r>
        <w:lastRenderedPageBreak/>
        <w:t>ABSTRACT</w:t>
      </w:r>
      <w:bookmarkEnd w:id="5"/>
    </w:p>
    <w:p w14:paraId="79C997BC" w14:textId="02045F0E" w:rsidR="00DD0942" w:rsidRPr="00676F7F" w:rsidRDefault="00F97315" w:rsidP="00B70C37">
      <w:pPr>
        <w:spacing w:after="0" w:line="276" w:lineRule="auto"/>
        <w:ind w:left="0"/>
        <w:jc w:val="both"/>
        <w:rPr>
          <w:i/>
          <w:iCs/>
          <w:sz w:val="22"/>
          <w:szCs w:val="22"/>
        </w:rPr>
      </w:pPr>
      <w:r w:rsidRPr="00676F7F">
        <w:rPr>
          <w:i/>
          <w:iCs/>
          <w:sz w:val="22"/>
          <w:szCs w:val="22"/>
        </w:rPr>
        <w:t xml:space="preserve">Police profiling and extra judicial </w:t>
      </w:r>
      <w:r w:rsidR="00E00CF0" w:rsidRPr="00676F7F">
        <w:rPr>
          <w:i/>
          <w:iCs/>
          <w:sz w:val="22"/>
          <w:szCs w:val="22"/>
        </w:rPr>
        <w:t>practices</w:t>
      </w:r>
      <w:r w:rsidRPr="00676F7F">
        <w:rPr>
          <w:i/>
          <w:iCs/>
          <w:sz w:val="22"/>
          <w:szCs w:val="22"/>
        </w:rPr>
        <w:t xml:space="preserve"> remains a </w:t>
      </w:r>
      <w:r w:rsidR="00E00CF0" w:rsidRPr="00676F7F">
        <w:rPr>
          <w:i/>
          <w:iCs/>
          <w:sz w:val="22"/>
          <w:szCs w:val="22"/>
        </w:rPr>
        <w:t>social</w:t>
      </w:r>
      <w:r w:rsidRPr="00676F7F">
        <w:rPr>
          <w:i/>
          <w:iCs/>
          <w:sz w:val="22"/>
          <w:szCs w:val="22"/>
        </w:rPr>
        <w:t xml:space="preserve"> menace across the world. Hence, this study examined police profiling and extra-judicial practices amongst young adolescents in Ilorin metropolis. The research design for this study was a descriptive survey, and it involved 20 respondents who were selected to participate through sampling technique. The study </w:t>
      </w:r>
      <w:r w:rsidR="00E00CF0" w:rsidRPr="00676F7F">
        <w:rPr>
          <w:i/>
          <w:iCs/>
          <w:sz w:val="22"/>
          <w:szCs w:val="22"/>
        </w:rPr>
        <w:t>collected</w:t>
      </w:r>
      <w:r w:rsidRPr="00676F7F">
        <w:rPr>
          <w:i/>
          <w:iCs/>
          <w:sz w:val="22"/>
          <w:szCs w:val="22"/>
        </w:rPr>
        <w:t xml:space="preserve"> qualitative data through key in-depth interview, which was </w:t>
      </w:r>
      <w:r w:rsidR="00E00CF0" w:rsidRPr="00676F7F">
        <w:rPr>
          <w:i/>
          <w:iCs/>
          <w:sz w:val="22"/>
          <w:szCs w:val="22"/>
        </w:rPr>
        <w:t>analyzed with</w:t>
      </w:r>
      <w:r w:rsidRPr="00676F7F">
        <w:rPr>
          <w:i/>
          <w:iCs/>
          <w:sz w:val="22"/>
          <w:szCs w:val="22"/>
        </w:rPr>
        <w:t xml:space="preserve"> the aid of content analysis method.  The study concluded that there is a growing belief that in the aspect of profiling people, the Police Forces in Ilorin Metropolis are fond of making consistent predictions of people’s profiles, especially by intimidation and implication of the youngsters that are usually tagged and arrested in place of the criminal. The Nigerian Police Force which is saddled with the constitutional responsibility of protecting lives and property is now unleashing terror on innocent Nigerians from whose tax it is maintained. As a result of this, many inhabitants of Ilorin, especially students of higher institutions have lost confidence in the police force due to the unprintable acts of some of its operatives. The police forces in the Ilorin metropolis are genius at mass extortions. </w:t>
      </w:r>
      <w:r w:rsidR="00DD0942" w:rsidRPr="00676F7F">
        <w:rPr>
          <w:i/>
          <w:iCs/>
          <w:sz w:val="22"/>
          <w:szCs w:val="22"/>
        </w:rPr>
        <w:t xml:space="preserve">Maintain an effective internal affairs unit that can investigate specific complaints, seek out misconduct, and use data to identify patterns of misconduct and problem officers amongst law enforcement and agencies with detention facilities, and justice institutions generally. The government should lay an embargo on the series of </w:t>
      </w:r>
      <w:proofErr w:type="gramStart"/>
      <w:r w:rsidR="00DD0942" w:rsidRPr="00676F7F">
        <w:rPr>
          <w:i/>
          <w:iCs/>
          <w:sz w:val="22"/>
          <w:szCs w:val="22"/>
        </w:rPr>
        <w:t>youngsters</w:t>
      </w:r>
      <w:proofErr w:type="gramEnd"/>
      <w:r w:rsidR="00DD0942" w:rsidRPr="00676F7F">
        <w:rPr>
          <w:i/>
          <w:iCs/>
          <w:sz w:val="22"/>
          <w:szCs w:val="22"/>
        </w:rPr>
        <w:t xml:space="preserve"> abuse in the street to improve police-community relations and prevent police abuses by implementing an effective community policing strategy across the country. </w:t>
      </w:r>
    </w:p>
    <w:p w14:paraId="7CBF45E4" w14:textId="77777777" w:rsidR="00D44685" w:rsidRPr="00676F7F" w:rsidRDefault="00D44685" w:rsidP="00B70C37">
      <w:pPr>
        <w:spacing w:after="0" w:line="276" w:lineRule="auto"/>
        <w:ind w:left="0"/>
        <w:jc w:val="both"/>
        <w:rPr>
          <w:i/>
          <w:iCs/>
          <w:sz w:val="22"/>
          <w:szCs w:val="22"/>
        </w:rPr>
      </w:pPr>
    </w:p>
    <w:p w14:paraId="66A63CCE" w14:textId="77777777" w:rsidR="00E14229" w:rsidRDefault="0004713C" w:rsidP="00B70C37">
      <w:pPr>
        <w:spacing w:line="276" w:lineRule="auto"/>
        <w:ind w:left="0"/>
        <w:rPr>
          <w:i/>
          <w:iCs/>
          <w:sz w:val="22"/>
          <w:szCs w:val="22"/>
        </w:rPr>
        <w:sectPr w:rsidR="00E14229" w:rsidSect="00E14229">
          <w:footerReference w:type="default" r:id="rId9"/>
          <w:pgSz w:w="11520" w:h="14400" w:code="9"/>
          <w:pgMar w:top="1440" w:right="1440" w:bottom="1440" w:left="1440" w:header="720" w:footer="720" w:gutter="0"/>
          <w:pgNumType w:fmt="lowerRoman" w:start="1"/>
          <w:cols w:space="720"/>
          <w:titlePg/>
          <w:docGrid w:linePitch="326"/>
        </w:sectPr>
      </w:pPr>
      <w:r w:rsidRPr="00676F7F">
        <w:rPr>
          <w:i/>
          <w:iCs/>
          <w:sz w:val="22"/>
          <w:szCs w:val="22"/>
        </w:rPr>
        <w:t>Keywords: Profiling, Police Brutality, Crime, Criminal</w:t>
      </w:r>
    </w:p>
    <w:p w14:paraId="310783D0" w14:textId="12778A13" w:rsidR="009E0A1C" w:rsidRDefault="00F97315">
      <w:pPr>
        <w:pStyle w:val="Heading1"/>
        <w:spacing w:line="480" w:lineRule="auto"/>
      </w:pPr>
      <w:bookmarkStart w:id="6" w:name="_Toc198845236"/>
      <w:r>
        <w:lastRenderedPageBreak/>
        <w:t>CHAPTER ONE</w:t>
      </w:r>
      <w:bookmarkEnd w:id="6"/>
    </w:p>
    <w:p w14:paraId="0858858D" w14:textId="77777777" w:rsidR="009E0A1C" w:rsidRDefault="00F97315">
      <w:pPr>
        <w:pStyle w:val="Heading1"/>
        <w:spacing w:line="480" w:lineRule="auto"/>
      </w:pPr>
      <w:bookmarkStart w:id="7" w:name="_Toc198845237"/>
      <w:r>
        <w:t>INTRODUCTION</w:t>
      </w:r>
      <w:bookmarkEnd w:id="7"/>
    </w:p>
    <w:p w14:paraId="47083489" w14:textId="77777777" w:rsidR="009E0A1C" w:rsidRDefault="00F97315">
      <w:pPr>
        <w:pStyle w:val="Heading2"/>
        <w:numPr>
          <w:ilvl w:val="0"/>
          <w:numId w:val="1"/>
        </w:numPr>
        <w:spacing w:line="480" w:lineRule="auto"/>
        <w:jc w:val="both"/>
        <w:rPr>
          <w:sz w:val="24"/>
          <w:szCs w:val="24"/>
        </w:rPr>
      </w:pPr>
      <w:bookmarkStart w:id="8" w:name="_Toc198845238"/>
      <w:r>
        <w:rPr>
          <w:sz w:val="24"/>
          <w:szCs w:val="24"/>
        </w:rPr>
        <w:t>Background to the study</w:t>
      </w:r>
      <w:bookmarkEnd w:id="8"/>
      <w:r>
        <w:rPr>
          <w:sz w:val="24"/>
          <w:szCs w:val="24"/>
        </w:rPr>
        <w:t xml:space="preserve"> </w:t>
      </w:r>
    </w:p>
    <w:p w14:paraId="20D43C18" w14:textId="719BAF27" w:rsidR="009E0A1C" w:rsidRDefault="00F97315">
      <w:pPr>
        <w:spacing w:after="0" w:line="480" w:lineRule="auto"/>
        <w:ind w:left="0"/>
        <w:jc w:val="both"/>
      </w:pPr>
      <w:r>
        <w:tab/>
        <w:t>The Nigeria criminal justice system (CJS), over the years, has played a crucial role in the maintenance of law and order. The system according to Moses (2011)</w:t>
      </w:r>
      <w:r w:rsidR="00B37493">
        <w:t>,</w:t>
      </w:r>
      <w:r>
        <w:t xml:space="preserve"> is an embodiment of crime regulating techniques, which represents the whole range of government agencies that functions as the instrument of the state to enforce its set rules necessary for the maintenance of peace, order, and tranquility. The task of the Criminal Justice System is carried out through the means of detecting, apprehending, prosecuting, adjudicating, and sanctioning those members of the society who violate its established laws (</w:t>
      </w:r>
      <w:proofErr w:type="spellStart"/>
      <w:r>
        <w:t>Ugwuoke</w:t>
      </w:r>
      <w:proofErr w:type="spellEnd"/>
      <w:r>
        <w:t xml:space="preserve">, 2010). The effectiveness of the system is measured by its ability to meet the goals of deterrence, incapacitation, retribution, rehabilitation, and reintegration. The realization of such goals depends on the level of coordination among the various components of CJS- the police, courts and correctional service. Regrettably, the outrageous number of inmates awaiting trial in prisons across the country has called to question the effectiveness of these institutions. </w:t>
      </w:r>
      <w:proofErr w:type="spellStart"/>
      <w:r>
        <w:t>Oti</w:t>
      </w:r>
      <w:proofErr w:type="spellEnd"/>
      <w:r>
        <w:t xml:space="preserve"> (2016)</w:t>
      </w:r>
      <w:r w:rsidR="00B37493">
        <w:t>,</w:t>
      </w:r>
      <w:r>
        <w:t xml:space="preserve"> reported that eighty (80) percent of Nigeria’s </w:t>
      </w:r>
      <w:r>
        <w:lastRenderedPageBreak/>
        <w:t>prisoner’s populations are awaiting trial, most of whom are held for trivial offenses that are bail able.</w:t>
      </w:r>
    </w:p>
    <w:p w14:paraId="091233C6" w14:textId="77777777" w:rsidR="009E0A1C" w:rsidRDefault="00F97315">
      <w:pPr>
        <w:spacing w:after="0" w:line="480" w:lineRule="auto"/>
        <w:ind w:left="0"/>
        <w:jc w:val="both"/>
      </w:pPr>
      <w:r>
        <w:tab/>
        <w:t>The police institution is the lead law enforcement agency vested with maintaining law and order in Nigeria. In discharging these responsibilities, the police officers may be authorized to use reasonable force where the need arises (see Section 4 of the Police Act, 2004). Nonetheless, some sections of the Nigerian laws (including the 1999 constitution [as amended], the Police Act), professional ethics, and international conventions regulate and where necessary constrain the use of force by police in carrying out their mandates. However, in spite of these regulations, the Nigerian police and police officers in most countries around the world use extreme force and violence in carrying out their duties (</w:t>
      </w:r>
      <w:proofErr w:type="spellStart"/>
      <w:r>
        <w:t>Kazeem</w:t>
      </w:r>
      <w:proofErr w:type="spellEnd"/>
      <w:r>
        <w:t>, 2020). Accordingly, this has resulted in gross disregard for the rule of law and unjustified killings of unarmed suspects, torture and inhumane treatment of common citizens (Campbell, 2019).</w:t>
      </w:r>
    </w:p>
    <w:p w14:paraId="1A58D83F" w14:textId="0A72E3A4" w:rsidR="009E0A1C" w:rsidRDefault="00F97315">
      <w:pPr>
        <w:spacing w:after="0" w:line="480" w:lineRule="auto"/>
        <w:ind w:left="0"/>
        <w:jc w:val="both"/>
      </w:pPr>
      <w:r>
        <w:tab/>
      </w:r>
      <w:r w:rsidRPr="00FD003E">
        <w:t>P</w:t>
      </w:r>
      <w:r>
        <w:t>olice profiling has to do with the act of keeping records of arrested suspects and detailed</w:t>
      </w:r>
      <w:r w:rsidR="00FD003E" w:rsidRPr="00FD003E">
        <w:rPr>
          <w:color w:val="FFFFFF" w:themeColor="background1"/>
          <w:highlight w:val="yellow"/>
        </w:rPr>
        <w:t xml:space="preserve"> </w:t>
      </w:r>
      <w:r>
        <w:t>analysis of such a person's psychological and behavioral characteristics to assess or predict their capabilities in a certain sphere or to identify a particular subgroup of people (</w:t>
      </w:r>
      <w:proofErr w:type="spellStart"/>
      <w:r>
        <w:t>Nnadozie</w:t>
      </w:r>
      <w:proofErr w:type="spellEnd"/>
      <w:r>
        <w:t xml:space="preserve">, </w:t>
      </w:r>
      <w:hyperlink r:id="rId10" w:anchor="CR52">
        <w:r>
          <w:t>2017</w:t>
        </w:r>
      </w:hyperlink>
      <w:r>
        <w:t xml:space="preserve">). This police profiling is known as criminal profiling and offender profiling. The law enforcement operatives use this profiling process to elucidate the depth </w:t>
      </w:r>
      <w:r>
        <w:lastRenderedPageBreak/>
        <w:t xml:space="preserve">of the core personal data of the suspect for appropriate checks to be done as well as to make constant observation of such individual, thereby rely upon the assumption that characteristics of an offender can be deduced by a systematic examination of characteristics of the offense (Barnett-Ryan, 2010). Also, it is most effective in investigations of serial crimes, such as </w:t>
      </w:r>
      <w:hyperlink r:id="rId11">
        <w:r>
          <w:t>serial murder</w:t>
        </w:r>
      </w:hyperlink>
      <w:r>
        <w:t>, because details may be gathered from more than one case (Dean, 2017).</w:t>
      </w:r>
    </w:p>
    <w:p w14:paraId="5D6CADE5" w14:textId="77777777" w:rsidR="009E0A1C" w:rsidRDefault="00F97315">
      <w:pPr>
        <w:spacing w:after="0" w:line="480" w:lineRule="auto"/>
        <w:ind w:left="0"/>
        <w:jc w:val="both"/>
      </w:pPr>
      <w:r>
        <w:tab/>
        <w:t>Criminal or offender profiling is often used to either prevent a crime from occurring or identify and process the perpetrators of a crime. Fundamentally, criminal profiling relies on the ability of an individual or team to analyze and interpret first-hand information. The general saying that “Police are your friend,” a slogan used by the Nigerian police forces has become a contradiction. Slogans like this have lost their meaning on Nigerians due to the inhumane treatment suffered by citizens at the hands of our supposed “friends”.  Police brutality has been a serious challenge masses have been battling in Nigeria. The police forces, who have been entrusted with protecting lives and property, have abused their power. They often use force beyond the limit permissible by law, infringing on the rights of innocent civilians and causing a lot of harm and pain to people.</w:t>
      </w:r>
    </w:p>
    <w:p w14:paraId="2D580F32" w14:textId="77777777" w:rsidR="009E0A1C" w:rsidRDefault="00F97315">
      <w:pPr>
        <w:spacing w:after="0" w:line="480" w:lineRule="auto"/>
        <w:ind w:left="0"/>
        <w:jc w:val="both"/>
      </w:pPr>
      <w:r>
        <w:tab/>
        <w:t xml:space="preserve">Extra-judicial practices, as the name means activities done outside the scope of the law and the trespasses of boundaries which are more lawless manners (Nigeria Police Code </w:t>
      </w:r>
      <w:r>
        <w:lastRenderedPageBreak/>
        <w:t>of Conduct, 2013). For instance, the recent upsurge in extra-judicial killings, torture, degrading and inhumane treatment of citizens in the society by the police operatives and even the Nigerian citizens themselves brings about a need for the appraisal of the criminal justice system so as to prevent judicial usurpation and a lack of reverence for constituted authority which could result in the complete breakdown of our criminal justice system (</w:t>
      </w:r>
      <w:proofErr w:type="spellStart"/>
      <w:r>
        <w:t>Maruf</w:t>
      </w:r>
      <w:proofErr w:type="spellEnd"/>
      <w:r>
        <w:t>, 2018).</w:t>
      </w:r>
    </w:p>
    <w:p w14:paraId="264BC54F" w14:textId="16C8E4D8" w:rsidR="009E0A1C" w:rsidRDefault="00F97315">
      <w:pPr>
        <w:spacing w:after="0" w:line="480" w:lineRule="auto"/>
        <w:ind w:left="0"/>
        <w:jc w:val="both"/>
      </w:pPr>
      <w:r>
        <w:tab/>
        <w:t xml:space="preserve">Evidently, several cases have been raised against the </w:t>
      </w:r>
      <w:r w:rsidR="00C36F7C">
        <w:t>so-called</w:t>
      </w:r>
      <w:r>
        <w:t xml:space="preserve"> police operatives without ado hesitation by the people they ought to protect. The police have unlawfully detained Nigerians at one time or another without offense. And because of impatience or ignorance they give money to the police in the name of bail. This is a serious infringement on their fundamental </w:t>
      </w:r>
      <w:hyperlink r:id="rId12">
        <w:r>
          <w:t>human rights, especially</w:t>
        </w:r>
      </w:hyperlink>
      <w:r>
        <w:t xml:space="preserve"> the </w:t>
      </w:r>
      <w:hyperlink r:id="rId13">
        <w:r>
          <w:t>right</w:t>
        </w:r>
      </w:hyperlink>
      <w:r>
        <w:t xml:space="preserve"> to personal liberty. The police operatives are fond of arresting and detaining innocent citizens without any sensible evidence just because of the money they would extort from them under the guise of bail. For instance, as from 2019 hitherto some policemen from F-Division police station usually in company of non-uniform men frequently patrol </w:t>
      </w:r>
      <w:proofErr w:type="spellStart"/>
      <w:r>
        <w:t>Oke-Odo</w:t>
      </w:r>
      <w:proofErr w:type="spellEnd"/>
      <w:r>
        <w:t xml:space="preserve"> </w:t>
      </w:r>
      <w:proofErr w:type="spellStart"/>
      <w:r>
        <w:t>Tanke</w:t>
      </w:r>
      <w:proofErr w:type="spellEnd"/>
      <w:r>
        <w:t xml:space="preserve"> Area to raid and arrest innocent students and often demand money to secure their release. </w:t>
      </w:r>
    </w:p>
    <w:p w14:paraId="43DD40DD" w14:textId="77777777" w:rsidR="009E0A1C" w:rsidRDefault="00F97315">
      <w:pPr>
        <w:spacing w:after="0" w:line="480" w:lineRule="auto"/>
        <w:ind w:left="0"/>
        <w:jc w:val="both"/>
      </w:pPr>
      <w:r>
        <w:tab/>
        <w:t xml:space="preserve">Furthermore, according to a report by the </w:t>
      </w:r>
      <w:proofErr w:type="spellStart"/>
      <w:r>
        <w:t>Obateru</w:t>
      </w:r>
      <w:proofErr w:type="spellEnd"/>
      <w:r>
        <w:t xml:space="preserve"> of </w:t>
      </w:r>
      <w:proofErr w:type="spellStart"/>
      <w:r>
        <w:t>Egbin</w:t>
      </w:r>
      <w:proofErr w:type="spellEnd"/>
      <w:r>
        <w:t xml:space="preserve"> -</w:t>
      </w:r>
      <w:proofErr w:type="spellStart"/>
      <w:r>
        <w:t>Ikorodu</w:t>
      </w:r>
      <w:proofErr w:type="spellEnd"/>
      <w:r>
        <w:t xml:space="preserve">, Lagos State, </w:t>
      </w:r>
      <w:proofErr w:type="gramStart"/>
      <w:r>
        <w:t>Oba</w:t>
      </w:r>
      <w:proofErr w:type="gramEnd"/>
      <w:r>
        <w:t xml:space="preserve"> </w:t>
      </w:r>
      <w:proofErr w:type="spellStart"/>
      <w:r>
        <w:t>Aderemi</w:t>
      </w:r>
      <w:proofErr w:type="spellEnd"/>
      <w:r>
        <w:t xml:space="preserve"> </w:t>
      </w:r>
      <w:proofErr w:type="spellStart"/>
      <w:r>
        <w:t>Oyebo</w:t>
      </w:r>
      <w:proofErr w:type="spellEnd"/>
      <w:r>
        <w:t xml:space="preserve"> on 22</w:t>
      </w:r>
      <w:r>
        <w:rPr>
          <w:vertAlign w:val="superscript"/>
        </w:rPr>
        <w:t>nd</w:t>
      </w:r>
      <w:r>
        <w:t xml:space="preserve"> May 2013; he claimed he was unlawfully arrested and </w:t>
      </w:r>
      <w:r>
        <w:lastRenderedPageBreak/>
        <w:t>detained by the police for eight months. A case he took to court, consequently, the Federal High Court in Lagos awarded N5 million damages against the Police for illegal detention of the monarch (see The Guardian Newspaper, 2016). On 19</w:t>
      </w:r>
      <w:r>
        <w:rPr>
          <w:vertAlign w:val="superscript"/>
        </w:rPr>
        <w:t>th</w:t>
      </w:r>
      <w:r>
        <w:t xml:space="preserve"> November 2013, a Togolese who happens to be a French Teacher in a Lagos, Mr. </w:t>
      </w:r>
      <w:proofErr w:type="spellStart"/>
      <w:r>
        <w:t>Abragahou</w:t>
      </w:r>
      <w:proofErr w:type="spellEnd"/>
      <w:r>
        <w:t xml:space="preserve"> </w:t>
      </w:r>
      <w:proofErr w:type="spellStart"/>
      <w:r>
        <w:t>Aminu</w:t>
      </w:r>
      <w:proofErr w:type="spellEnd"/>
      <w:r>
        <w:t xml:space="preserve">, was mercilessly beaten up by some police officers along </w:t>
      </w:r>
      <w:proofErr w:type="spellStart"/>
      <w:r>
        <w:t>Ketu-Ojota</w:t>
      </w:r>
      <w:proofErr w:type="spellEnd"/>
      <w:r>
        <w:t xml:space="preserve"> Road, Lagos and was illegally detained at </w:t>
      </w:r>
      <w:proofErr w:type="spellStart"/>
      <w:r>
        <w:t>Ketu</w:t>
      </w:r>
      <w:proofErr w:type="spellEnd"/>
      <w:r>
        <w:t xml:space="preserve"> Police Station and later transferred to Area F Station. His offense was based on the premise that he tried to use his cell phone to record a scene where a commercial bus driver was being beaten up by the police officers. A friend of the victim had to petition the then inspector general of police, </w:t>
      </w:r>
      <w:proofErr w:type="spellStart"/>
      <w:r>
        <w:t>Mr</w:t>
      </w:r>
      <w:proofErr w:type="spellEnd"/>
      <w:r>
        <w:t xml:space="preserve"> MD </w:t>
      </w:r>
      <w:proofErr w:type="spellStart"/>
      <w:r>
        <w:t>Abubakar</w:t>
      </w:r>
      <w:proofErr w:type="spellEnd"/>
      <w:r>
        <w:t xml:space="preserve"> through the Lagos State Police Command (see Sahara Reporters, 2013).</w:t>
      </w:r>
    </w:p>
    <w:p w14:paraId="1A0E3DF9" w14:textId="77777777" w:rsidR="009E0A1C" w:rsidRDefault="00F97315">
      <w:pPr>
        <w:spacing w:after="0" w:line="480" w:lineRule="auto"/>
        <w:ind w:left="0"/>
        <w:jc w:val="both"/>
      </w:pPr>
      <w:r>
        <w:tab/>
        <w:t xml:space="preserve">Many Nigerians have spent several years in pre-trial detention which is a horrible negation of their rights to personal liberty and freedom of movement. The case of </w:t>
      </w:r>
      <w:proofErr w:type="spellStart"/>
      <w:r>
        <w:t>Sikiru</w:t>
      </w:r>
      <w:proofErr w:type="spellEnd"/>
      <w:r>
        <w:t xml:space="preserve"> </w:t>
      </w:r>
      <w:proofErr w:type="spellStart"/>
      <w:r>
        <w:t>Alade</w:t>
      </w:r>
      <w:proofErr w:type="spellEnd"/>
      <w:r>
        <w:t xml:space="preserve"> was pathetic. He was arrested by the police on 9th March 2003 at the old Lagos Toll Gate with a spurious charge of armed robbery without a gun on him, he was later charged to a magistrate court with a Holden charge. The court ordered that he be remanded in prison custody as it probably cannot hear the case. He remained in prison till September 18th 2012 following the ECOWAS Court ruling that his detention was unlawful (</w:t>
      </w:r>
      <w:proofErr w:type="spellStart"/>
      <w:r>
        <w:t>Alade</w:t>
      </w:r>
      <w:proofErr w:type="spellEnd"/>
      <w:r>
        <w:t xml:space="preserve">, 2015). Also, Pastor </w:t>
      </w:r>
      <w:proofErr w:type="spellStart"/>
      <w:r>
        <w:t>Emeka</w:t>
      </w:r>
      <w:proofErr w:type="spellEnd"/>
      <w:r>
        <w:t xml:space="preserve"> </w:t>
      </w:r>
      <w:proofErr w:type="spellStart"/>
      <w:r>
        <w:t>Ebuta</w:t>
      </w:r>
      <w:proofErr w:type="spellEnd"/>
      <w:r>
        <w:t xml:space="preserve"> was unlawfully detained by the police in Abuja between March 3rd </w:t>
      </w:r>
      <w:r>
        <w:lastRenderedPageBreak/>
        <w:t xml:space="preserve">and March 8th 2010. He went to court to challenge his unlawful detention and the Abuja High Court declared his detention unlawful and N2.5 million naira was awarded as damages against the then police inspector general, Hafiz </w:t>
      </w:r>
      <w:proofErr w:type="spellStart"/>
      <w:r>
        <w:t>Ringim</w:t>
      </w:r>
      <w:proofErr w:type="spellEnd"/>
      <w:r>
        <w:t xml:space="preserve"> (see Punch, 2011). As the cases of unlawful detention of innocent citizens are on the increase, the Inspector General of Police, Solomon Arase, has repeatedly warned the police officers against arresting people without evidence of having committed a crime and that the era of unlawful arrest and detention were over (see The Vanguard Newspaper, 2015).</w:t>
      </w:r>
    </w:p>
    <w:p w14:paraId="2F6C2B36" w14:textId="77777777" w:rsidR="009E0A1C" w:rsidRDefault="00F97315">
      <w:pPr>
        <w:spacing w:after="0" w:line="480" w:lineRule="auto"/>
        <w:ind w:left="0"/>
        <w:jc w:val="both"/>
      </w:pPr>
      <w:r>
        <w:tab/>
        <w:t>On Saturday 26</w:t>
      </w:r>
      <w:r>
        <w:rPr>
          <w:vertAlign w:val="superscript"/>
        </w:rPr>
        <w:t>th</w:t>
      </w:r>
      <w:r>
        <w:t xml:space="preserve"> December 2015, a drunken Police Sergeant Stephen James with Force No. 217884 attached to PMF 22 shot dead twin brothers: </w:t>
      </w:r>
      <w:proofErr w:type="spellStart"/>
      <w:r>
        <w:t>Taiwo</w:t>
      </w:r>
      <w:proofErr w:type="spellEnd"/>
      <w:r>
        <w:t xml:space="preserve"> and </w:t>
      </w:r>
      <w:proofErr w:type="spellStart"/>
      <w:r>
        <w:t>Kehinde</w:t>
      </w:r>
      <w:proofErr w:type="spellEnd"/>
      <w:r>
        <w:t xml:space="preserve"> </w:t>
      </w:r>
      <w:proofErr w:type="spellStart"/>
      <w:r>
        <w:t>Oyetunde</w:t>
      </w:r>
      <w:proofErr w:type="spellEnd"/>
      <w:r>
        <w:t xml:space="preserve">, the only children of their mother and their friend </w:t>
      </w:r>
      <w:proofErr w:type="spellStart"/>
      <w:r>
        <w:t>Jeje</w:t>
      </w:r>
      <w:proofErr w:type="spellEnd"/>
      <w:r>
        <w:t xml:space="preserve"> outside the premises of Paulson Hotel in </w:t>
      </w:r>
      <w:proofErr w:type="spellStart"/>
      <w:r>
        <w:t>Ketu</w:t>
      </w:r>
      <w:proofErr w:type="spellEnd"/>
      <w:r>
        <w:t xml:space="preserve">, Lagos where </w:t>
      </w:r>
      <w:proofErr w:type="spellStart"/>
      <w:r>
        <w:t>Jeje’s</w:t>
      </w:r>
      <w:proofErr w:type="spellEnd"/>
      <w:r>
        <w:t xml:space="preserve"> birthday took place, because of their refusal to bribe the policeman. The officer later shot himself dead on realizing the enormity of the crime he had committed (</w:t>
      </w:r>
      <w:proofErr w:type="spellStart"/>
      <w:r>
        <w:t>Urowayino</w:t>
      </w:r>
      <w:proofErr w:type="spellEnd"/>
      <w:r>
        <w:t xml:space="preserve">, 2017). Also, another incident of a tricycle operator, Godwin </w:t>
      </w:r>
      <w:proofErr w:type="spellStart"/>
      <w:r>
        <w:t>Ekpo</w:t>
      </w:r>
      <w:proofErr w:type="spellEnd"/>
      <w:r>
        <w:t xml:space="preserve"> who lost his wife because he was unable to give N2,000 bribe to Police Corporal Muse </w:t>
      </w:r>
      <w:proofErr w:type="spellStart"/>
      <w:r>
        <w:t>Aremu</w:t>
      </w:r>
      <w:proofErr w:type="spellEnd"/>
      <w:r>
        <w:t xml:space="preserve"> who shot dead his wife (</w:t>
      </w:r>
      <w:proofErr w:type="spellStart"/>
      <w:r>
        <w:t>Maaruf</w:t>
      </w:r>
      <w:proofErr w:type="spellEnd"/>
      <w:r>
        <w:t xml:space="preserve">, 2010). A truck conductor was shot dead by a policeman along </w:t>
      </w:r>
      <w:proofErr w:type="spellStart"/>
      <w:r>
        <w:t>Okene</w:t>
      </w:r>
      <w:proofErr w:type="spellEnd"/>
      <w:r>
        <w:t>-Abuja highway over a N100 bribe. This led to the blockade of the highway with trucks by his colleagues in protest (Amnesty International, 2014). On 27</w:t>
      </w:r>
      <w:r>
        <w:rPr>
          <w:vertAlign w:val="superscript"/>
        </w:rPr>
        <w:t>th</w:t>
      </w:r>
      <w:r>
        <w:t xml:space="preserve"> June 2015, Police Corporal Chris Ali opened fire at a burial ceremony in </w:t>
      </w:r>
      <w:proofErr w:type="spellStart"/>
      <w:r>
        <w:lastRenderedPageBreak/>
        <w:t>Fugar</w:t>
      </w:r>
      <w:proofErr w:type="spellEnd"/>
      <w:r>
        <w:t>, Edo State, killing two nursing mothers who were seated under a canopy. He was found guilty of murder in the Police orderly room trial and dismissed from the Force and charged to court (</w:t>
      </w:r>
      <w:proofErr w:type="spellStart"/>
      <w:r>
        <w:t>Sorvino</w:t>
      </w:r>
      <w:proofErr w:type="spellEnd"/>
      <w:r>
        <w:t>, 2010).</w:t>
      </w:r>
    </w:p>
    <w:p w14:paraId="63C28178" w14:textId="77777777" w:rsidR="009E0A1C" w:rsidRDefault="00F97315">
      <w:pPr>
        <w:spacing w:after="0" w:line="480" w:lineRule="auto"/>
        <w:ind w:left="0"/>
        <w:jc w:val="both"/>
      </w:pPr>
      <w:r>
        <w:tab/>
        <w:t xml:space="preserve">Although, one of the Judges attests that people may be arrested after a </w:t>
      </w:r>
      <w:hyperlink r:id="rId14">
        <w:r>
          <w:t>crime</w:t>
        </w:r>
      </w:hyperlink>
      <w:r>
        <w:t xml:space="preserve"> has taken place in a bid to know the perpetrator of such a crime but the police has no right whatsoever to detain anyone if no evidence links them to the crime. So the idea of detaining innocent people and requesting them to pay money before releasing them is a height of unprofessionalism (see Prime Time’s News, 2012). </w:t>
      </w:r>
    </w:p>
    <w:p w14:paraId="37EDC40B" w14:textId="77777777" w:rsidR="009E0A1C" w:rsidRDefault="00F97315">
      <w:pPr>
        <w:spacing w:after="0" w:line="480" w:lineRule="auto"/>
        <w:ind w:left="0"/>
        <w:jc w:val="both"/>
      </w:pPr>
      <w:r>
        <w:tab/>
        <w:t xml:space="preserve">In 2020, 23rd of December to be precise, policemen from the F. Division </w:t>
      </w:r>
      <w:proofErr w:type="spellStart"/>
      <w:r>
        <w:t>Kwara</w:t>
      </w:r>
      <w:proofErr w:type="spellEnd"/>
      <w:r>
        <w:t xml:space="preserve"> command swooped upon the </w:t>
      </w:r>
      <w:proofErr w:type="spellStart"/>
      <w:r>
        <w:t>Aleniboro</w:t>
      </w:r>
      <w:proofErr w:type="spellEnd"/>
      <w:r>
        <w:t xml:space="preserve"> community in </w:t>
      </w:r>
      <w:proofErr w:type="spellStart"/>
      <w:r>
        <w:t>Oke-Odo</w:t>
      </w:r>
      <w:proofErr w:type="spellEnd"/>
      <w:r>
        <w:t xml:space="preserve"> Area and arrested several students who were coming out of the Football show center. They were detained at F. Division police station in Ilorin. This account was given by one of the victims who was arrested who happens to be my neighbor. The victim added that while he was in detention, his friends had to bribe the police to get food across to him and eventually secure his bail-out of the little feeding allowance they had left in their bank account without informing his parents.</w:t>
      </w:r>
    </w:p>
    <w:p w14:paraId="37869F9B" w14:textId="77777777" w:rsidR="009E0A1C" w:rsidRDefault="00F97315">
      <w:pPr>
        <w:spacing w:after="0" w:line="480" w:lineRule="auto"/>
        <w:ind w:left="0"/>
        <w:jc w:val="both"/>
      </w:pPr>
      <w:r>
        <w:tab/>
        <w:t xml:space="preserve">Notably, several cases pertaining to police profiling and extra-judicial practices inflicted by some police operatives have been heard, such is cases of victims who have </w:t>
      </w:r>
      <w:r>
        <w:lastRenderedPageBreak/>
        <w:t>experienced sexual assault, injuries and death, often the result of stray bullets and possible mistaken identities. Sometimes, some groups of police force stop pedestrians on the walkway for no tangible reason and they will be detained with no basis for criminal offenses. For instance, when police stop and accuse people based on their appearance such as the type of hair style, dressing outfit, physical features and other substances found on them, if not would also lure them into professing what they know nothing about. Severely, some young adolescents were being wrongly accused or profiled for having been involved in some kind of fraudulent activities due to the type of phone found on them and sometimes based on the weight of outfit they put on. Unfortunately, these victims have to make urgent payment for them to be free from further torture or maltreatment in the hand of the police. Over the years, there has been an insatiable feeling of distrust as cases like this keep occurring and has been termed as normal practice by the police. Relationships between the Nigerian police and citizens are largely characterized by suspicion, prejudice, brutality and violence. Thus, in the light of the above background information, the study focuses its attention on police profiling and extra judicial practices among the personnel of the Nigeria Police Force.</w:t>
      </w:r>
    </w:p>
    <w:p w14:paraId="42A5CD55" w14:textId="77777777" w:rsidR="009E0A1C" w:rsidRDefault="00F97315">
      <w:pPr>
        <w:pStyle w:val="Heading2"/>
        <w:numPr>
          <w:ilvl w:val="0"/>
          <w:numId w:val="1"/>
        </w:numPr>
        <w:spacing w:line="480" w:lineRule="auto"/>
        <w:jc w:val="both"/>
        <w:rPr>
          <w:sz w:val="24"/>
          <w:szCs w:val="24"/>
        </w:rPr>
      </w:pPr>
      <w:bookmarkStart w:id="9" w:name="_Toc198845239"/>
      <w:r>
        <w:rPr>
          <w:sz w:val="24"/>
          <w:szCs w:val="24"/>
        </w:rPr>
        <w:lastRenderedPageBreak/>
        <w:t>Statement of the Problem</w:t>
      </w:r>
      <w:bookmarkEnd w:id="9"/>
    </w:p>
    <w:p w14:paraId="6DC30F6A" w14:textId="77777777" w:rsidR="009E0A1C" w:rsidRDefault="00F97315">
      <w:pPr>
        <w:spacing w:after="0" w:line="480" w:lineRule="auto"/>
        <w:ind w:left="0"/>
        <w:jc w:val="both"/>
      </w:pPr>
      <w:r>
        <w:tab/>
        <w:t xml:space="preserve">The police operatives that are supposed to be a role model and serve as exemplary for the youths through efficiency of duty execution regarding law enforcement, most importantly in the aspect pertaining to maintaining order in the society, as it is their major primary obligation.  In spite of the several rules and regulations included in the police Code of Conducts, the Nigerian Police in many societies still use extreme force beyond limits as permitted by law in carrying out their duties and such gross disregard of the rule of law has resulted in series and uncountable disarray, chaos and uncontrollable troubles in Nigerian society. The issue of Police profiling as regards their extra-judicial practices involvement in inhumane activities such as: abusing the rights of the citizen’s is an issue of global concern especially as it affects its operation within the shores of Africa, particularly in Ilorin metropolis, </w:t>
      </w:r>
      <w:proofErr w:type="spellStart"/>
      <w:r>
        <w:t>Kwara</w:t>
      </w:r>
      <w:proofErr w:type="spellEnd"/>
      <w:r>
        <w:t xml:space="preserve"> State of Nigeria. The way police operatives treat members of the public on highways, walkways and in custody is very alarming and disheartening because it is unlawful and anti-human right preservation in nature. Thus, this study, if adopted, will be among the pivotal baseline of hindsight responsible to fine-tune the tarnished image of the police system and will serve as a good redirection of the armed forces' extended trespasses of activities into diligent and efficient forces.</w:t>
      </w:r>
    </w:p>
    <w:p w14:paraId="6F335808" w14:textId="77777777" w:rsidR="009E0A1C" w:rsidRDefault="00F97315">
      <w:pPr>
        <w:spacing w:after="0" w:line="480" w:lineRule="auto"/>
        <w:ind w:left="0"/>
        <w:jc w:val="both"/>
      </w:pPr>
      <w:r>
        <w:lastRenderedPageBreak/>
        <w:tab/>
        <w:t xml:space="preserve">Richard (2017) reported that the police operatives has long been trespassing beyond permitted limits as authorized by the law and have engaged in various kind of unnecessary troubles in the society, killings outside the law, torture and subjection to inhumane and degrading treatment of the same citizens that the police have sworn to protect. The Nigerian Police operatives frequently committed torture and other ill-treatment during interrogations. For instance, On July 10, 2013, mobile policemen abducted the governor of </w:t>
      </w:r>
      <w:proofErr w:type="spellStart"/>
      <w:r>
        <w:t>Anambra</w:t>
      </w:r>
      <w:proofErr w:type="spellEnd"/>
      <w:r>
        <w:t xml:space="preserve"> State, Chris </w:t>
      </w:r>
      <w:proofErr w:type="spellStart"/>
      <w:r>
        <w:t>Ngige</w:t>
      </w:r>
      <w:proofErr w:type="spellEnd"/>
      <w:r>
        <w:t xml:space="preserve">, forced him to sign a resignation letter and detained him for over five hours for refusing to fulfill his part of pre-election accord he entered into with Mr. Chris </w:t>
      </w:r>
      <w:proofErr w:type="spellStart"/>
      <w:r>
        <w:t>Uba</w:t>
      </w:r>
      <w:proofErr w:type="spellEnd"/>
      <w:r>
        <w:t>, his political godfather. This was indeed a clear violation of the right to dignity as enshrined in the Constitution. Although the law forbids the use of torture in law enforcement, the policemen continue to engage in this practice across the country without any machinery within the police system to stop the abuse of this fundamental right. This is a major problem that causes distrust from the citizens to the Nigerian Police force. It is against this backdrop, that this study seeks to fill the gap by exploring the police profiling and extra judicial practices among the personnel of the Nigeria Police Force.</w:t>
      </w:r>
    </w:p>
    <w:p w14:paraId="1FC514EF" w14:textId="49C0FC00" w:rsidR="009E0A1C" w:rsidRDefault="008A16A6">
      <w:pPr>
        <w:pStyle w:val="Heading2"/>
        <w:numPr>
          <w:ilvl w:val="0"/>
          <w:numId w:val="1"/>
        </w:numPr>
        <w:spacing w:line="480" w:lineRule="auto"/>
        <w:jc w:val="both"/>
        <w:rPr>
          <w:sz w:val="24"/>
          <w:szCs w:val="24"/>
        </w:rPr>
      </w:pPr>
      <w:bookmarkStart w:id="10" w:name="_Toc198845240"/>
      <w:r>
        <w:rPr>
          <w:sz w:val="24"/>
          <w:szCs w:val="24"/>
        </w:rPr>
        <w:t>Research Questions</w:t>
      </w:r>
      <w:bookmarkEnd w:id="10"/>
    </w:p>
    <w:p w14:paraId="64D6C6B4" w14:textId="77777777" w:rsidR="008A16A6" w:rsidRDefault="008A16A6" w:rsidP="008A16A6">
      <w:pPr>
        <w:spacing w:after="0" w:line="480" w:lineRule="auto"/>
        <w:ind w:left="0" w:firstLine="360"/>
        <w:jc w:val="both"/>
      </w:pPr>
      <w:r>
        <w:t>The following research questions were raised to guild the conduct of the research.</w:t>
      </w:r>
    </w:p>
    <w:p w14:paraId="1E91DAEF" w14:textId="77777777" w:rsidR="008A16A6" w:rsidRDefault="008A16A6" w:rsidP="008A16A6">
      <w:pPr>
        <w:pStyle w:val="ListParagraph"/>
        <w:numPr>
          <w:ilvl w:val="0"/>
          <w:numId w:val="4"/>
        </w:numPr>
        <w:spacing w:after="0" w:line="480" w:lineRule="auto"/>
        <w:jc w:val="both"/>
      </w:pPr>
      <w:r>
        <w:lastRenderedPageBreak/>
        <w:t>To what extent does personal appearance play a role in police profiling and extra-judicial practices?</w:t>
      </w:r>
    </w:p>
    <w:p w14:paraId="5C88B9BF" w14:textId="77777777" w:rsidR="008A16A6" w:rsidRDefault="008A16A6" w:rsidP="008A16A6">
      <w:pPr>
        <w:pStyle w:val="ListParagraph"/>
        <w:numPr>
          <w:ilvl w:val="0"/>
          <w:numId w:val="4"/>
        </w:numPr>
        <w:spacing w:after="0" w:line="480" w:lineRule="auto"/>
        <w:jc w:val="both"/>
      </w:pPr>
      <w:r>
        <w:t>Is a lack of professionalism responsible for profiling and extra- judicial practices?</w:t>
      </w:r>
    </w:p>
    <w:p w14:paraId="69E1B359" w14:textId="482ACD25" w:rsidR="008A16A6" w:rsidRPr="008A16A6" w:rsidRDefault="008A16A6" w:rsidP="008A16A6">
      <w:pPr>
        <w:pStyle w:val="ListParagraph"/>
        <w:numPr>
          <w:ilvl w:val="0"/>
          <w:numId w:val="4"/>
        </w:numPr>
        <w:spacing w:after="0" w:line="480" w:lineRule="auto"/>
        <w:jc w:val="both"/>
      </w:pPr>
      <w:r>
        <w:t>Is social profiling and extra-judicial practices counterproductive to policing activities?</w:t>
      </w:r>
    </w:p>
    <w:p w14:paraId="4BF8E8FD" w14:textId="3CC2A3D1" w:rsidR="009E0A1C" w:rsidRDefault="00F97315">
      <w:pPr>
        <w:pStyle w:val="Heading2"/>
        <w:numPr>
          <w:ilvl w:val="1"/>
          <w:numId w:val="3"/>
        </w:numPr>
        <w:spacing w:line="480" w:lineRule="auto"/>
        <w:jc w:val="both"/>
        <w:rPr>
          <w:sz w:val="24"/>
          <w:szCs w:val="24"/>
        </w:rPr>
      </w:pPr>
      <w:bookmarkStart w:id="11" w:name="_Toc198845241"/>
      <w:r>
        <w:rPr>
          <w:sz w:val="24"/>
          <w:szCs w:val="24"/>
        </w:rPr>
        <w:t>R</w:t>
      </w:r>
      <w:r w:rsidR="008A16A6">
        <w:rPr>
          <w:sz w:val="24"/>
          <w:szCs w:val="24"/>
        </w:rPr>
        <w:t>esearch Objectives</w:t>
      </w:r>
      <w:bookmarkEnd w:id="11"/>
    </w:p>
    <w:p w14:paraId="0A503C1E" w14:textId="77777777" w:rsidR="008A16A6" w:rsidRDefault="008A16A6" w:rsidP="008A16A6">
      <w:pPr>
        <w:spacing w:after="0" w:line="480" w:lineRule="auto"/>
        <w:ind w:left="0" w:firstLine="360"/>
        <w:jc w:val="both"/>
        <w:rPr>
          <w:b/>
        </w:rPr>
      </w:pPr>
      <w:r>
        <w:t>The main objective of the study is to examine police profiling and extra judicial practices among the personnel of the Nigeria Police Force</w:t>
      </w:r>
      <w:r>
        <w:rPr>
          <w:b/>
        </w:rPr>
        <w:t xml:space="preserve">. </w:t>
      </w:r>
      <w:r>
        <w:t>Specifically, the study aims to:</w:t>
      </w:r>
    </w:p>
    <w:p w14:paraId="431F03C5" w14:textId="77777777" w:rsidR="008A16A6" w:rsidRDefault="008A16A6" w:rsidP="008A16A6">
      <w:pPr>
        <w:numPr>
          <w:ilvl w:val="0"/>
          <w:numId w:val="2"/>
        </w:numPr>
        <w:spacing w:after="0" w:line="480" w:lineRule="auto"/>
        <w:jc w:val="both"/>
      </w:pPr>
      <w:r>
        <w:t>Examine the extent to which personal appearance influences police profiling and extra-judicial practices by the police.</w:t>
      </w:r>
    </w:p>
    <w:p w14:paraId="17E0713D" w14:textId="77777777" w:rsidR="008A16A6" w:rsidRDefault="008A16A6" w:rsidP="008A16A6">
      <w:pPr>
        <w:numPr>
          <w:ilvl w:val="0"/>
          <w:numId w:val="2"/>
        </w:numPr>
        <w:spacing w:after="0" w:line="480" w:lineRule="auto"/>
        <w:jc w:val="both"/>
      </w:pPr>
      <w:r>
        <w:t>Investigate the lack of professionalism by the police in profiling and handling suspects.</w:t>
      </w:r>
    </w:p>
    <w:p w14:paraId="6E0C7B8F" w14:textId="2CDA5D2C" w:rsidR="008A16A6" w:rsidRPr="008A16A6" w:rsidRDefault="008A16A6" w:rsidP="008A16A6">
      <w:pPr>
        <w:numPr>
          <w:ilvl w:val="0"/>
          <w:numId w:val="2"/>
        </w:numPr>
        <w:spacing w:after="0" w:line="480" w:lineRule="auto"/>
        <w:jc w:val="both"/>
      </w:pPr>
      <w:r>
        <w:t>Examine how patterns of police profiling and extra-judicial practices serve as counterproductive to police activities.</w:t>
      </w:r>
    </w:p>
    <w:p w14:paraId="798A6FFA" w14:textId="3B47FB49" w:rsidR="009E0A1C" w:rsidRDefault="00F97315">
      <w:pPr>
        <w:pStyle w:val="Heading2"/>
        <w:numPr>
          <w:ilvl w:val="0"/>
          <w:numId w:val="5"/>
        </w:numPr>
        <w:spacing w:line="480" w:lineRule="auto"/>
        <w:jc w:val="both"/>
        <w:rPr>
          <w:sz w:val="24"/>
          <w:szCs w:val="24"/>
        </w:rPr>
      </w:pPr>
      <w:bookmarkStart w:id="12" w:name="_Toc198845242"/>
      <w:r>
        <w:rPr>
          <w:sz w:val="24"/>
          <w:szCs w:val="24"/>
        </w:rPr>
        <w:lastRenderedPageBreak/>
        <w:t>S</w:t>
      </w:r>
      <w:r w:rsidR="008A16A6">
        <w:rPr>
          <w:sz w:val="24"/>
          <w:szCs w:val="24"/>
        </w:rPr>
        <w:t>ignificance of the Study</w:t>
      </w:r>
      <w:bookmarkEnd w:id="12"/>
      <w:r>
        <w:rPr>
          <w:sz w:val="24"/>
          <w:szCs w:val="24"/>
        </w:rPr>
        <w:t xml:space="preserve"> </w:t>
      </w:r>
    </w:p>
    <w:p w14:paraId="3756D359" w14:textId="77777777" w:rsidR="008A16A6" w:rsidRDefault="008A16A6" w:rsidP="008A16A6">
      <w:pPr>
        <w:spacing w:after="0" w:line="480" w:lineRule="auto"/>
        <w:ind w:left="14" w:firstLine="720"/>
        <w:jc w:val="both"/>
      </w:pPr>
      <w:r>
        <w:t xml:space="preserve">This study will be of immense importance to law enforcement agencies, private security organizations, researchers, and government. This study will be beneficial to </w:t>
      </w:r>
      <w:proofErr w:type="spellStart"/>
      <w:r>
        <w:t>Kwara</w:t>
      </w:r>
      <w:proofErr w:type="spellEnd"/>
      <w:r>
        <w:t xml:space="preserve"> state police headquarters to assess their shortcomings in keeping police profile for culminating the act of extra-judicial practices usually performed by the police operatives. Law enforcement agencies will also benefit from this study because it will provide them with greater knowledge while making decisions on the best alternative to police profiling pertaining to their various extra-judicious activities and experiences. The research will also benefit the academic community as a whole and based on the result, for it will shed more light on the consequences involved in extra-judicial practices by the police operatives in the overall system of the community. </w:t>
      </w:r>
    </w:p>
    <w:p w14:paraId="18F6C9B0" w14:textId="77777777" w:rsidR="008A16A6" w:rsidRDefault="008A16A6" w:rsidP="008A16A6">
      <w:pPr>
        <w:spacing w:after="0" w:line="480" w:lineRule="auto"/>
        <w:ind w:left="14" w:firstLine="720"/>
        <w:jc w:val="both"/>
      </w:pPr>
      <w:r>
        <w:t xml:space="preserve">The study will enable the federal government to have updated information required to appraise their altitude and reaction in order to see the need to monitor the various police profiling and extra-judicial activities usually performs by these so call police operatives who are deeply involved in this menace for positive transition to best enhance the work efficacy of our law enforcement agencies, particularly the police armed forces system. </w:t>
      </w:r>
    </w:p>
    <w:p w14:paraId="2B5C913C" w14:textId="07E27EEA" w:rsidR="008A16A6" w:rsidRPr="008A16A6" w:rsidRDefault="008A16A6" w:rsidP="008A16A6">
      <w:pPr>
        <w:spacing w:line="480" w:lineRule="auto"/>
        <w:ind w:left="14" w:firstLine="720"/>
      </w:pPr>
      <w:r>
        <w:t xml:space="preserve"> Finally, this study will also provide information for law enforcement agencies in order to improve existing laws; rules and regulation with the use of regular profiling and </w:t>
      </w:r>
      <w:r>
        <w:lastRenderedPageBreak/>
        <w:t>proper record keeping of day-to-day dutiful activities and performances done in the context</w:t>
      </w:r>
    </w:p>
    <w:p w14:paraId="21FD74B2" w14:textId="3ACA910B" w:rsidR="009E0A1C" w:rsidRDefault="008A16A6">
      <w:pPr>
        <w:pStyle w:val="Heading2"/>
        <w:numPr>
          <w:ilvl w:val="0"/>
          <w:numId w:val="5"/>
        </w:numPr>
        <w:spacing w:line="480" w:lineRule="auto"/>
        <w:jc w:val="both"/>
        <w:rPr>
          <w:sz w:val="24"/>
          <w:szCs w:val="24"/>
        </w:rPr>
      </w:pPr>
      <w:bookmarkStart w:id="13" w:name="_Toc198845243"/>
      <w:r>
        <w:rPr>
          <w:sz w:val="24"/>
          <w:szCs w:val="24"/>
        </w:rPr>
        <w:t>Scope</w:t>
      </w:r>
      <w:r w:rsidR="00F97315">
        <w:rPr>
          <w:sz w:val="24"/>
          <w:szCs w:val="24"/>
        </w:rPr>
        <w:t xml:space="preserve"> of the Study</w:t>
      </w:r>
      <w:bookmarkEnd w:id="13"/>
    </w:p>
    <w:p w14:paraId="19D44520" w14:textId="61EE9666" w:rsidR="009E0A1C" w:rsidRPr="008A16A6" w:rsidRDefault="008A16A6" w:rsidP="008A16A6">
      <w:pPr>
        <w:spacing w:after="200" w:line="480" w:lineRule="auto"/>
        <w:jc w:val="both"/>
      </w:pPr>
      <w:r>
        <w:tab/>
        <w:t>The scope of the study is limited to police profiling and extra judicial practices Nigeria police armed forces. The study will also assess the extent at which personal appearance influences police profiling and extra-judicial practices by the police, investigate the lack of professionalism by the police in profiling and handling suspects as well as examine how patterns of police profiling and extra-judicial practices serve as counterproductive to police activities. The location of the study is based among youths where most of the requisite data will be obtained. This could provide some advantage of time saving with respect to collection of relevant data for the study.  The motivation for this move is to provide a profound comprehension of the concepts and theories that will be investigated in the course of this work as well as answer some of the research questions earlier raised. Our internet based findings will then be presented and the study will ultimately round up with some important conclusions and recommendations for further research.</w:t>
      </w:r>
    </w:p>
    <w:p w14:paraId="7F6C9A83" w14:textId="16FBA621" w:rsidR="009E0A1C" w:rsidRDefault="00F97315">
      <w:pPr>
        <w:pStyle w:val="Heading2"/>
        <w:numPr>
          <w:ilvl w:val="0"/>
          <w:numId w:val="5"/>
        </w:numPr>
        <w:spacing w:line="480" w:lineRule="auto"/>
        <w:jc w:val="both"/>
        <w:rPr>
          <w:sz w:val="24"/>
          <w:szCs w:val="24"/>
        </w:rPr>
      </w:pPr>
      <w:bookmarkStart w:id="14" w:name="_Toc198845244"/>
      <w:r>
        <w:rPr>
          <w:sz w:val="24"/>
          <w:szCs w:val="24"/>
        </w:rPr>
        <w:lastRenderedPageBreak/>
        <w:t>Definition of Terms</w:t>
      </w:r>
      <w:bookmarkEnd w:id="14"/>
    </w:p>
    <w:p w14:paraId="04709525" w14:textId="77777777" w:rsidR="009E0A1C" w:rsidRDefault="00F97315">
      <w:pPr>
        <w:spacing w:after="0" w:line="480" w:lineRule="auto"/>
        <w:ind w:left="0"/>
        <w:jc w:val="both"/>
      </w:pPr>
      <w:r>
        <w:t>The following terms are defined in the study</w:t>
      </w:r>
    </w:p>
    <w:p w14:paraId="6E16622A" w14:textId="77777777" w:rsidR="009E0A1C" w:rsidRDefault="00F97315">
      <w:pPr>
        <w:spacing w:after="0" w:line="480" w:lineRule="auto"/>
        <w:ind w:left="0"/>
        <w:jc w:val="both"/>
        <w:rPr>
          <w:b/>
        </w:rPr>
      </w:pPr>
      <w:r>
        <w:rPr>
          <w:b/>
        </w:rPr>
        <w:t xml:space="preserve">Criminal suspects: </w:t>
      </w:r>
      <w:r>
        <w:t>this is a person referred to by the police or authorities as being guilty of a crime.</w:t>
      </w:r>
    </w:p>
    <w:p w14:paraId="6BC0C829" w14:textId="77777777" w:rsidR="009E0A1C" w:rsidRDefault="00F97315">
      <w:pPr>
        <w:spacing w:after="0" w:line="480" w:lineRule="auto"/>
        <w:ind w:left="0"/>
        <w:jc w:val="both"/>
        <w:rPr>
          <w:b/>
        </w:rPr>
      </w:pPr>
      <w:r>
        <w:rPr>
          <w:b/>
        </w:rPr>
        <w:t xml:space="preserve">Crime Records: </w:t>
      </w:r>
      <w:r>
        <w:t>The records of a specific act committed in violation of the law. The database or document of crime committed with the criminal's details.</w:t>
      </w:r>
    </w:p>
    <w:p w14:paraId="5DCBC41B" w14:textId="77777777" w:rsidR="009E0A1C" w:rsidRDefault="00F97315">
      <w:pPr>
        <w:spacing w:after="0" w:line="480" w:lineRule="auto"/>
        <w:ind w:left="0"/>
        <w:jc w:val="both"/>
      </w:pPr>
      <w:r>
        <w:rPr>
          <w:b/>
        </w:rPr>
        <w:t>Declaration of Human Rights:</w:t>
      </w:r>
      <w:r>
        <w:t xml:space="preserve"> It is associated with statements pertaining to freedom in all ramifications of human existence.</w:t>
      </w:r>
    </w:p>
    <w:p w14:paraId="6D2F1958" w14:textId="77777777" w:rsidR="009E0A1C" w:rsidRDefault="00F97315">
      <w:pPr>
        <w:spacing w:after="0" w:line="480" w:lineRule="auto"/>
        <w:ind w:left="0"/>
        <w:jc w:val="both"/>
        <w:rPr>
          <w:b/>
        </w:rPr>
      </w:pPr>
      <w:r>
        <w:rPr>
          <w:b/>
        </w:rPr>
        <w:t>Human rights abuse:</w:t>
      </w:r>
      <w:r>
        <w:t xml:space="preserve"> The deliberate maltreatment of groups of human beings </w:t>
      </w:r>
      <w:r>
        <w:br/>
        <w:t>including violations of generally-accepted fundamental rights as stated by the Universal</w:t>
      </w:r>
    </w:p>
    <w:p w14:paraId="42EC477E" w14:textId="77777777" w:rsidR="009E0A1C" w:rsidRDefault="00F97315">
      <w:pPr>
        <w:spacing w:after="0" w:line="480" w:lineRule="auto"/>
        <w:ind w:left="0"/>
        <w:jc w:val="both"/>
      </w:pPr>
      <w:r>
        <w:rPr>
          <w:b/>
        </w:rPr>
        <w:t xml:space="preserve"> Physical appearance: </w:t>
      </w:r>
      <w:r>
        <w:t>It is a viable trait or features which show a pattern entail in a person's body.</w:t>
      </w:r>
    </w:p>
    <w:p w14:paraId="7D7F96CB" w14:textId="77777777" w:rsidR="009E0A1C" w:rsidRDefault="00F97315">
      <w:pPr>
        <w:spacing w:after="0" w:line="480" w:lineRule="auto"/>
        <w:ind w:left="0"/>
        <w:jc w:val="both"/>
      </w:pPr>
      <w:r>
        <w:rPr>
          <w:b/>
        </w:rPr>
        <w:t xml:space="preserve">Profiling: </w:t>
      </w:r>
      <w:r>
        <w:t>It is the act of extrapolating information about police pertaining to their known traits or tendencies they truly possess.</w:t>
      </w:r>
    </w:p>
    <w:p w14:paraId="22C8EAC6" w14:textId="77777777" w:rsidR="009E0A1C" w:rsidRDefault="00F97315">
      <w:pPr>
        <w:spacing w:after="0" w:line="480" w:lineRule="auto"/>
        <w:ind w:left="0"/>
        <w:jc w:val="both"/>
      </w:pPr>
      <w:r>
        <w:rPr>
          <w:b/>
        </w:rPr>
        <w:t xml:space="preserve">Police brutality: </w:t>
      </w:r>
      <w:r>
        <w:t xml:space="preserve">The unwarranted or excessive and often illegal use of force against civilians </w:t>
      </w:r>
      <w:r>
        <w:br/>
        <w:t xml:space="preserve">by police officers. </w:t>
      </w:r>
    </w:p>
    <w:p w14:paraId="10E37FAE" w14:textId="77777777" w:rsidR="009E0A1C" w:rsidRDefault="00F97315">
      <w:pPr>
        <w:spacing w:after="0" w:line="480" w:lineRule="auto"/>
        <w:ind w:left="0"/>
        <w:jc w:val="both"/>
      </w:pPr>
      <w:r>
        <w:rPr>
          <w:b/>
        </w:rPr>
        <w:lastRenderedPageBreak/>
        <w:t>The Special Anti-Robbery Squad (SARS):</w:t>
      </w:r>
      <w:r>
        <w:t xml:space="preserve"> these are the police officers who are specially designated to torture crime suspects. Such police officers have an unofficial designation like “OC Torture” (Officer in Charge of Torture), and they have special skills in infringing various methods of torture on their victims.</w:t>
      </w:r>
    </w:p>
    <w:p w14:paraId="02A5F036" w14:textId="4195F328" w:rsidR="009E0A1C" w:rsidRDefault="009E0A1C">
      <w:pPr>
        <w:spacing w:after="0" w:line="480" w:lineRule="auto"/>
        <w:ind w:left="0"/>
        <w:jc w:val="both"/>
      </w:pPr>
    </w:p>
    <w:p w14:paraId="309E2C7C" w14:textId="3EB79057" w:rsidR="00B37493" w:rsidRDefault="00B37493">
      <w:pPr>
        <w:spacing w:after="0" w:line="480" w:lineRule="auto"/>
        <w:ind w:left="0"/>
        <w:jc w:val="both"/>
      </w:pPr>
    </w:p>
    <w:p w14:paraId="23293B3D" w14:textId="2F198F32" w:rsidR="00B37493" w:rsidRDefault="00B37493">
      <w:pPr>
        <w:spacing w:after="0" w:line="480" w:lineRule="auto"/>
        <w:ind w:left="0"/>
        <w:jc w:val="both"/>
      </w:pPr>
    </w:p>
    <w:p w14:paraId="02974C48" w14:textId="4BC18927" w:rsidR="00B37493" w:rsidRDefault="00B37493">
      <w:pPr>
        <w:spacing w:after="0" w:line="480" w:lineRule="auto"/>
        <w:ind w:left="0"/>
        <w:jc w:val="both"/>
      </w:pPr>
    </w:p>
    <w:p w14:paraId="5AB788EA" w14:textId="0AEF0A13" w:rsidR="00B37493" w:rsidRDefault="00B37493">
      <w:pPr>
        <w:spacing w:after="0" w:line="480" w:lineRule="auto"/>
        <w:ind w:left="0"/>
        <w:jc w:val="both"/>
      </w:pPr>
    </w:p>
    <w:p w14:paraId="0F6233ED" w14:textId="09117A57" w:rsidR="00B37493" w:rsidRDefault="00B37493">
      <w:pPr>
        <w:spacing w:after="0" w:line="480" w:lineRule="auto"/>
        <w:ind w:left="0"/>
        <w:jc w:val="both"/>
      </w:pPr>
    </w:p>
    <w:p w14:paraId="7E8F045D" w14:textId="7AC835E4" w:rsidR="00B37493" w:rsidRDefault="00B37493">
      <w:pPr>
        <w:spacing w:after="0" w:line="480" w:lineRule="auto"/>
        <w:ind w:left="0"/>
        <w:jc w:val="both"/>
      </w:pPr>
    </w:p>
    <w:p w14:paraId="6DC85A7F" w14:textId="21224155" w:rsidR="00B37493" w:rsidRDefault="00B37493">
      <w:pPr>
        <w:spacing w:after="0" w:line="480" w:lineRule="auto"/>
        <w:ind w:left="0"/>
        <w:jc w:val="both"/>
      </w:pPr>
    </w:p>
    <w:p w14:paraId="3A3118D2" w14:textId="2A7A4CD0" w:rsidR="00B37493" w:rsidRDefault="00B37493">
      <w:pPr>
        <w:spacing w:after="0" w:line="480" w:lineRule="auto"/>
        <w:ind w:left="0"/>
        <w:jc w:val="both"/>
      </w:pPr>
    </w:p>
    <w:p w14:paraId="30E1860E" w14:textId="2DB3F734" w:rsidR="00B37493" w:rsidRDefault="00B37493">
      <w:pPr>
        <w:spacing w:after="0" w:line="480" w:lineRule="auto"/>
        <w:ind w:left="0"/>
        <w:jc w:val="both"/>
      </w:pPr>
    </w:p>
    <w:p w14:paraId="6C1F413B" w14:textId="2FA82A6A" w:rsidR="00B37493" w:rsidRDefault="00B37493">
      <w:pPr>
        <w:spacing w:after="0" w:line="480" w:lineRule="auto"/>
        <w:ind w:left="0"/>
        <w:jc w:val="both"/>
      </w:pPr>
    </w:p>
    <w:p w14:paraId="616FF009" w14:textId="546B7D65" w:rsidR="00B37493" w:rsidRDefault="00B37493">
      <w:pPr>
        <w:spacing w:after="0" w:line="480" w:lineRule="auto"/>
        <w:ind w:left="0"/>
        <w:jc w:val="both"/>
      </w:pPr>
    </w:p>
    <w:p w14:paraId="3AB65F03" w14:textId="41F414A1" w:rsidR="00B37493" w:rsidRDefault="00B37493">
      <w:pPr>
        <w:spacing w:after="0" w:line="480" w:lineRule="auto"/>
        <w:ind w:left="0"/>
        <w:jc w:val="both"/>
      </w:pPr>
    </w:p>
    <w:p w14:paraId="6DBBB1A8" w14:textId="77777777" w:rsidR="009E0A1C" w:rsidRDefault="00F97315">
      <w:pPr>
        <w:pStyle w:val="Heading1"/>
        <w:spacing w:line="480" w:lineRule="auto"/>
      </w:pPr>
      <w:bookmarkStart w:id="15" w:name="_Toc198845245"/>
      <w:r>
        <w:lastRenderedPageBreak/>
        <w:t>CHAPTER TWO</w:t>
      </w:r>
      <w:bookmarkEnd w:id="15"/>
    </w:p>
    <w:p w14:paraId="549B5FEF" w14:textId="77777777" w:rsidR="009E0A1C" w:rsidRDefault="00F97315">
      <w:pPr>
        <w:pStyle w:val="Heading1"/>
        <w:spacing w:line="480" w:lineRule="auto"/>
      </w:pPr>
      <w:bookmarkStart w:id="16" w:name="_Toc198845246"/>
      <w:r>
        <w:t>LITERATURE REVIEW AND THEORETICAL FRAMEWORK</w:t>
      </w:r>
      <w:bookmarkEnd w:id="16"/>
    </w:p>
    <w:p w14:paraId="67BC2EDC" w14:textId="00F90634" w:rsidR="009E0A1C" w:rsidRDefault="008A16A6">
      <w:pPr>
        <w:pStyle w:val="Heading2"/>
        <w:numPr>
          <w:ilvl w:val="0"/>
          <w:numId w:val="6"/>
        </w:numPr>
        <w:spacing w:line="480" w:lineRule="auto"/>
        <w:jc w:val="both"/>
        <w:rPr>
          <w:sz w:val="24"/>
          <w:szCs w:val="24"/>
        </w:rPr>
      </w:pPr>
      <w:bookmarkStart w:id="17" w:name="_Toc198845247"/>
      <w:r>
        <w:rPr>
          <w:sz w:val="24"/>
          <w:szCs w:val="24"/>
        </w:rPr>
        <w:t>Introduction</w:t>
      </w:r>
      <w:bookmarkEnd w:id="17"/>
      <w:r w:rsidR="00F97315">
        <w:rPr>
          <w:sz w:val="24"/>
          <w:szCs w:val="24"/>
        </w:rPr>
        <w:t xml:space="preserve"> </w:t>
      </w:r>
    </w:p>
    <w:p w14:paraId="395EA25C" w14:textId="77777777" w:rsidR="009E0A1C" w:rsidRDefault="00F97315">
      <w:pPr>
        <w:spacing w:after="0" w:line="480" w:lineRule="auto"/>
        <w:ind w:left="0"/>
        <w:jc w:val="both"/>
      </w:pPr>
      <w:r>
        <w:tab/>
        <w:t>This chapter presents the literature review on identifying contributions already made on the subject matter related to police profiling and extra judicial practices by Nigeria police forces. Thus, the captioned reviewed materials and other authors’ related works will be presented under the following sections:</w:t>
      </w:r>
    </w:p>
    <w:p w14:paraId="7F97BAA5" w14:textId="7AE05AC0" w:rsidR="006E11B8" w:rsidRDefault="006E11B8">
      <w:pPr>
        <w:pStyle w:val="Heading2"/>
        <w:numPr>
          <w:ilvl w:val="0"/>
          <w:numId w:val="6"/>
        </w:numPr>
        <w:spacing w:line="480" w:lineRule="auto"/>
        <w:jc w:val="both"/>
        <w:rPr>
          <w:sz w:val="24"/>
          <w:szCs w:val="24"/>
        </w:rPr>
      </w:pPr>
      <w:bookmarkStart w:id="18" w:name="_Toc198845248"/>
      <w:r>
        <w:rPr>
          <w:sz w:val="24"/>
          <w:szCs w:val="24"/>
        </w:rPr>
        <w:t>Conceptual Clarification</w:t>
      </w:r>
      <w:bookmarkEnd w:id="18"/>
    </w:p>
    <w:p w14:paraId="7E878799" w14:textId="706B0F6B" w:rsidR="009E0A1C" w:rsidRDefault="00F97315" w:rsidP="006E11B8">
      <w:pPr>
        <w:pStyle w:val="Heading2"/>
        <w:numPr>
          <w:ilvl w:val="2"/>
          <w:numId w:val="18"/>
        </w:numPr>
        <w:spacing w:line="480" w:lineRule="auto"/>
        <w:jc w:val="both"/>
        <w:rPr>
          <w:sz w:val="24"/>
          <w:szCs w:val="24"/>
        </w:rPr>
      </w:pPr>
      <w:bookmarkStart w:id="19" w:name="_Toc198845249"/>
      <w:r>
        <w:rPr>
          <w:sz w:val="24"/>
          <w:szCs w:val="24"/>
        </w:rPr>
        <w:t>Overview of Criminal Profiling</w:t>
      </w:r>
      <w:bookmarkEnd w:id="19"/>
    </w:p>
    <w:p w14:paraId="3069F32A" w14:textId="59651B6D" w:rsidR="009E0A1C" w:rsidRDefault="00F97315">
      <w:pPr>
        <w:spacing w:after="0" w:line="480" w:lineRule="auto"/>
        <w:ind w:left="0"/>
        <w:jc w:val="both"/>
      </w:pPr>
      <w:r>
        <w:tab/>
        <w:t>Criminal profiling is the inferring of an offender's characteristics from his or her crime scene behavior.</w:t>
      </w:r>
      <w:r w:rsidR="00F4419C">
        <w:t xml:space="preserve"> Douglas and </w:t>
      </w:r>
      <w:proofErr w:type="spellStart"/>
      <w:r w:rsidR="00F4419C">
        <w:t>Olshaker</w:t>
      </w:r>
      <w:proofErr w:type="spellEnd"/>
      <w:r w:rsidR="00F4419C">
        <w:t xml:space="preserve"> (1995), described</w:t>
      </w:r>
      <w:r>
        <w:t xml:space="preserve"> criminal profiling as the development of an investigation by means of obtainable information regarding an offense and crime scene to compile a psychosomatic representation of the known architect of the crime. Muller (2000)</w:t>
      </w:r>
      <w:r w:rsidR="000458BA">
        <w:t>,</w:t>
      </w:r>
      <w:r>
        <w:t xml:space="preserve"> reported that a profiler might try to infer a criminal's age, gender or employment history commencing from the manner he or she have performed throughout </w:t>
      </w:r>
      <w:r>
        <w:lastRenderedPageBreak/>
        <w:t xml:space="preserve">the period the crime was carried out. This practice has been referred to by names including offender profiling, psychological profiling and specific profile analysis. Criminal profiling is typically used with crimes (either misdemeanor or capital) where the offender's identity is unknown. Profilers are also likely to work on crime series, which are collections of crimes that are thought to have been committed by the same offender (Bull et al., 2006). </w:t>
      </w:r>
    </w:p>
    <w:p w14:paraId="6BA27263" w14:textId="77777777" w:rsidR="009E0A1C" w:rsidRDefault="00F97315">
      <w:pPr>
        <w:spacing w:after="0" w:line="480" w:lineRule="auto"/>
        <w:ind w:left="0"/>
        <w:jc w:val="both"/>
      </w:pPr>
      <w:r>
        <w:tab/>
        <w:t xml:space="preserve">The different types of criminal profiling can be broadly divided into two: geographical profiling (which is how the offenders got to and from the crime) and the profiling of an offender's personal characteristics. The latter is commonly associated with the term criminal profiling (Bull </w:t>
      </w:r>
      <w:r>
        <w:rPr>
          <w:i/>
        </w:rPr>
        <w:t>et al.,</w:t>
      </w:r>
      <w:r>
        <w:t xml:space="preserve"> 2006; Muller 2000). For instance, cases associated with geographical profiling revolves around systematic techniques for investigating a serious criminal case that involves series of unknown findings such as violence, murder or property destruction caused by strangers or total outsider from the crime scene, this investigation is mostly carried out to showcase the blueprint to locate an unidentifiable suspect/ criminal in order to get all the necessary information about the offender who committed crime. It also relates to </w:t>
      </w:r>
      <w:proofErr w:type="spellStart"/>
      <w:r>
        <w:t>behavioural</w:t>
      </w:r>
      <w:proofErr w:type="spellEnd"/>
      <w:r>
        <w:t xml:space="preserve"> approach used for hunting offenders and for target selection through a well-designed geography that will illustrate how the crime, murder, rape, assault or violence is done, as well to set a relationship to linkage analysis in </w:t>
      </w:r>
      <w:r>
        <w:lastRenderedPageBreak/>
        <w:t>a psychological manner to perform assessment to out-surface certain crime-site typology and child murder jeopardy.</w:t>
      </w:r>
    </w:p>
    <w:p w14:paraId="520B41E4" w14:textId="73B923B5" w:rsidR="009E0A1C" w:rsidRDefault="00F97315">
      <w:pPr>
        <w:spacing w:after="0" w:line="480" w:lineRule="auto"/>
        <w:ind w:left="0"/>
        <w:jc w:val="both"/>
      </w:pPr>
      <w:r>
        <w:tab/>
        <w:t>The offender's personal characteristics profiling deals with the assessment of crime scenes, which goals is to provide a social and psychological details of the offender unique characteristics, perform psychological examination on the belongings found in possession of the criminal, making interviewing suggestions and strategies for appropriate detection of the main culprit of the crime (Holmes &amp; Holmes, 2009). The process relies on three assumptions: that the crime scene reflects the offender’s personality, that the method of operation remains the same for each crime the offender commits, and that the signature will remain the same across all crimes committed b</w:t>
      </w:r>
      <w:r w:rsidR="000458BA">
        <w:t xml:space="preserve">y the same offender (Holmes &amp; </w:t>
      </w:r>
      <w:r>
        <w:t>Holmes 2009).</w:t>
      </w:r>
    </w:p>
    <w:p w14:paraId="14EBA079" w14:textId="5E89E5C6" w:rsidR="009E0A1C" w:rsidRDefault="00F97315">
      <w:pPr>
        <w:spacing w:after="0" w:line="480" w:lineRule="auto"/>
        <w:ind w:left="0"/>
        <w:jc w:val="both"/>
      </w:pPr>
      <w:r>
        <w:tab/>
        <w:t>Criminal profiling refers to the process by which the nature of a crime is used to make inferences about the personality and other characteristics of the likely offender(s) (</w:t>
      </w:r>
      <w:proofErr w:type="spellStart"/>
      <w:r>
        <w:t>Babbie</w:t>
      </w:r>
      <w:proofErr w:type="spellEnd"/>
      <w:r>
        <w:t>, 2009). The sensational and dramatic elements of profiling portrayed in various well-known movies, television series, and books (usually those depicting a serial killer) seem to be in sharp contrast with realit</w:t>
      </w:r>
      <w:r w:rsidR="000458BA">
        <w:t>y (</w:t>
      </w:r>
      <w:proofErr w:type="spellStart"/>
      <w:r w:rsidR="000458BA">
        <w:t>Gudjonsson</w:t>
      </w:r>
      <w:proofErr w:type="spellEnd"/>
      <w:r w:rsidR="000458BA">
        <w:t xml:space="preserve"> &amp;</w:t>
      </w:r>
      <w:r>
        <w:t xml:space="preserve"> </w:t>
      </w:r>
      <w:proofErr w:type="spellStart"/>
      <w:r>
        <w:t>Haward</w:t>
      </w:r>
      <w:proofErr w:type="spellEnd"/>
      <w:r>
        <w:t>, 19</w:t>
      </w:r>
      <w:r w:rsidR="000458BA">
        <w:t xml:space="preserve">98). Furthermore, </w:t>
      </w:r>
      <w:proofErr w:type="spellStart"/>
      <w:r w:rsidR="000458BA">
        <w:t>Gudjonsson</w:t>
      </w:r>
      <w:proofErr w:type="spellEnd"/>
      <w:r w:rsidR="000458BA">
        <w:t xml:space="preserve"> &amp;</w:t>
      </w:r>
      <w:r>
        <w:t xml:space="preserve"> </w:t>
      </w:r>
      <w:proofErr w:type="spellStart"/>
      <w:r>
        <w:t>Haward</w:t>
      </w:r>
      <w:proofErr w:type="spellEnd"/>
      <w:r>
        <w:t xml:space="preserve"> (1998) stated that profiling is not widely accepted in the psychological and legal community, and some courts have even ruled profiling testimony </w:t>
      </w:r>
      <w:r>
        <w:lastRenderedPageBreak/>
        <w:t xml:space="preserve">inadmissible. There are two main reasons for this. First, a criminal profile only gives a broad indication of the type of person who may have committed the crime. It does not indicate a specific individual who happens to fit the profile. The profiler is, therefore, unable to say whether it is more probable than not that a specific offender did, in fact, </w:t>
      </w:r>
      <w:r w:rsidR="000458BA">
        <w:t>commit the crime (</w:t>
      </w:r>
      <w:proofErr w:type="spellStart"/>
      <w:r w:rsidR="000458BA">
        <w:t>Gudjonsson</w:t>
      </w:r>
      <w:proofErr w:type="spellEnd"/>
      <w:r w:rsidR="000458BA">
        <w:t xml:space="preserve"> &amp;</w:t>
      </w:r>
      <w:r>
        <w:t xml:space="preserve"> </w:t>
      </w:r>
      <w:proofErr w:type="spellStart"/>
      <w:r>
        <w:t>Haward</w:t>
      </w:r>
      <w:proofErr w:type="spellEnd"/>
      <w:r>
        <w:t>, 1998).</w:t>
      </w:r>
    </w:p>
    <w:p w14:paraId="2E77F0DD" w14:textId="6B4B89CA" w:rsidR="009E0A1C" w:rsidRDefault="00F97315">
      <w:pPr>
        <w:spacing w:after="0" w:line="480" w:lineRule="auto"/>
        <w:ind w:left="0"/>
        <w:jc w:val="both"/>
      </w:pPr>
      <w:r>
        <w:tab/>
        <w:t xml:space="preserve">Second, there is no scientific evidence to support the reliability and validity of criminal profiling in solving crimes. Indeed, it seems that when profiling does assist the police in solving a case or in opening up new lines of inquiry, it is the exception rather than </w:t>
      </w:r>
      <w:r w:rsidR="000458BA">
        <w:t>the rule (</w:t>
      </w:r>
      <w:proofErr w:type="spellStart"/>
      <w:r w:rsidR="000458BA">
        <w:t>Gudjonsson</w:t>
      </w:r>
      <w:proofErr w:type="spellEnd"/>
      <w:r w:rsidR="000458BA">
        <w:t xml:space="preserve"> &amp;</w:t>
      </w:r>
      <w:r>
        <w:t xml:space="preserve"> </w:t>
      </w:r>
      <w:proofErr w:type="spellStart"/>
      <w:r>
        <w:t>Haward</w:t>
      </w:r>
      <w:proofErr w:type="spellEnd"/>
      <w:r>
        <w:t>, 1998). On the other hand, it cannot be denied that criminal profiling has proven helpful in some, albeit exceptional, cases (</w:t>
      </w:r>
      <w:proofErr w:type="spellStart"/>
      <w:r>
        <w:t>Helfgott</w:t>
      </w:r>
      <w:proofErr w:type="spellEnd"/>
      <w:r>
        <w:t>, 2008). However, much more research needs to be done before criminal profiling will earn its place as a valuab</w:t>
      </w:r>
      <w:r w:rsidR="000458BA">
        <w:t>le forensic tool (</w:t>
      </w:r>
      <w:proofErr w:type="spellStart"/>
      <w:r w:rsidR="000458BA">
        <w:t>Gudjonsson</w:t>
      </w:r>
      <w:proofErr w:type="spellEnd"/>
      <w:r w:rsidR="000458BA">
        <w:t xml:space="preserve"> &amp;</w:t>
      </w:r>
      <w:r>
        <w:t xml:space="preserve"> </w:t>
      </w:r>
      <w:proofErr w:type="spellStart"/>
      <w:r>
        <w:t>Haward</w:t>
      </w:r>
      <w:proofErr w:type="spellEnd"/>
      <w:r>
        <w:t>, 1998).</w:t>
      </w:r>
    </w:p>
    <w:p w14:paraId="4A601CE2" w14:textId="30409883" w:rsidR="009E0A1C" w:rsidRDefault="00F97315">
      <w:pPr>
        <w:spacing w:after="0" w:line="480" w:lineRule="auto"/>
        <w:ind w:left="0"/>
        <w:jc w:val="both"/>
      </w:pPr>
      <w:r>
        <w:tab/>
        <w:t>A variation of profiling that has evoked some interest in the news media is psychological autopsy, which comprises the compilation of a psychological profile of especially well-known deceased individuals. It is also used in suicide cases, for example, to determine whether the deceased could indeed have committed suicide. However, as in the case of criminal profiling, its reliability and validity are</w:t>
      </w:r>
      <w:r w:rsidR="000458BA">
        <w:t xml:space="preserve"> also questioned (</w:t>
      </w:r>
      <w:proofErr w:type="spellStart"/>
      <w:r w:rsidR="000458BA">
        <w:t>Gudjonsson</w:t>
      </w:r>
      <w:proofErr w:type="spellEnd"/>
      <w:r w:rsidR="000458BA">
        <w:t xml:space="preserve"> &amp;</w:t>
      </w:r>
      <w:r>
        <w:t xml:space="preserve"> </w:t>
      </w:r>
      <w:proofErr w:type="spellStart"/>
      <w:r>
        <w:t>Haward</w:t>
      </w:r>
      <w:proofErr w:type="spellEnd"/>
      <w:r>
        <w:t>, 1998).</w:t>
      </w:r>
    </w:p>
    <w:p w14:paraId="6440F8B2" w14:textId="21F0B7DD" w:rsidR="009E0A1C" w:rsidRDefault="00F97315">
      <w:pPr>
        <w:spacing w:after="0" w:line="480" w:lineRule="auto"/>
        <w:ind w:left="0"/>
        <w:jc w:val="both"/>
      </w:pPr>
      <w:r>
        <w:lastRenderedPageBreak/>
        <w:tab/>
        <w:t xml:space="preserve">In the context of criminal profiling by the police, there are other personal </w:t>
      </w:r>
      <w:r w:rsidRPr="00E14229">
        <w:t>appearance methods commonly used to examine physical characteristics of the offenders (Ulmer, 2012). Several among these suspected criminals are often considered to be more threatening, violent, and crime prone due to their facial or p</w:t>
      </w:r>
      <w:r w:rsidR="000458BA" w:rsidRPr="00E14229">
        <w:t>hysical appearance (</w:t>
      </w:r>
      <w:proofErr w:type="spellStart"/>
      <w:r w:rsidR="000458BA" w:rsidRPr="00E14229">
        <w:t>Peffley</w:t>
      </w:r>
      <w:proofErr w:type="spellEnd"/>
      <w:r w:rsidR="000458BA" w:rsidRPr="00E14229">
        <w:t xml:space="preserve"> &amp;</w:t>
      </w:r>
      <w:r w:rsidR="009403B3">
        <w:t xml:space="preserve"> </w:t>
      </w:r>
      <w:r>
        <w:t>Hurwitz, 1998; King and Wheelock, 2007). For instance, charging of gangs arrested from a club as a fraudster suspected of being involved in Cyber-Café crime without tangible/solid evidence to back it, apart from their display of lavish spending, also misplacement of smokers acquainted on the street and was tagged as armed robber or rapist.   Sometimes, the Nigeria police pattern of arrest is strictly based on the physical appearance of the victims; hair-style, mode of dressing and walking style such that the trait of such individual(s) will be define as being calm in nature or tagged to be aggressive or violent and the outcomes are significantly associated with perceived criminality as well as with how people react to criminal events (Dixon and Maddox, 2005). The tendency to associate facial appearance with crime likely explains why residents of neighborhoods with larger violent adolescents or residents of Indian hemp seller populations perceive more crime, even when controlling for the actual crime rate (</w:t>
      </w:r>
      <w:proofErr w:type="spellStart"/>
      <w:r>
        <w:t>Quillian</w:t>
      </w:r>
      <w:proofErr w:type="spellEnd"/>
      <w:r>
        <w:t xml:space="preserve"> and Pager, 2001).</w:t>
      </w:r>
    </w:p>
    <w:p w14:paraId="0D1005D0" w14:textId="166FB303" w:rsidR="009E0A1C" w:rsidRPr="006E11B8" w:rsidRDefault="00F97315">
      <w:pPr>
        <w:spacing w:after="0" w:line="480" w:lineRule="auto"/>
        <w:ind w:left="0"/>
        <w:jc w:val="both"/>
      </w:pPr>
      <w:r>
        <w:tab/>
        <w:t xml:space="preserve">Contrary to the above assertion, a comparable pattern of findings exists for individuals with juvenile or ―baby-faced appearances. As </w:t>
      </w:r>
      <w:proofErr w:type="spellStart"/>
      <w:r>
        <w:t>Zebrowitz</w:t>
      </w:r>
      <w:proofErr w:type="spellEnd"/>
      <w:r>
        <w:t xml:space="preserve"> and </w:t>
      </w:r>
      <w:proofErr w:type="spellStart"/>
      <w:r>
        <w:t>Montepare</w:t>
      </w:r>
      <w:proofErr w:type="spellEnd"/>
      <w:r>
        <w:t xml:space="preserve"> </w:t>
      </w:r>
      <w:r>
        <w:lastRenderedPageBreak/>
        <w:t>(2008) summarized, ―Adults with baby faces are perceived to have childlike traits – to be naïve, submissive, weak, warm, and honest. In general, baby-faced individuals are perceived to be more innocent, honest, and trustworthy and a baby-faced appearance has been shown to mitigate assessments of culpability and harm (</w:t>
      </w:r>
      <w:proofErr w:type="spellStart"/>
      <w:r>
        <w:t>Zebrowitz</w:t>
      </w:r>
      <w:proofErr w:type="spellEnd"/>
      <w:r>
        <w:t xml:space="preserve"> and </w:t>
      </w:r>
      <w:proofErr w:type="spellStart"/>
      <w:r>
        <w:t>Montepare</w:t>
      </w:r>
      <w:proofErr w:type="spellEnd"/>
      <w:r>
        <w:t xml:space="preserve">, 2008). </w:t>
      </w:r>
      <w:proofErr w:type="spellStart"/>
      <w:r>
        <w:t>Maoz</w:t>
      </w:r>
      <w:proofErr w:type="spellEnd"/>
      <w:r>
        <w:t xml:space="preserve"> (2012) described baby-faced facial appearance as being like attractiveness; baby-faced features are also related to a range of important social outcomes. Baby-faced youths are more likely to be termed as free from criminal acts by the police, in most cases because they are considered to be more trustworthy in appearance. Moreover, evidence exists that baby-faced adults are less frequently found guilty of</w:t>
      </w:r>
      <w:r w:rsidR="006E11B8">
        <w:t xml:space="preserve"> </w:t>
      </w:r>
      <w:r>
        <w:t xml:space="preserve">intentional crimes and that they receive milder punishments when convicted (Berry and </w:t>
      </w:r>
      <w:proofErr w:type="spellStart"/>
      <w:r>
        <w:t>Zebrowitz</w:t>
      </w:r>
      <w:proofErr w:type="spellEnd"/>
      <w:r>
        <w:t>-McArthur, 1988). For instance, some police may likely free offenders amidst suspected criminals, because their appearance seems to be more attractive or perceived to be less threatening in appearance.</w:t>
      </w:r>
    </w:p>
    <w:p w14:paraId="3ABBBF79" w14:textId="77777777" w:rsidR="009E0A1C" w:rsidRDefault="00F97315">
      <w:pPr>
        <w:spacing w:after="0" w:line="480" w:lineRule="auto"/>
        <w:ind w:left="0"/>
        <w:jc w:val="both"/>
      </w:pPr>
      <w:r>
        <w:rPr>
          <w:i/>
        </w:rPr>
        <w:tab/>
      </w:r>
      <w:r>
        <w:t xml:space="preserve">Other aspects of facial appearance, such as visible scars and facial tattoos, may also generate social attributions by the police that could influence sentencing outcomes. For instance, if raiding is ongoing those adolescents, youths or adults who wear tattoos are often found to be victimized by the police operatives. Although tattoos are now commonplace in mainstream society, they remain a powerful symbol of inmate </w:t>
      </w:r>
      <w:r>
        <w:lastRenderedPageBreak/>
        <w:t xml:space="preserve">counterculture to some Nigeria police; that may signal a strong commitment to a deviant lifestyle, risk-taking behavior, or even gang membership, especially within a sample of convicted offenders (Lozano et al., 2011). </w:t>
      </w:r>
      <w:proofErr w:type="spellStart"/>
      <w:r>
        <w:t>Wohlrab</w:t>
      </w:r>
      <w:proofErr w:type="spellEnd"/>
      <w:r>
        <w:t xml:space="preserve"> et al. (2009) stated that the available evidence, although somewhat limited, demonstrates that tattoos generate a range of negative attributions, such as being more risk-seeking and sexually promiscuous, as well as being less attractive and less honest. This implies that people with scars are judged to be less attractive, affectionate, and sincere as well as with the belief that physical deformities reduce a </w:t>
      </w:r>
      <w:proofErr w:type="gramStart"/>
      <w:r>
        <w:t>person ‘s</w:t>
      </w:r>
      <w:proofErr w:type="gramEnd"/>
      <w:r>
        <w:t xml:space="preserve"> perceived social worth and functionality, including impressions of employability and trustworthiness (Rankin and Borah, 2003). Facial appearance may provide evidence of past trauma or victimization in ways that communicate important information about individual history and personality. </w:t>
      </w:r>
    </w:p>
    <w:p w14:paraId="4FAD66AA" w14:textId="063C7045" w:rsidR="009E0A1C" w:rsidRDefault="00F97315" w:rsidP="006E11B8">
      <w:pPr>
        <w:pStyle w:val="Heading2"/>
        <w:numPr>
          <w:ilvl w:val="2"/>
          <w:numId w:val="18"/>
        </w:numPr>
        <w:spacing w:line="480" w:lineRule="auto"/>
        <w:jc w:val="both"/>
        <w:rPr>
          <w:sz w:val="24"/>
          <w:szCs w:val="24"/>
        </w:rPr>
      </w:pPr>
      <w:bookmarkStart w:id="20" w:name="_Toc198845250"/>
      <w:r>
        <w:rPr>
          <w:sz w:val="24"/>
          <w:szCs w:val="24"/>
        </w:rPr>
        <w:t>Concept and History of Nigeria Police</w:t>
      </w:r>
      <w:bookmarkEnd w:id="20"/>
      <w:r>
        <w:rPr>
          <w:sz w:val="24"/>
          <w:szCs w:val="24"/>
        </w:rPr>
        <w:t xml:space="preserve"> </w:t>
      </w:r>
    </w:p>
    <w:p w14:paraId="4A485C34" w14:textId="77777777" w:rsidR="009E0A1C" w:rsidRDefault="00F97315">
      <w:pPr>
        <w:spacing w:after="0" w:line="480" w:lineRule="auto"/>
        <w:ind w:left="0"/>
        <w:jc w:val="both"/>
      </w:pPr>
      <w:r>
        <w:tab/>
        <w:t xml:space="preserve">The word Police is derived from the Greek word “Polis' meaning that part of non-ecclesiastical administration having to do with the safety, health and order of the state. The Greek </w:t>
      </w:r>
      <w:proofErr w:type="spellStart"/>
      <w:r>
        <w:t>politeria</w:t>
      </w:r>
      <w:proofErr w:type="spellEnd"/>
      <w:r>
        <w:t>, meant the art of governing and regulating the welfare, security needs and order of the city-state in the interest of the public (</w:t>
      </w:r>
      <w:proofErr w:type="spellStart"/>
      <w:r>
        <w:t>Alonge</w:t>
      </w:r>
      <w:proofErr w:type="spellEnd"/>
      <w:r>
        <w:t xml:space="preserve">, 2011). Although Police is derived from the Greek, it was the Romans who perfected the system. The Roman </w:t>
      </w:r>
      <w:proofErr w:type="spellStart"/>
      <w:r>
        <w:t>politia</w:t>
      </w:r>
      <w:proofErr w:type="spellEnd"/>
      <w:r>
        <w:t xml:space="preserve"> </w:t>
      </w:r>
      <w:r>
        <w:lastRenderedPageBreak/>
        <w:t xml:space="preserve">meant the same thing as the Greek </w:t>
      </w:r>
      <w:proofErr w:type="spellStart"/>
      <w:r>
        <w:t>Politeia</w:t>
      </w:r>
      <w:proofErr w:type="spellEnd"/>
      <w:r>
        <w:t xml:space="preserve"> (</w:t>
      </w:r>
      <w:proofErr w:type="spellStart"/>
      <w:r>
        <w:t>Alonge</w:t>
      </w:r>
      <w:proofErr w:type="spellEnd"/>
      <w:r>
        <w:t xml:space="preserve">, 2011). It was a symbol of power residing in the central Authority. During the duration of the Roman Empire, Police in Rome were organized from the ranks. There was the Roman Prefect which had under his control fourteen Magistrates, each responsible for a district and assisted by vigils that patrolled the streets, lectors who were law enforcement officers and stationaries who were residents of the city blocks. </w:t>
      </w:r>
    </w:p>
    <w:p w14:paraId="55060590" w14:textId="77777777" w:rsidR="009E0A1C" w:rsidRDefault="00F97315">
      <w:pPr>
        <w:spacing w:after="0" w:line="480" w:lineRule="auto"/>
        <w:ind w:left="0"/>
        <w:jc w:val="both"/>
      </w:pPr>
      <w:r>
        <w:tab/>
      </w:r>
      <w:proofErr w:type="spellStart"/>
      <w:r>
        <w:t>Akinwunmi</w:t>
      </w:r>
      <w:proofErr w:type="spellEnd"/>
      <w:r>
        <w:t xml:space="preserve"> (2013) historicized that policing and police work did not start as a paid profession. It started as a noble, incorruptible profession with considerable responsibility and distinction. It was the Justices of the Peace system, which corrupted the Parish Constable System. When the first paid professional police force was proposed in Britain, it was strongly opposed by those who feared that such force would lead to repression and threat to the freedom of the individual and to democracy (</w:t>
      </w:r>
      <w:proofErr w:type="spellStart"/>
      <w:r>
        <w:t>Coomber</w:t>
      </w:r>
      <w:proofErr w:type="spellEnd"/>
      <w:r>
        <w:t>, 2017). Back then in Britain, policing was developed as a local affair with a role which has remained till now. That it is the responsibility of every person to maintain law and order (Guthrie, 2017). This role is rooted in the history and common law tradition of Britain that each citizen had a duty to suppress crime and disorder within his area. Failure to do so entailed the payment of fines (</w:t>
      </w:r>
      <w:proofErr w:type="spellStart"/>
      <w:r>
        <w:t>Alonge</w:t>
      </w:r>
      <w:proofErr w:type="spellEnd"/>
      <w:r>
        <w:t xml:space="preserve">, 2011). The burden of policing was placed on every adult citizen. It was an avocational obligatory policing, manifesting itself in the forms of thy thing man of the </w:t>
      </w:r>
      <w:r>
        <w:lastRenderedPageBreak/>
        <w:t>Saxon Police, the frankpledge in the South and East of England after the Norman conquest 1066 and later as the Parish Constable system after the enactment of the Statute of Winchester 1285 (</w:t>
      </w:r>
      <w:proofErr w:type="spellStart"/>
      <w:r>
        <w:t>Coomber</w:t>
      </w:r>
      <w:proofErr w:type="spellEnd"/>
      <w:r>
        <w:t xml:space="preserve">, 2017). </w:t>
      </w:r>
    </w:p>
    <w:p w14:paraId="63105AE0" w14:textId="77777777" w:rsidR="009E0A1C" w:rsidRDefault="00F97315">
      <w:pPr>
        <w:spacing w:after="0" w:line="480" w:lineRule="auto"/>
        <w:ind w:left="0"/>
        <w:jc w:val="both"/>
      </w:pPr>
      <w:r>
        <w:tab/>
        <w:t xml:space="preserve">The Police Force system from inception in Nigeria till today went through three distinct stages before it became a profession. As Hewitt cited in </w:t>
      </w:r>
      <w:proofErr w:type="spellStart"/>
      <w:r>
        <w:t>Akinwumi</w:t>
      </w:r>
      <w:proofErr w:type="spellEnd"/>
      <w:r>
        <w:t xml:space="preserve"> (2013: 42-45), puts it. “At first the populace, though small, was responsible for maintaining law and order. Then Justices of the Peace emerged on the scene to provide both the law and order and Justice at the bar. Then, in the present era, paid professional police were established to maintain law and order (P. 46). </w:t>
      </w:r>
    </w:p>
    <w:p w14:paraId="057B1CFE" w14:textId="77777777" w:rsidR="009E0A1C" w:rsidRDefault="00F97315">
      <w:pPr>
        <w:spacing w:after="0" w:line="480" w:lineRule="auto"/>
        <w:ind w:left="0"/>
        <w:jc w:val="both"/>
      </w:pPr>
      <w:r>
        <w:tab/>
        <w:t xml:space="preserve">The Nigeria Police Force (NPF) is designated by Section 194 of the 1979 Constitution as the national police with exclusive jurisdiction throughout the country. Constitutional provision also exists, however, for the establishment of separate NPF branches "forming part of the armed forces of the Federation or for their protection of harbors, waterways, railways and airfields" (Nigeria Police Force, 1998, p.25). One such branch, the Port Security Police, was reported by different sources to have a strength in 1990 of between 1,500 and 12,000. Nigeria's police began with a thirty-member consular guard formed in Lagos Colony in 1861. In 1879 a 1,200-member armed paramilitary Hausa Constabulary was formed. In 1896 the Lagos Police was established. A similar force, the </w:t>
      </w:r>
      <w:r>
        <w:lastRenderedPageBreak/>
        <w:t xml:space="preserve">Niger Coast Constabulary, was formed in </w:t>
      </w:r>
      <w:proofErr w:type="spellStart"/>
      <w:r>
        <w:t>Calabar</w:t>
      </w:r>
      <w:proofErr w:type="spellEnd"/>
      <w:r>
        <w:t xml:space="preserve"> in 1894 under the newly proclaimed Niger Coast Protectorate. Likewise, in the north, the Royal Niger Company set up the Royal Niger Company Constabulary in 1888 with headquarters at </w:t>
      </w:r>
      <w:proofErr w:type="spellStart"/>
      <w:r>
        <w:t>Lokoja</w:t>
      </w:r>
      <w:proofErr w:type="spellEnd"/>
      <w:r>
        <w:t xml:space="preserve">. When the protectorates of Northern and Southern Nigeria were proclaimed in the early 1900s, part of the Royal Niger Company Constabulary became the Northern Nigeria Police, and part of the Niger Coast Constabulary became the Southern Nigeria Police. Northern and Southern Nigeria were amalgamated in 1914, but their police forces were not merged until 1930, forming the NPF, headquartered in Lagos. During the colonial period, most police were associated with local governments (native authorities). In the 1960s, under the First Republic, these forces were first regionalized and then nationalized. </w:t>
      </w:r>
    </w:p>
    <w:p w14:paraId="5F13F90A" w14:textId="77777777" w:rsidR="009E0A1C" w:rsidRDefault="00F97315">
      <w:pPr>
        <w:spacing w:after="0" w:line="480" w:lineRule="auto"/>
        <w:ind w:left="0"/>
        <w:jc w:val="both"/>
      </w:pPr>
      <w:r>
        <w:tab/>
        <w:t xml:space="preserve">In the 1980s, serious crime grew to nearly epidemic proportions, particularly in Lagos and other urbanized areas characterized by rapid growth and change, by stark economic inequality and deprivation, by social disorganization, and by inadequate government service and law enforcement capabilities (John, 1998). Published crime statistics were probably grossly understated, because most of the country was virtually unpoliced--the police were concentrated in urban areas where only about 25 percent of the population lived--and public distrust of the police contributed to underreporting of crimes (Steven, 1998). </w:t>
      </w:r>
    </w:p>
    <w:p w14:paraId="1C45DA63" w14:textId="77777777" w:rsidR="009E0A1C" w:rsidRDefault="00F97315">
      <w:pPr>
        <w:spacing w:after="0" w:line="480" w:lineRule="auto"/>
        <w:ind w:left="0"/>
        <w:jc w:val="both"/>
      </w:pPr>
      <w:r>
        <w:lastRenderedPageBreak/>
        <w:tab/>
        <w:t>In the late 1980s, the crime wave was exacerbated by worsening economic conditions and by the ineffectiveness, inefficiency, and corruption of police, military, and customs personnel who colluded and conspired with criminals or actually engaged in criminal conduct (</w:t>
      </w:r>
      <w:proofErr w:type="spellStart"/>
      <w:r>
        <w:t>Adedeji</w:t>
      </w:r>
      <w:proofErr w:type="spellEnd"/>
      <w:r>
        <w:t xml:space="preserve">, 2018). Violent crime affecting foreigners is an extremely serious problem, especially in Lagos and the southern half of the country. Visitors, as well as resident Americans, report widespread armed muggings, assaults, burglary, </w:t>
      </w:r>
      <w:proofErr w:type="spellStart"/>
      <w:r>
        <w:t>carjackings</w:t>
      </w:r>
      <w:proofErr w:type="spellEnd"/>
      <w:r>
        <w:t xml:space="preserve"> and extortion, often involving violence (</w:t>
      </w:r>
      <w:proofErr w:type="spellStart"/>
      <w:r>
        <w:t>Adedeji</w:t>
      </w:r>
      <w:proofErr w:type="spellEnd"/>
      <w:r>
        <w:t xml:space="preserve">, 2018). </w:t>
      </w:r>
    </w:p>
    <w:p w14:paraId="3ED7D511" w14:textId="77777777" w:rsidR="009E0A1C" w:rsidRDefault="00F97315">
      <w:pPr>
        <w:spacing w:after="0" w:line="480" w:lineRule="auto"/>
        <w:ind w:left="0"/>
        <w:jc w:val="both"/>
      </w:pPr>
      <w:r>
        <w:tab/>
        <w:t xml:space="preserve">The uncontrollable incidence of </w:t>
      </w:r>
      <w:proofErr w:type="spellStart"/>
      <w:r>
        <w:t>carjackings</w:t>
      </w:r>
      <w:proofErr w:type="spellEnd"/>
      <w:r>
        <w:t xml:space="preserve">, roadblock robberies and armed break-ins occur often, with victims sometimes shot by assailants for no apparent reason </w:t>
      </w:r>
      <w:r>
        <w:rPr>
          <w:b/>
        </w:rPr>
        <w:t>(</w:t>
      </w:r>
      <w:r>
        <w:t xml:space="preserve">Akeem, 2012). Reports of armed robberies in broad daylight on rural roads in the northern half of the country appear to be increasing. Law enforcement authorities usually respond to crimes slowly, if at all, and provide little or no investigative support to victims. A major and continuing problem is the commercial scam or sting that targets foreigners, including many US citizens. Such scams may involve U.S. citizens in illegal activity, resulting in arrest, extortion or bodily harm. The scams generally involve phony offers of either outright money transfers or lucrative sales or contracts with promises of large commissions or up-front payments. Alleged deals frequently invoke the authority of one or more ministries or offices of the Nigerian government and may even cite by name the support of a Nigerian </w:t>
      </w:r>
      <w:r>
        <w:lastRenderedPageBreak/>
        <w:t xml:space="preserve">government official. The apparent use in some scams of actual government stationery, seals, and offices is grounds for concern that some individual Nigerian officials may be involved in these activities </w:t>
      </w:r>
      <w:r>
        <w:rPr>
          <w:b/>
        </w:rPr>
        <w:t>(</w:t>
      </w:r>
      <w:r>
        <w:t xml:space="preserve">Akeem, 2012). </w:t>
      </w:r>
    </w:p>
    <w:p w14:paraId="7915C37D" w14:textId="77777777" w:rsidR="009E0A1C" w:rsidRDefault="00F97315">
      <w:pPr>
        <w:spacing w:after="0" w:line="480" w:lineRule="auto"/>
        <w:ind w:left="0"/>
        <w:jc w:val="both"/>
      </w:pPr>
      <w:r>
        <w:tab/>
        <w:t xml:space="preserve">The NPF performed conventional police functions and was responsible for internal security generally; for supporting the prison, immigration, and customs services; and for performing military duties within or outside Nigeria as directed. Plans were announced in mid-1980 to expand the force to 200,000. By 1983, according to the federal budget, the strength of the NPF was almost 152,000, but other sources estimated it to be between 20,000 and 80,000. Reportedly, there were more than 1,300 police stations nationwide. Police officers were not usually armed but were issued weapons when required for specific missions or circumstances. They were often deployed throughout the country, but in 1989 </w:t>
      </w:r>
      <w:proofErr w:type="spellStart"/>
      <w:r>
        <w:t>Babangida</w:t>
      </w:r>
      <w:proofErr w:type="spellEnd"/>
      <w:r>
        <w:t xml:space="preserve"> announced that a larger number of officers would be posted to their native areas to facilitate police- community relations. </w:t>
      </w:r>
    </w:p>
    <w:p w14:paraId="52F99C34" w14:textId="77777777" w:rsidR="009E0A1C" w:rsidRDefault="00F97315">
      <w:pPr>
        <w:spacing w:after="0" w:line="480" w:lineRule="auto"/>
        <w:ind w:left="0"/>
        <w:jc w:val="both"/>
      </w:pPr>
      <w:r>
        <w:t xml:space="preserve">The NPF was under the general operational and administrative control of an inspector general appointed by the president and responsible for the maintenance of law and order. He was supported at headquarters in Lagos by a deputy inspector general and in each state by police commissioners. The 1979 constitution provided for a Police Service Commission that was responsible for NPF policy, organization, administration, and finance (except for </w:t>
      </w:r>
      <w:r>
        <w:lastRenderedPageBreak/>
        <w:t xml:space="preserve">pensions), In February 1989, </w:t>
      </w:r>
      <w:proofErr w:type="spellStart"/>
      <w:r>
        <w:t>Babangida</w:t>
      </w:r>
      <w:proofErr w:type="spellEnd"/>
      <w:r>
        <w:t xml:space="preserve"> abolished the Police Service Commission and established the Nigeria Police Council in its stead, under direct presidential control. The new council was chaired by the president; the chief of General Staff, the minister of internal affairs, and the police inspector general were members. As part of the government reorganization in September 1990, </w:t>
      </w:r>
      <w:proofErr w:type="spellStart"/>
      <w:r>
        <w:t>AlhajjiSumailaGwarzo</w:t>
      </w:r>
      <w:proofErr w:type="spellEnd"/>
      <w:r>
        <w:t xml:space="preserve">, formerly SSS director was named to the new post of minister of state, police affairs. </w:t>
      </w:r>
    </w:p>
    <w:p w14:paraId="4CEA523A" w14:textId="77777777" w:rsidR="009E0A1C" w:rsidRDefault="00F97315">
      <w:pPr>
        <w:spacing w:after="0" w:line="480" w:lineRule="auto"/>
        <w:ind w:left="0"/>
        <w:jc w:val="both"/>
      </w:pPr>
      <w:r>
        <w:t xml:space="preserve">In late 1986, the NPF was reorganized nationwide into seven area commands, which superseded a command structure corresponding to each of Nigeria's states. Each command was under a commissioner of police and was further divided into police provinces and divisions under local officers. NPF headquarters, which was also an area command, supervised and coordinated the other area commands. The 1986 NPF reorganization was occasioned by a public eruption of tensions between the police and the army. A superintendent was suspended for a time for grumbling that the army had usurped police functions and kept police pay low, and there were fights between police and army officers over border patrol jurisdiction. The armed forces chief of staff announced a thorough reorganization of the NPF into the seven new area commands and five directorates (criminal investigations, logistics, supplies, training, and operations) under deputy inspector’s general. About 2,000 constables and 400 senior police officers were dismissed </w:t>
      </w:r>
      <w:r>
        <w:lastRenderedPageBreak/>
        <w:t xml:space="preserve">by mid-1987, leaving senior police officers disgruntled. In mid-1989 new NPF reorganization was announced after the AFRC's acceptance of a report by Rear Admiral </w:t>
      </w:r>
      <w:proofErr w:type="spellStart"/>
      <w:r>
        <w:t>Murtala</w:t>
      </w:r>
      <w:proofErr w:type="spellEnd"/>
      <w:r>
        <w:t xml:space="preserve"> </w:t>
      </w:r>
      <w:proofErr w:type="spellStart"/>
      <w:r>
        <w:t>Nyako</w:t>
      </w:r>
      <w:proofErr w:type="spellEnd"/>
      <w:r>
        <w:t xml:space="preserve"> (</w:t>
      </w:r>
      <w:proofErr w:type="spellStart"/>
      <w:r>
        <w:t>Fashina</w:t>
      </w:r>
      <w:proofErr w:type="spellEnd"/>
      <w:r>
        <w:t xml:space="preserve">, 2015). </w:t>
      </w:r>
    </w:p>
    <w:p w14:paraId="54616505" w14:textId="77777777" w:rsidR="009E0A1C" w:rsidRDefault="00F97315">
      <w:pPr>
        <w:spacing w:after="0" w:line="480" w:lineRule="auto"/>
        <w:ind w:left="0"/>
        <w:jc w:val="both"/>
      </w:pPr>
      <w:r>
        <w:t xml:space="preserve">        In 1989 the NPF also created a Quick Intervention Force in each of the 36 states, separate from the mobile police units, specifically to monitor political events and to quell unrest during the transition to civil rule. Each state unit of between 160 and 400 police was commanded by an assistant superintendent and equipped with vehicles, communications gear, weapons, and crowd control equipment, including cane shields, batons, and tear gas. The NPF operating budget between 1984 and 1988 remained in the N360 million to N380 million range, and in 1988 increased to N521 million. More notable were large capital expenditure infusions of N206 million in 1986 and N260.3 million in 1988, representing 3.5 and 2.5 percent of total federal capital expenditures in those years. These increases were used to acquire new communications equipment, transport, and weapons to combat the rising crime wave, such as 100 British Leyland DAF Comet trucks delivered in 1990. Despite these purchases, an NPF study in late 1990 concluded that the force's budget must double to meet its needs. </w:t>
      </w:r>
    </w:p>
    <w:p w14:paraId="376D4483" w14:textId="77777777" w:rsidR="009E0A1C" w:rsidRDefault="00F97315">
      <w:pPr>
        <w:spacing w:after="0" w:line="480" w:lineRule="auto"/>
        <w:ind w:left="0"/>
        <w:jc w:val="both"/>
      </w:pPr>
      <w:r>
        <w:t xml:space="preserve">           Although generally considered an attractive career, the NPF experienced endemic problems with recruiting, training, inefficiency, and indiscipline, and it lacked expertise in </w:t>
      </w:r>
      <w:r>
        <w:lastRenderedPageBreak/>
        <w:t xml:space="preserve">specialized fields. Corruption and dishonesty were widespread, engendering a low level of public confidence, failure to report crimes, and tendencies to resort to self-help. Police were more adept at paramilitary operations and the exercise of force than at community service functions or crime prevention, detection, and investigation. During the </w:t>
      </w:r>
      <w:proofErr w:type="spellStart"/>
      <w:r>
        <w:t>Obasanjo</w:t>
      </w:r>
      <w:proofErr w:type="spellEnd"/>
      <w:r>
        <w:t xml:space="preserve"> period, an attempt was made to expand the NPF by reducing the recruitment age from nineteen to seventeen and by enrolling demobilized soldiers, but it failed. In mid-1980 the then federal police minister acknowledged that the police had recovered only 14 percent of the US$900 million worth of property reported stolen in the preceding six months, and that only 20 percent of the 103,000 persons arrested had been found guilty, a performance record about the same as that reported in the 1960s. The use of excessive violence in quelling student disorders led the AFRC in June 1986 to direct the police to use only rubber bullets in containing student riots. Reports of police collusion with criminals were common, as were official appeals to police officers to change their attitude toward the public, to be fair and honest, and to avoid corrupt practices. In an effort to reduce bribery and to make identification of offenders easier, police officers on beats and at checkpoints were not allowed to carry more than N5 on their person. </w:t>
      </w:r>
    </w:p>
    <w:p w14:paraId="75EA2B4E" w14:textId="77777777" w:rsidR="009E0A1C" w:rsidRDefault="00F97315">
      <w:pPr>
        <w:spacing w:after="0" w:line="480" w:lineRule="auto"/>
        <w:ind w:left="0"/>
        <w:jc w:val="both"/>
      </w:pPr>
      <w:r>
        <w:t xml:space="preserve">          Police training was directed from headquarters by a deputy inspector general designated as commander. Recruits were trained at police colleges in Oji River, Maiduguri, </w:t>
      </w:r>
      <w:r>
        <w:lastRenderedPageBreak/>
        <w:t xml:space="preserve">Kaduna, and </w:t>
      </w:r>
      <w:proofErr w:type="spellStart"/>
      <w:r>
        <w:t>Ikeja</w:t>
      </w:r>
      <w:proofErr w:type="spellEnd"/>
      <w:r>
        <w:t xml:space="preserve">, which also offered training to other security personnel, such as armed immigration officers. The Police College at </w:t>
      </w:r>
      <w:proofErr w:type="spellStart"/>
      <w:r>
        <w:t>Ikeja</w:t>
      </w:r>
      <w:proofErr w:type="spellEnd"/>
      <w:r>
        <w:t xml:space="preserve"> trained cadet assistant superintendents and cadet sub inspectors. There were also specialized schools for in-service training, including the Police Mobile Force Training School at </w:t>
      </w:r>
      <w:proofErr w:type="spellStart"/>
      <w:r>
        <w:t>Guzuo</w:t>
      </w:r>
      <w:proofErr w:type="spellEnd"/>
      <w:r>
        <w:t xml:space="preserve">, southwest of Abuja, the Police Detective College at Enugu, the Police Dogs Service Training Centre, and the Mounted Training Centre. The NPF inspector general visited Algeria in January 1988; as a result, new training practices were under consideration. </w:t>
      </w:r>
    </w:p>
    <w:p w14:paraId="338C47BF" w14:textId="77777777" w:rsidR="009E0A1C" w:rsidRDefault="00F97315">
      <w:pPr>
        <w:spacing w:after="0" w:line="480" w:lineRule="auto"/>
        <w:ind w:left="0"/>
        <w:jc w:val="both"/>
      </w:pPr>
      <w:r>
        <w:t xml:space="preserve">In August 1989, </w:t>
      </w:r>
      <w:proofErr w:type="spellStart"/>
      <w:r>
        <w:t>Babangida</w:t>
      </w:r>
      <w:proofErr w:type="spellEnd"/>
      <w:r>
        <w:t xml:space="preserve"> laid the foundation stone for a Nigeria Police Academy (NPA) in Kano State. The NPA was to be affiliated with </w:t>
      </w:r>
      <w:proofErr w:type="spellStart"/>
      <w:r>
        <w:t>Bayero</w:t>
      </w:r>
      <w:proofErr w:type="spellEnd"/>
      <w:r>
        <w:t xml:space="preserve"> University until adequate infrastructure was available for independent operation. Admission was to be regulated by merit, by the quota system, and by federal character. The commandant was to be at least an AIG and assisted by a provost who would oversee the academic program. Modeled after the Nigerian Military University in Kaduna, the NPA would offer a five-year academic and professional degree program for new cadets and an eighteen-month intensive course for college graduates aspiring to a police career. </w:t>
      </w:r>
      <w:proofErr w:type="spellStart"/>
      <w:r>
        <w:t>Babangida</w:t>
      </w:r>
      <w:proofErr w:type="spellEnd"/>
      <w:r>
        <w:t xml:space="preserve"> also disclosed plans to obtain technical assistance from Britain to establish a central planning and training program to modernize and upgrade police training.</w:t>
      </w:r>
    </w:p>
    <w:p w14:paraId="27A94055" w14:textId="42696453" w:rsidR="009E0A1C" w:rsidRDefault="00F97315" w:rsidP="006E11B8">
      <w:pPr>
        <w:pStyle w:val="Heading2"/>
        <w:numPr>
          <w:ilvl w:val="2"/>
          <w:numId w:val="19"/>
        </w:numPr>
        <w:spacing w:line="480" w:lineRule="auto"/>
        <w:jc w:val="both"/>
        <w:rPr>
          <w:sz w:val="24"/>
          <w:szCs w:val="24"/>
        </w:rPr>
      </w:pPr>
      <w:bookmarkStart w:id="21" w:name="_Toc198845251"/>
      <w:r>
        <w:rPr>
          <w:sz w:val="24"/>
          <w:szCs w:val="24"/>
        </w:rPr>
        <w:lastRenderedPageBreak/>
        <w:t>The Nigerian Police Law and Constitution Establishment</w:t>
      </w:r>
      <w:bookmarkEnd w:id="21"/>
    </w:p>
    <w:p w14:paraId="2315BD78" w14:textId="77777777" w:rsidR="009E0A1C" w:rsidRDefault="00F97315">
      <w:pPr>
        <w:spacing w:after="0" w:line="480" w:lineRule="auto"/>
        <w:ind w:left="0"/>
        <w:jc w:val="both"/>
      </w:pPr>
      <w:r>
        <w:tab/>
        <w:t xml:space="preserve">The establishment of the NPF predates the Nigerian Constitution. Prior to the arrival of the British to Nigeria in 1800, law and order was maintained by the local chiefs and their messengers by means of traditional institutions and the age grade system (Tobi </w:t>
      </w:r>
      <w:proofErr w:type="spellStart"/>
      <w:r>
        <w:t>Soniyi</w:t>
      </w:r>
      <w:proofErr w:type="spellEnd"/>
      <w:r>
        <w:t xml:space="preserve">, 2020). After the arrival of the British in Nigeria, the police system and administration gradually passed from the local chiefs to the British. Many reasons accounted for this. The key reasons were: to protect the British commercial interest, to deal with un-compromising local chiefs and traditional rulers and to safeguard trade routes and stop slave trade (Tobi </w:t>
      </w:r>
      <w:proofErr w:type="spellStart"/>
      <w:r>
        <w:t>Soniyi</w:t>
      </w:r>
      <w:proofErr w:type="spellEnd"/>
      <w:r>
        <w:t>, 2020).</w:t>
      </w:r>
    </w:p>
    <w:p w14:paraId="14126E1A" w14:textId="77777777" w:rsidR="009E0A1C" w:rsidRDefault="00F97315">
      <w:pPr>
        <w:spacing w:after="0" w:line="480" w:lineRule="auto"/>
        <w:ind w:left="0"/>
        <w:jc w:val="both"/>
      </w:pPr>
      <w:r>
        <w:tab/>
        <w:t xml:space="preserve">There was also the need to ensure that consular orders were executed, particularly against those uncompromising chiefs. Following the annexation of Lagos, William </w:t>
      </w:r>
      <w:proofErr w:type="spellStart"/>
      <w:r>
        <w:t>McCoskry</w:t>
      </w:r>
      <w:proofErr w:type="spellEnd"/>
      <w:r>
        <w:t xml:space="preserve"> and the first acting Governor of Lagos established the Hausa constabulary/ Lagos Police Force in 1861. Thus establishing the Nigeria Police Force. Section 214(1) of the Constitution establishes the NPF. It abolished the individual state or local government police forces and provided that no other police force shall be established for the Federation or any part thereof. Police affairs are under the jurisdiction of the federal government as it is an item on the Exclusive Legislative list of the Constitution. The duties of the Police Act are provided for under section 4 of the Police Act 2020 as follows: The police shall be </w:t>
      </w:r>
      <w:r>
        <w:lastRenderedPageBreak/>
        <w:t>employed for the prevention and detection of crime, the apprehension of offenders, the preservation of the law and order, the protection of property and the enforcement of all laws and regulations with which they are directly charged and shall perform such military duties within or without Nigeria as may be requested of them by or under the authority of this or under any Act. In addition to these duties, the police are charged with the performance of other auxiliary duties, including assisting in regulating traffic on the highway, providing assistance during disasters and acting as escorts in various spheres. The NPF also patrols jointly with the army in strife torn areas.</w:t>
      </w:r>
    </w:p>
    <w:p w14:paraId="22169631" w14:textId="51D50E42" w:rsidR="009E0A1C" w:rsidRDefault="00F97315">
      <w:pPr>
        <w:spacing w:after="0" w:line="480" w:lineRule="auto"/>
        <w:ind w:left="0"/>
        <w:jc w:val="both"/>
      </w:pPr>
      <w:r>
        <w:tab/>
        <w:t xml:space="preserve">The Nigerian Police Force is principally responsible to maintain law and order. Virtually all other duties mentioned in Section 4 of the Police Act above are centered on this particular duty which involves maintaining law and order. This duty demands that the police compel the citizens to obey laid down laws as outlined in the Nigerian laws. However, the police are required to balance the freedom of the individual with the need to prevent and detect crime and the preservation of law and order. In this way, the police give less concern to human rights; meaning that police make decisions that either affirm or deny human rights of individuals. Police are mandated to protect and serve. They are the centurions at the gate and defenders of the law, legality, freedom, individual liberties and human rights. For example, the NPF has very wide powers in the performance of their </w:t>
      </w:r>
      <w:r>
        <w:lastRenderedPageBreak/>
        <w:t>duties under the Police Act (2004) and the Administration of Criminal Justice Act</w:t>
      </w:r>
      <w:r w:rsidR="006E11B8">
        <w:t xml:space="preserve"> </w:t>
      </w:r>
      <w:r>
        <w:t xml:space="preserve">(ACJA), 2015. These include the powers of arrest, search, seizure, detention and use of force in certain circumstances. </w:t>
      </w:r>
    </w:p>
    <w:p w14:paraId="578C98DC" w14:textId="77777777" w:rsidR="009E0A1C" w:rsidRDefault="00F97315">
      <w:pPr>
        <w:spacing w:after="0" w:line="480" w:lineRule="auto"/>
        <w:ind w:left="0"/>
        <w:jc w:val="both"/>
      </w:pPr>
      <w:r>
        <w:tab/>
        <w:t>The exercise of these rights affect either the citizen directly or their property. Consequently, the fundamental rights of citizens are more often and more directly affected by police activities than by those of any other institution. According to Greene, “Policing can be seen as law in action, as opposed to black letter law as printed. It is legal realism giving life to the laws that are at once substantive, procedural and restorative, concerned with legality but also with due process and doing justice”. (Greene, 2008, p.25).</w:t>
      </w:r>
    </w:p>
    <w:p w14:paraId="47D11F91" w14:textId="77777777" w:rsidR="009E0A1C" w:rsidRDefault="00F97315">
      <w:pPr>
        <w:spacing w:after="0" w:line="480" w:lineRule="auto"/>
        <w:ind w:left="0"/>
        <w:jc w:val="both"/>
      </w:pPr>
      <w:r>
        <w:tab/>
        <w:t>Therefore, policing as an extension of human rights protection is an aspiration of democratic societies yet to be realized. The police are at once charged with enforcing the law, while also being constrained as to how they go about such enforcement (The Nigerian Police, 2008). Also, balancing the rights of the individual with those of the state has been a perennial question in democratic societies. The police can, and do, use their discretion in support of human rights. Today, police use referrals to mediate disputes, for example drug referrals, and provide advice to crime victims about how to pursue their rights and claims (</w:t>
      </w:r>
      <w:proofErr w:type="spellStart"/>
      <w:r>
        <w:t>Gyimah-Brempong</w:t>
      </w:r>
      <w:proofErr w:type="spellEnd"/>
      <w:r>
        <w:t xml:space="preserve">, 2006). They protect victims such as battered women and children, often directing them to non-governmental organizations (NGOs), shelters and medical </w:t>
      </w:r>
      <w:r>
        <w:lastRenderedPageBreak/>
        <w:t>help. Through the enforcement of civil and criminal court orders, the police protect potential victims and stop dangerous practices (</w:t>
      </w:r>
      <w:proofErr w:type="spellStart"/>
      <w:r>
        <w:t>Babbie</w:t>
      </w:r>
      <w:proofErr w:type="spellEnd"/>
      <w:r>
        <w:t>, 2009). Each of these interventions support human rights but often occupy a modest fraction of police effort.</w:t>
      </w:r>
    </w:p>
    <w:p w14:paraId="3CB4C9E1" w14:textId="77777777" w:rsidR="009E0A1C" w:rsidRDefault="00F97315">
      <w:pPr>
        <w:spacing w:after="0" w:line="480" w:lineRule="auto"/>
        <w:ind w:left="0"/>
        <w:jc w:val="both"/>
      </w:pPr>
      <w:r>
        <w:tab/>
        <w:t>Occasionally, police abuse of their discretion and mandated powers invariably results in the violation of the human rights of citizens. Thus, this article focuses on those rights with which the police come to grips with in the exercise of their powers under the Police Act, 2010 and the ACJA 2015. The rights most subjected to wanton abuses by the police are the rights to life, dignity of human person, personal liberty, fair hearing and privacy.</w:t>
      </w:r>
    </w:p>
    <w:p w14:paraId="7EB18C29" w14:textId="53EC1EA0" w:rsidR="009E0A1C" w:rsidRDefault="00F97315" w:rsidP="006E11B8">
      <w:pPr>
        <w:pStyle w:val="ListParagraph"/>
        <w:numPr>
          <w:ilvl w:val="3"/>
          <w:numId w:val="19"/>
        </w:numPr>
        <w:spacing w:line="480" w:lineRule="auto"/>
        <w:jc w:val="both"/>
        <w:rPr>
          <w:b/>
        </w:rPr>
      </w:pPr>
      <w:r>
        <w:rPr>
          <w:b/>
        </w:rPr>
        <w:t xml:space="preserve">Right to Life </w:t>
      </w:r>
    </w:p>
    <w:p w14:paraId="7C5AEF69" w14:textId="77777777" w:rsidR="009E0A1C" w:rsidRDefault="00F97315">
      <w:pPr>
        <w:spacing w:after="0" w:line="480" w:lineRule="auto"/>
        <w:ind w:left="0"/>
        <w:jc w:val="both"/>
      </w:pPr>
      <w:r>
        <w:t>The right to life is provided for under Section 33 of the Constitution, stating that no one shall be deprived intentionally or arbitrarily of his life. The right to life is the mother of all rights and the foundation for the enjoyment of all other rights. Without life, the pursuit of other rights would be in vain.</w:t>
      </w:r>
    </w:p>
    <w:p w14:paraId="479F8C59" w14:textId="77777777" w:rsidR="009E0A1C" w:rsidRDefault="00F97315">
      <w:pPr>
        <w:spacing w:after="0" w:line="480" w:lineRule="auto"/>
        <w:ind w:left="0"/>
        <w:jc w:val="both"/>
      </w:pPr>
      <w:r>
        <w:tab/>
        <w:t xml:space="preserve">The enjoyment of the right prohibits police officers, or even soldiers, to resort to lethal force, such as firing live ammunition at people unless their own lives or the lives of others are in immediate danger and less extreme measures are not available to deal with </w:t>
      </w:r>
      <w:r>
        <w:lastRenderedPageBreak/>
        <w:t>the situation. Unfortunately, the police have abused the right to life of many Nigerians. These violations range from extra-judicial killing to torture and unlawful detention. Various newspaper reports are replete with horrendous accounts of extra judicial killings in Nigeria, particularly in the hands of members of the Nigeria Police Force. Citizens arrested for mere demeanors are labeled armed robbers as soon as they spend a few days in police custody.</w:t>
      </w:r>
    </w:p>
    <w:p w14:paraId="4ED82040" w14:textId="550C0696" w:rsidR="009E0A1C" w:rsidRPr="006E11B8" w:rsidRDefault="00F97315" w:rsidP="006E11B8">
      <w:pPr>
        <w:pStyle w:val="ListParagraph"/>
        <w:numPr>
          <w:ilvl w:val="3"/>
          <w:numId w:val="19"/>
        </w:numPr>
        <w:spacing w:line="480" w:lineRule="auto"/>
        <w:jc w:val="both"/>
        <w:rPr>
          <w:b/>
        </w:rPr>
      </w:pPr>
      <w:r w:rsidRPr="006E11B8">
        <w:rPr>
          <w:b/>
        </w:rPr>
        <w:t xml:space="preserve">Right to Dignity of the Human Person </w:t>
      </w:r>
    </w:p>
    <w:p w14:paraId="545A22FF" w14:textId="16A6D7B2" w:rsidR="009E0A1C" w:rsidRDefault="00F97315">
      <w:pPr>
        <w:spacing w:after="0" w:line="480" w:lineRule="auto"/>
        <w:ind w:left="0"/>
        <w:jc w:val="both"/>
      </w:pPr>
      <w:r>
        <w:t>The right to dignity of the human person is provided by S</w:t>
      </w:r>
      <w:r w:rsidR="006E11B8">
        <w:t>ection 34 of the Constitution.</w:t>
      </w:r>
      <w:r>
        <w:t xml:space="preserve"> It specifically prohibits torture, inhuman or degrading treatment. The Constitution forbid slavery or servitude and all forms of forced or compulsory labor. According to Professor </w:t>
      </w:r>
      <w:proofErr w:type="spellStart"/>
      <w:r>
        <w:t>Nwabueze</w:t>
      </w:r>
      <w:proofErr w:type="spellEnd"/>
      <w:r>
        <w:t xml:space="preserve"> (2018), this covers not only the type of punishment meted out to an offender, but his treatment in police custody or prison. Similarly, section 8(1) of the Administration of Criminal Justice Act (ACJA), 2015 provides that: “A suspect shall be accorded humane treatment, having regard to his right to the dignity of his person; and not be subjected to any form of torture, cruel, inhuman or degrading treatment.”</w:t>
      </w:r>
    </w:p>
    <w:p w14:paraId="20FD721F" w14:textId="77777777" w:rsidR="009E0A1C" w:rsidRDefault="00F97315">
      <w:pPr>
        <w:spacing w:after="0" w:line="480" w:lineRule="auto"/>
        <w:ind w:left="0"/>
        <w:jc w:val="both"/>
      </w:pPr>
      <w:r>
        <w:tab/>
        <w:t xml:space="preserve">The most common types of torture committed by the police in Nigeria, and as described by victims and perpetrators in reports from Human Rights Watch, includes </w:t>
      </w:r>
      <w:r>
        <w:lastRenderedPageBreak/>
        <w:t>“repeated and severe beatings with metal rods and wooden sticks or planks . . . other violations reported include the tying of arms and legs tight behind the body; suspension by hands and legs from the ceiling or a pole; resting concrete blocks on the arms and back while suspended; spraying of tear gas in the face and eyes; electric shocks; death threats, including holding a gun to the victims head; shooting in the foot or leg; stoning; burning with clothes irons or cigarettes; slapping and kicking with hands and boots; abusive language or threats; and denial of food and water.”</w:t>
      </w:r>
    </w:p>
    <w:p w14:paraId="360FCECD" w14:textId="77777777" w:rsidR="009E0A1C" w:rsidRDefault="00F97315">
      <w:pPr>
        <w:spacing w:after="0" w:line="480" w:lineRule="auto"/>
        <w:ind w:left="0"/>
        <w:jc w:val="both"/>
      </w:pPr>
      <w:r>
        <w:t>There were also numerous cases of the molestation and rape of female detainees; use of pliers or electric shocks on the penis; insertion of broom bristles into the penis; beating the penis with cable wire; and spraying of tear gas on genitals. Most often, these types of torture have led to loss of life and permanent incapacitation.</w:t>
      </w:r>
    </w:p>
    <w:p w14:paraId="177D6983" w14:textId="594D7D82" w:rsidR="009E0A1C" w:rsidRPr="006E11B8" w:rsidRDefault="00F97315" w:rsidP="006E11B8">
      <w:pPr>
        <w:pStyle w:val="ListParagraph"/>
        <w:numPr>
          <w:ilvl w:val="3"/>
          <w:numId w:val="19"/>
        </w:numPr>
        <w:spacing w:line="480" w:lineRule="auto"/>
        <w:jc w:val="both"/>
        <w:rPr>
          <w:b/>
        </w:rPr>
      </w:pPr>
      <w:r w:rsidRPr="006E11B8">
        <w:rPr>
          <w:b/>
        </w:rPr>
        <w:t xml:space="preserve">Right to Fair Hearing </w:t>
      </w:r>
    </w:p>
    <w:p w14:paraId="414594AA" w14:textId="77777777" w:rsidR="009E0A1C" w:rsidRDefault="00F97315">
      <w:pPr>
        <w:spacing w:after="200" w:line="480" w:lineRule="auto"/>
        <w:ind w:left="0"/>
        <w:jc w:val="both"/>
      </w:pPr>
      <w:r>
        <w:t>The right to fair hearing is contained in Section 36 of the Constitution, which provides that “in the determination of his civil rights and obligations including any question or determination by or against any government or authority a person shall be entitled to a fair hearing within a reasonable time by a court or other tribunal established by law constituted in such a manner as to secure its independence and impartiality.”</w:t>
      </w:r>
    </w:p>
    <w:p w14:paraId="256521F0" w14:textId="77777777" w:rsidR="009E0A1C" w:rsidRDefault="00F97315">
      <w:pPr>
        <w:spacing w:after="0" w:line="480" w:lineRule="auto"/>
        <w:ind w:left="0"/>
        <w:jc w:val="both"/>
      </w:pPr>
      <w:r>
        <w:lastRenderedPageBreak/>
        <w:tab/>
        <w:t>Under this right, the twin pillars of justice are established: that a man must be given an opportunity of presenting his own side of a case (</w:t>
      </w:r>
      <w:proofErr w:type="spellStart"/>
      <w:r>
        <w:rPr>
          <w:i/>
        </w:rPr>
        <w:t>audialterempartem</w:t>
      </w:r>
      <w:proofErr w:type="spellEnd"/>
      <w:r>
        <w:rPr>
          <w:i/>
        </w:rPr>
        <w:t xml:space="preserve">) and </w:t>
      </w:r>
      <w:r>
        <w:t>that a man should not be the judge of his own cause (</w:t>
      </w:r>
      <w:proofErr w:type="spellStart"/>
      <w:r>
        <w:t>nemo</w:t>
      </w:r>
      <w:proofErr w:type="spellEnd"/>
      <w:r>
        <w:t xml:space="preserve"> </w:t>
      </w:r>
      <w:proofErr w:type="spellStart"/>
      <w:r>
        <w:t>judex</w:t>
      </w:r>
      <w:proofErr w:type="spellEnd"/>
      <w:r>
        <w:rPr>
          <w:i/>
        </w:rPr>
        <w:t xml:space="preserve"> in </w:t>
      </w:r>
      <w:proofErr w:type="spellStart"/>
      <w:r>
        <w:rPr>
          <w:i/>
        </w:rPr>
        <w:t>causa</w:t>
      </w:r>
      <w:proofErr w:type="spellEnd"/>
      <w:r>
        <w:rPr>
          <w:i/>
        </w:rPr>
        <w:t xml:space="preserve"> </w:t>
      </w:r>
      <w:proofErr w:type="spellStart"/>
      <w:r>
        <w:rPr>
          <w:i/>
        </w:rPr>
        <w:t>sua</w:t>
      </w:r>
      <w:proofErr w:type="spellEnd"/>
      <w:r>
        <w:t xml:space="preserve">). Also, the impartiality of the judge and the independence of the tribunal are important attributes of this right. Ac-cording to </w:t>
      </w:r>
      <w:proofErr w:type="spellStart"/>
      <w:r>
        <w:t>Mpamugo</w:t>
      </w:r>
      <w:proofErr w:type="spellEnd"/>
      <w:r>
        <w:t xml:space="preserve">, this right is a conglomeration of other rights which are so important themselves that they are sometimes referred to as </w:t>
      </w:r>
      <w:proofErr w:type="spellStart"/>
      <w:r>
        <w:t>funda</w:t>
      </w:r>
      <w:proofErr w:type="spellEnd"/>
      <w:r>
        <w:t xml:space="preserve">-mental human rights. These include: (a) </w:t>
      </w:r>
      <w:proofErr w:type="gramStart"/>
      <w:r>
        <w:t>The</w:t>
      </w:r>
      <w:proofErr w:type="gramEnd"/>
      <w:r>
        <w:t xml:space="preserve"> right to have proceedings and decisions held in public. (b) The right to make representations before administering authority. (c) The right to have the decision of administering authority reviewed by a higher organ. (d) The right to be tried in public within a reasonable time. (e) The right to be presumed innocent until proven guilty. (f) The right to be informed promptly in the language that he understands and in detail of the nature of the offense. (g) The right to be given enough time to prepare his defense. (h) The right to defend himself in person or by a legal practitioner of his own choice. (</w:t>
      </w:r>
      <w:proofErr w:type="spellStart"/>
      <w:r>
        <w:t>i</w:t>
      </w:r>
      <w:proofErr w:type="spellEnd"/>
      <w:r>
        <w:t>) The right to examine the witnesses called by the prosecution and to bring his own witnesses before the court.</w:t>
      </w:r>
    </w:p>
    <w:p w14:paraId="33D3C868" w14:textId="77777777" w:rsidR="009E0A1C" w:rsidRDefault="00F97315">
      <w:pPr>
        <w:spacing w:after="0" w:line="480" w:lineRule="auto"/>
        <w:ind w:left="0"/>
        <w:jc w:val="both"/>
      </w:pPr>
      <w:r>
        <w:tab/>
        <w:t xml:space="preserve">In the performance of their duties, the police have to some extent violated some or most of the attributes of this right. For example, the police have powers of bail regulated by the Constitution126 and the ACJA. Section 30(1) of the ACJA requires a person arrested </w:t>
      </w:r>
      <w:r>
        <w:lastRenderedPageBreak/>
        <w:t>without a warrant for a non-capital offense to be charged to court within 24 hours or released on bail. The police officers do not abide by this provision of the law. Although there are posters and signs indicating that bail is free, accused persons or their relatives are made to pay money to police officers in order to secure bail. In spite of such warnings, corruption of the bail process at the police stations still persists.</w:t>
      </w:r>
    </w:p>
    <w:p w14:paraId="5EBC1DEA" w14:textId="77777777" w:rsidR="009E0A1C" w:rsidRDefault="00F97315">
      <w:pPr>
        <w:spacing w:after="200" w:line="480" w:lineRule="auto"/>
        <w:ind w:left="0"/>
        <w:jc w:val="both"/>
      </w:pPr>
      <w:r>
        <w:tab/>
        <w:t xml:space="preserve">Section 36(4) of the Constitution requires any arrested person who is detained to be brought before a court of law within a reasonable time. However, the reality is that arrested persons are held for several weeks or months before being released or charged to court. This leads to over- crowding and unnecessary congestion in prison cells. For example, in </w:t>
      </w:r>
      <w:r>
        <w:rPr>
          <w:i/>
        </w:rPr>
        <w:t xml:space="preserve">Isaac </w:t>
      </w:r>
      <w:proofErr w:type="spellStart"/>
      <w:r>
        <w:rPr>
          <w:i/>
        </w:rPr>
        <w:t>Sambo</w:t>
      </w:r>
      <w:proofErr w:type="spellEnd"/>
      <w:r>
        <w:rPr>
          <w:i/>
        </w:rPr>
        <w:t xml:space="preserve"> v. State</w:t>
      </w:r>
      <w:r>
        <w:t>, the accused committed an offense on July 7, 1976 and was in custody till June 27, 1977 when he was charged to court for the first time and was later sent back to custody. Furthermore, Section 36(6) requires any arrested person be informed promptly in the language that he understands and in detail of the nature of the offense, and that he be given adequate time and facilities for the preparation of his defense. Unfortunately, research conducted by the Nigerian Institute of Advanced Legal Studies shows a gross abuse of this right by the police.</w:t>
      </w:r>
    </w:p>
    <w:p w14:paraId="71D47591" w14:textId="230DAAF3" w:rsidR="009E0A1C" w:rsidRPr="006E11B8" w:rsidRDefault="00F97315" w:rsidP="006E11B8">
      <w:pPr>
        <w:pStyle w:val="ListParagraph"/>
        <w:numPr>
          <w:ilvl w:val="3"/>
          <w:numId w:val="19"/>
        </w:numPr>
        <w:spacing w:line="480" w:lineRule="auto"/>
        <w:jc w:val="both"/>
        <w:rPr>
          <w:b/>
        </w:rPr>
      </w:pPr>
      <w:r w:rsidRPr="006E11B8">
        <w:rPr>
          <w:b/>
        </w:rPr>
        <w:t xml:space="preserve">Right to Privacy and Family Life </w:t>
      </w:r>
    </w:p>
    <w:p w14:paraId="7EAF3A87" w14:textId="77777777" w:rsidR="009E0A1C" w:rsidRDefault="00F97315">
      <w:pPr>
        <w:spacing w:after="0" w:line="480" w:lineRule="auto"/>
        <w:ind w:left="0"/>
        <w:jc w:val="both"/>
      </w:pPr>
      <w:r>
        <w:lastRenderedPageBreak/>
        <w:t>The Constitution guarantees every citizen the right to the privacy of their homes, correspondence, telephone conversations and telegraphic com-</w:t>
      </w:r>
      <w:proofErr w:type="spellStart"/>
      <w:r>
        <w:t>munications</w:t>
      </w:r>
      <w:proofErr w:type="spellEnd"/>
      <w:r>
        <w:t>. This right requires the police to desist from tapping a person’s telephone lines or subjecting one’s house to search or seizure of his property. Unfortunately, resorts of seizure of citizen’s mails and correspondence in their offices and homes do continually occur in this country. Generally, the police have powers to enter private homes in the course of arrest of a suspected criminal or when investigating criminal matters, however, they must obtain a search warrant signed by the Judge, Magistrate or Justice of Peace. In discharging their duties, police often observe this right in breach. They enter private homes without search warrants and observe no limits in ransacking the home of the suspect. Amnesty International reports that, apart from demanding bribes, the Nigerian police personnel officers have been accused of stealing or confiscating property from relatives of detained suspects (The Nigerian Observer, 2015).</w:t>
      </w:r>
    </w:p>
    <w:p w14:paraId="23653AD1" w14:textId="77777777" w:rsidR="009E0A1C" w:rsidRDefault="00F97315" w:rsidP="006E11B8">
      <w:pPr>
        <w:pStyle w:val="Heading2"/>
        <w:numPr>
          <w:ilvl w:val="0"/>
          <w:numId w:val="19"/>
        </w:numPr>
        <w:spacing w:line="480" w:lineRule="auto"/>
        <w:jc w:val="both"/>
        <w:rPr>
          <w:sz w:val="24"/>
          <w:szCs w:val="24"/>
        </w:rPr>
      </w:pPr>
      <w:bookmarkStart w:id="22" w:name="_Toc198845252"/>
      <w:r>
        <w:rPr>
          <w:sz w:val="24"/>
          <w:szCs w:val="24"/>
        </w:rPr>
        <w:t>Patterns of Extrajudicial Practices by the Police</w:t>
      </w:r>
      <w:bookmarkEnd w:id="22"/>
      <w:r>
        <w:rPr>
          <w:sz w:val="24"/>
          <w:szCs w:val="24"/>
        </w:rPr>
        <w:t xml:space="preserve"> </w:t>
      </w:r>
    </w:p>
    <w:p w14:paraId="7D8E1B72" w14:textId="77777777" w:rsidR="009E0A1C" w:rsidRDefault="00F97315">
      <w:pPr>
        <w:spacing w:after="0" w:line="480" w:lineRule="auto"/>
        <w:ind w:left="0"/>
        <w:jc w:val="both"/>
      </w:pPr>
      <w:r>
        <w:tab/>
        <w:t xml:space="preserve">The Nigerian police carry out extrajudicial killings under different guises in executing their duties. There have been reported instances of killings at checkpoints, killings during operations and raids, killings in police detention, enforced disappearances </w:t>
      </w:r>
      <w:r>
        <w:lastRenderedPageBreak/>
        <w:t xml:space="preserve">and many more (Open Society Foundation, 2015). For instance, the killing incident of Col. </w:t>
      </w:r>
      <w:proofErr w:type="spellStart"/>
      <w:r>
        <w:t>Rindam</w:t>
      </w:r>
      <w:proofErr w:type="spellEnd"/>
      <w:r>
        <w:t xml:space="preserve"> and Dele </w:t>
      </w:r>
      <w:proofErr w:type="spellStart"/>
      <w:r>
        <w:t>Udo</w:t>
      </w:r>
      <w:proofErr w:type="spellEnd"/>
      <w:r>
        <w:t xml:space="preserve">, which happened on 17th November 1987, the </w:t>
      </w:r>
      <w:proofErr w:type="spellStart"/>
      <w:r>
        <w:t>Dawodu</w:t>
      </w:r>
      <w:proofErr w:type="spellEnd"/>
      <w:r>
        <w:t xml:space="preserve"> brothers were shot dead by a police constable in </w:t>
      </w:r>
      <w:proofErr w:type="spellStart"/>
      <w:r>
        <w:t>Adeniji</w:t>
      </w:r>
      <w:proofErr w:type="spellEnd"/>
      <w:r>
        <w:t xml:space="preserve">-Adele, Lagos. Dele </w:t>
      </w:r>
      <w:proofErr w:type="spellStart"/>
      <w:r>
        <w:t>Udo</w:t>
      </w:r>
      <w:proofErr w:type="spellEnd"/>
      <w:r>
        <w:t xml:space="preserve">, the US-based athlete who was on a visit to Nigeria was shot dead on his way to buy roasted beef </w:t>
      </w:r>
      <w:r>
        <w:rPr>
          <w:i/>
        </w:rPr>
        <w:t>(</w:t>
      </w:r>
      <w:proofErr w:type="spellStart"/>
      <w:r>
        <w:rPr>
          <w:i/>
        </w:rPr>
        <w:t>sunya</w:t>
      </w:r>
      <w:proofErr w:type="spellEnd"/>
      <w:r>
        <w:t xml:space="preserve">) in Lagos. He was immortalized by the government by naming a street in Lagos after him. Also killed by the police was Col. Israel </w:t>
      </w:r>
      <w:proofErr w:type="spellStart"/>
      <w:r>
        <w:t>Rindam</w:t>
      </w:r>
      <w:proofErr w:type="spellEnd"/>
      <w:r>
        <w:t xml:space="preserve"> of the Nigerian Army. While in a traffic jam in Lagos, he disembarked from his car to find out the cause of the gridlock and was shot by one of the policemen on 6th September 1992. On realizing that he was an army officer, the policemen took to their heels. It was Brigadier Fred </w:t>
      </w:r>
      <w:proofErr w:type="spellStart"/>
      <w:r>
        <w:t>Chijuka</w:t>
      </w:r>
      <w:proofErr w:type="spellEnd"/>
      <w:r>
        <w:t xml:space="preserve">, the Director of </w:t>
      </w:r>
      <w:proofErr w:type="spellStart"/>
      <w:r>
        <w:t>Defence</w:t>
      </w:r>
      <w:proofErr w:type="spellEnd"/>
      <w:r>
        <w:t xml:space="preserve"> Information at that time that averted a bloody encounter between the Army and the Police.</w:t>
      </w:r>
    </w:p>
    <w:p w14:paraId="4FBFD51B" w14:textId="77777777" w:rsidR="009E0A1C" w:rsidRDefault="00F97315">
      <w:pPr>
        <w:spacing w:after="0" w:line="480" w:lineRule="auto"/>
        <w:ind w:left="0"/>
        <w:jc w:val="both"/>
      </w:pPr>
      <w:r>
        <w:tab/>
        <w:t xml:space="preserve">Another extra-judicial killing by the police occurred on 27th May 1991, Andy </w:t>
      </w:r>
      <w:proofErr w:type="spellStart"/>
      <w:r>
        <w:t>Esiri</w:t>
      </w:r>
      <w:proofErr w:type="spellEnd"/>
      <w:r>
        <w:t xml:space="preserve">, Dele </w:t>
      </w:r>
      <w:proofErr w:type="spellStart"/>
      <w:r>
        <w:t>Ojo</w:t>
      </w:r>
      <w:proofErr w:type="spellEnd"/>
      <w:r>
        <w:t xml:space="preserve"> and </w:t>
      </w:r>
      <w:proofErr w:type="spellStart"/>
      <w:r>
        <w:t>Kayode</w:t>
      </w:r>
      <w:proofErr w:type="spellEnd"/>
      <w:r>
        <w:t xml:space="preserve"> </w:t>
      </w:r>
      <w:proofErr w:type="spellStart"/>
      <w:r>
        <w:t>Oladimeji</w:t>
      </w:r>
      <w:proofErr w:type="spellEnd"/>
      <w:r>
        <w:t xml:space="preserve"> while traveling in Andy’s car, were killed when some policemen opened fire at them at a checkpoint. Dr. </w:t>
      </w:r>
      <w:proofErr w:type="spellStart"/>
      <w:r>
        <w:t>Nwogu</w:t>
      </w:r>
      <w:proofErr w:type="spellEnd"/>
      <w:r>
        <w:t xml:space="preserve"> </w:t>
      </w:r>
      <w:proofErr w:type="spellStart"/>
      <w:r>
        <w:t>Okere</w:t>
      </w:r>
      <w:proofErr w:type="spellEnd"/>
      <w:r>
        <w:t xml:space="preserve">, General Manager of </w:t>
      </w:r>
      <w:proofErr w:type="spellStart"/>
      <w:r>
        <w:t>Klinstine</w:t>
      </w:r>
      <w:proofErr w:type="spellEnd"/>
      <w:r>
        <w:t xml:space="preserve"> Nig. Ltd, was killed by policemen who trailed him to a petrol station in </w:t>
      </w:r>
      <w:proofErr w:type="spellStart"/>
      <w:r>
        <w:t>Gbagada</w:t>
      </w:r>
      <w:proofErr w:type="spellEnd"/>
      <w:r>
        <w:t xml:space="preserve">, Lagos on 15th May 1991. </w:t>
      </w:r>
      <w:proofErr w:type="spellStart"/>
      <w:r>
        <w:t>Ganiyu</w:t>
      </w:r>
      <w:proofErr w:type="spellEnd"/>
      <w:r>
        <w:t xml:space="preserve"> </w:t>
      </w:r>
      <w:proofErr w:type="spellStart"/>
      <w:r>
        <w:t>Yekini</w:t>
      </w:r>
      <w:proofErr w:type="spellEnd"/>
      <w:r>
        <w:t xml:space="preserve">, a commercial bus driver, was shot dead by the police at a checkpoint over N10 bribe in February 1992. </w:t>
      </w:r>
      <w:proofErr w:type="spellStart"/>
      <w:r>
        <w:t>Gbenga</w:t>
      </w:r>
      <w:proofErr w:type="spellEnd"/>
      <w:r>
        <w:t xml:space="preserve"> </w:t>
      </w:r>
      <w:proofErr w:type="spellStart"/>
      <w:r>
        <w:t>Otin</w:t>
      </w:r>
      <w:proofErr w:type="spellEnd"/>
      <w:r>
        <w:t xml:space="preserve"> also met his waterloo at a police checkpoint. A 52- year old widow, </w:t>
      </w:r>
      <w:proofErr w:type="spellStart"/>
      <w:r>
        <w:t>Fidelia</w:t>
      </w:r>
      <w:proofErr w:type="spellEnd"/>
      <w:r>
        <w:t xml:space="preserve"> </w:t>
      </w:r>
      <w:proofErr w:type="spellStart"/>
      <w:r>
        <w:t>Oguonu</w:t>
      </w:r>
      <w:proofErr w:type="spellEnd"/>
      <w:r>
        <w:t xml:space="preserve">, was shot dead by a police </w:t>
      </w:r>
      <w:r>
        <w:lastRenderedPageBreak/>
        <w:t xml:space="preserve">constable at a checkpoint at Oba Junction in </w:t>
      </w:r>
      <w:proofErr w:type="spellStart"/>
      <w:r>
        <w:t>Anambra</w:t>
      </w:r>
      <w:proofErr w:type="spellEnd"/>
      <w:r>
        <w:t xml:space="preserve"> State on 20th September (CLEEN &amp; NHRC, 1999). The recurring pattern of unlawful killings by the police manifests itself in various ways, and the methods in which they carry out this dastardly act often times than not, seeks to serve as a cover up for the crimes committed (The Nigeria Police Watch, 2011). A few well known incidents and forms of extrajudicial killings by the police would be duly considered (</w:t>
      </w:r>
      <w:proofErr w:type="spellStart"/>
      <w:r>
        <w:t>Okesola</w:t>
      </w:r>
      <w:proofErr w:type="spellEnd"/>
      <w:r>
        <w:t>, 2013).</w:t>
      </w:r>
    </w:p>
    <w:p w14:paraId="0D5F4DD8" w14:textId="77777777" w:rsidR="009E0A1C" w:rsidRDefault="00F97315">
      <w:pPr>
        <w:spacing w:after="0" w:line="480" w:lineRule="auto"/>
        <w:ind w:left="0"/>
        <w:jc w:val="both"/>
      </w:pPr>
      <w:r>
        <w:t>Police operations are vital to all police operational activities in Nigeria. They involve counter active crime prevention policies, review and redefinition of strategic approaches to crime control, planning and organizing raids to combat civil disturbances, criminal activities such as armed robberies, looting, rioting and so forth (Nigerian Police Force, 2013).</w:t>
      </w:r>
    </w:p>
    <w:p w14:paraId="1C3A1390" w14:textId="77777777" w:rsidR="009E0A1C" w:rsidRDefault="00F97315">
      <w:pPr>
        <w:spacing w:after="0" w:line="480" w:lineRule="auto"/>
        <w:ind w:left="0"/>
        <w:jc w:val="both"/>
      </w:pPr>
      <w:r>
        <w:tab/>
        <w:t>The Nigeria Police under the charade of police operations have been known to routinely kill individuals who they allege made attempts to escape. The Police Force Order 237 allows the police to “shoot at” suspects attempting to evade arrests. Various circumstances however, corroborate claims that the police abuse this provision of the law by killing suspects who have not attempted to flee or evade arrest and planting evidence to back their crime.</w:t>
      </w:r>
    </w:p>
    <w:p w14:paraId="7B0D48B6" w14:textId="4141888A" w:rsidR="009E0A1C" w:rsidRDefault="00F97315">
      <w:pPr>
        <w:spacing w:after="0" w:line="480" w:lineRule="auto"/>
        <w:ind w:left="0"/>
        <w:jc w:val="both"/>
      </w:pPr>
      <w:r>
        <w:lastRenderedPageBreak/>
        <w:tab/>
        <w:t xml:space="preserve">On 23 September 2017, it was reported by the Punch newspaper that a High Court sitting in Rivers State, Port-Harcourt presided over by Justice </w:t>
      </w:r>
      <w:proofErr w:type="spellStart"/>
      <w:r>
        <w:t>Adolphus</w:t>
      </w:r>
      <w:proofErr w:type="spellEnd"/>
      <w:r w:rsidR="00B37493">
        <w:t xml:space="preserve"> </w:t>
      </w:r>
      <w:proofErr w:type="spellStart"/>
      <w:r>
        <w:t>Enebeli</w:t>
      </w:r>
      <w:proofErr w:type="spellEnd"/>
      <w:r>
        <w:t xml:space="preserve"> found a five-man patrol team of the Special Anti-Robbery Squad (SARS) guilty of extrajudicial killing of Michael </w:t>
      </w:r>
      <w:proofErr w:type="spellStart"/>
      <w:r>
        <w:t>Kors</w:t>
      </w:r>
      <w:proofErr w:type="spellEnd"/>
      <w:r>
        <w:t xml:space="preserve"> and Michael </w:t>
      </w:r>
      <w:proofErr w:type="spellStart"/>
      <w:r>
        <w:t>Igwe</w:t>
      </w:r>
      <w:proofErr w:type="spellEnd"/>
      <w:r>
        <w:t>. The judge refuted their claims that the deceased were killed by stray bullets during crossfire between the police and a group of hoodlums, stating that the claims were unsubstantiated. It was however proven that the victims were shot at the same parts of their bodies and buried by the SARS officials. Quite tragic! (</w:t>
      </w:r>
      <w:proofErr w:type="spellStart"/>
      <w:r>
        <w:t>Olusola</w:t>
      </w:r>
      <w:proofErr w:type="spellEnd"/>
      <w:r>
        <w:t>, 2017). Also, the Nigerian Police, during their raids or operations has been known to kill people without any tangible reason for their death. They sometimes seize the bodies and refuse to release the bodies to the families after committing such atrocities under the pretext of investigation (Amnesty International, 2009).</w:t>
      </w:r>
    </w:p>
    <w:p w14:paraId="47AB604F" w14:textId="1A6893A8" w:rsidR="009E0A1C" w:rsidRDefault="00F97315">
      <w:pPr>
        <w:spacing w:after="0" w:line="480" w:lineRule="auto"/>
        <w:ind w:left="0"/>
        <w:jc w:val="both"/>
      </w:pPr>
      <w:r>
        <w:t xml:space="preserve">However, numerous instances of unlawful arrests, flogging, torture and even killings by the </w:t>
      </w:r>
      <w:proofErr w:type="spellStart"/>
      <w:r>
        <w:t>Nigerai</w:t>
      </w:r>
      <w:proofErr w:type="spellEnd"/>
      <w:r>
        <w:t xml:space="preserve"> Police have been recorded at checkpoints”. One such case is the case of </w:t>
      </w:r>
      <w:proofErr w:type="spellStart"/>
      <w:r>
        <w:t>Timilehin</w:t>
      </w:r>
      <w:proofErr w:type="spellEnd"/>
      <w:r w:rsidR="00B37493">
        <w:t xml:space="preserve"> </w:t>
      </w:r>
      <w:proofErr w:type="spellStart"/>
      <w:r>
        <w:t>Ebun</w:t>
      </w:r>
      <w:proofErr w:type="spellEnd"/>
      <w:r>
        <w:t xml:space="preserve"> a nine-year-old boy who was allegedly killed in </w:t>
      </w:r>
      <w:proofErr w:type="spellStart"/>
      <w:r>
        <w:t>Ketu</w:t>
      </w:r>
      <w:proofErr w:type="spellEnd"/>
      <w:r>
        <w:t xml:space="preserve"> Lagos, on 13 June 2013 by one </w:t>
      </w:r>
      <w:proofErr w:type="spellStart"/>
      <w:r>
        <w:t>Razaq</w:t>
      </w:r>
      <w:proofErr w:type="spellEnd"/>
      <w:r w:rsidR="00B37493">
        <w:t xml:space="preserve"> </w:t>
      </w:r>
      <w:proofErr w:type="spellStart"/>
      <w:r>
        <w:t>Alowonle</w:t>
      </w:r>
      <w:proofErr w:type="spellEnd"/>
      <w:r>
        <w:t xml:space="preserve">, a police officer who had been attempting to stop a commercial bus for breaking traffic rules. Eyewitness stated however, that the police officer was attempting to extort money from the commercial bus driver at the checkpoint and he fired his gun when the bus attempted to drive off, the bullet in turn hitting young </w:t>
      </w:r>
      <w:proofErr w:type="spellStart"/>
      <w:r>
        <w:lastRenderedPageBreak/>
        <w:t>Timilehin</w:t>
      </w:r>
      <w:proofErr w:type="spellEnd"/>
      <w:r>
        <w:t>. Now, whether or not the Nigeria Police have the right to stop citizens at a checkpoint, the question here is, should he have used that amount of force in his attempt to prevent a traffic violation or extort a civilian, whatever the case may be and in close proximity to other civilians? These types of misconduct that carry grievous consequences such as loss of life are part of the reasons why the excesses of the Nigeria Police need to be curbed (</w:t>
      </w:r>
      <w:proofErr w:type="spellStart"/>
      <w:r>
        <w:t>Bakare</w:t>
      </w:r>
      <w:proofErr w:type="spellEnd"/>
      <w:r>
        <w:t>, 2018).</w:t>
      </w:r>
    </w:p>
    <w:p w14:paraId="149A89A6" w14:textId="77777777" w:rsidR="009E0A1C" w:rsidRDefault="00F97315">
      <w:pPr>
        <w:spacing w:after="0" w:line="480" w:lineRule="auto"/>
        <w:ind w:left="0"/>
        <w:jc w:val="both"/>
      </w:pPr>
      <w:r>
        <w:tab/>
        <w:t>Where a person is wanted and the police are hot on the trail, the Nigeria Police is sometimes given orders to shoot on sight. It should not matter how dangerous a suspect is, everyone is deemed innocent until proven guilty. Everyone should have his right to fair hearing (Human Right Act, 2018). The police shooting suspects on sight and killing them is a violation of one’s right to fair hearing, another form of extrajudicial killing which needs to be stopped. The practice of shooting on sight should be stopped; sometimes innocent lives are taken as opposed to only rendering fleeing suspects incapable of escape. They are killed for no just cause and there is nothing that can be done to bring them back (Human Right Watch, 2018).</w:t>
      </w:r>
    </w:p>
    <w:p w14:paraId="079F5BB5" w14:textId="734A1B55" w:rsidR="009E0A1C" w:rsidRDefault="00F97315" w:rsidP="006E11B8">
      <w:pPr>
        <w:pStyle w:val="Heading2"/>
        <w:numPr>
          <w:ilvl w:val="2"/>
          <w:numId w:val="21"/>
        </w:numPr>
        <w:spacing w:line="480" w:lineRule="auto"/>
        <w:jc w:val="both"/>
        <w:rPr>
          <w:sz w:val="24"/>
          <w:szCs w:val="24"/>
        </w:rPr>
      </w:pPr>
      <w:bookmarkStart w:id="23" w:name="_Toc198845253"/>
      <w:r>
        <w:rPr>
          <w:sz w:val="24"/>
          <w:szCs w:val="24"/>
        </w:rPr>
        <w:lastRenderedPageBreak/>
        <w:t>Consequences of Police Engagement in Extrajudicial Practices</w:t>
      </w:r>
      <w:bookmarkEnd w:id="23"/>
    </w:p>
    <w:p w14:paraId="078DDD4A" w14:textId="77777777" w:rsidR="009E0A1C" w:rsidRDefault="00F97315">
      <w:pPr>
        <w:spacing w:after="0" w:line="480" w:lineRule="auto"/>
        <w:ind w:left="0"/>
        <w:jc w:val="both"/>
      </w:pPr>
      <w:r>
        <w:tab/>
        <w:t>There are several consequences laid down for any police operative found guilty of extra-judicial practices, For instance, when the Nigerian Police engage in extrajudicial executions and torture of citizens, there are a myriad of consequences that follow; some immediate and some slow acting yet damaging in the long run. The offending police officer, the victim, the police department and the public at large all suffer consequences in the event of police brutality. Victims of police brutality are made to endure both physical and mental abuse, on the offending officer, his misconduct would forever taint his police record, and he could get suspended or permanently removed from the police force (</w:t>
      </w:r>
      <w:proofErr w:type="spellStart"/>
      <w:r>
        <w:t>Brayne</w:t>
      </w:r>
      <w:proofErr w:type="spellEnd"/>
      <w:r>
        <w:t>, 2017). The entire Nigeria Police could be held accountable for one police officer's indiscretion and they would undoubtedly have a difficult time fixing the poor image of the police force that a few bad apples have dragged in the mud by their actions (Shanks, 2015).</w:t>
      </w:r>
    </w:p>
    <w:p w14:paraId="686F0BA4" w14:textId="77777777" w:rsidR="009E0A1C" w:rsidRDefault="00F97315">
      <w:pPr>
        <w:spacing w:after="0" w:line="480" w:lineRule="auto"/>
        <w:ind w:left="0"/>
        <w:jc w:val="both"/>
      </w:pPr>
      <w:r>
        <w:tab/>
        <w:t xml:space="preserve">The rule of law and accountability against impunity by the Nigeria Police needs to be better promoted by the government. The use of lethal force where necessary though legal, should not be abused. Where there is impunity, where there is a lack of accountability and where the rules of engagement are not strictly adhered to, the use of firearm and lethal force by the Nigeria Police would be handled indiscriminately with a blatant disrespect for human life and dignity without fear of sanctions. Where cases of police misconduct are not </w:t>
      </w:r>
      <w:r>
        <w:lastRenderedPageBreak/>
        <w:t xml:space="preserve">handled and investigated appropriately, it would serve as encouragement to carry on ineffectively because it is not mandated by the Nigeria Police to act effectively. The Nigeria Police in the discharge of its constitutional duties through the instrumentality of officers and men of the force has in a lot of cases violated the wordings and spirit of the constitution it was meant to protect (Shanks, 2015). Hence, there is a need to ensure that in the process of carrying out the duties anchored to it, the police force does not turn the fundamental rights of Nigerian citizens into toys in their hands, under the guise of performing their legal duties. </w:t>
      </w:r>
    </w:p>
    <w:p w14:paraId="071E6F6B" w14:textId="72B109DF" w:rsidR="009E0A1C" w:rsidRDefault="00F97315" w:rsidP="006E11B8">
      <w:pPr>
        <w:pStyle w:val="Heading2"/>
        <w:numPr>
          <w:ilvl w:val="2"/>
          <w:numId w:val="21"/>
        </w:numPr>
        <w:spacing w:line="480" w:lineRule="auto"/>
        <w:jc w:val="both"/>
        <w:rPr>
          <w:sz w:val="24"/>
          <w:szCs w:val="24"/>
        </w:rPr>
      </w:pPr>
      <w:bookmarkStart w:id="24" w:name="_Toc198845254"/>
      <w:r>
        <w:rPr>
          <w:sz w:val="24"/>
          <w:szCs w:val="24"/>
        </w:rPr>
        <w:t>The African Charter on Human &amp; Peoples Right</w:t>
      </w:r>
      <w:bookmarkEnd w:id="24"/>
      <w:r>
        <w:rPr>
          <w:sz w:val="24"/>
          <w:szCs w:val="24"/>
        </w:rPr>
        <w:t xml:space="preserve"> </w:t>
      </w:r>
    </w:p>
    <w:p w14:paraId="35A5115F" w14:textId="77777777" w:rsidR="009E0A1C" w:rsidRDefault="00F97315">
      <w:pPr>
        <w:spacing w:after="0" w:line="480" w:lineRule="auto"/>
        <w:ind w:left="0"/>
        <w:jc w:val="both"/>
      </w:pPr>
      <w:r>
        <w:tab/>
        <w:t>The African commission on Human and Peoples Rights focuses majorly on addressing matters on torture and other cruel, inhuman or degrading treatment in Africa and its prevention. The importance of legislations against torture and cruel treatments cannot be over emphasized and article 4 and 5 of the African Charter does exactly that:</w:t>
      </w:r>
    </w:p>
    <w:p w14:paraId="18983784" w14:textId="77777777" w:rsidR="009E0A1C" w:rsidRDefault="00F97315">
      <w:pPr>
        <w:spacing w:after="0" w:line="480" w:lineRule="auto"/>
        <w:ind w:left="0"/>
        <w:jc w:val="both"/>
      </w:pPr>
      <w:r>
        <w:t xml:space="preserve">Article 4 states stipulates that; </w:t>
      </w:r>
    </w:p>
    <w:p w14:paraId="229679CE" w14:textId="77777777" w:rsidR="009E0A1C" w:rsidRDefault="00F97315">
      <w:pPr>
        <w:spacing w:after="0" w:line="480" w:lineRule="auto"/>
        <w:ind w:left="0"/>
        <w:jc w:val="both"/>
      </w:pPr>
      <w:r>
        <w:t>“Human beings are inviolable. Every human being shall be entitled to respect for his life and the integrity of his person. No one may be arbitrarily deprived of this right”.</w:t>
      </w:r>
      <w:r>
        <w:tab/>
        <w:t xml:space="preserve">The life of every human being is sacred and the integrity of every individual should be </w:t>
      </w:r>
      <w:r>
        <w:lastRenderedPageBreak/>
        <w:t xml:space="preserve">protected. Under no circumstances should an individual be arbitrarily deprived of his life. Extrajudicial killing is unlawful and should not be condoned no matter the circumstance. Individuals who commit such atrocities should be brought to face the wrath of the law. </w:t>
      </w:r>
    </w:p>
    <w:p w14:paraId="01CB85D1" w14:textId="77777777" w:rsidR="009E0A1C" w:rsidRDefault="00F97315">
      <w:pPr>
        <w:spacing w:after="0" w:line="480" w:lineRule="auto"/>
        <w:ind w:left="0"/>
        <w:jc w:val="both"/>
      </w:pPr>
      <w:r>
        <w:t xml:space="preserve">Article 5 states that; </w:t>
      </w:r>
    </w:p>
    <w:p w14:paraId="77D95C51" w14:textId="77777777" w:rsidR="009E0A1C" w:rsidRDefault="00F97315">
      <w:pPr>
        <w:spacing w:after="0" w:line="480" w:lineRule="auto"/>
        <w:ind w:left="567" w:right="567"/>
        <w:jc w:val="both"/>
        <w:rPr>
          <w:i/>
          <w:iCs/>
        </w:rPr>
      </w:pPr>
      <w:r>
        <w:rPr>
          <w:i/>
          <w:iCs/>
        </w:rPr>
        <w:t>“Every individual shall have the right to the respect of the dignity inherent in a human being and to the recognition of his legal status. All forms of exploitation and degradation of man particularly slavery, slave trade, torture, cruel, inhuman or degrading punishment and treatment shall be prohibited”.</w:t>
      </w:r>
    </w:p>
    <w:p w14:paraId="68B794E0" w14:textId="77777777" w:rsidR="009E0A1C" w:rsidRDefault="00F97315">
      <w:pPr>
        <w:spacing w:after="0" w:line="480" w:lineRule="auto"/>
        <w:ind w:left="0"/>
        <w:jc w:val="both"/>
      </w:pPr>
      <w:r>
        <w:t xml:space="preserve">         Every individual should be treated with dignity. His legal status should be recognized hence the due process of the law “should be followed as regards him. Any form of degradation, torture, inhuman or degrading treatment by the Nigeria police should not be condoned. Where one engages in extrajudicial killing, he does not recognize the dignity of the human person; certain suspects are tortured until they die, this should not be the case. The dignity of the human person should be upheld no matter what. One of such cases was the case of 43-year-old </w:t>
      </w:r>
      <w:proofErr w:type="spellStart"/>
      <w:r>
        <w:t>Bukola</w:t>
      </w:r>
      <w:proofErr w:type="spellEnd"/>
      <w:r>
        <w:t xml:space="preserve"> </w:t>
      </w:r>
      <w:proofErr w:type="spellStart"/>
      <w:r>
        <w:t>Adeogun</w:t>
      </w:r>
      <w:proofErr w:type="spellEnd"/>
      <w:r>
        <w:t xml:space="preserve">, who was arrested as he closed up his shop at 23 </w:t>
      </w:r>
      <w:proofErr w:type="spellStart"/>
      <w:r>
        <w:t>Oke-Afa</w:t>
      </w:r>
      <w:proofErr w:type="spellEnd"/>
      <w:r>
        <w:t xml:space="preserve"> Street, </w:t>
      </w:r>
      <w:proofErr w:type="spellStart"/>
      <w:r>
        <w:t>Okokomaiko</w:t>
      </w:r>
      <w:proofErr w:type="spellEnd"/>
      <w:r>
        <w:t xml:space="preserve"> Lagos, alongside 29 others on an alleged raid of criminal hideouts by the Nigeria Police. The deceased’s wife reported that when her husband was brought back home by the police at about 2:00 am that morning, he was discharging foam </w:t>
      </w:r>
      <w:r>
        <w:lastRenderedPageBreak/>
        <w:t xml:space="preserve">from his mouth and they were unable to revive him. Those that were arrested with him claimed that he was tortured and tear-gassed by the police while” he was being interrogated. </w:t>
      </w:r>
      <w:proofErr w:type="spellStart"/>
      <w:r>
        <w:t>Bukola</w:t>
      </w:r>
      <w:proofErr w:type="spellEnd"/>
      <w:r>
        <w:t xml:space="preserve"> </w:t>
      </w:r>
      <w:proofErr w:type="spellStart"/>
      <w:r>
        <w:t>Adeogun</w:t>
      </w:r>
      <w:proofErr w:type="spellEnd"/>
      <w:r>
        <w:t xml:space="preserve"> eventually died; he was a father of four children.</w:t>
      </w:r>
    </w:p>
    <w:p w14:paraId="65D7331C" w14:textId="77777777" w:rsidR="009E0A1C" w:rsidRDefault="00F97315">
      <w:pPr>
        <w:spacing w:after="0" w:line="480" w:lineRule="auto"/>
        <w:ind w:left="0"/>
        <w:jc w:val="both"/>
      </w:pPr>
      <w:r>
        <w:tab/>
        <w:t>The rights that are both cognizable and justiciable in Nigeria are civil and political rights, found mainly in the ACHPR and Chapter four of the Constitution. These rights include: Right to life, right to the dignity of the human person, right to personal liberty, right to fair hearing, right to private and family life, right to freedom of thought, conscience and religion, right to freedom of expression and the press, right to peaceful assembly and association, right to freedom of movement, right to freedom from discrimination, right to acquire and own immovable property anywhere in Nigeria and compulsory acquisition of property.</w:t>
      </w:r>
    </w:p>
    <w:p w14:paraId="5CFABC5F" w14:textId="53C9FE8F" w:rsidR="009E0A1C" w:rsidRDefault="00F97315" w:rsidP="006E11B8">
      <w:pPr>
        <w:pStyle w:val="Heading2"/>
        <w:numPr>
          <w:ilvl w:val="2"/>
          <w:numId w:val="21"/>
        </w:numPr>
        <w:spacing w:line="480" w:lineRule="auto"/>
        <w:jc w:val="both"/>
        <w:rPr>
          <w:sz w:val="24"/>
          <w:szCs w:val="24"/>
        </w:rPr>
      </w:pPr>
      <w:bookmarkStart w:id="25" w:name="_Toc198845255"/>
      <w:r>
        <w:rPr>
          <w:sz w:val="24"/>
          <w:szCs w:val="24"/>
        </w:rPr>
        <w:t>General Legal Framework for Human Rights Protection</w:t>
      </w:r>
      <w:bookmarkEnd w:id="25"/>
      <w:r>
        <w:rPr>
          <w:sz w:val="24"/>
          <w:szCs w:val="24"/>
        </w:rPr>
        <w:t xml:space="preserve"> </w:t>
      </w:r>
    </w:p>
    <w:p w14:paraId="1A196A39" w14:textId="77777777" w:rsidR="009E0A1C" w:rsidRDefault="00F97315">
      <w:pPr>
        <w:spacing w:after="0" w:line="480" w:lineRule="auto"/>
        <w:ind w:left="0"/>
        <w:jc w:val="both"/>
      </w:pPr>
      <w:r>
        <w:tab/>
        <w:t xml:space="preserve">Chapter IV of the 1999 Constitution of the Federal Republic of Nigeria [as amended], which is a supreme law, sets out the fundamental human rights of the citizens of Nigeria. The provisions of the Constitution are clearly against torture and killing and promote the right to life. The Federal Government also established the National Human Rights Commission which is charged to deal with matters relating to the protection of </w:t>
      </w:r>
      <w:r>
        <w:lastRenderedPageBreak/>
        <w:t>human rights as guaranteed by the Constitution, the African Charter on Human and Peoples' Rights, the United Nations Charter and the Universal Declaration on Human Rights and other International Treaties on human rights to which Nigeria is a signatory (see Section 5 (a) National Human Rights Commissions Act</w:t>
      </w:r>
      <w:r>
        <w:rPr>
          <w:rFonts w:eastAsia="Arial"/>
        </w:rPr>
        <w:t>).</w:t>
      </w:r>
    </w:p>
    <w:p w14:paraId="5C0CBAC9" w14:textId="4A3DDD40" w:rsidR="009E0A1C" w:rsidRDefault="00B37493">
      <w:pPr>
        <w:spacing w:after="0" w:line="480" w:lineRule="auto"/>
        <w:ind w:left="0"/>
        <w:jc w:val="both"/>
      </w:pPr>
      <w:r>
        <w:tab/>
      </w:r>
      <w:r w:rsidR="00F97315">
        <w:t xml:space="preserve">Although Nigeria has ratified the International Covenant on Civil and Political Rights (ICCPR) in 1993, the Convention against Torture (CAT) in 2001 and the Optional Protocol to the Convention against Torture (OPCAT) in 2009 they have not been integrated into the local laws. Nigeria is also, yet to recognize the competence of the Committee against Torture to receive communications from individuals under article 22 of CAT. Nigeria has established a National Committee on Torture as its National Preventive Mechanism (NPM) for the prevention of torture at the domestic level in accordance with the obligations of OPCAT. The committee is charged with the duty to receive and consider complaints on torture; conduct visits to places of detention and examine allegations of torture, prevent torture by reviewing the treatment of persons in detention, put in place, a national anti-torture policy. Nigeria is also a State Party to the African Charter on Human and Peoples Rights (ACHPR). </w:t>
      </w:r>
    </w:p>
    <w:p w14:paraId="6F66A60E" w14:textId="77777777" w:rsidR="009E0A1C" w:rsidRDefault="00F97315">
      <w:pPr>
        <w:spacing w:after="0" w:line="480" w:lineRule="auto"/>
        <w:ind w:left="0"/>
        <w:jc w:val="both"/>
      </w:pPr>
      <w:r>
        <w:t xml:space="preserve">Though there are presently no legal provisions criminalizing torture or providing compensation to victims of torture in accordance with the UN Convention against Torture </w:t>
      </w:r>
      <w:r>
        <w:lastRenderedPageBreak/>
        <w:t xml:space="preserve">and extra judicial killings, it is believed that Chapter IV of the 1999 Constitution is encompassing, a notion that has been disproved by the prevalence of torture. </w:t>
      </w:r>
    </w:p>
    <w:p w14:paraId="4FFD5CA6" w14:textId="7D15C436" w:rsidR="009E0A1C" w:rsidRDefault="00F97315" w:rsidP="006E11B8">
      <w:pPr>
        <w:pStyle w:val="Heading2"/>
        <w:numPr>
          <w:ilvl w:val="2"/>
          <w:numId w:val="21"/>
        </w:numPr>
        <w:spacing w:line="480" w:lineRule="auto"/>
        <w:jc w:val="both"/>
        <w:rPr>
          <w:sz w:val="24"/>
          <w:szCs w:val="24"/>
        </w:rPr>
      </w:pPr>
      <w:bookmarkStart w:id="26" w:name="_Toc198845256"/>
      <w:r>
        <w:rPr>
          <w:sz w:val="24"/>
          <w:szCs w:val="24"/>
        </w:rPr>
        <w:t>Extra-judicial executions in Nigeria</w:t>
      </w:r>
      <w:bookmarkEnd w:id="26"/>
      <w:r>
        <w:rPr>
          <w:sz w:val="24"/>
          <w:szCs w:val="24"/>
        </w:rPr>
        <w:t xml:space="preserve"> </w:t>
      </w:r>
    </w:p>
    <w:p w14:paraId="45D825FE" w14:textId="77777777" w:rsidR="009E0A1C" w:rsidRDefault="00F97315">
      <w:pPr>
        <w:spacing w:after="0" w:line="480" w:lineRule="auto"/>
        <w:ind w:left="0"/>
        <w:jc w:val="both"/>
      </w:pPr>
      <w:r>
        <w:tab/>
        <w:t xml:space="preserve">In March 2011, PRAWA carried out a research and monitoring exercise on cases of torture, cruel and inhuman and degrading punishment committed by law enforcement agents in Enugu state, Eastern part of Nigeria. This was done with a team of lawyers, psychologists and medical practitioners trained under the Torture Documentation and Redress Scheme (TDRS) Project. The findings are as follows: </w:t>
      </w:r>
    </w:p>
    <w:p w14:paraId="0B1D17EE" w14:textId="77777777" w:rsidR="006E11B8" w:rsidRDefault="00F97315" w:rsidP="006E11B8">
      <w:pPr>
        <w:pStyle w:val="ListParagraph"/>
        <w:numPr>
          <w:ilvl w:val="0"/>
          <w:numId w:val="22"/>
        </w:numPr>
        <w:spacing w:after="52" w:line="480" w:lineRule="auto"/>
        <w:jc w:val="both"/>
      </w:pPr>
      <w:r>
        <w:t xml:space="preserve">Statistics of the research indicated that out of the 176 victims interviewed, victims of torture ranged between the ages of 13 to 54 years, with young people between the ages of 26- 30 as the most frequent victims of torture in the state. </w:t>
      </w:r>
    </w:p>
    <w:p w14:paraId="2F970736" w14:textId="77777777" w:rsidR="006E11B8" w:rsidRDefault="00F97315" w:rsidP="006E11B8">
      <w:pPr>
        <w:pStyle w:val="ListParagraph"/>
        <w:numPr>
          <w:ilvl w:val="0"/>
          <w:numId w:val="22"/>
        </w:numPr>
        <w:spacing w:after="52" w:line="480" w:lineRule="auto"/>
        <w:jc w:val="both"/>
      </w:pPr>
      <w:r>
        <w:t xml:space="preserve">Out of 176 victims interviewed only 1 female was identified and interviewed. This was because the other female victims were not willing to reveal their ordeal in police custody. </w:t>
      </w:r>
    </w:p>
    <w:p w14:paraId="5786A338" w14:textId="77777777" w:rsidR="006E11B8" w:rsidRDefault="00F97315" w:rsidP="006E11B8">
      <w:pPr>
        <w:pStyle w:val="ListParagraph"/>
        <w:numPr>
          <w:ilvl w:val="0"/>
          <w:numId w:val="22"/>
        </w:numPr>
        <w:spacing w:after="52" w:line="480" w:lineRule="auto"/>
        <w:jc w:val="both"/>
      </w:pPr>
      <w:r>
        <w:t xml:space="preserve"> Method of torture on the victims include prolonged detention in police custody, gunshot wounds 24.71%, severe beatings with police baton and other dangerous objects 36.21%, burning with hot objects 8.05%, squeezing of testicles and </w:t>
      </w:r>
      <w:r>
        <w:lastRenderedPageBreak/>
        <w:t xml:space="preserve">inserting objects into the penis, insertion of nails on feet 1.72%, electric shock, suspension on the tree in different positions 13.22%, cutting with cutlass 12.64% and other forms of torture. </w:t>
      </w:r>
    </w:p>
    <w:p w14:paraId="2AD9FCF2" w14:textId="77777777" w:rsidR="006E11B8" w:rsidRDefault="00F97315" w:rsidP="006E11B8">
      <w:pPr>
        <w:pStyle w:val="ListParagraph"/>
        <w:numPr>
          <w:ilvl w:val="0"/>
          <w:numId w:val="22"/>
        </w:numPr>
        <w:spacing w:after="52" w:line="480" w:lineRule="auto"/>
        <w:jc w:val="both"/>
      </w:pPr>
      <w:r>
        <w:t>The Special Anti-Robbery Squad (SARS) have police officers who are specially designated to torture crime suspects. Such police officers have an unofficial designation like “OC Torture” (Officer in Charge of Torture), and they have special skills in infringing various methods of torture on their victims.</w:t>
      </w:r>
    </w:p>
    <w:p w14:paraId="03D3EB73" w14:textId="07C988B7" w:rsidR="009E0A1C" w:rsidRDefault="00F97315" w:rsidP="006E11B8">
      <w:pPr>
        <w:pStyle w:val="ListParagraph"/>
        <w:numPr>
          <w:ilvl w:val="0"/>
          <w:numId w:val="22"/>
        </w:numPr>
        <w:spacing w:after="52" w:line="480" w:lineRule="auto"/>
        <w:jc w:val="both"/>
      </w:pPr>
      <w:r>
        <w:t>The reason they were tortured was to obtain information or confessional statement from them before their trials (PRAWA, 2011).</w:t>
      </w:r>
    </w:p>
    <w:p w14:paraId="73FC518C" w14:textId="77777777" w:rsidR="009E0A1C" w:rsidRDefault="00F97315">
      <w:pPr>
        <w:spacing w:after="0" w:line="480" w:lineRule="auto"/>
        <w:ind w:left="0"/>
        <w:jc w:val="both"/>
      </w:pPr>
      <w:r>
        <w:tab/>
        <w:t>Extrajudicial executions, other unlawful killings and enforced disappearances in Nigeria are not random. In a country where bribes guarantee safety, those who cannot afford to pay are at risk of being shot or tortured to death by the police. The family of the victims often cannot afford to seek justice or redress, because they cannot pay for a lawyer or the court charges. In many cases, they cannot even afford to retrieve the body. In many cases, detainees wait for weeks or months in police custody to be charged and brought before a court. Amnesty International recorded 29 cases of victims of enforced disappearances and extrajudicial executions who had never appeared before a judge (PRAWA, 2011).</w:t>
      </w:r>
    </w:p>
    <w:p w14:paraId="31D15F99" w14:textId="4A30E8A0" w:rsidR="009E0A1C" w:rsidRDefault="00F97315" w:rsidP="006E11B8">
      <w:pPr>
        <w:pStyle w:val="Heading2"/>
        <w:numPr>
          <w:ilvl w:val="2"/>
          <w:numId w:val="21"/>
        </w:numPr>
        <w:spacing w:line="480" w:lineRule="auto"/>
        <w:jc w:val="both"/>
        <w:rPr>
          <w:sz w:val="24"/>
          <w:szCs w:val="24"/>
        </w:rPr>
      </w:pPr>
      <w:bookmarkStart w:id="27" w:name="_Toc198845257"/>
      <w:r>
        <w:rPr>
          <w:sz w:val="24"/>
          <w:szCs w:val="24"/>
        </w:rPr>
        <w:lastRenderedPageBreak/>
        <w:t>Types of Profiling</w:t>
      </w:r>
      <w:bookmarkEnd w:id="27"/>
    </w:p>
    <w:p w14:paraId="484D2E3F" w14:textId="77777777" w:rsidR="009E0A1C" w:rsidRDefault="00F97315">
      <w:pPr>
        <w:spacing w:after="0" w:line="480" w:lineRule="auto"/>
        <w:ind w:left="0"/>
        <w:jc w:val="both"/>
      </w:pPr>
      <w:r>
        <w:tab/>
        <w:t xml:space="preserve">Profiling has been defined by several names, mostly which have been based upon the scholar, investigator, or professional’s background. These typologies include offender or criminal profiling, psychological profiling, geographical profiling, criminological profiling, behavioral profiling, criminal personality profiling, socio-psychological profiling, and criminal psychological profiling. </w:t>
      </w:r>
    </w:p>
    <w:p w14:paraId="53F41388" w14:textId="77777777" w:rsidR="009E0A1C" w:rsidRDefault="00F97315">
      <w:pPr>
        <w:numPr>
          <w:ilvl w:val="0"/>
          <w:numId w:val="9"/>
        </w:numPr>
        <w:spacing w:after="0" w:line="480" w:lineRule="auto"/>
        <w:ind w:left="360"/>
        <w:jc w:val="both"/>
      </w:pPr>
      <w:r>
        <w:rPr>
          <w:b/>
        </w:rPr>
        <w:t>Offender / Criminal Profiling</w:t>
      </w:r>
    </w:p>
    <w:p w14:paraId="559E30C8" w14:textId="482B2B4F" w:rsidR="009E0A1C" w:rsidRDefault="00F97315">
      <w:pPr>
        <w:spacing w:after="0" w:line="480" w:lineRule="auto"/>
        <w:ind w:left="0"/>
        <w:jc w:val="both"/>
      </w:pPr>
      <w:r>
        <w:tab/>
        <w:t>Offender profiling was devised as a term that the</w:t>
      </w:r>
      <w:r w:rsidR="00DA5007">
        <w:t xml:space="preserve"> </w:t>
      </w:r>
      <w:r>
        <w:t>FBI used in the 1970s to describe their work on criminal investigative analysis (Cant</w:t>
      </w:r>
      <w:r w:rsidR="00DA5007">
        <w:t xml:space="preserve">er, 1994). </w:t>
      </w:r>
      <w:proofErr w:type="spellStart"/>
      <w:r w:rsidR="00DA5007">
        <w:t>Kocsis</w:t>
      </w:r>
      <w:proofErr w:type="spellEnd"/>
      <w:r w:rsidR="00DA5007">
        <w:t xml:space="preserve"> (2008)</w:t>
      </w:r>
      <w:r w:rsidR="00933E81">
        <w:t xml:space="preserve">, </w:t>
      </w:r>
      <w:r w:rsidR="00DA5007">
        <w:t>defined</w:t>
      </w:r>
      <w:r>
        <w:t xml:space="preserve"> criminal profiling as a technique where the probable characteristics of a criminal offender or offenders are predicted based on the behaviors that were exhibited during the time of the crime.</w:t>
      </w:r>
    </w:p>
    <w:p w14:paraId="64D18A89" w14:textId="77777777" w:rsidR="006E11B8" w:rsidRDefault="006E11B8">
      <w:pPr>
        <w:spacing w:after="0" w:line="240" w:lineRule="auto"/>
        <w:ind w:left="0"/>
        <w:rPr>
          <w:b/>
        </w:rPr>
      </w:pPr>
      <w:r>
        <w:rPr>
          <w:b/>
        </w:rPr>
        <w:br w:type="page"/>
      </w:r>
    </w:p>
    <w:p w14:paraId="30C24378" w14:textId="51592AF3" w:rsidR="009E0A1C" w:rsidRDefault="00F97315">
      <w:pPr>
        <w:numPr>
          <w:ilvl w:val="0"/>
          <w:numId w:val="9"/>
        </w:numPr>
        <w:spacing w:after="0" w:line="480" w:lineRule="auto"/>
        <w:ind w:left="360"/>
        <w:jc w:val="both"/>
      </w:pPr>
      <w:r>
        <w:rPr>
          <w:b/>
        </w:rPr>
        <w:lastRenderedPageBreak/>
        <w:t>Psychological Profiling</w:t>
      </w:r>
    </w:p>
    <w:p w14:paraId="27A33221" w14:textId="3EF767FA" w:rsidR="009E0A1C" w:rsidRDefault="00F97315">
      <w:pPr>
        <w:spacing w:after="0" w:line="480" w:lineRule="auto"/>
        <w:ind w:left="0"/>
        <w:jc w:val="both"/>
      </w:pPr>
      <w:r>
        <w:tab/>
      </w:r>
      <w:proofErr w:type="spellStart"/>
      <w:r>
        <w:t>Kocsis</w:t>
      </w:r>
      <w:proofErr w:type="spellEnd"/>
      <w:r>
        <w:t xml:space="preserve"> and Cooksey (2002) describe psychological profiling as an investigative technique involving the analysis of crime scene evidence and criminal behaviors to ultimately develop a description of the probable offenders who could have committed the crime(s) in question. This type of profiling can be dated back to the 1450s in the era of European witch hunts. Keppel (2006) and </w:t>
      </w:r>
      <w:proofErr w:type="spellStart"/>
      <w:r>
        <w:t>Turvey</w:t>
      </w:r>
      <w:proofErr w:type="spellEnd"/>
      <w:r>
        <w:t xml:space="preserve"> (2008)</w:t>
      </w:r>
      <w:r w:rsidR="00933E81">
        <w:t>,</w:t>
      </w:r>
      <w:r>
        <w:t xml:space="preserve"> detail that the Catholic </w:t>
      </w:r>
      <w:r w:rsidR="006E11B8">
        <w:t>Church</w:t>
      </w:r>
      <w:r>
        <w:t xml:space="preserve"> blamed witchcraft for society’s many problems and in order to remove these problems, a profile was created to identify which individuals were witches.</w:t>
      </w:r>
    </w:p>
    <w:p w14:paraId="3AC6E62B" w14:textId="77777777" w:rsidR="009E0A1C" w:rsidRDefault="00F97315">
      <w:pPr>
        <w:spacing w:after="0" w:line="480" w:lineRule="auto"/>
        <w:ind w:left="0"/>
        <w:jc w:val="both"/>
      </w:pPr>
      <w:r>
        <w:t>This profile included females with no children, a birthmark of the devil, of poor status, keeper of pets known as familiars, sufferers of mental illness and hallucinations, and has knowledge of herbal medicines.</w:t>
      </w:r>
    </w:p>
    <w:p w14:paraId="7B78D2B7" w14:textId="77777777" w:rsidR="009E0A1C" w:rsidRDefault="00F97315">
      <w:pPr>
        <w:numPr>
          <w:ilvl w:val="0"/>
          <w:numId w:val="9"/>
        </w:numPr>
        <w:spacing w:after="0" w:line="480" w:lineRule="auto"/>
        <w:ind w:left="360"/>
        <w:jc w:val="both"/>
      </w:pPr>
      <w:r>
        <w:rPr>
          <w:b/>
        </w:rPr>
        <w:t>Geographic Profiling</w:t>
      </w:r>
    </w:p>
    <w:p w14:paraId="6538A12D" w14:textId="12160211" w:rsidR="009E0A1C" w:rsidRDefault="00F97315">
      <w:pPr>
        <w:spacing w:after="200" w:line="480" w:lineRule="auto"/>
        <w:ind w:left="0"/>
        <w:jc w:val="both"/>
      </w:pPr>
      <w:r>
        <w:tab/>
        <w:t>Geographic profiling is an investigative technique that utilizes the locations of crimes, which are connected, to determine the most probable target area that an offender resides in (Harries, 1999). Geographic profiling, also known</w:t>
      </w:r>
      <w:r w:rsidR="002F385C">
        <w:t xml:space="preserve"> </w:t>
      </w:r>
      <w:r>
        <w:t xml:space="preserve">as crime mapping, is generally used in crimes that involve robbery, rape, arson, </w:t>
      </w:r>
      <w:proofErr w:type="spellStart"/>
      <w:r>
        <w:t>serialmurder</w:t>
      </w:r>
      <w:proofErr w:type="spellEnd"/>
      <w:r>
        <w:t>, terrorism, and bombing cases. However, Harries (1999)</w:t>
      </w:r>
      <w:r w:rsidR="002F385C">
        <w:t>,</w:t>
      </w:r>
      <w:r>
        <w:t xml:space="preserve"> states that geographic profiling can also be utilized in </w:t>
      </w:r>
      <w:r>
        <w:lastRenderedPageBreak/>
        <w:t xml:space="preserve">singular crimes that involve multiple crime scenes </w:t>
      </w:r>
      <w:proofErr w:type="spellStart"/>
      <w:r>
        <w:t>orthose</w:t>
      </w:r>
      <w:proofErr w:type="spellEnd"/>
      <w:r>
        <w:t xml:space="preserve"> that contain significant geographical features that have the ability to be profiled.</w:t>
      </w:r>
    </w:p>
    <w:p w14:paraId="488C2E5D" w14:textId="77777777" w:rsidR="009E0A1C" w:rsidRDefault="00F97315">
      <w:pPr>
        <w:spacing w:after="0" w:line="480" w:lineRule="auto"/>
        <w:ind w:left="0"/>
        <w:jc w:val="both"/>
      </w:pPr>
      <w:r>
        <w:tab/>
        <w:t>The use of geographic profiling allows investigators to determine whether or not the crime was opportunistic, or if the offender felt comfortable with his or her surroundings due to the familiarity of the geographic location. Geographic profiling is often paired with offender / criminal profiling, as well as psychological profiling to aid in developing the best profile to catch an offender (</w:t>
      </w:r>
      <w:proofErr w:type="spellStart"/>
      <w:r>
        <w:t>Wortley</w:t>
      </w:r>
      <w:proofErr w:type="spellEnd"/>
      <w:r>
        <w:t xml:space="preserve"> &amp; </w:t>
      </w:r>
      <w:proofErr w:type="spellStart"/>
      <w:r>
        <w:t>Mazerolle</w:t>
      </w:r>
      <w:proofErr w:type="spellEnd"/>
      <w:r>
        <w:t>, 2008).</w:t>
      </w:r>
    </w:p>
    <w:p w14:paraId="44DB78A8" w14:textId="662A81F5" w:rsidR="009E0A1C" w:rsidRDefault="00F97315" w:rsidP="006E11B8">
      <w:pPr>
        <w:pStyle w:val="Heading2"/>
        <w:numPr>
          <w:ilvl w:val="1"/>
          <w:numId w:val="21"/>
        </w:numPr>
        <w:spacing w:line="480" w:lineRule="auto"/>
        <w:jc w:val="both"/>
        <w:rPr>
          <w:sz w:val="24"/>
          <w:szCs w:val="24"/>
        </w:rPr>
      </w:pPr>
      <w:bookmarkStart w:id="28" w:name="_Toc198845258"/>
      <w:r>
        <w:rPr>
          <w:sz w:val="24"/>
          <w:szCs w:val="24"/>
        </w:rPr>
        <w:t>Theoretical Framework</w:t>
      </w:r>
      <w:bookmarkEnd w:id="28"/>
      <w:r>
        <w:rPr>
          <w:sz w:val="24"/>
          <w:szCs w:val="24"/>
        </w:rPr>
        <w:t xml:space="preserve"> </w:t>
      </w:r>
    </w:p>
    <w:p w14:paraId="32B09AD3" w14:textId="77777777" w:rsidR="009E0A1C" w:rsidRDefault="00F97315">
      <w:pPr>
        <w:spacing w:after="0" w:line="480" w:lineRule="auto"/>
        <w:ind w:left="0"/>
        <w:jc w:val="both"/>
      </w:pPr>
      <w:r>
        <w:tab/>
        <w:t xml:space="preserve">Modern societies are characterized by what can be termed police fetishism, the ideological assumption that the police are a functional prerequisite of social order so that without a police force chaos would ensue. In this present study several reasons </w:t>
      </w:r>
      <w:r>
        <w:rPr>
          <w:strike/>
        </w:rPr>
        <w:t>why</w:t>
      </w:r>
      <w:r>
        <w:t xml:space="preserve"> the police and other law enforcement agents engage in abusive treatments towards civilians they have sworn to protect, why the police target the weak and easily oppressed in the society as opposed to those with influence and “powerful connections”, various environmental factors that influence the individual-level behaviors of police officer and many more questions that have been raised during the course of scrutinizing their actions. </w:t>
      </w:r>
      <w:r>
        <w:lastRenderedPageBreak/>
        <w:t xml:space="preserve">Some of the prominent theories deduced from popularly renowned scholars’ works are stated as follows: </w:t>
      </w:r>
    </w:p>
    <w:p w14:paraId="3C3069AB" w14:textId="349FCA4A" w:rsidR="009E0A1C" w:rsidRDefault="00F97315" w:rsidP="006E11B8">
      <w:pPr>
        <w:pStyle w:val="Heading2"/>
        <w:numPr>
          <w:ilvl w:val="2"/>
          <w:numId w:val="23"/>
        </w:numPr>
        <w:spacing w:line="480" w:lineRule="auto"/>
        <w:jc w:val="both"/>
        <w:rPr>
          <w:sz w:val="24"/>
          <w:szCs w:val="24"/>
        </w:rPr>
      </w:pPr>
      <w:bookmarkStart w:id="29" w:name="_Toc198845259"/>
      <w:r>
        <w:rPr>
          <w:sz w:val="24"/>
          <w:szCs w:val="24"/>
        </w:rPr>
        <w:t>Social conflict theory</w:t>
      </w:r>
      <w:bookmarkEnd w:id="29"/>
      <w:r>
        <w:rPr>
          <w:sz w:val="24"/>
          <w:szCs w:val="24"/>
        </w:rPr>
        <w:t xml:space="preserve"> </w:t>
      </w:r>
    </w:p>
    <w:p w14:paraId="285296DF" w14:textId="77777777" w:rsidR="009E0A1C" w:rsidRDefault="00F97315">
      <w:pPr>
        <w:spacing w:after="0" w:line="480" w:lineRule="auto"/>
        <w:ind w:left="0"/>
        <w:jc w:val="both"/>
      </w:pPr>
      <w:r>
        <w:tab/>
        <w:t xml:space="preserve">Social conflict theory embodies vast criteria of social phenomena such as class, culture, race, morals, ethics, revolutions, religion and many more. Social in this context refers to group conflict between different groups of people, in this case, the police and the citizens as opposed to conflict between individuals. This theory which originates from the Marxist tradition basically asserts that the police are instruments used by the elite and the powerful in society to maintain the status quo of inequality. In essence, race and class in a society determines the dynamic of the relationship between the police and civilians in a society, hence the politically powerless and economically marginalized citizens are more likely to experience incidences of police brutality (Jacob and David, 1979). The inefficiency of the prescribed authority in checking the excesses of the police impunity therefore reflects as a manifestation of the powerlessness of the minority in the society (Jacob and David, 1979). </w:t>
      </w:r>
    </w:p>
    <w:p w14:paraId="0372A303" w14:textId="77777777" w:rsidR="009E0A1C" w:rsidRDefault="00F97315">
      <w:pPr>
        <w:spacing w:after="0" w:line="480" w:lineRule="auto"/>
        <w:ind w:left="0"/>
        <w:jc w:val="both"/>
      </w:pPr>
      <w:r>
        <w:tab/>
        <w:t xml:space="preserve">One of the limitation of this theory stems from the fact that this theory asserts that the police force serves majorly the interest of the elites, however it is not all officers in the </w:t>
      </w:r>
      <w:r>
        <w:lastRenderedPageBreak/>
        <w:t>police force that seek to control the subordinate class of citizens in a society, merely some of the officers as there still exist a great number of officers within the force that carry out their duties diligently. Also, this theory postulates that the police exist majorly to serve the interest of the upper class, which is evidently not the case in Nigerian society. While this submission is partly true, it fails to encompass the reality of the NP and their duties in the society (Jensen, 1999).</w:t>
      </w:r>
    </w:p>
    <w:p w14:paraId="5FE44DD4" w14:textId="4FE82B0C" w:rsidR="009E0A1C" w:rsidRDefault="00F97315" w:rsidP="006E11B8">
      <w:pPr>
        <w:pStyle w:val="Heading2"/>
        <w:numPr>
          <w:ilvl w:val="2"/>
          <w:numId w:val="23"/>
        </w:numPr>
        <w:spacing w:line="480" w:lineRule="auto"/>
        <w:jc w:val="both"/>
        <w:rPr>
          <w:sz w:val="24"/>
          <w:szCs w:val="24"/>
        </w:rPr>
      </w:pPr>
      <w:bookmarkStart w:id="30" w:name="_Toc198845260"/>
      <w:r>
        <w:rPr>
          <w:sz w:val="24"/>
          <w:szCs w:val="24"/>
        </w:rPr>
        <w:t>Symbolic Interactionist theory</w:t>
      </w:r>
      <w:bookmarkEnd w:id="30"/>
      <w:r>
        <w:rPr>
          <w:sz w:val="24"/>
          <w:szCs w:val="24"/>
        </w:rPr>
        <w:t xml:space="preserve"> </w:t>
      </w:r>
    </w:p>
    <w:p w14:paraId="548AB081" w14:textId="77777777" w:rsidR="009E0A1C" w:rsidRDefault="00F97315">
      <w:pPr>
        <w:spacing w:after="0" w:line="480" w:lineRule="auto"/>
        <w:ind w:left="0"/>
        <w:jc w:val="both"/>
      </w:pPr>
      <w:r>
        <w:tab/>
        <w:t>This theory compliments the conflict theory with the added factor of self-identity of the individual police officers and how it influences the interpersonal relationship between police and civilians. Where the role of police is perceived as that of an agent and crime factor, as opposed to being perceived as a social worker serving in the public interest, gradually, the police would be seen as oppressors on the lookout for rule violators i.e. the citizens. This theory begs the question, “Why do the bad apples in the Nigerian Police target only a certain class of people” in the perpetuation of acts of brutality (Walker, 1977).</w:t>
      </w:r>
    </w:p>
    <w:p w14:paraId="67A233AE" w14:textId="77777777" w:rsidR="009E0A1C" w:rsidRDefault="00F97315">
      <w:pPr>
        <w:spacing w:after="0" w:line="480" w:lineRule="auto"/>
        <w:ind w:left="0"/>
        <w:jc w:val="both"/>
      </w:pPr>
      <w:r>
        <w:tab/>
        <w:t xml:space="preserve">The theory posits that various officers with identical positions in the police force may act differently when encountering civilians based on their perceptions as policemen of what roles they play in society. A police officer with the mentality of an oppressor and </w:t>
      </w:r>
      <w:r>
        <w:lastRenderedPageBreak/>
        <w:t>dogmatic role of a crime fighter may appear hostile to a civilian while an officer who views his role as protector of the citizens would act accordingly during an encounter with a civilian. The mind-set of a power struggle between the rule breakers/violators and the enforcers which end in the minorities feeling oppressed and in turn rebelling against constituted authority. One of the major short-coming of this theory arises from questions such as why the so-called bad apples‟ in the police force target specific classes of people, which this theory fails to adequately answer for as it neglects other variables and related situations (Kwon, 2018).</w:t>
      </w:r>
    </w:p>
    <w:p w14:paraId="54A58CDA" w14:textId="0FA2E52B" w:rsidR="009E0A1C" w:rsidRDefault="006E11B8" w:rsidP="006E11B8">
      <w:pPr>
        <w:pStyle w:val="Heading2"/>
        <w:numPr>
          <w:ilvl w:val="2"/>
          <w:numId w:val="24"/>
        </w:numPr>
        <w:spacing w:line="480" w:lineRule="auto"/>
        <w:jc w:val="both"/>
        <w:rPr>
          <w:sz w:val="24"/>
          <w:szCs w:val="24"/>
        </w:rPr>
      </w:pPr>
      <w:bookmarkStart w:id="31" w:name="_Toc198845261"/>
      <w:r>
        <w:rPr>
          <w:sz w:val="24"/>
          <w:szCs w:val="24"/>
        </w:rPr>
        <w:t>Contr</w:t>
      </w:r>
      <w:r w:rsidR="00F97315">
        <w:rPr>
          <w:sz w:val="24"/>
          <w:szCs w:val="24"/>
        </w:rPr>
        <w:t>ol balance theory</w:t>
      </w:r>
      <w:bookmarkEnd w:id="31"/>
      <w:r w:rsidR="00F97315">
        <w:rPr>
          <w:sz w:val="24"/>
          <w:szCs w:val="24"/>
        </w:rPr>
        <w:t xml:space="preserve"> </w:t>
      </w:r>
    </w:p>
    <w:p w14:paraId="6E195D96" w14:textId="77777777" w:rsidR="009E0A1C" w:rsidRDefault="00F97315">
      <w:pPr>
        <w:spacing w:after="0" w:line="480" w:lineRule="auto"/>
        <w:ind w:left="0"/>
        <w:jc w:val="both"/>
      </w:pPr>
      <w:r>
        <w:tab/>
        <w:t>This theory seeks to answer why some police officers are involved in deviant behaviors such as extra judicial killings, brutality and so on and how willing fellow police officers would be in reporting their counterparts. It asserts that deviant behaviors could be as a result of „power-trips‟ and the desire to maximize control over others subject to their authority. However, this theory fails in the provision of sufficient clarity as to why certain classes of civilians are targeted more than others, just as in the case of the symbolic interactionist theory (Rodney, 1972).</w:t>
      </w:r>
    </w:p>
    <w:p w14:paraId="1F2FBF73" w14:textId="3785C3D7" w:rsidR="009E0A1C" w:rsidRDefault="00F97315">
      <w:pPr>
        <w:spacing w:after="0" w:line="480" w:lineRule="auto"/>
        <w:ind w:left="0"/>
        <w:jc w:val="both"/>
      </w:pPr>
      <w:r>
        <w:lastRenderedPageBreak/>
        <w:tab/>
        <w:t>This theory attempts to provide interesting insights into why the police behave the way they do and various factors that influence these negative behaviors, however as regards the NP specifically, numerous environmental, sociological, economic factors affect the behaviors and attitude towards service. While no single theory may sufficiently provide explanations on all the aspects of police brutality, they open up new paths for further research and possible ways to address the issues of police brutality.</w:t>
      </w:r>
    </w:p>
    <w:p w14:paraId="63BC983A" w14:textId="77777777" w:rsidR="000A699A" w:rsidRDefault="000A699A" w:rsidP="00FD003E">
      <w:pPr>
        <w:pStyle w:val="Heading1"/>
        <w:jc w:val="left"/>
      </w:pPr>
      <w:bookmarkStart w:id="32" w:name="_Toc198845262"/>
      <w:r w:rsidRPr="000A699A">
        <w:t>2.4</w:t>
      </w:r>
      <w:r>
        <w:t xml:space="preserve"> </w:t>
      </w:r>
      <w:r w:rsidRPr="000A699A">
        <w:t>Empirical Review</w:t>
      </w:r>
      <w:bookmarkEnd w:id="32"/>
    </w:p>
    <w:p w14:paraId="391B25B1" w14:textId="6BCF538A" w:rsidR="000A699A" w:rsidRDefault="000A699A" w:rsidP="000A699A">
      <w:pPr>
        <w:spacing w:after="0" w:line="480" w:lineRule="auto"/>
        <w:ind w:left="0" w:firstLine="720"/>
        <w:jc w:val="both"/>
      </w:pPr>
      <w:r>
        <w:t>Empirical studies across Nigeria and other parts of the world have highlighted the increasing concern over police profiling and extra-judicial practices, especially as they affect young adolescents. These studies provide critical insights into the nature, causes, and implications of such practices.</w:t>
      </w:r>
    </w:p>
    <w:p w14:paraId="4B2D302A" w14:textId="45446479" w:rsidR="000A699A" w:rsidRDefault="000A699A" w:rsidP="000A699A">
      <w:pPr>
        <w:spacing w:after="0" w:line="480" w:lineRule="auto"/>
        <w:ind w:left="0" w:firstLine="720"/>
        <w:jc w:val="both"/>
      </w:pPr>
      <w:proofErr w:type="spellStart"/>
      <w:r>
        <w:t>Ajayi</w:t>
      </w:r>
      <w:proofErr w:type="spellEnd"/>
      <w:r>
        <w:t xml:space="preserve"> (2021) examined the experiences of youth in Lagos State with respect to police stop-and-search activities. The study, using a qualitative approach, revealed that young males between the ages of 15 and 25 were frequently targeted based on their physical appearance, dressing, hairstyles, and possession of modern gadgets such as smartphones and laptops. The research indicated that these profiling practices often led to harassment, unlawful detentio</w:t>
      </w:r>
      <w:r>
        <w:t>n, and, in some cases, torture.</w:t>
      </w:r>
    </w:p>
    <w:p w14:paraId="7D285DD6" w14:textId="2B07FA4E" w:rsidR="000A699A" w:rsidRDefault="000A699A" w:rsidP="000A699A">
      <w:pPr>
        <w:spacing w:after="0" w:line="480" w:lineRule="auto"/>
        <w:ind w:left="0" w:firstLine="720"/>
        <w:jc w:val="both"/>
      </w:pPr>
      <w:r>
        <w:lastRenderedPageBreak/>
        <w:t>Ibrahim and Yusuf (2019) conducted a study in Kano State, focusing on the psychological effects of police brutality on young people. The study used structured questionnaires distributed to 200 adolescents and found a significant relationship between police harassment and increased levels of anxiety, depression, and mistrust of state institutions. The authors concluded that profiling by the police contributed to the alienation of young citizens from law enfo</w:t>
      </w:r>
      <w:r>
        <w:t>rcement and governance systems.</w:t>
      </w:r>
    </w:p>
    <w:p w14:paraId="10A4C5AB" w14:textId="77777777" w:rsidR="000A699A" w:rsidRDefault="000A699A" w:rsidP="000A699A">
      <w:pPr>
        <w:spacing w:after="0" w:line="480" w:lineRule="auto"/>
        <w:ind w:left="0" w:firstLine="720"/>
        <w:jc w:val="both"/>
      </w:pPr>
      <w:proofErr w:type="spellStart"/>
      <w:r>
        <w:t>Adeniran</w:t>
      </w:r>
      <w:proofErr w:type="spellEnd"/>
      <w:r>
        <w:t xml:space="preserve"> (2020) studied extra-judicial killings and the role of law enforcement in South-Western Nigeria. The research relied on police records, NGO reports, and interviews with victims' families. Findings showed that a significant number of victims of extra-judicial killings were under 30 years of age, with a large percentage being students or informal sector workers. The study emphasized a lack of accountability within police structures as a major contributing factor.</w:t>
      </w:r>
    </w:p>
    <w:p w14:paraId="1C3FEC64" w14:textId="77777777" w:rsidR="000A699A" w:rsidRDefault="000A699A" w:rsidP="000A699A">
      <w:pPr>
        <w:spacing w:after="0" w:line="480" w:lineRule="auto"/>
        <w:ind w:left="0" w:firstLine="720"/>
        <w:jc w:val="both"/>
      </w:pPr>
    </w:p>
    <w:p w14:paraId="078602A3" w14:textId="4B07AB34" w:rsidR="000A699A" w:rsidRDefault="000A699A" w:rsidP="000A699A">
      <w:pPr>
        <w:spacing w:after="0" w:line="480" w:lineRule="auto"/>
        <w:ind w:left="0" w:firstLine="720"/>
        <w:jc w:val="both"/>
      </w:pPr>
      <w:proofErr w:type="spellStart"/>
      <w:r>
        <w:t>Ojo</w:t>
      </w:r>
      <w:proofErr w:type="spellEnd"/>
      <w:r>
        <w:t xml:space="preserve"> and </w:t>
      </w:r>
      <w:proofErr w:type="spellStart"/>
      <w:r>
        <w:t>Balogun</w:t>
      </w:r>
      <w:proofErr w:type="spellEnd"/>
      <w:r>
        <w:t xml:space="preserve"> (2022) explored the dynamics of police-adolescent interactions in </w:t>
      </w:r>
      <w:proofErr w:type="spellStart"/>
      <w:r>
        <w:t>Kwara</w:t>
      </w:r>
      <w:proofErr w:type="spellEnd"/>
      <w:r>
        <w:t xml:space="preserve"> State, with a specific focus on Ilorin metropolis. The mixed-method study found that a majority of adolescents perceived the police as hostile and corrupt. About 67% of respondents reported at least one instance of being stopped or questioned by police officers without clear cause. Additionally, 30% reported experiences of extortion, and 15% claimed </w:t>
      </w:r>
      <w:r>
        <w:lastRenderedPageBreak/>
        <w:t>physical abuse. The study highlighted socio-economic profiling as a tool for targeting specific groups, particularly</w:t>
      </w:r>
      <w:r>
        <w:t xml:space="preserve"> those from poorer communities.</w:t>
      </w:r>
    </w:p>
    <w:p w14:paraId="4E6EFCFC" w14:textId="1EFB2DCE" w:rsidR="000A699A" w:rsidRDefault="000A699A" w:rsidP="000A699A">
      <w:pPr>
        <w:spacing w:after="0" w:line="480" w:lineRule="auto"/>
        <w:ind w:left="0" w:firstLine="720"/>
        <w:jc w:val="both"/>
      </w:pPr>
      <w:r>
        <w:t>Human Rights Watch (2020) reported on the activities of the now-disbanded Special Anti-Robbery Squad (SARS), revealing systemic abuse targeted primarily at male adolescents. Though national in scope, the report included testimonies from victims in Ilorin, indicating that extra-judicial practices were not isolated to larger cities but also affected mid</w:t>
      </w:r>
      <w:r>
        <w:t>-sized urban areas like Ilorin.</w:t>
      </w:r>
    </w:p>
    <w:p w14:paraId="187BE613" w14:textId="12EC20EC" w:rsidR="006E11B8" w:rsidRDefault="000A699A" w:rsidP="000A699A">
      <w:pPr>
        <w:spacing w:after="0" w:line="480" w:lineRule="auto"/>
        <w:ind w:left="0" w:firstLine="720"/>
        <w:jc w:val="both"/>
      </w:pPr>
      <w:r>
        <w:t>Amnesty International (2021) confirmed through field investigations that despite government reforms, many forms of profiling and abuse persisted under different police units. Young people, especially males in urban areas, remained at high risk of harassment and arbitrary arrest, particularly when perceived to be “unusual” or “non-conformist” in appearance.</w:t>
      </w:r>
    </w:p>
    <w:p w14:paraId="05D07313" w14:textId="77777777" w:rsidR="009E0A1C" w:rsidRDefault="009E0A1C">
      <w:pPr>
        <w:spacing w:after="0" w:line="480" w:lineRule="auto"/>
        <w:ind w:left="0"/>
        <w:jc w:val="both"/>
      </w:pPr>
    </w:p>
    <w:p w14:paraId="2160ACCD" w14:textId="136CAE9D" w:rsidR="002F385C" w:rsidRDefault="002F385C">
      <w:pPr>
        <w:spacing w:after="0" w:line="480" w:lineRule="auto"/>
        <w:ind w:left="0"/>
        <w:jc w:val="both"/>
      </w:pPr>
    </w:p>
    <w:p w14:paraId="4B736AAB" w14:textId="77777777" w:rsidR="002F385C" w:rsidRDefault="002F385C">
      <w:pPr>
        <w:spacing w:after="0" w:line="480" w:lineRule="auto"/>
        <w:ind w:left="0"/>
        <w:jc w:val="both"/>
      </w:pPr>
    </w:p>
    <w:p w14:paraId="2F3D3F8A" w14:textId="77777777" w:rsidR="009E0A1C" w:rsidRDefault="00F97315">
      <w:pPr>
        <w:pStyle w:val="Heading1"/>
        <w:spacing w:line="480" w:lineRule="auto"/>
      </w:pPr>
      <w:bookmarkStart w:id="33" w:name="_Toc198845263"/>
      <w:r>
        <w:lastRenderedPageBreak/>
        <w:t>CHAPTER THREE</w:t>
      </w:r>
      <w:bookmarkEnd w:id="33"/>
    </w:p>
    <w:p w14:paraId="5BBB69FF" w14:textId="0BC4D052" w:rsidR="009E0A1C" w:rsidRDefault="00F97315" w:rsidP="000A699A">
      <w:pPr>
        <w:pStyle w:val="Heading1"/>
        <w:spacing w:line="480" w:lineRule="auto"/>
      </w:pPr>
      <w:bookmarkStart w:id="34" w:name="_Toc198845264"/>
      <w:r>
        <w:t>METHODOLOGY</w:t>
      </w:r>
      <w:bookmarkEnd w:id="34"/>
    </w:p>
    <w:p w14:paraId="3FDE45CF" w14:textId="77777777" w:rsidR="009E0A1C" w:rsidRDefault="00F97315">
      <w:pPr>
        <w:pStyle w:val="Heading2"/>
        <w:numPr>
          <w:ilvl w:val="0"/>
          <w:numId w:val="11"/>
        </w:numPr>
        <w:spacing w:line="480" w:lineRule="auto"/>
        <w:jc w:val="both"/>
        <w:rPr>
          <w:sz w:val="24"/>
          <w:szCs w:val="24"/>
        </w:rPr>
      </w:pPr>
      <w:bookmarkStart w:id="35" w:name="_Toc198845265"/>
      <w:r>
        <w:rPr>
          <w:sz w:val="24"/>
          <w:szCs w:val="24"/>
        </w:rPr>
        <w:t>Introduction</w:t>
      </w:r>
      <w:bookmarkEnd w:id="35"/>
    </w:p>
    <w:p w14:paraId="4D28FECC" w14:textId="77777777" w:rsidR="009E0A1C" w:rsidRDefault="00F97315">
      <w:pPr>
        <w:spacing w:after="200" w:line="480" w:lineRule="auto"/>
        <w:ind w:left="0"/>
        <w:jc w:val="both"/>
      </w:pPr>
      <w:r>
        <w:tab/>
        <w:t xml:space="preserve">The chapter presents the design of the study relevant in carrying out the entire research activities and in quest for answers to the research questions. It is basically the framework created to attain what the study is meant to achieve. This constitutes the basis upon which the procedures employed in this research work. This vital nature of methodology underscores the relevance to present methodology and strategy that will be adopted in the methodology of this research work. It consists of the methodology which will be used to enable the researcher to dig out areas like research design, research setting, study population, sample and sampling procedure, research instrument, validity of the instrument, reliability of the instrument, method of data collection, method of data presentation and analysis and the formulation of hypotheses. </w:t>
      </w:r>
    </w:p>
    <w:p w14:paraId="38C3C7D4" w14:textId="77777777" w:rsidR="009E0A1C" w:rsidRDefault="00F97315">
      <w:pPr>
        <w:pStyle w:val="Heading2"/>
        <w:numPr>
          <w:ilvl w:val="0"/>
          <w:numId w:val="11"/>
        </w:numPr>
        <w:spacing w:line="480" w:lineRule="auto"/>
        <w:jc w:val="both"/>
        <w:rPr>
          <w:sz w:val="24"/>
          <w:szCs w:val="24"/>
        </w:rPr>
      </w:pPr>
      <w:bookmarkStart w:id="36" w:name="_Toc198845266"/>
      <w:r>
        <w:rPr>
          <w:sz w:val="24"/>
          <w:szCs w:val="24"/>
        </w:rPr>
        <w:t>Research Design</w:t>
      </w:r>
      <w:bookmarkEnd w:id="36"/>
    </w:p>
    <w:p w14:paraId="49D5E330" w14:textId="77777777" w:rsidR="009E0A1C" w:rsidRDefault="00F97315">
      <w:pPr>
        <w:spacing w:after="0" w:line="480" w:lineRule="auto"/>
        <w:ind w:left="0"/>
        <w:jc w:val="both"/>
      </w:pPr>
      <w:r>
        <w:tab/>
        <w:t xml:space="preserve">This research is an analytical study in which descriptive survey techniques are employed. It used a qualitative type of research aimed at clarification of concepts and issues </w:t>
      </w:r>
      <w:r>
        <w:lastRenderedPageBreak/>
        <w:t xml:space="preserve">towards finding solutions to misconception of criminal/offenders profiling problems. In the view of </w:t>
      </w:r>
      <w:proofErr w:type="spellStart"/>
      <w:r>
        <w:t>Bamisaiye</w:t>
      </w:r>
      <w:proofErr w:type="spellEnd"/>
      <w:r>
        <w:t xml:space="preserve"> (1985), conceptual analysis, which is an aspect of qualitative analysis, involves clarification of concepts to ensure perspective and to avoid misinterpretation of the concepts. </w:t>
      </w:r>
    </w:p>
    <w:p w14:paraId="2D7973BE" w14:textId="77777777" w:rsidR="009E0A1C" w:rsidRDefault="00F97315">
      <w:pPr>
        <w:pStyle w:val="Heading2"/>
        <w:numPr>
          <w:ilvl w:val="0"/>
          <w:numId w:val="11"/>
        </w:numPr>
        <w:spacing w:line="480" w:lineRule="auto"/>
        <w:jc w:val="both"/>
        <w:rPr>
          <w:sz w:val="24"/>
          <w:szCs w:val="24"/>
        </w:rPr>
      </w:pPr>
      <w:bookmarkStart w:id="37" w:name="_Toc198845267"/>
      <w:r>
        <w:rPr>
          <w:sz w:val="24"/>
          <w:szCs w:val="24"/>
        </w:rPr>
        <w:t>Study Population</w:t>
      </w:r>
      <w:bookmarkEnd w:id="37"/>
      <w:r>
        <w:rPr>
          <w:sz w:val="24"/>
          <w:szCs w:val="24"/>
        </w:rPr>
        <w:t xml:space="preserve"> </w:t>
      </w:r>
    </w:p>
    <w:p w14:paraId="275A088E" w14:textId="77777777" w:rsidR="009E0A1C" w:rsidRDefault="00F97315">
      <w:pPr>
        <w:spacing w:after="0" w:line="480" w:lineRule="auto"/>
        <w:ind w:left="0"/>
        <w:jc w:val="both"/>
      </w:pPr>
      <w:r>
        <w:tab/>
        <w:t xml:space="preserve">The study population simply means “the total number of elements with a given environment which research is set to study”. The population of the study will comprise all young adolescents who (are basically between the ages of 15 and 25) have been profiled by the police based on their appearance and other elements in Ilorin metropolis, </w:t>
      </w:r>
      <w:proofErr w:type="spellStart"/>
      <w:r>
        <w:t>Kwara</w:t>
      </w:r>
      <w:proofErr w:type="spellEnd"/>
      <w:r>
        <w:t xml:space="preserve"> state, Nigeria. </w:t>
      </w:r>
    </w:p>
    <w:p w14:paraId="440702D5" w14:textId="77777777" w:rsidR="009E0A1C" w:rsidRDefault="00F97315">
      <w:pPr>
        <w:pStyle w:val="Heading2"/>
        <w:numPr>
          <w:ilvl w:val="0"/>
          <w:numId w:val="11"/>
        </w:numPr>
        <w:spacing w:line="480" w:lineRule="auto"/>
        <w:jc w:val="both"/>
        <w:rPr>
          <w:sz w:val="24"/>
          <w:szCs w:val="24"/>
        </w:rPr>
      </w:pPr>
      <w:bookmarkStart w:id="38" w:name="_Toc198845268"/>
      <w:r>
        <w:rPr>
          <w:sz w:val="24"/>
          <w:szCs w:val="24"/>
        </w:rPr>
        <w:t>Sampling techniques and sampling size</w:t>
      </w:r>
      <w:bookmarkEnd w:id="38"/>
      <w:r>
        <w:rPr>
          <w:sz w:val="24"/>
          <w:szCs w:val="24"/>
        </w:rPr>
        <w:t xml:space="preserve"> </w:t>
      </w:r>
    </w:p>
    <w:p w14:paraId="5C0477A6" w14:textId="77777777" w:rsidR="009E0A1C" w:rsidRDefault="00F97315">
      <w:pPr>
        <w:spacing w:after="0" w:line="480" w:lineRule="auto"/>
        <w:ind w:left="0"/>
        <w:jc w:val="both"/>
      </w:pPr>
      <w:r>
        <w:tab/>
        <w:t xml:space="preserve">Due to the nature of the study, being a qualitative enquiry, and as a result of the complexity of cases associated with criminal profiling, 20 sample sizes of respondents will be used. This sample will be adopted based on the consideration of availability of target respondents who are thought to be involved or victims of police criminal profiling and extra-judicial practice. Quota sampling technique will be used to select the sample size; </w:t>
      </w:r>
      <w:r>
        <w:lastRenderedPageBreak/>
        <w:t xml:space="preserve">quota sampling is a non-random sampling technique in which participants are chosen on the basis of predetermined characteristics so that the total sample will have the same distribution of characteristics as the wider population (Davis, 2011). Quota sampling technique where existing study subjects recruit future subjects from among their acquaintances. Thus the sample group is said to grow like picking a population for census for a required size. As the sample builds up, enough data will be gathered and used for the research. </w:t>
      </w:r>
    </w:p>
    <w:p w14:paraId="326F0614" w14:textId="77777777" w:rsidR="009E0A1C" w:rsidRDefault="00F97315">
      <w:pPr>
        <w:spacing w:after="0" w:line="480" w:lineRule="auto"/>
        <w:ind w:left="0"/>
        <w:jc w:val="both"/>
      </w:pPr>
      <w:r>
        <w:tab/>
        <w:t xml:space="preserve">This study chose the Quota sampling technique, because it is suitable for this type of investigation, mostly on two selected variables (criminal profiling and extra-judicial activities). It allows for the researcher to select two variables to study about a particular group. It also gives room for the researcher to add other sub-points to the data set according to the requirements of the research. For instance, there is space for broad explanation on the evidence collected during the study.  The quota sampling allows for a transparent selection of sample, that is, it is a non-random sample selection taken, but it is done from one category suitable and accessible by the researcher during investigation. Moreover, there is enough room for researchers to conduct Interviewers on those individuals on the street who appear most helpful in filling the form or the selected sample could be individuals who could contradict them or others known to them just to meet the target set </w:t>
      </w:r>
      <w:r>
        <w:lastRenderedPageBreak/>
        <w:t xml:space="preserve">of audience. Fundamentally, it is an apt technique for this type of research, because this study will be done in a shorter period of time and as well as the limited budget of the researcher to accomplish the goal and intended objective it was initially set out to achieve. Finally, </w:t>
      </w:r>
      <w:proofErr w:type="gramStart"/>
      <w:r>
        <w:t>It</w:t>
      </w:r>
      <w:proofErr w:type="gramEnd"/>
      <w:r>
        <w:t xml:space="preserve"> is suitable to forestall improvement in the representation of any particular group within the population thereby ensuring that these groups are not over-represented.</w:t>
      </w:r>
    </w:p>
    <w:p w14:paraId="684900E2" w14:textId="77777777" w:rsidR="009E0A1C" w:rsidRDefault="00F97315">
      <w:pPr>
        <w:pStyle w:val="Heading2"/>
        <w:numPr>
          <w:ilvl w:val="0"/>
          <w:numId w:val="11"/>
        </w:numPr>
        <w:spacing w:line="480" w:lineRule="auto"/>
        <w:jc w:val="both"/>
        <w:rPr>
          <w:sz w:val="24"/>
          <w:szCs w:val="24"/>
        </w:rPr>
      </w:pPr>
      <w:bookmarkStart w:id="39" w:name="_Toc198845269"/>
      <w:r>
        <w:rPr>
          <w:sz w:val="24"/>
          <w:szCs w:val="24"/>
        </w:rPr>
        <w:t>Method of data collection</w:t>
      </w:r>
      <w:bookmarkEnd w:id="39"/>
      <w:r>
        <w:rPr>
          <w:sz w:val="24"/>
          <w:szCs w:val="24"/>
        </w:rPr>
        <w:t xml:space="preserve"> </w:t>
      </w:r>
    </w:p>
    <w:p w14:paraId="53B3D337" w14:textId="77777777" w:rsidR="009E0A1C" w:rsidRDefault="00F97315">
      <w:pPr>
        <w:spacing w:after="0" w:line="480" w:lineRule="auto"/>
        <w:ind w:left="0"/>
        <w:jc w:val="both"/>
      </w:pPr>
      <w:r>
        <w:tab/>
        <w:t xml:space="preserve">The method of data collection that will be used for the study is in-depth interview. In-depth interviewing is a qualitative research technique that involves conducting intensive individual interviews with a small number of respondents to explore their perspectives on a particular idea, program, or situation (Boyce </w:t>
      </w:r>
      <w:r>
        <w:rPr>
          <w:i/>
        </w:rPr>
        <w:t xml:space="preserve">et al, </w:t>
      </w:r>
      <w:r>
        <w:t xml:space="preserve">2018). In-depth interviews are sometimes referred as depth interviews, or by the acronym IDI are a qualitative method that involves direct, one-on-one engagement with individual participants. In-depth interviews can take place face-to-face, or in some cases over the phone. However, for the latter to be effective and deliver reliable information, the interviewer must be highly skilled to prevent data loss (CFR, 2017). The interview will cross across the selected young adolescent in Ilorin metropolis, </w:t>
      </w:r>
      <w:proofErr w:type="spellStart"/>
      <w:r>
        <w:t>Kwara</w:t>
      </w:r>
      <w:proofErr w:type="spellEnd"/>
      <w:r>
        <w:t xml:space="preserve"> State.</w:t>
      </w:r>
    </w:p>
    <w:p w14:paraId="34BABB26" w14:textId="03C67CDA" w:rsidR="009E0A1C" w:rsidRDefault="000A699A" w:rsidP="000A699A">
      <w:pPr>
        <w:pStyle w:val="Heading2"/>
        <w:spacing w:line="480" w:lineRule="auto"/>
        <w:ind w:left="1080"/>
        <w:jc w:val="both"/>
        <w:rPr>
          <w:sz w:val="24"/>
          <w:szCs w:val="24"/>
        </w:rPr>
      </w:pPr>
      <w:bookmarkStart w:id="40" w:name="_Toc198845270"/>
      <w:r>
        <w:rPr>
          <w:sz w:val="24"/>
          <w:szCs w:val="24"/>
        </w:rPr>
        <w:lastRenderedPageBreak/>
        <w:t>3.6 Instruments of Data Collection</w:t>
      </w:r>
      <w:bookmarkEnd w:id="40"/>
      <w:r w:rsidR="00F97315">
        <w:rPr>
          <w:sz w:val="24"/>
          <w:szCs w:val="24"/>
        </w:rPr>
        <w:t xml:space="preserve"> </w:t>
      </w:r>
    </w:p>
    <w:p w14:paraId="7AAA764B" w14:textId="77777777" w:rsidR="009E0A1C" w:rsidRDefault="00F97315">
      <w:pPr>
        <w:spacing w:after="0" w:line="480" w:lineRule="auto"/>
        <w:ind w:left="0"/>
        <w:jc w:val="both"/>
      </w:pPr>
      <w:r>
        <w:tab/>
        <w:t>The interview questions will be presented to the supervisor for the content and proper scrutiny in order to ensure cogency, preciseness, unambiguity and validity. The faced validity ensured the technicality of the items in the question in order to find out if it is relevant to the study, also the content validity of the instrument will be checked to ensure their specification and details. The interview questions will be carefully outlined and examined to avoid digressing during the course of the interview. Validity has to do with whether the instrument is measuring what it is intended to measure.</w:t>
      </w:r>
    </w:p>
    <w:p w14:paraId="7889251C" w14:textId="77777777" w:rsidR="009E0A1C" w:rsidRDefault="00F97315">
      <w:pPr>
        <w:pStyle w:val="Heading2"/>
        <w:numPr>
          <w:ilvl w:val="0"/>
          <w:numId w:val="11"/>
        </w:numPr>
        <w:spacing w:line="480" w:lineRule="auto"/>
        <w:jc w:val="both"/>
        <w:rPr>
          <w:sz w:val="24"/>
          <w:szCs w:val="24"/>
        </w:rPr>
      </w:pPr>
      <w:bookmarkStart w:id="41" w:name="_Toc198845271"/>
      <w:r>
        <w:rPr>
          <w:sz w:val="24"/>
          <w:szCs w:val="24"/>
        </w:rPr>
        <w:t>Methods of Data Analysis</w:t>
      </w:r>
      <w:bookmarkEnd w:id="41"/>
      <w:r>
        <w:rPr>
          <w:sz w:val="24"/>
          <w:szCs w:val="24"/>
        </w:rPr>
        <w:t xml:space="preserve"> </w:t>
      </w:r>
    </w:p>
    <w:p w14:paraId="4061ABC4" w14:textId="77777777" w:rsidR="009E0A1C" w:rsidRDefault="00F97315">
      <w:pPr>
        <w:spacing w:after="0" w:line="480" w:lineRule="auto"/>
        <w:ind w:left="0"/>
        <w:jc w:val="both"/>
      </w:pPr>
      <w:r>
        <w:tab/>
        <w:t>The method of data analysis employed for the research is content analysis. Content analysis is a research method for making replicable and valid inferences from data to their context, with the purpose of providing knowledge, new insights, a representation of facts and a practical guide to action (</w:t>
      </w:r>
      <w:proofErr w:type="spellStart"/>
      <w:r>
        <w:t>Krippendorff</w:t>
      </w:r>
      <w:proofErr w:type="spellEnd"/>
      <w:r>
        <w:t xml:space="preserve">, 2010). Content analysis is a method of analyzing written, verbal or visual communication messages (Cole, 2009). Content analysis as a research method is a systematic and objective means of describing and quantifying phenomena. </w:t>
      </w:r>
    </w:p>
    <w:p w14:paraId="7E075D22" w14:textId="77777777" w:rsidR="009E0A1C" w:rsidRDefault="00F97315">
      <w:pPr>
        <w:spacing w:after="0" w:line="480" w:lineRule="auto"/>
        <w:ind w:left="0"/>
        <w:jc w:val="both"/>
      </w:pPr>
      <w:r>
        <w:lastRenderedPageBreak/>
        <w:t xml:space="preserve">The information to be collected is qualitative in nature. It is non numeric information because an interview transcript, notes, and audio recording will be conducted. </w:t>
      </w:r>
    </w:p>
    <w:p w14:paraId="7B8CE6DF" w14:textId="77777777" w:rsidR="009E0A1C" w:rsidRDefault="00F97315">
      <w:pPr>
        <w:spacing w:after="0" w:line="480" w:lineRule="auto"/>
        <w:ind w:left="0"/>
        <w:jc w:val="both"/>
        <w:rPr>
          <w:rFonts w:eastAsia="Calibri"/>
        </w:rPr>
      </w:pPr>
      <w:r>
        <w:rPr>
          <w:b/>
        </w:rPr>
        <w:t>Narrative analysis</w:t>
      </w:r>
      <w:r>
        <w:t xml:space="preserve">: This method involves the reformulation of stories presented by respondents taking into account the context of each case and different experiences of each respondent. In other words, narrative analysis is the revision of primary qualitative data by researchers. </w:t>
      </w:r>
    </w:p>
    <w:p w14:paraId="6781ED39" w14:textId="77777777" w:rsidR="009E0A1C" w:rsidRDefault="009E0A1C">
      <w:pPr>
        <w:spacing w:after="0" w:line="480" w:lineRule="auto"/>
        <w:ind w:left="0"/>
        <w:jc w:val="both"/>
      </w:pPr>
    </w:p>
    <w:p w14:paraId="7E76996A" w14:textId="77777777" w:rsidR="009E0A1C" w:rsidRDefault="00F97315">
      <w:pPr>
        <w:spacing w:after="0" w:line="480" w:lineRule="auto"/>
        <w:ind w:left="810"/>
        <w:jc w:val="both"/>
      </w:pPr>
      <w:r>
        <w:br w:type="page"/>
      </w:r>
    </w:p>
    <w:p w14:paraId="26E8856D" w14:textId="77777777" w:rsidR="009E0A1C" w:rsidRDefault="00F97315">
      <w:pPr>
        <w:pStyle w:val="Heading1"/>
        <w:spacing w:line="480" w:lineRule="auto"/>
      </w:pPr>
      <w:bookmarkStart w:id="42" w:name="_Toc198845272"/>
      <w:r>
        <w:lastRenderedPageBreak/>
        <w:t>CHAPTER FOUR</w:t>
      </w:r>
      <w:bookmarkEnd w:id="42"/>
    </w:p>
    <w:p w14:paraId="41535B46" w14:textId="46B67FE2" w:rsidR="009E0A1C" w:rsidRDefault="000A699A">
      <w:pPr>
        <w:pStyle w:val="Heading1"/>
        <w:spacing w:line="480" w:lineRule="auto"/>
      </w:pPr>
      <w:bookmarkStart w:id="43" w:name="_Toc198845273"/>
      <w:r>
        <w:t>DATA ANALYSIS, PRESENTATION AND INTERPRETATION</w:t>
      </w:r>
      <w:bookmarkEnd w:id="43"/>
    </w:p>
    <w:p w14:paraId="5908EE9A" w14:textId="3526B290" w:rsidR="000A699A" w:rsidRPr="000A699A" w:rsidRDefault="000A699A" w:rsidP="0080416C">
      <w:pPr>
        <w:pStyle w:val="Heading1"/>
        <w:jc w:val="left"/>
      </w:pPr>
      <w:bookmarkStart w:id="44" w:name="_Toc198845274"/>
      <w:r w:rsidRPr="000A699A">
        <w:t>4.1 Introduction</w:t>
      </w:r>
      <w:bookmarkEnd w:id="44"/>
    </w:p>
    <w:p w14:paraId="35E15A82" w14:textId="77777777" w:rsidR="009E0A1C" w:rsidRDefault="00F97315">
      <w:pPr>
        <w:spacing w:after="0" w:line="480" w:lineRule="auto"/>
        <w:ind w:left="0"/>
        <w:jc w:val="both"/>
      </w:pPr>
      <w:r>
        <w:t>This chapter contains data presentation and discussion. Only qualitative techniques of data collection were used due to the qualitative nature of the study. The primary data was generated from the respondents through the use of in-depth interviews. Open content analysis was used to analyze the data.</w:t>
      </w:r>
    </w:p>
    <w:p w14:paraId="2159EB0B" w14:textId="54D107B8" w:rsidR="009E0A1C" w:rsidRDefault="00F97315" w:rsidP="0080416C">
      <w:pPr>
        <w:pStyle w:val="Heading2"/>
        <w:numPr>
          <w:ilvl w:val="1"/>
          <w:numId w:val="25"/>
        </w:numPr>
        <w:spacing w:line="480" w:lineRule="auto"/>
        <w:jc w:val="both"/>
        <w:rPr>
          <w:sz w:val="24"/>
          <w:szCs w:val="24"/>
        </w:rPr>
      </w:pPr>
      <w:bookmarkStart w:id="45" w:name="_Toc198845275"/>
      <w:r>
        <w:rPr>
          <w:sz w:val="24"/>
          <w:szCs w:val="24"/>
        </w:rPr>
        <w:t>Demographic Data of Respondents.</w:t>
      </w:r>
      <w:bookmarkEnd w:id="45"/>
    </w:p>
    <w:tbl>
      <w:tblPr>
        <w:tblStyle w:val="TableGrid"/>
        <w:tblW w:w="0" w:type="auto"/>
        <w:tblInd w:w="10" w:type="dxa"/>
        <w:tblLook w:val="04A0" w:firstRow="1" w:lastRow="0" w:firstColumn="1" w:lastColumn="0" w:noHBand="0" w:noVBand="1"/>
      </w:tblPr>
      <w:tblGrid>
        <w:gridCol w:w="2835"/>
        <w:gridCol w:w="2880"/>
        <w:gridCol w:w="2905"/>
      </w:tblGrid>
      <w:tr w:rsidR="009E0A1C" w14:paraId="675146B8" w14:textId="77777777">
        <w:tc>
          <w:tcPr>
            <w:tcW w:w="3116" w:type="dxa"/>
          </w:tcPr>
          <w:p w14:paraId="119AD938" w14:textId="77777777" w:rsidR="009E0A1C" w:rsidRDefault="00F97315">
            <w:pPr>
              <w:spacing w:after="0" w:line="480" w:lineRule="auto"/>
              <w:ind w:left="0"/>
              <w:jc w:val="both"/>
              <w:rPr>
                <w:b/>
              </w:rPr>
            </w:pPr>
            <w:r>
              <w:rPr>
                <w:b/>
              </w:rPr>
              <w:t>VARIABLE</w:t>
            </w:r>
          </w:p>
        </w:tc>
        <w:tc>
          <w:tcPr>
            <w:tcW w:w="3117" w:type="dxa"/>
          </w:tcPr>
          <w:p w14:paraId="7C8BF31C" w14:textId="77777777" w:rsidR="009E0A1C" w:rsidRDefault="00F97315">
            <w:pPr>
              <w:spacing w:after="0" w:line="480" w:lineRule="auto"/>
              <w:ind w:left="0"/>
              <w:jc w:val="both"/>
              <w:rPr>
                <w:b/>
              </w:rPr>
            </w:pPr>
            <w:r>
              <w:rPr>
                <w:b/>
              </w:rPr>
              <w:t>FREQUENCY</w:t>
            </w:r>
          </w:p>
        </w:tc>
        <w:tc>
          <w:tcPr>
            <w:tcW w:w="3117" w:type="dxa"/>
          </w:tcPr>
          <w:p w14:paraId="1FFA7B1A" w14:textId="77777777" w:rsidR="009E0A1C" w:rsidRDefault="00F97315">
            <w:pPr>
              <w:spacing w:after="0" w:line="480" w:lineRule="auto"/>
              <w:ind w:left="0"/>
              <w:jc w:val="both"/>
              <w:rPr>
                <w:b/>
              </w:rPr>
            </w:pPr>
            <w:r>
              <w:rPr>
                <w:b/>
              </w:rPr>
              <w:t>PERCENTAGE (%)</w:t>
            </w:r>
          </w:p>
        </w:tc>
      </w:tr>
      <w:tr w:rsidR="009E0A1C" w14:paraId="57128477" w14:textId="77777777">
        <w:tc>
          <w:tcPr>
            <w:tcW w:w="3116" w:type="dxa"/>
          </w:tcPr>
          <w:p w14:paraId="3412FC7A" w14:textId="77777777" w:rsidR="009E0A1C" w:rsidRDefault="00F97315">
            <w:pPr>
              <w:spacing w:after="0" w:line="480" w:lineRule="auto"/>
              <w:ind w:left="0"/>
              <w:jc w:val="both"/>
              <w:rPr>
                <w:b/>
              </w:rPr>
            </w:pPr>
            <w:r>
              <w:rPr>
                <w:b/>
              </w:rPr>
              <w:t>Age</w:t>
            </w:r>
          </w:p>
        </w:tc>
        <w:tc>
          <w:tcPr>
            <w:tcW w:w="3117" w:type="dxa"/>
          </w:tcPr>
          <w:p w14:paraId="576CA2EB" w14:textId="77777777" w:rsidR="009E0A1C" w:rsidRDefault="009E0A1C">
            <w:pPr>
              <w:spacing w:after="0" w:line="480" w:lineRule="auto"/>
              <w:ind w:left="0"/>
              <w:jc w:val="both"/>
              <w:rPr>
                <w:b/>
              </w:rPr>
            </w:pPr>
          </w:p>
        </w:tc>
        <w:tc>
          <w:tcPr>
            <w:tcW w:w="3117" w:type="dxa"/>
          </w:tcPr>
          <w:p w14:paraId="7DB2FFF6" w14:textId="77777777" w:rsidR="009E0A1C" w:rsidRDefault="009E0A1C">
            <w:pPr>
              <w:spacing w:after="0" w:line="480" w:lineRule="auto"/>
              <w:ind w:left="0"/>
              <w:jc w:val="both"/>
              <w:rPr>
                <w:b/>
              </w:rPr>
            </w:pPr>
          </w:p>
        </w:tc>
      </w:tr>
      <w:tr w:rsidR="009E0A1C" w14:paraId="0F67D307" w14:textId="77777777">
        <w:tc>
          <w:tcPr>
            <w:tcW w:w="3116" w:type="dxa"/>
          </w:tcPr>
          <w:p w14:paraId="7C70AC0F" w14:textId="77777777" w:rsidR="009E0A1C" w:rsidRDefault="00F97315">
            <w:pPr>
              <w:spacing w:after="0" w:line="480" w:lineRule="auto"/>
              <w:ind w:left="0"/>
              <w:jc w:val="both"/>
              <w:rPr>
                <w:bCs/>
              </w:rPr>
            </w:pPr>
            <w:r>
              <w:rPr>
                <w:bCs/>
              </w:rPr>
              <w:t>15-17</w:t>
            </w:r>
          </w:p>
        </w:tc>
        <w:tc>
          <w:tcPr>
            <w:tcW w:w="3117" w:type="dxa"/>
          </w:tcPr>
          <w:p w14:paraId="0985ABB2" w14:textId="77777777" w:rsidR="009E0A1C" w:rsidRDefault="00F97315">
            <w:pPr>
              <w:spacing w:after="0" w:line="480" w:lineRule="auto"/>
              <w:ind w:left="0"/>
              <w:jc w:val="both"/>
              <w:rPr>
                <w:bCs/>
              </w:rPr>
            </w:pPr>
            <w:r>
              <w:rPr>
                <w:bCs/>
              </w:rPr>
              <w:t>3</w:t>
            </w:r>
          </w:p>
        </w:tc>
        <w:tc>
          <w:tcPr>
            <w:tcW w:w="3117" w:type="dxa"/>
          </w:tcPr>
          <w:p w14:paraId="68188309" w14:textId="77777777" w:rsidR="009E0A1C" w:rsidRDefault="00F97315">
            <w:pPr>
              <w:spacing w:after="0" w:line="480" w:lineRule="auto"/>
              <w:ind w:left="0"/>
              <w:jc w:val="both"/>
              <w:rPr>
                <w:bCs/>
              </w:rPr>
            </w:pPr>
            <w:r>
              <w:rPr>
                <w:bCs/>
              </w:rPr>
              <w:t>15</w:t>
            </w:r>
          </w:p>
        </w:tc>
      </w:tr>
      <w:tr w:rsidR="009E0A1C" w14:paraId="7CA5B077" w14:textId="77777777">
        <w:tc>
          <w:tcPr>
            <w:tcW w:w="3116" w:type="dxa"/>
          </w:tcPr>
          <w:p w14:paraId="1D177675" w14:textId="77777777" w:rsidR="009E0A1C" w:rsidRDefault="00F97315">
            <w:pPr>
              <w:spacing w:after="0" w:line="480" w:lineRule="auto"/>
              <w:ind w:left="0"/>
              <w:jc w:val="both"/>
              <w:rPr>
                <w:bCs/>
              </w:rPr>
            </w:pPr>
            <w:r>
              <w:rPr>
                <w:bCs/>
              </w:rPr>
              <w:t>18-20</w:t>
            </w:r>
          </w:p>
        </w:tc>
        <w:tc>
          <w:tcPr>
            <w:tcW w:w="3117" w:type="dxa"/>
          </w:tcPr>
          <w:p w14:paraId="282821D9" w14:textId="77777777" w:rsidR="009E0A1C" w:rsidRDefault="00F97315">
            <w:pPr>
              <w:spacing w:after="0" w:line="480" w:lineRule="auto"/>
              <w:ind w:left="0"/>
              <w:jc w:val="both"/>
              <w:rPr>
                <w:bCs/>
              </w:rPr>
            </w:pPr>
            <w:r>
              <w:rPr>
                <w:bCs/>
              </w:rPr>
              <w:t>4</w:t>
            </w:r>
          </w:p>
        </w:tc>
        <w:tc>
          <w:tcPr>
            <w:tcW w:w="3117" w:type="dxa"/>
          </w:tcPr>
          <w:p w14:paraId="26A75647" w14:textId="77777777" w:rsidR="009E0A1C" w:rsidRDefault="00F97315">
            <w:pPr>
              <w:spacing w:after="0" w:line="480" w:lineRule="auto"/>
              <w:ind w:left="0"/>
              <w:jc w:val="both"/>
              <w:rPr>
                <w:bCs/>
              </w:rPr>
            </w:pPr>
            <w:r>
              <w:rPr>
                <w:bCs/>
              </w:rPr>
              <w:t>20</w:t>
            </w:r>
          </w:p>
        </w:tc>
      </w:tr>
      <w:tr w:rsidR="009E0A1C" w14:paraId="1A0C9BBD" w14:textId="77777777">
        <w:tc>
          <w:tcPr>
            <w:tcW w:w="3116" w:type="dxa"/>
          </w:tcPr>
          <w:p w14:paraId="7B6FBACA" w14:textId="77777777" w:rsidR="009E0A1C" w:rsidRDefault="00F97315">
            <w:pPr>
              <w:spacing w:after="0" w:line="480" w:lineRule="auto"/>
              <w:ind w:left="0"/>
              <w:jc w:val="both"/>
              <w:rPr>
                <w:bCs/>
              </w:rPr>
            </w:pPr>
            <w:r>
              <w:rPr>
                <w:bCs/>
              </w:rPr>
              <w:t>21-23</w:t>
            </w:r>
          </w:p>
        </w:tc>
        <w:tc>
          <w:tcPr>
            <w:tcW w:w="3117" w:type="dxa"/>
          </w:tcPr>
          <w:p w14:paraId="085DD770" w14:textId="77777777" w:rsidR="009E0A1C" w:rsidRDefault="00F97315">
            <w:pPr>
              <w:spacing w:after="0" w:line="480" w:lineRule="auto"/>
              <w:ind w:left="0"/>
              <w:jc w:val="both"/>
              <w:rPr>
                <w:bCs/>
              </w:rPr>
            </w:pPr>
            <w:r>
              <w:rPr>
                <w:bCs/>
              </w:rPr>
              <w:t>6</w:t>
            </w:r>
          </w:p>
        </w:tc>
        <w:tc>
          <w:tcPr>
            <w:tcW w:w="3117" w:type="dxa"/>
          </w:tcPr>
          <w:p w14:paraId="131EA780" w14:textId="77777777" w:rsidR="009E0A1C" w:rsidRDefault="00F97315">
            <w:pPr>
              <w:spacing w:after="0" w:line="480" w:lineRule="auto"/>
              <w:ind w:left="0"/>
              <w:jc w:val="both"/>
              <w:rPr>
                <w:bCs/>
              </w:rPr>
            </w:pPr>
            <w:r>
              <w:rPr>
                <w:bCs/>
              </w:rPr>
              <w:t>30</w:t>
            </w:r>
          </w:p>
        </w:tc>
      </w:tr>
      <w:tr w:rsidR="009E0A1C" w14:paraId="17577850" w14:textId="77777777">
        <w:tc>
          <w:tcPr>
            <w:tcW w:w="3116" w:type="dxa"/>
          </w:tcPr>
          <w:p w14:paraId="70BF6B03" w14:textId="77777777" w:rsidR="009E0A1C" w:rsidRDefault="00F97315">
            <w:pPr>
              <w:spacing w:after="0" w:line="480" w:lineRule="auto"/>
              <w:ind w:left="0"/>
              <w:jc w:val="both"/>
              <w:rPr>
                <w:bCs/>
              </w:rPr>
            </w:pPr>
            <w:r>
              <w:rPr>
                <w:bCs/>
              </w:rPr>
              <w:t>23-25</w:t>
            </w:r>
          </w:p>
        </w:tc>
        <w:tc>
          <w:tcPr>
            <w:tcW w:w="3117" w:type="dxa"/>
          </w:tcPr>
          <w:p w14:paraId="7A794B9F" w14:textId="77777777" w:rsidR="009E0A1C" w:rsidRDefault="00F97315">
            <w:pPr>
              <w:spacing w:after="0" w:line="480" w:lineRule="auto"/>
              <w:ind w:left="0"/>
              <w:jc w:val="both"/>
              <w:rPr>
                <w:bCs/>
              </w:rPr>
            </w:pPr>
            <w:r>
              <w:rPr>
                <w:bCs/>
              </w:rPr>
              <w:t>7</w:t>
            </w:r>
          </w:p>
        </w:tc>
        <w:tc>
          <w:tcPr>
            <w:tcW w:w="3117" w:type="dxa"/>
          </w:tcPr>
          <w:p w14:paraId="1A570495" w14:textId="77777777" w:rsidR="009E0A1C" w:rsidRDefault="00F97315">
            <w:pPr>
              <w:spacing w:after="0" w:line="480" w:lineRule="auto"/>
              <w:ind w:left="0"/>
              <w:jc w:val="both"/>
              <w:rPr>
                <w:bCs/>
              </w:rPr>
            </w:pPr>
            <w:r>
              <w:rPr>
                <w:bCs/>
              </w:rPr>
              <w:t>35</w:t>
            </w:r>
          </w:p>
        </w:tc>
      </w:tr>
      <w:tr w:rsidR="009E0A1C" w14:paraId="06B69102" w14:textId="77777777">
        <w:tc>
          <w:tcPr>
            <w:tcW w:w="3116" w:type="dxa"/>
          </w:tcPr>
          <w:p w14:paraId="11AF40AD" w14:textId="77777777" w:rsidR="009E0A1C" w:rsidRDefault="00F97315">
            <w:pPr>
              <w:spacing w:after="0" w:line="480" w:lineRule="auto"/>
              <w:ind w:left="0"/>
              <w:jc w:val="both"/>
              <w:rPr>
                <w:b/>
              </w:rPr>
            </w:pPr>
            <w:r>
              <w:rPr>
                <w:b/>
              </w:rPr>
              <w:t>Total</w:t>
            </w:r>
          </w:p>
        </w:tc>
        <w:tc>
          <w:tcPr>
            <w:tcW w:w="3117" w:type="dxa"/>
          </w:tcPr>
          <w:p w14:paraId="0B50D563" w14:textId="77777777" w:rsidR="009E0A1C" w:rsidRDefault="00F97315">
            <w:pPr>
              <w:spacing w:after="0" w:line="480" w:lineRule="auto"/>
              <w:ind w:left="0"/>
              <w:jc w:val="both"/>
              <w:rPr>
                <w:b/>
              </w:rPr>
            </w:pPr>
            <w:r>
              <w:rPr>
                <w:b/>
              </w:rPr>
              <w:t>20</w:t>
            </w:r>
          </w:p>
        </w:tc>
        <w:tc>
          <w:tcPr>
            <w:tcW w:w="3117" w:type="dxa"/>
          </w:tcPr>
          <w:p w14:paraId="3716F4B5" w14:textId="77777777" w:rsidR="009E0A1C" w:rsidRDefault="00F97315">
            <w:pPr>
              <w:spacing w:after="0" w:line="480" w:lineRule="auto"/>
              <w:ind w:left="0"/>
              <w:jc w:val="both"/>
              <w:rPr>
                <w:b/>
              </w:rPr>
            </w:pPr>
            <w:r>
              <w:rPr>
                <w:b/>
              </w:rPr>
              <w:t>100</w:t>
            </w:r>
          </w:p>
        </w:tc>
      </w:tr>
      <w:tr w:rsidR="009E0A1C" w14:paraId="7A45C9CC" w14:textId="77777777">
        <w:tc>
          <w:tcPr>
            <w:tcW w:w="3116" w:type="dxa"/>
          </w:tcPr>
          <w:p w14:paraId="24E5B79F" w14:textId="77777777" w:rsidR="009E0A1C" w:rsidRDefault="00F97315">
            <w:pPr>
              <w:spacing w:after="0" w:line="480" w:lineRule="auto"/>
              <w:ind w:left="0"/>
              <w:jc w:val="both"/>
              <w:rPr>
                <w:b/>
              </w:rPr>
            </w:pPr>
            <w:r>
              <w:rPr>
                <w:b/>
              </w:rPr>
              <w:lastRenderedPageBreak/>
              <w:t>Gender</w:t>
            </w:r>
          </w:p>
        </w:tc>
        <w:tc>
          <w:tcPr>
            <w:tcW w:w="3117" w:type="dxa"/>
          </w:tcPr>
          <w:p w14:paraId="1BC20397" w14:textId="77777777" w:rsidR="009E0A1C" w:rsidRDefault="009E0A1C">
            <w:pPr>
              <w:spacing w:after="0" w:line="480" w:lineRule="auto"/>
              <w:ind w:left="0"/>
              <w:jc w:val="both"/>
              <w:rPr>
                <w:b/>
              </w:rPr>
            </w:pPr>
          </w:p>
        </w:tc>
        <w:tc>
          <w:tcPr>
            <w:tcW w:w="3117" w:type="dxa"/>
          </w:tcPr>
          <w:p w14:paraId="7D106D80" w14:textId="77777777" w:rsidR="009E0A1C" w:rsidRDefault="009E0A1C">
            <w:pPr>
              <w:spacing w:after="0" w:line="480" w:lineRule="auto"/>
              <w:ind w:left="0"/>
              <w:jc w:val="both"/>
              <w:rPr>
                <w:b/>
              </w:rPr>
            </w:pPr>
          </w:p>
        </w:tc>
      </w:tr>
      <w:tr w:rsidR="009E0A1C" w14:paraId="62500D39" w14:textId="77777777">
        <w:tc>
          <w:tcPr>
            <w:tcW w:w="3116" w:type="dxa"/>
          </w:tcPr>
          <w:p w14:paraId="625B9284" w14:textId="77777777" w:rsidR="009E0A1C" w:rsidRDefault="00F97315">
            <w:pPr>
              <w:spacing w:after="0" w:line="480" w:lineRule="auto"/>
              <w:ind w:left="0"/>
              <w:jc w:val="both"/>
              <w:rPr>
                <w:bCs/>
              </w:rPr>
            </w:pPr>
            <w:r>
              <w:rPr>
                <w:bCs/>
              </w:rPr>
              <w:t>Male</w:t>
            </w:r>
          </w:p>
        </w:tc>
        <w:tc>
          <w:tcPr>
            <w:tcW w:w="3117" w:type="dxa"/>
          </w:tcPr>
          <w:p w14:paraId="6E10B215" w14:textId="77777777" w:rsidR="009E0A1C" w:rsidRDefault="00F97315">
            <w:pPr>
              <w:spacing w:after="0" w:line="480" w:lineRule="auto"/>
              <w:ind w:left="0"/>
              <w:jc w:val="both"/>
              <w:rPr>
                <w:b/>
              </w:rPr>
            </w:pPr>
            <w:r>
              <w:rPr>
                <w:b/>
              </w:rPr>
              <w:t>20</w:t>
            </w:r>
          </w:p>
        </w:tc>
        <w:tc>
          <w:tcPr>
            <w:tcW w:w="3117" w:type="dxa"/>
          </w:tcPr>
          <w:p w14:paraId="118CD18F" w14:textId="77777777" w:rsidR="009E0A1C" w:rsidRDefault="00F97315">
            <w:pPr>
              <w:spacing w:after="0" w:line="480" w:lineRule="auto"/>
              <w:ind w:left="0"/>
              <w:jc w:val="both"/>
              <w:rPr>
                <w:b/>
              </w:rPr>
            </w:pPr>
            <w:r>
              <w:rPr>
                <w:b/>
              </w:rPr>
              <w:t>100</w:t>
            </w:r>
          </w:p>
        </w:tc>
      </w:tr>
      <w:tr w:rsidR="009E0A1C" w14:paraId="6B907AC8" w14:textId="77777777">
        <w:tc>
          <w:tcPr>
            <w:tcW w:w="3116" w:type="dxa"/>
          </w:tcPr>
          <w:p w14:paraId="34183F57" w14:textId="77777777" w:rsidR="009E0A1C" w:rsidRDefault="00F97315">
            <w:pPr>
              <w:spacing w:after="0" w:line="480" w:lineRule="auto"/>
              <w:ind w:left="0"/>
              <w:jc w:val="both"/>
              <w:rPr>
                <w:bCs/>
              </w:rPr>
            </w:pPr>
            <w:r>
              <w:rPr>
                <w:bCs/>
              </w:rPr>
              <w:t>Female</w:t>
            </w:r>
          </w:p>
        </w:tc>
        <w:tc>
          <w:tcPr>
            <w:tcW w:w="3117" w:type="dxa"/>
          </w:tcPr>
          <w:p w14:paraId="2142BB35" w14:textId="77777777" w:rsidR="009E0A1C" w:rsidRDefault="00F97315">
            <w:pPr>
              <w:spacing w:after="0" w:line="480" w:lineRule="auto"/>
              <w:ind w:left="0"/>
              <w:jc w:val="both"/>
              <w:rPr>
                <w:b/>
              </w:rPr>
            </w:pPr>
            <w:r>
              <w:rPr>
                <w:b/>
              </w:rPr>
              <w:t>0</w:t>
            </w:r>
          </w:p>
        </w:tc>
        <w:tc>
          <w:tcPr>
            <w:tcW w:w="3117" w:type="dxa"/>
          </w:tcPr>
          <w:p w14:paraId="1814A87D" w14:textId="77777777" w:rsidR="009E0A1C" w:rsidRDefault="00F97315">
            <w:pPr>
              <w:spacing w:after="0" w:line="480" w:lineRule="auto"/>
              <w:ind w:left="0"/>
              <w:jc w:val="both"/>
              <w:rPr>
                <w:b/>
              </w:rPr>
            </w:pPr>
            <w:r>
              <w:rPr>
                <w:b/>
              </w:rPr>
              <w:t>0</w:t>
            </w:r>
          </w:p>
        </w:tc>
      </w:tr>
      <w:tr w:rsidR="009E0A1C" w14:paraId="5C334624" w14:textId="77777777">
        <w:tc>
          <w:tcPr>
            <w:tcW w:w="3116" w:type="dxa"/>
          </w:tcPr>
          <w:p w14:paraId="20C32D6A" w14:textId="77777777" w:rsidR="009E0A1C" w:rsidRDefault="00F97315">
            <w:pPr>
              <w:spacing w:after="0" w:line="480" w:lineRule="auto"/>
              <w:ind w:left="0"/>
              <w:jc w:val="both"/>
              <w:rPr>
                <w:b/>
              </w:rPr>
            </w:pPr>
            <w:r>
              <w:rPr>
                <w:b/>
              </w:rPr>
              <w:t>Total</w:t>
            </w:r>
          </w:p>
        </w:tc>
        <w:tc>
          <w:tcPr>
            <w:tcW w:w="3117" w:type="dxa"/>
          </w:tcPr>
          <w:p w14:paraId="7AB1FE91" w14:textId="77777777" w:rsidR="009E0A1C" w:rsidRDefault="00F97315">
            <w:pPr>
              <w:spacing w:after="0" w:line="480" w:lineRule="auto"/>
              <w:ind w:left="0"/>
              <w:jc w:val="both"/>
              <w:rPr>
                <w:b/>
              </w:rPr>
            </w:pPr>
            <w:r>
              <w:rPr>
                <w:b/>
              </w:rPr>
              <w:t>20</w:t>
            </w:r>
          </w:p>
        </w:tc>
        <w:tc>
          <w:tcPr>
            <w:tcW w:w="3117" w:type="dxa"/>
          </w:tcPr>
          <w:p w14:paraId="197FF052" w14:textId="77777777" w:rsidR="009E0A1C" w:rsidRDefault="00F97315">
            <w:pPr>
              <w:spacing w:after="0" w:line="480" w:lineRule="auto"/>
              <w:ind w:left="0"/>
              <w:jc w:val="both"/>
              <w:rPr>
                <w:b/>
              </w:rPr>
            </w:pPr>
            <w:r>
              <w:rPr>
                <w:b/>
              </w:rPr>
              <w:t>100</w:t>
            </w:r>
          </w:p>
        </w:tc>
      </w:tr>
      <w:tr w:rsidR="009E0A1C" w14:paraId="4069EDB8" w14:textId="77777777">
        <w:tc>
          <w:tcPr>
            <w:tcW w:w="3116" w:type="dxa"/>
          </w:tcPr>
          <w:p w14:paraId="3616B071" w14:textId="77777777" w:rsidR="009E0A1C" w:rsidRDefault="00F97315">
            <w:pPr>
              <w:spacing w:after="0" w:line="480" w:lineRule="auto"/>
              <w:ind w:left="0"/>
              <w:jc w:val="both"/>
              <w:rPr>
                <w:b/>
              </w:rPr>
            </w:pPr>
            <w:r>
              <w:rPr>
                <w:b/>
              </w:rPr>
              <w:t>Marital Status</w:t>
            </w:r>
          </w:p>
        </w:tc>
        <w:tc>
          <w:tcPr>
            <w:tcW w:w="3117" w:type="dxa"/>
          </w:tcPr>
          <w:p w14:paraId="1F7B9EF8" w14:textId="77777777" w:rsidR="009E0A1C" w:rsidRDefault="009E0A1C">
            <w:pPr>
              <w:spacing w:after="0" w:line="480" w:lineRule="auto"/>
              <w:ind w:left="0"/>
              <w:jc w:val="both"/>
              <w:rPr>
                <w:b/>
              </w:rPr>
            </w:pPr>
          </w:p>
        </w:tc>
        <w:tc>
          <w:tcPr>
            <w:tcW w:w="3117" w:type="dxa"/>
          </w:tcPr>
          <w:p w14:paraId="648E413F" w14:textId="77777777" w:rsidR="009E0A1C" w:rsidRDefault="009E0A1C">
            <w:pPr>
              <w:spacing w:after="0" w:line="480" w:lineRule="auto"/>
              <w:ind w:left="0"/>
              <w:jc w:val="both"/>
              <w:rPr>
                <w:b/>
              </w:rPr>
            </w:pPr>
          </w:p>
        </w:tc>
      </w:tr>
      <w:tr w:rsidR="009E0A1C" w14:paraId="2989A112" w14:textId="77777777">
        <w:tc>
          <w:tcPr>
            <w:tcW w:w="3116" w:type="dxa"/>
          </w:tcPr>
          <w:p w14:paraId="3AD191E6" w14:textId="77777777" w:rsidR="009E0A1C" w:rsidRDefault="00F97315">
            <w:pPr>
              <w:spacing w:after="0" w:line="480" w:lineRule="auto"/>
              <w:ind w:left="0"/>
              <w:jc w:val="both"/>
              <w:rPr>
                <w:bCs/>
              </w:rPr>
            </w:pPr>
            <w:r>
              <w:rPr>
                <w:bCs/>
              </w:rPr>
              <w:t>Single</w:t>
            </w:r>
          </w:p>
        </w:tc>
        <w:tc>
          <w:tcPr>
            <w:tcW w:w="3117" w:type="dxa"/>
          </w:tcPr>
          <w:p w14:paraId="14D6E72B" w14:textId="77777777" w:rsidR="009E0A1C" w:rsidRDefault="00F97315">
            <w:pPr>
              <w:spacing w:after="0" w:line="480" w:lineRule="auto"/>
              <w:ind w:left="0"/>
              <w:jc w:val="both"/>
              <w:rPr>
                <w:bCs/>
              </w:rPr>
            </w:pPr>
            <w:r>
              <w:rPr>
                <w:bCs/>
              </w:rPr>
              <w:t>16</w:t>
            </w:r>
          </w:p>
        </w:tc>
        <w:tc>
          <w:tcPr>
            <w:tcW w:w="3117" w:type="dxa"/>
          </w:tcPr>
          <w:p w14:paraId="136F2275" w14:textId="77777777" w:rsidR="009E0A1C" w:rsidRDefault="00F97315">
            <w:pPr>
              <w:spacing w:after="0" w:line="480" w:lineRule="auto"/>
              <w:ind w:left="0"/>
              <w:jc w:val="both"/>
              <w:rPr>
                <w:bCs/>
              </w:rPr>
            </w:pPr>
            <w:r>
              <w:rPr>
                <w:bCs/>
              </w:rPr>
              <w:t>80</w:t>
            </w:r>
          </w:p>
        </w:tc>
      </w:tr>
      <w:tr w:rsidR="009E0A1C" w14:paraId="7EDC4039" w14:textId="77777777">
        <w:tc>
          <w:tcPr>
            <w:tcW w:w="3116" w:type="dxa"/>
          </w:tcPr>
          <w:p w14:paraId="1FF4FCB8" w14:textId="77777777" w:rsidR="009E0A1C" w:rsidRDefault="00F97315">
            <w:pPr>
              <w:spacing w:after="0" w:line="480" w:lineRule="auto"/>
              <w:ind w:left="0"/>
              <w:jc w:val="both"/>
              <w:rPr>
                <w:bCs/>
              </w:rPr>
            </w:pPr>
            <w:r>
              <w:rPr>
                <w:bCs/>
              </w:rPr>
              <w:t>Married</w:t>
            </w:r>
          </w:p>
        </w:tc>
        <w:tc>
          <w:tcPr>
            <w:tcW w:w="3117" w:type="dxa"/>
          </w:tcPr>
          <w:p w14:paraId="148FD5C5" w14:textId="77777777" w:rsidR="009E0A1C" w:rsidRDefault="00F97315">
            <w:pPr>
              <w:spacing w:after="0" w:line="480" w:lineRule="auto"/>
              <w:ind w:left="0"/>
              <w:jc w:val="both"/>
              <w:rPr>
                <w:bCs/>
              </w:rPr>
            </w:pPr>
            <w:r>
              <w:rPr>
                <w:bCs/>
              </w:rPr>
              <w:t>4</w:t>
            </w:r>
          </w:p>
        </w:tc>
        <w:tc>
          <w:tcPr>
            <w:tcW w:w="3117" w:type="dxa"/>
          </w:tcPr>
          <w:p w14:paraId="6D089F82" w14:textId="77777777" w:rsidR="009E0A1C" w:rsidRDefault="00F97315">
            <w:pPr>
              <w:spacing w:after="0" w:line="480" w:lineRule="auto"/>
              <w:ind w:left="0"/>
              <w:jc w:val="both"/>
              <w:rPr>
                <w:bCs/>
              </w:rPr>
            </w:pPr>
            <w:r>
              <w:rPr>
                <w:bCs/>
              </w:rPr>
              <w:t>20</w:t>
            </w:r>
          </w:p>
        </w:tc>
      </w:tr>
      <w:tr w:rsidR="009E0A1C" w14:paraId="34A87374" w14:textId="77777777">
        <w:tc>
          <w:tcPr>
            <w:tcW w:w="3116" w:type="dxa"/>
          </w:tcPr>
          <w:p w14:paraId="6298D09A" w14:textId="77777777" w:rsidR="009E0A1C" w:rsidRDefault="00F97315">
            <w:pPr>
              <w:spacing w:after="0" w:line="480" w:lineRule="auto"/>
              <w:ind w:left="0"/>
              <w:jc w:val="both"/>
              <w:rPr>
                <w:b/>
              </w:rPr>
            </w:pPr>
            <w:r>
              <w:rPr>
                <w:b/>
              </w:rPr>
              <w:t>Total</w:t>
            </w:r>
          </w:p>
        </w:tc>
        <w:tc>
          <w:tcPr>
            <w:tcW w:w="3117" w:type="dxa"/>
          </w:tcPr>
          <w:p w14:paraId="1B879491" w14:textId="77777777" w:rsidR="009E0A1C" w:rsidRDefault="00F97315">
            <w:pPr>
              <w:spacing w:after="0" w:line="480" w:lineRule="auto"/>
              <w:ind w:left="0"/>
              <w:jc w:val="both"/>
              <w:rPr>
                <w:b/>
              </w:rPr>
            </w:pPr>
            <w:r>
              <w:rPr>
                <w:b/>
              </w:rPr>
              <w:t>20</w:t>
            </w:r>
          </w:p>
        </w:tc>
        <w:tc>
          <w:tcPr>
            <w:tcW w:w="3117" w:type="dxa"/>
          </w:tcPr>
          <w:p w14:paraId="3B5B3260" w14:textId="77777777" w:rsidR="009E0A1C" w:rsidRDefault="00F97315">
            <w:pPr>
              <w:spacing w:after="0" w:line="480" w:lineRule="auto"/>
              <w:ind w:left="0"/>
              <w:jc w:val="both"/>
              <w:rPr>
                <w:b/>
              </w:rPr>
            </w:pPr>
            <w:r>
              <w:rPr>
                <w:b/>
              </w:rPr>
              <w:t>100</w:t>
            </w:r>
          </w:p>
        </w:tc>
      </w:tr>
    </w:tbl>
    <w:p w14:paraId="3D61F62B" w14:textId="77777777" w:rsidR="009E0A1C" w:rsidRDefault="009E0A1C">
      <w:pPr>
        <w:spacing w:after="0" w:line="480" w:lineRule="auto"/>
        <w:ind w:left="0"/>
        <w:jc w:val="both"/>
        <w:rPr>
          <w:b/>
        </w:rPr>
      </w:pPr>
    </w:p>
    <w:tbl>
      <w:tblPr>
        <w:tblStyle w:val="Style13"/>
        <w:tblpPr w:leftFromText="180" w:rightFromText="180" w:horzAnchor="margin" w:tblpY="-408"/>
        <w:tblW w:w="8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874"/>
        <w:gridCol w:w="2874"/>
        <w:gridCol w:w="2874"/>
      </w:tblGrid>
      <w:tr w:rsidR="009E0A1C" w14:paraId="24019E43" w14:textId="77777777" w:rsidTr="002F385C">
        <w:trPr>
          <w:trHeight w:val="491"/>
          <w:tblHeader/>
        </w:trPr>
        <w:tc>
          <w:tcPr>
            <w:tcW w:w="2874" w:type="dxa"/>
            <w:shd w:val="clear" w:color="auto" w:fill="auto"/>
            <w:tcMar>
              <w:top w:w="100" w:type="dxa"/>
              <w:left w:w="100" w:type="dxa"/>
              <w:bottom w:w="100" w:type="dxa"/>
              <w:right w:w="100" w:type="dxa"/>
            </w:tcMar>
          </w:tcPr>
          <w:p w14:paraId="722D9EF8" w14:textId="77777777" w:rsidR="009E0A1C" w:rsidRDefault="00F97315">
            <w:pPr>
              <w:widowControl w:val="0"/>
              <w:spacing w:after="0" w:line="480" w:lineRule="auto"/>
              <w:ind w:left="0"/>
              <w:jc w:val="both"/>
              <w:rPr>
                <w:b/>
              </w:rPr>
            </w:pPr>
            <w:r>
              <w:rPr>
                <w:b/>
              </w:rPr>
              <w:t xml:space="preserve"> Employment Status</w:t>
            </w:r>
          </w:p>
        </w:tc>
        <w:tc>
          <w:tcPr>
            <w:tcW w:w="2874" w:type="dxa"/>
            <w:shd w:val="clear" w:color="auto" w:fill="auto"/>
            <w:tcMar>
              <w:top w:w="100" w:type="dxa"/>
              <w:left w:w="100" w:type="dxa"/>
              <w:bottom w:w="100" w:type="dxa"/>
              <w:right w:w="100" w:type="dxa"/>
            </w:tcMar>
          </w:tcPr>
          <w:p w14:paraId="5B3877A5" w14:textId="77777777" w:rsidR="009E0A1C" w:rsidRDefault="009E0A1C">
            <w:pPr>
              <w:widowControl w:val="0"/>
              <w:spacing w:after="0" w:line="480" w:lineRule="auto"/>
              <w:ind w:left="0"/>
              <w:jc w:val="both"/>
              <w:rPr>
                <w:b/>
              </w:rPr>
            </w:pPr>
          </w:p>
        </w:tc>
        <w:tc>
          <w:tcPr>
            <w:tcW w:w="2874" w:type="dxa"/>
            <w:shd w:val="clear" w:color="auto" w:fill="auto"/>
            <w:tcMar>
              <w:top w:w="100" w:type="dxa"/>
              <w:left w:w="100" w:type="dxa"/>
              <w:bottom w:w="100" w:type="dxa"/>
              <w:right w:w="100" w:type="dxa"/>
            </w:tcMar>
          </w:tcPr>
          <w:p w14:paraId="2052CFFB" w14:textId="77777777" w:rsidR="009E0A1C" w:rsidRDefault="009E0A1C">
            <w:pPr>
              <w:widowControl w:val="0"/>
              <w:spacing w:after="0" w:line="480" w:lineRule="auto"/>
              <w:ind w:left="0"/>
              <w:jc w:val="both"/>
              <w:rPr>
                <w:b/>
              </w:rPr>
            </w:pPr>
          </w:p>
        </w:tc>
      </w:tr>
      <w:tr w:rsidR="009E0A1C" w14:paraId="743472A9" w14:textId="77777777" w:rsidTr="002F385C">
        <w:trPr>
          <w:trHeight w:val="491"/>
          <w:tblHeader/>
        </w:trPr>
        <w:tc>
          <w:tcPr>
            <w:tcW w:w="2874" w:type="dxa"/>
            <w:shd w:val="clear" w:color="auto" w:fill="auto"/>
            <w:tcMar>
              <w:top w:w="100" w:type="dxa"/>
              <w:left w:w="100" w:type="dxa"/>
              <w:bottom w:w="100" w:type="dxa"/>
              <w:right w:w="100" w:type="dxa"/>
            </w:tcMar>
          </w:tcPr>
          <w:p w14:paraId="6D212E27" w14:textId="77777777" w:rsidR="009E0A1C" w:rsidRDefault="00F97315">
            <w:pPr>
              <w:widowControl w:val="0"/>
              <w:spacing w:after="0" w:line="480" w:lineRule="auto"/>
              <w:ind w:left="0"/>
              <w:jc w:val="both"/>
              <w:rPr>
                <w:bCs/>
              </w:rPr>
            </w:pPr>
            <w:r>
              <w:rPr>
                <w:bCs/>
              </w:rPr>
              <w:t xml:space="preserve"> Employed</w:t>
            </w:r>
          </w:p>
        </w:tc>
        <w:tc>
          <w:tcPr>
            <w:tcW w:w="2874" w:type="dxa"/>
            <w:shd w:val="clear" w:color="auto" w:fill="auto"/>
            <w:tcMar>
              <w:top w:w="100" w:type="dxa"/>
              <w:left w:w="100" w:type="dxa"/>
              <w:bottom w:w="100" w:type="dxa"/>
              <w:right w:w="100" w:type="dxa"/>
            </w:tcMar>
          </w:tcPr>
          <w:p w14:paraId="2CF488C1" w14:textId="77777777" w:rsidR="009E0A1C" w:rsidRDefault="00F97315">
            <w:pPr>
              <w:widowControl w:val="0"/>
              <w:spacing w:after="0" w:line="480" w:lineRule="auto"/>
              <w:ind w:left="0"/>
              <w:jc w:val="both"/>
              <w:rPr>
                <w:bCs/>
              </w:rPr>
            </w:pPr>
            <w:r>
              <w:rPr>
                <w:bCs/>
              </w:rPr>
              <w:t xml:space="preserve">           14</w:t>
            </w:r>
          </w:p>
        </w:tc>
        <w:tc>
          <w:tcPr>
            <w:tcW w:w="2874" w:type="dxa"/>
            <w:shd w:val="clear" w:color="auto" w:fill="auto"/>
            <w:tcMar>
              <w:top w:w="100" w:type="dxa"/>
              <w:left w:w="100" w:type="dxa"/>
              <w:bottom w:w="100" w:type="dxa"/>
              <w:right w:w="100" w:type="dxa"/>
            </w:tcMar>
          </w:tcPr>
          <w:p w14:paraId="3C2F0DE2" w14:textId="77777777" w:rsidR="009E0A1C" w:rsidRDefault="00F97315">
            <w:pPr>
              <w:widowControl w:val="0"/>
              <w:spacing w:after="0" w:line="480" w:lineRule="auto"/>
              <w:ind w:left="0"/>
              <w:jc w:val="both"/>
              <w:rPr>
                <w:bCs/>
              </w:rPr>
            </w:pPr>
            <w:r>
              <w:rPr>
                <w:bCs/>
              </w:rPr>
              <w:t xml:space="preserve">               70</w:t>
            </w:r>
          </w:p>
        </w:tc>
      </w:tr>
      <w:tr w:rsidR="009E0A1C" w14:paraId="4DEF3DD4" w14:textId="77777777" w:rsidTr="002F385C">
        <w:trPr>
          <w:trHeight w:val="491"/>
          <w:tblHeader/>
        </w:trPr>
        <w:tc>
          <w:tcPr>
            <w:tcW w:w="2874" w:type="dxa"/>
            <w:shd w:val="clear" w:color="auto" w:fill="auto"/>
            <w:tcMar>
              <w:top w:w="100" w:type="dxa"/>
              <w:left w:w="100" w:type="dxa"/>
              <w:bottom w:w="100" w:type="dxa"/>
              <w:right w:w="100" w:type="dxa"/>
            </w:tcMar>
          </w:tcPr>
          <w:p w14:paraId="1B1FBC40" w14:textId="77777777" w:rsidR="009E0A1C" w:rsidRDefault="00F97315">
            <w:pPr>
              <w:widowControl w:val="0"/>
              <w:spacing w:after="0" w:line="480" w:lineRule="auto"/>
              <w:ind w:left="0"/>
              <w:jc w:val="both"/>
              <w:rPr>
                <w:bCs/>
              </w:rPr>
            </w:pPr>
            <w:r>
              <w:rPr>
                <w:bCs/>
              </w:rPr>
              <w:t xml:space="preserve"> Unemployed</w:t>
            </w:r>
          </w:p>
        </w:tc>
        <w:tc>
          <w:tcPr>
            <w:tcW w:w="2874" w:type="dxa"/>
            <w:shd w:val="clear" w:color="auto" w:fill="auto"/>
            <w:tcMar>
              <w:top w:w="100" w:type="dxa"/>
              <w:left w:w="100" w:type="dxa"/>
              <w:bottom w:w="100" w:type="dxa"/>
              <w:right w:w="100" w:type="dxa"/>
            </w:tcMar>
          </w:tcPr>
          <w:p w14:paraId="2B85AAA9" w14:textId="77777777" w:rsidR="009E0A1C" w:rsidRDefault="00F97315">
            <w:pPr>
              <w:widowControl w:val="0"/>
              <w:spacing w:after="0" w:line="480" w:lineRule="auto"/>
              <w:ind w:left="0"/>
              <w:jc w:val="both"/>
              <w:rPr>
                <w:bCs/>
              </w:rPr>
            </w:pPr>
            <w:r>
              <w:rPr>
                <w:bCs/>
              </w:rPr>
              <w:t xml:space="preserve">            6</w:t>
            </w:r>
          </w:p>
        </w:tc>
        <w:tc>
          <w:tcPr>
            <w:tcW w:w="2874" w:type="dxa"/>
            <w:shd w:val="clear" w:color="auto" w:fill="auto"/>
            <w:tcMar>
              <w:top w:w="100" w:type="dxa"/>
              <w:left w:w="100" w:type="dxa"/>
              <w:bottom w:w="100" w:type="dxa"/>
              <w:right w:w="100" w:type="dxa"/>
            </w:tcMar>
          </w:tcPr>
          <w:p w14:paraId="41F0CCD7" w14:textId="77777777" w:rsidR="009E0A1C" w:rsidRDefault="00F97315">
            <w:pPr>
              <w:widowControl w:val="0"/>
              <w:spacing w:after="0" w:line="480" w:lineRule="auto"/>
              <w:ind w:left="0"/>
              <w:jc w:val="both"/>
              <w:rPr>
                <w:bCs/>
              </w:rPr>
            </w:pPr>
            <w:r>
              <w:rPr>
                <w:bCs/>
              </w:rPr>
              <w:t xml:space="preserve">               30</w:t>
            </w:r>
          </w:p>
        </w:tc>
      </w:tr>
      <w:tr w:rsidR="009E0A1C" w14:paraId="608A6970" w14:textId="77777777" w:rsidTr="002F385C">
        <w:trPr>
          <w:trHeight w:val="491"/>
          <w:tblHeader/>
        </w:trPr>
        <w:tc>
          <w:tcPr>
            <w:tcW w:w="2874" w:type="dxa"/>
            <w:shd w:val="clear" w:color="auto" w:fill="auto"/>
            <w:tcMar>
              <w:top w:w="100" w:type="dxa"/>
              <w:left w:w="100" w:type="dxa"/>
              <w:bottom w:w="100" w:type="dxa"/>
              <w:right w:w="100" w:type="dxa"/>
            </w:tcMar>
          </w:tcPr>
          <w:p w14:paraId="6E23D32B" w14:textId="77777777" w:rsidR="009E0A1C" w:rsidRDefault="00F97315">
            <w:pPr>
              <w:widowControl w:val="0"/>
              <w:spacing w:after="0" w:line="480" w:lineRule="auto"/>
              <w:ind w:left="0"/>
              <w:jc w:val="both"/>
              <w:rPr>
                <w:b/>
              </w:rPr>
            </w:pPr>
            <w:r>
              <w:rPr>
                <w:b/>
              </w:rPr>
              <w:t>Total</w:t>
            </w:r>
          </w:p>
        </w:tc>
        <w:tc>
          <w:tcPr>
            <w:tcW w:w="2874" w:type="dxa"/>
            <w:shd w:val="clear" w:color="auto" w:fill="auto"/>
            <w:tcMar>
              <w:top w:w="100" w:type="dxa"/>
              <w:left w:w="100" w:type="dxa"/>
              <w:bottom w:w="100" w:type="dxa"/>
              <w:right w:w="100" w:type="dxa"/>
            </w:tcMar>
          </w:tcPr>
          <w:p w14:paraId="6F68FAB3" w14:textId="77777777" w:rsidR="009E0A1C" w:rsidRDefault="00F97315">
            <w:pPr>
              <w:widowControl w:val="0"/>
              <w:spacing w:after="0" w:line="480" w:lineRule="auto"/>
              <w:ind w:left="0"/>
              <w:jc w:val="both"/>
              <w:rPr>
                <w:b/>
              </w:rPr>
            </w:pPr>
            <w:r>
              <w:rPr>
                <w:b/>
              </w:rPr>
              <w:t xml:space="preserve">           20</w:t>
            </w:r>
          </w:p>
        </w:tc>
        <w:tc>
          <w:tcPr>
            <w:tcW w:w="2874" w:type="dxa"/>
            <w:shd w:val="clear" w:color="auto" w:fill="auto"/>
            <w:tcMar>
              <w:top w:w="100" w:type="dxa"/>
              <w:left w:w="100" w:type="dxa"/>
              <w:bottom w:w="100" w:type="dxa"/>
              <w:right w:w="100" w:type="dxa"/>
            </w:tcMar>
          </w:tcPr>
          <w:p w14:paraId="29669C64" w14:textId="77777777" w:rsidR="009E0A1C" w:rsidRDefault="00F97315">
            <w:pPr>
              <w:widowControl w:val="0"/>
              <w:spacing w:after="0" w:line="480" w:lineRule="auto"/>
              <w:ind w:left="0"/>
              <w:jc w:val="both"/>
              <w:rPr>
                <w:b/>
              </w:rPr>
            </w:pPr>
            <w:r>
              <w:rPr>
                <w:b/>
              </w:rPr>
              <w:t xml:space="preserve">              100</w:t>
            </w:r>
          </w:p>
        </w:tc>
      </w:tr>
    </w:tbl>
    <w:p w14:paraId="38FBE7F9" w14:textId="77777777" w:rsidR="009E0A1C" w:rsidRDefault="00F97315">
      <w:pPr>
        <w:spacing w:after="0" w:line="480" w:lineRule="auto"/>
        <w:ind w:left="0"/>
        <w:jc w:val="both"/>
      </w:pPr>
      <w:r>
        <w:t>Table 1 shows the age range of the respondents; young adolescents between the age of 15 to 25. All of the respondents are male, and the majority of the respondents are single and employed.</w:t>
      </w:r>
    </w:p>
    <w:p w14:paraId="32FEFFB8" w14:textId="77777777" w:rsidR="009E0A1C" w:rsidRDefault="00F97315">
      <w:pPr>
        <w:spacing w:after="0" w:line="480" w:lineRule="auto"/>
        <w:ind w:left="0"/>
        <w:jc w:val="both"/>
      </w:pPr>
      <w:r>
        <w:rPr>
          <w:b/>
        </w:rPr>
        <w:lastRenderedPageBreak/>
        <w:t>Research Objective One:</w:t>
      </w:r>
      <w:r>
        <w:t xml:space="preserve"> Examine the extent to which personal appearance influences police profiling and extra-judicial practices by the police.</w:t>
      </w:r>
    </w:p>
    <w:p w14:paraId="7BA4FB86" w14:textId="77777777" w:rsidR="009E0A1C" w:rsidRDefault="00F97315">
      <w:pPr>
        <w:pStyle w:val="Heading2"/>
        <w:numPr>
          <w:ilvl w:val="0"/>
          <w:numId w:val="12"/>
        </w:numPr>
        <w:spacing w:line="480" w:lineRule="auto"/>
        <w:jc w:val="both"/>
        <w:rPr>
          <w:sz w:val="24"/>
          <w:szCs w:val="24"/>
        </w:rPr>
      </w:pPr>
      <w:bookmarkStart w:id="46" w:name="_Toc198845276"/>
      <w:r>
        <w:rPr>
          <w:sz w:val="24"/>
          <w:szCs w:val="24"/>
        </w:rPr>
        <w:t>Do police profile people based on physical appearance or look?</w:t>
      </w:r>
      <w:bookmarkEnd w:id="46"/>
    </w:p>
    <w:p w14:paraId="0352410A" w14:textId="77777777" w:rsidR="009E0A1C" w:rsidRDefault="00F97315">
      <w:pPr>
        <w:spacing w:after="0" w:line="480" w:lineRule="auto"/>
        <w:ind w:left="0"/>
        <w:jc w:val="both"/>
      </w:pPr>
      <w:r>
        <w:t xml:space="preserve">During an in-depth interview with the respondents, it was observed that the Nigeria Police Force profile people in accordance with the physical appearance of such individual(s). During an in-depth interview with one of the respondents, he explained thus: </w:t>
      </w:r>
    </w:p>
    <w:p w14:paraId="0595CBC4" w14:textId="77777777" w:rsidR="009E0A1C" w:rsidRDefault="00F97315">
      <w:pPr>
        <w:spacing w:after="0" w:line="480" w:lineRule="auto"/>
        <w:ind w:left="0"/>
        <w:jc w:val="both"/>
      </w:pPr>
      <w:r>
        <w:tab/>
      </w:r>
      <w:r>
        <w:rPr>
          <w:i/>
        </w:rPr>
        <w:t xml:space="preserve">“The notion of the police is that individual(s) facial features are enough to make </w:t>
      </w:r>
      <w:r>
        <w:rPr>
          <w:i/>
        </w:rPr>
        <w:tab/>
        <w:t xml:space="preserve">snap judgments about their inner qualities. That is the people's personality traits </w:t>
      </w:r>
      <w:r>
        <w:rPr>
          <w:i/>
        </w:rPr>
        <w:tab/>
        <w:t xml:space="preserve">can be inferred from facial appearance and facial features have long served as a </w:t>
      </w:r>
      <w:r>
        <w:rPr>
          <w:i/>
        </w:rPr>
        <w:tab/>
        <w:t xml:space="preserve">perceptual shorthand for judging behavioral tendencies, and general disposition </w:t>
      </w:r>
      <w:r>
        <w:rPr>
          <w:i/>
        </w:rPr>
        <w:tab/>
        <w:t xml:space="preserve">even without prior acquaintances before that meeting occurs”. </w:t>
      </w:r>
    </w:p>
    <w:p w14:paraId="5EB6DB58" w14:textId="77777777" w:rsidR="009E0A1C" w:rsidRDefault="00F97315">
      <w:pPr>
        <w:spacing w:after="0" w:line="480" w:lineRule="auto"/>
        <w:ind w:left="0"/>
        <w:jc w:val="both"/>
      </w:pPr>
      <w:r>
        <w:t>In the words of another respondent, it was stated that:</w:t>
      </w:r>
    </w:p>
    <w:p w14:paraId="2809B832" w14:textId="77777777" w:rsidR="009E0A1C" w:rsidRDefault="00F97315">
      <w:pPr>
        <w:spacing w:after="0" w:line="480" w:lineRule="auto"/>
        <w:ind w:left="0"/>
        <w:jc w:val="both"/>
        <w:rPr>
          <w:i/>
        </w:rPr>
      </w:pPr>
      <w:r>
        <w:tab/>
      </w:r>
      <w:r>
        <w:rPr>
          <w:i/>
        </w:rPr>
        <w:t xml:space="preserve">“The pattern in which the Police Force used to profile people is linked with the </w:t>
      </w:r>
      <w:r>
        <w:rPr>
          <w:i/>
        </w:rPr>
        <w:tab/>
        <w:t>physical characteristics, especially on the mode of dressing”</w:t>
      </w:r>
    </w:p>
    <w:p w14:paraId="17EC1CAD" w14:textId="77777777" w:rsidR="009E0A1C" w:rsidRDefault="00F97315">
      <w:pPr>
        <w:spacing w:after="0" w:line="480" w:lineRule="auto"/>
        <w:ind w:left="0"/>
        <w:jc w:val="both"/>
      </w:pPr>
      <w:r>
        <w:t>This is an indication that facial appearance may provide evidence of past trauma or victimization in ways that communicate important information about individual history and personality.</w:t>
      </w:r>
    </w:p>
    <w:p w14:paraId="5814C966" w14:textId="77777777" w:rsidR="009E0A1C" w:rsidRDefault="00F97315">
      <w:pPr>
        <w:pStyle w:val="Heading2"/>
        <w:numPr>
          <w:ilvl w:val="0"/>
          <w:numId w:val="12"/>
        </w:numPr>
        <w:spacing w:line="480" w:lineRule="auto"/>
        <w:jc w:val="both"/>
        <w:rPr>
          <w:sz w:val="24"/>
          <w:szCs w:val="24"/>
        </w:rPr>
      </w:pPr>
      <w:bookmarkStart w:id="47" w:name="_Toc198845277"/>
      <w:r>
        <w:rPr>
          <w:sz w:val="24"/>
          <w:szCs w:val="24"/>
        </w:rPr>
        <w:lastRenderedPageBreak/>
        <w:t>Do police profile people based on items found with/or them?</w:t>
      </w:r>
      <w:bookmarkEnd w:id="47"/>
    </w:p>
    <w:p w14:paraId="307F42DF" w14:textId="77777777" w:rsidR="009E0A1C" w:rsidRDefault="00F97315">
      <w:pPr>
        <w:spacing w:after="0" w:line="480" w:lineRule="auto"/>
        <w:ind w:left="0"/>
        <w:jc w:val="both"/>
      </w:pPr>
      <w:r>
        <w:t>During the interview, it was said that the Police's key pattern of profiling people relies solely on the typology of things found in the possession of the accused person, even before the person is given due permission for an explanation.</w:t>
      </w:r>
    </w:p>
    <w:p w14:paraId="1D351F4F" w14:textId="77777777" w:rsidR="009E0A1C" w:rsidRDefault="00F97315">
      <w:pPr>
        <w:spacing w:after="200" w:line="480" w:lineRule="auto"/>
        <w:ind w:left="0"/>
        <w:jc w:val="both"/>
      </w:pPr>
      <w:r>
        <w:t>Respondents state that:</w:t>
      </w:r>
    </w:p>
    <w:p w14:paraId="19FED951" w14:textId="77777777" w:rsidR="009E0A1C" w:rsidRDefault="00F97315">
      <w:pPr>
        <w:spacing w:after="200" w:line="480" w:lineRule="auto"/>
        <w:ind w:left="0"/>
        <w:jc w:val="both"/>
        <w:rPr>
          <w:i/>
        </w:rPr>
      </w:pPr>
      <w:r>
        <w:rPr>
          <w:i/>
        </w:rPr>
        <w:tab/>
        <w:t xml:space="preserve">“The Police officer squad in charge of this area's first baseline target aim for </w:t>
      </w:r>
      <w:r>
        <w:rPr>
          <w:i/>
        </w:rPr>
        <w:tab/>
        <w:t xml:space="preserve">profiling people during parade is based on the types of substances like Indian hemp, </w:t>
      </w:r>
      <w:r>
        <w:rPr>
          <w:i/>
        </w:rPr>
        <w:tab/>
        <w:t>hard drugs like Codeine, alcohol or Tramadol”.</w:t>
      </w:r>
    </w:p>
    <w:p w14:paraId="60E3B411" w14:textId="77777777" w:rsidR="009E0A1C" w:rsidRDefault="00F97315">
      <w:pPr>
        <w:spacing w:after="200" w:line="480" w:lineRule="auto"/>
        <w:ind w:left="0"/>
        <w:jc w:val="both"/>
      </w:pPr>
      <w:r>
        <w:t>Another respondent states that:</w:t>
      </w:r>
    </w:p>
    <w:p w14:paraId="1A7FE07F" w14:textId="77777777" w:rsidR="009E0A1C" w:rsidRDefault="00F97315">
      <w:pPr>
        <w:spacing w:after="200" w:line="480" w:lineRule="auto"/>
        <w:ind w:left="0"/>
        <w:jc w:val="both"/>
        <w:rPr>
          <w:i/>
        </w:rPr>
      </w:pPr>
      <w:r>
        <w:tab/>
      </w:r>
      <w:r>
        <w:rPr>
          <w:i/>
        </w:rPr>
        <w:t xml:space="preserve">“Most often, when the police officers are on patrol, they are fond of stopping any </w:t>
      </w:r>
      <w:r>
        <w:rPr>
          <w:i/>
        </w:rPr>
        <w:tab/>
        <w:t xml:space="preserve">youngsters found on a bike, to inspect them whether they hold illegal substances in </w:t>
      </w:r>
      <w:r>
        <w:rPr>
          <w:i/>
        </w:rPr>
        <w:tab/>
        <w:t>their possession”.</w:t>
      </w:r>
    </w:p>
    <w:p w14:paraId="36D42654" w14:textId="77777777" w:rsidR="009E0A1C" w:rsidRDefault="00F97315">
      <w:pPr>
        <w:tabs>
          <w:tab w:val="left" w:pos="2070"/>
        </w:tabs>
        <w:spacing w:after="200" w:line="480" w:lineRule="auto"/>
        <w:ind w:left="0"/>
        <w:jc w:val="both"/>
      </w:pPr>
      <w:r>
        <w:t>This implies that truly, an item found with people can be used to profile them by the Police Forces.</w:t>
      </w:r>
    </w:p>
    <w:p w14:paraId="03CF3538" w14:textId="77777777" w:rsidR="009E0A1C" w:rsidRDefault="00F97315">
      <w:pPr>
        <w:pStyle w:val="Heading2"/>
        <w:numPr>
          <w:ilvl w:val="0"/>
          <w:numId w:val="12"/>
        </w:numPr>
        <w:spacing w:line="480" w:lineRule="auto"/>
        <w:jc w:val="both"/>
        <w:rPr>
          <w:sz w:val="24"/>
          <w:szCs w:val="24"/>
        </w:rPr>
      </w:pPr>
      <w:bookmarkStart w:id="48" w:name="_Toc198845278"/>
      <w:r>
        <w:rPr>
          <w:sz w:val="24"/>
          <w:szCs w:val="24"/>
        </w:rPr>
        <w:lastRenderedPageBreak/>
        <w:t>Do police profile people based on the way they dress?</w:t>
      </w:r>
      <w:bookmarkEnd w:id="48"/>
    </w:p>
    <w:p w14:paraId="3F394A82" w14:textId="77777777" w:rsidR="009E0A1C" w:rsidRDefault="00F97315">
      <w:pPr>
        <w:spacing w:after="200" w:line="480" w:lineRule="auto"/>
        <w:ind w:left="0"/>
        <w:jc w:val="both"/>
      </w:pPr>
      <w:r>
        <w:t>During the interview, it was evident from the response of the respondent that the ways people dress can also be a key determinant of what police use for profiling people. This is because the dressing is a preamble mirror and portrayal of an individual(s) personality.</w:t>
      </w:r>
    </w:p>
    <w:p w14:paraId="13EC3AAA" w14:textId="77777777" w:rsidR="009E0A1C" w:rsidRDefault="00F97315">
      <w:pPr>
        <w:pStyle w:val="Heading2"/>
        <w:numPr>
          <w:ilvl w:val="0"/>
          <w:numId w:val="12"/>
        </w:numPr>
        <w:spacing w:line="480" w:lineRule="auto"/>
        <w:jc w:val="both"/>
        <w:rPr>
          <w:sz w:val="24"/>
          <w:szCs w:val="24"/>
        </w:rPr>
      </w:pPr>
      <w:bookmarkStart w:id="49" w:name="_Toc198845279"/>
      <w:r>
        <w:rPr>
          <w:sz w:val="24"/>
          <w:szCs w:val="24"/>
        </w:rPr>
        <w:t>Do police profile people based on the type of location they are found?</w:t>
      </w:r>
      <w:bookmarkEnd w:id="49"/>
    </w:p>
    <w:p w14:paraId="689352A3" w14:textId="77777777" w:rsidR="009E0A1C" w:rsidRDefault="00F97315">
      <w:pPr>
        <w:spacing w:after="200" w:line="480" w:lineRule="auto"/>
        <w:ind w:left="0"/>
        <w:jc w:val="both"/>
      </w:pPr>
      <w:r>
        <w:t>The first respondent here states that:</w:t>
      </w:r>
    </w:p>
    <w:p w14:paraId="76D630F8" w14:textId="77777777" w:rsidR="009E0A1C" w:rsidRDefault="00F97315">
      <w:pPr>
        <w:spacing w:after="200" w:line="480" w:lineRule="auto"/>
        <w:ind w:left="0"/>
        <w:jc w:val="both"/>
        <w:rPr>
          <w:i/>
        </w:rPr>
      </w:pPr>
      <w:r>
        <w:rPr>
          <w:i/>
        </w:rPr>
        <w:tab/>
        <w:t xml:space="preserve">“I can assure you that most of the people arrested by the police are being profiled </w:t>
      </w:r>
      <w:r>
        <w:rPr>
          <w:i/>
        </w:rPr>
        <w:tab/>
        <w:t xml:space="preserve">based on the type of place they were found. In most cases, many people's police </w:t>
      </w:r>
      <w:r>
        <w:rPr>
          <w:i/>
        </w:rPr>
        <w:tab/>
        <w:t xml:space="preserve">profiles are written based on the type of areas and midst of people they are </w:t>
      </w:r>
      <w:r>
        <w:rPr>
          <w:i/>
        </w:rPr>
        <w:tab/>
        <w:t xml:space="preserve">found, i.e. violent location, drug center, gambling outlet, hotel, club or discrete </w:t>
      </w:r>
      <w:r>
        <w:rPr>
          <w:i/>
        </w:rPr>
        <w:tab/>
        <w:t>place”.</w:t>
      </w:r>
    </w:p>
    <w:p w14:paraId="1221A0AB" w14:textId="77777777" w:rsidR="009E0A1C" w:rsidRDefault="00F97315">
      <w:pPr>
        <w:spacing w:after="200" w:line="480" w:lineRule="auto"/>
        <w:ind w:left="0"/>
        <w:jc w:val="both"/>
        <w:rPr>
          <w:b/>
        </w:rPr>
      </w:pPr>
      <w:r>
        <w:t>During the interview, it became glaring that the Nigeria Police force believed in the use of the location where people are found to profile.</w:t>
      </w:r>
    </w:p>
    <w:p w14:paraId="2F1D7C4A" w14:textId="77777777" w:rsidR="009E0A1C" w:rsidRDefault="00F97315">
      <w:pPr>
        <w:pStyle w:val="Heading2"/>
        <w:numPr>
          <w:ilvl w:val="0"/>
          <w:numId w:val="12"/>
        </w:numPr>
        <w:spacing w:line="480" w:lineRule="auto"/>
        <w:jc w:val="both"/>
        <w:rPr>
          <w:sz w:val="24"/>
          <w:szCs w:val="24"/>
        </w:rPr>
      </w:pPr>
      <w:bookmarkStart w:id="50" w:name="_Toc198845280"/>
      <w:r>
        <w:rPr>
          <w:sz w:val="24"/>
          <w:szCs w:val="24"/>
        </w:rPr>
        <w:t>Do police profile people based on the type of phone found on them?</w:t>
      </w:r>
      <w:bookmarkEnd w:id="50"/>
    </w:p>
    <w:p w14:paraId="1935F741" w14:textId="77777777" w:rsidR="009E0A1C" w:rsidRDefault="00F97315">
      <w:pPr>
        <w:spacing w:after="0" w:line="480" w:lineRule="auto"/>
        <w:ind w:left="0"/>
        <w:jc w:val="both"/>
      </w:pPr>
      <w:r>
        <w:tab/>
        <w:t xml:space="preserve">According to observation from the in-depth interview, it has been observed that virtually all the Police patrols are fond of using the type of phone found on people during </w:t>
      </w:r>
      <w:r>
        <w:lastRenderedPageBreak/>
        <w:t>inspection to profile them, especially when such individual(s) is young or a group of youngsters. The respondents’ opinion on this was that:</w:t>
      </w:r>
    </w:p>
    <w:p w14:paraId="35BF5D1C" w14:textId="51FCD569" w:rsidR="009E0A1C" w:rsidRDefault="00F97315" w:rsidP="005F6FA2">
      <w:pPr>
        <w:spacing w:after="0" w:line="480" w:lineRule="auto"/>
        <w:ind w:left="720"/>
        <w:jc w:val="both"/>
        <w:rPr>
          <w:i/>
        </w:rPr>
      </w:pPr>
      <w:r>
        <w:rPr>
          <w:i/>
        </w:rPr>
        <w:t xml:space="preserve">“The police believed that if someone looks young and an expensive phone is found in the possession of such individual(s), that person is 50 percent perceived to be a fraudster by the police and can be automatically profiled on such a </w:t>
      </w:r>
      <w:proofErr w:type="spellStart"/>
      <w:r>
        <w:rPr>
          <w:i/>
        </w:rPr>
        <w:t>basis”.In</w:t>
      </w:r>
      <w:proofErr w:type="spellEnd"/>
      <w:r>
        <w:rPr>
          <w:i/>
        </w:rPr>
        <w:t xml:space="preserve"> an account of this, it was affirmed that the type of phone found on people can be used as a basis to profile them by the police.</w:t>
      </w:r>
    </w:p>
    <w:p w14:paraId="0963D46A" w14:textId="77777777" w:rsidR="009E0A1C" w:rsidRDefault="00F97315">
      <w:pPr>
        <w:pStyle w:val="Heading2"/>
        <w:numPr>
          <w:ilvl w:val="0"/>
          <w:numId w:val="12"/>
        </w:numPr>
        <w:spacing w:line="480" w:lineRule="auto"/>
        <w:jc w:val="both"/>
        <w:rPr>
          <w:sz w:val="24"/>
          <w:szCs w:val="24"/>
        </w:rPr>
      </w:pPr>
      <w:bookmarkStart w:id="51" w:name="_Toc198845281"/>
      <w:r>
        <w:rPr>
          <w:sz w:val="24"/>
          <w:szCs w:val="24"/>
        </w:rPr>
        <w:t>Do police profile people based on the way they tattoo the part of their body?</w:t>
      </w:r>
      <w:bookmarkEnd w:id="51"/>
    </w:p>
    <w:p w14:paraId="55D8A6CC" w14:textId="77777777" w:rsidR="009E0A1C" w:rsidRDefault="00F97315">
      <w:pPr>
        <w:spacing w:after="0" w:line="480" w:lineRule="auto"/>
        <w:ind w:left="0"/>
        <w:jc w:val="both"/>
      </w:pPr>
      <w:r>
        <w:tab/>
        <w:t>It was gathered from the interview conducted with the respondents that the Police usually adopt the pattern of seeing the tattoo wearers in their part of the body as the basis for profiling them. In the words of the respondents, it was stated that:</w:t>
      </w:r>
    </w:p>
    <w:p w14:paraId="7383B41A" w14:textId="77777777" w:rsidR="009E0A1C" w:rsidRDefault="00F97315">
      <w:pPr>
        <w:spacing w:after="0" w:line="480" w:lineRule="auto"/>
        <w:ind w:left="0"/>
        <w:jc w:val="both"/>
        <w:rPr>
          <w:i/>
        </w:rPr>
      </w:pPr>
      <w:r>
        <w:tab/>
      </w:r>
      <w:r>
        <w:rPr>
          <w:i/>
        </w:rPr>
        <w:t xml:space="preserve">“Most of the people arrested by the Police Force during patrol/parole operations </w:t>
      </w:r>
      <w:r>
        <w:rPr>
          <w:i/>
        </w:rPr>
        <w:tab/>
        <w:t xml:space="preserve">were as a result of their visible tattoos or scars that were perceived to be more </w:t>
      </w:r>
      <w:r>
        <w:rPr>
          <w:i/>
        </w:rPr>
        <w:tab/>
      </w:r>
      <w:proofErr w:type="spellStart"/>
      <w:r>
        <w:rPr>
          <w:i/>
        </w:rPr>
        <w:t>threatning</w:t>
      </w:r>
      <w:proofErr w:type="spellEnd"/>
      <w:r>
        <w:rPr>
          <w:i/>
        </w:rPr>
        <w:t xml:space="preserve"> in </w:t>
      </w:r>
      <w:r>
        <w:rPr>
          <w:i/>
        </w:rPr>
        <w:tab/>
        <w:t>appearance or termed as social decadency”.</w:t>
      </w:r>
    </w:p>
    <w:p w14:paraId="1EA13B0A" w14:textId="77777777" w:rsidR="009E0A1C" w:rsidRDefault="00F97315">
      <w:pPr>
        <w:spacing w:after="200" w:line="480" w:lineRule="auto"/>
        <w:ind w:left="0"/>
        <w:jc w:val="both"/>
        <w:rPr>
          <w:b/>
          <w:i/>
        </w:rPr>
      </w:pPr>
      <w:r>
        <w:rPr>
          <w:i/>
        </w:rPr>
        <w:tab/>
        <w:t>With the aforementioned from the respondents, it is clear that tattoo on the part of people's body is among the symbols that can be used as a basis to profile them by the police.</w:t>
      </w:r>
    </w:p>
    <w:p w14:paraId="2A62B032" w14:textId="77777777" w:rsidR="009E0A1C" w:rsidRDefault="00F97315">
      <w:pPr>
        <w:spacing w:after="200" w:line="480" w:lineRule="auto"/>
        <w:ind w:left="0"/>
        <w:jc w:val="both"/>
      </w:pPr>
      <w:r>
        <w:rPr>
          <w:b/>
        </w:rPr>
        <w:lastRenderedPageBreak/>
        <w:t>Research Objective Two:</w:t>
      </w:r>
      <w:r>
        <w:t xml:space="preserve"> Investigate the lack of professionalism by the police in profiling and handling suspects.</w:t>
      </w:r>
    </w:p>
    <w:p w14:paraId="270E4588" w14:textId="77777777" w:rsidR="009E0A1C" w:rsidRDefault="00F97315">
      <w:pPr>
        <w:pStyle w:val="Heading2"/>
        <w:numPr>
          <w:ilvl w:val="0"/>
          <w:numId w:val="12"/>
        </w:numPr>
        <w:spacing w:line="480" w:lineRule="auto"/>
        <w:jc w:val="both"/>
        <w:rPr>
          <w:sz w:val="24"/>
          <w:szCs w:val="24"/>
        </w:rPr>
      </w:pPr>
      <w:bookmarkStart w:id="52" w:name="_Toc198845282"/>
      <w:r>
        <w:rPr>
          <w:sz w:val="24"/>
          <w:szCs w:val="24"/>
        </w:rPr>
        <w:t>What do you understand by profiling and police profiling?</w:t>
      </w:r>
      <w:bookmarkEnd w:id="52"/>
    </w:p>
    <w:p w14:paraId="698E444D" w14:textId="77777777" w:rsidR="009E0A1C" w:rsidRDefault="00F97315">
      <w:pPr>
        <w:spacing w:after="200" w:line="480" w:lineRule="auto"/>
        <w:ind w:left="0"/>
      </w:pPr>
      <w:r>
        <w:tab/>
        <w:t>It was established in the study that profiling has to do with a specific articulation of a certain phenomenon or person having a noticeable fact as justification of the situation, even before a thorough investigation has been conducted. Police profiling deals with investigative techniques used by law enforcement agencies to assess people on the basis of an assumption that the characteristics of an offender can be deduced by a systematic examination of the characteristics of the offense. In the words of the respondents, it was stated that:</w:t>
      </w:r>
    </w:p>
    <w:p w14:paraId="11DF2C45" w14:textId="77777777" w:rsidR="009E0A1C" w:rsidRDefault="00F97315">
      <w:pPr>
        <w:spacing w:after="200" w:line="480" w:lineRule="auto"/>
        <w:ind w:left="0"/>
        <w:jc w:val="both"/>
      </w:pPr>
      <w:r>
        <w:tab/>
        <w:t>“</w:t>
      </w:r>
      <w:r>
        <w:rPr>
          <w:i/>
        </w:rPr>
        <w:t xml:space="preserve">Most of the time, the weapon used by the police to assume the type of persons they </w:t>
      </w:r>
      <w:r>
        <w:rPr>
          <w:i/>
        </w:rPr>
        <w:tab/>
        <w:t xml:space="preserve">assess </w:t>
      </w:r>
      <w:r>
        <w:rPr>
          <w:i/>
        </w:rPr>
        <w:tab/>
        <w:t xml:space="preserve">on patrol's behavior is profiling, even before knowing who the person truly </w:t>
      </w:r>
      <w:r>
        <w:rPr>
          <w:i/>
        </w:rPr>
        <w:tab/>
        <w:t xml:space="preserve">is. The police specifically use articulable facts to justify to a reasonable person that </w:t>
      </w:r>
      <w:r>
        <w:rPr>
          <w:i/>
        </w:rPr>
        <w:tab/>
        <w:t xml:space="preserve">this person had committed a crime or is committing a crime or is about to </w:t>
      </w:r>
      <w:r>
        <w:rPr>
          <w:i/>
        </w:rPr>
        <w:tab/>
        <w:t xml:space="preserve">commit </w:t>
      </w:r>
      <w:r>
        <w:rPr>
          <w:i/>
        </w:rPr>
        <w:tab/>
        <w:t>a crime.”</w:t>
      </w:r>
    </w:p>
    <w:p w14:paraId="39B214EE" w14:textId="77777777" w:rsidR="009E0A1C" w:rsidRDefault="00F97315">
      <w:pPr>
        <w:spacing w:after="200" w:line="480" w:lineRule="auto"/>
        <w:ind w:left="0"/>
        <w:jc w:val="both"/>
      </w:pPr>
      <w:r>
        <w:t xml:space="preserve"> In another respondent’s words, it was gathered that: </w:t>
      </w:r>
    </w:p>
    <w:p w14:paraId="7FD9BB55" w14:textId="77777777" w:rsidR="009E0A1C" w:rsidRDefault="00F97315">
      <w:pPr>
        <w:spacing w:after="200" w:line="480" w:lineRule="auto"/>
        <w:ind w:left="0"/>
        <w:jc w:val="both"/>
      </w:pPr>
      <w:r>
        <w:rPr>
          <w:i/>
        </w:rPr>
        <w:lastRenderedPageBreak/>
        <w:tab/>
        <w:t xml:space="preserve">“Many a time the law enforcement officers will just decide to stop people walking </w:t>
      </w:r>
      <w:r>
        <w:rPr>
          <w:i/>
        </w:rPr>
        <w:tab/>
        <w:t xml:space="preserve">in the street, even without a prior encounter with such individuals and acting off a </w:t>
      </w:r>
      <w:r>
        <w:rPr>
          <w:i/>
        </w:rPr>
        <w:tab/>
        <w:t xml:space="preserve">hunch is not acting off a specific articulable fact. This act of the police is termed as </w:t>
      </w:r>
      <w:r>
        <w:rPr>
          <w:i/>
        </w:rPr>
        <w:tab/>
        <w:t xml:space="preserve">profiling on the person the police stopped based solely on his race, off of one </w:t>
      </w:r>
      <w:r>
        <w:rPr>
          <w:i/>
        </w:rPr>
        <w:tab/>
        <w:t xml:space="preserve">characteristic like appearance and other things that are easily observed about such </w:t>
      </w:r>
      <w:r>
        <w:rPr>
          <w:i/>
        </w:rPr>
        <w:tab/>
        <w:t>individual(s) personality</w:t>
      </w:r>
      <w:r>
        <w:t>.</w:t>
      </w:r>
    </w:p>
    <w:p w14:paraId="5EF4BA04" w14:textId="77777777" w:rsidR="009E0A1C" w:rsidRDefault="00F97315">
      <w:pPr>
        <w:spacing w:after="200" w:line="480" w:lineRule="auto"/>
        <w:ind w:left="0"/>
        <w:jc w:val="both"/>
      </w:pPr>
      <w:r>
        <w:tab/>
        <w:t>Seamlessly, it was established from the findings that profiling could be done in both a negative and positive manner, especially for its creation to identify individualized characteristics through behavioral observation and personality evaluations. This could be informed of symbols, marks, facial expressions and other composure characteristics displayed by people in a specified situation of interrogation.</w:t>
      </w:r>
    </w:p>
    <w:p w14:paraId="6D911B52" w14:textId="77777777" w:rsidR="009E0A1C" w:rsidRDefault="00F97315">
      <w:pPr>
        <w:pStyle w:val="Heading2"/>
        <w:numPr>
          <w:ilvl w:val="0"/>
          <w:numId w:val="12"/>
        </w:numPr>
        <w:spacing w:line="480" w:lineRule="auto"/>
        <w:jc w:val="both"/>
        <w:rPr>
          <w:sz w:val="24"/>
          <w:szCs w:val="24"/>
        </w:rPr>
      </w:pPr>
      <w:bookmarkStart w:id="53" w:name="_Toc198845283"/>
      <w:r>
        <w:rPr>
          <w:sz w:val="24"/>
          <w:szCs w:val="24"/>
        </w:rPr>
        <w:t>What do you understand about extrajudicial practices by the police?</w:t>
      </w:r>
      <w:bookmarkEnd w:id="53"/>
    </w:p>
    <w:p w14:paraId="72D1F9E5" w14:textId="77777777" w:rsidR="009E0A1C" w:rsidRDefault="00F97315">
      <w:pPr>
        <w:spacing w:after="200" w:line="480" w:lineRule="auto"/>
        <w:ind w:left="0"/>
        <w:jc w:val="both"/>
      </w:pPr>
      <w:r>
        <w:tab/>
        <w:t>Given an account of the extrajudicial practices by the police, it was noted that whenever an action is taken by the police outside their assigned official duties, the process is automatically termed as extrajudicial practice. One of the respondent’s states that:</w:t>
      </w:r>
    </w:p>
    <w:p w14:paraId="7C6CAF9D" w14:textId="77777777" w:rsidR="009E0A1C" w:rsidRDefault="00F97315">
      <w:pPr>
        <w:spacing w:after="200" w:line="480" w:lineRule="auto"/>
        <w:ind w:left="0"/>
        <w:jc w:val="both"/>
        <w:rPr>
          <w:i/>
        </w:rPr>
      </w:pPr>
      <w:r>
        <w:lastRenderedPageBreak/>
        <w:tab/>
      </w:r>
      <w:r>
        <w:rPr>
          <w:i/>
        </w:rPr>
        <w:t xml:space="preserve">“The only word to explain extrajudicial practices by the police is to consider </w:t>
      </w:r>
      <w:r>
        <w:rPr>
          <w:i/>
        </w:rPr>
        <w:tab/>
        <w:t xml:space="preserve">forceful strategies brought into the usual operations of the law enforcement </w:t>
      </w:r>
      <w:r>
        <w:rPr>
          <w:i/>
        </w:rPr>
        <w:tab/>
        <w:t>agencies and most used against the people, in a most hurtful manner.”</w:t>
      </w:r>
    </w:p>
    <w:p w14:paraId="709A09C0" w14:textId="77777777" w:rsidR="009E0A1C" w:rsidRDefault="00F97315">
      <w:pPr>
        <w:spacing w:after="200" w:line="480" w:lineRule="auto"/>
        <w:ind w:left="0"/>
        <w:jc w:val="both"/>
      </w:pPr>
      <w:r>
        <w:tab/>
        <w:t>It is made clear in this study that anything that has to do with extra actions implies the extension or over performance of such a phenomenon. This is an indication that the police's extrajudicial practices are nothing but hyper conduct of law enforcement assignments that could harm or be of danger to the people.</w:t>
      </w:r>
    </w:p>
    <w:p w14:paraId="6075045B" w14:textId="77777777" w:rsidR="009E0A1C" w:rsidRDefault="00F97315">
      <w:pPr>
        <w:pStyle w:val="Heading2"/>
        <w:numPr>
          <w:ilvl w:val="0"/>
          <w:numId w:val="12"/>
        </w:numPr>
        <w:spacing w:line="480" w:lineRule="auto"/>
        <w:jc w:val="both"/>
        <w:rPr>
          <w:sz w:val="24"/>
          <w:szCs w:val="24"/>
        </w:rPr>
      </w:pPr>
      <w:bookmarkStart w:id="54" w:name="_Toc198845284"/>
      <w:r>
        <w:rPr>
          <w:sz w:val="24"/>
          <w:szCs w:val="24"/>
        </w:rPr>
        <w:t>Have you experienced profiling by the police?</w:t>
      </w:r>
      <w:bookmarkEnd w:id="54"/>
    </w:p>
    <w:p w14:paraId="04350FC6" w14:textId="77777777" w:rsidR="009E0A1C" w:rsidRDefault="00F97315">
      <w:pPr>
        <w:spacing w:after="200" w:line="480" w:lineRule="auto"/>
        <w:ind w:left="0"/>
        <w:jc w:val="both"/>
      </w:pPr>
      <w:r>
        <w:rPr>
          <w:b/>
        </w:rPr>
        <w:tab/>
      </w:r>
      <w:r>
        <w:t>There are several reports given by the respondents in this study about the series of encounters they previously had with the act of profiling done by the police. All of the respondents submitted that:</w:t>
      </w:r>
    </w:p>
    <w:p w14:paraId="02AAC3F3" w14:textId="77777777" w:rsidR="009E0A1C" w:rsidRDefault="00F97315">
      <w:pPr>
        <w:spacing w:after="200" w:line="480" w:lineRule="auto"/>
        <w:ind w:left="0"/>
        <w:jc w:val="both"/>
        <w:rPr>
          <w:i/>
        </w:rPr>
      </w:pPr>
      <w:r>
        <w:rPr>
          <w:i/>
        </w:rPr>
        <w:tab/>
        <w:t xml:space="preserve">“Profiling by the police is not a new thing in this modern community, especially </w:t>
      </w:r>
      <w:r>
        <w:rPr>
          <w:i/>
        </w:rPr>
        <w:tab/>
        <w:t xml:space="preserve">when it comes to their encounters with the youngsters. The police had once profiled </w:t>
      </w:r>
      <w:r>
        <w:rPr>
          <w:i/>
        </w:rPr>
        <w:tab/>
        <w:t>me and my colleagues for an offense we had no prior clues about.”</w:t>
      </w:r>
    </w:p>
    <w:p w14:paraId="6C2BEA69" w14:textId="77777777" w:rsidR="009E0A1C" w:rsidRDefault="00F97315">
      <w:pPr>
        <w:spacing w:after="200" w:line="480" w:lineRule="auto"/>
        <w:ind w:left="0"/>
        <w:jc w:val="both"/>
      </w:pPr>
      <w:r>
        <w:t>Another respondent gives an account of the encounter he had with the police:</w:t>
      </w:r>
    </w:p>
    <w:p w14:paraId="6BCCB3A2" w14:textId="77777777" w:rsidR="009E0A1C" w:rsidRDefault="00F97315">
      <w:pPr>
        <w:spacing w:after="200" w:line="480" w:lineRule="auto"/>
        <w:ind w:left="0"/>
        <w:jc w:val="both"/>
        <w:rPr>
          <w:i/>
        </w:rPr>
      </w:pPr>
      <w:r>
        <w:rPr>
          <w:i/>
        </w:rPr>
        <w:lastRenderedPageBreak/>
        <w:tab/>
        <w:t xml:space="preserve">“My experience of police profiling was nothing; I wish to be remembered. On that </w:t>
      </w:r>
      <w:r>
        <w:rPr>
          <w:i/>
        </w:rPr>
        <w:tab/>
        <w:t xml:space="preserve">fateful </w:t>
      </w:r>
      <w:r>
        <w:rPr>
          <w:i/>
        </w:rPr>
        <w:tab/>
        <w:t xml:space="preserve">day, I was coming from a night class, going back home when the police </w:t>
      </w:r>
      <w:r>
        <w:rPr>
          <w:i/>
        </w:rPr>
        <w:tab/>
        <w:t xml:space="preserve">patrol bus suddenly stopped at my front pointing at me and the voice I heard was. </w:t>
      </w:r>
      <w:r>
        <w:rPr>
          <w:i/>
        </w:rPr>
        <w:tab/>
        <w:t xml:space="preserve">Hey, stop, and get into the bus, it seems you are a cultist guy. God, I imagined how </w:t>
      </w:r>
      <w:r>
        <w:rPr>
          <w:i/>
        </w:rPr>
        <w:tab/>
        <w:t>difficult it will be for me to sit for the examination the next day after the incident”</w:t>
      </w:r>
    </w:p>
    <w:p w14:paraId="27143794" w14:textId="77777777" w:rsidR="009E0A1C" w:rsidRDefault="00F97315">
      <w:pPr>
        <w:spacing w:after="200" w:line="480" w:lineRule="auto"/>
        <w:ind w:left="0"/>
        <w:jc w:val="both"/>
      </w:pPr>
      <w:r>
        <w:tab/>
        <w:t xml:space="preserve">The report gathered from this study pointed at the nefarious encounters from different angles by the youngsters in Ilorin as regards the issue of police profiling. </w:t>
      </w:r>
    </w:p>
    <w:p w14:paraId="4DA4E7A1" w14:textId="77777777" w:rsidR="009E0A1C" w:rsidRDefault="00F97315">
      <w:pPr>
        <w:pStyle w:val="Heading2"/>
        <w:numPr>
          <w:ilvl w:val="0"/>
          <w:numId w:val="12"/>
        </w:numPr>
        <w:spacing w:line="480" w:lineRule="auto"/>
        <w:jc w:val="both"/>
        <w:rPr>
          <w:sz w:val="24"/>
          <w:szCs w:val="24"/>
        </w:rPr>
      </w:pPr>
      <w:bookmarkStart w:id="55" w:name="_Toc198845285"/>
      <w:r>
        <w:rPr>
          <w:sz w:val="24"/>
          <w:szCs w:val="24"/>
        </w:rPr>
        <w:t>Have you experienced any police extrajudicial activities?</w:t>
      </w:r>
      <w:bookmarkEnd w:id="55"/>
    </w:p>
    <w:p w14:paraId="4A56F48A" w14:textId="77777777" w:rsidR="009E0A1C" w:rsidRDefault="00F97315">
      <w:pPr>
        <w:spacing w:after="200" w:line="480" w:lineRule="auto"/>
        <w:ind w:left="0"/>
        <w:jc w:val="both"/>
      </w:pPr>
      <w:r>
        <w:rPr>
          <w:b/>
        </w:rPr>
        <w:t xml:space="preserve">        </w:t>
      </w:r>
      <w:r>
        <w:t>Given an account of the respondent's experience with police extrajudicial activities, it was noted that some of the people in Ilorin have different views concerning the police extrajudicial activities in the area. In the words of one respondent, it was mentioned that:</w:t>
      </w:r>
    </w:p>
    <w:p w14:paraId="04F01EF0" w14:textId="6B93F5DB" w:rsidR="009E0A1C" w:rsidRDefault="00F97315">
      <w:pPr>
        <w:spacing w:after="200" w:line="480" w:lineRule="auto"/>
        <w:ind w:left="0"/>
        <w:jc w:val="both"/>
      </w:pPr>
      <w:r>
        <w:tab/>
      </w:r>
      <w:r>
        <w:rPr>
          <w:i/>
        </w:rPr>
        <w:t xml:space="preserve">“The extrajudicial activities done by the police officer is not a new thing and I have </w:t>
      </w:r>
      <w:r>
        <w:rPr>
          <w:i/>
        </w:rPr>
        <w:tab/>
        <w:t xml:space="preserve">come to realize that not all the people that were arrested by the police are guilty </w:t>
      </w:r>
      <w:r>
        <w:rPr>
          <w:i/>
        </w:rPr>
        <w:tab/>
        <w:t xml:space="preserve">of the crimes charged against them. In my own personal experience, I was </w:t>
      </w:r>
      <w:r>
        <w:rPr>
          <w:i/>
        </w:rPr>
        <w:tab/>
        <w:t>arrested together with my other friends at the club, during our final year dinner party and was detained till the next day.”</w:t>
      </w:r>
    </w:p>
    <w:p w14:paraId="0ADF97A3" w14:textId="77777777" w:rsidR="009E0A1C" w:rsidRDefault="00F97315">
      <w:pPr>
        <w:pStyle w:val="Heading2"/>
        <w:numPr>
          <w:ilvl w:val="0"/>
          <w:numId w:val="12"/>
        </w:numPr>
        <w:spacing w:line="480" w:lineRule="auto"/>
        <w:jc w:val="both"/>
        <w:rPr>
          <w:sz w:val="24"/>
          <w:szCs w:val="24"/>
        </w:rPr>
      </w:pPr>
      <w:bookmarkStart w:id="56" w:name="_Toc198845286"/>
      <w:r>
        <w:rPr>
          <w:sz w:val="24"/>
          <w:szCs w:val="24"/>
        </w:rPr>
        <w:lastRenderedPageBreak/>
        <w:t>How would you describe profiling by the police?</w:t>
      </w:r>
      <w:bookmarkEnd w:id="56"/>
    </w:p>
    <w:p w14:paraId="3EC8EF67" w14:textId="77777777" w:rsidR="009E0A1C" w:rsidRDefault="00F97315">
      <w:pPr>
        <w:spacing w:after="0" w:line="480" w:lineRule="auto"/>
        <w:ind w:left="0"/>
        <w:jc w:val="both"/>
      </w:pPr>
      <w:r>
        <w:tab/>
        <w:t>The reports gathered from the respondents indicated that profiling by the police relies upon the act of utilizing probable characteristics portrayed by an identified or suspected offender to predict the behavioral features based on the behaviors that were exhibited during the time of the crime. To support this assertion, one respondent states:</w:t>
      </w:r>
    </w:p>
    <w:p w14:paraId="3D951C2F" w14:textId="77777777" w:rsidR="009E0A1C" w:rsidRDefault="00F97315">
      <w:pPr>
        <w:spacing w:after="0" w:line="480" w:lineRule="auto"/>
        <w:ind w:left="0"/>
        <w:jc w:val="both"/>
        <w:rPr>
          <w:i/>
        </w:rPr>
      </w:pPr>
      <w:r>
        <w:rPr>
          <w:i/>
        </w:rPr>
        <w:tab/>
        <w:t xml:space="preserve">“The act of profiling by the police is associated with the adoptable strategies used </w:t>
      </w:r>
      <w:r>
        <w:rPr>
          <w:i/>
        </w:rPr>
        <w:tab/>
        <w:t xml:space="preserve">to narrow down an investigation on assumption and prediction bases, dealing with </w:t>
      </w:r>
      <w:r>
        <w:rPr>
          <w:i/>
        </w:rPr>
        <w:tab/>
        <w:t xml:space="preserve">specific focus to those who possess certain behavioral and personality features that </w:t>
      </w:r>
      <w:r>
        <w:rPr>
          <w:i/>
        </w:rPr>
        <w:tab/>
        <w:t xml:space="preserve">are revealed by the way certain crime was committed, especially when making the </w:t>
      </w:r>
      <w:r>
        <w:rPr>
          <w:i/>
        </w:rPr>
        <w:tab/>
        <w:t xml:space="preserve">search for an unknown suspect that perpetrated crimes for instance recognition of </w:t>
      </w:r>
      <w:r>
        <w:rPr>
          <w:i/>
        </w:rPr>
        <w:tab/>
        <w:t>the criminal actors.”</w:t>
      </w:r>
    </w:p>
    <w:p w14:paraId="1C6701C8" w14:textId="77777777" w:rsidR="009E0A1C" w:rsidRDefault="00F97315">
      <w:pPr>
        <w:spacing w:after="0" w:line="480" w:lineRule="auto"/>
        <w:ind w:left="0"/>
        <w:jc w:val="both"/>
      </w:pPr>
      <w:r>
        <w:tab/>
        <w:t xml:space="preserve">It is now easily deduced from the submission of the respondents that the behavioral characteristics possessed by a suspect(s) during an investigation by the police is what usually attracts them towards analyzing personality features of such individuals predictable to be a perpetrator of a crime. </w:t>
      </w:r>
    </w:p>
    <w:p w14:paraId="36BC0CCE" w14:textId="77777777" w:rsidR="009E0A1C" w:rsidRDefault="00F97315">
      <w:pPr>
        <w:pStyle w:val="Heading2"/>
        <w:numPr>
          <w:ilvl w:val="0"/>
          <w:numId w:val="12"/>
        </w:numPr>
        <w:spacing w:line="480" w:lineRule="auto"/>
        <w:jc w:val="both"/>
        <w:rPr>
          <w:sz w:val="24"/>
          <w:szCs w:val="24"/>
        </w:rPr>
      </w:pPr>
      <w:bookmarkStart w:id="57" w:name="_Toc198845287"/>
      <w:r>
        <w:rPr>
          <w:sz w:val="24"/>
          <w:szCs w:val="24"/>
        </w:rPr>
        <w:lastRenderedPageBreak/>
        <w:t>How would you describe police extrajudicial activities?</w:t>
      </w:r>
      <w:bookmarkEnd w:id="57"/>
    </w:p>
    <w:p w14:paraId="674408AF" w14:textId="77777777" w:rsidR="009E0A1C" w:rsidRDefault="00F97315">
      <w:pPr>
        <w:spacing w:after="200" w:line="480" w:lineRule="auto"/>
        <w:ind w:left="0"/>
        <w:jc w:val="both"/>
        <w:rPr>
          <w:i/>
        </w:rPr>
      </w:pPr>
      <w:r>
        <w:tab/>
        <w:t xml:space="preserve">It is established from the findings that police extrajudicial activities can be associated with unlawful or illegal operations of law enforcement agencies and other police performances done in the name of the patrol to exhibit corruptible acts to the populace, especially to exploit the rights and </w:t>
      </w:r>
      <w:r>
        <w:rPr>
          <w:i/>
        </w:rPr>
        <w:t>privacy of innocent citizens. Reacting to this question, one respondent states:</w:t>
      </w:r>
    </w:p>
    <w:p w14:paraId="380E1736" w14:textId="77777777" w:rsidR="009E0A1C" w:rsidRDefault="00F97315">
      <w:pPr>
        <w:spacing w:after="200" w:line="480" w:lineRule="auto"/>
        <w:ind w:left="0"/>
        <w:jc w:val="both"/>
        <w:rPr>
          <w:i/>
        </w:rPr>
      </w:pPr>
      <w:r>
        <w:rPr>
          <w:i/>
        </w:rPr>
        <w:tab/>
        <w:t xml:space="preserve">“The police extrajudicial activities show linkage with unlawful torture or </w:t>
      </w:r>
      <w:r>
        <w:rPr>
          <w:i/>
        </w:rPr>
        <w:tab/>
        <w:t xml:space="preserve">detainment of </w:t>
      </w:r>
      <w:r>
        <w:rPr>
          <w:i/>
        </w:rPr>
        <w:tab/>
        <w:t xml:space="preserve">innocent citizen(s), all in the name of officers of the land, thinking </w:t>
      </w:r>
      <w:r>
        <w:rPr>
          <w:i/>
        </w:rPr>
        <w:tab/>
        <w:t>they are unquestionable, thereby causing mayhem to the peace of the community.”</w:t>
      </w:r>
    </w:p>
    <w:p w14:paraId="0F9D5334" w14:textId="77777777" w:rsidR="009E0A1C" w:rsidRDefault="00F97315">
      <w:pPr>
        <w:spacing w:after="200" w:line="480" w:lineRule="auto"/>
        <w:ind w:left="0"/>
        <w:jc w:val="both"/>
      </w:pPr>
      <w:r>
        <w:t>The statement above revealed the implications of heinous activities illegally enforced by the police officer with the intention to make people of low status abide by their instructions or command during an investigation, patrols or settlement of disputes within the society. Mostly, innocent people give report their experiences from the hand of police torture and inhumane treatment against innocent citizens like systematic torture in police and other centers of detention without tangible reasons for their actions.</w:t>
      </w:r>
    </w:p>
    <w:p w14:paraId="218DAA8A" w14:textId="77777777" w:rsidR="009E0A1C" w:rsidRDefault="00F97315">
      <w:pPr>
        <w:pStyle w:val="Heading2"/>
        <w:numPr>
          <w:ilvl w:val="0"/>
          <w:numId w:val="12"/>
        </w:numPr>
        <w:spacing w:line="480" w:lineRule="auto"/>
        <w:jc w:val="both"/>
        <w:rPr>
          <w:sz w:val="24"/>
          <w:szCs w:val="24"/>
        </w:rPr>
      </w:pPr>
      <w:bookmarkStart w:id="58" w:name="_Toc198845288"/>
      <w:r>
        <w:rPr>
          <w:sz w:val="24"/>
          <w:szCs w:val="24"/>
        </w:rPr>
        <w:lastRenderedPageBreak/>
        <w:t>How would you characterize police profiling?</w:t>
      </w:r>
      <w:bookmarkEnd w:id="58"/>
    </w:p>
    <w:p w14:paraId="52D42FE5" w14:textId="77777777" w:rsidR="009E0A1C" w:rsidRDefault="00F97315">
      <w:pPr>
        <w:spacing w:after="200" w:line="480" w:lineRule="auto"/>
        <w:ind w:left="0"/>
        <w:jc w:val="both"/>
      </w:pPr>
      <w:r>
        <w:rPr>
          <w:b/>
        </w:rPr>
        <w:tab/>
      </w:r>
      <w:r>
        <w:t>It was gathered from the study that police profiling is a logical and strategic pattern used to predict certain behavioral features of a suspect through analyzable characteristics such as character, mode of dressing, marks or symbols and other noticeable components possessed by an individual. This is used to draw out facts about the extent to which the person can perpetrate or be involved in certain operations associated with a given crime scene or particular matter. In the respondent’s words, it was stated that:</w:t>
      </w:r>
    </w:p>
    <w:p w14:paraId="313E5423" w14:textId="77777777" w:rsidR="009E0A1C" w:rsidRDefault="00F97315">
      <w:pPr>
        <w:spacing w:after="200" w:line="480" w:lineRule="auto"/>
        <w:ind w:left="0"/>
        <w:jc w:val="both"/>
        <w:rPr>
          <w:i/>
        </w:rPr>
      </w:pPr>
      <w:r>
        <w:rPr>
          <w:i/>
        </w:rPr>
        <w:tab/>
        <w:t xml:space="preserve">“The intention of police profiling is to evaluate the mind of the suspect focusing on </w:t>
      </w:r>
      <w:r>
        <w:rPr>
          <w:i/>
        </w:rPr>
        <w:tab/>
        <w:t xml:space="preserve">the ability of special agents in the unit to profile criminals to read through the minds </w:t>
      </w:r>
      <w:r>
        <w:rPr>
          <w:i/>
        </w:rPr>
        <w:tab/>
        <w:t xml:space="preserve">of a suspect(s) or criminal(s) on various types of cases to identify an unknown </w:t>
      </w:r>
      <w:r>
        <w:rPr>
          <w:i/>
        </w:rPr>
        <w:tab/>
        <w:t>subject, or “</w:t>
      </w:r>
      <w:proofErr w:type="spellStart"/>
      <w:r>
        <w:rPr>
          <w:i/>
        </w:rPr>
        <w:t>unsub</w:t>
      </w:r>
      <w:proofErr w:type="spellEnd"/>
      <w:r>
        <w:rPr>
          <w:i/>
        </w:rPr>
        <w:t>” as they are generally referred to as in the series.”</w:t>
      </w:r>
    </w:p>
    <w:p w14:paraId="3F2E846D" w14:textId="77777777" w:rsidR="009E0A1C" w:rsidRDefault="00F97315">
      <w:pPr>
        <w:spacing w:after="200" w:line="480" w:lineRule="auto"/>
        <w:ind w:left="0"/>
        <w:jc w:val="both"/>
      </w:pPr>
      <w:r>
        <w:rPr>
          <w:b/>
        </w:rPr>
        <w:t xml:space="preserve">Research Objective Three: </w:t>
      </w:r>
      <w:r>
        <w:t>Examine how patterns of police profiling and extra-judicial practices serve as counterproductive to police activities.</w:t>
      </w:r>
    </w:p>
    <w:p w14:paraId="769B2EE6" w14:textId="77777777" w:rsidR="009E0A1C" w:rsidRDefault="00F97315">
      <w:pPr>
        <w:pStyle w:val="Heading2"/>
        <w:numPr>
          <w:ilvl w:val="0"/>
          <w:numId w:val="13"/>
        </w:numPr>
        <w:spacing w:line="480" w:lineRule="auto"/>
        <w:jc w:val="both"/>
        <w:rPr>
          <w:sz w:val="24"/>
          <w:szCs w:val="24"/>
        </w:rPr>
      </w:pPr>
      <w:bookmarkStart w:id="59" w:name="_Toc198845289"/>
      <w:r>
        <w:rPr>
          <w:sz w:val="24"/>
          <w:szCs w:val="24"/>
        </w:rPr>
        <w:lastRenderedPageBreak/>
        <w:t>How would you describe the extent of police extrajudicial activities in recent times in Ilorin?</w:t>
      </w:r>
      <w:bookmarkEnd w:id="59"/>
    </w:p>
    <w:p w14:paraId="3A631D93" w14:textId="77777777" w:rsidR="009E0A1C" w:rsidRDefault="00F97315">
      <w:pPr>
        <w:spacing w:after="200" w:line="480" w:lineRule="auto"/>
        <w:ind w:left="0"/>
        <w:jc w:val="both"/>
      </w:pPr>
      <w:r>
        <w:tab/>
        <w:t>During the interview, it was said that the Police in Ilorin, mostly the patrol groups to be specific, are usually accompanied by unknown unidentified men who raid and arrest innocent students living in the students' hostels/lodge areas and often request money in the process to secure their release. In one report given by respondents during the interview, it was stated:</w:t>
      </w:r>
    </w:p>
    <w:p w14:paraId="07725929" w14:textId="262EE490" w:rsidR="009E0A1C" w:rsidRDefault="00F97315" w:rsidP="004E5747">
      <w:pPr>
        <w:spacing w:after="200" w:line="480" w:lineRule="auto"/>
        <w:ind w:left="720"/>
        <w:jc w:val="both"/>
        <w:rPr>
          <w:i/>
        </w:rPr>
      </w:pPr>
      <w:r>
        <w:rPr>
          <w:i/>
        </w:rPr>
        <w:t>“The main focus of these police officers are the students and in recent times, it was discovered that the police unlawfully raided students</w:t>
      </w:r>
      <w:r w:rsidR="002F385C">
        <w:rPr>
          <w:i/>
        </w:rPr>
        <w:t xml:space="preserve">' hostels at night seeking for </w:t>
      </w:r>
      <w:r>
        <w:rPr>
          <w:i/>
        </w:rPr>
        <w:t xml:space="preserve">the big boys, generally tagged as “Yahoo Boys”. These boys are now considered as the police prey and as well their money bank which they can visit at various times to request money or bribery to cover up their deeds in the fraudulent activities or for them not to be detained in police custody.” </w:t>
      </w:r>
    </w:p>
    <w:p w14:paraId="48D33BAE" w14:textId="77777777" w:rsidR="009E0A1C" w:rsidRDefault="00F97315">
      <w:pPr>
        <w:spacing w:after="200" w:line="480" w:lineRule="auto"/>
        <w:ind w:left="0"/>
        <w:jc w:val="both"/>
      </w:pPr>
      <w:r>
        <w:t xml:space="preserve">Furthermore, going to the report given by the respondents, the victims of police extrajudicial activities are usually confronted with unlawful torture; arrest and be detained by the police for unknown crimes if the bribe is not instantly issued to them in the middle of the situation. </w:t>
      </w:r>
    </w:p>
    <w:p w14:paraId="6AA56E7B" w14:textId="77777777" w:rsidR="009E0A1C" w:rsidRDefault="00F97315">
      <w:pPr>
        <w:pStyle w:val="Heading2"/>
        <w:numPr>
          <w:ilvl w:val="0"/>
          <w:numId w:val="13"/>
        </w:numPr>
        <w:spacing w:line="480" w:lineRule="auto"/>
        <w:jc w:val="both"/>
        <w:rPr>
          <w:sz w:val="24"/>
          <w:szCs w:val="24"/>
        </w:rPr>
      </w:pPr>
      <w:bookmarkStart w:id="60" w:name="_Toc198845290"/>
      <w:r>
        <w:rPr>
          <w:sz w:val="24"/>
          <w:szCs w:val="24"/>
        </w:rPr>
        <w:lastRenderedPageBreak/>
        <w:t>What are the categories of individuals commonly profiled by the police (in terms of age, gender, education and occupation)?</w:t>
      </w:r>
      <w:bookmarkEnd w:id="60"/>
    </w:p>
    <w:p w14:paraId="678C5094" w14:textId="77777777" w:rsidR="009E0A1C" w:rsidRDefault="00F97315">
      <w:pPr>
        <w:spacing w:after="200" w:line="480" w:lineRule="auto"/>
        <w:ind w:left="0"/>
        <w:jc w:val="both"/>
      </w:pPr>
      <w:r>
        <w:rPr>
          <w:b/>
        </w:rPr>
        <w:tab/>
      </w:r>
      <w:r>
        <w:t>It was gathered from the study that the categories of individuals commonly profiled by the police includes a youngster whose age was between 19-35 years of age. It was believed that this set of people are the most vulnerable to being profiled by the police. Male youngsters are the largest gender found to be commonly profiled by the police and most often tortured by the police if they failed to comply with their demands whenever they are detained in police custody.</w:t>
      </w:r>
    </w:p>
    <w:p w14:paraId="0CFC2D30" w14:textId="77777777" w:rsidR="009E0A1C" w:rsidRDefault="00F97315">
      <w:pPr>
        <w:pStyle w:val="Heading2"/>
        <w:numPr>
          <w:ilvl w:val="0"/>
          <w:numId w:val="13"/>
        </w:numPr>
        <w:spacing w:line="480" w:lineRule="auto"/>
        <w:jc w:val="both"/>
        <w:rPr>
          <w:sz w:val="24"/>
          <w:szCs w:val="24"/>
        </w:rPr>
      </w:pPr>
      <w:bookmarkStart w:id="61" w:name="_Toc198845291"/>
      <w:r>
        <w:rPr>
          <w:sz w:val="24"/>
          <w:szCs w:val="24"/>
        </w:rPr>
        <w:t>What was the basis (in terms of reason and purpose) for the police profile?</w:t>
      </w:r>
      <w:bookmarkEnd w:id="61"/>
    </w:p>
    <w:p w14:paraId="415E41BC" w14:textId="77777777" w:rsidR="009E0A1C" w:rsidRDefault="00F97315">
      <w:pPr>
        <w:spacing w:after="0" w:line="480" w:lineRule="auto"/>
        <w:ind w:left="0"/>
        <w:jc w:val="both"/>
        <w:rPr>
          <w:b/>
        </w:rPr>
      </w:pPr>
      <w:r>
        <w:tab/>
        <w:t xml:space="preserve">It was noted that many Nigerians have at one time or another been unlawfully detained by the police without any offense. And because of impatience or ignorance, they gave money to the police in the name of bail. This is a serious infringement on their fundamental human rights, especially the right to personal liberty. The police are fond of arresting and detaining innocent citizens without any sensible evidence just because of the money they would extort from them under the guise of bail. The belief of the police officers </w:t>
      </w:r>
      <w:r>
        <w:lastRenderedPageBreak/>
        <w:t xml:space="preserve">is that the detainees will put calls across to their families to request a certain amount of money to secure their ward’s release. </w:t>
      </w:r>
    </w:p>
    <w:p w14:paraId="580CA515" w14:textId="77777777" w:rsidR="009E0A1C" w:rsidRDefault="00F97315">
      <w:pPr>
        <w:pStyle w:val="Heading2"/>
        <w:numPr>
          <w:ilvl w:val="0"/>
          <w:numId w:val="13"/>
        </w:numPr>
        <w:spacing w:line="480" w:lineRule="auto"/>
        <w:jc w:val="both"/>
        <w:rPr>
          <w:sz w:val="24"/>
          <w:szCs w:val="24"/>
        </w:rPr>
      </w:pPr>
      <w:bookmarkStart w:id="62" w:name="_Toc198845292"/>
      <w:r>
        <w:rPr>
          <w:sz w:val="24"/>
          <w:szCs w:val="24"/>
        </w:rPr>
        <w:t>Describe the manner in which your case was handled by the police, was the due process followed?</w:t>
      </w:r>
      <w:bookmarkEnd w:id="62"/>
    </w:p>
    <w:p w14:paraId="78260405" w14:textId="77777777" w:rsidR="009E0A1C" w:rsidRDefault="00F97315">
      <w:pPr>
        <w:spacing w:after="200" w:line="480" w:lineRule="auto"/>
        <w:ind w:left="0"/>
        <w:jc w:val="both"/>
      </w:pPr>
      <w:r>
        <w:tab/>
        <w:t>The last question gave a different reaction but the same point of view. They all hammer on the term ‘Bribery and excessive torture. It was said that the Police patrol officers usually requested money if the arrested individual(s) does not want to be detained in police custody. In one of the respondent’s words, it was stated:</w:t>
      </w:r>
    </w:p>
    <w:p w14:paraId="65753B82" w14:textId="5D54DC4B" w:rsidR="009E0A1C" w:rsidRDefault="00F97315" w:rsidP="004E5747">
      <w:pPr>
        <w:spacing w:after="200" w:line="480" w:lineRule="auto"/>
        <w:ind w:left="720"/>
        <w:jc w:val="both"/>
        <w:rPr>
          <w:i/>
        </w:rPr>
      </w:pPr>
      <w:r>
        <w:rPr>
          <w:i/>
        </w:rPr>
        <w:t>“In my encounter with the police, I was detained for two good days (48hours) in police custody all because I was unable to bribe th</w:t>
      </w:r>
      <w:r w:rsidR="005456E9">
        <w:rPr>
          <w:i/>
        </w:rPr>
        <w:t xml:space="preserve">em to secure my release. After </w:t>
      </w:r>
      <w:r>
        <w:rPr>
          <w:i/>
        </w:rPr>
        <w:t xml:space="preserve">prolonged detention in their custody, amidst other criminal gangs, I was given a severe beating with police batons and other dangerous objects. I finally gained my release after 3 days in their custody. This is inhumane and torture of the highest order.” </w:t>
      </w:r>
    </w:p>
    <w:p w14:paraId="5D78E8A1" w14:textId="41201DDF" w:rsidR="0080416C" w:rsidRDefault="00F97315">
      <w:pPr>
        <w:spacing w:after="200" w:line="480" w:lineRule="auto"/>
        <w:ind w:left="0"/>
        <w:jc w:val="both"/>
      </w:pPr>
      <w:r>
        <w:tab/>
        <w:t xml:space="preserve">It was established from the above assertion that the fundamental human rights of citizens in the Ilorin Metropolis have been crudely and horrendously negated by the police, especially the patrol groups. Corruption has become their blood and flesh. They have a </w:t>
      </w:r>
      <w:r>
        <w:lastRenderedPageBreak/>
        <w:t>general saying that “For your complaint to be written down, you have to pay money”. For policemen to effect an arrest, the complainant must be ready to fuel the police vehicle. To release somebody on bail for misdemeanor or a minor offense, the surety must be ready to pay a certain amount of money.</w:t>
      </w:r>
    </w:p>
    <w:p w14:paraId="0826BE32" w14:textId="77777777" w:rsidR="0080416C" w:rsidRDefault="0080416C">
      <w:pPr>
        <w:spacing w:after="0" w:line="240" w:lineRule="auto"/>
        <w:ind w:left="0"/>
      </w:pPr>
      <w:r>
        <w:br w:type="page"/>
      </w:r>
    </w:p>
    <w:p w14:paraId="38D0E64E" w14:textId="77777777" w:rsidR="009E0A1C" w:rsidRDefault="009E0A1C">
      <w:pPr>
        <w:spacing w:after="200" w:line="480" w:lineRule="auto"/>
        <w:ind w:left="0"/>
        <w:jc w:val="both"/>
      </w:pPr>
    </w:p>
    <w:p w14:paraId="028152BE" w14:textId="77777777" w:rsidR="009E0A1C" w:rsidRDefault="00F97315">
      <w:pPr>
        <w:pStyle w:val="Heading1"/>
      </w:pPr>
      <w:bookmarkStart w:id="63" w:name="_Toc198845293"/>
      <w:r>
        <w:t>CHAPTER FIVE</w:t>
      </w:r>
      <w:bookmarkEnd w:id="63"/>
    </w:p>
    <w:p w14:paraId="364FE5DE" w14:textId="515B30E5" w:rsidR="009E0A1C" w:rsidRDefault="00F97315">
      <w:pPr>
        <w:pStyle w:val="Heading1"/>
      </w:pPr>
      <w:bookmarkStart w:id="64" w:name="_Toc198845294"/>
      <w:r>
        <w:t>SUMMARY, CONCLUSION AND RECOMMENDATION</w:t>
      </w:r>
      <w:r w:rsidR="0080416C">
        <w:t>S</w:t>
      </w:r>
      <w:bookmarkEnd w:id="64"/>
    </w:p>
    <w:p w14:paraId="32323AE3" w14:textId="77777777" w:rsidR="009E0A1C" w:rsidRDefault="00F97315">
      <w:pPr>
        <w:spacing w:after="0" w:line="480" w:lineRule="auto"/>
        <w:ind w:left="0"/>
        <w:jc w:val="both"/>
      </w:pPr>
      <w:r>
        <w:tab/>
        <w:t>This chapter focuses on the provision of a short summary of the whole research conducted from chapters one to four. The research was determined at exploring police profiling and extrajudicial practices against young adolescents: a case study of Ilorin Metropolis.</w:t>
      </w:r>
    </w:p>
    <w:p w14:paraId="4C09DAA6" w14:textId="77777777" w:rsidR="009E0A1C" w:rsidRDefault="00F97315">
      <w:pPr>
        <w:pStyle w:val="Heading2"/>
        <w:numPr>
          <w:ilvl w:val="0"/>
          <w:numId w:val="14"/>
        </w:numPr>
        <w:jc w:val="both"/>
        <w:rPr>
          <w:sz w:val="24"/>
        </w:rPr>
      </w:pPr>
      <w:bookmarkStart w:id="65" w:name="_Toc198845295"/>
      <w:r>
        <w:rPr>
          <w:sz w:val="24"/>
        </w:rPr>
        <w:t>Summary</w:t>
      </w:r>
      <w:bookmarkEnd w:id="65"/>
      <w:r>
        <w:rPr>
          <w:sz w:val="24"/>
        </w:rPr>
        <w:t xml:space="preserve"> </w:t>
      </w:r>
    </w:p>
    <w:p w14:paraId="3115F762" w14:textId="77777777" w:rsidR="009E0A1C" w:rsidRDefault="00F97315">
      <w:pPr>
        <w:spacing w:after="0" w:line="480" w:lineRule="auto"/>
        <w:ind w:left="0"/>
        <w:jc w:val="both"/>
      </w:pPr>
      <w:r>
        <w:tab/>
        <w:t>The research is concentrated on the investigation of police profiling and extrajudicial practices against young adolescents using Ilorin Metropolis as a case study. It was specifically directed on the goals to examine the extent to which personal appearance influences police profiling and extra-judicial practices by the police, investigate the lack of professionalism by the police in profiling and handling suspects and ascertain how patterns of police profiling and extra-judicial practices serve as counterproductive to police activities in Ilorin Metropolis.</w:t>
      </w:r>
    </w:p>
    <w:p w14:paraId="32C045B7" w14:textId="77777777" w:rsidR="009E0A1C" w:rsidRDefault="00F97315">
      <w:pPr>
        <w:spacing w:after="0" w:line="480" w:lineRule="auto"/>
        <w:ind w:left="0"/>
        <w:jc w:val="both"/>
      </w:pPr>
      <w:r>
        <w:tab/>
        <w:t xml:space="preserve">The study consists of five chapters. Chapter one gave a general introduction to the research as it examined the background to the study, statement of the problem, research </w:t>
      </w:r>
      <w:r>
        <w:lastRenderedPageBreak/>
        <w:t>question, aim and objectives of the study, scope of the study, justification of the study, significance of the study and definitions of terms. Chapter two focused on the literature review and examined different scholars’ views on police profiling and extra-judicial practices, especially in Nigeria with a focus on the patterns and consequences associated with the phenomenon. Chapter three was the research methodology which provided details and themes of the research methodology used to achieve the research goals which include: the research design, study population, sampling techniques and size, methods of data collection, the validity of instrument and analysis. Chapter four entails the analysis aspect and discussion of the data obtained from the research. The tool used for analysis is Open content analysis. Sequel to the information provided in chapter 1-4 phases, the Chapter five themes were constructed on the presentation of the summary of the study, its conclusion and recommendation.</w:t>
      </w:r>
    </w:p>
    <w:p w14:paraId="153F5287" w14:textId="77777777" w:rsidR="009E0A1C" w:rsidRDefault="00F97315">
      <w:pPr>
        <w:pStyle w:val="Heading2"/>
        <w:numPr>
          <w:ilvl w:val="0"/>
          <w:numId w:val="14"/>
        </w:numPr>
        <w:jc w:val="both"/>
        <w:rPr>
          <w:sz w:val="24"/>
        </w:rPr>
      </w:pPr>
      <w:bookmarkStart w:id="66" w:name="_Toc198845296"/>
      <w:r>
        <w:rPr>
          <w:sz w:val="24"/>
        </w:rPr>
        <w:t>Conclusion</w:t>
      </w:r>
      <w:bookmarkEnd w:id="66"/>
      <w:r>
        <w:rPr>
          <w:sz w:val="24"/>
        </w:rPr>
        <w:t xml:space="preserve"> </w:t>
      </w:r>
    </w:p>
    <w:p w14:paraId="394DBEBD" w14:textId="77777777" w:rsidR="009E0A1C" w:rsidRDefault="00F97315">
      <w:pPr>
        <w:spacing w:after="0" w:line="480" w:lineRule="auto"/>
        <w:ind w:left="0"/>
        <w:jc w:val="both"/>
      </w:pPr>
      <w:r>
        <w:tab/>
        <w:t xml:space="preserve">The study concluded that there is a growing belief that in the aspect of profiling people, the Police Forces in Ilorin Metropolis are fond of making consistent predictions of people’s profiles, especially by intimidation and implication of the youngsters that are usually tagged and arrested in place of the criminal. It is hard to believe that the Nigerian Police Force which is saddled with the constitutional responsibility of protecting lives and </w:t>
      </w:r>
      <w:r>
        <w:lastRenderedPageBreak/>
        <w:t>property is now unleashing terror on innocent Nigerians from whose tax it is maintained. As a result of this, many inhabitants of Ilorin, especially students of higher institutions have lost confidence in the police force due to the unprintable acts of some of its operatives. The police forces in the Ilorin metropolis are very geniuses at mass extortions. They have failed as an institution. Most of the operatives have no working conscience.</w:t>
      </w:r>
    </w:p>
    <w:p w14:paraId="769B2D40" w14:textId="77777777" w:rsidR="009E0A1C" w:rsidRDefault="00F97315">
      <w:pPr>
        <w:pStyle w:val="Heading2"/>
        <w:numPr>
          <w:ilvl w:val="0"/>
          <w:numId w:val="14"/>
        </w:numPr>
        <w:jc w:val="both"/>
        <w:rPr>
          <w:sz w:val="24"/>
        </w:rPr>
      </w:pPr>
      <w:bookmarkStart w:id="67" w:name="_Toc198845297"/>
      <w:r>
        <w:rPr>
          <w:sz w:val="24"/>
        </w:rPr>
        <w:t>Recommendations</w:t>
      </w:r>
      <w:bookmarkEnd w:id="67"/>
    </w:p>
    <w:p w14:paraId="3A23F33A" w14:textId="77777777" w:rsidR="009E0A1C" w:rsidRDefault="00F97315">
      <w:pPr>
        <w:pStyle w:val="ListParagraph"/>
        <w:numPr>
          <w:ilvl w:val="0"/>
          <w:numId w:val="15"/>
        </w:numPr>
        <w:spacing w:after="0" w:line="480" w:lineRule="auto"/>
        <w:jc w:val="both"/>
      </w:pPr>
      <w:r>
        <w:t xml:space="preserve">There should be a review and modification of the police lunacy law applicable in the various stations in </w:t>
      </w:r>
      <w:proofErr w:type="spellStart"/>
      <w:r>
        <w:t>Kwara</w:t>
      </w:r>
      <w:proofErr w:type="spellEnd"/>
      <w:r>
        <w:t xml:space="preserve"> State. </w:t>
      </w:r>
    </w:p>
    <w:p w14:paraId="1036BF08" w14:textId="77777777" w:rsidR="009E0A1C" w:rsidRDefault="00F97315">
      <w:pPr>
        <w:pStyle w:val="ListParagraph"/>
        <w:numPr>
          <w:ilvl w:val="0"/>
          <w:numId w:val="15"/>
        </w:numPr>
        <w:spacing w:after="0" w:line="480" w:lineRule="auto"/>
        <w:jc w:val="both"/>
      </w:pPr>
      <w:r>
        <w:t xml:space="preserve">The youngsters and the youths must be conscious of their pattern of dressing, the type of location they visit and the likelihood of the lifestyles they practice in order to be free from police torture or to be a victim of police extrajudicial activities in Ilorin Metropolis. </w:t>
      </w:r>
    </w:p>
    <w:p w14:paraId="1F4B49E9" w14:textId="77777777" w:rsidR="009E0A1C" w:rsidRDefault="00F97315">
      <w:pPr>
        <w:pStyle w:val="ListParagraph"/>
        <w:numPr>
          <w:ilvl w:val="0"/>
          <w:numId w:val="15"/>
        </w:numPr>
        <w:spacing w:after="0" w:line="480" w:lineRule="auto"/>
        <w:jc w:val="both"/>
      </w:pPr>
      <w:r>
        <w:t xml:space="preserve">Support to NGOs promoting prevention of torture and providing Rehabilitation for Torture Victims by the Nigerian State (including through the provision of financial support as well as enabling legal and operational framework to aid the work of these NGOs). </w:t>
      </w:r>
    </w:p>
    <w:p w14:paraId="265F255F" w14:textId="77777777" w:rsidR="009E0A1C" w:rsidRDefault="00F97315">
      <w:pPr>
        <w:pStyle w:val="ListParagraph"/>
        <w:numPr>
          <w:ilvl w:val="0"/>
          <w:numId w:val="15"/>
        </w:numPr>
        <w:spacing w:after="0" w:line="480" w:lineRule="auto"/>
        <w:jc w:val="both"/>
      </w:pPr>
      <w:r>
        <w:t xml:space="preserve">Maintain an effective internal affairs unit that can investigate specific complaints, seek out misconduct, and use data to identify patterns of misconduct and problem </w:t>
      </w:r>
      <w:r>
        <w:lastRenderedPageBreak/>
        <w:t xml:space="preserve">officers amongst law enforcement and agencies with detention facilities, and justice institutions generally. </w:t>
      </w:r>
    </w:p>
    <w:p w14:paraId="2B296A0E" w14:textId="77777777" w:rsidR="009E0A1C" w:rsidRDefault="00F97315">
      <w:pPr>
        <w:pStyle w:val="ListParagraph"/>
        <w:numPr>
          <w:ilvl w:val="0"/>
          <w:numId w:val="15"/>
        </w:numPr>
        <w:spacing w:after="0" w:line="480" w:lineRule="auto"/>
        <w:jc w:val="both"/>
      </w:pPr>
      <w:r>
        <w:t xml:space="preserve">The government should lay an embargo on the series of </w:t>
      </w:r>
      <w:proofErr w:type="gramStart"/>
      <w:r>
        <w:t>youngsters</w:t>
      </w:r>
      <w:proofErr w:type="gramEnd"/>
      <w:r>
        <w:t xml:space="preserve"> abuse in the street to improve police-community relations and prevent police abuses by implementing an effective community policing strategy across the country. </w:t>
      </w:r>
    </w:p>
    <w:p w14:paraId="6ED66BEE" w14:textId="77777777" w:rsidR="009E0A1C" w:rsidRDefault="00F97315">
      <w:pPr>
        <w:pStyle w:val="ListParagraph"/>
        <w:numPr>
          <w:ilvl w:val="0"/>
          <w:numId w:val="15"/>
        </w:numPr>
        <w:spacing w:after="0" w:line="480" w:lineRule="auto"/>
        <w:jc w:val="both"/>
      </w:pPr>
      <w:r>
        <w:t>T</w:t>
      </w:r>
      <w:r>
        <w:rPr>
          <w:rFonts w:eastAsia="Calibri"/>
        </w:rPr>
        <w:t>he police should be provided with ci</w:t>
      </w:r>
      <w:r>
        <w:rPr>
          <w:rFonts w:eastAsia="EB Garamond"/>
        </w:rPr>
        <w:t>tizenship Education taught as a course in the Police</w:t>
      </w:r>
      <w:r>
        <w:rPr>
          <w:rFonts w:eastAsia="Calibri"/>
        </w:rPr>
        <w:t xml:space="preserve"> </w:t>
      </w:r>
      <w:r>
        <w:rPr>
          <w:rFonts w:eastAsia="EB Garamond"/>
        </w:rPr>
        <w:t>Colleges to enable trainees to know what the rule of law is all about.</w:t>
      </w:r>
      <w:r>
        <w:rPr>
          <w:rFonts w:eastAsia="Calibri"/>
        </w:rPr>
        <w:t xml:space="preserve"> This will serve as a remedy for the wrong people profiling and their extrajudicial activities will reduce drastically. </w:t>
      </w:r>
      <w:r>
        <w:br w:type="page"/>
      </w:r>
    </w:p>
    <w:p w14:paraId="32F7894A" w14:textId="77777777" w:rsidR="009E0A1C" w:rsidRDefault="00F97315">
      <w:pPr>
        <w:pStyle w:val="Heading1"/>
        <w:spacing w:line="480" w:lineRule="auto"/>
      </w:pPr>
      <w:bookmarkStart w:id="68" w:name="_Toc198845298"/>
      <w:r>
        <w:lastRenderedPageBreak/>
        <w:t>REFERENCES</w:t>
      </w:r>
      <w:bookmarkEnd w:id="68"/>
    </w:p>
    <w:p w14:paraId="5D5AB13A" w14:textId="77777777" w:rsidR="009E0A1C" w:rsidRDefault="00F97315" w:rsidP="00E14229">
      <w:pPr>
        <w:spacing w:line="240" w:lineRule="auto"/>
        <w:ind w:left="810" w:hanging="810"/>
        <w:jc w:val="both"/>
      </w:pPr>
      <w:r>
        <w:t xml:space="preserve">Alison, L., </w:t>
      </w:r>
      <w:proofErr w:type="spellStart"/>
      <w:r>
        <w:t>Bennel</w:t>
      </w:r>
      <w:proofErr w:type="spellEnd"/>
      <w:r>
        <w:t xml:space="preserve">, C., </w:t>
      </w:r>
      <w:proofErr w:type="spellStart"/>
      <w:r>
        <w:t>Ormerod</w:t>
      </w:r>
      <w:proofErr w:type="spellEnd"/>
      <w:r>
        <w:t>, D., &amp; Macros, A., (2002). ‘The Personality Paradox in Offender Profiling’</w:t>
      </w:r>
      <w:r>
        <w:rPr>
          <w:i/>
        </w:rPr>
        <w:t>: Psychology, Public policy, and Law</w:t>
      </w:r>
      <w:r>
        <w:t xml:space="preserve">, 8(1), 115-135 </w:t>
      </w:r>
    </w:p>
    <w:p w14:paraId="7B4DD3A3" w14:textId="77777777" w:rsidR="009E0A1C" w:rsidRDefault="00F97315" w:rsidP="00E14229">
      <w:pPr>
        <w:spacing w:line="240" w:lineRule="auto"/>
        <w:ind w:left="810" w:hanging="810"/>
        <w:jc w:val="both"/>
      </w:pPr>
      <w:r>
        <w:t xml:space="preserve">Alison, L., Goodwill, A., &amp; West, A., (2004) ‘The Academic and Practitioner Pragmatists’ views of Offender Profiling’: </w:t>
      </w:r>
      <w:r>
        <w:rPr>
          <w:i/>
        </w:rPr>
        <w:t>Psychology, Public Policy, and Law</w:t>
      </w:r>
      <w:r>
        <w:t xml:space="preserve">, 10(1/2), 71-101  </w:t>
      </w:r>
    </w:p>
    <w:p w14:paraId="73BCFEAF" w14:textId="77777777" w:rsidR="009E0A1C" w:rsidRDefault="00F97315" w:rsidP="00E14229">
      <w:pPr>
        <w:spacing w:line="240" w:lineRule="auto"/>
        <w:ind w:left="810" w:hanging="810"/>
        <w:jc w:val="both"/>
      </w:pPr>
      <w:proofErr w:type="spellStart"/>
      <w:r>
        <w:t>Babatunde</w:t>
      </w:r>
      <w:proofErr w:type="spellEnd"/>
      <w:r>
        <w:t xml:space="preserve"> Joseph </w:t>
      </w:r>
      <w:proofErr w:type="spellStart"/>
      <w:r>
        <w:t>Odutan</w:t>
      </w:r>
      <w:proofErr w:type="spellEnd"/>
      <w:r>
        <w:t xml:space="preserve">, </w:t>
      </w:r>
      <w:r>
        <w:rPr>
          <w:i/>
        </w:rPr>
        <w:t xml:space="preserve">Community Policing: A Panacea for Combating Crime in </w:t>
      </w:r>
      <w:proofErr w:type="spellStart"/>
      <w:r>
        <w:rPr>
          <w:i/>
        </w:rPr>
        <w:t>Nige-ria</w:t>
      </w:r>
      <w:proofErr w:type="spellEnd"/>
      <w:r>
        <w:t xml:space="preserve">, NIGERIAN VOICE (June 27, 2019), </w:t>
      </w:r>
      <w:hyperlink r:id="rId15">
        <w:r>
          <w:t>https://www.thenigerianvoice.com/news/279375/community-policing-a-panacea-for-combating-. 195</w:t>
        </w:r>
      </w:hyperlink>
      <w:r>
        <w:t xml:space="preserve">. </w:t>
      </w:r>
    </w:p>
    <w:p w14:paraId="34838420" w14:textId="77777777" w:rsidR="009E0A1C" w:rsidRDefault="00F97315" w:rsidP="00E14229">
      <w:pPr>
        <w:spacing w:line="240" w:lineRule="auto"/>
        <w:ind w:left="810" w:hanging="810"/>
        <w:jc w:val="both"/>
      </w:pPr>
      <w:proofErr w:type="spellStart"/>
      <w:r>
        <w:t>Babbie</w:t>
      </w:r>
      <w:proofErr w:type="spellEnd"/>
      <w:r>
        <w:t xml:space="preserve">, Earl and </w:t>
      </w:r>
      <w:proofErr w:type="spellStart"/>
      <w:r>
        <w:t>Maxfield</w:t>
      </w:r>
      <w:proofErr w:type="spellEnd"/>
      <w:r>
        <w:t xml:space="preserve">, Michael G (2009). Criminal Justice and Scientific Inquiry. </w:t>
      </w:r>
      <w:r>
        <w:rPr>
          <w:i/>
        </w:rPr>
        <w:t xml:space="preserve">Basics of Research Methods for Criminal Justice and Criminology, </w:t>
      </w:r>
      <w:r>
        <w:t xml:space="preserve">1, 9. </w:t>
      </w:r>
    </w:p>
    <w:p w14:paraId="34707F8A" w14:textId="77777777" w:rsidR="009E0A1C" w:rsidRDefault="00F97315" w:rsidP="00E14229">
      <w:pPr>
        <w:spacing w:line="240" w:lineRule="auto"/>
        <w:ind w:left="810" w:hanging="810"/>
        <w:jc w:val="both"/>
      </w:pPr>
      <w:r>
        <w:t>BBC News (2005) Will Nigeria’s ‘Apo Six’ ever get justice?</w:t>
      </w:r>
    </w:p>
    <w:p w14:paraId="5AD9A8A6" w14:textId="77777777" w:rsidR="009E0A1C" w:rsidRDefault="00F97315" w:rsidP="00E14229">
      <w:pPr>
        <w:spacing w:line="240" w:lineRule="auto"/>
        <w:ind w:left="810" w:hanging="810"/>
        <w:jc w:val="both"/>
      </w:pPr>
      <w:proofErr w:type="spellStart"/>
      <w:r>
        <w:t>Belshaw</w:t>
      </w:r>
      <w:proofErr w:type="spellEnd"/>
      <w:r>
        <w:t xml:space="preserve">, S., (2005) ‘Racial Profiling and the Fourth Amendment’ </w:t>
      </w:r>
      <w:r>
        <w:rPr>
          <w:i/>
        </w:rPr>
        <w:t>E-Journal of Texas Criminal Justice</w:t>
      </w:r>
      <w:r>
        <w:t xml:space="preserve">. BJS, </w:t>
      </w:r>
      <w:r>
        <w:rPr>
          <w:i/>
        </w:rPr>
        <w:t>Sourcebook of Criminal Justice Statistics</w:t>
      </w:r>
      <w:r>
        <w:t xml:space="preserve">, published annually by U.S. Dep't of Justice, Bureau of Justice Statistics, using data gathered for FBI’s Uniform Crime Report (UCR) </w:t>
      </w:r>
    </w:p>
    <w:p w14:paraId="6B27C823" w14:textId="77777777" w:rsidR="009E0A1C" w:rsidRDefault="00F97315" w:rsidP="00E14229">
      <w:pPr>
        <w:spacing w:line="240" w:lineRule="auto"/>
        <w:ind w:left="810" w:hanging="810"/>
        <w:jc w:val="both"/>
      </w:pPr>
      <w:proofErr w:type="spellStart"/>
      <w:r>
        <w:t>Brayne</w:t>
      </w:r>
      <w:proofErr w:type="spellEnd"/>
      <w:r>
        <w:t xml:space="preserve">, S. (2017). Big data surveillance: The case of policing. American Sociological Review, 82, 977—1008. </w:t>
      </w:r>
    </w:p>
    <w:p w14:paraId="7035CCC4" w14:textId="77777777" w:rsidR="009E0A1C" w:rsidRDefault="00F97315" w:rsidP="00E14229">
      <w:pPr>
        <w:spacing w:line="240" w:lineRule="auto"/>
        <w:ind w:left="810" w:hanging="810"/>
        <w:jc w:val="both"/>
      </w:pPr>
      <w:r>
        <w:t xml:space="preserve">Bull, Ray. 1979. The psychological significance of facial deformity. In </w:t>
      </w:r>
      <w:r>
        <w:rPr>
          <w:i/>
        </w:rPr>
        <w:t>Love and Attraction:</w:t>
      </w:r>
      <w:r>
        <w:t xml:space="preserve"> </w:t>
      </w:r>
      <w:r>
        <w:rPr>
          <w:i/>
        </w:rPr>
        <w:t>An International Conference</w:t>
      </w:r>
      <w:r>
        <w:t xml:space="preserve">, 1st ed., eds. Mark Cook and Glenn Wilson. Oxford, U.K.: </w:t>
      </w:r>
      <w:proofErr w:type="spellStart"/>
      <w:r>
        <w:t>Pergamon</w:t>
      </w:r>
      <w:proofErr w:type="spellEnd"/>
      <w:r>
        <w:t xml:space="preserve"> Press.</w:t>
      </w:r>
    </w:p>
    <w:p w14:paraId="5AFD6454" w14:textId="77777777" w:rsidR="009E0A1C" w:rsidRDefault="00F97315" w:rsidP="00E14229">
      <w:pPr>
        <w:spacing w:line="240" w:lineRule="auto"/>
        <w:ind w:left="810" w:hanging="810"/>
        <w:jc w:val="both"/>
      </w:pPr>
      <w:r>
        <w:lastRenderedPageBreak/>
        <w:t xml:space="preserve">Bull, Ray, and David Idi. 1986. The stigmatizing effect of facial disfigurement. </w:t>
      </w:r>
      <w:r>
        <w:rPr>
          <w:i/>
        </w:rPr>
        <w:t>Journal of</w:t>
      </w:r>
      <w:r>
        <w:t xml:space="preserve"> </w:t>
      </w:r>
      <w:r>
        <w:rPr>
          <w:i/>
        </w:rPr>
        <w:t xml:space="preserve">Cross-Cultural Psychology </w:t>
      </w:r>
      <w:r>
        <w:t>17:99–108.</w:t>
      </w:r>
    </w:p>
    <w:p w14:paraId="45FEBE5C" w14:textId="77777777" w:rsidR="009E0A1C" w:rsidRDefault="00F97315" w:rsidP="00E14229">
      <w:pPr>
        <w:spacing w:line="240" w:lineRule="auto"/>
        <w:ind w:left="810" w:hanging="810"/>
        <w:jc w:val="both"/>
      </w:pPr>
      <w:r>
        <w:t xml:space="preserve">Bull, Ray, and S. </w:t>
      </w:r>
      <w:proofErr w:type="spellStart"/>
      <w:r>
        <w:t>McAlpine</w:t>
      </w:r>
      <w:proofErr w:type="spellEnd"/>
      <w:r>
        <w:t xml:space="preserve">. 1998. Facial appearance and criminality. In </w:t>
      </w:r>
      <w:r>
        <w:rPr>
          <w:i/>
        </w:rPr>
        <w:t>Psychology and</w:t>
      </w:r>
      <w:r>
        <w:t xml:space="preserve"> </w:t>
      </w:r>
      <w:r>
        <w:rPr>
          <w:i/>
        </w:rPr>
        <w:t>Law: Truthfulness, Accuracy, and Plausibility</w:t>
      </w:r>
      <w:r>
        <w:t xml:space="preserve">, eds. Amina </w:t>
      </w:r>
      <w:proofErr w:type="spellStart"/>
      <w:r>
        <w:t>Memon</w:t>
      </w:r>
      <w:proofErr w:type="spellEnd"/>
      <w:r>
        <w:t xml:space="preserve">, </w:t>
      </w:r>
      <w:proofErr w:type="spellStart"/>
      <w:r>
        <w:t>Aldert</w:t>
      </w:r>
      <w:proofErr w:type="spellEnd"/>
      <w:r>
        <w:t xml:space="preserve"> </w:t>
      </w:r>
      <w:proofErr w:type="spellStart"/>
      <w:r>
        <w:t>Vrij</w:t>
      </w:r>
      <w:proofErr w:type="spellEnd"/>
      <w:r>
        <w:t>, and Ray Bull. New York: McGraw-Hill.</w:t>
      </w:r>
    </w:p>
    <w:p w14:paraId="58D9B313" w14:textId="77777777" w:rsidR="009E0A1C" w:rsidRDefault="00F97315" w:rsidP="00E14229">
      <w:pPr>
        <w:spacing w:line="240" w:lineRule="auto"/>
        <w:ind w:left="810" w:hanging="810"/>
        <w:jc w:val="both"/>
      </w:pPr>
      <w:r>
        <w:t xml:space="preserve">Burch, Traci. 2015. Skin color and the criminal justice system: Beyond black-white disparities in sentencing. </w:t>
      </w:r>
      <w:r>
        <w:rPr>
          <w:i/>
        </w:rPr>
        <w:t xml:space="preserve">Journal of Empirical Legal Studies </w:t>
      </w:r>
      <w:r>
        <w:t>12:395–420.</w:t>
      </w:r>
    </w:p>
    <w:p w14:paraId="32B7D012" w14:textId="77777777" w:rsidR="009E0A1C" w:rsidRDefault="00F97315" w:rsidP="00E14229">
      <w:pPr>
        <w:spacing w:line="240" w:lineRule="auto"/>
        <w:ind w:left="810" w:hanging="810"/>
        <w:jc w:val="both"/>
      </w:pPr>
      <w:r>
        <w:t xml:space="preserve">Butts, H., F., ‘Psychoanalytic perspectives on Racial Profiling’, 27 </w:t>
      </w:r>
      <w:r>
        <w:rPr>
          <w:i/>
        </w:rPr>
        <w:t xml:space="preserve">J. AM. ACAD Psychiatry. L. </w:t>
      </w:r>
      <w:r>
        <w:t xml:space="preserve">633 </w:t>
      </w:r>
    </w:p>
    <w:p w14:paraId="50B61928" w14:textId="77777777" w:rsidR="009E0A1C" w:rsidRDefault="00F97315" w:rsidP="00E14229">
      <w:pPr>
        <w:spacing w:line="240" w:lineRule="auto"/>
        <w:ind w:left="810" w:hanging="810"/>
        <w:jc w:val="both"/>
      </w:pPr>
      <w:proofErr w:type="spellStart"/>
      <w:proofErr w:type="gramStart"/>
      <w:r>
        <w:t>Carbado</w:t>
      </w:r>
      <w:proofErr w:type="spellEnd"/>
      <w:r>
        <w:t>.,</w:t>
      </w:r>
      <w:proofErr w:type="gramEnd"/>
      <w:r>
        <w:t xml:space="preserve"> D., W., (E) ‘Racing the Fourth Amendment’, 100 </w:t>
      </w:r>
      <w:r>
        <w:rPr>
          <w:i/>
        </w:rPr>
        <w:t xml:space="preserve">Michigan Law Review </w:t>
      </w:r>
      <w:r>
        <w:t xml:space="preserve">946-1044, 064-974, 1043-1044 (March, 2002) (374 Footnotes) </w:t>
      </w:r>
    </w:p>
    <w:p w14:paraId="74EFEC78" w14:textId="77777777" w:rsidR="009E0A1C" w:rsidRDefault="00F97315" w:rsidP="00E14229">
      <w:pPr>
        <w:spacing w:line="240" w:lineRule="auto"/>
        <w:ind w:left="810" w:hanging="810"/>
        <w:jc w:val="both"/>
      </w:pPr>
      <w:r>
        <w:t>Carlson, D., (2002</w:t>
      </w:r>
      <w:r>
        <w:rPr>
          <w:i/>
        </w:rPr>
        <w:t xml:space="preserve">). When Culture Clash. </w:t>
      </w:r>
      <w:r>
        <w:t xml:space="preserve">Uppers Saddle River, NJ: Prentice Hall </w:t>
      </w:r>
    </w:p>
    <w:p w14:paraId="334FA8BD" w14:textId="77777777" w:rsidR="009E0A1C" w:rsidRDefault="00F97315" w:rsidP="00E14229">
      <w:pPr>
        <w:spacing w:line="240" w:lineRule="auto"/>
        <w:ind w:left="810" w:hanging="810"/>
        <w:jc w:val="both"/>
      </w:pPr>
      <w:r>
        <w:t>CLEEN &amp; NHRC (1999) Policing a democracy: A Survey Report on the Roles and Functions of the Nigerian Police Force.</w:t>
      </w:r>
    </w:p>
    <w:p w14:paraId="120918EE" w14:textId="77777777" w:rsidR="009E0A1C" w:rsidRDefault="00F97315" w:rsidP="00E14229">
      <w:pPr>
        <w:spacing w:line="240" w:lineRule="auto"/>
        <w:ind w:left="810" w:hanging="810"/>
        <w:jc w:val="both"/>
      </w:pPr>
      <w:r>
        <w:t xml:space="preserve">Cole, D., “The Color of Justice: Courts are Protecting, rather than Helping to End, Racial to End, Racial Profiling by Police” </w:t>
      </w:r>
      <w:r>
        <w:rPr>
          <w:i/>
        </w:rPr>
        <w:t xml:space="preserve">The Nation </w:t>
      </w:r>
      <w:r>
        <w:t>11 October, 1999</w:t>
      </w:r>
    </w:p>
    <w:p w14:paraId="020E13C5" w14:textId="77777777" w:rsidR="009E0A1C" w:rsidRDefault="00F97315" w:rsidP="00E14229">
      <w:pPr>
        <w:spacing w:line="240" w:lineRule="auto"/>
        <w:ind w:left="810" w:hanging="810"/>
        <w:jc w:val="both"/>
      </w:pPr>
      <w:r>
        <w:t xml:space="preserve">CONSTITUTION OF NIGERIA (1999), § 36(3). </w:t>
      </w:r>
    </w:p>
    <w:p w14:paraId="71190D9B" w14:textId="77777777" w:rsidR="009E0A1C" w:rsidRDefault="00F97315" w:rsidP="00E14229">
      <w:pPr>
        <w:spacing w:line="240" w:lineRule="auto"/>
        <w:ind w:left="810" w:hanging="810"/>
        <w:jc w:val="both"/>
      </w:pPr>
      <w:r>
        <w:t xml:space="preserve"> </w:t>
      </w:r>
      <w:r>
        <w:rPr>
          <w:i/>
        </w:rPr>
        <w:t xml:space="preserve">Id. </w:t>
      </w:r>
      <w:r>
        <w:t>§ 36(2</w:t>
      </w:r>
      <w:proofErr w:type="gramStart"/>
      <w:r>
        <w:t>)(</w:t>
      </w:r>
      <w:proofErr w:type="gramEnd"/>
      <w:r>
        <w:t xml:space="preserve">a). </w:t>
      </w:r>
    </w:p>
    <w:p w14:paraId="692BF77B" w14:textId="77777777" w:rsidR="009E0A1C" w:rsidRDefault="00F97315" w:rsidP="00E14229">
      <w:pPr>
        <w:spacing w:line="240" w:lineRule="auto"/>
        <w:ind w:left="810" w:hanging="810"/>
        <w:jc w:val="both"/>
      </w:pPr>
      <w:r>
        <w:t xml:space="preserve"> </w:t>
      </w:r>
      <w:r>
        <w:rPr>
          <w:i/>
        </w:rPr>
        <w:t xml:space="preserve">Id. </w:t>
      </w:r>
      <w:r>
        <w:t>§ 36(2</w:t>
      </w:r>
      <w:proofErr w:type="gramStart"/>
      <w:r>
        <w:t>)(</w:t>
      </w:r>
      <w:proofErr w:type="gramEnd"/>
      <w:r>
        <w:t xml:space="preserve">b). </w:t>
      </w:r>
    </w:p>
    <w:p w14:paraId="56C22A7C" w14:textId="77777777" w:rsidR="009E0A1C" w:rsidRDefault="00F97315" w:rsidP="00E14229">
      <w:pPr>
        <w:spacing w:line="240" w:lineRule="auto"/>
        <w:ind w:left="810" w:hanging="810"/>
        <w:jc w:val="both"/>
      </w:pPr>
      <w:r>
        <w:rPr>
          <w:i/>
        </w:rPr>
        <w:lastRenderedPageBreak/>
        <w:t xml:space="preserve">Id. </w:t>
      </w:r>
      <w:r>
        <w:t xml:space="preserve">§ 36(4). </w:t>
      </w:r>
    </w:p>
    <w:p w14:paraId="71E4BA19" w14:textId="77777777" w:rsidR="009E0A1C" w:rsidRDefault="00F97315" w:rsidP="00E14229">
      <w:pPr>
        <w:spacing w:line="240" w:lineRule="auto"/>
        <w:ind w:left="810" w:hanging="810"/>
        <w:jc w:val="both"/>
      </w:pPr>
      <w:r>
        <w:t xml:space="preserve"> </w:t>
      </w:r>
      <w:r>
        <w:rPr>
          <w:i/>
        </w:rPr>
        <w:t xml:space="preserve">Id. </w:t>
      </w:r>
      <w:r>
        <w:t xml:space="preserve">§ 36(5). </w:t>
      </w:r>
    </w:p>
    <w:p w14:paraId="6EC4563A" w14:textId="77777777" w:rsidR="009E0A1C" w:rsidRDefault="00F97315" w:rsidP="00E14229">
      <w:pPr>
        <w:spacing w:line="240" w:lineRule="auto"/>
        <w:ind w:left="810" w:hanging="810"/>
        <w:jc w:val="both"/>
      </w:pPr>
      <w:r>
        <w:rPr>
          <w:i/>
        </w:rPr>
        <w:t xml:space="preserve">Id. </w:t>
      </w:r>
      <w:r>
        <w:t xml:space="preserve">§ 36(a); </w:t>
      </w:r>
      <w:r>
        <w:rPr>
          <w:i/>
        </w:rPr>
        <w:t xml:space="preserve">see also </w:t>
      </w:r>
      <w:r>
        <w:t xml:space="preserve">ACJA, </w:t>
      </w:r>
      <w:r>
        <w:rPr>
          <w:i/>
        </w:rPr>
        <w:t xml:space="preserve">supra </w:t>
      </w:r>
      <w:r>
        <w:t xml:space="preserve">note 54, § 6. </w:t>
      </w:r>
    </w:p>
    <w:p w14:paraId="7D2CE6BA" w14:textId="77777777" w:rsidR="009E0A1C" w:rsidRDefault="00F97315" w:rsidP="00E14229">
      <w:pPr>
        <w:spacing w:line="240" w:lineRule="auto"/>
        <w:ind w:left="810" w:hanging="810"/>
        <w:jc w:val="both"/>
      </w:pPr>
      <w:proofErr w:type="spellStart"/>
      <w:r>
        <w:t>Correll</w:t>
      </w:r>
      <w:proofErr w:type="spellEnd"/>
      <w:r>
        <w:t xml:space="preserve">, Joshua, Bernadette Park, Charles M. Judd, and Bernd </w:t>
      </w:r>
      <w:proofErr w:type="spellStart"/>
      <w:r>
        <w:t>Wittenbrink</w:t>
      </w:r>
      <w:proofErr w:type="spellEnd"/>
      <w:r>
        <w:t xml:space="preserve">. 2002. The police </w:t>
      </w:r>
      <w:proofErr w:type="gramStart"/>
      <w:r>
        <w:t>officer ‘s</w:t>
      </w:r>
      <w:proofErr w:type="gramEnd"/>
      <w:r>
        <w:t xml:space="preserve"> dilemma: Using ethnicity to disambiguate potentially threatening individuals. </w:t>
      </w:r>
      <w:r>
        <w:rPr>
          <w:i/>
        </w:rPr>
        <w:t xml:space="preserve">Journal of Personality and Social Psychology </w:t>
      </w:r>
      <w:r>
        <w:t>83:1314–29.</w:t>
      </w:r>
    </w:p>
    <w:p w14:paraId="3E9C70EC" w14:textId="77777777" w:rsidR="009E0A1C" w:rsidRDefault="00F97315" w:rsidP="00E14229">
      <w:pPr>
        <w:spacing w:line="240" w:lineRule="auto"/>
        <w:ind w:left="810" w:hanging="810"/>
        <w:jc w:val="both"/>
      </w:pPr>
      <w:proofErr w:type="spellStart"/>
      <w:r>
        <w:t>Clemmer</w:t>
      </w:r>
      <w:proofErr w:type="spellEnd"/>
      <w:r>
        <w:t xml:space="preserve">, Donald. 1940. </w:t>
      </w:r>
      <w:r>
        <w:rPr>
          <w:i/>
        </w:rPr>
        <w:t>The Prison Community</w:t>
      </w:r>
      <w:r>
        <w:t>. Boston, MA: The Christopher Publishing House.</w:t>
      </w:r>
    </w:p>
    <w:p w14:paraId="12A4D13F" w14:textId="77777777" w:rsidR="009E0A1C" w:rsidRDefault="00F97315" w:rsidP="00E14229">
      <w:pPr>
        <w:spacing w:line="240" w:lineRule="auto"/>
        <w:ind w:left="810" w:hanging="810"/>
        <w:jc w:val="both"/>
      </w:pPr>
      <w:r>
        <w:t xml:space="preserve">Darwin, Charles. 1872. </w:t>
      </w:r>
      <w:r>
        <w:rPr>
          <w:i/>
        </w:rPr>
        <w:t>The Expression of Emotions in Man and Animals</w:t>
      </w:r>
      <w:r>
        <w:t>. New York: Philosophical Library.</w:t>
      </w:r>
    </w:p>
    <w:p w14:paraId="57FC2A9D" w14:textId="77777777" w:rsidR="009E0A1C" w:rsidRDefault="00F97315" w:rsidP="00E14229">
      <w:pPr>
        <w:spacing w:line="240" w:lineRule="auto"/>
        <w:ind w:left="810" w:hanging="810"/>
        <w:jc w:val="both"/>
      </w:pPr>
      <w:r>
        <w:t xml:space="preserve">Darwin, Charles. 1887/1950. </w:t>
      </w:r>
      <w:r>
        <w:rPr>
          <w:i/>
        </w:rPr>
        <w:t>Charles Darwin’s Autobiography</w:t>
      </w:r>
      <w:r>
        <w:t>, Edited by F. Darwin. New York: Henry Schuman, 1950.</w:t>
      </w:r>
    </w:p>
    <w:p w14:paraId="7FFBA2DF" w14:textId="77777777" w:rsidR="009E0A1C" w:rsidRDefault="00F97315" w:rsidP="00E14229">
      <w:pPr>
        <w:spacing w:line="240" w:lineRule="auto"/>
        <w:ind w:left="810" w:hanging="810"/>
        <w:jc w:val="both"/>
      </w:pPr>
      <w:proofErr w:type="spellStart"/>
      <w:r>
        <w:t>Dayo</w:t>
      </w:r>
      <w:proofErr w:type="spellEnd"/>
      <w:r>
        <w:t xml:space="preserve"> Johnson, </w:t>
      </w:r>
      <w:r>
        <w:rPr>
          <w:i/>
        </w:rPr>
        <w:t xml:space="preserve">Traditional Rulers Need Constitutional Powers to Fight Insecurity- </w:t>
      </w:r>
      <w:proofErr w:type="spellStart"/>
      <w:r>
        <w:rPr>
          <w:i/>
        </w:rPr>
        <w:t>Deji</w:t>
      </w:r>
      <w:proofErr w:type="spellEnd"/>
      <w:r>
        <w:rPr>
          <w:i/>
        </w:rPr>
        <w:t xml:space="preserve"> of </w:t>
      </w:r>
      <w:proofErr w:type="spellStart"/>
      <w:r>
        <w:rPr>
          <w:i/>
        </w:rPr>
        <w:t>Akure</w:t>
      </w:r>
      <w:proofErr w:type="spellEnd"/>
      <w:r>
        <w:t xml:space="preserve">, SUNDAY VANGUARD, June 23, 2019, at 10. 196. </w:t>
      </w:r>
    </w:p>
    <w:p w14:paraId="73A43D0B" w14:textId="77777777" w:rsidR="009E0A1C" w:rsidRDefault="00F97315" w:rsidP="00E14229">
      <w:pPr>
        <w:spacing w:line="240" w:lineRule="auto"/>
        <w:ind w:left="810" w:hanging="810"/>
        <w:jc w:val="both"/>
      </w:pPr>
      <w:proofErr w:type="spellStart"/>
      <w:r>
        <w:t>Degelman</w:t>
      </w:r>
      <w:proofErr w:type="spellEnd"/>
      <w:r>
        <w:t xml:space="preserve">, Douglas, and Nicole </w:t>
      </w:r>
      <w:proofErr w:type="spellStart"/>
      <w:r>
        <w:t>Deann</w:t>
      </w:r>
      <w:proofErr w:type="spellEnd"/>
      <w:r>
        <w:t xml:space="preserve"> Price. 2002. Tattoos and ratings of personal characteristics. </w:t>
      </w:r>
      <w:r>
        <w:rPr>
          <w:i/>
        </w:rPr>
        <w:t xml:space="preserve">Psychological Reports </w:t>
      </w:r>
      <w:r>
        <w:t>90:507–14.</w:t>
      </w:r>
    </w:p>
    <w:p w14:paraId="7EC6CEE5" w14:textId="77777777" w:rsidR="009E0A1C" w:rsidRDefault="00F97315" w:rsidP="00E14229">
      <w:pPr>
        <w:spacing w:line="240" w:lineRule="auto"/>
        <w:ind w:left="810" w:hanging="810"/>
        <w:jc w:val="both"/>
      </w:pPr>
      <w:proofErr w:type="spellStart"/>
      <w:r>
        <w:t>DeMello</w:t>
      </w:r>
      <w:proofErr w:type="spellEnd"/>
      <w:r>
        <w:t xml:space="preserve">, Margo. 1993. The convict body: Tattooing among male American prisoners. </w:t>
      </w:r>
      <w:r>
        <w:rPr>
          <w:i/>
        </w:rPr>
        <w:t xml:space="preserve">Anthropology Today </w:t>
      </w:r>
      <w:r>
        <w:t>9:10–3.</w:t>
      </w:r>
    </w:p>
    <w:p w14:paraId="2BFC29CB" w14:textId="77777777" w:rsidR="009E0A1C" w:rsidRDefault="00F97315" w:rsidP="00E14229">
      <w:pPr>
        <w:spacing w:line="240" w:lineRule="auto"/>
        <w:ind w:left="810" w:hanging="810"/>
        <w:jc w:val="both"/>
      </w:pPr>
      <w:r>
        <w:t xml:space="preserve">Dumas, </w:t>
      </w:r>
      <w:proofErr w:type="spellStart"/>
      <w:r>
        <w:t>Rafaële</w:t>
      </w:r>
      <w:proofErr w:type="spellEnd"/>
      <w:r>
        <w:t xml:space="preserve">, and </w:t>
      </w:r>
      <w:proofErr w:type="spellStart"/>
      <w:r>
        <w:t>Benoît</w:t>
      </w:r>
      <w:proofErr w:type="spellEnd"/>
      <w:r>
        <w:t xml:space="preserve"> </w:t>
      </w:r>
      <w:proofErr w:type="spellStart"/>
      <w:r>
        <w:t>Testé</w:t>
      </w:r>
      <w:proofErr w:type="spellEnd"/>
      <w:r>
        <w:t xml:space="preserve">. 2006. The influence of criminal facial stereotypes on </w:t>
      </w:r>
      <w:proofErr w:type="spellStart"/>
      <w:r>
        <w:t>juridic</w:t>
      </w:r>
      <w:proofErr w:type="spellEnd"/>
      <w:r>
        <w:t xml:space="preserve"> judgments. </w:t>
      </w:r>
      <w:r>
        <w:rPr>
          <w:i/>
        </w:rPr>
        <w:t xml:space="preserve">Swiss Journal of Psychology </w:t>
      </w:r>
      <w:r>
        <w:t>65:237–44.</w:t>
      </w:r>
    </w:p>
    <w:p w14:paraId="03DC1B4E" w14:textId="0122167C" w:rsidR="009E0A1C" w:rsidRDefault="00F97315" w:rsidP="00E14229">
      <w:pPr>
        <w:spacing w:line="240" w:lineRule="auto"/>
        <w:ind w:left="810" w:hanging="810"/>
        <w:jc w:val="both"/>
      </w:pPr>
      <w:r>
        <w:lastRenderedPageBreak/>
        <w:t xml:space="preserve">Durkin, Kevin, and Stephen Houghton. 2000. </w:t>
      </w:r>
      <w:r w:rsidR="0080416C">
        <w:t>Children‘s</w:t>
      </w:r>
      <w:r>
        <w:t xml:space="preserve"> and adolescents ‘stereotypes of tattooed people as delinquent. </w:t>
      </w:r>
      <w:r>
        <w:rPr>
          <w:i/>
        </w:rPr>
        <w:t xml:space="preserve">Legal and Criminological Psychology </w:t>
      </w:r>
      <w:r>
        <w:t>5:153–64.</w:t>
      </w:r>
    </w:p>
    <w:p w14:paraId="2E10288C" w14:textId="77777777" w:rsidR="009E0A1C" w:rsidRDefault="00F97315" w:rsidP="00E14229">
      <w:pPr>
        <w:spacing w:line="240" w:lineRule="auto"/>
        <w:ind w:left="810" w:hanging="810"/>
        <w:jc w:val="both"/>
      </w:pPr>
      <w:proofErr w:type="spellStart"/>
      <w:r>
        <w:t>Eberhardt</w:t>
      </w:r>
      <w:proofErr w:type="spellEnd"/>
      <w:r>
        <w:t>, Jennifer L., Paul G. Davies, Valerie J. Purdie-</w:t>
      </w:r>
      <w:proofErr w:type="spellStart"/>
      <w:r>
        <w:t>Vaughns</w:t>
      </w:r>
      <w:proofErr w:type="spellEnd"/>
      <w:r>
        <w:t xml:space="preserve">, and Sheri Lynn Johnson. 2006. Looking </w:t>
      </w:r>
      <w:proofErr w:type="spellStart"/>
      <w:r>
        <w:t>deathworthy</w:t>
      </w:r>
      <w:proofErr w:type="spellEnd"/>
      <w:r>
        <w:t xml:space="preserve">, perceived </w:t>
      </w:r>
      <w:proofErr w:type="spellStart"/>
      <w:r>
        <w:t>stereotypicality</w:t>
      </w:r>
      <w:proofErr w:type="spellEnd"/>
      <w:r>
        <w:t xml:space="preserve"> of black defendants predicts capital sentencing outcomes. </w:t>
      </w:r>
      <w:r>
        <w:rPr>
          <w:i/>
        </w:rPr>
        <w:t xml:space="preserve">Psychological Science </w:t>
      </w:r>
      <w:r>
        <w:t>17:383–6.</w:t>
      </w:r>
    </w:p>
    <w:p w14:paraId="3CF058F4" w14:textId="77777777" w:rsidR="009E0A1C" w:rsidRDefault="00F97315" w:rsidP="00E14229">
      <w:pPr>
        <w:spacing w:line="240" w:lineRule="auto"/>
        <w:ind w:left="810" w:hanging="810"/>
        <w:jc w:val="both"/>
      </w:pPr>
      <w:r>
        <w:t xml:space="preserve">Edwards, </w:t>
      </w:r>
      <w:proofErr w:type="spellStart"/>
      <w:r>
        <w:t>Korie</w:t>
      </w:r>
      <w:proofErr w:type="spellEnd"/>
      <w:r>
        <w:t xml:space="preserve"> L., Katrina M. Carter-</w:t>
      </w:r>
      <w:proofErr w:type="spellStart"/>
      <w:r>
        <w:t>Tellison</w:t>
      </w:r>
      <w:proofErr w:type="spellEnd"/>
      <w:r>
        <w:t xml:space="preserve">, and Cedric Herring. 2004. For richer, for poorer, whether dark or light: Skin tone, marital status, and </w:t>
      </w:r>
      <w:proofErr w:type="spellStart"/>
      <w:r>
        <w:t>spouses‘earnings</w:t>
      </w:r>
      <w:proofErr w:type="spellEnd"/>
      <w:r>
        <w:t xml:space="preserve">. In </w:t>
      </w:r>
      <w:r>
        <w:rPr>
          <w:i/>
        </w:rPr>
        <w:t>Skin Deep:</w:t>
      </w:r>
      <w:r>
        <w:t xml:space="preserve"> </w:t>
      </w:r>
      <w:r>
        <w:rPr>
          <w:i/>
        </w:rPr>
        <w:t>How Race and Complexion Matter in the “Color-Blind” Era</w:t>
      </w:r>
      <w:r>
        <w:t>, eds. Cedric Herring, Verna Keith, and Hayward Derrick Horton. Chicago, IL: University of Illinois Press.</w:t>
      </w:r>
    </w:p>
    <w:p w14:paraId="6B91572A" w14:textId="77777777" w:rsidR="009E0A1C" w:rsidRDefault="00F97315" w:rsidP="00E14229">
      <w:pPr>
        <w:spacing w:line="240" w:lineRule="auto"/>
        <w:ind w:left="810" w:hanging="810"/>
        <w:jc w:val="both"/>
      </w:pPr>
      <w:r>
        <w:t xml:space="preserve">Eisenstein, James, and Herbert Jacob. 1977. </w:t>
      </w:r>
      <w:r>
        <w:rPr>
          <w:i/>
        </w:rPr>
        <w:t>Felony Justice: An Organizational Analysis of</w:t>
      </w:r>
      <w:r>
        <w:t xml:space="preserve"> </w:t>
      </w:r>
      <w:r>
        <w:rPr>
          <w:i/>
        </w:rPr>
        <w:t>Criminal Courts</w:t>
      </w:r>
      <w:r>
        <w:t>. Boston, MA: Little, Brown.</w:t>
      </w:r>
    </w:p>
    <w:p w14:paraId="41C9CDE2" w14:textId="77777777" w:rsidR="009E0A1C" w:rsidRDefault="00F97315" w:rsidP="00E14229">
      <w:pPr>
        <w:spacing w:line="240" w:lineRule="auto"/>
        <w:ind w:left="810" w:hanging="810"/>
        <w:jc w:val="both"/>
      </w:pPr>
      <w:r>
        <w:t xml:space="preserve">Engen, Rodney L., and Randy R. </w:t>
      </w:r>
      <w:proofErr w:type="spellStart"/>
      <w:r>
        <w:t>Gainey</w:t>
      </w:r>
      <w:proofErr w:type="spellEnd"/>
      <w:r>
        <w:t xml:space="preserve">. 2000. Modeling the effects of legally relevant and extralegal factors under sentencing guidelines: The rules have changed. </w:t>
      </w:r>
      <w:r>
        <w:rPr>
          <w:i/>
        </w:rPr>
        <w:t>Criminology</w:t>
      </w:r>
      <w:r>
        <w:t xml:space="preserve"> 38:1207–30.</w:t>
      </w:r>
    </w:p>
    <w:p w14:paraId="75EC3908" w14:textId="77777777" w:rsidR="009E0A1C" w:rsidRDefault="00F97315" w:rsidP="00E14229">
      <w:pPr>
        <w:spacing w:line="240" w:lineRule="auto"/>
        <w:ind w:left="810" w:hanging="810"/>
        <w:jc w:val="both"/>
      </w:pPr>
      <w:r>
        <w:t xml:space="preserve">Godwin, Grover Maurice Ph.D. (2000). A Thematic Facet Model of Serial Murder. </w:t>
      </w:r>
      <w:r>
        <w:rPr>
          <w:i/>
        </w:rPr>
        <w:t>Hunting Serial Predators: A Multivariate Classification Approach to Profiling Violent</w:t>
      </w:r>
      <w:r>
        <w:t xml:space="preserve"> </w:t>
      </w:r>
      <w:r>
        <w:rPr>
          <w:i/>
        </w:rPr>
        <w:t xml:space="preserve">Behavior, </w:t>
      </w:r>
      <w:r>
        <w:t>3, 33-43.</w:t>
      </w:r>
    </w:p>
    <w:p w14:paraId="0254D142" w14:textId="77777777" w:rsidR="009E0A1C" w:rsidRDefault="00F97315" w:rsidP="00E14229">
      <w:pPr>
        <w:spacing w:line="240" w:lineRule="auto"/>
        <w:ind w:left="810" w:hanging="810"/>
        <w:jc w:val="both"/>
        <w:rPr>
          <w:i/>
        </w:rPr>
      </w:pPr>
      <w:r>
        <w:t xml:space="preserve">Godwin, Grover Maurice Ph.D. (2000). Smallest Space Analysis (SSA-I) of Crime Scene Behaviors. </w:t>
      </w:r>
      <w:r>
        <w:rPr>
          <w:i/>
        </w:rPr>
        <w:t>Hunting Serial Predators: A Multivariate Classification Approach to</w:t>
      </w:r>
      <w:r>
        <w:t xml:space="preserve"> </w:t>
      </w:r>
      <w:r>
        <w:rPr>
          <w:i/>
        </w:rPr>
        <w:t>Profiling Violent Behavior, 10, 114-119.</w:t>
      </w:r>
    </w:p>
    <w:p w14:paraId="0AEC9371" w14:textId="77777777" w:rsidR="009E0A1C" w:rsidRDefault="00F97315" w:rsidP="00E14229">
      <w:pPr>
        <w:spacing w:line="240" w:lineRule="auto"/>
        <w:ind w:left="810" w:hanging="810"/>
        <w:jc w:val="both"/>
        <w:rPr>
          <w:i/>
        </w:rPr>
      </w:pPr>
      <w:proofErr w:type="spellStart"/>
      <w:r>
        <w:t>Helfgott</w:t>
      </w:r>
      <w:proofErr w:type="spellEnd"/>
      <w:r>
        <w:t xml:space="preserve">, Jaqueline B (2008). Typologies of Crime and Mental Disorders. </w:t>
      </w:r>
      <w:r>
        <w:rPr>
          <w:i/>
        </w:rPr>
        <w:t>Criminal</w:t>
      </w:r>
      <w:r>
        <w:t xml:space="preserve"> </w:t>
      </w:r>
      <w:r>
        <w:rPr>
          <w:i/>
        </w:rPr>
        <w:t xml:space="preserve">Behaviors: Theories, Typologies, and Criminal Justice, </w:t>
      </w:r>
      <w:r>
        <w:t>3. 105-117.</w:t>
      </w:r>
    </w:p>
    <w:p w14:paraId="30E10DF3" w14:textId="77777777" w:rsidR="009E0A1C" w:rsidRDefault="00F97315" w:rsidP="00E14229">
      <w:pPr>
        <w:spacing w:line="240" w:lineRule="auto"/>
        <w:ind w:left="810" w:hanging="810"/>
        <w:jc w:val="both"/>
        <w:rPr>
          <w:i/>
        </w:rPr>
      </w:pPr>
      <w:r>
        <w:lastRenderedPageBreak/>
        <w:t xml:space="preserve">Holmes, Ronald M and Holmes, Stephen T (2009). The Rationale </w:t>
      </w:r>
      <w:proofErr w:type="gramStart"/>
      <w:r>
        <w:t>For</w:t>
      </w:r>
      <w:proofErr w:type="gramEnd"/>
      <w:r>
        <w:t xml:space="preserve"> Psychological Profiling. </w:t>
      </w:r>
      <w:r>
        <w:rPr>
          <w:i/>
        </w:rPr>
        <w:t xml:space="preserve">Profiling Violent Crimes: An Investigative Tool, Fourth Edition, </w:t>
      </w:r>
      <w:r>
        <w:t>3, 46-49.</w:t>
      </w:r>
    </w:p>
    <w:p w14:paraId="44E10114" w14:textId="77777777" w:rsidR="009E0A1C" w:rsidRDefault="00F97315" w:rsidP="00E14229">
      <w:pPr>
        <w:spacing w:line="240" w:lineRule="auto"/>
        <w:ind w:left="810" w:hanging="810"/>
        <w:jc w:val="both"/>
        <w:rPr>
          <w:i/>
        </w:rPr>
      </w:pPr>
      <w:r>
        <w:t xml:space="preserve">Holmes, Ronald M and Holmes, Stephen T (2009). The Analysis of the Crime Scene. </w:t>
      </w:r>
      <w:r>
        <w:rPr>
          <w:i/>
        </w:rPr>
        <w:t xml:space="preserve">Profiling Violent Crimes: An Investigative Tool, Fourth Edition, </w:t>
      </w:r>
      <w:r>
        <w:t>5, 80-88.</w:t>
      </w:r>
    </w:p>
    <w:p w14:paraId="06F336BF" w14:textId="77777777" w:rsidR="009E0A1C" w:rsidRDefault="00F97315" w:rsidP="00E14229">
      <w:pPr>
        <w:spacing w:line="240" w:lineRule="auto"/>
        <w:ind w:left="810" w:hanging="810"/>
        <w:jc w:val="both"/>
        <w:rPr>
          <w:i/>
        </w:rPr>
      </w:pPr>
      <w:r>
        <w:t xml:space="preserve">Hogarth, John. 1971. </w:t>
      </w:r>
      <w:r>
        <w:rPr>
          <w:i/>
        </w:rPr>
        <w:t>Sentencing as a Human Process</w:t>
      </w:r>
      <w:r>
        <w:t xml:space="preserve">. Toronto, Ontario, Canada: University of Toronto Press. </w:t>
      </w:r>
    </w:p>
    <w:p w14:paraId="3B87EA58" w14:textId="77777777" w:rsidR="009E0A1C" w:rsidRDefault="00F97315" w:rsidP="00E14229">
      <w:pPr>
        <w:spacing w:line="240" w:lineRule="auto"/>
        <w:ind w:left="810" w:hanging="810"/>
        <w:jc w:val="both"/>
      </w:pPr>
      <w:r>
        <w:t xml:space="preserve">John, E. J (2001). The Victims, </w:t>
      </w:r>
      <w:r>
        <w:rPr>
          <w:i/>
        </w:rPr>
        <w:t xml:space="preserve">Jack the Ripper: An Encyclopedia, </w:t>
      </w:r>
      <w:r>
        <w:t>1, 1</w:t>
      </w:r>
    </w:p>
    <w:p w14:paraId="68360B35" w14:textId="77777777" w:rsidR="009E0A1C" w:rsidRDefault="00F97315" w:rsidP="00E14229">
      <w:pPr>
        <w:spacing w:line="240" w:lineRule="auto"/>
        <w:ind w:left="810" w:hanging="810"/>
        <w:jc w:val="both"/>
      </w:pPr>
      <w:proofErr w:type="spellStart"/>
      <w:r>
        <w:t>Kanojia</w:t>
      </w:r>
      <w:proofErr w:type="spellEnd"/>
      <w:r>
        <w:t xml:space="preserve">, </w:t>
      </w:r>
      <w:proofErr w:type="spellStart"/>
      <w:r>
        <w:t>Sumit</w:t>
      </w:r>
      <w:proofErr w:type="spellEnd"/>
      <w:r>
        <w:t xml:space="preserve"> Kumar; </w:t>
      </w:r>
      <w:proofErr w:type="spellStart"/>
      <w:r>
        <w:t>Mukhopadhyaya</w:t>
      </w:r>
      <w:proofErr w:type="spellEnd"/>
      <w:r>
        <w:t xml:space="preserve">, </w:t>
      </w:r>
      <w:proofErr w:type="spellStart"/>
      <w:r>
        <w:t>Debajyoti</w:t>
      </w:r>
      <w:proofErr w:type="spellEnd"/>
      <w:r>
        <w:t xml:space="preserve">; </w:t>
      </w:r>
      <w:proofErr w:type="spellStart"/>
      <w:r>
        <w:t>Girase</w:t>
      </w:r>
      <w:proofErr w:type="spellEnd"/>
      <w:r>
        <w:t xml:space="preserve">, </w:t>
      </w:r>
      <w:proofErr w:type="spellStart"/>
      <w:r>
        <w:t>Sheetal</w:t>
      </w:r>
      <w:proofErr w:type="spellEnd"/>
      <w:r>
        <w:t xml:space="preserve"> (2016). "User Profiling for University Recommender System using Automatic Information Retrieval" (https://doi.org/10.1016%2Fj.procs.2016.02.002). </w:t>
      </w:r>
      <w:proofErr w:type="spellStart"/>
      <w:r>
        <w:rPr>
          <w:i/>
        </w:rPr>
        <w:t>Procedia</w:t>
      </w:r>
      <w:proofErr w:type="spellEnd"/>
      <w:r>
        <w:rPr>
          <w:i/>
        </w:rPr>
        <w:t xml:space="preserve"> Computer Science</w:t>
      </w:r>
      <w:r>
        <w:t xml:space="preserve">. </w:t>
      </w:r>
      <w:r>
        <w:rPr>
          <w:b/>
        </w:rPr>
        <w:t>78</w:t>
      </w:r>
      <w:r>
        <w:t>: 5–12. doi:10.1016/j.procs.2016.02.002 (</w:t>
      </w:r>
      <w:hyperlink r:id="rId16">
        <w:r>
          <w:t>https://doi.org/10.1016%2Fj.procs.2016.02.002</w:t>
        </w:r>
      </w:hyperlink>
      <w:r>
        <w:t>).</w:t>
      </w:r>
    </w:p>
    <w:p w14:paraId="7C58D6E7" w14:textId="77777777" w:rsidR="009E0A1C" w:rsidRDefault="00F97315" w:rsidP="00E14229">
      <w:pPr>
        <w:spacing w:line="240" w:lineRule="auto"/>
        <w:ind w:left="810" w:hanging="810"/>
        <w:jc w:val="both"/>
      </w:pPr>
      <w:r>
        <w:t xml:space="preserve">Johnson, Brian D. 2006. The multilevel context of criminal sentencing: Integrating judge and county-level influences. </w:t>
      </w:r>
      <w:r>
        <w:rPr>
          <w:i/>
        </w:rPr>
        <w:t xml:space="preserve">Criminology </w:t>
      </w:r>
      <w:r>
        <w:t>44:259–98.</w:t>
      </w:r>
    </w:p>
    <w:p w14:paraId="77395646" w14:textId="77777777" w:rsidR="009E0A1C" w:rsidRDefault="00F97315" w:rsidP="00E14229">
      <w:pPr>
        <w:spacing w:line="240" w:lineRule="auto"/>
        <w:ind w:left="810" w:hanging="810"/>
        <w:jc w:val="both"/>
      </w:pPr>
      <w:r>
        <w:t xml:space="preserve">Johnson, Brian D., and Sara </w:t>
      </w:r>
      <w:proofErr w:type="spellStart"/>
      <w:r>
        <w:t>Betsinger</w:t>
      </w:r>
      <w:proofErr w:type="spellEnd"/>
      <w:r>
        <w:t xml:space="preserve">. 2009. Punishing the ―model minority‖: Asian- American criminal sentencing outcomes in federal district courts. </w:t>
      </w:r>
      <w:r>
        <w:rPr>
          <w:i/>
        </w:rPr>
        <w:t xml:space="preserve">Criminology </w:t>
      </w:r>
      <w:r>
        <w:t>47:1045–90.</w:t>
      </w:r>
    </w:p>
    <w:p w14:paraId="6DAFAD18" w14:textId="77777777" w:rsidR="009E0A1C" w:rsidRDefault="00F97315" w:rsidP="00E14229">
      <w:pPr>
        <w:spacing w:line="240" w:lineRule="auto"/>
        <w:ind w:left="810" w:hanging="810"/>
        <w:jc w:val="both"/>
      </w:pPr>
      <w:proofErr w:type="spellStart"/>
      <w:r>
        <w:t>Jokela</w:t>
      </w:r>
      <w:proofErr w:type="spellEnd"/>
      <w:r>
        <w:t xml:space="preserve">, Markus. 2009. Physical attractiveness and reproductive success in humans: Evidence from the late 20th century United States. </w:t>
      </w:r>
      <w:r>
        <w:rPr>
          <w:i/>
        </w:rPr>
        <w:t xml:space="preserve">Evolution and Human Behavior </w:t>
      </w:r>
      <w:r>
        <w:t>30:342–50.</w:t>
      </w:r>
    </w:p>
    <w:p w14:paraId="079060B1" w14:textId="77777777" w:rsidR="009E0A1C" w:rsidRDefault="00F97315" w:rsidP="00E14229">
      <w:pPr>
        <w:spacing w:line="240" w:lineRule="auto"/>
        <w:ind w:left="810" w:hanging="810"/>
        <w:jc w:val="both"/>
      </w:pPr>
      <w:r>
        <w:t xml:space="preserve">Kennedy, Randall. 1997. </w:t>
      </w:r>
      <w:r>
        <w:rPr>
          <w:i/>
        </w:rPr>
        <w:t>Race, Crime, and the Law</w:t>
      </w:r>
      <w:r>
        <w:t xml:space="preserve">. New York: Pantheon Books. King, Ryan D., and Brian D. Johnson. 2016. A punishing look: Skin tone and Afrocentric features in the halls of justice. </w:t>
      </w:r>
      <w:r>
        <w:rPr>
          <w:i/>
        </w:rPr>
        <w:t>American Journal of Sociology</w:t>
      </w:r>
      <w:r>
        <w:t>. 122:90–124.</w:t>
      </w:r>
    </w:p>
    <w:p w14:paraId="48DA1A3A" w14:textId="77777777" w:rsidR="009E0A1C" w:rsidRDefault="00F97315" w:rsidP="00E14229">
      <w:pPr>
        <w:spacing w:line="240" w:lineRule="auto"/>
        <w:ind w:left="810" w:hanging="810"/>
        <w:jc w:val="both"/>
      </w:pPr>
      <w:r>
        <w:lastRenderedPageBreak/>
        <w:t xml:space="preserve">King, Ryan D., and Darren Wheelock. 2007. Group threat and social control: Race, </w:t>
      </w:r>
      <w:proofErr w:type="spellStart"/>
      <w:r>
        <w:t>Korva</w:t>
      </w:r>
      <w:proofErr w:type="spellEnd"/>
      <w:r>
        <w:t xml:space="preserve">, Natasha, Stephen Porter, Brian P. O ‘Connor, Julia Shaw, and Leanne ten </w:t>
      </w:r>
      <w:proofErr w:type="spellStart"/>
      <w:r>
        <w:t>Brinke</w:t>
      </w:r>
      <w:proofErr w:type="spellEnd"/>
      <w:r>
        <w:t xml:space="preserve">. 2013. Dangerous decisions: Influence of juror attitudes and defendant appearance on legal decision-making. </w:t>
      </w:r>
      <w:r>
        <w:rPr>
          <w:i/>
        </w:rPr>
        <w:t xml:space="preserve">Psychiatry, Psychology and Law </w:t>
      </w:r>
      <w:r>
        <w:t xml:space="preserve">20:384–98. </w:t>
      </w:r>
    </w:p>
    <w:p w14:paraId="722CF830" w14:textId="77777777" w:rsidR="009E0A1C" w:rsidRDefault="00F97315" w:rsidP="00E14229">
      <w:pPr>
        <w:spacing w:line="240" w:lineRule="auto"/>
        <w:ind w:left="810" w:hanging="810"/>
        <w:jc w:val="both"/>
      </w:pPr>
      <w:proofErr w:type="spellStart"/>
      <w:r>
        <w:t>Kutateladze</w:t>
      </w:r>
      <w:proofErr w:type="spellEnd"/>
      <w:r>
        <w:t xml:space="preserve">, </w:t>
      </w:r>
      <w:proofErr w:type="spellStart"/>
      <w:r>
        <w:t>Besiki</w:t>
      </w:r>
      <w:proofErr w:type="spellEnd"/>
      <w:r>
        <w:t xml:space="preserve"> L., Nancy R. </w:t>
      </w:r>
      <w:proofErr w:type="spellStart"/>
      <w:r>
        <w:t>Andiloro</w:t>
      </w:r>
      <w:proofErr w:type="spellEnd"/>
      <w:r>
        <w:t xml:space="preserve">, Brian D. Johnson, and Cassia C. </w:t>
      </w:r>
      <w:proofErr w:type="spellStart"/>
      <w:r>
        <w:t>Spohn</w:t>
      </w:r>
      <w:proofErr w:type="spellEnd"/>
      <w:r>
        <w:t xml:space="preserve">. 2014. Cumulative disadvantage: Examining racial and ethnic disparity in prosecution and sentencing. </w:t>
      </w:r>
      <w:r>
        <w:rPr>
          <w:i/>
        </w:rPr>
        <w:t xml:space="preserve">Criminology </w:t>
      </w:r>
      <w:r>
        <w:t>52:514–51.</w:t>
      </w:r>
    </w:p>
    <w:p w14:paraId="423A3077" w14:textId="77777777" w:rsidR="009E0A1C" w:rsidRDefault="00F97315" w:rsidP="00E14229">
      <w:pPr>
        <w:spacing w:line="240" w:lineRule="auto"/>
        <w:ind w:left="810" w:hanging="810"/>
        <w:jc w:val="both"/>
      </w:pPr>
      <w:r>
        <w:t xml:space="preserve">Landis, J. Richard, and Gary G. Koch. 1977. The measurement of observer agreement for categorical data. </w:t>
      </w:r>
      <w:r>
        <w:rPr>
          <w:i/>
        </w:rPr>
        <w:t xml:space="preserve">Biometrics </w:t>
      </w:r>
      <w:r>
        <w:t>33:159–74.</w:t>
      </w:r>
    </w:p>
    <w:p w14:paraId="4D6215C7" w14:textId="77777777" w:rsidR="009E0A1C" w:rsidRDefault="00F97315" w:rsidP="00E14229">
      <w:pPr>
        <w:spacing w:line="240" w:lineRule="auto"/>
        <w:ind w:left="810" w:hanging="810"/>
        <w:jc w:val="both"/>
      </w:pPr>
      <w:proofErr w:type="spellStart"/>
      <w:r>
        <w:t>Langlois</w:t>
      </w:r>
      <w:proofErr w:type="spellEnd"/>
      <w:r>
        <w:t xml:space="preserve">, Judith H., Lisa </w:t>
      </w:r>
      <w:proofErr w:type="spellStart"/>
      <w:r>
        <w:t>Kalakanis</w:t>
      </w:r>
      <w:proofErr w:type="spellEnd"/>
      <w:r>
        <w:t xml:space="preserve">, Adam J. Rubenstein, Andrea Larson, Monica </w:t>
      </w:r>
      <w:proofErr w:type="spellStart"/>
      <w:r>
        <w:t>Hallam</w:t>
      </w:r>
      <w:proofErr w:type="spellEnd"/>
      <w:r>
        <w:t xml:space="preserve">, and Monica Smoot. 2000. Maxims or myths of beauty? A meta-analytic and theoretical review. </w:t>
      </w:r>
      <w:r>
        <w:rPr>
          <w:i/>
        </w:rPr>
        <w:t xml:space="preserve">Psychological Bulletin </w:t>
      </w:r>
      <w:r>
        <w:t>126:390–423.</w:t>
      </w:r>
    </w:p>
    <w:p w14:paraId="46EA573F" w14:textId="77777777" w:rsidR="009E0A1C" w:rsidRDefault="00F97315" w:rsidP="00E14229">
      <w:pPr>
        <w:spacing w:line="240" w:lineRule="auto"/>
        <w:ind w:left="810" w:hanging="810"/>
        <w:jc w:val="both"/>
      </w:pPr>
      <w:proofErr w:type="spellStart"/>
      <w:r>
        <w:t>Lemert</w:t>
      </w:r>
      <w:proofErr w:type="spellEnd"/>
      <w:r>
        <w:t xml:space="preserve">, Edwin M. 1951. </w:t>
      </w:r>
      <w:r>
        <w:rPr>
          <w:i/>
        </w:rPr>
        <w:t>Social Pathology: A Systematic Approach to the Theory of</w:t>
      </w:r>
      <w:r>
        <w:t xml:space="preserve"> </w:t>
      </w:r>
      <w:r>
        <w:rPr>
          <w:i/>
        </w:rPr>
        <w:t>Sociopathic Behavior</w:t>
      </w:r>
      <w:r>
        <w:t>. New York: McGraw-Hill.</w:t>
      </w:r>
    </w:p>
    <w:p w14:paraId="2721F191" w14:textId="77777777" w:rsidR="009E0A1C" w:rsidRDefault="00F97315" w:rsidP="00E14229">
      <w:pPr>
        <w:spacing w:line="240" w:lineRule="auto"/>
        <w:ind w:left="810" w:hanging="810"/>
        <w:jc w:val="both"/>
      </w:pPr>
      <w:r>
        <w:t>Levinson, Justin D., and Robert J. Smith (</w:t>
      </w:r>
      <w:proofErr w:type="gramStart"/>
      <w:r>
        <w:t>eds</w:t>
      </w:r>
      <w:proofErr w:type="gramEnd"/>
      <w:r>
        <w:t xml:space="preserve">.). 2012. </w:t>
      </w:r>
      <w:r>
        <w:rPr>
          <w:i/>
        </w:rPr>
        <w:t xml:space="preserve">Implicit Racial Bias </w:t>
      </w:r>
      <w:proofErr w:type="gramStart"/>
      <w:r>
        <w:rPr>
          <w:i/>
        </w:rPr>
        <w:t>Across</w:t>
      </w:r>
      <w:proofErr w:type="gramEnd"/>
      <w:r>
        <w:rPr>
          <w:i/>
        </w:rPr>
        <w:t xml:space="preserve"> the Law</w:t>
      </w:r>
      <w:r>
        <w:t>. Cambridge, U.K.: Cambridge University Press.</w:t>
      </w:r>
    </w:p>
    <w:p w14:paraId="5C3D0DCF" w14:textId="77777777" w:rsidR="009E0A1C" w:rsidRDefault="00F97315" w:rsidP="00E14229">
      <w:pPr>
        <w:spacing w:line="240" w:lineRule="auto"/>
        <w:ind w:left="810" w:hanging="810"/>
        <w:jc w:val="both"/>
      </w:pPr>
      <w:r>
        <w:t xml:space="preserve">Lozano, Alicia T. </w:t>
      </w:r>
      <w:proofErr w:type="spellStart"/>
      <w:r>
        <w:t>Rozycki</w:t>
      </w:r>
      <w:proofErr w:type="spellEnd"/>
      <w:r>
        <w:t xml:space="preserve">, Robert D. Morgan, Danielle D. Murray, and </w:t>
      </w:r>
      <w:proofErr w:type="spellStart"/>
      <w:r>
        <w:t>Femina</w:t>
      </w:r>
      <w:proofErr w:type="spellEnd"/>
      <w:r>
        <w:t xml:space="preserve"> Varghese. 2011. Prison tattoos as a reflection of the criminal lifestyle. </w:t>
      </w:r>
      <w:r>
        <w:rPr>
          <w:i/>
        </w:rPr>
        <w:t>International Journal of Offender</w:t>
      </w:r>
      <w:r>
        <w:t xml:space="preserve"> </w:t>
      </w:r>
      <w:r>
        <w:rPr>
          <w:i/>
        </w:rPr>
        <w:t xml:space="preserve">Therapy and Comparative Criminology </w:t>
      </w:r>
      <w:r>
        <w:t>55:509–29.</w:t>
      </w:r>
    </w:p>
    <w:p w14:paraId="2D4798A4" w14:textId="77777777" w:rsidR="009E0A1C" w:rsidRDefault="00F97315" w:rsidP="00E14229">
      <w:pPr>
        <w:spacing w:line="240" w:lineRule="auto"/>
        <w:ind w:left="810" w:hanging="810"/>
        <w:jc w:val="both"/>
      </w:pPr>
      <w:r>
        <w:t xml:space="preserve">Maddox, Keith, and Stephanie Gray. 2002. Cognitive representations of black Americans: </w:t>
      </w:r>
      <w:proofErr w:type="spellStart"/>
      <w:r>
        <w:t>Reexploring</w:t>
      </w:r>
      <w:proofErr w:type="spellEnd"/>
      <w:r>
        <w:t xml:space="preserve"> the role of skin tone. </w:t>
      </w:r>
      <w:r>
        <w:rPr>
          <w:i/>
        </w:rPr>
        <w:t xml:space="preserve">Personality and Social Psychology Bulletin </w:t>
      </w:r>
      <w:r>
        <w:t>28:250–9.</w:t>
      </w:r>
    </w:p>
    <w:p w14:paraId="2EB78845" w14:textId="77777777" w:rsidR="009E0A1C" w:rsidRDefault="00F97315" w:rsidP="00E14229">
      <w:pPr>
        <w:spacing w:line="240" w:lineRule="auto"/>
        <w:ind w:left="810" w:hanging="810"/>
        <w:jc w:val="both"/>
      </w:pPr>
      <w:proofErr w:type="spellStart"/>
      <w:r>
        <w:lastRenderedPageBreak/>
        <w:t>Maoz</w:t>
      </w:r>
      <w:proofErr w:type="spellEnd"/>
      <w:r>
        <w:t xml:space="preserve">, </w:t>
      </w:r>
      <w:proofErr w:type="spellStart"/>
      <w:r>
        <w:t>Ifat</w:t>
      </w:r>
      <w:proofErr w:type="spellEnd"/>
      <w:r>
        <w:t xml:space="preserve">. 2012. The face of the enemy: The effect of press-reported visual information regarding the facial features of opponent politicians on support for peace. </w:t>
      </w:r>
      <w:r>
        <w:rPr>
          <w:i/>
        </w:rPr>
        <w:t>Political</w:t>
      </w:r>
      <w:r>
        <w:t xml:space="preserve"> </w:t>
      </w:r>
      <w:r>
        <w:rPr>
          <w:i/>
        </w:rPr>
        <w:t xml:space="preserve">Communication </w:t>
      </w:r>
      <w:r>
        <w:t>29:243–56.</w:t>
      </w:r>
    </w:p>
    <w:p w14:paraId="51F39DDA" w14:textId="77777777" w:rsidR="009E0A1C" w:rsidRDefault="00F97315" w:rsidP="00E14229">
      <w:pPr>
        <w:spacing w:line="240" w:lineRule="auto"/>
        <w:ind w:left="810" w:hanging="810"/>
        <w:jc w:val="both"/>
      </w:pPr>
      <w:proofErr w:type="spellStart"/>
      <w:r>
        <w:t>Massoglia</w:t>
      </w:r>
      <w:proofErr w:type="spellEnd"/>
      <w:r>
        <w:t xml:space="preserve">, Michael. 2008. Incarceration, health, and racial disparities in health. </w:t>
      </w:r>
      <w:r>
        <w:rPr>
          <w:i/>
        </w:rPr>
        <w:t>Law &amp;</w:t>
      </w:r>
      <w:r>
        <w:t xml:space="preserve"> </w:t>
      </w:r>
      <w:r>
        <w:rPr>
          <w:i/>
        </w:rPr>
        <w:t xml:space="preserve">Society Review </w:t>
      </w:r>
      <w:r>
        <w:t>42:275–306.</w:t>
      </w:r>
    </w:p>
    <w:p w14:paraId="09FB856C" w14:textId="77777777" w:rsidR="009E0A1C" w:rsidRDefault="00F97315" w:rsidP="00E14229">
      <w:pPr>
        <w:spacing w:line="240" w:lineRule="auto"/>
        <w:ind w:left="810" w:hanging="810"/>
        <w:jc w:val="both"/>
      </w:pPr>
      <w:r>
        <w:t xml:space="preserve">Muller, Damon A (2000). Criminal Profiling: Real Science or Just Wishful Thinking? </w:t>
      </w:r>
      <w:r>
        <w:rPr>
          <w:i/>
        </w:rPr>
        <w:t xml:space="preserve">Homicide Studies, </w:t>
      </w:r>
      <w:r>
        <w:t>4, 234. DOI: 10.1177/1088767900004003003.</w:t>
      </w:r>
    </w:p>
    <w:p w14:paraId="113A2FD1" w14:textId="77777777" w:rsidR="009E0A1C" w:rsidRDefault="00F97315" w:rsidP="00E14229">
      <w:pPr>
        <w:spacing w:line="240" w:lineRule="auto"/>
        <w:ind w:left="810" w:hanging="810"/>
        <w:jc w:val="both"/>
      </w:pPr>
      <w:r>
        <w:t xml:space="preserve">Open Society Foundations (2015) </w:t>
      </w:r>
      <w:proofErr w:type="spellStart"/>
      <w:r>
        <w:t>Alade</w:t>
      </w:r>
      <w:proofErr w:type="spellEnd"/>
      <w:r>
        <w:t xml:space="preserve"> v. the Federal Republic of Nigeria.</w:t>
      </w:r>
    </w:p>
    <w:p w14:paraId="00492585" w14:textId="77777777" w:rsidR="009E0A1C" w:rsidRDefault="00F97315" w:rsidP="00E14229">
      <w:pPr>
        <w:spacing w:line="240" w:lineRule="auto"/>
        <w:ind w:left="810" w:hanging="810"/>
        <w:jc w:val="both"/>
      </w:pPr>
      <w:proofErr w:type="spellStart"/>
      <w:r>
        <w:t>Odisu</w:t>
      </w:r>
      <w:proofErr w:type="spellEnd"/>
      <w:r>
        <w:t xml:space="preserve"> TA (2016) Law Enforcement in Nigeria by the Police Force and the Travails of Rule of Law. J Civil Legal </w:t>
      </w:r>
      <w:proofErr w:type="spellStart"/>
      <w:r>
        <w:t>Sci</w:t>
      </w:r>
      <w:proofErr w:type="spellEnd"/>
      <w:r>
        <w:t xml:space="preserve"> 5: 204. </w:t>
      </w:r>
      <w:proofErr w:type="spellStart"/>
      <w:proofErr w:type="gramStart"/>
      <w:r>
        <w:t>doi</w:t>
      </w:r>
      <w:proofErr w:type="spellEnd"/>
      <w:proofErr w:type="gramEnd"/>
      <w:r>
        <w:t>: 10.4172/2169-0170.1000204</w:t>
      </w:r>
    </w:p>
    <w:p w14:paraId="11310276" w14:textId="77777777" w:rsidR="009E0A1C" w:rsidRDefault="00F97315" w:rsidP="00E14229">
      <w:pPr>
        <w:spacing w:line="240" w:lineRule="auto"/>
        <w:ind w:left="810" w:hanging="810"/>
        <w:jc w:val="both"/>
      </w:pPr>
      <w:r>
        <w:t xml:space="preserve">Premium Times (2016) Protesting drivers block </w:t>
      </w:r>
      <w:proofErr w:type="spellStart"/>
      <w:r>
        <w:t>Okene</w:t>
      </w:r>
      <w:proofErr w:type="spellEnd"/>
      <w:r>
        <w:t>-Abuja highway after police kill conductor over N100 bribe</w:t>
      </w:r>
    </w:p>
    <w:p w14:paraId="2038239D" w14:textId="77777777" w:rsidR="009E0A1C" w:rsidRDefault="00F97315" w:rsidP="00E14229">
      <w:pPr>
        <w:spacing w:line="240" w:lineRule="auto"/>
        <w:ind w:left="810" w:hanging="810"/>
        <w:jc w:val="both"/>
      </w:pPr>
      <w:r>
        <w:t>Sahara Reporters (2013) Manhandling and unlawful detention of a Togolese national by the police in Lagos.</w:t>
      </w:r>
    </w:p>
    <w:p w14:paraId="24BB0F77" w14:textId="77777777" w:rsidR="009E0A1C" w:rsidRDefault="00F97315" w:rsidP="00E14229">
      <w:pPr>
        <w:spacing w:line="240" w:lineRule="auto"/>
        <w:ind w:left="810" w:hanging="810"/>
        <w:jc w:val="both"/>
      </w:pPr>
      <w:proofErr w:type="spellStart"/>
      <w:r>
        <w:t>Soniyi</w:t>
      </w:r>
      <w:proofErr w:type="gramStart"/>
      <w:r>
        <w:t>,T</w:t>
      </w:r>
      <w:proofErr w:type="spellEnd"/>
      <w:proofErr w:type="gramEnd"/>
      <w:r>
        <w:t xml:space="preserve"> (2020, November 15), The history of policing in Nigeria. </w:t>
      </w:r>
      <w:proofErr w:type="spellStart"/>
      <w:r>
        <w:rPr>
          <w:i/>
        </w:rPr>
        <w:t>Thisdaylive</w:t>
      </w:r>
      <w:proofErr w:type="spellEnd"/>
      <w:r>
        <w:t>. Thisdaylive.com/</w:t>
      </w:r>
      <w:proofErr w:type="spellStart"/>
      <w:r>
        <w:t>index.php</w:t>
      </w:r>
      <w:proofErr w:type="spellEnd"/>
      <w:r>
        <w:t>/2020/11/15history of policing in Nigeria/</w:t>
      </w:r>
    </w:p>
    <w:p w14:paraId="374D1495" w14:textId="77777777" w:rsidR="009E0A1C" w:rsidRDefault="00F97315" w:rsidP="00E14229">
      <w:pPr>
        <w:spacing w:line="240" w:lineRule="auto"/>
        <w:ind w:left="810" w:hanging="810"/>
        <w:jc w:val="both"/>
      </w:pPr>
      <w:r>
        <w:t>The Guardian Newspaper (2016) Unlawful detention of a Monarch for 8 months by the police in Lagos.</w:t>
      </w:r>
    </w:p>
    <w:p w14:paraId="231B757E" w14:textId="77777777" w:rsidR="009E0A1C" w:rsidRDefault="00F97315" w:rsidP="00E14229">
      <w:pPr>
        <w:spacing w:line="240" w:lineRule="auto"/>
        <w:ind w:left="810" w:hanging="810"/>
        <w:jc w:val="both"/>
      </w:pPr>
      <w:r>
        <w:t xml:space="preserve">The Nigerian Observer (2015) Policeman killed two women at a burial ceremony in </w:t>
      </w:r>
      <w:proofErr w:type="spellStart"/>
      <w:r>
        <w:t>Fugar</w:t>
      </w:r>
      <w:proofErr w:type="spellEnd"/>
      <w:r>
        <w:t>.</w:t>
      </w:r>
    </w:p>
    <w:p w14:paraId="6F7722AF" w14:textId="77777777" w:rsidR="009E0A1C" w:rsidRDefault="00F97315" w:rsidP="00E14229">
      <w:pPr>
        <w:spacing w:line="240" w:lineRule="auto"/>
        <w:ind w:left="810" w:hanging="810"/>
        <w:jc w:val="both"/>
      </w:pPr>
      <w:r>
        <w:t xml:space="preserve">The Nigeria Police watch (2011): Unlawful detention of Pastor </w:t>
      </w:r>
      <w:proofErr w:type="spellStart"/>
      <w:r>
        <w:t>Emeka</w:t>
      </w:r>
      <w:proofErr w:type="spellEnd"/>
      <w:r>
        <w:t xml:space="preserve"> </w:t>
      </w:r>
      <w:proofErr w:type="spellStart"/>
      <w:r>
        <w:t>Ebuta</w:t>
      </w:r>
      <w:proofErr w:type="spellEnd"/>
      <w:r>
        <w:t xml:space="preserve"> by the police in Abuja.</w:t>
      </w:r>
    </w:p>
    <w:p w14:paraId="487A9174" w14:textId="77777777" w:rsidR="009E0A1C" w:rsidRDefault="00F97315" w:rsidP="00E14229">
      <w:pPr>
        <w:spacing w:line="240" w:lineRule="auto"/>
        <w:ind w:left="810" w:hanging="810"/>
        <w:jc w:val="both"/>
      </w:pPr>
      <w:r>
        <w:lastRenderedPageBreak/>
        <w:t xml:space="preserve">The Punch Newspaper (2015) </w:t>
      </w:r>
      <w:proofErr w:type="gramStart"/>
      <w:r>
        <w:t>Two</w:t>
      </w:r>
      <w:proofErr w:type="gramEnd"/>
      <w:r>
        <w:t xml:space="preserve"> brothers and friend killed by a drunken Policeman in </w:t>
      </w:r>
      <w:proofErr w:type="spellStart"/>
      <w:r>
        <w:t>Ketu</w:t>
      </w:r>
      <w:proofErr w:type="spellEnd"/>
      <w:r>
        <w:t>, Lagos.</w:t>
      </w:r>
    </w:p>
    <w:p w14:paraId="212AEEFA" w14:textId="77777777" w:rsidR="009E0A1C" w:rsidRDefault="00F97315" w:rsidP="00E14229">
      <w:pPr>
        <w:spacing w:line="240" w:lineRule="auto"/>
        <w:ind w:left="810" w:hanging="810"/>
        <w:jc w:val="both"/>
      </w:pPr>
      <w:r>
        <w:t>The Vanguard Newspaper (2015) IGP Solomon Arase: Era of unlawful detention over.</w:t>
      </w:r>
    </w:p>
    <w:p w14:paraId="071EAC83" w14:textId="77777777" w:rsidR="009E0A1C" w:rsidRDefault="00F97315" w:rsidP="00E14229">
      <w:pPr>
        <w:spacing w:line="240" w:lineRule="auto"/>
        <w:ind w:left="810" w:hanging="810"/>
        <w:jc w:val="both"/>
      </w:pPr>
      <w:r>
        <w:t>The Vanguard Newspaper (2015) Policeman killed my wife, shot me because of a N2</w:t>
      </w:r>
      <w:proofErr w:type="gramStart"/>
      <w:r>
        <w:t>,000</w:t>
      </w:r>
      <w:proofErr w:type="gramEnd"/>
      <w:r>
        <w:t xml:space="preserve"> bribe.</w:t>
      </w:r>
    </w:p>
    <w:p w14:paraId="3ECCE034" w14:textId="77777777" w:rsidR="009E0A1C" w:rsidRDefault="00F97315" w:rsidP="00E14229">
      <w:pPr>
        <w:spacing w:line="240" w:lineRule="auto"/>
        <w:ind w:left="810" w:hanging="810"/>
        <w:jc w:val="both"/>
      </w:pPr>
      <w:r>
        <w:t xml:space="preserve">Tom, Funk (2013-01-01). </w:t>
      </w:r>
      <w:r>
        <w:rPr>
          <w:i/>
        </w:rPr>
        <w:t>Advanced Social Media Marketing How to Lead, Launch, and</w:t>
      </w:r>
      <w:r>
        <w:t xml:space="preserve"> </w:t>
      </w:r>
      <w:r>
        <w:rPr>
          <w:i/>
        </w:rPr>
        <w:t>Manage a Successful Social Media Program</w:t>
      </w:r>
      <w:r>
        <w:t xml:space="preserve">. </w:t>
      </w:r>
      <w:proofErr w:type="spellStart"/>
      <w:r>
        <w:t>Apress</w:t>
      </w:r>
      <w:proofErr w:type="spellEnd"/>
      <w:r>
        <w:t>. ISBN 9781430244080. OCLC 981044629 (</w:t>
      </w:r>
      <w:hyperlink r:id="rId17">
        <w:r>
          <w:t>https://www.worldcat.org/oclc/981044629</w:t>
        </w:r>
      </w:hyperlink>
      <w:r>
        <w:t>).</w:t>
      </w:r>
    </w:p>
    <w:p w14:paraId="54C1F0B9" w14:textId="77777777" w:rsidR="009E0A1C" w:rsidRDefault="00F97315" w:rsidP="00E14229">
      <w:pPr>
        <w:spacing w:line="240" w:lineRule="auto"/>
        <w:ind w:left="810" w:hanging="810"/>
        <w:jc w:val="both"/>
      </w:pPr>
      <w:r>
        <w:t xml:space="preserve">Vu, </w:t>
      </w:r>
      <w:proofErr w:type="spellStart"/>
      <w:r>
        <w:t>Xuan</w:t>
      </w:r>
      <w:proofErr w:type="spellEnd"/>
      <w:r>
        <w:t xml:space="preserve"> Truong; Abel, Marie-Hélène; </w:t>
      </w:r>
      <w:proofErr w:type="spellStart"/>
      <w:r>
        <w:t>Morizet-Mahoudeaux</w:t>
      </w:r>
      <w:proofErr w:type="spellEnd"/>
      <w:r>
        <w:t xml:space="preserve">, Pierre (2015-10-01). "A user centered and group-based approach for social data filtering and sharing" (https://tel.archives-ouvertes.fr/tel-01168481/file/These_UTC_Xuan_Truong_Vu.pdf) (PDF). </w:t>
      </w:r>
      <w:r>
        <w:rPr>
          <w:i/>
        </w:rPr>
        <w:t>Computers in</w:t>
      </w:r>
      <w:r>
        <w:t xml:space="preserve"> </w:t>
      </w:r>
      <w:r>
        <w:rPr>
          <w:i/>
        </w:rPr>
        <w:t>Human Behavior</w:t>
      </w:r>
      <w:r>
        <w:t xml:space="preserve">. Computing for Human Learning, </w:t>
      </w:r>
      <w:proofErr w:type="spellStart"/>
      <w:r>
        <w:t>Behaviour</w:t>
      </w:r>
      <w:proofErr w:type="spellEnd"/>
      <w:r>
        <w:t xml:space="preserve"> and Collaboration in the Social and Mobile Networks Era. 51, Part B: 1012–1023. doi:10.1016/j.chb.2014.11.079 (</w:t>
      </w:r>
      <w:hyperlink r:id="rId18">
        <w:r>
          <w:t>https://doi.org/10.1016%2Fj.chb.2014.11.079</w:t>
        </w:r>
      </w:hyperlink>
      <w:r>
        <w:t>).</w:t>
      </w:r>
    </w:p>
    <w:p w14:paraId="2F3CCE23" w14:textId="77777777" w:rsidR="009E0A1C" w:rsidRDefault="00F97315" w:rsidP="00E14229">
      <w:pPr>
        <w:spacing w:line="240" w:lineRule="auto"/>
        <w:ind w:left="810" w:hanging="810"/>
        <w:jc w:val="both"/>
      </w:pPr>
      <w:r>
        <w:t xml:space="preserve">Walton, Richard H (2006). Criminal Investigative Analysis in Cold Case Investigations. </w:t>
      </w:r>
      <w:r>
        <w:rPr>
          <w:i/>
        </w:rPr>
        <w:t xml:space="preserve">Cold Case Homicides: Practical Investigative Techniques, </w:t>
      </w:r>
      <w:r>
        <w:t>23, 437-438.</w:t>
      </w:r>
      <w:r>
        <w:br w:type="page"/>
      </w:r>
    </w:p>
    <w:p w14:paraId="4ABCE1E4" w14:textId="77777777" w:rsidR="009E0A1C" w:rsidRDefault="00F97315">
      <w:pPr>
        <w:pStyle w:val="Heading1"/>
        <w:rPr>
          <w:rFonts w:eastAsia="Calibri"/>
        </w:rPr>
      </w:pPr>
      <w:bookmarkStart w:id="69" w:name="_Toc198845299"/>
      <w:r>
        <w:rPr>
          <w:rFonts w:eastAsia="Calibri"/>
        </w:rPr>
        <w:lastRenderedPageBreak/>
        <w:t>APPENDIX 1</w:t>
      </w:r>
      <w:bookmarkStart w:id="70" w:name="_heading=h.gjdgxs" w:colFirst="0" w:colLast="0"/>
      <w:bookmarkEnd w:id="69"/>
      <w:bookmarkEnd w:id="70"/>
    </w:p>
    <w:p w14:paraId="4B32C51D" w14:textId="77777777" w:rsidR="009E0A1C" w:rsidRDefault="00F97315">
      <w:pPr>
        <w:spacing w:after="0" w:line="480" w:lineRule="auto"/>
        <w:jc w:val="center"/>
        <w:rPr>
          <w:rFonts w:eastAsia="Calibri"/>
          <w:b/>
        </w:rPr>
      </w:pPr>
      <w:r>
        <w:rPr>
          <w:rFonts w:eastAsia="Calibri"/>
          <w:b/>
        </w:rPr>
        <w:t>INTERVIEW GUIDE</w:t>
      </w:r>
    </w:p>
    <w:p w14:paraId="75C0C8D7" w14:textId="11240062" w:rsidR="009E0A1C" w:rsidRDefault="00F97315">
      <w:pPr>
        <w:spacing w:after="0" w:line="480" w:lineRule="auto"/>
        <w:jc w:val="center"/>
        <w:rPr>
          <w:rFonts w:eastAsia="Calibri"/>
        </w:rPr>
      </w:pPr>
      <w:r>
        <w:rPr>
          <w:rFonts w:eastAsia="Calibri"/>
        </w:rPr>
        <w:t xml:space="preserve">DEPARTMENT OF </w:t>
      </w:r>
      <w:bookmarkStart w:id="71" w:name="_heading=h.3znysh7" w:colFirst="0" w:colLast="0"/>
      <w:bookmarkEnd w:id="71"/>
      <w:r w:rsidR="0080416C">
        <w:rPr>
          <w:rFonts w:eastAsia="Calibri"/>
        </w:rPr>
        <w:t>CRIME MANAGEMENT</w:t>
      </w:r>
    </w:p>
    <w:p w14:paraId="7FE5E21A" w14:textId="77777777" w:rsidR="009E0A1C" w:rsidRDefault="00F97315">
      <w:pPr>
        <w:spacing w:after="0" w:line="480" w:lineRule="auto"/>
        <w:jc w:val="center"/>
        <w:rPr>
          <w:rFonts w:eastAsia="Calibri"/>
        </w:rPr>
      </w:pPr>
      <w:r>
        <w:rPr>
          <w:rFonts w:eastAsia="Calibri"/>
        </w:rPr>
        <w:t>QUESTIONNAIRE ON POLICE PROFILING AND EXTRAJUDICIAL PRACTICES</w:t>
      </w:r>
    </w:p>
    <w:p w14:paraId="31200558" w14:textId="77777777" w:rsidR="009E0A1C" w:rsidRDefault="00F97315">
      <w:pPr>
        <w:spacing w:after="0" w:line="480" w:lineRule="auto"/>
        <w:jc w:val="center"/>
        <w:rPr>
          <w:rFonts w:eastAsia="Calibri"/>
        </w:rPr>
      </w:pPr>
      <w:r>
        <w:rPr>
          <w:rFonts w:eastAsia="Calibri"/>
        </w:rPr>
        <w:t>AGAINST YOUNG ADOLESCENTS: A CASE STUDY OF ILORIN METROPOLIS</w:t>
      </w:r>
      <w:bookmarkStart w:id="72" w:name="_heading=h.2et92p0" w:colFirst="0" w:colLast="0"/>
      <w:bookmarkEnd w:id="72"/>
    </w:p>
    <w:p w14:paraId="3479CB39" w14:textId="77777777" w:rsidR="009E0A1C" w:rsidRDefault="009E0A1C">
      <w:pPr>
        <w:spacing w:after="0" w:line="480" w:lineRule="auto"/>
        <w:ind w:left="810"/>
        <w:jc w:val="both"/>
        <w:rPr>
          <w:rFonts w:eastAsia="Calibri"/>
        </w:rPr>
      </w:pPr>
    </w:p>
    <w:p w14:paraId="3F7623C5" w14:textId="77777777" w:rsidR="009E0A1C" w:rsidRDefault="00F97315">
      <w:pPr>
        <w:spacing w:after="200" w:line="480" w:lineRule="auto"/>
        <w:ind w:left="0"/>
        <w:jc w:val="both"/>
      </w:pPr>
      <w:bookmarkStart w:id="73" w:name="_heading=h.tyjcwt" w:colFirst="0" w:colLast="0"/>
      <w:bookmarkEnd w:id="73"/>
      <w:r>
        <w:tab/>
        <w:t>Dear Respondent, this questionnaire is designed to elicit information on Police profiling and extrajudicial practices against young adolescents: a case study of Ilorin metropolis. Your response is strictly for research and academic purposes only. Kindly respond to each questions sincerely; all information given will be treated with utmost confidentiality</w:t>
      </w:r>
    </w:p>
    <w:p w14:paraId="32472325" w14:textId="77777777" w:rsidR="009E0A1C" w:rsidRDefault="00F97315">
      <w:pPr>
        <w:spacing w:after="200" w:line="480" w:lineRule="auto"/>
        <w:ind w:left="0"/>
        <w:jc w:val="both"/>
      </w:pPr>
      <w:bookmarkStart w:id="74" w:name="_heading=h.3dy6vkm" w:colFirst="0" w:colLast="0"/>
      <w:bookmarkEnd w:id="74"/>
      <w:r>
        <w:t>Thank you for your anticipated support.</w:t>
      </w:r>
    </w:p>
    <w:p w14:paraId="6E1C0F77" w14:textId="77777777" w:rsidR="009E0A1C" w:rsidRDefault="00F97315">
      <w:pPr>
        <w:spacing w:after="200" w:line="480" w:lineRule="auto"/>
        <w:ind w:left="0"/>
        <w:jc w:val="both"/>
      </w:pPr>
      <w:bookmarkStart w:id="75" w:name="_heading=h.1t3h5sf" w:colFirst="0" w:colLast="0"/>
      <w:bookmarkEnd w:id="75"/>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b/>
        </w:rPr>
        <w:tab/>
      </w:r>
      <w:r>
        <w:t>Yours faithfully</w:t>
      </w:r>
    </w:p>
    <w:p w14:paraId="63772E2D" w14:textId="0F926583" w:rsidR="009E0A1C" w:rsidRDefault="00F97315" w:rsidP="0080416C">
      <w:pPr>
        <w:spacing w:after="200" w:line="480" w:lineRule="auto"/>
        <w:ind w:left="4770" w:hanging="4770"/>
        <w:jc w:val="both"/>
      </w:pPr>
      <w:bookmarkStart w:id="76" w:name="_heading=h.4d34og8" w:colFirst="0" w:colLast="0"/>
      <w:bookmarkEnd w:id="76"/>
      <w:r>
        <w:tab/>
      </w:r>
      <w:r>
        <w:tab/>
      </w:r>
      <w:r>
        <w:tab/>
      </w:r>
      <w:r>
        <w:tab/>
      </w:r>
      <w:r>
        <w:tab/>
      </w:r>
      <w:r>
        <w:tab/>
      </w:r>
      <w:r>
        <w:tab/>
      </w:r>
      <w:r>
        <w:tab/>
      </w:r>
      <w:bookmarkStart w:id="77" w:name="_heading=h.2s8eyo1" w:colFirst="0" w:colLast="0"/>
      <w:bookmarkEnd w:id="77"/>
      <w:r w:rsidR="0080416C">
        <w:t>OPOWOYE YEMISI ABIMBOLA</w:t>
      </w:r>
    </w:p>
    <w:p w14:paraId="6E335634" w14:textId="35B68448" w:rsidR="009E0A1C" w:rsidRDefault="0080416C" w:rsidP="00FD003E">
      <w:pPr>
        <w:spacing w:after="200" w:line="480" w:lineRule="auto"/>
        <w:ind w:left="7820" w:hanging="2690"/>
        <w:jc w:val="both"/>
      </w:pPr>
      <w:r>
        <w:t>ND/23/CRM/PT/001</w:t>
      </w:r>
    </w:p>
    <w:p w14:paraId="427EEB46" w14:textId="77777777" w:rsidR="009E0A1C" w:rsidRDefault="00F97315">
      <w:pPr>
        <w:spacing w:after="200" w:line="480" w:lineRule="auto"/>
        <w:ind w:left="0"/>
        <w:jc w:val="center"/>
      </w:pPr>
      <w:bookmarkStart w:id="78" w:name="_heading=h.17dp8vu" w:colFirst="0" w:colLast="0"/>
      <w:bookmarkEnd w:id="78"/>
      <w:r>
        <w:lastRenderedPageBreak/>
        <w:t>INTERVIEW QUESTIONS</w:t>
      </w:r>
      <w:bookmarkStart w:id="79" w:name="_heading=h.3rdcrjn" w:colFirst="0" w:colLast="0"/>
      <w:bookmarkEnd w:id="79"/>
    </w:p>
    <w:p w14:paraId="1A14A2F1" w14:textId="77777777" w:rsidR="009E0A1C" w:rsidRDefault="00F97315">
      <w:pPr>
        <w:pStyle w:val="ListParagraph"/>
        <w:numPr>
          <w:ilvl w:val="0"/>
          <w:numId w:val="16"/>
        </w:numPr>
        <w:spacing w:after="200" w:line="480" w:lineRule="auto"/>
        <w:jc w:val="both"/>
      </w:pPr>
      <w:r>
        <w:t>Examine the extent to which personal appearance influences police profiling and extra-judicial practices by the police.</w:t>
      </w:r>
      <w:bookmarkStart w:id="80" w:name="_heading=h.26in1rg" w:colFirst="0" w:colLast="0"/>
      <w:bookmarkEnd w:id="80"/>
    </w:p>
    <w:p w14:paraId="24BBA81B" w14:textId="77777777" w:rsidR="009E0A1C" w:rsidRDefault="00F97315">
      <w:pPr>
        <w:pStyle w:val="ListParagraph"/>
        <w:numPr>
          <w:ilvl w:val="0"/>
          <w:numId w:val="17"/>
        </w:numPr>
        <w:spacing w:after="200" w:line="480" w:lineRule="auto"/>
        <w:jc w:val="both"/>
      </w:pPr>
      <w:r>
        <w:t>Do police profile people based on physical appearance or look?</w:t>
      </w:r>
      <w:bookmarkStart w:id="81" w:name="_heading=h.lnxbz9" w:colFirst="0" w:colLast="0"/>
      <w:bookmarkEnd w:id="81"/>
    </w:p>
    <w:p w14:paraId="4E2CE242" w14:textId="77777777" w:rsidR="009E0A1C" w:rsidRDefault="00F97315">
      <w:pPr>
        <w:pStyle w:val="ListParagraph"/>
        <w:numPr>
          <w:ilvl w:val="0"/>
          <w:numId w:val="17"/>
        </w:numPr>
        <w:spacing w:after="200" w:line="480" w:lineRule="auto"/>
        <w:jc w:val="both"/>
      </w:pPr>
      <w:r>
        <w:t>Do police profile people based on items found with/or them?</w:t>
      </w:r>
      <w:bookmarkStart w:id="82" w:name="_heading=h.35nkun2" w:colFirst="0" w:colLast="0"/>
      <w:bookmarkEnd w:id="82"/>
    </w:p>
    <w:p w14:paraId="2AF0DEA3" w14:textId="77777777" w:rsidR="009E0A1C" w:rsidRDefault="00F97315">
      <w:pPr>
        <w:pStyle w:val="ListParagraph"/>
        <w:numPr>
          <w:ilvl w:val="0"/>
          <w:numId w:val="17"/>
        </w:numPr>
        <w:spacing w:after="200" w:line="480" w:lineRule="auto"/>
        <w:jc w:val="both"/>
      </w:pPr>
      <w:r>
        <w:t>Do police profile people based on the way they dress?</w:t>
      </w:r>
      <w:bookmarkStart w:id="83" w:name="_heading=h.1ksv4uv" w:colFirst="0" w:colLast="0"/>
      <w:bookmarkEnd w:id="83"/>
    </w:p>
    <w:p w14:paraId="7599D2D3" w14:textId="77777777" w:rsidR="009E0A1C" w:rsidRDefault="00F97315">
      <w:pPr>
        <w:pStyle w:val="ListParagraph"/>
        <w:numPr>
          <w:ilvl w:val="0"/>
          <w:numId w:val="17"/>
        </w:numPr>
        <w:spacing w:after="200" w:line="480" w:lineRule="auto"/>
        <w:jc w:val="both"/>
      </w:pPr>
      <w:r>
        <w:t>Do police profile people based on the type of location they are found?</w:t>
      </w:r>
      <w:bookmarkStart w:id="84" w:name="_heading=h.44sinio" w:colFirst="0" w:colLast="0"/>
      <w:bookmarkEnd w:id="84"/>
    </w:p>
    <w:p w14:paraId="2939F106" w14:textId="77777777" w:rsidR="009E0A1C" w:rsidRDefault="00F97315">
      <w:pPr>
        <w:pStyle w:val="ListParagraph"/>
        <w:numPr>
          <w:ilvl w:val="0"/>
          <w:numId w:val="17"/>
        </w:numPr>
        <w:spacing w:after="200" w:line="480" w:lineRule="auto"/>
        <w:jc w:val="both"/>
      </w:pPr>
      <w:r>
        <w:t>Do police profile people based on the type of phone found on them?</w:t>
      </w:r>
      <w:bookmarkStart w:id="85" w:name="_heading=h.2jxsxqh" w:colFirst="0" w:colLast="0"/>
      <w:bookmarkEnd w:id="85"/>
    </w:p>
    <w:p w14:paraId="2EE03D23" w14:textId="77777777" w:rsidR="009E0A1C" w:rsidRDefault="00F97315">
      <w:pPr>
        <w:pStyle w:val="ListParagraph"/>
        <w:numPr>
          <w:ilvl w:val="0"/>
          <w:numId w:val="17"/>
        </w:numPr>
        <w:spacing w:after="200" w:line="480" w:lineRule="auto"/>
        <w:jc w:val="both"/>
      </w:pPr>
      <w:r>
        <w:t>Do police profile people based on the way they dress?</w:t>
      </w:r>
      <w:bookmarkStart w:id="86" w:name="_heading=h.z337ya" w:colFirst="0" w:colLast="0"/>
      <w:bookmarkEnd w:id="86"/>
    </w:p>
    <w:p w14:paraId="6B9625E7" w14:textId="77777777" w:rsidR="009E0A1C" w:rsidRDefault="00F97315">
      <w:pPr>
        <w:pStyle w:val="ListParagraph"/>
        <w:numPr>
          <w:ilvl w:val="0"/>
          <w:numId w:val="17"/>
        </w:numPr>
        <w:spacing w:after="200" w:line="480" w:lineRule="auto"/>
        <w:jc w:val="both"/>
      </w:pPr>
      <w:r>
        <w:t>Do police profile people based on the way they tattoo the part of their body?</w:t>
      </w:r>
    </w:p>
    <w:p w14:paraId="7A3905FA" w14:textId="77777777" w:rsidR="009E0A1C" w:rsidRDefault="00F97315">
      <w:pPr>
        <w:pStyle w:val="ListParagraph"/>
        <w:numPr>
          <w:ilvl w:val="0"/>
          <w:numId w:val="16"/>
        </w:numPr>
        <w:spacing w:after="200" w:line="480" w:lineRule="auto"/>
        <w:jc w:val="both"/>
      </w:pPr>
      <w:bookmarkStart w:id="87" w:name="_heading=h.3j2qqm3" w:colFirst="0" w:colLast="0"/>
      <w:bookmarkEnd w:id="87"/>
      <w:r>
        <w:t>Investigate the lack of professionalism by the police in profiling and handling suspects.</w:t>
      </w:r>
      <w:bookmarkStart w:id="88" w:name="_heading=h.1y810tw" w:colFirst="0" w:colLast="0"/>
      <w:bookmarkEnd w:id="88"/>
    </w:p>
    <w:p w14:paraId="78A739C8" w14:textId="77777777" w:rsidR="009E0A1C" w:rsidRDefault="00F97315">
      <w:pPr>
        <w:pStyle w:val="ListParagraph"/>
        <w:numPr>
          <w:ilvl w:val="0"/>
          <w:numId w:val="17"/>
        </w:numPr>
        <w:spacing w:after="200" w:line="480" w:lineRule="auto"/>
        <w:jc w:val="both"/>
      </w:pPr>
      <w:r>
        <w:t>What do you understand by profiling and police profiling?</w:t>
      </w:r>
      <w:bookmarkStart w:id="89" w:name="_heading=h.4i7ojhp" w:colFirst="0" w:colLast="0"/>
      <w:bookmarkEnd w:id="89"/>
    </w:p>
    <w:p w14:paraId="4260B880" w14:textId="77777777" w:rsidR="009E0A1C" w:rsidRDefault="00F97315">
      <w:pPr>
        <w:pStyle w:val="ListParagraph"/>
        <w:numPr>
          <w:ilvl w:val="0"/>
          <w:numId w:val="17"/>
        </w:numPr>
        <w:spacing w:after="200" w:line="480" w:lineRule="auto"/>
        <w:jc w:val="both"/>
      </w:pPr>
      <w:r>
        <w:t>What do you understand about extrajudicial practices by the police?</w:t>
      </w:r>
      <w:bookmarkStart w:id="90" w:name="_heading=h.2xcytpi" w:colFirst="0" w:colLast="0"/>
      <w:bookmarkEnd w:id="90"/>
    </w:p>
    <w:p w14:paraId="1392D04F" w14:textId="77777777" w:rsidR="009E0A1C" w:rsidRDefault="00F97315">
      <w:pPr>
        <w:pStyle w:val="ListParagraph"/>
        <w:numPr>
          <w:ilvl w:val="0"/>
          <w:numId w:val="17"/>
        </w:numPr>
        <w:spacing w:after="200" w:line="480" w:lineRule="auto"/>
        <w:jc w:val="both"/>
      </w:pPr>
      <w:r>
        <w:t>Have you experienced profiling by the police?</w:t>
      </w:r>
      <w:bookmarkStart w:id="91" w:name="_heading=h.1ci93xb" w:colFirst="0" w:colLast="0"/>
      <w:bookmarkEnd w:id="91"/>
    </w:p>
    <w:p w14:paraId="024E16F5" w14:textId="77777777" w:rsidR="009E0A1C" w:rsidRDefault="00F97315">
      <w:pPr>
        <w:pStyle w:val="ListParagraph"/>
        <w:numPr>
          <w:ilvl w:val="0"/>
          <w:numId w:val="17"/>
        </w:numPr>
        <w:spacing w:after="200" w:line="480" w:lineRule="auto"/>
        <w:jc w:val="both"/>
      </w:pPr>
      <w:r>
        <w:t>Have experienced any police extrajudicial activities?</w:t>
      </w:r>
      <w:bookmarkStart w:id="92" w:name="_heading=h.3whwml4" w:colFirst="0" w:colLast="0"/>
      <w:bookmarkEnd w:id="92"/>
    </w:p>
    <w:p w14:paraId="08D36796" w14:textId="77777777" w:rsidR="009E0A1C" w:rsidRDefault="00F97315">
      <w:pPr>
        <w:pStyle w:val="ListParagraph"/>
        <w:numPr>
          <w:ilvl w:val="0"/>
          <w:numId w:val="17"/>
        </w:numPr>
        <w:spacing w:after="200" w:line="480" w:lineRule="auto"/>
        <w:jc w:val="both"/>
      </w:pPr>
      <w:r>
        <w:t>How would you describe profiling by the police?</w:t>
      </w:r>
      <w:bookmarkStart w:id="93" w:name="_heading=h.2bn6wsx" w:colFirst="0" w:colLast="0"/>
      <w:bookmarkEnd w:id="93"/>
    </w:p>
    <w:p w14:paraId="313989E9" w14:textId="77777777" w:rsidR="009E0A1C" w:rsidRDefault="00F97315">
      <w:pPr>
        <w:pStyle w:val="ListParagraph"/>
        <w:numPr>
          <w:ilvl w:val="0"/>
          <w:numId w:val="17"/>
        </w:numPr>
        <w:spacing w:after="200" w:line="480" w:lineRule="auto"/>
        <w:jc w:val="both"/>
      </w:pPr>
      <w:r>
        <w:t>How would you describe police extrajudicial activities?</w:t>
      </w:r>
      <w:bookmarkStart w:id="94" w:name="_heading=h.qsh70q" w:colFirst="0" w:colLast="0"/>
      <w:bookmarkEnd w:id="94"/>
    </w:p>
    <w:p w14:paraId="076C84C2" w14:textId="77777777" w:rsidR="009E0A1C" w:rsidRDefault="00F97315">
      <w:pPr>
        <w:pStyle w:val="ListParagraph"/>
        <w:numPr>
          <w:ilvl w:val="0"/>
          <w:numId w:val="17"/>
        </w:numPr>
        <w:spacing w:after="200" w:line="480" w:lineRule="auto"/>
        <w:jc w:val="both"/>
      </w:pPr>
      <w:r>
        <w:lastRenderedPageBreak/>
        <w:t>How would you characterize police profiling?</w:t>
      </w:r>
    </w:p>
    <w:p w14:paraId="692DB7E4" w14:textId="77777777" w:rsidR="009E0A1C" w:rsidRDefault="00F97315">
      <w:pPr>
        <w:pStyle w:val="ListParagraph"/>
        <w:numPr>
          <w:ilvl w:val="0"/>
          <w:numId w:val="16"/>
        </w:numPr>
        <w:spacing w:after="200" w:line="480" w:lineRule="auto"/>
        <w:jc w:val="both"/>
      </w:pPr>
      <w:bookmarkStart w:id="95" w:name="_heading=h.3as4poj" w:colFirst="0" w:colLast="0"/>
      <w:bookmarkEnd w:id="95"/>
      <w:r>
        <w:t>Examine how patterns of police profiling and extra-judicial practices serve as counterproductive to police activities.</w:t>
      </w:r>
      <w:bookmarkStart w:id="96" w:name="_heading=h.1pxezwc" w:colFirst="0" w:colLast="0"/>
      <w:bookmarkEnd w:id="96"/>
    </w:p>
    <w:p w14:paraId="19F48ADF" w14:textId="77777777" w:rsidR="009E0A1C" w:rsidRDefault="00F97315">
      <w:pPr>
        <w:pStyle w:val="ListParagraph"/>
        <w:numPr>
          <w:ilvl w:val="0"/>
          <w:numId w:val="17"/>
        </w:numPr>
        <w:spacing w:after="200" w:line="480" w:lineRule="auto"/>
        <w:jc w:val="both"/>
      </w:pPr>
      <w:r>
        <w:t>How would you describe the extent of police extrajudicial activities in recent times in Ilorin?</w:t>
      </w:r>
      <w:bookmarkStart w:id="97" w:name="_heading=h.49x2ik5" w:colFirst="0" w:colLast="0"/>
      <w:bookmarkEnd w:id="97"/>
    </w:p>
    <w:p w14:paraId="5580517F" w14:textId="77777777" w:rsidR="009E0A1C" w:rsidRDefault="00F97315">
      <w:pPr>
        <w:pStyle w:val="ListParagraph"/>
        <w:numPr>
          <w:ilvl w:val="0"/>
          <w:numId w:val="17"/>
        </w:numPr>
        <w:spacing w:after="200" w:line="480" w:lineRule="auto"/>
        <w:jc w:val="both"/>
      </w:pPr>
      <w:r>
        <w:t>What are the categories of individuals commonly profiled by the police (in terms of age, gender, education and occupation)?</w:t>
      </w:r>
      <w:bookmarkStart w:id="98" w:name="_heading=h.2p2csry" w:colFirst="0" w:colLast="0"/>
      <w:bookmarkEnd w:id="98"/>
    </w:p>
    <w:p w14:paraId="36C34FBA" w14:textId="77777777" w:rsidR="009E0A1C" w:rsidRDefault="00F97315">
      <w:pPr>
        <w:pStyle w:val="ListParagraph"/>
        <w:numPr>
          <w:ilvl w:val="0"/>
          <w:numId w:val="17"/>
        </w:numPr>
        <w:spacing w:after="200" w:line="480" w:lineRule="auto"/>
        <w:jc w:val="both"/>
      </w:pPr>
      <w:r>
        <w:t>What was the basis (in terms of reason and purpose) for the police profile?</w:t>
      </w:r>
      <w:bookmarkStart w:id="99" w:name="_heading=h.147n2zr" w:colFirst="0" w:colLast="0"/>
      <w:bookmarkEnd w:id="99"/>
    </w:p>
    <w:p w14:paraId="7DD65D32" w14:textId="77777777" w:rsidR="009E0A1C" w:rsidRDefault="00F97315">
      <w:pPr>
        <w:pStyle w:val="ListParagraph"/>
        <w:numPr>
          <w:ilvl w:val="0"/>
          <w:numId w:val="17"/>
        </w:numPr>
        <w:spacing w:after="200" w:line="480" w:lineRule="auto"/>
        <w:jc w:val="both"/>
      </w:pPr>
      <w:r>
        <w:t>Describe the manner in which your case was handled by the police, was the due process followed?</w:t>
      </w:r>
    </w:p>
    <w:p w14:paraId="23C24412" w14:textId="77777777" w:rsidR="009E0A1C" w:rsidRDefault="009E0A1C">
      <w:pPr>
        <w:spacing w:after="200" w:line="480" w:lineRule="auto"/>
        <w:ind w:left="0"/>
        <w:jc w:val="both"/>
      </w:pPr>
      <w:bookmarkStart w:id="100" w:name="_heading=h.3o7alnk" w:colFirst="0" w:colLast="0"/>
      <w:bookmarkEnd w:id="100"/>
    </w:p>
    <w:p w14:paraId="6EBA3895" w14:textId="77777777" w:rsidR="009E0A1C" w:rsidRDefault="009E0A1C">
      <w:pPr>
        <w:spacing w:after="200" w:line="480" w:lineRule="auto"/>
        <w:ind w:left="0"/>
        <w:jc w:val="both"/>
      </w:pPr>
    </w:p>
    <w:p w14:paraId="7919A85B" w14:textId="77777777" w:rsidR="009E0A1C" w:rsidRDefault="009E0A1C">
      <w:pPr>
        <w:spacing w:after="0" w:line="480" w:lineRule="auto"/>
        <w:ind w:left="900"/>
        <w:jc w:val="both"/>
      </w:pPr>
    </w:p>
    <w:p w14:paraId="685CB18E" w14:textId="77777777" w:rsidR="009E0A1C" w:rsidRDefault="009E0A1C">
      <w:pPr>
        <w:spacing w:after="0" w:line="480" w:lineRule="auto"/>
        <w:ind w:left="900"/>
        <w:jc w:val="both"/>
      </w:pPr>
    </w:p>
    <w:sectPr w:rsidR="009E0A1C" w:rsidSect="00FD003E">
      <w:pgSz w:w="11520" w:h="14400" w:code="9"/>
      <w:pgMar w:top="1440" w:right="1440" w:bottom="1440" w:left="1440" w:header="720" w:footer="201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F239F" w14:textId="77777777" w:rsidR="009616BE" w:rsidRDefault="009616BE">
      <w:pPr>
        <w:spacing w:line="240" w:lineRule="auto"/>
      </w:pPr>
      <w:r>
        <w:separator/>
      </w:r>
    </w:p>
  </w:endnote>
  <w:endnote w:type="continuationSeparator" w:id="0">
    <w:p w14:paraId="01EC6D77" w14:textId="77777777" w:rsidR="009616BE" w:rsidRDefault="009616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B Garamond">
    <w:altName w:val="Cambria Math"/>
    <w:charset w:val="00"/>
    <w:family w:val="auto"/>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4131081"/>
      <w:docPartObj>
        <w:docPartGallery w:val="AutoText"/>
      </w:docPartObj>
    </w:sdtPr>
    <w:sdtContent>
      <w:p w14:paraId="0710FD1C" w14:textId="528EF262" w:rsidR="008A16A6" w:rsidRDefault="008A16A6">
        <w:pPr>
          <w:pStyle w:val="Footer"/>
          <w:jc w:val="center"/>
        </w:pPr>
        <w:r>
          <w:fldChar w:fldCharType="begin"/>
        </w:r>
        <w:r>
          <w:instrText xml:space="preserve"> PAGE   \* MERGEFORMAT </w:instrText>
        </w:r>
        <w:r>
          <w:fldChar w:fldCharType="separate"/>
        </w:r>
        <w:r w:rsidR="00FD003E">
          <w:rPr>
            <w:noProof/>
          </w:rPr>
          <w:t>12</w:t>
        </w:r>
        <w:r>
          <w:fldChar w:fldCharType="end"/>
        </w:r>
      </w:p>
    </w:sdtContent>
  </w:sdt>
  <w:p w14:paraId="31CAC356" w14:textId="77777777" w:rsidR="008A16A6" w:rsidRDefault="008A16A6">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2BBEA" w14:textId="77777777" w:rsidR="009616BE" w:rsidRDefault="009616BE">
      <w:pPr>
        <w:spacing w:after="0"/>
      </w:pPr>
      <w:r>
        <w:separator/>
      </w:r>
    </w:p>
  </w:footnote>
  <w:footnote w:type="continuationSeparator" w:id="0">
    <w:p w14:paraId="1BE3EC48" w14:textId="77777777" w:rsidR="009616BE" w:rsidRDefault="009616B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A43DC"/>
    <w:multiLevelType w:val="multilevel"/>
    <w:tmpl w:val="06BA43D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1497257B"/>
    <w:multiLevelType w:val="multilevel"/>
    <w:tmpl w:val="1497257B"/>
    <w:lvl w:ilvl="0">
      <w:start w:val="1"/>
      <w:numFmt w:val="decimal"/>
      <w:lvlText w:val="2.9.%1"/>
      <w:lvlJc w:val="left"/>
      <w:pPr>
        <w:ind w:left="730" w:hanging="360"/>
      </w:pPr>
      <w:rPr>
        <w:rFonts w:hint="default"/>
      </w:r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2">
    <w:nsid w:val="18DC76D6"/>
    <w:multiLevelType w:val="multilevel"/>
    <w:tmpl w:val="18DC76D6"/>
    <w:lvl w:ilvl="0">
      <w:start w:val="1"/>
      <w:numFmt w:val="decimal"/>
      <w:lvlText w:val="1.%1"/>
      <w:lvlJc w:val="left"/>
      <w:pPr>
        <w:ind w:left="730" w:hanging="360"/>
      </w:pPr>
      <w:rPr>
        <w:rFonts w:hint="default"/>
        <w:b/>
        <w:bCs/>
        <w:sz w:val="24"/>
        <w:szCs w:val="24"/>
      </w:r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3">
    <w:nsid w:val="1A3F2467"/>
    <w:multiLevelType w:val="multilevel"/>
    <w:tmpl w:val="1A3F2467"/>
    <w:lvl w:ilvl="0">
      <w:start w:val="1"/>
      <w:numFmt w:val="decimal"/>
      <w:lvlText w:val="2.%1"/>
      <w:lvlJc w:val="left"/>
      <w:pPr>
        <w:ind w:left="820" w:hanging="360"/>
      </w:pPr>
      <w:rPr>
        <w:rFonts w:hint="default"/>
        <w:b/>
        <w:bCs/>
      </w:r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4">
    <w:nsid w:val="2A012065"/>
    <w:multiLevelType w:val="multilevel"/>
    <w:tmpl w:val="2A012065"/>
    <w:lvl w:ilvl="0">
      <w:start w:val="3"/>
      <w:numFmt w:val="decimal"/>
      <w:lvlText w:val="%1."/>
      <w:lvlJc w:val="left"/>
      <w:pPr>
        <w:ind w:left="72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nsid w:val="38D21DFF"/>
    <w:multiLevelType w:val="multilevel"/>
    <w:tmpl w:val="E3F85282"/>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2C831B1"/>
    <w:multiLevelType w:val="multilevel"/>
    <w:tmpl w:val="42C831B1"/>
    <w:lvl w:ilvl="0">
      <w:start w:val="1"/>
      <w:numFmt w:val="decimal"/>
      <w:lvlText w:val="3.%1"/>
      <w:lvlJc w:val="left"/>
      <w:pPr>
        <w:ind w:left="1080" w:hanging="360"/>
      </w:pPr>
      <w:rPr>
        <w:rFonts w:hint="default"/>
      </w:r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7">
    <w:nsid w:val="433A46A5"/>
    <w:multiLevelType w:val="multilevel"/>
    <w:tmpl w:val="433A46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35F4D85"/>
    <w:multiLevelType w:val="multilevel"/>
    <w:tmpl w:val="435F4D85"/>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36408DC"/>
    <w:multiLevelType w:val="multilevel"/>
    <w:tmpl w:val="436408DC"/>
    <w:lvl w:ilvl="0">
      <w:start w:val="5"/>
      <w:numFmt w:val="decimal"/>
      <w:lvlText w:val="1.%1"/>
      <w:lvlJc w:val="left"/>
      <w:pPr>
        <w:ind w:left="360" w:hanging="360"/>
      </w:pPr>
      <w:rPr>
        <w:rFonts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A80634B"/>
    <w:multiLevelType w:val="multilevel"/>
    <w:tmpl w:val="4A80634B"/>
    <w:lvl w:ilvl="0">
      <w:start w:val="1"/>
      <w:numFmt w:val="decimal"/>
      <w:lvlText w:val="2.8.%1"/>
      <w:lvlJc w:val="left"/>
      <w:pPr>
        <w:ind w:left="730" w:hanging="360"/>
      </w:pPr>
      <w:rPr>
        <w:rFonts w:hint="default"/>
        <w:b/>
        <w:bCs/>
      </w:r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11">
    <w:nsid w:val="4E751800"/>
    <w:multiLevelType w:val="multilevel"/>
    <w:tmpl w:val="4E751800"/>
    <w:lvl w:ilvl="0">
      <w:start w:val="1"/>
      <w:numFmt w:val="decimal"/>
      <w:lvlText w:val="5.%1"/>
      <w:lvlJc w:val="left"/>
      <w:pPr>
        <w:ind w:left="730" w:hanging="360"/>
      </w:pPr>
      <w:rPr>
        <w:rFonts w:hint="default"/>
        <w:b/>
      </w:r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12">
    <w:nsid w:val="55C05D17"/>
    <w:multiLevelType w:val="multilevel"/>
    <w:tmpl w:val="55C05D17"/>
    <w:lvl w:ilvl="0">
      <w:start w:val="1"/>
      <w:numFmt w:val="lowerRoman"/>
      <w:lvlText w:val="%1."/>
      <w:lvlJc w:val="right"/>
      <w:pPr>
        <w:ind w:left="1003"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13">
    <w:nsid w:val="55E50AA7"/>
    <w:multiLevelType w:val="multilevel"/>
    <w:tmpl w:val="55E50AA7"/>
    <w:lvl w:ilvl="0">
      <w:start w:val="5"/>
      <w:numFmt w:val="decimal"/>
      <w:lvlText w:val="4.1%1"/>
      <w:lvlJc w:val="left"/>
      <w:pPr>
        <w:ind w:left="73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63A4097"/>
    <w:multiLevelType w:val="multilevel"/>
    <w:tmpl w:val="67165332"/>
    <w:lvl w:ilvl="0">
      <w:start w:val="2"/>
      <w:numFmt w:val="decimal"/>
      <w:lvlText w:val="%1"/>
      <w:lvlJc w:val="left"/>
      <w:pPr>
        <w:ind w:left="480" w:hanging="480"/>
      </w:pPr>
      <w:rPr>
        <w:rFonts w:hint="default"/>
      </w:rPr>
    </w:lvl>
    <w:lvl w:ilvl="1">
      <w:start w:val="2"/>
      <w:numFmt w:val="decimal"/>
      <w:lvlText w:val="%1.%2"/>
      <w:lvlJc w:val="left"/>
      <w:pPr>
        <w:ind w:left="890" w:hanging="480"/>
      </w:pPr>
      <w:rPr>
        <w:rFonts w:hint="default"/>
      </w:rPr>
    </w:lvl>
    <w:lvl w:ilvl="2">
      <w:start w:val="1"/>
      <w:numFmt w:val="decimal"/>
      <w:lvlText w:val="%1.%2.%3"/>
      <w:lvlJc w:val="left"/>
      <w:pPr>
        <w:ind w:left="1540" w:hanging="720"/>
      </w:pPr>
      <w:rPr>
        <w:rFonts w:hint="default"/>
      </w:rPr>
    </w:lvl>
    <w:lvl w:ilvl="3">
      <w:start w:val="1"/>
      <w:numFmt w:val="decimal"/>
      <w:lvlText w:val="%1.%2.%3.%4"/>
      <w:lvlJc w:val="left"/>
      <w:pPr>
        <w:ind w:left="1950" w:hanging="720"/>
      </w:pPr>
      <w:rPr>
        <w:rFonts w:hint="default"/>
      </w:rPr>
    </w:lvl>
    <w:lvl w:ilvl="4">
      <w:start w:val="1"/>
      <w:numFmt w:val="decimal"/>
      <w:lvlText w:val="%1.%2.%3.%4.%5"/>
      <w:lvlJc w:val="left"/>
      <w:pPr>
        <w:ind w:left="2720" w:hanging="1080"/>
      </w:pPr>
      <w:rPr>
        <w:rFonts w:hint="default"/>
      </w:rPr>
    </w:lvl>
    <w:lvl w:ilvl="5">
      <w:start w:val="1"/>
      <w:numFmt w:val="decimal"/>
      <w:lvlText w:val="%1.%2.%3.%4.%5.%6"/>
      <w:lvlJc w:val="left"/>
      <w:pPr>
        <w:ind w:left="3130" w:hanging="1080"/>
      </w:pPr>
      <w:rPr>
        <w:rFonts w:hint="default"/>
      </w:rPr>
    </w:lvl>
    <w:lvl w:ilvl="6">
      <w:start w:val="1"/>
      <w:numFmt w:val="decimal"/>
      <w:lvlText w:val="%1.%2.%3.%4.%5.%6.%7"/>
      <w:lvlJc w:val="left"/>
      <w:pPr>
        <w:ind w:left="3900" w:hanging="1440"/>
      </w:pPr>
      <w:rPr>
        <w:rFonts w:hint="default"/>
      </w:rPr>
    </w:lvl>
    <w:lvl w:ilvl="7">
      <w:start w:val="1"/>
      <w:numFmt w:val="decimal"/>
      <w:lvlText w:val="%1.%2.%3.%4.%5.%6.%7.%8"/>
      <w:lvlJc w:val="left"/>
      <w:pPr>
        <w:ind w:left="4310" w:hanging="1440"/>
      </w:pPr>
      <w:rPr>
        <w:rFonts w:hint="default"/>
      </w:rPr>
    </w:lvl>
    <w:lvl w:ilvl="8">
      <w:start w:val="1"/>
      <w:numFmt w:val="decimal"/>
      <w:lvlText w:val="%1.%2.%3.%4.%5.%6.%7.%8.%9"/>
      <w:lvlJc w:val="left"/>
      <w:pPr>
        <w:ind w:left="5080" w:hanging="1800"/>
      </w:pPr>
      <w:rPr>
        <w:rFonts w:hint="default"/>
      </w:rPr>
    </w:lvl>
  </w:abstractNum>
  <w:abstractNum w:abstractNumId="15">
    <w:nsid w:val="5E0247E6"/>
    <w:multiLevelType w:val="hybridMultilevel"/>
    <w:tmpl w:val="F3E8AB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3942D4"/>
    <w:multiLevelType w:val="multilevel"/>
    <w:tmpl w:val="EAB00EEE"/>
    <w:lvl w:ilvl="0">
      <w:start w:val="2"/>
      <w:numFmt w:val="decimal"/>
      <w:lvlText w:val="%1"/>
      <w:lvlJc w:val="left"/>
      <w:pPr>
        <w:ind w:left="480" w:hanging="480"/>
      </w:pPr>
      <w:rPr>
        <w:rFonts w:hint="default"/>
      </w:rPr>
    </w:lvl>
    <w:lvl w:ilvl="1">
      <w:start w:val="2"/>
      <w:numFmt w:val="decimal"/>
      <w:lvlText w:val="%1.%2"/>
      <w:lvlJc w:val="left"/>
      <w:pPr>
        <w:ind w:left="720" w:hanging="480"/>
      </w:pPr>
      <w:rPr>
        <w:rFonts w:hint="default"/>
      </w:rPr>
    </w:lvl>
    <w:lvl w:ilvl="2">
      <w:start w:val="4"/>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7">
    <w:nsid w:val="63BE2DD5"/>
    <w:multiLevelType w:val="multilevel"/>
    <w:tmpl w:val="63BE2DD5"/>
    <w:lvl w:ilvl="0">
      <w:start w:val="1"/>
      <w:numFmt w:val="decimal"/>
      <w:lvlText w:val="4.%1"/>
      <w:lvlJc w:val="left"/>
      <w:pPr>
        <w:ind w:left="730" w:hanging="360"/>
      </w:pPr>
      <w:rPr>
        <w:rFonts w:hint="default"/>
        <w:sz w:val="24"/>
      </w:r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18">
    <w:nsid w:val="668E200B"/>
    <w:multiLevelType w:val="multilevel"/>
    <w:tmpl w:val="668E200B"/>
    <w:lvl w:ilvl="0">
      <w:start w:val="1"/>
      <w:numFmt w:val="lowerRoman"/>
      <w:lvlText w:val="%1."/>
      <w:lvlJc w:val="right"/>
      <w:pPr>
        <w:ind w:left="730" w:hanging="360"/>
      </w:p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19">
    <w:nsid w:val="6FC530AA"/>
    <w:multiLevelType w:val="multilevel"/>
    <w:tmpl w:val="6FC530A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11F7ECF"/>
    <w:multiLevelType w:val="multilevel"/>
    <w:tmpl w:val="37006B18"/>
    <w:lvl w:ilvl="0">
      <w:start w:val="2"/>
      <w:numFmt w:val="decimal"/>
      <w:lvlText w:val="%1"/>
      <w:lvlJc w:val="left"/>
      <w:pPr>
        <w:ind w:left="480" w:hanging="480"/>
      </w:pPr>
      <w:rPr>
        <w:rFonts w:hint="default"/>
      </w:rPr>
    </w:lvl>
    <w:lvl w:ilvl="1">
      <w:start w:val="3"/>
      <w:numFmt w:val="decimal"/>
      <w:lvlText w:val="%1.%2"/>
      <w:lvlJc w:val="left"/>
      <w:pPr>
        <w:ind w:left="845" w:hanging="480"/>
      </w:pPr>
      <w:rPr>
        <w:rFonts w:hint="default"/>
      </w:rPr>
    </w:lvl>
    <w:lvl w:ilvl="2">
      <w:start w:val="1"/>
      <w:numFmt w:val="decimal"/>
      <w:lvlText w:val="%1.%2.%3"/>
      <w:lvlJc w:val="left"/>
      <w:pPr>
        <w:ind w:left="1450" w:hanging="720"/>
      </w:pPr>
      <w:rPr>
        <w:rFonts w:hint="default"/>
      </w:rPr>
    </w:lvl>
    <w:lvl w:ilvl="3">
      <w:start w:val="1"/>
      <w:numFmt w:val="decimal"/>
      <w:lvlText w:val="%1.%2.%3.%4"/>
      <w:lvlJc w:val="left"/>
      <w:pPr>
        <w:ind w:left="1815" w:hanging="720"/>
      </w:pPr>
      <w:rPr>
        <w:rFonts w:hint="default"/>
      </w:rPr>
    </w:lvl>
    <w:lvl w:ilvl="4">
      <w:start w:val="1"/>
      <w:numFmt w:val="decimal"/>
      <w:lvlText w:val="%1.%2.%3.%4.%5"/>
      <w:lvlJc w:val="left"/>
      <w:pPr>
        <w:ind w:left="2540" w:hanging="1080"/>
      </w:pPr>
      <w:rPr>
        <w:rFonts w:hint="default"/>
      </w:rPr>
    </w:lvl>
    <w:lvl w:ilvl="5">
      <w:start w:val="1"/>
      <w:numFmt w:val="decimal"/>
      <w:lvlText w:val="%1.%2.%3.%4.%5.%6"/>
      <w:lvlJc w:val="left"/>
      <w:pPr>
        <w:ind w:left="2905" w:hanging="1080"/>
      </w:pPr>
      <w:rPr>
        <w:rFonts w:hint="default"/>
      </w:rPr>
    </w:lvl>
    <w:lvl w:ilvl="6">
      <w:start w:val="1"/>
      <w:numFmt w:val="decimal"/>
      <w:lvlText w:val="%1.%2.%3.%4.%5.%6.%7"/>
      <w:lvlJc w:val="left"/>
      <w:pPr>
        <w:ind w:left="3630" w:hanging="1440"/>
      </w:pPr>
      <w:rPr>
        <w:rFonts w:hint="default"/>
      </w:rPr>
    </w:lvl>
    <w:lvl w:ilvl="7">
      <w:start w:val="1"/>
      <w:numFmt w:val="decimal"/>
      <w:lvlText w:val="%1.%2.%3.%4.%5.%6.%7.%8"/>
      <w:lvlJc w:val="left"/>
      <w:pPr>
        <w:ind w:left="3995" w:hanging="1440"/>
      </w:pPr>
      <w:rPr>
        <w:rFonts w:hint="default"/>
      </w:rPr>
    </w:lvl>
    <w:lvl w:ilvl="8">
      <w:start w:val="1"/>
      <w:numFmt w:val="decimal"/>
      <w:lvlText w:val="%1.%2.%3.%4.%5.%6.%7.%8.%9"/>
      <w:lvlJc w:val="left"/>
      <w:pPr>
        <w:ind w:left="4720" w:hanging="1800"/>
      </w:pPr>
      <w:rPr>
        <w:rFonts w:hint="default"/>
      </w:rPr>
    </w:lvl>
  </w:abstractNum>
  <w:abstractNum w:abstractNumId="21">
    <w:nsid w:val="72211CA6"/>
    <w:multiLevelType w:val="multilevel"/>
    <w:tmpl w:val="620E0970"/>
    <w:lvl w:ilvl="0">
      <w:start w:val="4"/>
      <w:numFmt w:val="decimal"/>
      <w:lvlText w:val="%1"/>
      <w:lvlJc w:val="left"/>
      <w:pPr>
        <w:ind w:left="360" w:hanging="360"/>
      </w:pPr>
      <w:rPr>
        <w:rFonts w:hint="default"/>
      </w:rPr>
    </w:lvl>
    <w:lvl w:ilvl="1">
      <w:start w:val="2"/>
      <w:numFmt w:val="decimal"/>
      <w:lvlText w:val="%1.%2"/>
      <w:lvlJc w:val="left"/>
      <w:pPr>
        <w:ind w:left="1090" w:hanging="360"/>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640" w:hanging="1800"/>
      </w:pPr>
      <w:rPr>
        <w:rFonts w:hint="default"/>
      </w:rPr>
    </w:lvl>
  </w:abstractNum>
  <w:abstractNum w:abstractNumId="22">
    <w:nsid w:val="741A6D09"/>
    <w:multiLevelType w:val="multilevel"/>
    <w:tmpl w:val="741A6D09"/>
    <w:lvl w:ilvl="0">
      <w:start w:val="1"/>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nsid w:val="773D2F00"/>
    <w:multiLevelType w:val="multilevel"/>
    <w:tmpl w:val="94CA81A6"/>
    <w:lvl w:ilvl="0">
      <w:start w:val="2"/>
      <w:numFmt w:val="decimal"/>
      <w:lvlText w:val="%1"/>
      <w:lvlJc w:val="left"/>
      <w:pPr>
        <w:ind w:left="480" w:hanging="480"/>
      </w:pPr>
      <w:rPr>
        <w:rFonts w:hint="default"/>
      </w:rPr>
    </w:lvl>
    <w:lvl w:ilvl="1">
      <w:start w:val="3"/>
      <w:numFmt w:val="decimal"/>
      <w:lvlText w:val="%1.%2"/>
      <w:lvlJc w:val="left"/>
      <w:pPr>
        <w:ind w:left="720" w:hanging="480"/>
      </w:pPr>
      <w:rPr>
        <w:rFonts w:hint="default"/>
      </w:rPr>
    </w:lvl>
    <w:lvl w:ilvl="2">
      <w:start w:val="4"/>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4">
    <w:nsid w:val="7D0621A1"/>
    <w:multiLevelType w:val="multilevel"/>
    <w:tmpl w:val="BE1006DA"/>
    <w:lvl w:ilvl="0">
      <w:start w:val="2"/>
      <w:numFmt w:val="decimal"/>
      <w:lvlText w:val="%1"/>
      <w:lvlJc w:val="left"/>
      <w:pPr>
        <w:ind w:left="480" w:hanging="480"/>
      </w:pPr>
      <w:rPr>
        <w:rFonts w:hint="default"/>
      </w:rPr>
    </w:lvl>
    <w:lvl w:ilvl="1">
      <w:start w:val="2"/>
      <w:numFmt w:val="decimal"/>
      <w:lvlText w:val="%1.%2"/>
      <w:lvlJc w:val="left"/>
      <w:pPr>
        <w:ind w:left="720" w:hanging="480"/>
      </w:pPr>
      <w:rPr>
        <w:rFonts w:hint="default"/>
      </w:rPr>
    </w:lvl>
    <w:lvl w:ilvl="2">
      <w:start w:val="5"/>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abstractNumId w:val="2"/>
  </w:num>
  <w:num w:numId="2">
    <w:abstractNumId w:val="22"/>
  </w:num>
  <w:num w:numId="3">
    <w:abstractNumId w:val="4"/>
  </w:num>
  <w:num w:numId="4">
    <w:abstractNumId w:val="12"/>
  </w:num>
  <w:num w:numId="5">
    <w:abstractNumId w:val="9"/>
  </w:num>
  <w:num w:numId="6">
    <w:abstractNumId w:val="3"/>
  </w:num>
  <w:num w:numId="7">
    <w:abstractNumId w:val="18"/>
  </w:num>
  <w:num w:numId="8">
    <w:abstractNumId w:val="10"/>
  </w:num>
  <w:num w:numId="9">
    <w:abstractNumId w:val="8"/>
  </w:num>
  <w:num w:numId="10">
    <w:abstractNumId w:val="1"/>
  </w:num>
  <w:num w:numId="11">
    <w:abstractNumId w:val="6"/>
  </w:num>
  <w:num w:numId="12">
    <w:abstractNumId w:val="17"/>
  </w:num>
  <w:num w:numId="13">
    <w:abstractNumId w:val="13"/>
  </w:num>
  <w:num w:numId="14">
    <w:abstractNumId w:val="11"/>
  </w:num>
  <w:num w:numId="15">
    <w:abstractNumId w:val="7"/>
  </w:num>
  <w:num w:numId="16">
    <w:abstractNumId w:val="19"/>
  </w:num>
  <w:num w:numId="17">
    <w:abstractNumId w:val="0"/>
  </w:num>
  <w:num w:numId="18">
    <w:abstractNumId w:val="14"/>
  </w:num>
  <w:num w:numId="19">
    <w:abstractNumId w:val="16"/>
  </w:num>
  <w:num w:numId="20">
    <w:abstractNumId w:val="5"/>
  </w:num>
  <w:num w:numId="21">
    <w:abstractNumId w:val="24"/>
  </w:num>
  <w:num w:numId="22">
    <w:abstractNumId w:val="15"/>
  </w:num>
  <w:num w:numId="23">
    <w:abstractNumId w:val="20"/>
  </w:num>
  <w:num w:numId="24">
    <w:abstractNumId w:val="2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03E"/>
    <w:rsid w:val="0000654B"/>
    <w:rsid w:val="00010047"/>
    <w:rsid w:val="00013285"/>
    <w:rsid w:val="00020992"/>
    <w:rsid w:val="000274D2"/>
    <w:rsid w:val="000336EB"/>
    <w:rsid w:val="0003490C"/>
    <w:rsid w:val="000364B2"/>
    <w:rsid w:val="000432C2"/>
    <w:rsid w:val="000458BA"/>
    <w:rsid w:val="0004713C"/>
    <w:rsid w:val="00050772"/>
    <w:rsid w:val="000655FD"/>
    <w:rsid w:val="00067012"/>
    <w:rsid w:val="00077611"/>
    <w:rsid w:val="000849F3"/>
    <w:rsid w:val="000853C0"/>
    <w:rsid w:val="00093856"/>
    <w:rsid w:val="000A699A"/>
    <w:rsid w:val="000B2CF6"/>
    <w:rsid w:val="000C2DBC"/>
    <w:rsid w:val="000C6E12"/>
    <w:rsid w:val="000F285C"/>
    <w:rsid w:val="000F4EF0"/>
    <w:rsid w:val="000F501A"/>
    <w:rsid w:val="000F5BAE"/>
    <w:rsid w:val="001008E4"/>
    <w:rsid w:val="00100CD8"/>
    <w:rsid w:val="00113F95"/>
    <w:rsid w:val="0011671E"/>
    <w:rsid w:val="00121251"/>
    <w:rsid w:val="0012371F"/>
    <w:rsid w:val="00133977"/>
    <w:rsid w:val="001535F0"/>
    <w:rsid w:val="00153A5D"/>
    <w:rsid w:val="001553E4"/>
    <w:rsid w:val="00157C73"/>
    <w:rsid w:val="00166C0F"/>
    <w:rsid w:val="0017791C"/>
    <w:rsid w:val="0019058B"/>
    <w:rsid w:val="0019395E"/>
    <w:rsid w:val="0019511C"/>
    <w:rsid w:val="0019668E"/>
    <w:rsid w:val="00196B8A"/>
    <w:rsid w:val="00197277"/>
    <w:rsid w:val="00197DDB"/>
    <w:rsid w:val="001B0B42"/>
    <w:rsid w:val="001B567F"/>
    <w:rsid w:val="001C25A6"/>
    <w:rsid w:val="001C6DCF"/>
    <w:rsid w:val="001E08B3"/>
    <w:rsid w:val="001E709B"/>
    <w:rsid w:val="001F0494"/>
    <w:rsid w:val="001F285A"/>
    <w:rsid w:val="00201307"/>
    <w:rsid w:val="00202EFC"/>
    <w:rsid w:val="00211AA1"/>
    <w:rsid w:val="00212E9C"/>
    <w:rsid w:val="00217EB4"/>
    <w:rsid w:val="00222EA7"/>
    <w:rsid w:val="0024284E"/>
    <w:rsid w:val="00261E9F"/>
    <w:rsid w:val="00283D47"/>
    <w:rsid w:val="00284CD5"/>
    <w:rsid w:val="00287D07"/>
    <w:rsid w:val="002A2B1E"/>
    <w:rsid w:val="002B6FBC"/>
    <w:rsid w:val="002D60EE"/>
    <w:rsid w:val="002E0643"/>
    <w:rsid w:val="002F385C"/>
    <w:rsid w:val="00300687"/>
    <w:rsid w:val="00326C82"/>
    <w:rsid w:val="00327AD5"/>
    <w:rsid w:val="00334EE3"/>
    <w:rsid w:val="0033793F"/>
    <w:rsid w:val="00340639"/>
    <w:rsid w:val="00355596"/>
    <w:rsid w:val="00357303"/>
    <w:rsid w:val="0036339D"/>
    <w:rsid w:val="003639F3"/>
    <w:rsid w:val="00377608"/>
    <w:rsid w:val="0038182F"/>
    <w:rsid w:val="00386E6C"/>
    <w:rsid w:val="00391219"/>
    <w:rsid w:val="00393325"/>
    <w:rsid w:val="003971E7"/>
    <w:rsid w:val="003A0386"/>
    <w:rsid w:val="003A69F7"/>
    <w:rsid w:val="003A6D01"/>
    <w:rsid w:val="003B63E6"/>
    <w:rsid w:val="003C14D7"/>
    <w:rsid w:val="003C380C"/>
    <w:rsid w:val="003D1EDE"/>
    <w:rsid w:val="003E02AE"/>
    <w:rsid w:val="003E042B"/>
    <w:rsid w:val="003E40F6"/>
    <w:rsid w:val="003F0A4C"/>
    <w:rsid w:val="00402458"/>
    <w:rsid w:val="00402753"/>
    <w:rsid w:val="00404874"/>
    <w:rsid w:val="00422F73"/>
    <w:rsid w:val="004241E8"/>
    <w:rsid w:val="004370E3"/>
    <w:rsid w:val="004463DD"/>
    <w:rsid w:val="00446E25"/>
    <w:rsid w:val="00462F91"/>
    <w:rsid w:val="00465BF4"/>
    <w:rsid w:val="00471C79"/>
    <w:rsid w:val="00472EAE"/>
    <w:rsid w:val="00477F75"/>
    <w:rsid w:val="0048041B"/>
    <w:rsid w:val="004856A7"/>
    <w:rsid w:val="00486867"/>
    <w:rsid w:val="0049223E"/>
    <w:rsid w:val="0049330B"/>
    <w:rsid w:val="0049687D"/>
    <w:rsid w:val="004C403E"/>
    <w:rsid w:val="004D69EA"/>
    <w:rsid w:val="004E5747"/>
    <w:rsid w:val="005012E8"/>
    <w:rsid w:val="00503C87"/>
    <w:rsid w:val="00506FA1"/>
    <w:rsid w:val="00531BF5"/>
    <w:rsid w:val="00542431"/>
    <w:rsid w:val="00545543"/>
    <w:rsid w:val="005456E9"/>
    <w:rsid w:val="00550701"/>
    <w:rsid w:val="005617F6"/>
    <w:rsid w:val="00571721"/>
    <w:rsid w:val="00583C2D"/>
    <w:rsid w:val="0058477E"/>
    <w:rsid w:val="005922D8"/>
    <w:rsid w:val="00592F7A"/>
    <w:rsid w:val="005A0897"/>
    <w:rsid w:val="005A4BA3"/>
    <w:rsid w:val="005B1199"/>
    <w:rsid w:val="005B3DAB"/>
    <w:rsid w:val="005B3DAD"/>
    <w:rsid w:val="005B590F"/>
    <w:rsid w:val="005B6370"/>
    <w:rsid w:val="005C578C"/>
    <w:rsid w:val="005C7675"/>
    <w:rsid w:val="005D0BB4"/>
    <w:rsid w:val="005D0BF9"/>
    <w:rsid w:val="005D539B"/>
    <w:rsid w:val="005D7FE6"/>
    <w:rsid w:val="005E0F01"/>
    <w:rsid w:val="005E1E82"/>
    <w:rsid w:val="005F159F"/>
    <w:rsid w:val="005F29A2"/>
    <w:rsid w:val="005F3161"/>
    <w:rsid w:val="005F6FA2"/>
    <w:rsid w:val="00601D1D"/>
    <w:rsid w:val="00602130"/>
    <w:rsid w:val="00613AA8"/>
    <w:rsid w:val="00622573"/>
    <w:rsid w:val="00635651"/>
    <w:rsid w:val="00636CD6"/>
    <w:rsid w:val="00636FBD"/>
    <w:rsid w:val="00644BAB"/>
    <w:rsid w:val="006518C2"/>
    <w:rsid w:val="00652599"/>
    <w:rsid w:val="0066292E"/>
    <w:rsid w:val="0066331E"/>
    <w:rsid w:val="00665217"/>
    <w:rsid w:val="00666230"/>
    <w:rsid w:val="006734B0"/>
    <w:rsid w:val="00676F7F"/>
    <w:rsid w:val="00687517"/>
    <w:rsid w:val="00693232"/>
    <w:rsid w:val="006965AF"/>
    <w:rsid w:val="006A415B"/>
    <w:rsid w:val="006C2A70"/>
    <w:rsid w:val="006C41E9"/>
    <w:rsid w:val="006D7648"/>
    <w:rsid w:val="006E11B8"/>
    <w:rsid w:val="006E352B"/>
    <w:rsid w:val="006E4910"/>
    <w:rsid w:val="006E7314"/>
    <w:rsid w:val="006F2BFB"/>
    <w:rsid w:val="006F45CC"/>
    <w:rsid w:val="006F51C2"/>
    <w:rsid w:val="007174C9"/>
    <w:rsid w:val="00720082"/>
    <w:rsid w:val="007255AF"/>
    <w:rsid w:val="0072677F"/>
    <w:rsid w:val="00736FCD"/>
    <w:rsid w:val="00740956"/>
    <w:rsid w:val="0074349B"/>
    <w:rsid w:val="0074563F"/>
    <w:rsid w:val="00747A42"/>
    <w:rsid w:val="00767F38"/>
    <w:rsid w:val="007745CB"/>
    <w:rsid w:val="007829DF"/>
    <w:rsid w:val="00786A88"/>
    <w:rsid w:val="00791782"/>
    <w:rsid w:val="007A12FD"/>
    <w:rsid w:val="007A39CD"/>
    <w:rsid w:val="007B1C04"/>
    <w:rsid w:val="007C6D99"/>
    <w:rsid w:val="007D6151"/>
    <w:rsid w:val="007E0B69"/>
    <w:rsid w:val="007E27B9"/>
    <w:rsid w:val="007E4971"/>
    <w:rsid w:val="007F1B2C"/>
    <w:rsid w:val="007F3D71"/>
    <w:rsid w:val="0080416C"/>
    <w:rsid w:val="0081048A"/>
    <w:rsid w:val="008161FB"/>
    <w:rsid w:val="00825717"/>
    <w:rsid w:val="00826BDA"/>
    <w:rsid w:val="008308C5"/>
    <w:rsid w:val="0084739A"/>
    <w:rsid w:val="00856CE1"/>
    <w:rsid w:val="00856FEA"/>
    <w:rsid w:val="00863870"/>
    <w:rsid w:val="00866EF6"/>
    <w:rsid w:val="00877C2C"/>
    <w:rsid w:val="00882A45"/>
    <w:rsid w:val="00885305"/>
    <w:rsid w:val="008942DD"/>
    <w:rsid w:val="00894A36"/>
    <w:rsid w:val="008A16A6"/>
    <w:rsid w:val="008A2CF5"/>
    <w:rsid w:val="008A5D3F"/>
    <w:rsid w:val="008B0D2D"/>
    <w:rsid w:val="008B27B4"/>
    <w:rsid w:val="008B4122"/>
    <w:rsid w:val="008B5F0C"/>
    <w:rsid w:val="008C0544"/>
    <w:rsid w:val="008C0832"/>
    <w:rsid w:val="008D549F"/>
    <w:rsid w:val="008E0D03"/>
    <w:rsid w:val="008E3A7F"/>
    <w:rsid w:val="008E7279"/>
    <w:rsid w:val="008F5E70"/>
    <w:rsid w:val="008F620D"/>
    <w:rsid w:val="008F65A5"/>
    <w:rsid w:val="00902514"/>
    <w:rsid w:val="00907D0B"/>
    <w:rsid w:val="00912D61"/>
    <w:rsid w:val="0091456A"/>
    <w:rsid w:val="00924F9B"/>
    <w:rsid w:val="0092559B"/>
    <w:rsid w:val="0093343E"/>
    <w:rsid w:val="00933E81"/>
    <w:rsid w:val="009403B3"/>
    <w:rsid w:val="009450CD"/>
    <w:rsid w:val="009457C6"/>
    <w:rsid w:val="00951D39"/>
    <w:rsid w:val="00951DB9"/>
    <w:rsid w:val="00956C34"/>
    <w:rsid w:val="009616BE"/>
    <w:rsid w:val="0096398B"/>
    <w:rsid w:val="00970821"/>
    <w:rsid w:val="009A1E88"/>
    <w:rsid w:val="009B44EF"/>
    <w:rsid w:val="009B4F51"/>
    <w:rsid w:val="009B5355"/>
    <w:rsid w:val="009C1164"/>
    <w:rsid w:val="009C3758"/>
    <w:rsid w:val="009E0A1C"/>
    <w:rsid w:val="009E5D18"/>
    <w:rsid w:val="009F5E21"/>
    <w:rsid w:val="00A205FD"/>
    <w:rsid w:val="00A31552"/>
    <w:rsid w:val="00A46352"/>
    <w:rsid w:val="00A51E06"/>
    <w:rsid w:val="00A6746C"/>
    <w:rsid w:val="00A67D6F"/>
    <w:rsid w:val="00A776C2"/>
    <w:rsid w:val="00A83AFF"/>
    <w:rsid w:val="00A85CBA"/>
    <w:rsid w:val="00A87030"/>
    <w:rsid w:val="00A9392E"/>
    <w:rsid w:val="00AA69C4"/>
    <w:rsid w:val="00AB3957"/>
    <w:rsid w:val="00AD16F5"/>
    <w:rsid w:val="00AD761B"/>
    <w:rsid w:val="00AE4684"/>
    <w:rsid w:val="00AE7913"/>
    <w:rsid w:val="00AF7B73"/>
    <w:rsid w:val="00B03988"/>
    <w:rsid w:val="00B07655"/>
    <w:rsid w:val="00B078D7"/>
    <w:rsid w:val="00B128E3"/>
    <w:rsid w:val="00B219D4"/>
    <w:rsid w:val="00B2406C"/>
    <w:rsid w:val="00B322B6"/>
    <w:rsid w:val="00B33AA5"/>
    <w:rsid w:val="00B37493"/>
    <w:rsid w:val="00B50D0D"/>
    <w:rsid w:val="00B57DC8"/>
    <w:rsid w:val="00B648B0"/>
    <w:rsid w:val="00B70C37"/>
    <w:rsid w:val="00B779A3"/>
    <w:rsid w:val="00B838E8"/>
    <w:rsid w:val="00B90C9A"/>
    <w:rsid w:val="00B92E87"/>
    <w:rsid w:val="00B95B44"/>
    <w:rsid w:val="00B95DD2"/>
    <w:rsid w:val="00B97C9B"/>
    <w:rsid w:val="00BA32CA"/>
    <w:rsid w:val="00BB681A"/>
    <w:rsid w:val="00BC41B9"/>
    <w:rsid w:val="00BC5713"/>
    <w:rsid w:val="00BD150B"/>
    <w:rsid w:val="00BD2B5A"/>
    <w:rsid w:val="00BD3A70"/>
    <w:rsid w:val="00BD6BDA"/>
    <w:rsid w:val="00BE0C31"/>
    <w:rsid w:val="00C03FB8"/>
    <w:rsid w:val="00C10C51"/>
    <w:rsid w:val="00C12B53"/>
    <w:rsid w:val="00C16861"/>
    <w:rsid w:val="00C32BD8"/>
    <w:rsid w:val="00C36F7C"/>
    <w:rsid w:val="00C4058C"/>
    <w:rsid w:val="00C47014"/>
    <w:rsid w:val="00C51291"/>
    <w:rsid w:val="00C554C7"/>
    <w:rsid w:val="00C636BA"/>
    <w:rsid w:val="00C64814"/>
    <w:rsid w:val="00C739FA"/>
    <w:rsid w:val="00C80131"/>
    <w:rsid w:val="00C83EF0"/>
    <w:rsid w:val="00C8478A"/>
    <w:rsid w:val="00C93853"/>
    <w:rsid w:val="00CA3BE5"/>
    <w:rsid w:val="00CA7610"/>
    <w:rsid w:val="00CB0363"/>
    <w:rsid w:val="00CB0D1F"/>
    <w:rsid w:val="00CB7E1E"/>
    <w:rsid w:val="00CC7C31"/>
    <w:rsid w:val="00CD5B11"/>
    <w:rsid w:val="00CD773E"/>
    <w:rsid w:val="00CD7B08"/>
    <w:rsid w:val="00CF0209"/>
    <w:rsid w:val="00CF3ACF"/>
    <w:rsid w:val="00D01FBD"/>
    <w:rsid w:val="00D10247"/>
    <w:rsid w:val="00D3007F"/>
    <w:rsid w:val="00D342EF"/>
    <w:rsid w:val="00D35ECC"/>
    <w:rsid w:val="00D42078"/>
    <w:rsid w:val="00D43DDE"/>
    <w:rsid w:val="00D44685"/>
    <w:rsid w:val="00D56D1B"/>
    <w:rsid w:val="00D60C3C"/>
    <w:rsid w:val="00D636B9"/>
    <w:rsid w:val="00D72EFE"/>
    <w:rsid w:val="00D872EF"/>
    <w:rsid w:val="00D93AB8"/>
    <w:rsid w:val="00DA029B"/>
    <w:rsid w:val="00DA5007"/>
    <w:rsid w:val="00DA7BCE"/>
    <w:rsid w:val="00DC1677"/>
    <w:rsid w:val="00DC25A2"/>
    <w:rsid w:val="00DC5738"/>
    <w:rsid w:val="00DC6B1C"/>
    <w:rsid w:val="00DD0942"/>
    <w:rsid w:val="00DF67BB"/>
    <w:rsid w:val="00E00CF0"/>
    <w:rsid w:val="00E14229"/>
    <w:rsid w:val="00E21B99"/>
    <w:rsid w:val="00E32723"/>
    <w:rsid w:val="00E32B3E"/>
    <w:rsid w:val="00E43780"/>
    <w:rsid w:val="00E46E73"/>
    <w:rsid w:val="00E52ECE"/>
    <w:rsid w:val="00E62339"/>
    <w:rsid w:val="00E650AD"/>
    <w:rsid w:val="00E67E71"/>
    <w:rsid w:val="00E743EB"/>
    <w:rsid w:val="00E81E58"/>
    <w:rsid w:val="00E84DC0"/>
    <w:rsid w:val="00E85BB7"/>
    <w:rsid w:val="00E9097B"/>
    <w:rsid w:val="00EA19B0"/>
    <w:rsid w:val="00EB6064"/>
    <w:rsid w:val="00EB77B1"/>
    <w:rsid w:val="00EC6223"/>
    <w:rsid w:val="00ED4E1F"/>
    <w:rsid w:val="00ED7275"/>
    <w:rsid w:val="00EE2761"/>
    <w:rsid w:val="00EF3D29"/>
    <w:rsid w:val="00F0050D"/>
    <w:rsid w:val="00F02B78"/>
    <w:rsid w:val="00F05D1C"/>
    <w:rsid w:val="00F123F5"/>
    <w:rsid w:val="00F24B8B"/>
    <w:rsid w:val="00F3292F"/>
    <w:rsid w:val="00F33A94"/>
    <w:rsid w:val="00F4419C"/>
    <w:rsid w:val="00F4639A"/>
    <w:rsid w:val="00F54447"/>
    <w:rsid w:val="00F57478"/>
    <w:rsid w:val="00F57921"/>
    <w:rsid w:val="00F601DC"/>
    <w:rsid w:val="00F63506"/>
    <w:rsid w:val="00F734B3"/>
    <w:rsid w:val="00F759A7"/>
    <w:rsid w:val="00F80A1E"/>
    <w:rsid w:val="00F81C10"/>
    <w:rsid w:val="00F876E5"/>
    <w:rsid w:val="00F917F5"/>
    <w:rsid w:val="00F97315"/>
    <w:rsid w:val="00FA5BAA"/>
    <w:rsid w:val="00FB1469"/>
    <w:rsid w:val="00FB3F23"/>
    <w:rsid w:val="00FB7BD8"/>
    <w:rsid w:val="00FC71B1"/>
    <w:rsid w:val="00FD003E"/>
    <w:rsid w:val="00FD511B"/>
    <w:rsid w:val="00FD7701"/>
    <w:rsid w:val="00FE4572"/>
    <w:rsid w:val="00FF09A1"/>
    <w:rsid w:val="034A56C1"/>
    <w:rsid w:val="0570081C"/>
    <w:rsid w:val="0CD242DF"/>
    <w:rsid w:val="2C0B15B0"/>
    <w:rsid w:val="34433534"/>
    <w:rsid w:val="36DB2AF7"/>
    <w:rsid w:val="4EDB7095"/>
    <w:rsid w:val="50343869"/>
    <w:rsid w:val="51FB107B"/>
    <w:rsid w:val="58DC6744"/>
    <w:rsid w:val="650F1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CC581"/>
  <w15:docId w15:val="{4BE1BD97-405D-4DCB-9BB6-9027122EE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06" w:line="265" w:lineRule="auto"/>
      <w:ind w:left="10"/>
    </w:pPr>
    <w:rPr>
      <w:sz w:val="24"/>
      <w:szCs w:val="24"/>
    </w:rPr>
  </w:style>
  <w:style w:type="paragraph" w:styleId="Heading1">
    <w:name w:val="heading 1"/>
    <w:basedOn w:val="Normal"/>
    <w:next w:val="Normal"/>
    <w:uiPriority w:val="9"/>
    <w:qFormat/>
    <w:pPr>
      <w:keepNext/>
      <w:keepLines/>
      <w:spacing w:after="374" w:line="296" w:lineRule="auto"/>
      <w:ind w:hanging="10"/>
      <w:jc w:val="center"/>
      <w:outlineLvl w:val="0"/>
    </w:pPr>
    <w:rPr>
      <w:b/>
      <w:color w:val="000000"/>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semiHidden/>
    <w:unhideWhenUsed/>
    <w:pPr>
      <w:spacing w:before="100" w:beforeAutospacing="1" w:after="100" w:afterAutospacing="1" w:line="240" w:lineRule="auto"/>
      <w:ind w:left="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TOC1">
    <w:name w:val="toc 1"/>
    <w:basedOn w:val="Normal"/>
    <w:next w:val="Normal"/>
    <w:uiPriority w:val="39"/>
    <w:unhideWhenUsed/>
    <w:pPr>
      <w:spacing w:after="100"/>
      <w:ind w:left="0"/>
    </w:pPr>
  </w:style>
  <w:style w:type="paragraph" w:styleId="TOC2">
    <w:name w:val="toc 2"/>
    <w:basedOn w:val="Normal"/>
    <w:next w:val="Normal"/>
    <w:uiPriority w:val="39"/>
    <w:unhideWhenUsed/>
    <w:pPr>
      <w:spacing w:after="100"/>
      <w:ind w:left="240"/>
    </w:pPr>
  </w:style>
  <w:style w:type="table" w:customStyle="1" w:styleId="Style11">
    <w:name w:val="_Style 11"/>
    <w:basedOn w:val="TableNormal"/>
    <w:tblPr>
      <w:tblInd w:w="0" w:type="dxa"/>
      <w:tblCellMar>
        <w:top w:w="100" w:type="dxa"/>
        <w:left w:w="100" w:type="dxa"/>
        <w:bottom w:w="100" w:type="dxa"/>
        <w:right w:w="100" w:type="dxa"/>
      </w:tblCellMar>
    </w:tblPr>
  </w:style>
  <w:style w:type="table" w:customStyle="1" w:styleId="Style12">
    <w:name w:val="_Style 12"/>
    <w:basedOn w:val="TableNormal"/>
    <w:tblPr>
      <w:tblInd w:w="0" w:type="dxa"/>
      <w:tblCellMar>
        <w:top w:w="100" w:type="dxa"/>
        <w:left w:w="100" w:type="dxa"/>
        <w:bottom w:w="100" w:type="dxa"/>
        <w:right w:w="100" w:type="dxa"/>
      </w:tblCellMar>
    </w:tblPr>
  </w:style>
  <w:style w:type="table" w:customStyle="1" w:styleId="Style13">
    <w:name w:val="_Style 13"/>
    <w:basedOn w:val="TableNormal"/>
    <w:tblPr>
      <w:tblInd w:w="0" w:type="dxa"/>
      <w:tblCellMar>
        <w:top w:w="100" w:type="dxa"/>
        <w:left w:w="100" w:type="dxa"/>
        <w:bottom w:w="100" w:type="dxa"/>
        <w:right w:w="100" w:type="dxa"/>
      </w:tblCellMar>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TOCHeading1">
    <w:name w:val="TOC Heading1"/>
    <w:basedOn w:val="Heading1"/>
    <w:next w:val="Normal"/>
    <w:uiPriority w:val="39"/>
    <w:unhideWhenUsed/>
    <w:qFormat/>
    <w:pPr>
      <w:spacing w:before="240" w:after="0" w:line="259" w:lineRule="auto"/>
      <w:ind w:left="0" w:firstLine="0"/>
      <w:jc w:val="left"/>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micsonline.org/open-access/framing-human-rights-and-the-production-of-translation-legalconsciousness-2169-0170-1000177.php?aid=70585" TargetMode="External"/><Relationship Id="rId18" Type="http://schemas.openxmlformats.org/officeDocument/2006/relationships/hyperlink" Target="https://doi.org/10.1016%2Fj.chb.2014.11.079"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omicsonline.org/open-access/framing-human-rights-and-the-production-of-translation-legalconsciousness-2169-0170-1000177.php?aid=70585" TargetMode="External"/><Relationship Id="rId17" Type="http://schemas.openxmlformats.org/officeDocument/2006/relationships/hyperlink" Target="https://www.worldcat.org/oclc/981044629" TargetMode="External"/><Relationship Id="rId2" Type="http://schemas.openxmlformats.org/officeDocument/2006/relationships/customXml" Target="../customXml/item2.xml"/><Relationship Id="rId16" Type="http://schemas.openxmlformats.org/officeDocument/2006/relationships/hyperlink" Target="https://doi.org/10.1016%2Fj.procs.2016.02.00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ritannica.com/topic/serial-murder" TargetMode="External"/><Relationship Id="rId5" Type="http://schemas.openxmlformats.org/officeDocument/2006/relationships/settings" Target="settings.xml"/><Relationship Id="rId15" Type="http://schemas.openxmlformats.org/officeDocument/2006/relationships/hyperlink" Target="https://www.thenigerianvoice.com/news/279375/community-policing-a-panacea-for-combating-.%20195" TargetMode="External"/><Relationship Id="rId10" Type="http://schemas.openxmlformats.org/officeDocument/2006/relationships/hyperlink" Target="https://www.ncbi.nlm.nih.gov/pmc/articles/PMC8456068/"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www.omicsonline.org/open-access/a-legal-definition-for-honour-crimes-2169-0170-1000147.php?aid=57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JNWiyrpPN8JZCbEPbashxKghHA==">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8C85EC2-0140-408B-8ABB-2BC4DA8E1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106</Pages>
  <Words>20219</Words>
  <Characters>115249</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samso</dc:creator>
  <cp:lastModifiedBy>USER</cp:lastModifiedBy>
  <cp:revision>2</cp:revision>
  <dcterms:created xsi:type="dcterms:W3CDTF">2025-05-22T21:30:00Z</dcterms:created>
  <dcterms:modified xsi:type="dcterms:W3CDTF">2025-05-22T21:30:00Z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83CA1BDB347B45AD85AA4C0B40B52D77</vt:lpwstr>
  </property>
</Properties>
</file>