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57DB" w14:textId="38670EDB" w:rsidR="007C3EC4" w:rsidRPr="006B0866" w:rsidRDefault="007C3EC4" w:rsidP="007C3EC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IMPACT OF </w:t>
      </w:r>
      <w:r w:rsidRPr="006B0866">
        <w:rPr>
          <w:rFonts w:asciiTheme="majorBidi" w:hAnsiTheme="majorBidi" w:cstheme="majorBidi"/>
          <w:b/>
          <w:color w:val="000000" w:themeColor="text1"/>
          <w:sz w:val="24"/>
          <w:szCs w:val="24"/>
        </w:rPr>
        <w:t xml:space="preserve">CREDIT CONTROL </w:t>
      </w:r>
      <w:r>
        <w:rPr>
          <w:rFonts w:asciiTheme="majorBidi" w:hAnsiTheme="majorBidi" w:cstheme="majorBidi"/>
          <w:b/>
          <w:color w:val="000000" w:themeColor="text1"/>
          <w:sz w:val="24"/>
          <w:szCs w:val="24"/>
        </w:rPr>
        <w:t xml:space="preserve">MECHANISM </w:t>
      </w:r>
      <w:r w:rsidRPr="006B0866">
        <w:rPr>
          <w:rFonts w:asciiTheme="majorBidi" w:hAnsiTheme="majorBidi" w:cstheme="majorBidi"/>
          <w:b/>
          <w:color w:val="000000" w:themeColor="text1"/>
          <w:sz w:val="24"/>
          <w:szCs w:val="24"/>
        </w:rPr>
        <w:t xml:space="preserve">ON DEPOSIT MONEY BANKS IN NIGERIA  </w:t>
      </w:r>
    </w:p>
    <w:p w14:paraId="5E332A4C" w14:textId="77777777" w:rsidR="007C3EC4" w:rsidRPr="006B0866" w:rsidRDefault="007C3EC4" w:rsidP="007C3EC4">
      <w:pPr>
        <w:spacing w:after="0" w:line="480" w:lineRule="auto"/>
        <w:jc w:val="center"/>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(A CASE OF UNION BANK PLC)</w:t>
      </w:r>
    </w:p>
    <w:p w14:paraId="6BEA9939" w14:textId="77777777" w:rsidR="007C3EC4" w:rsidRDefault="007C3EC4" w:rsidP="007C3EC4">
      <w:pPr>
        <w:spacing w:after="0" w:line="480" w:lineRule="auto"/>
        <w:jc w:val="center"/>
        <w:rPr>
          <w:rFonts w:asciiTheme="majorBidi" w:hAnsiTheme="majorBidi" w:cstheme="majorBidi"/>
          <w:b/>
          <w:color w:val="000000" w:themeColor="text1"/>
          <w:sz w:val="24"/>
          <w:szCs w:val="24"/>
        </w:rPr>
      </w:pPr>
    </w:p>
    <w:p w14:paraId="220503F7" w14:textId="77777777" w:rsidR="007C3EC4" w:rsidRPr="006B0866" w:rsidRDefault="007C3EC4" w:rsidP="007C3EC4">
      <w:pPr>
        <w:spacing w:after="0" w:line="480" w:lineRule="auto"/>
        <w:jc w:val="center"/>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br/>
        <w:t>BY</w:t>
      </w:r>
    </w:p>
    <w:p w14:paraId="3575CFB5" w14:textId="77777777" w:rsidR="007C3EC4" w:rsidRPr="006B0866" w:rsidRDefault="007C3EC4" w:rsidP="007C3EC4">
      <w:pPr>
        <w:spacing w:after="0" w:line="480" w:lineRule="auto"/>
        <w:ind w:right="-396"/>
        <w:jc w:val="center"/>
        <w:rPr>
          <w:rFonts w:asciiTheme="majorBidi" w:hAnsiTheme="majorBidi" w:cstheme="majorBidi"/>
          <w:color w:val="000000" w:themeColor="text1"/>
          <w:sz w:val="24"/>
          <w:szCs w:val="24"/>
        </w:rPr>
      </w:pPr>
    </w:p>
    <w:p w14:paraId="03AE1658" w14:textId="6B4EB42D" w:rsidR="007C3EC4" w:rsidRPr="00C35B82" w:rsidRDefault="00D322A0" w:rsidP="007C3EC4">
      <w:pPr>
        <w:spacing w:after="0" w:line="240" w:lineRule="auto"/>
        <w:ind w:right="-396"/>
        <w:jc w:val="center"/>
        <w:rPr>
          <w:rFonts w:asciiTheme="majorBidi" w:hAnsiTheme="majorBidi" w:cstheme="majorBidi"/>
          <w:b/>
          <w:color w:val="000000" w:themeColor="text1"/>
          <w:sz w:val="24"/>
          <w:szCs w:val="24"/>
          <w:lang w:val="en-GB"/>
        </w:rPr>
      </w:pPr>
      <w:r w:rsidRPr="00C35B82">
        <w:rPr>
          <w:rFonts w:asciiTheme="majorBidi" w:hAnsiTheme="majorBidi" w:cstheme="majorBidi"/>
          <w:b/>
          <w:color w:val="000000" w:themeColor="text1"/>
          <w:sz w:val="24"/>
          <w:szCs w:val="24"/>
          <w:lang w:val="en-GB"/>
        </w:rPr>
        <w:t>AILERU SULIAT DAMILOLA</w:t>
      </w:r>
    </w:p>
    <w:p w14:paraId="489BDB4D" w14:textId="33C34B0D" w:rsidR="007C3EC4" w:rsidRPr="00C35B82" w:rsidRDefault="007C3EC4" w:rsidP="007C3EC4">
      <w:pPr>
        <w:spacing w:after="0" w:line="480" w:lineRule="auto"/>
        <w:ind w:right="-396"/>
        <w:jc w:val="center"/>
        <w:rPr>
          <w:rFonts w:asciiTheme="majorBidi" w:hAnsiTheme="majorBidi" w:cstheme="majorBidi"/>
          <w:b/>
          <w:color w:val="000000" w:themeColor="text1"/>
          <w:sz w:val="24"/>
          <w:szCs w:val="24"/>
          <w:lang w:val="en-GB"/>
        </w:rPr>
      </w:pPr>
      <w:r w:rsidRPr="00C35B82">
        <w:rPr>
          <w:rFonts w:asciiTheme="majorBidi" w:hAnsiTheme="majorBidi" w:cstheme="majorBidi"/>
          <w:b/>
          <w:color w:val="000000" w:themeColor="text1"/>
          <w:sz w:val="24"/>
          <w:szCs w:val="24"/>
          <w:lang w:val="en-GB"/>
        </w:rPr>
        <w:t>HND/2</w:t>
      </w:r>
      <w:r w:rsidR="00D322A0" w:rsidRPr="00C35B82">
        <w:rPr>
          <w:rFonts w:asciiTheme="majorBidi" w:hAnsiTheme="majorBidi" w:cstheme="majorBidi"/>
          <w:b/>
          <w:color w:val="000000" w:themeColor="text1"/>
          <w:sz w:val="24"/>
          <w:szCs w:val="24"/>
          <w:lang w:val="en-GB"/>
        </w:rPr>
        <w:t>3</w:t>
      </w:r>
      <w:r w:rsidRPr="00C35B82">
        <w:rPr>
          <w:rFonts w:asciiTheme="majorBidi" w:hAnsiTheme="majorBidi" w:cstheme="majorBidi"/>
          <w:b/>
          <w:color w:val="000000" w:themeColor="text1"/>
          <w:sz w:val="24"/>
          <w:szCs w:val="24"/>
          <w:lang w:val="en-GB"/>
        </w:rPr>
        <w:t>/BFN/FT/</w:t>
      </w:r>
      <w:r w:rsidR="00D322A0" w:rsidRPr="00C35B82">
        <w:rPr>
          <w:rFonts w:asciiTheme="majorBidi" w:hAnsiTheme="majorBidi" w:cstheme="majorBidi"/>
          <w:b/>
          <w:color w:val="000000" w:themeColor="text1"/>
          <w:sz w:val="24"/>
          <w:szCs w:val="24"/>
          <w:lang w:val="en-GB"/>
        </w:rPr>
        <w:t>146</w:t>
      </w:r>
    </w:p>
    <w:p w14:paraId="1E38EEB1" w14:textId="77777777" w:rsidR="007C3EC4" w:rsidRPr="00C35B82" w:rsidRDefault="007C3EC4" w:rsidP="007C3EC4">
      <w:pPr>
        <w:spacing w:after="0" w:line="480" w:lineRule="auto"/>
        <w:ind w:right="-396"/>
        <w:rPr>
          <w:rFonts w:asciiTheme="majorBidi" w:hAnsiTheme="majorBidi" w:cstheme="majorBidi"/>
          <w:color w:val="000000" w:themeColor="text1"/>
          <w:sz w:val="24"/>
          <w:szCs w:val="24"/>
          <w:lang w:val="en-GB"/>
        </w:rPr>
      </w:pPr>
    </w:p>
    <w:p w14:paraId="0929CE5A" w14:textId="77777777" w:rsidR="007C3EC4" w:rsidRPr="00C35B82" w:rsidRDefault="007C3EC4" w:rsidP="007C3EC4">
      <w:pPr>
        <w:spacing w:after="0" w:line="480" w:lineRule="auto"/>
        <w:ind w:right="-396"/>
        <w:jc w:val="center"/>
        <w:rPr>
          <w:rFonts w:asciiTheme="majorBidi" w:hAnsiTheme="majorBidi" w:cstheme="majorBidi"/>
          <w:color w:val="000000" w:themeColor="text1"/>
          <w:sz w:val="24"/>
          <w:szCs w:val="24"/>
          <w:lang w:val="en-GB"/>
        </w:rPr>
      </w:pPr>
    </w:p>
    <w:p w14:paraId="23DE0234" w14:textId="77777777" w:rsidR="007C3EC4" w:rsidRPr="006B0866" w:rsidRDefault="007C3EC4" w:rsidP="007C3EC4">
      <w:pPr>
        <w:spacing w:after="0" w:line="240" w:lineRule="auto"/>
        <w:ind w:right="-396"/>
        <w:jc w:val="center"/>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BEING A RESEARCH PROJECT SUBMITTED TO THE DEPARTMENT OF BANKING AND FINANCE, INSTITUTE OF FINANCE AND MANAGEMENT STUDIES</w:t>
      </w:r>
    </w:p>
    <w:p w14:paraId="17073E83" w14:textId="77777777" w:rsidR="007C3EC4" w:rsidRPr="006B0866" w:rsidRDefault="007C3EC4" w:rsidP="007C3EC4">
      <w:pPr>
        <w:spacing w:after="0" w:line="480" w:lineRule="auto"/>
        <w:ind w:right="-396"/>
        <w:rPr>
          <w:rFonts w:asciiTheme="majorBidi" w:hAnsiTheme="majorBidi" w:cstheme="majorBidi"/>
          <w:color w:val="000000" w:themeColor="text1"/>
          <w:sz w:val="24"/>
          <w:szCs w:val="24"/>
        </w:rPr>
      </w:pPr>
    </w:p>
    <w:p w14:paraId="0BF5F538" w14:textId="77777777" w:rsidR="007C3EC4" w:rsidRPr="006B0866" w:rsidRDefault="007C3EC4" w:rsidP="007C3EC4">
      <w:pPr>
        <w:spacing w:after="0" w:line="480" w:lineRule="auto"/>
        <w:ind w:right="-396"/>
        <w:rPr>
          <w:rFonts w:asciiTheme="majorBidi" w:hAnsiTheme="majorBidi" w:cstheme="majorBidi"/>
          <w:color w:val="000000" w:themeColor="text1"/>
          <w:sz w:val="24"/>
          <w:szCs w:val="24"/>
        </w:rPr>
      </w:pPr>
    </w:p>
    <w:p w14:paraId="75CD1FB6" w14:textId="77777777" w:rsidR="007C3EC4" w:rsidRPr="006B0866" w:rsidRDefault="007C3EC4" w:rsidP="007C3EC4">
      <w:pPr>
        <w:spacing w:after="0" w:line="240" w:lineRule="auto"/>
        <w:ind w:right="-396"/>
        <w:jc w:val="center"/>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IN PARTIAL FULFILLMENT OF THE REQUIREMENT FOR THE AWARD OF HIGHER NATIONAL DIPLOMA (HND) IN BANKING AND FINANCE, KWARA STATE POLYTECHNIC, ILORIN</w:t>
      </w:r>
    </w:p>
    <w:p w14:paraId="59467610" w14:textId="77777777" w:rsidR="007C3EC4" w:rsidRPr="006B0866" w:rsidRDefault="007C3EC4" w:rsidP="007C3EC4">
      <w:pPr>
        <w:spacing w:after="0" w:line="480" w:lineRule="auto"/>
        <w:ind w:right="-396"/>
        <w:jc w:val="center"/>
        <w:rPr>
          <w:rFonts w:asciiTheme="majorBidi" w:hAnsiTheme="majorBidi" w:cstheme="majorBidi"/>
          <w:b/>
          <w:color w:val="000000" w:themeColor="text1"/>
          <w:sz w:val="24"/>
          <w:szCs w:val="24"/>
        </w:rPr>
      </w:pPr>
    </w:p>
    <w:p w14:paraId="7F2C21D8" w14:textId="77777777" w:rsidR="007C3EC4" w:rsidRPr="006B0866" w:rsidRDefault="007C3EC4" w:rsidP="007C3EC4">
      <w:pPr>
        <w:spacing w:after="0" w:line="480" w:lineRule="auto"/>
        <w:ind w:right="-396"/>
        <w:jc w:val="center"/>
        <w:rPr>
          <w:rFonts w:asciiTheme="majorBidi" w:hAnsiTheme="majorBidi" w:cstheme="majorBidi"/>
          <w:b/>
          <w:color w:val="000000" w:themeColor="text1"/>
          <w:sz w:val="24"/>
          <w:szCs w:val="24"/>
        </w:rPr>
      </w:pPr>
    </w:p>
    <w:p w14:paraId="5B1B5A19" w14:textId="77777777" w:rsidR="007C3EC4" w:rsidRPr="006B0866" w:rsidRDefault="007C3EC4" w:rsidP="007C3EC4">
      <w:pPr>
        <w:spacing w:after="0" w:line="480" w:lineRule="auto"/>
        <w:ind w:right="-396"/>
        <w:rPr>
          <w:rFonts w:asciiTheme="majorBidi" w:hAnsiTheme="majorBidi" w:cstheme="majorBidi"/>
          <w:b/>
          <w:color w:val="000000" w:themeColor="text1"/>
          <w:sz w:val="24"/>
          <w:szCs w:val="24"/>
        </w:rPr>
      </w:pPr>
    </w:p>
    <w:p w14:paraId="435C4A06" w14:textId="77777777" w:rsidR="007C3EC4" w:rsidRPr="006B0866" w:rsidRDefault="007C3EC4" w:rsidP="007C3EC4">
      <w:pPr>
        <w:spacing w:after="0" w:line="480" w:lineRule="auto"/>
        <w:ind w:right="-396"/>
        <w:rPr>
          <w:rFonts w:asciiTheme="majorBidi" w:hAnsiTheme="majorBidi" w:cstheme="majorBidi"/>
          <w:b/>
          <w:color w:val="000000" w:themeColor="text1"/>
          <w:sz w:val="24"/>
          <w:szCs w:val="24"/>
        </w:rPr>
      </w:pPr>
    </w:p>
    <w:p w14:paraId="469092F5" w14:textId="4EEB2D50" w:rsidR="007C3EC4" w:rsidRPr="006B0866" w:rsidRDefault="00C35B82" w:rsidP="007C3EC4">
      <w:pPr>
        <w:spacing w:after="0" w:line="480" w:lineRule="auto"/>
        <w:ind w:left="3600" w:right="-396" w:firstLine="72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May</w:t>
      </w:r>
      <w:r w:rsidR="007C3EC4" w:rsidRPr="006B0866">
        <w:rPr>
          <w:rFonts w:asciiTheme="majorBidi" w:hAnsiTheme="majorBidi" w:cstheme="majorBidi"/>
          <w:b/>
          <w:color w:val="000000" w:themeColor="text1"/>
          <w:sz w:val="24"/>
          <w:szCs w:val="24"/>
        </w:rPr>
        <w:t>, 202</w:t>
      </w:r>
      <w:r w:rsidR="007C3EC4">
        <w:rPr>
          <w:rFonts w:asciiTheme="majorBidi" w:hAnsiTheme="majorBidi" w:cstheme="majorBidi"/>
          <w:b/>
          <w:color w:val="000000" w:themeColor="text1"/>
          <w:sz w:val="24"/>
          <w:szCs w:val="24"/>
        </w:rPr>
        <w:t>5</w:t>
      </w:r>
    </w:p>
    <w:p w14:paraId="3362A57C" w14:textId="77777777" w:rsidR="007C3EC4" w:rsidRPr="006B0866" w:rsidRDefault="007C3EC4" w:rsidP="007C3EC4">
      <w:pPr>
        <w:spacing w:after="0" w:line="480" w:lineRule="auto"/>
        <w:ind w:right="-396"/>
        <w:jc w:val="center"/>
        <w:rPr>
          <w:rFonts w:asciiTheme="majorBidi" w:hAnsiTheme="majorBidi" w:cstheme="majorBidi"/>
          <w:b/>
          <w:color w:val="000000" w:themeColor="text1"/>
          <w:sz w:val="24"/>
          <w:szCs w:val="24"/>
        </w:rPr>
      </w:pPr>
    </w:p>
    <w:p w14:paraId="6A734FC6" w14:textId="77777777" w:rsidR="007C3EC4" w:rsidRPr="006B0866" w:rsidRDefault="007C3EC4" w:rsidP="007C3EC4">
      <w:pPr>
        <w:tabs>
          <w:tab w:val="left" w:pos="1365"/>
        </w:tabs>
        <w:spacing w:after="0" w:line="480" w:lineRule="auto"/>
        <w:ind w:right="-396"/>
        <w:jc w:val="center"/>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lastRenderedPageBreak/>
        <w:t>CERTIFICATION</w:t>
      </w:r>
    </w:p>
    <w:p w14:paraId="64C854F1" w14:textId="77777777" w:rsidR="007C3EC4" w:rsidRPr="006B0866" w:rsidRDefault="007C3EC4" w:rsidP="007C3EC4">
      <w:pPr>
        <w:spacing w:after="0" w:line="480" w:lineRule="auto"/>
        <w:ind w:right="-396"/>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746F7E9C" w14:textId="77777777" w:rsidR="007C3EC4" w:rsidRPr="006B0866" w:rsidRDefault="007C3EC4" w:rsidP="007C3EC4">
      <w:pPr>
        <w:pStyle w:val="NoSpacing"/>
        <w:spacing w:line="480" w:lineRule="auto"/>
        <w:ind w:right="-396"/>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r w:rsidRPr="006B0866">
        <w:rPr>
          <w:rFonts w:asciiTheme="majorBidi" w:hAnsiTheme="majorBidi" w:cstheme="majorBidi"/>
          <w:color w:val="000000" w:themeColor="text1"/>
          <w:sz w:val="24"/>
          <w:szCs w:val="24"/>
        </w:rPr>
        <w:softHyphen/>
      </w:r>
    </w:p>
    <w:p w14:paraId="74591770" w14:textId="77777777" w:rsidR="007C3EC4" w:rsidRPr="006B0866" w:rsidRDefault="007C3EC4" w:rsidP="007C3EC4">
      <w:pPr>
        <w:pStyle w:val="NoSpacing"/>
        <w:spacing w:line="480" w:lineRule="auto"/>
        <w:ind w:right="-396"/>
        <w:jc w:val="both"/>
        <w:rPr>
          <w:rFonts w:asciiTheme="majorBidi" w:hAnsiTheme="majorBidi" w:cstheme="majorBidi"/>
          <w:color w:val="000000" w:themeColor="text1"/>
          <w:sz w:val="24"/>
          <w:szCs w:val="24"/>
        </w:rPr>
      </w:pPr>
    </w:p>
    <w:p w14:paraId="18E50BC4"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____________________</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________________</w:t>
      </w:r>
    </w:p>
    <w:p w14:paraId="26011D38" w14:textId="7B4F237D" w:rsidR="007C3EC4" w:rsidRPr="006B0866" w:rsidRDefault="007C3EC4" w:rsidP="007C3EC4">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Mr. Babatunde A.R.</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Date</w:t>
      </w:r>
    </w:p>
    <w:p w14:paraId="13CABDF8"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Project Supervisor</w:t>
      </w:r>
    </w:p>
    <w:p w14:paraId="63E697A7" w14:textId="77777777" w:rsidR="007C3EC4" w:rsidRPr="006B0866" w:rsidRDefault="007C3EC4" w:rsidP="007C3EC4">
      <w:pPr>
        <w:spacing w:after="0" w:line="240" w:lineRule="auto"/>
        <w:ind w:right="-396" w:firstLine="720"/>
        <w:rPr>
          <w:rFonts w:asciiTheme="majorBidi" w:hAnsiTheme="majorBidi" w:cstheme="majorBidi"/>
          <w:color w:val="000000" w:themeColor="text1"/>
          <w:sz w:val="24"/>
          <w:szCs w:val="24"/>
        </w:rPr>
      </w:pPr>
    </w:p>
    <w:p w14:paraId="2054C33A" w14:textId="77777777" w:rsidR="007C3EC4" w:rsidRPr="006B0866" w:rsidRDefault="007C3EC4" w:rsidP="007C3EC4">
      <w:pPr>
        <w:spacing w:after="0" w:line="240" w:lineRule="auto"/>
        <w:ind w:right="-396" w:firstLine="720"/>
        <w:rPr>
          <w:rFonts w:asciiTheme="majorBidi" w:hAnsiTheme="majorBidi" w:cstheme="majorBidi"/>
          <w:color w:val="000000" w:themeColor="text1"/>
          <w:sz w:val="24"/>
          <w:szCs w:val="24"/>
        </w:rPr>
      </w:pPr>
    </w:p>
    <w:p w14:paraId="6ED24E93" w14:textId="77777777" w:rsidR="007C3EC4" w:rsidRPr="006B0866" w:rsidRDefault="007C3EC4" w:rsidP="007C3EC4">
      <w:pPr>
        <w:spacing w:after="0" w:line="240" w:lineRule="auto"/>
        <w:ind w:right="-396" w:firstLine="720"/>
        <w:rPr>
          <w:rFonts w:asciiTheme="majorBidi" w:hAnsiTheme="majorBidi" w:cstheme="majorBidi"/>
          <w:color w:val="000000" w:themeColor="text1"/>
          <w:sz w:val="24"/>
          <w:szCs w:val="24"/>
        </w:rPr>
      </w:pPr>
    </w:p>
    <w:p w14:paraId="151D5AAF"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____________________</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__________________</w:t>
      </w:r>
    </w:p>
    <w:p w14:paraId="222CBA07"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Mrs. Otayokhe E.Y.</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Date</w:t>
      </w:r>
    </w:p>
    <w:p w14:paraId="28E958D7"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Project Coordinator</w:t>
      </w:r>
    </w:p>
    <w:p w14:paraId="1B01EFB9"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p>
    <w:p w14:paraId="345647DA"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p>
    <w:p w14:paraId="6D0F4026"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p>
    <w:p w14:paraId="7D1CD65B"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p>
    <w:p w14:paraId="56585845"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____________________</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 xml:space="preserve">  __________________</w:t>
      </w:r>
    </w:p>
    <w:p w14:paraId="163F289C"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Mr. Ajiboye W.T.</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Date</w:t>
      </w:r>
    </w:p>
    <w:p w14:paraId="10059E79"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Head of Department</w:t>
      </w:r>
    </w:p>
    <w:p w14:paraId="429D4B78"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p>
    <w:p w14:paraId="27650752"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p>
    <w:p w14:paraId="69D6AEA0"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p>
    <w:p w14:paraId="6BF62828"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p>
    <w:p w14:paraId="5D6F8648"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____________________</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 xml:space="preserve"> __________________</w:t>
      </w:r>
    </w:p>
    <w:p w14:paraId="1A7F6CD2"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External Examiner</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Date</w:t>
      </w:r>
    </w:p>
    <w:p w14:paraId="257E8703" w14:textId="77777777" w:rsidR="007C3EC4" w:rsidRPr="006B0866" w:rsidRDefault="007C3EC4" w:rsidP="007C3EC4">
      <w:pPr>
        <w:pStyle w:val="NoSpacing"/>
        <w:ind w:right="-396"/>
        <w:jc w:val="both"/>
        <w:rPr>
          <w:rFonts w:asciiTheme="majorBidi" w:hAnsiTheme="majorBidi" w:cstheme="majorBidi"/>
          <w:color w:val="000000" w:themeColor="text1"/>
          <w:sz w:val="24"/>
          <w:szCs w:val="24"/>
        </w:rPr>
      </w:pPr>
    </w:p>
    <w:p w14:paraId="020E45F3" w14:textId="77777777" w:rsidR="007C3EC4" w:rsidRPr="006B0866" w:rsidRDefault="007C3EC4" w:rsidP="007C3EC4">
      <w:pPr>
        <w:spacing w:after="0" w:line="240" w:lineRule="auto"/>
        <w:rPr>
          <w:rFonts w:asciiTheme="majorBidi" w:hAnsiTheme="majorBidi" w:cstheme="majorBidi"/>
          <w:b/>
          <w:sz w:val="24"/>
          <w:szCs w:val="24"/>
        </w:rPr>
      </w:pPr>
      <w:r w:rsidRPr="006B0866">
        <w:rPr>
          <w:rFonts w:asciiTheme="majorBidi" w:hAnsiTheme="majorBidi" w:cstheme="majorBidi"/>
          <w:b/>
          <w:sz w:val="24"/>
          <w:szCs w:val="24"/>
        </w:rPr>
        <w:br w:type="page"/>
      </w:r>
    </w:p>
    <w:p w14:paraId="789E362B" w14:textId="77777777" w:rsidR="007C3EC4" w:rsidRPr="006B0866" w:rsidRDefault="007C3EC4" w:rsidP="007C3EC4">
      <w:pPr>
        <w:spacing w:after="0" w:line="480" w:lineRule="auto"/>
        <w:jc w:val="center"/>
        <w:rPr>
          <w:rFonts w:asciiTheme="majorBidi" w:hAnsiTheme="majorBidi" w:cstheme="majorBidi"/>
          <w:b/>
          <w:sz w:val="24"/>
          <w:szCs w:val="24"/>
        </w:rPr>
      </w:pPr>
      <w:r w:rsidRPr="006B0866">
        <w:rPr>
          <w:rFonts w:asciiTheme="majorBidi" w:hAnsiTheme="majorBidi" w:cstheme="majorBidi"/>
          <w:b/>
          <w:sz w:val="24"/>
          <w:szCs w:val="24"/>
        </w:rPr>
        <w:lastRenderedPageBreak/>
        <w:t>DEDICATION</w:t>
      </w:r>
    </w:p>
    <w:p w14:paraId="689106FB" w14:textId="77777777" w:rsidR="007C3EC4" w:rsidRPr="006B0866" w:rsidRDefault="007C3EC4" w:rsidP="007C3EC4">
      <w:pPr>
        <w:spacing w:after="0" w:line="480" w:lineRule="auto"/>
        <w:rPr>
          <w:rFonts w:asciiTheme="majorBidi" w:hAnsiTheme="majorBidi" w:cstheme="majorBidi"/>
          <w:bCs/>
          <w:sz w:val="24"/>
          <w:szCs w:val="24"/>
        </w:rPr>
      </w:pPr>
      <w:r w:rsidRPr="006B0866">
        <w:rPr>
          <w:rFonts w:asciiTheme="majorBidi" w:hAnsiTheme="majorBidi" w:cstheme="majorBidi"/>
          <w:bCs/>
          <w:sz w:val="24"/>
          <w:szCs w:val="24"/>
        </w:rPr>
        <w:t>This project is dedicated to almighty Allah, and my parent in person of Mr. &amp; Mrs. Salaudeen</w:t>
      </w:r>
    </w:p>
    <w:p w14:paraId="1EC5C997" w14:textId="77777777" w:rsidR="007C3EC4" w:rsidRPr="006B0866" w:rsidRDefault="007C3EC4" w:rsidP="007C3EC4">
      <w:pPr>
        <w:spacing w:after="0" w:line="480" w:lineRule="auto"/>
        <w:rPr>
          <w:rFonts w:asciiTheme="majorBidi" w:hAnsiTheme="majorBidi" w:cstheme="majorBidi"/>
          <w:b/>
          <w:sz w:val="24"/>
          <w:szCs w:val="24"/>
        </w:rPr>
      </w:pPr>
      <w:r w:rsidRPr="006B0866">
        <w:rPr>
          <w:rFonts w:asciiTheme="majorBidi" w:hAnsiTheme="majorBidi" w:cstheme="majorBidi"/>
          <w:b/>
          <w:sz w:val="24"/>
          <w:szCs w:val="24"/>
        </w:rPr>
        <w:br w:type="page"/>
      </w:r>
    </w:p>
    <w:p w14:paraId="24D369BE" w14:textId="77777777" w:rsidR="007C3EC4" w:rsidRPr="006B0866" w:rsidRDefault="007C3EC4" w:rsidP="007C3EC4">
      <w:pPr>
        <w:spacing w:after="0" w:line="480" w:lineRule="auto"/>
        <w:jc w:val="center"/>
        <w:rPr>
          <w:rFonts w:asciiTheme="majorBidi" w:hAnsiTheme="majorBidi" w:cstheme="majorBidi"/>
          <w:b/>
          <w:sz w:val="24"/>
          <w:szCs w:val="24"/>
        </w:rPr>
      </w:pPr>
      <w:r w:rsidRPr="006B0866">
        <w:rPr>
          <w:rFonts w:asciiTheme="majorBidi" w:hAnsiTheme="majorBidi" w:cstheme="majorBidi"/>
          <w:b/>
          <w:sz w:val="24"/>
          <w:szCs w:val="24"/>
        </w:rPr>
        <w:lastRenderedPageBreak/>
        <w:t>ACKNOWLEDGEMENT</w:t>
      </w:r>
    </w:p>
    <w:p w14:paraId="5D8C673A" w14:textId="77777777" w:rsidR="007C3EC4" w:rsidRPr="006B0866" w:rsidRDefault="007C3EC4" w:rsidP="007C3EC4">
      <w:pPr>
        <w:spacing w:after="0" w:line="480" w:lineRule="auto"/>
        <w:jc w:val="both"/>
        <w:rPr>
          <w:rFonts w:asciiTheme="majorBidi" w:hAnsiTheme="majorBidi" w:cstheme="majorBidi"/>
          <w:bCs/>
          <w:sz w:val="24"/>
          <w:szCs w:val="24"/>
        </w:rPr>
      </w:pPr>
      <w:r w:rsidRPr="006B0866">
        <w:rPr>
          <w:rFonts w:asciiTheme="majorBidi" w:hAnsiTheme="majorBidi" w:cstheme="majorBidi"/>
          <w:bCs/>
          <w:sz w:val="24"/>
          <w:szCs w:val="24"/>
        </w:rPr>
        <w:t>My gratitude goes to almighty God for the opportunity of life, I give glory and adoration and praise to almighty Allah who has spared my life in during my Higher National Diploma (HND) in Kwara state polytechnic Ilorin. I appreciate his mercy and favor over my life throughout my Higher National Diploma program.</w:t>
      </w:r>
    </w:p>
    <w:p w14:paraId="6E6107AA" w14:textId="38D29291" w:rsidR="007C3EC4" w:rsidRPr="006B0866" w:rsidRDefault="007C3EC4" w:rsidP="007C3EC4">
      <w:pPr>
        <w:spacing w:after="0" w:line="480" w:lineRule="auto"/>
        <w:jc w:val="both"/>
        <w:rPr>
          <w:rFonts w:asciiTheme="majorBidi" w:hAnsiTheme="majorBidi" w:cstheme="majorBidi"/>
          <w:bCs/>
          <w:sz w:val="24"/>
          <w:szCs w:val="24"/>
        </w:rPr>
      </w:pPr>
      <w:r w:rsidRPr="006B0866">
        <w:rPr>
          <w:rFonts w:asciiTheme="majorBidi" w:hAnsiTheme="majorBidi" w:cstheme="majorBidi"/>
          <w:bCs/>
          <w:sz w:val="24"/>
          <w:szCs w:val="24"/>
        </w:rPr>
        <w:t xml:space="preserve">I acknowledge my supervisor for his full support in person of </w:t>
      </w:r>
      <w:r>
        <w:rPr>
          <w:rFonts w:asciiTheme="majorBidi" w:hAnsiTheme="majorBidi" w:cstheme="majorBidi"/>
          <w:bCs/>
          <w:sz w:val="24"/>
          <w:szCs w:val="24"/>
        </w:rPr>
        <w:t>M</w:t>
      </w:r>
      <w:r w:rsidRPr="006B0866">
        <w:rPr>
          <w:rFonts w:asciiTheme="majorBidi" w:hAnsiTheme="majorBidi" w:cstheme="majorBidi"/>
          <w:bCs/>
          <w:sz w:val="24"/>
          <w:szCs w:val="24"/>
        </w:rPr>
        <w:t xml:space="preserve">r. </w:t>
      </w:r>
      <w:r>
        <w:rPr>
          <w:rFonts w:asciiTheme="majorBidi" w:hAnsiTheme="majorBidi" w:cstheme="majorBidi"/>
          <w:bCs/>
          <w:sz w:val="24"/>
          <w:szCs w:val="24"/>
        </w:rPr>
        <w:t>Babatunde A.R.</w:t>
      </w:r>
      <w:r w:rsidRPr="006B0866">
        <w:rPr>
          <w:rFonts w:asciiTheme="majorBidi" w:hAnsiTheme="majorBidi" w:cstheme="majorBidi"/>
          <w:bCs/>
          <w:sz w:val="24"/>
          <w:szCs w:val="24"/>
        </w:rPr>
        <w:t xml:space="preserve"> for his patience, direction, suggestion and contribution towards my project. </w:t>
      </w:r>
    </w:p>
    <w:p w14:paraId="1B6FFEAB" w14:textId="182BF21F" w:rsidR="007C3EC4" w:rsidRPr="006B0866" w:rsidRDefault="007C3EC4" w:rsidP="007C3EC4">
      <w:pPr>
        <w:spacing w:after="0" w:line="480" w:lineRule="auto"/>
        <w:jc w:val="both"/>
        <w:rPr>
          <w:rFonts w:asciiTheme="majorBidi" w:hAnsiTheme="majorBidi" w:cstheme="majorBidi"/>
          <w:bCs/>
          <w:sz w:val="24"/>
          <w:szCs w:val="24"/>
        </w:rPr>
      </w:pPr>
      <w:r w:rsidRPr="006B0866">
        <w:rPr>
          <w:rFonts w:asciiTheme="majorBidi" w:hAnsiTheme="majorBidi" w:cstheme="majorBidi"/>
          <w:bCs/>
          <w:sz w:val="24"/>
          <w:szCs w:val="24"/>
        </w:rPr>
        <w:t xml:space="preserve">I appreciate with thanks and gratitude the efforts of my beloved parent Mr. and Mrs. Salaudeen for their contribution in both financially and morally towards their support throughout my education and their words of advice, encouragement, loving and caring to me </w:t>
      </w:r>
    </w:p>
    <w:p w14:paraId="190CFABE" w14:textId="77777777" w:rsidR="007C3EC4" w:rsidRPr="006B0866" w:rsidRDefault="007C3EC4" w:rsidP="007C3EC4">
      <w:pPr>
        <w:spacing w:after="0" w:line="480" w:lineRule="auto"/>
        <w:rPr>
          <w:rFonts w:asciiTheme="majorBidi" w:hAnsiTheme="majorBidi" w:cstheme="majorBidi"/>
          <w:b/>
          <w:color w:val="000000" w:themeColor="text1"/>
          <w:sz w:val="24"/>
          <w:szCs w:val="24"/>
        </w:rPr>
      </w:pPr>
    </w:p>
    <w:p w14:paraId="21FC17FA" w14:textId="77777777" w:rsidR="007C3EC4" w:rsidRPr="006B0866" w:rsidRDefault="007C3EC4" w:rsidP="007C3EC4">
      <w:pPr>
        <w:spacing w:after="0" w:line="480" w:lineRule="auto"/>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br w:type="page"/>
      </w:r>
    </w:p>
    <w:p w14:paraId="5F309A33" w14:textId="77777777" w:rsidR="007C3EC4" w:rsidRPr="006B0866" w:rsidRDefault="007C3EC4" w:rsidP="007C3EC4">
      <w:pPr>
        <w:spacing w:after="0" w:line="480" w:lineRule="auto"/>
        <w:ind w:firstLine="720"/>
        <w:jc w:val="center"/>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lastRenderedPageBreak/>
        <w:t>ABSTRACT</w:t>
      </w:r>
    </w:p>
    <w:p w14:paraId="66988233" w14:textId="77777777" w:rsidR="007C3EC4" w:rsidRPr="006B0866" w:rsidRDefault="007C3EC4" w:rsidP="007C3EC4">
      <w:pPr>
        <w:spacing w:after="0" w:line="240" w:lineRule="auto"/>
        <w:jc w:val="both"/>
        <w:rPr>
          <w:rFonts w:asciiTheme="majorBidi" w:hAnsiTheme="majorBidi" w:cstheme="majorBidi"/>
          <w:color w:val="000000" w:themeColor="text1"/>
          <w:sz w:val="24"/>
          <w:szCs w:val="24"/>
        </w:rPr>
      </w:pPr>
      <w:r w:rsidRPr="006B0866">
        <w:rPr>
          <w:rFonts w:asciiTheme="majorBidi" w:hAnsiTheme="majorBidi" w:cstheme="majorBidi"/>
          <w:i/>
          <w:color w:val="000000" w:themeColor="text1"/>
          <w:sz w:val="24"/>
          <w:szCs w:val="24"/>
        </w:rPr>
        <w:t>The study assesses the credit control efficiency on the performance of Union Bank plc of Nigeria. The objective is to examine the extent of effective credit control efficiency in enhancing good performance of money deposit banks in Nigeria; effect of poor credit control on banks and to investigate the degree of effective credit control on banks performances. The study centered on the evaluation of credit control efficiency on the performance of Union Bank plc of Nigeria within Ilorin branch in other to ascertain whether there is effective proper credit control. Total populations of fifty nine (59) respondents (employees) were drawn from Union Bank plc branches within Ilorin from which fifty three (53) employees filled in and returned the questionnaires and interview tagged “evaluation of credit control efficiency on the bank performance”, descriptive, inferential and regression were used to analyze the data obtained from the respondents from the analyzed data, result showed that an effective credit control has a great influence on the performance of the bank. It therefore recommends that Union Bank plc should enhance their collection policy by adopting a stringent policy to a lenient policy for effective debt recovery and to enhance their client appraisal techniques so as to improve their financial performance which will in turn increase their profitability and enhance their sustainability.</w:t>
      </w:r>
    </w:p>
    <w:p w14:paraId="03C7B90B" w14:textId="77777777" w:rsidR="007C3EC4" w:rsidRPr="006B0866" w:rsidRDefault="007C3EC4" w:rsidP="007C3EC4">
      <w:pPr>
        <w:spacing w:after="0" w:line="480" w:lineRule="auto"/>
        <w:jc w:val="center"/>
        <w:rPr>
          <w:rFonts w:asciiTheme="majorBidi" w:hAnsiTheme="majorBidi" w:cstheme="majorBidi"/>
          <w:b/>
          <w:color w:val="000000" w:themeColor="text1"/>
          <w:sz w:val="24"/>
          <w:szCs w:val="24"/>
        </w:rPr>
      </w:pPr>
    </w:p>
    <w:p w14:paraId="20129EA9" w14:textId="77777777" w:rsidR="007C3EC4" w:rsidRPr="006B0866" w:rsidRDefault="007C3EC4" w:rsidP="007C3EC4">
      <w:pPr>
        <w:spacing w:after="0" w:line="480" w:lineRule="auto"/>
        <w:rPr>
          <w:rFonts w:asciiTheme="majorBidi" w:hAnsiTheme="majorBidi" w:cstheme="majorBidi"/>
          <w:b/>
          <w:i/>
          <w:iCs/>
          <w:color w:val="000000" w:themeColor="text1"/>
          <w:sz w:val="24"/>
          <w:szCs w:val="24"/>
        </w:rPr>
      </w:pPr>
      <w:r w:rsidRPr="006B0866">
        <w:rPr>
          <w:rFonts w:asciiTheme="majorBidi" w:hAnsiTheme="majorBidi" w:cstheme="majorBidi"/>
          <w:b/>
          <w:i/>
          <w:iCs/>
          <w:color w:val="000000" w:themeColor="text1"/>
          <w:sz w:val="24"/>
          <w:szCs w:val="24"/>
        </w:rPr>
        <w:br w:type="page"/>
      </w:r>
    </w:p>
    <w:p w14:paraId="055D6DB3" w14:textId="77777777" w:rsidR="007C3EC4" w:rsidRPr="006B0866" w:rsidRDefault="007C3EC4" w:rsidP="007C3EC4">
      <w:pPr>
        <w:spacing w:after="0" w:line="240" w:lineRule="auto"/>
        <w:jc w:val="center"/>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lastRenderedPageBreak/>
        <w:t>TABLE OF CONTENTS</w:t>
      </w:r>
    </w:p>
    <w:p w14:paraId="6C461742"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Title page</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i</w:t>
      </w:r>
    </w:p>
    <w:p w14:paraId="57F737C3"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Certification</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ii</w:t>
      </w:r>
    </w:p>
    <w:p w14:paraId="42230630"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Dedication</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iii</w:t>
      </w:r>
    </w:p>
    <w:p w14:paraId="54B12AD0"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Acknowledgment</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iv</w:t>
      </w:r>
    </w:p>
    <w:p w14:paraId="2BC4636D"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Abstracts</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v</w:t>
      </w:r>
    </w:p>
    <w:p w14:paraId="28271BB9"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Table of contents</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vi</w:t>
      </w:r>
    </w:p>
    <w:p w14:paraId="7F5F5AD9" w14:textId="77777777" w:rsidR="007C3EC4" w:rsidRPr="006B0866" w:rsidRDefault="007C3EC4" w:rsidP="007C3EC4">
      <w:pPr>
        <w:spacing w:after="0" w:line="480" w:lineRule="auto"/>
        <w:jc w:val="center"/>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CHAPTER ONE: INTRODUCTION</w:t>
      </w:r>
    </w:p>
    <w:p w14:paraId="082D4473"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1.1</w:t>
      </w:r>
      <w:r w:rsidRPr="006B0866">
        <w:rPr>
          <w:rFonts w:asciiTheme="majorBidi" w:hAnsiTheme="majorBidi" w:cstheme="majorBidi"/>
          <w:color w:val="000000" w:themeColor="text1"/>
          <w:sz w:val="24"/>
          <w:szCs w:val="24"/>
        </w:rPr>
        <w:tab/>
        <w:t>Background of the Study</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1</w:t>
      </w:r>
    </w:p>
    <w:p w14:paraId="4BA7AEF1"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1.2</w:t>
      </w:r>
      <w:r w:rsidRPr="006B0866">
        <w:rPr>
          <w:rFonts w:asciiTheme="majorBidi" w:hAnsiTheme="majorBidi" w:cstheme="majorBidi"/>
          <w:color w:val="000000" w:themeColor="text1"/>
          <w:sz w:val="24"/>
          <w:szCs w:val="24"/>
        </w:rPr>
        <w:tab/>
        <w:t>Statement of the Problem</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3</w:t>
      </w:r>
    </w:p>
    <w:p w14:paraId="7AEF321B"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1.3</w:t>
      </w:r>
      <w:r w:rsidRPr="006B0866">
        <w:rPr>
          <w:rFonts w:asciiTheme="majorBidi" w:hAnsiTheme="majorBidi" w:cstheme="majorBidi"/>
          <w:color w:val="000000" w:themeColor="text1"/>
          <w:sz w:val="24"/>
          <w:szCs w:val="24"/>
        </w:rPr>
        <w:tab/>
        <w:t xml:space="preserve">Research Question </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4</w:t>
      </w:r>
    </w:p>
    <w:p w14:paraId="45623EDA"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1.4</w:t>
      </w:r>
      <w:r w:rsidRPr="006B0866">
        <w:rPr>
          <w:rFonts w:asciiTheme="majorBidi" w:hAnsiTheme="majorBidi" w:cstheme="majorBidi"/>
          <w:color w:val="000000" w:themeColor="text1"/>
          <w:sz w:val="24"/>
          <w:szCs w:val="24"/>
        </w:rPr>
        <w:tab/>
        <w:t>Research Objective</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4</w:t>
      </w:r>
    </w:p>
    <w:p w14:paraId="65121393"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1.5</w:t>
      </w:r>
      <w:r w:rsidRPr="006B0866">
        <w:rPr>
          <w:rFonts w:asciiTheme="majorBidi" w:hAnsiTheme="majorBidi" w:cstheme="majorBidi"/>
          <w:color w:val="000000" w:themeColor="text1"/>
          <w:sz w:val="24"/>
          <w:szCs w:val="24"/>
        </w:rPr>
        <w:tab/>
        <w:t>Research Hypothesis</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5</w:t>
      </w:r>
    </w:p>
    <w:p w14:paraId="0185DB34"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1.6</w:t>
      </w:r>
      <w:r w:rsidRPr="006B0866">
        <w:rPr>
          <w:rFonts w:asciiTheme="majorBidi" w:hAnsiTheme="majorBidi" w:cstheme="majorBidi"/>
          <w:color w:val="000000" w:themeColor="text1"/>
          <w:sz w:val="24"/>
          <w:szCs w:val="24"/>
        </w:rPr>
        <w:tab/>
        <w:t>Significance of the Study</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5</w:t>
      </w:r>
    </w:p>
    <w:p w14:paraId="0737037B"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1.7</w:t>
      </w:r>
      <w:r w:rsidRPr="006B0866">
        <w:rPr>
          <w:rFonts w:asciiTheme="majorBidi" w:hAnsiTheme="majorBidi" w:cstheme="majorBidi"/>
          <w:color w:val="000000" w:themeColor="text1"/>
          <w:sz w:val="24"/>
          <w:szCs w:val="24"/>
        </w:rPr>
        <w:tab/>
        <w:t>Scope of the Study</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5</w:t>
      </w:r>
    </w:p>
    <w:p w14:paraId="648D31E4"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1.8</w:t>
      </w:r>
      <w:r w:rsidRPr="006B0866">
        <w:rPr>
          <w:rFonts w:asciiTheme="majorBidi" w:hAnsiTheme="majorBidi" w:cstheme="majorBidi"/>
          <w:color w:val="000000" w:themeColor="text1"/>
          <w:sz w:val="24"/>
          <w:szCs w:val="24"/>
        </w:rPr>
        <w:tab/>
        <w:t>Limitation of the Study</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6</w:t>
      </w:r>
    </w:p>
    <w:p w14:paraId="17BFE39E" w14:textId="77777777" w:rsidR="007C3EC4" w:rsidRPr="006B0866" w:rsidRDefault="007C3EC4" w:rsidP="007C3EC4">
      <w:pPr>
        <w:spacing w:after="0" w:line="480" w:lineRule="auto"/>
        <w:jc w:val="center"/>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CHAPTER TWO: LITERATURE REVIEW</w:t>
      </w:r>
    </w:p>
    <w:p w14:paraId="378BCFDC" w14:textId="77777777" w:rsidR="007C3EC4" w:rsidRPr="006B0866" w:rsidRDefault="007C3EC4" w:rsidP="007C3EC4">
      <w:pPr>
        <w:spacing w:after="0" w:line="480" w:lineRule="auto"/>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2.0</w:t>
      </w:r>
      <w:r w:rsidRPr="006B0866">
        <w:rPr>
          <w:rFonts w:asciiTheme="majorBidi" w:hAnsiTheme="majorBidi" w:cstheme="majorBidi"/>
          <w:color w:val="000000" w:themeColor="text1"/>
          <w:sz w:val="24"/>
          <w:szCs w:val="24"/>
        </w:rPr>
        <w:tab/>
        <w:t>Introduction</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7</w:t>
      </w:r>
    </w:p>
    <w:p w14:paraId="09B1EBE3" w14:textId="77777777" w:rsidR="007C3EC4" w:rsidRPr="006B0866" w:rsidRDefault="007C3EC4" w:rsidP="007C3EC4">
      <w:pPr>
        <w:spacing w:after="0" w:line="480" w:lineRule="auto"/>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2.1</w:t>
      </w:r>
      <w:r w:rsidRPr="006B0866">
        <w:rPr>
          <w:rFonts w:asciiTheme="majorBidi" w:hAnsiTheme="majorBidi" w:cstheme="majorBidi"/>
          <w:color w:val="000000" w:themeColor="text1"/>
          <w:sz w:val="24"/>
          <w:szCs w:val="24"/>
        </w:rPr>
        <w:tab/>
        <w:t>Conceptual Framework</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7</w:t>
      </w:r>
    </w:p>
    <w:p w14:paraId="09B32974"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2.2</w:t>
      </w:r>
      <w:r w:rsidRPr="006B0866">
        <w:rPr>
          <w:rFonts w:asciiTheme="majorBidi" w:hAnsiTheme="majorBidi" w:cstheme="majorBidi"/>
          <w:color w:val="000000" w:themeColor="text1"/>
          <w:sz w:val="24"/>
          <w:szCs w:val="24"/>
        </w:rPr>
        <w:tab/>
        <w:t>Theoretical Framework</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36</w:t>
      </w:r>
    </w:p>
    <w:p w14:paraId="3949ED48"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2.3</w:t>
      </w:r>
      <w:r w:rsidRPr="006B0866">
        <w:rPr>
          <w:rFonts w:asciiTheme="majorBidi" w:hAnsiTheme="majorBidi" w:cstheme="majorBidi"/>
          <w:color w:val="000000" w:themeColor="text1"/>
          <w:sz w:val="24"/>
          <w:szCs w:val="24"/>
        </w:rPr>
        <w:tab/>
        <w:t>Empirical Review</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38</w:t>
      </w:r>
    </w:p>
    <w:p w14:paraId="6420A817"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lastRenderedPageBreak/>
        <w:t>2.4</w:t>
      </w:r>
      <w:r w:rsidRPr="006B0866">
        <w:rPr>
          <w:rFonts w:asciiTheme="majorBidi" w:hAnsiTheme="majorBidi" w:cstheme="majorBidi"/>
          <w:color w:val="000000" w:themeColor="text1"/>
          <w:sz w:val="24"/>
          <w:szCs w:val="24"/>
        </w:rPr>
        <w:tab/>
        <w:t>Overview of Literature and Research Gap</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41</w:t>
      </w:r>
    </w:p>
    <w:p w14:paraId="53DD5864" w14:textId="77777777" w:rsidR="007C3EC4" w:rsidRPr="006B0866" w:rsidRDefault="007C3EC4" w:rsidP="007C3EC4">
      <w:pPr>
        <w:spacing w:after="0" w:line="480" w:lineRule="auto"/>
        <w:jc w:val="center"/>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14:paraId="6D94CC97"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3.0</w:t>
      </w:r>
      <w:r w:rsidRPr="006B0866">
        <w:rPr>
          <w:rFonts w:asciiTheme="majorBidi" w:hAnsiTheme="majorBidi" w:cstheme="majorBidi"/>
          <w:color w:val="000000" w:themeColor="text1"/>
          <w:sz w:val="24"/>
          <w:szCs w:val="24"/>
        </w:rPr>
        <w:tab/>
        <w:t>Introduction</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42</w:t>
      </w:r>
    </w:p>
    <w:p w14:paraId="0079BC03"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3.1</w:t>
      </w:r>
      <w:r w:rsidRPr="006B0866">
        <w:rPr>
          <w:rFonts w:asciiTheme="majorBidi" w:hAnsiTheme="majorBidi" w:cstheme="majorBidi"/>
          <w:color w:val="000000" w:themeColor="text1"/>
          <w:sz w:val="24"/>
          <w:szCs w:val="24"/>
        </w:rPr>
        <w:tab/>
        <w:t xml:space="preserve">Research Design </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42</w:t>
      </w:r>
    </w:p>
    <w:p w14:paraId="592E7C01"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3.2</w:t>
      </w:r>
      <w:r w:rsidRPr="006B0866">
        <w:rPr>
          <w:rFonts w:asciiTheme="majorBidi" w:hAnsiTheme="majorBidi" w:cstheme="majorBidi"/>
          <w:color w:val="000000" w:themeColor="text1"/>
          <w:sz w:val="24"/>
          <w:szCs w:val="24"/>
        </w:rPr>
        <w:tab/>
        <w:t>Population of Study</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42</w:t>
      </w:r>
    </w:p>
    <w:p w14:paraId="6758260D"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3.3</w:t>
      </w:r>
      <w:r w:rsidRPr="006B0866">
        <w:rPr>
          <w:rFonts w:asciiTheme="majorBidi" w:hAnsiTheme="majorBidi" w:cstheme="majorBidi"/>
          <w:color w:val="000000" w:themeColor="text1"/>
          <w:sz w:val="24"/>
          <w:szCs w:val="24"/>
        </w:rPr>
        <w:tab/>
        <w:t>Source of Data Collection</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42</w:t>
      </w:r>
    </w:p>
    <w:p w14:paraId="3BB8B769"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3.4</w:t>
      </w:r>
      <w:r w:rsidRPr="006B0866">
        <w:rPr>
          <w:rFonts w:asciiTheme="majorBidi" w:hAnsiTheme="majorBidi" w:cstheme="majorBidi"/>
          <w:color w:val="000000" w:themeColor="text1"/>
          <w:sz w:val="24"/>
          <w:szCs w:val="24"/>
        </w:rPr>
        <w:tab/>
        <w:t>Research Instrument</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43</w:t>
      </w:r>
    </w:p>
    <w:p w14:paraId="38610632"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3.5</w:t>
      </w:r>
      <w:r w:rsidRPr="006B0866">
        <w:rPr>
          <w:rFonts w:asciiTheme="majorBidi" w:hAnsiTheme="majorBidi" w:cstheme="majorBidi"/>
          <w:color w:val="000000" w:themeColor="text1"/>
          <w:sz w:val="24"/>
          <w:szCs w:val="24"/>
        </w:rPr>
        <w:tab/>
        <w:t>Method of Data Analysis</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46</w:t>
      </w:r>
    </w:p>
    <w:p w14:paraId="7D3777D7"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3.6</w:t>
      </w:r>
      <w:r w:rsidRPr="006B0866">
        <w:rPr>
          <w:rFonts w:asciiTheme="majorBidi" w:hAnsiTheme="majorBidi" w:cstheme="majorBidi"/>
          <w:color w:val="000000" w:themeColor="text1"/>
          <w:sz w:val="24"/>
          <w:szCs w:val="24"/>
        </w:rPr>
        <w:tab/>
        <w:t>Limitation of Methodology</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46</w:t>
      </w:r>
    </w:p>
    <w:p w14:paraId="53FD5E7A" w14:textId="77777777" w:rsidR="007C3EC4" w:rsidRPr="006B0866" w:rsidRDefault="007C3EC4" w:rsidP="007C3EC4">
      <w:pPr>
        <w:spacing w:after="0" w:line="240" w:lineRule="auto"/>
        <w:jc w:val="center"/>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CHAPTER FOUR: DATA PRESENTATION AND ANALYSIS AND INTERPRETATION</w:t>
      </w:r>
    </w:p>
    <w:p w14:paraId="3A1E5366"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4.1</w:t>
      </w:r>
      <w:r w:rsidRPr="006B0866">
        <w:rPr>
          <w:rFonts w:asciiTheme="majorBidi" w:hAnsiTheme="majorBidi" w:cstheme="majorBidi"/>
          <w:color w:val="000000" w:themeColor="text1"/>
          <w:sz w:val="24"/>
          <w:szCs w:val="24"/>
        </w:rPr>
        <w:tab/>
        <w:t>Introduction</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47</w:t>
      </w:r>
    </w:p>
    <w:p w14:paraId="38724B2B"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4.2</w:t>
      </w:r>
      <w:r w:rsidRPr="006B0866">
        <w:rPr>
          <w:rFonts w:asciiTheme="majorBidi" w:hAnsiTheme="majorBidi" w:cstheme="majorBidi"/>
          <w:color w:val="000000" w:themeColor="text1"/>
          <w:sz w:val="24"/>
          <w:szCs w:val="24"/>
        </w:rPr>
        <w:tab/>
        <w:t>Presentation of Statistical Data</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47</w:t>
      </w:r>
    </w:p>
    <w:p w14:paraId="13BA85AB"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4.3</w:t>
      </w:r>
      <w:r w:rsidRPr="006B0866">
        <w:rPr>
          <w:rFonts w:asciiTheme="majorBidi" w:hAnsiTheme="majorBidi" w:cstheme="majorBidi"/>
          <w:color w:val="000000" w:themeColor="text1"/>
          <w:sz w:val="24"/>
          <w:szCs w:val="24"/>
        </w:rPr>
        <w:tab/>
        <w:t>Interpretation of Finding</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55</w:t>
      </w:r>
    </w:p>
    <w:p w14:paraId="75A6AAD0" w14:textId="77777777" w:rsidR="007C3EC4" w:rsidRPr="006B0866" w:rsidRDefault="007C3EC4" w:rsidP="007C3EC4">
      <w:pPr>
        <w:spacing w:after="0" w:line="480" w:lineRule="auto"/>
        <w:jc w:val="center"/>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CHAPTER FIVE: SUMMARY, CONCLUSION AND RECOMMENDATION</w:t>
      </w:r>
    </w:p>
    <w:p w14:paraId="15F3E886"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5.1</w:t>
      </w:r>
      <w:r w:rsidRPr="006B0866">
        <w:rPr>
          <w:rFonts w:asciiTheme="majorBidi" w:hAnsiTheme="majorBidi" w:cstheme="majorBidi"/>
          <w:color w:val="000000" w:themeColor="text1"/>
          <w:sz w:val="24"/>
          <w:szCs w:val="24"/>
        </w:rPr>
        <w:tab/>
        <w:t>Introduction</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56</w:t>
      </w:r>
    </w:p>
    <w:p w14:paraId="492C1301"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5.2</w:t>
      </w:r>
      <w:r w:rsidRPr="006B0866">
        <w:rPr>
          <w:rFonts w:asciiTheme="majorBidi" w:hAnsiTheme="majorBidi" w:cstheme="majorBidi"/>
          <w:color w:val="000000" w:themeColor="text1"/>
          <w:sz w:val="24"/>
          <w:szCs w:val="24"/>
        </w:rPr>
        <w:tab/>
        <w:t>Summary</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56</w:t>
      </w:r>
    </w:p>
    <w:p w14:paraId="3AE1DB4A"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5.3</w:t>
      </w:r>
      <w:r w:rsidRPr="006B0866">
        <w:rPr>
          <w:rFonts w:asciiTheme="majorBidi" w:hAnsiTheme="majorBidi" w:cstheme="majorBidi"/>
          <w:color w:val="000000" w:themeColor="text1"/>
          <w:sz w:val="24"/>
          <w:szCs w:val="24"/>
        </w:rPr>
        <w:tab/>
        <w:t>Conclusion</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57</w:t>
      </w:r>
    </w:p>
    <w:p w14:paraId="05A67C21"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5.4</w:t>
      </w:r>
      <w:r w:rsidRPr="006B0866">
        <w:rPr>
          <w:rFonts w:asciiTheme="majorBidi" w:hAnsiTheme="majorBidi" w:cstheme="majorBidi"/>
          <w:color w:val="000000" w:themeColor="text1"/>
          <w:sz w:val="24"/>
          <w:szCs w:val="24"/>
        </w:rPr>
        <w:tab/>
        <w:t>Recommendation</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57</w:t>
      </w:r>
    </w:p>
    <w:p w14:paraId="5EF4B416"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5.5</w:t>
      </w:r>
      <w:r w:rsidRPr="006B0866">
        <w:rPr>
          <w:rFonts w:asciiTheme="majorBidi" w:hAnsiTheme="majorBidi" w:cstheme="majorBidi"/>
          <w:color w:val="000000" w:themeColor="text1"/>
          <w:sz w:val="24"/>
          <w:szCs w:val="24"/>
        </w:rPr>
        <w:tab/>
        <w:t xml:space="preserve">Areas for Further Research </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58</w:t>
      </w:r>
    </w:p>
    <w:p w14:paraId="6CAD8F60" w14:textId="77777777" w:rsidR="007C3EC4" w:rsidRPr="006B0866" w:rsidRDefault="007C3EC4" w:rsidP="007C3EC4">
      <w:pPr>
        <w:spacing w:after="0" w:line="480" w:lineRule="auto"/>
        <w:ind w:firstLine="72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References</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59</w:t>
      </w:r>
    </w:p>
    <w:p w14:paraId="5962387B" w14:textId="77777777" w:rsidR="007C3EC4" w:rsidRPr="006B0866" w:rsidRDefault="007C3EC4" w:rsidP="007C3EC4">
      <w:pPr>
        <w:spacing w:after="0" w:line="480" w:lineRule="auto"/>
        <w:rPr>
          <w:rFonts w:asciiTheme="majorBidi" w:hAnsiTheme="majorBidi" w:cstheme="majorBidi"/>
          <w:b/>
          <w:color w:val="000000" w:themeColor="text1"/>
          <w:sz w:val="24"/>
          <w:szCs w:val="24"/>
        </w:rPr>
        <w:sectPr w:rsidR="007C3EC4" w:rsidRPr="006B0866" w:rsidSect="007C3EC4">
          <w:footerReference w:type="default" r:id="rId7"/>
          <w:pgSz w:w="11737" w:h="14912" w:code="9"/>
          <w:pgMar w:top="1440" w:right="1729" w:bottom="1440" w:left="1729" w:header="720" w:footer="1724" w:gutter="0"/>
          <w:pgNumType w:fmt="lowerRoman" w:start="1"/>
          <w:cols w:space="720"/>
          <w:docGrid w:linePitch="360"/>
        </w:sectPr>
      </w:pPr>
    </w:p>
    <w:p w14:paraId="281DA206" w14:textId="77777777" w:rsidR="007C3EC4" w:rsidRPr="006B0866" w:rsidRDefault="007C3EC4" w:rsidP="007C3EC4">
      <w:pPr>
        <w:spacing w:after="0" w:line="480" w:lineRule="auto"/>
        <w:jc w:val="center"/>
        <w:rPr>
          <w:rFonts w:asciiTheme="majorBidi" w:hAnsiTheme="majorBidi" w:cstheme="majorBidi"/>
          <w:color w:val="000000" w:themeColor="text1"/>
          <w:sz w:val="24"/>
          <w:szCs w:val="24"/>
        </w:rPr>
      </w:pPr>
      <w:r w:rsidRPr="006B0866">
        <w:rPr>
          <w:rFonts w:asciiTheme="majorBidi" w:hAnsiTheme="majorBidi" w:cstheme="majorBidi"/>
          <w:b/>
          <w:color w:val="000000" w:themeColor="text1"/>
          <w:sz w:val="24"/>
          <w:szCs w:val="24"/>
        </w:rPr>
        <w:lastRenderedPageBreak/>
        <w:t>CHAPTER ONE</w:t>
      </w:r>
    </w:p>
    <w:p w14:paraId="13DD83C5" w14:textId="77777777" w:rsidR="007C3EC4" w:rsidRPr="006B0866" w:rsidRDefault="007C3EC4" w:rsidP="007C3EC4">
      <w:pPr>
        <w:spacing w:after="0" w:line="480" w:lineRule="auto"/>
        <w:jc w:val="center"/>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INTRODUCTION</w:t>
      </w:r>
    </w:p>
    <w:p w14:paraId="3414C9E6" w14:textId="65836F4E" w:rsidR="007C3EC4" w:rsidRPr="006B0866" w:rsidRDefault="007C3EC4" w:rsidP="007C3EC4">
      <w:pPr>
        <w:pStyle w:val="ListParagraph"/>
        <w:numPr>
          <w:ilvl w:val="1"/>
          <w:numId w:val="4"/>
        </w:numPr>
        <w:spacing w:after="0" w:line="480" w:lineRule="auto"/>
        <w:ind w:left="0" w:firstLine="0"/>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Background To the Study</w:t>
      </w:r>
    </w:p>
    <w:p w14:paraId="1C925246"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Since the major purpose of banking management is to maximize shareholder wealth, banks' managers must examine cash flows and assumed risks because of directing their financial resources in various areas of usage. Given that giving credit is one of the key sources of income for deposit money banks, credit risk is one of the most serious hazards they face. As a result, the banks' profitability is influenced by how they manage the risk associated with that lending (Li &amp; Zou, 2014). The power of credit risk management to affect a bank's financial performance, existence, and growth is why it is so important. As a result, the banks' profitability is influenced by how they manage the risk associated with that lending (Li &amp; Zou, 2014). The power of credit risk management to affect a bank's financial performance, existence, and growth is why it is so important. The bigger the number of accounts receivables and the longer they have been unpaid, the higher the financial expenses of keeping them up to date.</w:t>
      </w:r>
    </w:p>
    <w:p w14:paraId="346B197A" w14:textId="01D95F7E"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Around the globe, depository institutions perform a crucial job in bringing financial stability and economic growth by mobilizing monetary resources across multiple regions (Accornero et al., 2018). The commercial plays an intermediary role by collecting the excessive amount from savers and issuing loans to the borrowers. In return, banks can earn a high interest rate (Khan et al., 2020; Ghosh, 2015). Banks tried </w:t>
      </w:r>
      <w:r w:rsidRPr="006B0866">
        <w:rPr>
          <w:rFonts w:asciiTheme="majorBidi" w:hAnsiTheme="majorBidi" w:cstheme="majorBidi"/>
          <w:color w:val="000000" w:themeColor="text1"/>
          <w:sz w:val="24"/>
          <w:szCs w:val="24"/>
        </w:rPr>
        <w:lastRenderedPageBreak/>
        <w:t>to increase their financial performance (FP) by issuing loans while playing their intermediary role; banks have a high chance of facing credit risk. Accornero et al. (2018) found that the country’s banking industry mostly collapses due to high credit risk. Sometimes, it leads to failures of the whole financial system. Credit risk is expected to arise when a borrower cannot meet their obligation about future cash flows. Commercial banks’ FP is affected by two factors: one is external, and the other is internal. Bank-specific factors are internal and able to control factors of the commercial banks. Ofori- Abebrese et al. (2016) pointed out that adverse selection and moral hazards were created due to mismanagement of internal factors. The abovementioned financial problems are turmoil period in the banking/financial sector.</w:t>
      </w:r>
    </w:p>
    <w:p w14:paraId="0BBD3331"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Credit control starts with the transaction and continues until the transaction is completed and paid in full. It's just as important as completing the trade. In reality, unless the money is received, a sale isn't deemed finalized (Aspal, Dhawan</w:t>
      </w:r>
      <w:r>
        <w:rPr>
          <w:rFonts w:asciiTheme="majorBidi" w:hAnsiTheme="majorBidi" w:cstheme="majorBidi"/>
          <w:color w:val="000000" w:themeColor="text1"/>
          <w:sz w:val="24"/>
          <w:szCs w:val="24"/>
        </w:rPr>
        <w:t xml:space="preserve"> </w:t>
      </w:r>
      <w:r w:rsidRPr="006B0866">
        <w:rPr>
          <w:rFonts w:asciiTheme="majorBidi" w:hAnsiTheme="majorBidi" w:cstheme="majorBidi"/>
          <w:color w:val="000000" w:themeColor="text1"/>
          <w:sz w:val="24"/>
          <w:szCs w:val="24"/>
        </w:rPr>
        <w:t>&amp;</w:t>
      </w:r>
      <w:r>
        <w:rPr>
          <w:rFonts w:asciiTheme="majorBidi" w:hAnsiTheme="majorBidi" w:cstheme="majorBidi"/>
          <w:color w:val="000000" w:themeColor="text1"/>
          <w:sz w:val="24"/>
          <w:szCs w:val="24"/>
        </w:rPr>
        <w:t xml:space="preserve"> </w:t>
      </w:r>
      <w:r w:rsidRPr="006B0866">
        <w:rPr>
          <w:rFonts w:asciiTheme="majorBidi" w:hAnsiTheme="majorBidi" w:cstheme="majorBidi"/>
          <w:color w:val="000000" w:themeColor="text1"/>
          <w:sz w:val="24"/>
          <w:szCs w:val="24"/>
        </w:rPr>
        <w:t>Nazneen, 2019). As a result, goods lending principles should focus on ensuring that the borrower can make scheduled interest payments in full and within the required time frame, to the extent possible; otherwise, the profit from interest earned will be reduced or even wiped out when the customer eventually defaults (Belas, Smrcka, Gavurova &amp; Dvorsky, 2018). Credit control is largely concerned with debtor management and debt finance. Credit control's goals can be summarized as preserving the company's debtor investments and optimizing operational cash flows (Ekinci, &amp; Poyraz, 2019).</w:t>
      </w:r>
    </w:p>
    <w:p w14:paraId="7461986B" w14:textId="59EA9FDB"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lastRenderedPageBreak/>
        <w:t>Francis</w:t>
      </w:r>
      <w:r>
        <w:rPr>
          <w:rFonts w:asciiTheme="majorBidi" w:hAnsiTheme="majorBidi" w:cstheme="majorBidi"/>
          <w:color w:val="000000" w:themeColor="text1"/>
          <w:sz w:val="24"/>
          <w:szCs w:val="24"/>
        </w:rPr>
        <w:t xml:space="preserve"> </w:t>
      </w:r>
      <w:r w:rsidRPr="006B0866">
        <w:rPr>
          <w:rFonts w:asciiTheme="majorBidi" w:hAnsiTheme="majorBidi" w:cstheme="majorBidi"/>
          <w:color w:val="000000" w:themeColor="text1"/>
          <w:sz w:val="24"/>
          <w:szCs w:val="24"/>
        </w:rPr>
        <w:t>&amp;</w:t>
      </w:r>
      <w:r>
        <w:rPr>
          <w:rFonts w:asciiTheme="majorBidi" w:hAnsiTheme="majorBidi" w:cstheme="majorBidi"/>
          <w:color w:val="000000" w:themeColor="text1"/>
          <w:sz w:val="24"/>
          <w:szCs w:val="24"/>
        </w:rPr>
        <w:t xml:space="preserve"> </w:t>
      </w:r>
      <w:r w:rsidRPr="006B0866">
        <w:rPr>
          <w:rFonts w:asciiTheme="majorBidi" w:hAnsiTheme="majorBidi" w:cstheme="majorBidi"/>
          <w:color w:val="000000" w:themeColor="text1"/>
          <w:sz w:val="24"/>
          <w:szCs w:val="24"/>
        </w:rPr>
        <w:t>Hasan, (2015), Policies and procedures must be applied for granting credit to customers, collecting payment and limiting the risk of non-payments. To improve their performance on money deposits, banks must pay close attention to credit provision, since credit risk management is a vital feature and a hot topic among the difficulties they encounter. Risk management is critical not only for the banking sector's long-term viability, but also for its expansion. The local currency as well as the economy as a whole gain stability as a result of sustainability and growth (Ghenimi &amp; Chaibi, 2017). Poorly handled credit risk can lead to liquidity risk, which can lead to commercial bank insolvency. The risk of risk in the financial sector is also linked to the products that they sell. Those include balance sheet products such as short term and long-term loans, as well as off balance sheets such as letter of credit along with other guarantees. In</w:t>
      </w:r>
      <w:r>
        <w:rPr>
          <w:rFonts w:asciiTheme="majorBidi" w:hAnsiTheme="majorBidi" w:cstheme="majorBidi"/>
          <w:color w:val="000000" w:themeColor="text1"/>
          <w:sz w:val="24"/>
          <w:szCs w:val="24"/>
        </w:rPr>
        <w:t>-</w:t>
      </w:r>
      <w:r w:rsidRPr="006B0866">
        <w:rPr>
          <w:rFonts w:asciiTheme="majorBidi" w:hAnsiTheme="majorBidi" w:cstheme="majorBidi"/>
          <w:color w:val="000000" w:themeColor="text1"/>
          <w:sz w:val="24"/>
          <w:szCs w:val="24"/>
        </w:rPr>
        <w:t>spite of all the risks, loans however constitute a greater proportion of credit risk as they generally account for 10</w:t>
      </w:r>
      <w:r w:rsidRPr="006B0866">
        <w:rPr>
          <w:rFonts w:asciiTheme="majorBidi" w:hAnsiTheme="majorBidi" w:cstheme="majorBidi"/>
          <w:color w:val="000000" w:themeColor="text1"/>
          <w:sz w:val="24"/>
          <w:szCs w:val="24"/>
        </w:rPr>
        <w:noBreakHyphen/>
        <w:t>15 times the bank’s equity (Kitua, 1996; Hassan, Khan</w:t>
      </w:r>
      <w:r>
        <w:rPr>
          <w:rFonts w:asciiTheme="majorBidi" w:hAnsiTheme="majorBidi" w:cstheme="majorBidi"/>
          <w:color w:val="000000" w:themeColor="text1"/>
          <w:sz w:val="24"/>
          <w:szCs w:val="24"/>
        </w:rPr>
        <w:t xml:space="preserve"> </w:t>
      </w:r>
      <w:r w:rsidRPr="006B0866">
        <w:rPr>
          <w:rFonts w:asciiTheme="majorBidi" w:hAnsiTheme="majorBidi" w:cstheme="majorBidi"/>
          <w:color w:val="000000" w:themeColor="text1"/>
          <w:sz w:val="24"/>
          <w:szCs w:val="24"/>
        </w:rPr>
        <w:t>&amp;</w:t>
      </w:r>
      <w:r>
        <w:rPr>
          <w:rFonts w:asciiTheme="majorBidi" w:hAnsiTheme="majorBidi" w:cstheme="majorBidi"/>
          <w:color w:val="000000" w:themeColor="text1"/>
          <w:sz w:val="24"/>
          <w:szCs w:val="24"/>
        </w:rPr>
        <w:t xml:space="preserve"> </w:t>
      </w:r>
      <w:r w:rsidRPr="006B0866">
        <w:rPr>
          <w:rFonts w:asciiTheme="majorBidi" w:hAnsiTheme="majorBidi" w:cstheme="majorBidi"/>
          <w:color w:val="000000" w:themeColor="text1"/>
          <w:sz w:val="24"/>
          <w:szCs w:val="24"/>
        </w:rPr>
        <w:t xml:space="preserve">Paltrinieri, 2019). Hence, banking businesses may likely collapse if there is slight deterioration in loan quality. </w:t>
      </w:r>
    </w:p>
    <w:p w14:paraId="5F2134DC" w14:textId="36EDCB5A" w:rsidR="007C3EC4" w:rsidRPr="006B0866" w:rsidRDefault="007C3EC4" w:rsidP="007C3EC4">
      <w:pPr>
        <w:pStyle w:val="ListParagraph"/>
        <w:numPr>
          <w:ilvl w:val="1"/>
          <w:numId w:val="5"/>
        </w:numPr>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Statement Of the Problem</w:t>
      </w:r>
    </w:p>
    <w:p w14:paraId="17F5BCA8" w14:textId="7C46A875"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Deposit money banks (DMBs) make loans from customer deposits, and these loans are a primary source of revenue for the majority of banks. DMBs' intermediation function, on the other hand, comes with significant risks for both banks and deficit units. Banks are now working really hard to entice the large number of consumers who do not </w:t>
      </w:r>
      <w:r w:rsidRPr="006B0866">
        <w:rPr>
          <w:rFonts w:asciiTheme="majorBidi" w:hAnsiTheme="majorBidi" w:cstheme="majorBidi"/>
          <w:color w:val="000000" w:themeColor="text1"/>
          <w:sz w:val="24"/>
          <w:szCs w:val="24"/>
        </w:rPr>
        <w:lastRenderedPageBreak/>
        <w:t>currently bank them. This has resulted in an increase in both surplus and deficit units in banks. Many banks have handed out loans and advances that could not be recovered in order to increase income and get a significant proportion of the market, resulting in a massive increase in Non-Performing Loans (NPLs) in their accounts (Khan, Siddique, &amp; Sarwar,2020),.</w:t>
      </w:r>
    </w:p>
    <w:p w14:paraId="49533F9D"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For banks and other stakeholders, this has become a concerning issue. Credit control and Bank Performance of Listed Banks in Nigeria, published in 2015, found that the ratio of non-performing loans and bad debt has no substantial negative impact on bank performance in Nigeria. While the secured and unsecured loan ratios, as well as the performance of the banks, were not substantial (Uwalomwa, Uwuigbe &amp; Oyewo, 2015). The Effect of Credit Risk on Banking Profitability: A Case Study of Bangladesh in 2015 indicates that Non-Performing Loan to Gross Loan (NPLGL) and Loan Loss Reserve to Gross Loan (LLRGL) have a robust negative and significant effect on all profitability measures.</w:t>
      </w:r>
    </w:p>
    <w:p w14:paraId="19BC47EC"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analysis also finds a negative and significant effect of Capital Adequacy Ratio (CAR) on Return on Average Equity (ROAE). It also reveals that the effect of the implementation of Basel II is significantly positive on Net Interest Margin (NIM) but significantly negative on ROAE (Abu, Sajeda &amp; Mustafa, 2015). With respect to the issues raised, it can be said that the effect credit control has on a bank’s financial strength (profitability) cannot be undermined. However, the study carried out by Ogboi </w:t>
      </w:r>
      <w:r w:rsidRPr="006B0866">
        <w:rPr>
          <w:rFonts w:asciiTheme="majorBidi" w:hAnsiTheme="majorBidi" w:cstheme="majorBidi"/>
          <w:color w:val="000000" w:themeColor="text1"/>
          <w:sz w:val="24"/>
          <w:szCs w:val="24"/>
        </w:rPr>
        <w:lastRenderedPageBreak/>
        <w:t xml:space="preserve">et al. (2013) on the topic “Impact of Credit Risk Management and Capital Adequacy of the Financial Performance of Commercial Banks in Nigeria” showed that sound credit risk management and capital adequacy impacted positively on the banks financial performance with the expectation of loan and advances which was found to have a negative impact on bank’s profitability. </w:t>
      </w:r>
    </w:p>
    <w:p w14:paraId="671FF310"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In the study “Loan Management and the Performance of Nigeria banks” there is no significant relationship between effective loan management and the performance of banks (Lawrence, 2013). This implies that, banks in Nigeria experience high profit irrespective of the huge credit risk exposure, conflicting with views shared by other researchers. The Prime concern of this study is to determine whether credit control has an effect on the profitability of Nigerian banks using data from 2006 to 2020 knowing fully well that fall within the period of global economic depression.</w:t>
      </w:r>
    </w:p>
    <w:p w14:paraId="4FBC8DD8"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 xml:space="preserve">1.3 Objectives of the Study </w:t>
      </w:r>
    </w:p>
    <w:p w14:paraId="0F9A79EE"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general objective for this study is to establish the Impact of credit control on deposit money banks in Nigeria. The specific objective of the study includes: </w:t>
      </w:r>
    </w:p>
    <w:p w14:paraId="34444680" w14:textId="77777777" w:rsidR="007C3EC4" w:rsidRPr="006B0866" w:rsidRDefault="007C3EC4" w:rsidP="007C3EC4">
      <w:pPr>
        <w:pStyle w:val="ListParagraph"/>
        <w:numPr>
          <w:ilvl w:val="0"/>
          <w:numId w:val="12"/>
        </w:num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To investigate the impact of loans and advances on the profitability of Nigerian deposit money banks.</w:t>
      </w:r>
    </w:p>
    <w:p w14:paraId="3A516854" w14:textId="77777777" w:rsidR="007C3EC4" w:rsidRPr="006B0866" w:rsidRDefault="007C3EC4" w:rsidP="007C3EC4">
      <w:pPr>
        <w:pStyle w:val="ListParagraph"/>
        <w:numPr>
          <w:ilvl w:val="0"/>
          <w:numId w:val="12"/>
        </w:num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To determine the impact of nonperforming loans on deposit money banks' profitability in Nigeria.</w:t>
      </w:r>
    </w:p>
    <w:p w14:paraId="601C3176" w14:textId="77777777" w:rsidR="007C3EC4" w:rsidRPr="006B0866" w:rsidRDefault="007C3EC4" w:rsidP="007C3EC4">
      <w:pPr>
        <w:pStyle w:val="ListParagraph"/>
        <w:numPr>
          <w:ilvl w:val="0"/>
          <w:numId w:val="12"/>
        </w:num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lastRenderedPageBreak/>
        <w:t>To determine the impact of loan loss provisions on deposit money banks' profitability in Nigeria.</w:t>
      </w:r>
    </w:p>
    <w:p w14:paraId="34A258A1"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 xml:space="preserve">1.4 Research Questions </w:t>
      </w:r>
    </w:p>
    <w:p w14:paraId="532EED62"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researcher seeks to answer the following questions in respect to the selected banks to fulfill the aforementioned study objectives.</w:t>
      </w:r>
    </w:p>
    <w:p w14:paraId="4A559AB9" w14:textId="77777777" w:rsidR="007C3EC4" w:rsidRPr="006B0866" w:rsidRDefault="007C3EC4" w:rsidP="007C3EC4">
      <w:pPr>
        <w:pStyle w:val="ListParagraph"/>
        <w:numPr>
          <w:ilvl w:val="0"/>
          <w:numId w:val="10"/>
        </w:num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How do loans and advances affect the profitability of Nigerian deposit money banks?</w:t>
      </w:r>
    </w:p>
    <w:p w14:paraId="511D880B" w14:textId="77777777" w:rsidR="007C3EC4" w:rsidRPr="006B0866" w:rsidRDefault="007C3EC4" w:rsidP="007C3EC4">
      <w:pPr>
        <w:pStyle w:val="ListParagraph"/>
        <w:numPr>
          <w:ilvl w:val="0"/>
          <w:numId w:val="10"/>
        </w:num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How do non-performing loans affect the profitability of Nigerian deposit money banks?</w:t>
      </w:r>
    </w:p>
    <w:p w14:paraId="74F8E9DB" w14:textId="77777777" w:rsidR="007C3EC4" w:rsidRPr="006B0866" w:rsidRDefault="007C3EC4" w:rsidP="007C3EC4">
      <w:pPr>
        <w:pStyle w:val="ListParagraph"/>
        <w:numPr>
          <w:ilvl w:val="0"/>
          <w:numId w:val="10"/>
        </w:num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How do loan loss provisions affect the profitability of Nigerian deposit money banks?</w:t>
      </w:r>
    </w:p>
    <w:p w14:paraId="0C306AED"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 xml:space="preserve">1.5 Statement of Hypotheses </w:t>
      </w:r>
    </w:p>
    <w:p w14:paraId="3882BD05"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following are the null hypotheses that will be tested in this study:</w:t>
      </w:r>
    </w:p>
    <w:p w14:paraId="0A9A4821"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H0 1: In Nigeria, loans and advances have no significant positive impact on bank profitability.</w:t>
      </w:r>
    </w:p>
    <w:p w14:paraId="5BCDCF43"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H0 2: Non-performing loans have no significant positive impact on bank profitability in Nigeria.</w:t>
      </w:r>
    </w:p>
    <w:p w14:paraId="01951CCD"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H0 3: Loan loss provisions have no considerable positive impact on bank profitability in Nigeria.</w:t>
      </w:r>
    </w:p>
    <w:p w14:paraId="507EA7AF"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 xml:space="preserve">1.6 Significance of the Study </w:t>
      </w:r>
    </w:p>
    <w:p w14:paraId="25F3BBCB"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lastRenderedPageBreak/>
        <w:t>Credit control supports or underlies a bank's profitability, therefore good credit control lowers customer default rates and helps banks stay on top of the loan-generating market. Credit risk, which arises from inadequate management, is one of the leading causes of bank failure; the study will assist bank management in increasing profitability. Furthermore, the degree to which credit is managed has an impact on deposit money banks' progress and long-term viability, as well as the economy as a whole.</w:t>
      </w:r>
    </w:p>
    <w:p w14:paraId="12782A2C"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purpose of this research is to discover effect of credit control on the profitability of banks in Nigeria. The customers and investors need to know whether their deposits are managed or utilized efficiently, so it is an eye-opener. The research would serve as an incarnation of knowledge to individuals, management and practitioners in the banking and non-bank financial industry. The result would also be useful in academic field. </w:t>
      </w:r>
    </w:p>
    <w:p w14:paraId="26F6A224"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 xml:space="preserve">1.7 Scope and Limitations of Study </w:t>
      </w:r>
    </w:p>
    <w:p w14:paraId="5EB715D8" w14:textId="4D91B66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This study is limited to the effect the Credit control has on the profitability of only the deposit money banks in Nigeria from 2006 to 2020 and therefore the findings, analyses and recommendations cannot be linked to the whole banking industry in Nigeria. Perhaps research into other banks will yield dissimilar outcomes. Cross border study can bring a different dimension as a result of differences in structures and supervisory guidelines. Our study intends to focus on all the existing Deposit Money Banks in </w:t>
      </w:r>
      <w:r w:rsidRPr="006B0866">
        <w:rPr>
          <w:rFonts w:asciiTheme="majorBidi" w:hAnsiTheme="majorBidi" w:cstheme="majorBidi"/>
          <w:color w:val="000000" w:themeColor="text1"/>
          <w:sz w:val="24"/>
          <w:szCs w:val="24"/>
        </w:rPr>
        <w:lastRenderedPageBreak/>
        <w:t>Nigeria. Thus, the Union Bank plc and other banks will not be included in our study. The major limitation of the study is authenticity of the data employed, because the data is from secondary source. The researcher still doubts the validity of the data used.</w:t>
      </w:r>
    </w:p>
    <w:p w14:paraId="30CDE659" w14:textId="6C101F9D" w:rsidR="007C3EC4" w:rsidRPr="006B0866" w:rsidRDefault="007C3EC4" w:rsidP="007C3EC4">
      <w:pPr>
        <w:autoSpaceDE w:val="0"/>
        <w:autoSpaceDN w:val="0"/>
        <w:adjustRightInd w:val="0"/>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1.8 Limitation of The Study</w:t>
      </w:r>
    </w:p>
    <w:p w14:paraId="660AA6DE"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researcher in the course of carrying out the research was faced with the following problems and constraints. </w:t>
      </w:r>
    </w:p>
    <w:p w14:paraId="41B077E0" w14:textId="77777777" w:rsidR="007C3EC4" w:rsidRPr="006B0866" w:rsidRDefault="007C3EC4" w:rsidP="007C3EC4">
      <w:pPr>
        <w:pStyle w:val="ListParagraph"/>
        <w:numPr>
          <w:ilvl w:val="1"/>
          <w:numId w:val="2"/>
        </w:num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b/>
          <w:color w:val="000000" w:themeColor="text1"/>
          <w:sz w:val="24"/>
          <w:szCs w:val="24"/>
        </w:rPr>
        <w:t>Time factor:</w:t>
      </w:r>
      <w:r w:rsidRPr="006B0866">
        <w:rPr>
          <w:rFonts w:asciiTheme="majorBidi" w:hAnsiTheme="majorBidi" w:cstheme="majorBidi"/>
          <w:color w:val="000000" w:themeColor="text1"/>
          <w:sz w:val="24"/>
          <w:szCs w:val="24"/>
        </w:rPr>
        <w:t xml:space="preserve"> Time shortage posed serious challenges, since it was indeed very short considering the enormity of the research work. </w:t>
      </w:r>
    </w:p>
    <w:p w14:paraId="29F3B56D" w14:textId="77777777" w:rsidR="007C3EC4" w:rsidRPr="006B0866" w:rsidRDefault="007C3EC4" w:rsidP="007C3EC4">
      <w:pPr>
        <w:pStyle w:val="ListParagraph"/>
        <w:numPr>
          <w:ilvl w:val="1"/>
          <w:numId w:val="2"/>
        </w:num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Lack of information and data due to unavailability of materials and other vital information. Libraries are either out of stock or scanty in their content of relevant materials. </w:t>
      </w:r>
    </w:p>
    <w:p w14:paraId="0583E367" w14:textId="57BCC467" w:rsidR="007C3EC4" w:rsidRPr="006B0866" w:rsidRDefault="007C3EC4" w:rsidP="007C3EC4">
      <w:pPr>
        <w:pStyle w:val="ListParagraph"/>
        <w:numPr>
          <w:ilvl w:val="1"/>
          <w:numId w:val="2"/>
        </w:num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Financial problems were also a deterrent in carrying out the research since the available fund was not enough to sustain the vast research proposals, it was also a challenge in that regard. The world private firm or sector and audit had undergone frequent usage in the country that for this research by deserve special mention and explanation.</w:t>
      </w:r>
    </w:p>
    <w:p w14:paraId="24760F22" w14:textId="77777777" w:rsidR="007C3EC4" w:rsidRDefault="007C3EC4" w:rsidP="007C3EC4">
      <w:pPr>
        <w:autoSpaceDE w:val="0"/>
        <w:autoSpaceDN w:val="0"/>
        <w:adjustRightInd w:val="0"/>
        <w:spacing w:after="0" w:line="480" w:lineRule="auto"/>
        <w:jc w:val="center"/>
        <w:rPr>
          <w:rFonts w:asciiTheme="majorBidi" w:hAnsiTheme="majorBidi" w:cstheme="majorBidi"/>
          <w:b/>
          <w:color w:val="000000" w:themeColor="text1"/>
          <w:sz w:val="24"/>
          <w:szCs w:val="24"/>
        </w:rPr>
      </w:pPr>
    </w:p>
    <w:p w14:paraId="101F95F7" w14:textId="77777777" w:rsidR="007C3EC4" w:rsidRDefault="007C3EC4" w:rsidP="007C3EC4">
      <w:pPr>
        <w:autoSpaceDE w:val="0"/>
        <w:autoSpaceDN w:val="0"/>
        <w:adjustRightInd w:val="0"/>
        <w:spacing w:after="0" w:line="480" w:lineRule="auto"/>
        <w:jc w:val="center"/>
        <w:rPr>
          <w:rFonts w:asciiTheme="majorBidi" w:hAnsiTheme="majorBidi" w:cstheme="majorBidi"/>
          <w:b/>
          <w:color w:val="000000" w:themeColor="text1"/>
          <w:sz w:val="24"/>
          <w:szCs w:val="24"/>
        </w:rPr>
      </w:pPr>
    </w:p>
    <w:p w14:paraId="046B604A" w14:textId="77777777" w:rsidR="007C3EC4" w:rsidRDefault="007C3EC4" w:rsidP="007C3EC4">
      <w:pPr>
        <w:autoSpaceDE w:val="0"/>
        <w:autoSpaceDN w:val="0"/>
        <w:adjustRightInd w:val="0"/>
        <w:spacing w:after="0" w:line="480" w:lineRule="auto"/>
        <w:jc w:val="center"/>
        <w:rPr>
          <w:rFonts w:asciiTheme="majorBidi" w:hAnsiTheme="majorBidi" w:cstheme="majorBidi"/>
          <w:b/>
          <w:color w:val="000000" w:themeColor="text1"/>
          <w:sz w:val="24"/>
          <w:szCs w:val="24"/>
        </w:rPr>
      </w:pPr>
    </w:p>
    <w:p w14:paraId="581A6667" w14:textId="77777777" w:rsidR="007C3EC4" w:rsidRDefault="007C3EC4" w:rsidP="007C3EC4">
      <w:pPr>
        <w:autoSpaceDE w:val="0"/>
        <w:autoSpaceDN w:val="0"/>
        <w:adjustRightInd w:val="0"/>
        <w:spacing w:after="0" w:line="480" w:lineRule="auto"/>
        <w:jc w:val="center"/>
        <w:rPr>
          <w:rFonts w:asciiTheme="majorBidi" w:hAnsiTheme="majorBidi" w:cstheme="majorBidi"/>
          <w:b/>
          <w:color w:val="000000" w:themeColor="text1"/>
          <w:sz w:val="24"/>
          <w:szCs w:val="24"/>
        </w:rPr>
      </w:pPr>
    </w:p>
    <w:p w14:paraId="2FB7A0DD" w14:textId="2659A4F7" w:rsidR="007C3EC4" w:rsidRPr="006B0866" w:rsidRDefault="007C3EC4" w:rsidP="007C3EC4">
      <w:pPr>
        <w:autoSpaceDE w:val="0"/>
        <w:autoSpaceDN w:val="0"/>
        <w:adjustRightInd w:val="0"/>
        <w:spacing w:after="0" w:line="480" w:lineRule="auto"/>
        <w:jc w:val="center"/>
        <w:rPr>
          <w:rFonts w:asciiTheme="majorBidi" w:hAnsiTheme="majorBidi" w:cstheme="majorBidi"/>
          <w:color w:val="000000" w:themeColor="text1"/>
          <w:sz w:val="24"/>
          <w:szCs w:val="24"/>
        </w:rPr>
      </w:pPr>
      <w:r w:rsidRPr="006B0866">
        <w:rPr>
          <w:rFonts w:asciiTheme="majorBidi" w:hAnsiTheme="majorBidi" w:cstheme="majorBidi"/>
          <w:b/>
          <w:color w:val="000000" w:themeColor="text1"/>
          <w:sz w:val="24"/>
          <w:szCs w:val="24"/>
        </w:rPr>
        <w:lastRenderedPageBreak/>
        <w:t>CHAPTERTWO</w:t>
      </w:r>
    </w:p>
    <w:p w14:paraId="32A30BD6" w14:textId="77777777" w:rsidR="007C3EC4" w:rsidRPr="006B0866" w:rsidRDefault="007C3EC4" w:rsidP="007C3EC4">
      <w:pPr>
        <w:pStyle w:val="ListParagraph"/>
        <w:autoSpaceDE w:val="0"/>
        <w:autoSpaceDN w:val="0"/>
        <w:adjustRightInd w:val="0"/>
        <w:spacing w:after="0" w:line="480" w:lineRule="auto"/>
        <w:ind w:left="0" w:firstLine="720"/>
        <w:jc w:val="center"/>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LITERATURE REVIEW AND CONCEPTUAL ISSUES</w:t>
      </w:r>
    </w:p>
    <w:p w14:paraId="3409EA82" w14:textId="78F83FFA" w:rsidR="007C3EC4" w:rsidRPr="006B0866" w:rsidRDefault="007C3EC4" w:rsidP="007C3EC4">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6B0866">
        <w:rPr>
          <w:rFonts w:asciiTheme="majorBidi" w:hAnsiTheme="majorBidi" w:cstheme="majorBidi"/>
          <w:b/>
          <w:bCs/>
          <w:color w:val="000000" w:themeColor="text1"/>
          <w:sz w:val="24"/>
          <w:szCs w:val="24"/>
        </w:rPr>
        <w:t>Introduction</w:t>
      </w:r>
    </w:p>
    <w:p w14:paraId="7B7647ED" w14:textId="77777777" w:rsidR="007C3EC4" w:rsidRPr="006B0866" w:rsidRDefault="007C3EC4" w:rsidP="007C3EC4">
      <w:pPr>
        <w:pStyle w:val="ListParagraph"/>
        <w:autoSpaceDE w:val="0"/>
        <w:autoSpaceDN w:val="0"/>
        <w:adjustRightInd w:val="0"/>
        <w:spacing w:after="0" w:line="480" w:lineRule="auto"/>
        <w:ind w:left="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This chapter compiles data from the existing literature in the same subject of inquiry. It examines credit control theories as well as empirical studies on credit control and financial performance in Nigerian and international money deposit banks.</w:t>
      </w:r>
    </w:p>
    <w:p w14:paraId="03B252FA"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2.1. Conceptual Review</w:t>
      </w:r>
    </w:p>
    <w:p w14:paraId="6B25E84E"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2.1.1 Concept of Credit </w:t>
      </w:r>
    </w:p>
    <w:p w14:paraId="284DEDFA" w14:textId="2556D61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Deposit money banks exist not merely to collect deposits but also to provide credit, making them inextricably vulnerable to credit control risk. Credit is a lender's belief in a borrower, allowing resources to be provided to them without immediate payment (Greuning &amp; Bratanovic, 2003). This means the lender gives a borrower an asset with the intention of getting an equal asset in value on the day of payment in a later date. Credit risk is by far the most significant risk faced by banks and the success of their business depends on accurate measurement and efficient management of this risk to a greater extent than any other risks. In the financial parlance, Credit also refers to giving out of loans and the making of debt Gieseche (2004). According to Tetteh (2012), sound credit-giving is one of the most essential principles which strengthen financial institutions in their financial standing. This researcher stressed that sound credit giving establishes credit limits as well as develop credit granting process for approving new </w:t>
      </w:r>
      <w:r w:rsidRPr="006B0866">
        <w:rPr>
          <w:rFonts w:asciiTheme="majorBidi" w:hAnsiTheme="majorBidi" w:cstheme="majorBidi"/>
          <w:color w:val="000000" w:themeColor="text1"/>
          <w:sz w:val="24"/>
          <w:szCs w:val="24"/>
        </w:rPr>
        <w:lastRenderedPageBreak/>
        <w:t xml:space="preserve">credits. Credit plays a very vital part in the economic growth and development of a country. These roles credit plays can be categorized into two: it enables the transfer of funds to where it will be most effectively and efficiently used and secondly, credit economizes the use of currency or coin money as granting of credit has a multiplier effect on the volume of currency or coin in circulation. </w:t>
      </w:r>
    </w:p>
    <w:p w14:paraId="50AF4A30"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 xml:space="preserve">2.1.2 Credit Risk </w:t>
      </w:r>
    </w:p>
    <w:p w14:paraId="6FBE0061" w14:textId="2E67DBD5"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Financial institutions through their role as a financial intermediary help circulate funds deposited by the various surplus units to the deficit units. In the course of performing this role, they are confronted with risk which remains one of the topical issues of current financial studies that has attracted special attention from both scholars and professionals. One key factor that determines the success of any banking institution is sound credit control. According to Mohammad &amp; Garba (2014) credit risk is the possibility of losing the outstanding loan partially or totally, due to credit events (default risk). Credit events usually include events such as bankruptcy, failure to pay a due obligation, repudiation/moratorium or credit rating change and restructure. Lending involves a number of risks. Among these risks, credit risk plays the major role since by far the largest asset item for banks is loans, which generally account for half to almost three-quarters of the total value of all bank assets. Credit risk comes up from uncertainty in a given counterparty to meet up with the obligation of honoring the terms and conditions of the credit arrangement (Fatemi &amp; Foolad, 2006). When borrowers of </w:t>
      </w:r>
      <w:r w:rsidRPr="006B0866">
        <w:rPr>
          <w:rFonts w:asciiTheme="majorBidi" w:hAnsiTheme="majorBidi" w:cstheme="majorBidi"/>
          <w:color w:val="000000" w:themeColor="text1"/>
          <w:sz w:val="24"/>
          <w:szCs w:val="24"/>
        </w:rPr>
        <w:lastRenderedPageBreak/>
        <w:t>the banking sector default cannot meet their debt obligation on time, it is called credit risk (Accornero et al., 2018). When there is a large amount of loan defaulter, then it adversely affects the profitability of the banking sector. Berger and DeYoung (1997) pointed out that the absence of effective credit risk management would lead to the incidence of banking turmoil and even the financial crisis. Siddique et al. (2020) explain that NPLs are related to information asymmetric theory, principal agency theory and credit default theory. When asymmetric information unequal distribution of information of high NPLs is spread, there is a chance that banks or financial declared bankrupt. According to Pickson and Opare (2016), the principal agency must separate corporate ownership from managerial interest. Because each management has its interest, they want more prestige, pay increment and want the stock options for management. Effective management of credit risk or nonperformance exposure in the banking sectors increases profitability. It enhances the development of banking sectors by adequate allotment of working capital in the economy (Ghosh, 2015).</w:t>
      </w:r>
    </w:p>
    <w:p w14:paraId="67218D7C"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 xml:space="preserve"> 2.1.3 Credit Risk Management Strategies </w:t>
      </w:r>
    </w:p>
    <w:p w14:paraId="0D3DBED1" w14:textId="3DDD58BD"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credit risk management strategies are procedures adopted by banks in the mitigation or reducing the negative effect of credit risk. A comprehensive credit risk management structure is vital because it helps increase revenue and survival. The main ideologies in credit risk management strategies take the following form. They include formation of a clear structure, delegation of powers, discipline, and communication at </w:t>
      </w:r>
      <w:r w:rsidRPr="006B0866">
        <w:rPr>
          <w:rFonts w:asciiTheme="majorBidi" w:hAnsiTheme="majorBidi" w:cstheme="majorBidi"/>
          <w:color w:val="000000" w:themeColor="text1"/>
          <w:sz w:val="24"/>
          <w:szCs w:val="24"/>
        </w:rPr>
        <w:lastRenderedPageBreak/>
        <w:t xml:space="preserve">all levels and holding people accountable. (Kolapo et al., 2012) The credit risk management strategies are measures employed by banks to avoid or minimize the adverse effect of credit risk. A sound credit risk management framework as stated above is crucial for banks so as to enhance profitability guarantee survival. The key principles in credit risk management process are sequenced as follows: a. Selection According to Gestel et al. (2009), sound credit risk management begins with a proper choosing of borrowers and the products that suit them. For this to be possible, a competent loan officers and Operative models of estimating risk should be in place. This is a very crucial stage because decisions are taken by the entire committee member. Here, borrowers that are likely to default are either denied or asked to secure the loan with more collateral to limit the effect of default. b. Limitation Gestel et al. (2009) stated that this method aids the bank by reducing the amount of loss suffered by a borrower. It prevents the event where the counterparty to meet his or her obligation will heavily affect the financial performance of the bank. The number of riskier transactions is brought to the bearer minimal. c. Diversification Here, banks should deal with different counterparties ranging from individuals, industries. </w:t>
      </w:r>
    </w:p>
    <w:p w14:paraId="14CE1991" w14:textId="26F40CB3"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This helps to spread the risk across various borrowers so that banks can reduce the impact of loss; it is very workable for large and international banks. That is, managing credit risk through risk diversification or spread. (Gestle et al., 2009) d. Credit Enhancement According to (Gestel et al., 2009) when a bank realizes it is exposed to </w:t>
      </w:r>
      <w:r w:rsidRPr="006B0866">
        <w:rPr>
          <w:rFonts w:asciiTheme="majorBidi" w:hAnsiTheme="majorBidi" w:cstheme="majorBidi"/>
          <w:color w:val="000000" w:themeColor="text1"/>
          <w:sz w:val="24"/>
          <w:szCs w:val="24"/>
        </w:rPr>
        <w:lastRenderedPageBreak/>
        <w:t xml:space="preserve">too much risk when dealing with a particular kind of borrower; it solves this by acquiring an insurance policy to cover for any future losses. Through this, the quality of the loan facility is improved. It is called credit risk mitigation. e. Compliance to Basel Accord Basel committee on Banking Supervision enlarges the procedures through which a bank can manage its exposure to credit risk. One of the principles is constantly changing and reviewing their credit risk policies to suit the prevailing economic trend in the country. This can be done by the introduction of new products and services. Secondly, banks should investigate their borrowers properly. This will lead to a better understanding of the customers they are dealing with (Basel Committee on Banking Supervision, 1999). These strategies do not prevent credit risk totally; however, they can reduce the level of credit risk the banks are exposure to. And this will increase the profitability performance of the banks. Basel II is built on three pillars: 1. Minimum Capital requirement 2. Supervisory Review 3. Market Discipline Pillar 1 addresses the minimum capital requirement, that is, the rule which a bank calculates its regulatory capital. The minimum required capital ratio (8%) remained unchanged under Basel II while the way to calculate the risk-weighted assets has been changed. As to Pillar 2 of Basel II, it concerns with the supervisory review process and has been a supplement to the minimum capital requirement. Therefore, it requires a regular interaction between banks and supervisors in the assessment and planning of capital adequacy (Lind, 2005). The last pillar seeks to complement these activities through a </w:t>
      </w:r>
      <w:r w:rsidRPr="006B0866">
        <w:rPr>
          <w:rFonts w:asciiTheme="majorBidi" w:hAnsiTheme="majorBidi" w:cstheme="majorBidi"/>
          <w:color w:val="000000" w:themeColor="text1"/>
          <w:sz w:val="24"/>
          <w:szCs w:val="24"/>
        </w:rPr>
        <w:lastRenderedPageBreak/>
        <w:t xml:space="preserve">stronger market discipline by disclosure of bank’s key information of risk assessment procedures and capital adequacy (Ferguson, 2003). This, to some extent, could enable market participants to assess the bank’s risk profile and level of capitalization. </w:t>
      </w:r>
    </w:p>
    <w:p w14:paraId="41B787A6"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 xml:space="preserve">2.1.4 Credit Evaluation </w:t>
      </w:r>
    </w:p>
    <w:p w14:paraId="38DBB915" w14:textId="7D94B9A8"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Credit evaluation is a loan function that is basic to minimizing loan loss. Through credit evaluation and/or analysis, the bank attempts to determine the ability of the borrower to repay the legitimate loans extended to him. By refusing the credit to a potential borrower whose analysis reveals insufficient financial strength, the bank hopes to improve on its chances to avoid unnecessary losses in its loan portfolio (Nwankwo, 1991). This is a very sensitive stage because it helps ensure loan quality. In simple terms, the giving of credit rests on the sureness the lender has in the borrower's ability to pay (credit worthiness). Credit worthiness is the ability and the readiness of a borrower to settle his or her debt. This is one of numerous issues which determine what should go into the credit policies of a lender. A lot of financial models come into play when assessing the credit worthiness of the deficit units. The most commonly used is the five financial analysis tools which include character, capital, capacity, condition and collateral. These tools are generally known as the 5c‟s of credit (Machiraju, 2004). </w:t>
      </w:r>
    </w:p>
    <w:p w14:paraId="605822EF"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 xml:space="preserve">2.1.5 Non- Performing Loans </w:t>
      </w:r>
    </w:p>
    <w:p w14:paraId="30410F87" w14:textId="586BAD0F"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This is the major determinant of credit risk in deposit money banks. It is the ratio of nonperforming loans to total loans which reveals the quality of a bank’s loan portfolio. </w:t>
      </w:r>
      <w:r w:rsidRPr="006B0866">
        <w:rPr>
          <w:rFonts w:asciiTheme="majorBidi" w:hAnsiTheme="majorBidi" w:cstheme="majorBidi"/>
          <w:color w:val="000000" w:themeColor="text1"/>
          <w:sz w:val="24"/>
          <w:szCs w:val="24"/>
        </w:rPr>
        <w:lastRenderedPageBreak/>
        <w:t>That the percentage of the total loans and advances that is on the verge of going bad. A higher ratio sends a signal that the management was not efficient when evaluating loan applications. Again, it shows that there is a higher probability that most of the loans might not be recovered. Non-Performing credit facilities should be classified into three categories, namely, substandard, doubtful or lost on the basis of criteria specified by the Banking laws in a country.</w:t>
      </w:r>
    </w:p>
    <w:p w14:paraId="4AFD8CAD"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 xml:space="preserve">2.1.6 Loan Loss Provision </w:t>
      </w:r>
    </w:p>
    <w:p w14:paraId="7C0AB27E" w14:textId="1C40960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guideline further states that licensed banks are required to make adequate provisions for perceived losses based on the credit portfolio classification system prescribed above in order to reflect their true financial condition. Two types of provisions (that is specified and general) are considered adequate to achieve this objective. Specific provisions are made on the basis of the perceived risk of default on specific credit facilities while general provisions are made in recognition of the fact that even performing credit facility harbours some risk of loss no matter how small. Consequently, all licensed banks shall be required to make specific provisions for non-performing credits as directed by the regulatory authorities.</w:t>
      </w:r>
    </w:p>
    <w:p w14:paraId="416E9052"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 xml:space="preserve">2.1.7 Profitability of Deposit Money Banks </w:t>
      </w:r>
    </w:p>
    <w:p w14:paraId="49A38011" w14:textId="5C52515C"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Banking Profitability may also show managers’ attitude toward risk. Banks that make huge profits are not scared when they are venturing into risky activities. In a similar fashion, banks that are not effective in their management encounter higher bad debt. </w:t>
      </w:r>
      <w:r w:rsidRPr="006B0866">
        <w:rPr>
          <w:rFonts w:asciiTheme="majorBidi" w:hAnsiTheme="majorBidi" w:cstheme="majorBidi"/>
          <w:color w:val="000000" w:themeColor="text1"/>
          <w:sz w:val="24"/>
          <w:szCs w:val="24"/>
        </w:rPr>
        <w:lastRenderedPageBreak/>
        <w:t xml:space="preserve">Profitability measures are important to the investors. The level of profitability is very significant for shareholders of a bank because it shows how effective management has utilized their investments (Devinaga, 2010). In determining the financial strength of a deposit money bank, the level of profitability is predominant. ROA and ROE are used as main profitability measures in most of the organizations including banks and financial institutions. The ROA demonstrates the level of net income produced by the bank and also determines how the assets utilized by banks generate profit over the years. On the other hand, the return on equity (ROE) is the ratio of net income to total equity indicating returns to shareholders on the book value of their investment. It measures the rate of return for ownership interest (shareholders) equity of common stock owner, it tells how efficient a firm/bank is at generating profits from each unit of shareholder equity, also known as net assets or assets minus liabilities. </w:t>
      </w:r>
    </w:p>
    <w:p w14:paraId="2074E3B2" w14:textId="45CE8C9B"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ranking of banks is usually based upon the higher ROA ratio and total assets. As a general view, particularly in the banking sector, ROA is known as good profitability multiplier for the reason that equity multiplier does not influence it (Saeed et al., 2016). Profitability can be measured in a number of ways. They include return on assets (ROA), return on equity (ROE). Over the year, most researchers prefer using return on assets (ROA) and Return on Equity (ROE) as indicators of profitability or performance. Researchers often use both ROA and ROE as measures for profitability. In their defense, these researchers selected ROA and ROE over others because it is free of </w:t>
      </w:r>
      <w:r w:rsidRPr="006B0866">
        <w:rPr>
          <w:rFonts w:asciiTheme="majorBidi" w:hAnsiTheme="majorBidi" w:cstheme="majorBidi"/>
          <w:color w:val="000000" w:themeColor="text1"/>
          <w:sz w:val="24"/>
          <w:szCs w:val="24"/>
        </w:rPr>
        <w:lastRenderedPageBreak/>
        <w:t xml:space="preserve">financial leverage and the risks associated with it (Flamini et al., 2009). Additionally, it is possible to compare companies in the same industry or diverse industry when ROA and ROE is employed as a proxy for profitability. This makes ROA and ROE strong measures for profitability (Devinaga, 2010). Return on Assets (ROA) is the ratio of net income to total assets, measure how profitable and efficient a bank’s management is, based on the total assets. How banks manage its assets to generate profit within a period. </w:t>
      </w:r>
    </w:p>
    <w:p w14:paraId="3F4FDD22" w14:textId="219956E2" w:rsidR="007C3EC4"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determinants of commercial banks' profitability can be concluded into two categories, namely those that are management controllable (internal determinants) and those are beyond the control of management (external determinants) Guru, Staunton</w:t>
      </w:r>
      <w:r>
        <w:rPr>
          <w:rFonts w:asciiTheme="majorBidi" w:hAnsiTheme="majorBidi" w:cstheme="majorBidi"/>
          <w:color w:val="000000" w:themeColor="text1"/>
          <w:sz w:val="24"/>
          <w:szCs w:val="24"/>
        </w:rPr>
        <w:t xml:space="preserve"> &amp; </w:t>
      </w:r>
      <w:r w:rsidRPr="006B0866">
        <w:rPr>
          <w:rFonts w:asciiTheme="majorBidi" w:hAnsiTheme="majorBidi" w:cstheme="majorBidi"/>
          <w:color w:val="000000" w:themeColor="text1"/>
          <w:sz w:val="24"/>
          <w:szCs w:val="24"/>
        </w:rPr>
        <w:t xml:space="preserve">Balashanmugam, 1999). The internal determinants reflect upon banks' management policy and decision concerning sources and uses of funds management, capital and liquidity management and expenses management. This kind of profitability factor can be examined by financial statements of commercial banks (Guru et al., 1999). The external factors are environment factors and firm-specific ones (Guru et al., 1999). This research mainly focuses on the analysis of internal determinants because our purpose is to test the effect of credit control on deposit bank’s profitability. The determinants reflected upon credit control should be included in internal policy and decisions which can be examined by financial statements. On the other hand, bank decisions are also </w:t>
      </w:r>
      <w:r w:rsidRPr="006B0866">
        <w:rPr>
          <w:rFonts w:asciiTheme="majorBidi" w:hAnsiTheme="majorBidi" w:cstheme="majorBidi"/>
          <w:color w:val="000000" w:themeColor="text1"/>
          <w:sz w:val="24"/>
          <w:szCs w:val="24"/>
        </w:rPr>
        <w:lastRenderedPageBreak/>
        <w:t xml:space="preserve">affected by external regulation, thus this research also involves the consideration of external factors. </w:t>
      </w:r>
    </w:p>
    <w:p w14:paraId="75E34767" w14:textId="77777777" w:rsidR="007C3EC4" w:rsidRPr="006B0866" w:rsidRDefault="007C3EC4" w:rsidP="007C3EC4">
      <w:pPr>
        <w:pStyle w:val="ListParagraph"/>
        <w:numPr>
          <w:ilvl w:val="1"/>
          <w:numId w:val="5"/>
        </w:numPr>
        <w:autoSpaceDE w:val="0"/>
        <w:autoSpaceDN w:val="0"/>
        <w:adjustRightInd w:val="0"/>
        <w:spacing w:after="0" w:line="360" w:lineRule="auto"/>
        <w:jc w:val="both"/>
        <w:rPr>
          <w:rFonts w:asciiTheme="majorBidi" w:hAnsiTheme="majorBidi" w:cstheme="majorBidi"/>
          <w:b/>
          <w:bCs/>
          <w:color w:val="000000" w:themeColor="text1"/>
          <w:sz w:val="24"/>
          <w:szCs w:val="24"/>
        </w:rPr>
      </w:pPr>
      <w:r w:rsidRPr="006B0866">
        <w:rPr>
          <w:rFonts w:asciiTheme="majorBidi" w:hAnsiTheme="majorBidi" w:cstheme="majorBidi"/>
          <w:b/>
          <w:bCs/>
          <w:color w:val="000000" w:themeColor="text1"/>
          <w:sz w:val="24"/>
          <w:szCs w:val="24"/>
        </w:rPr>
        <w:t xml:space="preserve">Theoretical Review </w:t>
      </w:r>
    </w:p>
    <w:p w14:paraId="2B372365" w14:textId="77777777" w:rsidR="007C3EC4" w:rsidRPr="006B0866" w:rsidRDefault="007C3EC4" w:rsidP="007C3EC4">
      <w:pPr>
        <w:pStyle w:val="Default"/>
        <w:spacing w:line="360" w:lineRule="auto"/>
        <w:jc w:val="both"/>
        <w:rPr>
          <w:rFonts w:asciiTheme="majorBidi" w:hAnsiTheme="majorBidi" w:cstheme="majorBidi"/>
          <w:color w:val="000000" w:themeColor="text1"/>
        </w:rPr>
      </w:pPr>
      <w:r w:rsidRPr="006B0866">
        <w:rPr>
          <w:rFonts w:asciiTheme="majorBidi" w:hAnsiTheme="majorBidi" w:cstheme="majorBidi"/>
          <w:b/>
          <w:bCs/>
          <w:color w:val="000000" w:themeColor="text1"/>
        </w:rPr>
        <w:t>2.2.1.</w:t>
      </w:r>
      <w:r w:rsidRPr="006B0866">
        <w:rPr>
          <w:rFonts w:asciiTheme="majorBidi" w:hAnsiTheme="majorBidi" w:cstheme="majorBidi"/>
          <w:b/>
          <w:bCs/>
          <w:color w:val="000000" w:themeColor="text1"/>
        </w:rPr>
        <w:tab/>
        <w:t xml:space="preserve">Asymmetric Information Theory </w:t>
      </w:r>
    </w:p>
    <w:p w14:paraId="7D559F99" w14:textId="7B3439A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Information asymmetry refers to a situation where business owners or managers know more about the prospects for, and risks facing their business, than do lenders (PWHC, 2012) cited in Eppy.</w:t>
      </w:r>
      <w:r>
        <w:rPr>
          <w:rFonts w:asciiTheme="majorBidi" w:hAnsiTheme="majorBidi" w:cstheme="majorBidi"/>
          <w:color w:val="000000" w:themeColor="text1"/>
          <w:sz w:val="24"/>
          <w:szCs w:val="24"/>
        </w:rPr>
        <w:t xml:space="preserve"> </w:t>
      </w:r>
      <w:r w:rsidRPr="006B0866">
        <w:rPr>
          <w:rFonts w:asciiTheme="majorBidi" w:hAnsiTheme="majorBidi" w:cstheme="majorBidi"/>
          <w:color w:val="000000" w:themeColor="text1"/>
          <w:sz w:val="24"/>
          <w:szCs w:val="24"/>
        </w:rPr>
        <w:t xml:space="preserve">(2005). It describes a condition in which all parties involved in an undertaking do not know relevant information. In a debt market, information asymmetry arises when a borrower who takes a loan usually has better information about the potential risks and returns associated with investment projects for which the funds are earmarked. The lender on the other hand does not have sufficient information concerning the borrower (Edwards and Turnbull, 1994). Binks et al (1992) point out that perceived information asymmetry poses two problems for the banks, moral hazard (monitoring entrepreneurial behavior) and adverse selection (making errors in lending decisions). Banks will find it difficult to overcome these problems because it is not economical to devote resources to appraisal and monitoring where lending is for relatively small amounts. This is because data needed to screen credit applications and to monitor borrowers are not freely available to banks. Bankers face a situation of information asymmetry when assessing lending applications (Binks </w:t>
      </w:r>
      <w:r>
        <w:rPr>
          <w:rFonts w:asciiTheme="majorBidi" w:hAnsiTheme="majorBidi" w:cstheme="majorBidi"/>
          <w:color w:val="000000" w:themeColor="text1"/>
          <w:sz w:val="24"/>
          <w:szCs w:val="24"/>
        </w:rPr>
        <w:t>&amp;</w:t>
      </w:r>
      <w:r w:rsidRPr="006B0866">
        <w:rPr>
          <w:rFonts w:asciiTheme="majorBidi" w:hAnsiTheme="majorBidi" w:cstheme="majorBidi"/>
          <w:color w:val="000000" w:themeColor="text1"/>
          <w:sz w:val="24"/>
          <w:szCs w:val="24"/>
        </w:rPr>
        <w:t xml:space="preserve"> Ennew, 2006). The information required to assess the competence and commitment of the entrepreneur, and the prospect of the business is either not available, uneconomic to </w:t>
      </w:r>
      <w:r w:rsidRPr="006B0866">
        <w:rPr>
          <w:rFonts w:asciiTheme="majorBidi" w:hAnsiTheme="majorBidi" w:cstheme="majorBidi"/>
          <w:color w:val="000000" w:themeColor="text1"/>
          <w:sz w:val="24"/>
          <w:szCs w:val="24"/>
        </w:rPr>
        <w:lastRenderedPageBreak/>
        <w:t>obtain or difficult to interpret. This creates two types of risks for the Banker (Deakins, 2019).</w:t>
      </w:r>
    </w:p>
    <w:p w14:paraId="58D89C7A" w14:textId="77777777" w:rsidR="007C3EC4" w:rsidRPr="006B0866" w:rsidRDefault="007C3EC4" w:rsidP="007C3EC4">
      <w:pPr>
        <w:pStyle w:val="Default"/>
        <w:spacing w:line="480" w:lineRule="auto"/>
        <w:jc w:val="both"/>
        <w:rPr>
          <w:rFonts w:asciiTheme="majorBidi" w:hAnsiTheme="majorBidi" w:cstheme="majorBidi"/>
          <w:color w:val="000000" w:themeColor="text1"/>
        </w:rPr>
      </w:pPr>
      <w:r w:rsidRPr="006B0866">
        <w:rPr>
          <w:rFonts w:asciiTheme="majorBidi" w:hAnsiTheme="majorBidi" w:cstheme="majorBidi"/>
          <w:color w:val="000000" w:themeColor="text1"/>
        </w:rPr>
        <w:t xml:space="preserve">The risk of adverse selection which occurs when banks lend to businesses which subsequently fail </w:t>
      </w:r>
      <w:r w:rsidRPr="006B0866">
        <w:rPr>
          <w:rFonts w:asciiTheme="majorBidi" w:hAnsiTheme="majorBidi" w:cstheme="majorBidi"/>
          <w:i/>
          <w:iCs/>
          <w:color w:val="000000" w:themeColor="text1"/>
        </w:rPr>
        <w:t xml:space="preserve">(type II error), </w:t>
      </w:r>
      <w:r w:rsidRPr="006B0866">
        <w:rPr>
          <w:rFonts w:asciiTheme="majorBidi" w:hAnsiTheme="majorBidi" w:cstheme="majorBidi"/>
          <w:color w:val="000000" w:themeColor="text1"/>
        </w:rPr>
        <w:t xml:space="preserve">or when they do not lend to businesses which go on to become" successful or have the potential to do so </w:t>
      </w:r>
      <w:r w:rsidRPr="006B0866">
        <w:rPr>
          <w:rFonts w:asciiTheme="majorBidi" w:hAnsiTheme="majorBidi" w:cstheme="majorBidi"/>
          <w:i/>
          <w:iCs/>
          <w:color w:val="000000" w:themeColor="text1"/>
        </w:rPr>
        <w:t xml:space="preserve">(type I error) </w:t>
      </w:r>
      <w:r w:rsidRPr="006B0866">
        <w:rPr>
          <w:rFonts w:asciiTheme="majorBidi" w:hAnsiTheme="majorBidi" w:cstheme="majorBidi"/>
          <w:color w:val="000000" w:themeColor="text1"/>
        </w:rPr>
        <w:t xml:space="preserve">Altman (1971). </w:t>
      </w:r>
    </w:p>
    <w:p w14:paraId="08F7E3BE" w14:textId="77777777" w:rsidR="007C3EC4" w:rsidRPr="006B0866" w:rsidRDefault="007C3EC4" w:rsidP="007C3EC4">
      <w:pPr>
        <w:pStyle w:val="Default"/>
        <w:spacing w:line="360" w:lineRule="auto"/>
        <w:jc w:val="both"/>
        <w:rPr>
          <w:rFonts w:asciiTheme="majorBidi" w:hAnsiTheme="majorBidi" w:cstheme="majorBidi"/>
          <w:color w:val="000000" w:themeColor="text1"/>
        </w:rPr>
      </w:pPr>
      <w:r w:rsidRPr="006B0866">
        <w:rPr>
          <w:rFonts w:asciiTheme="majorBidi" w:hAnsiTheme="majorBidi" w:cstheme="majorBidi"/>
          <w:b/>
          <w:bCs/>
          <w:color w:val="000000" w:themeColor="text1"/>
        </w:rPr>
        <w:t xml:space="preserve">2.2.2 Transactions Costs Theory </w:t>
      </w:r>
    </w:p>
    <w:p w14:paraId="28E8A752" w14:textId="6B547C3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First developed by Schwartz (1974), this theory conjectures that suppliers may have an advantage over traditional lenders in checking the real financial situation or the credit worthiness of their clients. Suppliers also have a better ability to monitor and force repayment of the credit. All these superiorities may give suppliers a cost advantage when compared with financial institutions. Three sources of cost advantage were classified by Petersen and Rajan (1997) as follows: information acquisition, controlling the buyer and salvaging value from existing assets. The first source of cost advantage can be explained by the fact that sellers can get information about buyers faster and at lower cost because it is obtained in the normal course of business. That is, the frequency and the number of the buyer’s orders give suppliers an idea of the client’s situation; the buyer’s rejection of discounts for early payment may serve to alert the supplier of a weakening in the creditworthiness of the buyer, and sellers usually visit customers more often than financial institutions do.</w:t>
      </w:r>
    </w:p>
    <w:p w14:paraId="0067D095" w14:textId="79A8B8B0"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However, for the purpose of this research work, both Asymmetry Information Theory and Transactions Costs Theory will be adopted because it gives adequate information </w:t>
      </w:r>
      <w:r w:rsidRPr="006B0866">
        <w:rPr>
          <w:rFonts w:asciiTheme="majorBidi" w:hAnsiTheme="majorBidi" w:cstheme="majorBidi"/>
          <w:color w:val="000000" w:themeColor="text1"/>
          <w:sz w:val="24"/>
          <w:szCs w:val="24"/>
        </w:rPr>
        <w:lastRenderedPageBreak/>
        <w:t>needed for the customers and allows both the lenders better ability to monitor and force repayment of the credit.</w:t>
      </w:r>
    </w:p>
    <w:p w14:paraId="29B984CD" w14:textId="77777777" w:rsidR="007C3EC4" w:rsidRPr="006B0866" w:rsidRDefault="007C3EC4" w:rsidP="007C3EC4">
      <w:pPr>
        <w:autoSpaceDE w:val="0"/>
        <w:autoSpaceDN w:val="0"/>
        <w:adjustRightInd w:val="0"/>
        <w:spacing w:after="0" w:line="360" w:lineRule="auto"/>
        <w:jc w:val="both"/>
        <w:rPr>
          <w:rFonts w:asciiTheme="majorBidi" w:hAnsiTheme="majorBidi" w:cstheme="majorBidi"/>
          <w:color w:val="000000" w:themeColor="text1"/>
          <w:sz w:val="24"/>
          <w:szCs w:val="24"/>
        </w:rPr>
      </w:pPr>
      <w:r w:rsidRPr="006B0866">
        <w:rPr>
          <w:rFonts w:asciiTheme="majorBidi" w:hAnsiTheme="majorBidi" w:cstheme="majorBidi"/>
          <w:b/>
          <w:color w:val="000000" w:themeColor="text1"/>
          <w:sz w:val="24"/>
          <w:szCs w:val="24"/>
        </w:rPr>
        <w:t>2.3.</w:t>
      </w:r>
      <w:r w:rsidRPr="006B0866">
        <w:rPr>
          <w:rFonts w:asciiTheme="majorBidi" w:hAnsiTheme="majorBidi" w:cstheme="majorBidi"/>
          <w:b/>
          <w:color w:val="000000" w:themeColor="text1"/>
          <w:sz w:val="24"/>
          <w:szCs w:val="24"/>
        </w:rPr>
        <w:tab/>
        <w:t xml:space="preserve">Empirical Review </w:t>
      </w:r>
    </w:p>
    <w:p w14:paraId="4D286771"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Ali (2020), the research aimed at examining the effect of credit risk management on financial performance of the Jordanian deposit money banks during the period (2005-2013), thirteen deposit money banks were chosen to express on the whole Jordanian deposit money banks. Two mathematical models were designed to measure this relationship, the research revealed that the credit risk management effects on financial performance of the Jordanian deposit money banks as measured by ROA and ROE. The research further concludes that the credit risk management indicators considered in the research have a significant effect on financial performance of the Jordanian deposit money banks.</w:t>
      </w:r>
    </w:p>
    <w:p w14:paraId="22154068" w14:textId="2CEDDA77" w:rsidR="007C3EC4" w:rsidRPr="006B0866" w:rsidRDefault="007C3EC4" w:rsidP="007C3EC4">
      <w:pPr>
        <w:pStyle w:val="Default"/>
        <w:spacing w:line="480" w:lineRule="auto"/>
        <w:jc w:val="both"/>
        <w:rPr>
          <w:rFonts w:asciiTheme="majorBidi" w:hAnsiTheme="majorBidi" w:cstheme="majorBidi"/>
          <w:color w:val="000000" w:themeColor="text1"/>
        </w:rPr>
      </w:pPr>
      <w:r w:rsidRPr="006B0866">
        <w:rPr>
          <w:rFonts w:asciiTheme="majorBidi" w:hAnsiTheme="majorBidi" w:cstheme="majorBidi"/>
          <w:color w:val="000000" w:themeColor="text1"/>
        </w:rPr>
        <w:t xml:space="preserve">Sufi and Qaisar (2018) looked at the impact of credit risk management practices on loan performance (LP) using the aspects of credit risk management practices such as credit terms and policy (CTP), client appraisal, collection policy (CP), and credit risk control (CRC). The primary data in cross-sectional form was taken into account for statistical evaluation. The information was gathered from credit risk management professionals at the managerial level in the microfinance banking sector. For the empirical relationship evaluation of credit risk management strategies on loan performance, multiple regression analysis was performed. The results of the analysis showed that credit terms and client appraisal have positive and significant impact on </w:t>
      </w:r>
      <w:r w:rsidRPr="006B0866">
        <w:rPr>
          <w:rFonts w:asciiTheme="majorBidi" w:hAnsiTheme="majorBidi" w:cstheme="majorBidi"/>
          <w:color w:val="000000" w:themeColor="text1"/>
        </w:rPr>
        <w:lastRenderedPageBreak/>
        <w:t>the LP, while the CP and CRC have positive but insignificant impact on LP. The study is helpful for the management to enhance the LP by focusing on the dimension of the credit risk management practices used in the study. Future aspects of the research have also been taken into account and elaborated.</w:t>
      </w:r>
    </w:p>
    <w:p w14:paraId="24548DE8" w14:textId="08F2ABF3"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Junaidu and Sanusi (2018), assessed the effect of credit risk management (CRM) on the performance of Nigerian banks with a view to discovering the extent to which default rate (</w:t>
      </w:r>
      <w:r w:rsidRPr="006B0866">
        <w:rPr>
          <w:rFonts w:asciiTheme="majorBidi" w:hAnsiTheme="majorBidi" w:cstheme="majorBidi"/>
          <w:i/>
          <w:iCs/>
          <w:color w:val="000000" w:themeColor="text1"/>
          <w:sz w:val="24"/>
          <w:szCs w:val="24"/>
        </w:rPr>
        <w:t>DR</w:t>
      </w:r>
      <w:r w:rsidRPr="006B0866">
        <w:rPr>
          <w:rFonts w:asciiTheme="majorBidi" w:hAnsiTheme="majorBidi" w:cstheme="majorBidi"/>
          <w:color w:val="000000" w:themeColor="text1"/>
          <w:sz w:val="24"/>
          <w:szCs w:val="24"/>
        </w:rPr>
        <w:t>), cost per loan asset (</w:t>
      </w:r>
      <w:r w:rsidRPr="006B0866">
        <w:rPr>
          <w:rFonts w:asciiTheme="majorBidi" w:hAnsiTheme="majorBidi" w:cstheme="majorBidi"/>
          <w:i/>
          <w:iCs/>
          <w:color w:val="000000" w:themeColor="text1"/>
          <w:sz w:val="24"/>
          <w:szCs w:val="24"/>
        </w:rPr>
        <w:t>CLA</w:t>
      </w:r>
      <w:r w:rsidRPr="006B0866">
        <w:rPr>
          <w:rFonts w:asciiTheme="majorBidi" w:hAnsiTheme="majorBidi" w:cstheme="majorBidi"/>
          <w:color w:val="000000" w:themeColor="text1"/>
          <w:sz w:val="24"/>
          <w:szCs w:val="24"/>
        </w:rPr>
        <w:t>), and capital adequacy ratio (</w:t>
      </w:r>
      <w:r w:rsidRPr="006B0866">
        <w:rPr>
          <w:rFonts w:asciiTheme="majorBidi" w:hAnsiTheme="majorBidi" w:cstheme="majorBidi"/>
          <w:i/>
          <w:iCs/>
          <w:color w:val="000000" w:themeColor="text1"/>
          <w:sz w:val="24"/>
          <w:szCs w:val="24"/>
        </w:rPr>
        <w:t>CAR</w:t>
      </w:r>
      <w:r w:rsidRPr="006B0866">
        <w:rPr>
          <w:rFonts w:asciiTheme="majorBidi" w:hAnsiTheme="majorBidi" w:cstheme="majorBidi"/>
          <w:color w:val="000000" w:themeColor="text1"/>
          <w:sz w:val="24"/>
          <w:szCs w:val="24"/>
        </w:rPr>
        <w:t>) influence return on asset (</w:t>
      </w:r>
      <w:r w:rsidRPr="006B0866">
        <w:rPr>
          <w:rFonts w:asciiTheme="majorBidi" w:hAnsiTheme="majorBidi" w:cstheme="majorBidi"/>
          <w:i/>
          <w:iCs/>
          <w:color w:val="000000" w:themeColor="text1"/>
          <w:sz w:val="24"/>
          <w:szCs w:val="24"/>
        </w:rPr>
        <w:t>ROA</w:t>
      </w:r>
      <w:r w:rsidRPr="006B0866">
        <w:rPr>
          <w:rFonts w:asciiTheme="majorBidi" w:hAnsiTheme="majorBidi" w:cstheme="majorBidi"/>
          <w:color w:val="000000" w:themeColor="text1"/>
          <w:sz w:val="24"/>
          <w:szCs w:val="24"/>
        </w:rPr>
        <w:t>) as a measure of banks’ performance. Data were generated from secondary sources, specifically, the annual reports and accounts of quoted banks from 2002 to 2011. Descriptive statistics, correlation, as well as random effect generalized least square (GLS) regression techniques were utilized as tools of analysis in the study. The findings establish that CRM as measured by three independent variables has a significant positive effect on the profitability of Nigerian banks as indicated by the coefficient of determinations “</w:t>
      </w:r>
      <w:r w:rsidRPr="006B0866">
        <w:rPr>
          <w:rFonts w:asciiTheme="majorBidi" w:hAnsiTheme="majorBidi" w:cstheme="majorBidi"/>
          <w:i/>
          <w:iCs/>
          <w:color w:val="000000" w:themeColor="text1"/>
          <w:sz w:val="24"/>
          <w:szCs w:val="24"/>
        </w:rPr>
        <w:t>R</w:t>
      </w:r>
      <w:r w:rsidRPr="006B0866">
        <w:rPr>
          <w:rFonts w:asciiTheme="majorBidi" w:hAnsiTheme="majorBidi" w:cstheme="majorBidi"/>
          <w:color w:val="000000" w:themeColor="text1"/>
          <w:sz w:val="24"/>
          <w:szCs w:val="24"/>
        </w:rPr>
        <w:t xml:space="preserve">2 value” which shows the within and between values of 40.89% and 58.35% (which are impressive) while the overall </w:t>
      </w:r>
      <w:r w:rsidRPr="006B0866">
        <w:rPr>
          <w:rFonts w:asciiTheme="majorBidi" w:hAnsiTheme="majorBidi" w:cstheme="majorBidi"/>
          <w:i/>
          <w:iCs/>
          <w:color w:val="000000" w:themeColor="text1"/>
          <w:sz w:val="24"/>
          <w:szCs w:val="24"/>
        </w:rPr>
        <w:t>R</w:t>
      </w:r>
      <w:r w:rsidRPr="006B0866">
        <w:rPr>
          <w:rFonts w:asciiTheme="majorBidi" w:hAnsiTheme="majorBidi" w:cstheme="majorBidi"/>
          <w:color w:val="000000" w:themeColor="text1"/>
          <w:sz w:val="24"/>
          <w:szCs w:val="24"/>
        </w:rPr>
        <w:t xml:space="preserve">2 is 43.91%, indicating that the variables considered in the model account for about 44% change in the dependent variable, that is, performance. </w:t>
      </w:r>
    </w:p>
    <w:p w14:paraId="5AD4B2A1" w14:textId="023678C5" w:rsidR="007C3EC4" w:rsidRPr="006B0866" w:rsidRDefault="007C3EC4" w:rsidP="007C3EC4">
      <w:pPr>
        <w:autoSpaceDE w:val="0"/>
        <w:autoSpaceDN w:val="0"/>
        <w:adjustRightInd w:val="0"/>
        <w:spacing w:after="0" w:line="480" w:lineRule="auto"/>
        <w:jc w:val="both"/>
        <w:rPr>
          <w:rFonts w:asciiTheme="majorBidi" w:hAnsiTheme="majorBidi" w:cstheme="majorBidi"/>
          <w:iCs/>
          <w:color w:val="000000" w:themeColor="text1"/>
          <w:sz w:val="24"/>
          <w:szCs w:val="24"/>
        </w:rPr>
      </w:pPr>
      <w:r w:rsidRPr="006B0866">
        <w:rPr>
          <w:rFonts w:asciiTheme="majorBidi" w:hAnsiTheme="majorBidi" w:cstheme="majorBidi"/>
          <w:color w:val="000000" w:themeColor="text1"/>
          <w:sz w:val="24"/>
          <w:szCs w:val="24"/>
        </w:rPr>
        <w:t>Taiwo and Muritala (2017)</w:t>
      </w:r>
      <w:r w:rsidRPr="006B0866">
        <w:rPr>
          <w:rFonts w:asciiTheme="majorBidi" w:hAnsiTheme="majorBidi" w:cstheme="majorBidi"/>
          <w:iCs/>
          <w:color w:val="000000" w:themeColor="text1"/>
          <w:sz w:val="24"/>
          <w:szCs w:val="24"/>
        </w:rPr>
        <w:t xml:space="preserve"> critically examined the relationship between credit control, liquidity position and profitability of some selected banks in Nigeria using annual data of ten banks over the period of 2006 to 2010. Time series properties of all variables </w:t>
      </w:r>
      <w:r w:rsidRPr="006B0866">
        <w:rPr>
          <w:rFonts w:asciiTheme="majorBidi" w:hAnsiTheme="majorBidi" w:cstheme="majorBidi"/>
          <w:iCs/>
          <w:color w:val="000000" w:themeColor="text1"/>
          <w:sz w:val="24"/>
          <w:szCs w:val="24"/>
        </w:rPr>
        <w:lastRenderedPageBreak/>
        <w:t>used in the estimation were examined through Augmented Dickey Fuller (ADF) test in order to obtain reliable results. It shows that all the variables were stationary and significant at ECO differences. The results from Ordinary Least Square (OLS) estimate found that current ratio is positively related to debt ratio and significant at 1% level. This confirms the alternative “risk absorption” hypothesis, which stipulates that efficient credit control enhances firms’ ability to create liquidity. In addition, the result shows that ROA has significant positive effect on current ratio confirming the “financial fragility – crowding out” hypothesis which stipulate that the ability of firms’ to maintain certain degree of liquidity reduces firms’ profitability enhancement. This conclusion has important policy implications for emerging countries like Nigeria as it suggests that when a company’s credit policy is favourable, liquidity is at a desirable level and lastly, the findings revealed that companies should ensure the monitoring and regular review of their credit policy, and the allowance of cash discounts should be minimized as much as possible.</w:t>
      </w:r>
    </w:p>
    <w:p w14:paraId="2CD5B0EB" w14:textId="01EF2A93" w:rsidR="007C3EC4"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iCs/>
          <w:color w:val="000000" w:themeColor="text1"/>
          <w:sz w:val="24"/>
          <w:szCs w:val="24"/>
        </w:rPr>
        <w:t>Kaun and Chung</w:t>
      </w:r>
      <w:r w:rsidRPr="006B0866">
        <w:rPr>
          <w:rFonts w:asciiTheme="majorBidi" w:hAnsiTheme="majorBidi" w:cstheme="majorBidi"/>
          <w:i/>
          <w:iCs/>
          <w:color w:val="000000" w:themeColor="text1"/>
          <w:sz w:val="24"/>
          <w:szCs w:val="24"/>
        </w:rPr>
        <w:t xml:space="preserve"> (</w:t>
      </w:r>
      <w:r w:rsidRPr="006B0866">
        <w:rPr>
          <w:rFonts w:asciiTheme="majorBidi" w:hAnsiTheme="majorBidi" w:cstheme="majorBidi"/>
          <w:iCs/>
          <w:color w:val="000000" w:themeColor="text1"/>
          <w:sz w:val="24"/>
          <w:szCs w:val="24"/>
        </w:rPr>
        <w:t>2015</w:t>
      </w:r>
      <w:r w:rsidRPr="006B0866">
        <w:rPr>
          <w:rFonts w:asciiTheme="majorBidi" w:hAnsiTheme="majorBidi" w:cstheme="majorBidi"/>
          <w:i/>
          <w:iCs/>
          <w:color w:val="000000" w:themeColor="text1"/>
          <w:sz w:val="24"/>
          <w:szCs w:val="24"/>
        </w:rPr>
        <w:t>)</w:t>
      </w:r>
      <w:r w:rsidRPr="006B0866">
        <w:rPr>
          <w:rFonts w:asciiTheme="majorBidi" w:hAnsiTheme="majorBidi" w:cstheme="majorBidi"/>
          <w:iCs/>
          <w:color w:val="000000" w:themeColor="text1"/>
          <w:sz w:val="24"/>
          <w:szCs w:val="24"/>
        </w:rPr>
        <w:t xml:space="preserve"> examined</w:t>
      </w:r>
      <w:r w:rsidRPr="006B0866">
        <w:rPr>
          <w:rFonts w:asciiTheme="majorBidi" w:hAnsiTheme="majorBidi" w:cstheme="majorBidi"/>
          <w:bCs/>
          <w:color w:val="000000" w:themeColor="text1"/>
          <w:sz w:val="24"/>
          <w:szCs w:val="24"/>
        </w:rPr>
        <w:t xml:space="preserve"> An Empirical Study of Credit Risk Efficiency of Banking Industry in Taiwan</w:t>
      </w:r>
      <w:r w:rsidRPr="006B0866">
        <w:rPr>
          <w:rFonts w:asciiTheme="majorBidi" w:hAnsiTheme="majorBidi" w:cstheme="majorBidi"/>
          <w:color w:val="000000" w:themeColor="text1"/>
          <w:sz w:val="24"/>
          <w:szCs w:val="24"/>
        </w:rPr>
        <w:t xml:space="preserve"> the operating efficiency of Taiwanese deposit money banks is a key factor on Taiwan's economic development. However, the credit risk parameters of the banks have a serious impact on productivity. In the paper, they make use of financial ratios to assess credit risk of 34 Taiwanese deposit money banks over the period 2005-08, and investigate the performance based on the credit risk parameters </w:t>
      </w:r>
      <w:r w:rsidRPr="006B0866">
        <w:rPr>
          <w:rFonts w:asciiTheme="majorBidi" w:hAnsiTheme="majorBidi" w:cstheme="majorBidi"/>
          <w:color w:val="000000" w:themeColor="text1"/>
          <w:sz w:val="24"/>
          <w:szCs w:val="24"/>
        </w:rPr>
        <w:lastRenderedPageBreak/>
        <w:t>with data development analysis (DEA) approach. Then they employ the individual means of credit risk technical efficiency (CR-TE) at each bank over the period 2005-08 for measurement of the competitiveness and apply the individual mean of earnings per share (EPS) at each bank over the period 2005-08 to measure the profitability of each bank. Their results indicate that only one bank is efficient in all types of efficiencies over the evaluated periods. And most of the banks suffered from the global financial crisis in 2008 held many bad debts, overdue loans or loss profitability. Therefore, CR-TE, credit risk allocative efficiency (CRAE) and credit risk cost efficiency (CR-CE) are inefficient over their observational periods. And the banks should have different strategies of credit risk management to survive in this changing environment.</w:t>
      </w:r>
    </w:p>
    <w:p w14:paraId="1DEA9945" w14:textId="77777777" w:rsidR="007C3EC4" w:rsidRPr="006B0866" w:rsidRDefault="007C3EC4" w:rsidP="007C3EC4">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6B0866">
        <w:rPr>
          <w:rFonts w:asciiTheme="majorBidi" w:hAnsiTheme="majorBidi" w:cstheme="majorBidi"/>
          <w:b/>
          <w:bCs/>
          <w:color w:val="000000" w:themeColor="text1"/>
          <w:sz w:val="24"/>
          <w:szCs w:val="24"/>
        </w:rPr>
        <w:t xml:space="preserve">2.5 Gap in Literature </w:t>
      </w:r>
    </w:p>
    <w:p w14:paraId="4C06AF0D" w14:textId="0A26C172"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Most researchers have focused on one or several countries and showed different results. However, no researcher has put the research in Nigeria using all the deposit money banks in Nigeria. Therefore, we have found the existence of geographical gap and devote our effort to conduct research on it. Most research work we explored on credit control and profitability of banks covered up to 2013, so we saw the existence of time gap. The period 2006-20</w:t>
      </w:r>
      <w:r>
        <w:rPr>
          <w:rFonts w:asciiTheme="majorBidi" w:hAnsiTheme="majorBidi" w:cstheme="majorBidi"/>
          <w:color w:val="000000" w:themeColor="text1"/>
          <w:sz w:val="24"/>
          <w:szCs w:val="24"/>
        </w:rPr>
        <w:t>20</w:t>
      </w:r>
      <w:r w:rsidRPr="006B0866">
        <w:rPr>
          <w:rFonts w:asciiTheme="majorBidi" w:hAnsiTheme="majorBidi" w:cstheme="majorBidi"/>
          <w:color w:val="000000" w:themeColor="text1"/>
          <w:sz w:val="24"/>
          <w:szCs w:val="24"/>
        </w:rPr>
        <w:t xml:space="preserve"> of this study also falls within the period of global economic recession and unpleasant credit control consequences for banks; we put effort to cover the gap up to 2015 through our research.</w:t>
      </w:r>
    </w:p>
    <w:p w14:paraId="37766E66" w14:textId="77777777" w:rsidR="007C3EC4" w:rsidRPr="006B0866" w:rsidRDefault="007C3EC4" w:rsidP="007C3EC4">
      <w:pPr>
        <w:autoSpaceDE w:val="0"/>
        <w:autoSpaceDN w:val="0"/>
        <w:adjustRightInd w:val="0"/>
        <w:spacing w:after="0" w:line="480" w:lineRule="auto"/>
        <w:ind w:firstLine="720"/>
        <w:jc w:val="center"/>
        <w:rPr>
          <w:rFonts w:asciiTheme="majorBidi" w:hAnsiTheme="majorBidi" w:cstheme="majorBidi"/>
          <w:color w:val="000000" w:themeColor="text1"/>
          <w:sz w:val="24"/>
          <w:szCs w:val="24"/>
        </w:rPr>
      </w:pPr>
    </w:p>
    <w:p w14:paraId="2D38CB4A" w14:textId="0BD7D5B5" w:rsidR="007C3EC4" w:rsidRPr="006B0866" w:rsidRDefault="007C3EC4" w:rsidP="007C3EC4">
      <w:pPr>
        <w:spacing w:after="0" w:line="480" w:lineRule="auto"/>
        <w:jc w:val="center"/>
        <w:rPr>
          <w:rFonts w:asciiTheme="majorBidi" w:hAnsiTheme="majorBidi" w:cstheme="majorBidi"/>
          <w:b/>
          <w:color w:val="000000" w:themeColor="text1"/>
          <w:sz w:val="24"/>
          <w:szCs w:val="24"/>
        </w:rPr>
      </w:pPr>
      <w:r w:rsidRPr="006B0866">
        <w:rPr>
          <w:rFonts w:asciiTheme="majorBidi" w:hAnsiTheme="majorBidi" w:cstheme="majorBidi"/>
          <w:b/>
          <w:bCs/>
          <w:color w:val="000000" w:themeColor="text1"/>
          <w:sz w:val="24"/>
          <w:szCs w:val="24"/>
        </w:rPr>
        <w:br w:type="page"/>
      </w:r>
      <w:r w:rsidRPr="006B0866">
        <w:rPr>
          <w:rFonts w:asciiTheme="majorBidi" w:hAnsiTheme="majorBidi" w:cstheme="majorBidi"/>
          <w:b/>
          <w:bCs/>
          <w:color w:val="000000" w:themeColor="text1"/>
          <w:sz w:val="24"/>
          <w:szCs w:val="24"/>
        </w:rPr>
        <w:lastRenderedPageBreak/>
        <w:t>CHAPTER THREE</w:t>
      </w:r>
    </w:p>
    <w:p w14:paraId="76DBA18F" w14:textId="77777777" w:rsidR="007C3EC4" w:rsidRPr="006B0866" w:rsidRDefault="007C3EC4" w:rsidP="007C3EC4">
      <w:pPr>
        <w:autoSpaceDE w:val="0"/>
        <w:autoSpaceDN w:val="0"/>
        <w:adjustRightInd w:val="0"/>
        <w:spacing w:after="0" w:line="480" w:lineRule="auto"/>
        <w:jc w:val="center"/>
        <w:rPr>
          <w:rFonts w:asciiTheme="majorBidi" w:hAnsiTheme="majorBidi" w:cstheme="majorBidi"/>
          <w:b/>
          <w:bCs/>
          <w:color w:val="000000" w:themeColor="text1"/>
          <w:sz w:val="24"/>
          <w:szCs w:val="24"/>
        </w:rPr>
      </w:pPr>
      <w:r w:rsidRPr="006B0866">
        <w:rPr>
          <w:rFonts w:asciiTheme="majorBidi" w:hAnsiTheme="majorBidi" w:cstheme="majorBidi"/>
          <w:b/>
          <w:bCs/>
          <w:color w:val="000000" w:themeColor="text1"/>
          <w:sz w:val="24"/>
          <w:szCs w:val="24"/>
        </w:rPr>
        <w:t>METHODOLOGY</w:t>
      </w:r>
    </w:p>
    <w:p w14:paraId="62D1D652" w14:textId="77777777" w:rsidR="007C3EC4" w:rsidRPr="006B0866" w:rsidRDefault="007C3EC4" w:rsidP="007C3EC4">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6B0866">
        <w:rPr>
          <w:rFonts w:asciiTheme="majorBidi" w:hAnsiTheme="majorBidi" w:cstheme="majorBidi"/>
          <w:b/>
          <w:bCs/>
          <w:color w:val="000000" w:themeColor="text1"/>
          <w:sz w:val="24"/>
          <w:szCs w:val="24"/>
        </w:rPr>
        <w:t>Introduction</w:t>
      </w:r>
    </w:p>
    <w:p w14:paraId="2717ECDF" w14:textId="1D4AA54B" w:rsidR="007C3EC4" w:rsidRPr="006B0866" w:rsidRDefault="007C3EC4" w:rsidP="007C3EC4">
      <w:pPr>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Research refers to the structured enquiry which utilizes acceptable scientific methodology to solve problems and create new knowledge that is generally acceptable. Research methodology has been defined as a systematic way to solve research problems. Methodology consists of systematic observation, classification and interpretation of the study findings. This section discusses the methodology of the study, population of the study, sampling procedures and sample size, data collection methods and data analysis methods. Kothari, (2004).</w:t>
      </w:r>
    </w:p>
    <w:p w14:paraId="5BE6DBC3" w14:textId="77777777" w:rsidR="007C3EC4" w:rsidRPr="006B0866" w:rsidRDefault="007C3EC4" w:rsidP="007C3EC4">
      <w:pPr>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3.1 Research Design</w:t>
      </w:r>
    </w:p>
    <w:p w14:paraId="42899CE2" w14:textId="322628E3" w:rsidR="007C3EC4"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research design adopted in this research work is the descriptive survey research design which involves the usage of self-designed questionnaire in the collection of data. Under the survey research design, primary data are used in order to assess credit control efficiency on the performance of money deposit banks in Nigeria. The design was chosen because it enables the researcher to collect data without manipulation of any variables of interest in the study. The design also provides an opportunity for equal chance of participation in the study for respondents.   </w:t>
      </w:r>
    </w:p>
    <w:p w14:paraId="34546A29" w14:textId="77777777" w:rsidR="007C3EC4" w:rsidRDefault="007C3EC4" w:rsidP="007C3EC4">
      <w:pPr>
        <w:spacing w:after="0" w:line="480" w:lineRule="auto"/>
        <w:jc w:val="both"/>
        <w:rPr>
          <w:rFonts w:asciiTheme="majorBidi" w:hAnsiTheme="majorBidi" w:cstheme="majorBidi"/>
          <w:color w:val="000000" w:themeColor="text1"/>
          <w:sz w:val="24"/>
          <w:szCs w:val="24"/>
        </w:rPr>
      </w:pPr>
    </w:p>
    <w:p w14:paraId="25797B7E"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p>
    <w:p w14:paraId="40834706" w14:textId="503516AD" w:rsidR="007C3EC4" w:rsidRPr="006B0866" w:rsidRDefault="007C3EC4" w:rsidP="007C3EC4">
      <w:pPr>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lastRenderedPageBreak/>
        <w:t>3.2 Population of Study</w:t>
      </w:r>
    </w:p>
    <w:p w14:paraId="07487824"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Population of this research work covered the staff of Union Bank plc. in Ilorin metropolis. The total population of selected bank staff of 59.</w:t>
      </w:r>
    </w:p>
    <w:p w14:paraId="0235B115" w14:textId="77777777" w:rsidR="007C3EC4" w:rsidRPr="006B0866" w:rsidRDefault="007C3EC4" w:rsidP="007C3EC4">
      <w:pPr>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3.3. Sources of Data Collection</w:t>
      </w:r>
    </w:p>
    <w:p w14:paraId="60D7285A" w14:textId="40E714F0"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Basically, the source of data collection used in this study is primary and secondary. The primary source involves the use of questionnaires. The secondary sources are by means of research journals, published work in the library as well as newspaper and articles. </w:t>
      </w:r>
    </w:p>
    <w:p w14:paraId="3933E79B" w14:textId="7138EEC6"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researcher adopted a questionnaire in collecting relevant information for the study. The questions asked in the questionnaire were accompanied by multiple choice answers from which the respondents were asked to pick one.</w:t>
      </w:r>
    </w:p>
    <w:p w14:paraId="1748E6CC" w14:textId="14E24BBD"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main reason for using this method of collecting data is to enable the researcher to believe that this method will provide the necessary information as well as the ease with which the method will facilitate data collection. This will ensure balance and comprehensive information reliable enough for conclusion to be drawn.</w:t>
      </w:r>
    </w:p>
    <w:p w14:paraId="62CAF081" w14:textId="77777777" w:rsidR="007C3EC4" w:rsidRPr="006B0866" w:rsidRDefault="007C3EC4" w:rsidP="007C3EC4">
      <w:pPr>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3.4. Research Instrument</w:t>
      </w:r>
    </w:p>
    <w:p w14:paraId="1E79813F"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research instrument used as main source of information for this research work titled an assessment of credit control efficiency on the performance of money deposit banks in Nigeria was structured questionnaire based on a five-point psychometric Likert scale.</w:t>
      </w:r>
    </w:p>
    <w:p w14:paraId="36601572"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lastRenderedPageBreak/>
        <w:t>According to Olorunfemi (2004), questionnaire is a sequence of questions designed to collect data on a specified subject, usually from respondents.</w:t>
      </w:r>
    </w:p>
    <w:p w14:paraId="1F237BCD" w14:textId="7BCC62AD"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 Section 1: This contains the respondents’ biodata i.e. general information about the respondents and respondents’ organization seeking the demographic characteristics of the respondents.</w:t>
      </w:r>
    </w:p>
    <w:p w14:paraId="2F512298" w14:textId="28784B88"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 Section 2: 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14:paraId="56A8E0C2"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data collection adopted the closed ended structured questionnaire. The statement was phrased with a possible response continuum based on a 5-point psychometric Likert Scale questionnaire.</w:t>
      </w:r>
    </w:p>
    <w:p w14:paraId="27C34D84" w14:textId="77777777" w:rsidR="007C3EC4" w:rsidRPr="006B0866" w:rsidRDefault="007C3EC4" w:rsidP="007C3EC4">
      <w:pPr>
        <w:spacing w:after="0" w:line="360" w:lineRule="auto"/>
        <w:ind w:left="413" w:firstLine="37"/>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5</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w:t>
      </w:r>
      <w:r w:rsidRPr="006B0866">
        <w:rPr>
          <w:rFonts w:asciiTheme="majorBidi" w:hAnsiTheme="majorBidi" w:cstheme="majorBidi"/>
          <w:color w:val="000000" w:themeColor="text1"/>
          <w:sz w:val="24"/>
          <w:szCs w:val="24"/>
        </w:rPr>
        <w:tab/>
        <w:t>Strongly Agreed (SA)</w:t>
      </w:r>
    </w:p>
    <w:p w14:paraId="0A818F08" w14:textId="77777777" w:rsidR="007C3EC4" w:rsidRPr="006B0866" w:rsidRDefault="007C3EC4" w:rsidP="007C3EC4">
      <w:pPr>
        <w:spacing w:after="0" w:line="360" w:lineRule="auto"/>
        <w:ind w:left="413" w:firstLine="37"/>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4</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w:t>
      </w:r>
      <w:r w:rsidRPr="006B0866">
        <w:rPr>
          <w:rFonts w:asciiTheme="majorBidi" w:hAnsiTheme="majorBidi" w:cstheme="majorBidi"/>
          <w:color w:val="000000" w:themeColor="text1"/>
          <w:sz w:val="24"/>
          <w:szCs w:val="24"/>
        </w:rPr>
        <w:tab/>
        <w:t>Agreed (A)</w:t>
      </w:r>
    </w:p>
    <w:p w14:paraId="2758E3B9" w14:textId="77777777" w:rsidR="007C3EC4" w:rsidRPr="006B0866" w:rsidRDefault="007C3EC4" w:rsidP="007C3EC4">
      <w:pPr>
        <w:spacing w:after="0" w:line="360" w:lineRule="auto"/>
        <w:ind w:left="413" w:firstLine="37"/>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w:t>
      </w:r>
      <w:r w:rsidRPr="006B0866">
        <w:rPr>
          <w:rFonts w:asciiTheme="majorBidi" w:hAnsiTheme="majorBidi" w:cstheme="majorBidi"/>
          <w:color w:val="000000" w:themeColor="text1"/>
          <w:sz w:val="24"/>
          <w:szCs w:val="24"/>
        </w:rPr>
        <w:tab/>
        <w:t>Indifference (I)</w:t>
      </w:r>
    </w:p>
    <w:p w14:paraId="1825046E" w14:textId="77777777" w:rsidR="007C3EC4" w:rsidRPr="006B0866" w:rsidRDefault="007C3EC4" w:rsidP="007C3EC4">
      <w:pPr>
        <w:spacing w:after="0" w:line="360" w:lineRule="auto"/>
        <w:ind w:left="413" w:firstLine="37"/>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w:t>
      </w:r>
      <w:r w:rsidRPr="006B0866">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ab/>
        <w:t>-</w:t>
      </w:r>
      <w:r w:rsidRPr="006B0866">
        <w:rPr>
          <w:rFonts w:asciiTheme="majorBidi" w:hAnsiTheme="majorBidi" w:cstheme="majorBidi"/>
          <w:color w:val="000000" w:themeColor="text1"/>
          <w:sz w:val="24"/>
          <w:szCs w:val="24"/>
        </w:rPr>
        <w:tab/>
        <w:t>Disagreed (D)</w:t>
      </w:r>
    </w:p>
    <w:p w14:paraId="5F27A9BB" w14:textId="29F6572E" w:rsidR="007C3EC4" w:rsidRPr="006B0866" w:rsidRDefault="007C3EC4" w:rsidP="007C3EC4">
      <w:pPr>
        <w:spacing w:after="0" w:line="480" w:lineRule="auto"/>
        <w:ind w:left="413" w:firstLine="37"/>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1    </w:t>
      </w:r>
      <w:r>
        <w:rPr>
          <w:rFonts w:asciiTheme="majorBidi" w:hAnsiTheme="majorBidi" w:cstheme="majorBidi"/>
          <w:color w:val="000000" w:themeColor="text1"/>
          <w:sz w:val="24"/>
          <w:szCs w:val="24"/>
        </w:rPr>
        <w:tab/>
      </w:r>
      <w:r w:rsidRPr="006B0866">
        <w:rPr>
          <w:rFonts w:asciiTheme="majorBidi" w:hAnsiTheme="majorBidi" w:cstheme="majorBidi"/>
          <w:color w:val="000000" w:themeColor="text1"/>
          <w:sz w:val="24"/>
          <w:szCs w:val="24"/>
        </w:rPr>
        <w:t>-         Strongly Disagreed (SD)</w:t>
      </w:r>
    </w:p>
    <w:p w14:paraId="0FA74680" w14:textId="3F13BC71" w:rsidR="007C3EC4" w:rsidRPr="006B0866" w:rsidRDefault="007C3EC4" w:rsidP="007C3EC4">
      <w:pPr>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3.4.1 Procedure for Administration of Research Instrument</w:t>
      </w:r>
    </w:p>
    <w:p w14:paraId="1F484EA1" w14:textId="77777777" w:rsidR="007C3EC4" w:rsidRPr="006B0866" w:rsidRDefault="007C3EC4" w:rsidP="007C3EC4">
      <w:pPr>
        <w:tabs>
          <w:tab w:val="left" w:pos="5741"/>
        </w:tabs>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questionnaires were given out by the researcher directly. To keep the results anonymous, the respondents were requested not to write their names on the surveys. </w:t>
      </w:r>
      <w:r w:rsidRPr="006B0866">
        <w:rPr>
          <w:rFonts w:asciiTheme="majorBidi" w:hAnsiTheme="majorBidi" w:cstheme="majorBidi"/>
          <w:color w:val="000000" w:themeColor="text1"/>
          <w:sz w:val="24"/>
          <w:szCs w:val="24"/>
        </w:rPr>
        <w:lastRenderedPageBreak/>
        <w:t>All components of the questionnaire were explained to the respondents by the researcher. The respondents were told that the information they were about to provide would be kept private.</w:t>
      </w:r>
    </w:p>
    <w:p w14:paraId="33FD3DD2" w14:textId="77777777" w:rsidR="007C3EC4" w:rsidRPr="006B0866" w:rsidRDefault="007C3EC4" w:rsidP="007C3EC4">
      <w:pPr>
        <w:tabs>
          <w:tab w:val="left" w:pos="5741"/>
        </w:tabs>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surveys were given to Union Bank plc employees. A few personal interviews will also be done in order to gain a more comprehensive understanding of the research instrument employed in this study.</w:t>
      </w:r>
    </w:p>
    <w:p w14:paraId="15397822" w14:textId="3D03E01D" w:rsidR="007C3EC4" w:rsidRPr="006B0866" w:rsidRDefault="007C3EC4" w:rsidP="007C3EC4">
      <w:pPr>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3.4.2 Reliability of The Instrument</w:t>
      </w:r>
    </w:p>
    <w:p w14:paraId="58C277D5" w14:textId="4EEA6A58"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Reliability is referred to as the degree to which the instrument consistently measures what it intends to measure (Ojo, 2003). His responds to this research indicated that the questionnaire was well structured to achieve the purpose of the research thereby meeting the test of reliability. The reliability of the research instrument would be tested through test-re-test reliability. In this method the same measurement instruments is used to take separate measurement on the same research population or sample at different times. The higher the correlation between the two measurements, the higher the reliability of the measuring instruments.</w:t>
      </w:r>
    </w:p>
    <w:p w14:paraId="377C0B29" w14:textId="77777777" w:rsidR="007C3EC4" w:rsidRPr="006B0866" w:rsidRDefault="007C3EC4" w:rsidP="007C3EC4">
      <w:pPr>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3.5. Method of Data Analysis</w:t>
      </w:r>
    </w:p>
    <w:p w14:paraId="2CC4E323" w14:textId="77777777" w:rsidR="007C3EC4" w:rsidRPr="006B0866" w:rsidRDefault="007C3EC4" w:rsidP="007C3EC4">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bCs/>
          <w:color w:val="000000" w:themeColor="text1"/>
          <w:sz w:val="24"/>
          <w:szCs w:val="24"/>
        </w:rPr>
        <w:t>Data Analysis</w:t>
      </w:r>
      <w:r w:rsidRPr="006B0866">
        <w:rPr>
          <w:rFonts w:asciiTheme="majorBidi" w:hAnsiTheme="majorBidi" w:cstheme="majorBidi"/>
          <w:color w:val="000000" w:themeColor="text1"/>
          <w:sz w:val="24"/>
          <w:szCs w:val="24"/>
        </w:rPr>
        <w:t>: For the purpose of analyzing the data obtained from questionnaire that well administered, descriptive and inferential statistics are employed. The parametric statistical test, regression, will be employed to test the formulated hypothesis using Statistical Package for Social Sciences SPSS data analysis package.</w:t>
      </w:r>
    </w:p>
    <w:p w14:paraId="184A74E2" w14:textId="6CF8C4D3" w:rsidR="007C3EC4" w:rsidRPr="006B0866" w:rsidRDefault="007C3EC4" w:rsidP="007C3EC4">
      <w:pPr>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lastRenderedPageBreak/>
        <w:t>3.6 Limitation of Methodology</w:t>
      </w:r>
    </w:p>
    <w:p w14:paraId="7B72BA4B" w14:textId="77777777" w:rsidR="007C3EC4" w:rsidRPr="006B0866" w:rsidRDefault="007C3EC4" w:rsidP="007C3EC4">
      <w:pPr>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study was be carried out with the intention of assessing credit control efficiency on the performance of money deposit banks in Nigeria. This does not imply that the methodology is not with its constraints. A major constraint arose due to the heavy dependence placed on the questionnaire as well as the inherent limitations of the statistical techniques used. </w:t>
      </w:r>
    </w:p>
    <w:p w14:paraId="7B61D849" w14:textId="77777777" w:rsidR="007C3EC4" w:rsidRPr="006B0866" w:rsidRDefault="007C3EC4" w:rsidP="007C3EC4">
      <w:pPr>
        <w:spacing w:after="0" w:line="480" w:lineRule="auto"/>
        <w:rPr>
          <w:rFonts w:asciiTheme="majorBidi" w:hAnsiTheme="majorBidi" w:cstheme="majorBidi"/>
          <w:b/>
          <w:bCs/>
          <w:color w:val="000000" w:themeColor="text1"/>
          <w:sz w:val="24"/>
          <w:szCs w:val="24"/>
        </w:rPr>
      </w:pPr>
      <w:r w:rsidRPr="006B0866">
        <w:rPr>
          <w:rFonts w:asciiTheme="majorBidi" w:hAnsiTheme="majorBidi" w:cstheme="majorBidi"/>
          <w:b/>
          <w:bCs/>
          <w:color w:val="000000" w:themeColor="text1"/>
          <w:sz w:val="24"/>
          <w:szCs w:val="24"/>
        </w:rPr>
        <w:br w:type="page"/>
      </w:r>
    </w:p>
    <w:p w14:paraId="73B37143" w14:textId="77777777" w:rsidR="007C3EC4" w:rsidRPr="006B0866" w:rsidRDefault="007C3EC4" w:rsidP="007C3EC4">
      <w:pPr>
        <w:pStyle w:val="Default"/>
        <w:spacing w:line="480" w:lineRule="auto"/>
        <w:jc w:val="center"/>
        <w:rPr>
          <w:rFonts w:asciiTheme="majorBidi" w:hAnsiTheme="majorBidi" w:cstheme="majorBidi"/>
          <w:color w:val="000000" w:themeColor="text1"/>
        </w:rPr>
      </w:pPr>
      <w:r w:rsidRPr="006B0866">
        <w:rPr>
          <w:rFonts w:asciiTheme="majorBidi" w:hAnsiTheme="majorBidi" w:cstheme="majorBidi"/>
          <w:b/>
          <w:bCs/>
          <w:color w:val="000000" w:themeColor="text1"/>
        </w:rPr>
        <w:lastRenderedPageBreak/>
        <w:t>CHAPTER FOUR</w:t>
      </w:r>
    </w:p>
    <w:p w14:paraId="460D0436" w14:textId="77777777" w:rsidR="007C3EC4" w:rsidRPr="006B0866" w:rsidRDefault="007C3EC4" w:rsidP="007C3EC4">
      <w:pPr>
        <w:pStyle w:val="Default"/>
        <w:spacing w:line="480" w:lineRule="auto"/>
        <w:jc w:val="center"/>
        <w:rPr>
          <w:rFonts w:asciiTheme="majorBidi" w:hAnsiTheme="majorBidi" w:cstheme="majorBidi"/>
          <w:color w:val="000000" w:themeColor="text1"/>
        </w:rPr>
      </w:pPr>
      <w:r w:rsidRPr="006B0866">
        <w:rPr>
          <w:rFonts w:asciiTheme="majorBidi" w:hAnsiTheme="majorBidi" w:cstheme="majorBidi"/>
          <w:b/>
          <w:bCs/>
          <w:color w:val="000000" w:themeColor="text1"/>
        </w:rPr>
        <w:t>DATA ANALYSIS, RESULTS AND DISCUSSION</w:t>
      </w:r>
    </w:p>
    <w:p w14:paraId="7C67629B" w14:textId="77777777" w:rsidR="007C3EC4" w:rsidRPr="006B0866" w:rsidRDefault="007C3EC4" w:rsidP="007C3EC4">
      <w:pPr>
        <w:pStyle w:val="Default"/>
        <w:spacing w:line="480" w:lineRule="auto"/>
        <w:rPr>
          <w:rFonts w:asciiTheme="majorBidi" w:hAnsiTheme="majorBidi" w:cstheme="majorBidi"/>
          <w:color w:val="000000" w:themeColor="text1"/>
        </w:rPr>
      </w:pPr>
      <w:r w:rsidRPr="006B0866">
        <w:rPr>
          <w:rFonts w:asciiTheme="majorBidi" w:hAnsiTheme="majorBidi" w:cstheme="majorBidi"/>
          <w:b/>
          <w:bCs/>
          <w:color w:val="000000" w:themeColor="text1"/>
        </w:rPr>
        <w:t xml:space="preserve">4.1 Introduction </w:t>
      </w:r>
    </w:p>
    <w:p w14:paraId="253ED018" w14:textId="77777777" w:rsidR="007C3EC4" w:rsidRPr="006B0866" w:rsidRDefault="007C3EC4" w:rsidP="007C3EC4">
      <w:pPr>
        <w:pStyle w:val="ListParagraph"/>
        <w:spacing w:after="0" w:line="480" w:lineRule="auto"/>
        <w:ind w:left="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This chapter examines the analysis and presentation of field findings on the impact of credit control on financial performance in money deposit banks in Ilorin. The study's findings were discussed using descriptive and inferential statistics. The study had a target population of 59 respondents, with 53 filling out and returning surveys, resulting in a 90.9 percent response rate. This response rate was sufficient for the study's conclusions to be drawn.</w:t>
      </w:r>
    </w:p>
    <w:p w14:paraId="75C1DEE4" w14:textId="77777777" w:rsidR="007C3EC4" w:rsidRPr="006B0866" w:rsidRDefault="007C3EC4" w:rsidP="007C3EC4">
      <w:pPr>
        <w:spacing w:after="0" w:line="480" w:lineRule="auto"/>
        <w:jc w:val="both"/>
        <w:rPr>
          <w:rFonts w:asciiTheme="majorBidi" w:hAnsiTheme="majorBidi" w:cstheme="majorBidi"/>
          <w:b/>
          <w:color w:val="000000" w:themeColor="text1"/>
          <w:sz w:val="24"/>
          <w:szCs w:val="24"/>
        </w:rPr>
      </w:pPr>
      <w:r w:rsidRPr="006B0866">
        <w:rPr>
          <w:rFonts w:asciiTheme="majorBidi" w:hAnsiTheme="majorBidi" w:cstheme="majorBidi"/>
          <w:color w:val="000000" w:themeColor="text1"/>
          <w:sz w:val="24"/>
          <w:szCs w:val="24"/>
        </w:rPr>
        <w:t>4.2.</w:t>
      </w:r>
      <w:r w:rsidRPr="006B0866">
        <w:rPr>
          <w:rFonts w:asciiTheme="majorBidi" w:hAnsiTheme="majorBidi" w:cstheme="majorBidi"/>
          <w:b/>
          <w:color w:val="000000" w:themeColor="text1"/>
          <w:sz w:val="24"/>
          <w:szCs w:val="24"/>
        </w:rPr>
        <w:tab/>
        <w:t>Presentation of Statistical Data</w:t>
      </w:r>
    </w:p>
    <w:p w14:paraId="2990B72F" w14:textId="77777777" w:rsidR="007C3EC4" w:rsidRPr="006B0866" w:rsidRDefault="007C3EC4" w:rsidP="007C3EC4">
      <w:pPr>
        <w:widowControl w:val="0"/>
        <w:autoSpaceDE w:val="0"/>
        <w:autoSpaceDN w:val="0"/>
        <w:adjustRightInd w:val="0"/>
        <w:spacing w:after="0" w:line="480" w:lineRule="auto"/>
        <w:rPr>
          <w:rFonts w:asciiTheme="majorBidi" w:hAnsiTheme="majorBidi" w:cstheme="majorBidi"/>
          <w:b/>
          <w:bCs/>
          <w:color w:val="000000" w:themeColor="text1"/>
          <w:sz w:val="24"/>
          <w:szCs w:val="24"/>
        </w:rPr>
      </w:pPr>
      <w:r w:rsidRPr="006B0866">
        <w:rPr>
          <w:rFonts w:asciiTheme="majorBidi" w:hAnsiTheme="majorBidi" w:cstheme="majorBidi"/>
          <w:b/>
          <w:bCs/>
          <w:color w:val="000000" w:themeColor="text1"/>
          <w:sz w:val="24"/>
          <w:szCs w:val="24"/>
        </w:rPr>
        <w:t>Table 4.2.1: Level of agreement on client appraisal in Union Bank plc</w:t>
      </w:r>
    </w:p>
    <w:tbl>
      <w:tblPr>
        <w:tblStyle w:val="TableGrid"/>
        <w:tblW w:w="0" w:type="auto"/>
        <w:tblLook w:val="04A0" w:firstRow="1" w:lastRow="0" w:firstColumn="1" w:lastColumn="0" w:noHBand="0" w:noVBand="1"/>
      </w:tblPr>
      <w:tblGrid>
        <w:gridCol w:w="2988"/>
        <w:gridCol w:w="810"/>
        <w:gridCol w:w="630"/>
        <w:gridCol w:w="810"/>
        <w:gridCol w:w="720"/>
        <w:gridCol w:w="720"/>
        <w:gridCol w:w="720"/>
        <w:gridCol w:w="738"/>
      </w:tblGrid>
      <w:tr w:rsidR="007C3EC4" w:rsidRPr="006B0866" w14:paraId="5CCC6129" w14:textId="77777777" w:rsidTr="00CE025E">
        <w:trPr>
          <w:trHeight w:val="2024"/>
        </w:trPr>
        <w:tc>
          <w:tcPr>
            <w:tcW w:w="2988" w:type="dxa"/>
          </w:tcPr>
          <w:p w14:paraId="2FD03E59"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Statement</w:t>
            </w:r>
          </w:p>
        </w:tc>
        <w:tc>
          <w:tcPr>
            <w:tcW w:w="810" w:type="dxa"/>
          </w:tcPr>
          <w:p w14:paraId="62F49F9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59264" behindDoc="0" locked="0" layoutInCell="1" allowOverlap="1" wp14:anchorId="6CEF312C" wp14:editId="2F3E463E">
                      <wp:simplePos x="0" y="0"/>
                      <wp:positionH relativeFrom="column">
                        <wp:posOffset>-13335</wp:posOffset>
                      </wp:positionH>
                      <wp:positionV relativeFrom="paragraph">
                        <wp:posOffset>106680</wp:posOffset>
                      </wp:positionV>
                      <wp:extent cx="480695" cy="1148715"/>
                      <wp:effectExtent l="0" t="0" r="0" b="0"/>
                      <wp:wrapNone/>
                      <wp:docPr id="2135080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wps:spPr>
                            <wps:txbx>
                              <w:txbxContent>
                                <w:p w14:paraId="36FB5243" w14:textId="77777777" w:rsidR="007C3EC4" w:rsidRDefault="007C3EC4" w:rsidP="007C3EC4">
                                  <w: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F312C" id="_x0000_t202" coordsize="21600,21600" o:spt="202" path="m,l,21600r21600,l21600,xe">
                      <v:stroke joinstyle="miter"/>
                      <v:path gradientshapeok="t" o:connecttype="rect"/>
                    </v:shapetype>
                    <v:shape id="Text Box 25" o:spid="_x0000_s1026" type="#_x0000_t202" style="position:absolute;margin-left:-1.05pt;margin-top:8.4pt;width:37.85pt;height:9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" stroked="f">
                      <v:textbox style="layout-flow:vertical;mso-layout-flow-alt:bottom-to-top">
                        <w:txbxContent>
                          <w:p w14:paraId="36FB5243" w14:textId="77777777" w:rsidR="007C3EC4" w:rsidRDefault="007C3EC4" w:rsidP="007C3EC4">
                            <w:r>
                              <w:t>Strongly agree</w:t>
                            </w:r>
                          </w:p>
                        </w:txbxContent>
                      </v:textbox>
                    </v:shape>
                  </w:pict>
                </mc:Fallback>
              </mc:AlternateContent>
            </w:r>
          </w:p>
        </w:tc>
        <w:tc>
          <w:tcPr>
            <w:tcW w:w="630" w:type="dxa"/>
          </w:tcPr>
          <w:p w14:paraId="5D9C4E95"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60288" behindDoc="0" locked="0" layoutInCell="1" allowOverlap="1" wp14:anchorId="031989AD" wp14:editId="05C35A76">
                      <wp:simplePos x="0" y="0"/>
                      <wp:positionH relativeFrom="column">
                        <wp:posOffset>-12065</wp:posOffset>
                      </wp:positionH>
                      <wp:positionV relativeFrom="paragraph">
                        <wp:posOffset>106680</wp:posOffset>
                      </wp:positionV>
                      <wp:extent cx="480695" cy="1148715"/>
                      <wp:effectExtent l="0" t="0" r="0" b="0"/>
                      <wp:wrapNone/>
                      <wp:docPr id="137978766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wps:spPr>
                            <wps:txbx>
                              <w:txbxContent>
                                <w:p w14:paraId="3CF48E11" w14:textId="77777777" w:rsidR="007C3EC4" w:rsidRDefault="007C3EC4" w:rsidP="007C3EC4">
                                  <w: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989AD" id="Text Box 24" o:spid="_x0000_s1027" type="#_x0000_t202" style="position:absolute;margin-left:-.95pt;margin-top:8.4pt;width:37.85pt;height:9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" stroked="f">
                      <v:textbox style="layout-flow:vertical;mso-layout-flow-alt:bottom-to-top">
                        <w:txbxContent>
                          <w:p w14:paraId="3CF48E11" w14:textId="77777777" w:rsidR="007C3EC4" w:rsidRDefault="007C3EC4" w:rsidP="007C3EC4">
                            <w:r>
                              <w:t>Agree</w:t>
                            </w:r>
                          </w:p>
                        </w:txbxContent>
                      </v:textbox>
                    </v:shape>
                  </w:pict>
                </mc:Fallback>
              </mc:AlternateContent>
            </w:r>
          </w:p>
        </w:tc>
        <w:tc>
          <w:tcPr>
            <w:tcW w:w="810" w:type="dxa"/>
          </w:tcPr>
          <w:p w14:paraId="507F9055"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61312" behindDoc="0" locked="0" layoutInCell="1" allowOverlap="1" wp14:anchorId="32722594" wp14:editId="60187EE3">
                      <wp:simplePos x="0" y="0"/>
                      <wp:positionH relativeFrom="column">
                        <wp:posOffset>-10160</wp:posOffset>
                      </wp:positionH>
                      <wp:positionV relativeFrom="paragraph">
                        <wp:posOffset>106680</wp:posOffset>
                      </wp:positionV>
                      <wp:extent cx="480695" cy="1148715"/>
                      <wp:effectExtent l="0" t="0" r="0" b="0"/>
                      <wp:wrapNone/>
                      <wp:docPr id="136647035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wps:spPr>
                            <wps:txbx>
                              <w:txbxContent>
                                <w:p w14:paraId="10197FDE" w14:textId="77777777" w:rsidR="007C3EC4" w:rsidRDefault="007C3EC4" w:rsidP="007C3EC4">
                                  <w: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22594" id="Text Box 23" o:spid="_x0000_s1028" type="#_x0000_t202" style="position:absolute;margin-left:-.8pt;margin-top:8.4pt;width:37.85pt;height:9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" stroked="f">
                      <v:textbox style="layout-flow:vertical;mso-layout-flow-alt:bottom-to-top">
                        <w:txbxContent>
                          <w:p w14:paraId="10197FDE" w14:textId="77777777" w:rsidR="007C3EC4" w:rsidRDefault="007C3EC4" w:rsidP="007C3EC4">
                            <w:r>
                              <w:t xml:space="preserve">Neutral </w:t>
                            </w:r>
                          </w:p>
                        </w:txbxContent>
                      </v:textbox>
                    </v:shape>
                  </w:pict>
                </mc:Fallback>
              </mc:AlternateContent>
            </w:r>
          </w:p>
        </w:tc>
        <w:tc>
          <w:tcPr>
            <w:tcW w:w="720" w:type="dxa"/>
          </w:tcPr>
          <w:p w14:paraId="48D0DD6D"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62336" behindDoc="0" locked="0" layoutInCell="1" allowOverlap="1" wp14:anchorId="26C8BD25" wp14:editId="7E0CFB2C">
                      <wp:simplePos x="0" y="0"/>
                      <wp:positionH relativeFrom="column">
                        <wp:posOffset>26670</wp:posOffset>
                      </wp:positionH>
                      <wp:positionV relativeFrom="paragraph">
                        <wp:posOffset>48260</wp:posOffset>
                      </wp:positionV>
                      <wp:extent cx="480695" cy="1148715"/>
                      <wp:effectExtent l="0" t="0" r="0" b="0"/>
                      <wp:wrapNone/>
                      <wp:docPr id="178881078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wps:spPr>
                            <wps:txbx>
                              <w:txbxContent>
                                <w:p w14:paraId="045C97D0" w14:textId="77777777" w:rsidR="007C3EC4" w:rsidRDefault="007C3EC4" w:rsidP="007C3EC4">
                                  <w: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8BD25" id="Text Box 22" o:spid="_x0000_s1029" type="#_x0000_t202" style="position:absolute;margin-left:2.1pt;margin-top:3.8pt;width:37.85pt;height:9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" stroked="f">
                      <v:textbox style="layout-flow:vertical;mso-layout-flow-alt:bottom-to-top">
                        <w:txbxContent>
                          <w:p w14:paraId="045C97D0" w14:textId="77777777" w:rsidR="007C3EC4" w:rsidRDefault="007C3EC4" w:rsidP="007C3EC4">
                            <w:r>
                              <w:t>Disagree</w:t>
                            </w:r>
                          </w:p>
                        </w:txbxContent>
                      </v:textbox>
                    </v:shape>
                  </w:pict>
                </mc:Fallback>
              </mc:AlternateContent>
            </w:r>
          </w:p>
        </w:tc>
        <w:tc>
          <w:tcPr>
            <w:tcW w:w="720" w:type="dxa"/>
          </w:tcPr>
          <w:p w14:paraId="0FCB828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63360" behindDoc="0" locked="0" layoutInCell="1" allowOverlap="1" wp14:anchorId="530CB2CE" wp14:editId="2934715D">
                      <wp:simplePos x="0" y="0"/>
                      <wp:positionH relativeFrom="column">
                        <wp:posOffset>28575</wp:posOffset>
                      </wp:positionH>
                      <wp:positionV relativeFrom="paragraph">
                        <wp:posOffset>48260</wp:posOffset>
                      </wp:positionV>
                      <wp:extent cx="480695" cy="1148715"/>
                      <wp:effectExtent l="0" t="0" r="0" b="0"/>
                      <wp:wrapNone/>
                      <wp:docPr id="19319188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wps:spPr>
                            <wps:txbx>
                              <w:txbxContent>
                                <w:p w14:paraId="6BADE12D" w14:textId="77777777" w:rsidR="007C3EC4" w:rsidRDefault="007C3EC4" w:rsidP="007C3EC4">
                                  <w: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CB2CE" id="Text Box 21" o:spid="_x0000_s1030" type="#_x0000_t202" style="position:absolute;margin-left:2.25pt;margin-top:3.8pt;width:37.85pt;height:9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" stroked="f">
                      <v:textbox style="layout-flow:vertical;mso-layout-flow-alt:bottom-to-top">
                        <w:txbxContent>
                          <w:p w14:paraId="6BADE12D" w14:textId="77777777" w:rsidR="007C3EC4" w:rsidRDefault="007C3EC4" w:rsidP="007C3EC4">
                            <w:r>
                              <w:t>Strongly disagree</w:t>
                            </w:r>
                          </w:p>
                        </w:txbxContent>
                      </v:textbox>
                    </v:shape>
                  </w:pict>
                </mc:Fallback>
              </mc:AlternateContent>
            </w:r>
          </w:p>
        </w:tc>
        <w:tc>
          <w:tcPr>
            <w:tcW w:w="720" w:type="dxa"/>
          </w:tcPr>
          <w:p w14:paraId="0D5C40E7"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64384" behindDoc="0" locked="0" layoutInCell="1" allowOverlap="1" wp14:anchorId="5BEDBF2C" wp14:editId="4ACBD247">
                      <wp:simplePos x="0" y="0"/>
                      <wp:positionH relativeFrom="column">
                        <wp:posOffset>-27940</wp:posOffset>
                      </wp:positionH>
                      <wp:positionV relativeFrom="paragraph">
                        <wp:posOffset>48260</wp:posOffset>
                      </wp:positionV>
                      <wp:extent cx="480695" cy="1148715"/>
                      <wp:effectExtent l="0" t="0" r="0" b="0"/>
                      <wp:wrapNone/>
                      <wp:docPr id="44578989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wps:spPr>
                            <wps:txbx>
                              <w:txbxContent>
                                <w:p w14:paraId="28052EE7" w14:textId="77777777" w:rsidR="007C3EC4" w:rsidRDefault="007C3EC4" w:rsidP="007C3EC4">
                                  <w: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DBF2C" id="Text Box 20" o:spid="_x0000_s1031" type="#_x0000_t202" style="position:absolute;margin-left:-2.2pt;margin-top:3.8pt;width:37.85pt;height:9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" stroked="f">
                      <v:textbox style="layout-flow:vertical;mso-layout-flow-alt:bottom-to-top">
                        <w:txbxContent>
                          <w:p w14:paraId="28052EE7" w14:textId="77777777" w:rsidR="007C3EC4" w:rsidRDefault="007C3EC4" w:rsidP="007C3EC4">
                            <w:r>
                              <w:t xml:space="preserve">Mean </w:t>
                            </w:r>
                          </w:p>
                        </w:txbxContent>
                      </v:textbox>
                    </v:shape>
                  </w:pict>
                </mc:Fallback>
              </mc:AlternateContent>
            </w:r>
          </w:p>
        </w:tc>
        <w:tc>
          <w:tcPr>
            <w:tcW w:w="738" w:type="dxa"/>
          </w:tcPr>
          <w:p w14:paraId="2732A40D"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65408" behindDoc="0" locked="0" layoutInCell="1" allowOverlap="1" wp14:anchorId="084EB8BA" wp14:editId="4F115D42">
                      <wp:simplePos x="0" y="0"/>
                      <wp:positionH relativeFrom="column">
                        <wp:posOffset>8890</wp:posOffset>
                      </wp:positionH>
                      <wp:positionV relativeFrom="paragraph">
                        <wp:posOffset>48260</wp:posOffset>
                      </wp:positionV>
                      <wp:extent cx="480695" cy="1148715"/>
                      <wp:effectExtent l="0" t="0" r="0" b="0"/>
                      <wp:wrapNone/>
                      <wp:docPr id="121339089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wps:spPr>
                            <wps:txbx>
                              <w:txbxContent>
                                <w:p w14:paraId="1797E2F9" w14:textId="77777777" w:rsidR="007C3EC4" w:rsidRDefault="007C3EC4" w:rsidP="007C3EC4">
                                  <w:r>
                                    <w:t>Std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EB8BA" id="Text Box 19" o:spid="_x0000_s1032" type="#_x0000_t202" style="position:absolute;margin-left:.7pt;margin-top:3.8pt;width:37.85pt;height:9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" stroked="f">
                      <v:textbox style="layout-flow:vertical;mso-layout-flow-alt:bottom-to-top">
                        <w:txbxContent>
                          <w:p w14:paraId="1797E2F9" w14:textId="77777777" w:rsidR="007C3EC4" w:rsidRDefault="007C3EC4" w:rsidP="007C3EC4">
                            <w:r>
                              <w:t>Std deviation</w:t>
                            </w:r>
                          </w:p>
                        </w:txbxContent>
                      </v:textbox>
                    </v:shape>
                  </w:pict>
                </mc:Fallback>
              </mc:AlternateContent>
            </w:r>
          </w:p>
        </w:tc>
      </w:tr>
      <w:tr w:rsidR="007C3EC4" w:rsidRPr="006B0866" w14:paraId="184D5ECB" w14:textId="77777777" w:rsidTr="00CE025E">
        <w:tc>
          <w:tcPr>
            <w:tcW w:w="2988" w:type="dxa"/>
          </w:tcPr>
          <w:p w14:paraId="27B844F4"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Client evaluation is a feasible credit control strategy.</w:t>
            </w:r>
          </w:p>
        </w:tc>
        <w:tc>
          <w:tcPr>
            <w:tcW w:w="810" w:type="dxa"/>
          </w:tcPr>
          <w:p w14:paraId="6339FD0F"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20</w:t>
            </w:r>
          </w:p>
        </w:tc>
        <w:tc>
          <w:tcPr>
            <w:tcW w:w="630" w:type="dxa"/>
          </w:tcPr>
          <w:p w14:paraId="42AE2009"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30</w:t>
            </w:r>
          </w:p>
        </w:tc>
        <w:tc>
          <w:tcPr>
            <w:tcW w:w="810" w:type="dxa"/>
          </w:tcPr>
          <w:p w14:paraId="2D0FCF37"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w:t>
            </w:r>
          </w:p>
        </w:tc>
        <w:tc>
          <w:tcPr>
            <w:tcW w:w="720" w:type="dxa"/>
          </w:tcPr>
          <w:p w14:paraId="528D3191"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w:t>
            </w:r>
          </w:p>
        </w:tc>
        <w:tc>
          <w:tcPr>
            <w:tcW w:w="720" w:type="dxa"/>
          </w:tcPr>
          <w:p w14:paraId="0DB3778C"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38FDF09B"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1.70</w:t>
            </w:r>
          </w:p>
        </w:tc>
        <w:tc>
          <w:tcPr>
            <w:tcW w:w="738" w:type="dxa"/>
          </w:tcPr>
          <w:p w14:paraId="01042D60"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0.26</w:t>
            </w:r>
          </w:p>
        </w:tc>
      </w:tr>
      <w:tr w:rsidR="007C3EC4" w:rsidRPr="006B0866" w14:paraId="745BF411" w14:textId="77777777" w:rsidTr="00CE025E">
        <w:tc>
          <w:tcPr>
            <w:tcW w:w="2988" w:type="dxa"/>
          </w:tcPr>
          <w:p w14:paraId="6B3A5DF2"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Union Bank plc has qualified people to conduct client evaluations.</w:t>
            </w:r>
          </w:p>
        </w:tc>
        <w:tc>
          <w:tcPr>
            <w:tcW w:w="810" w:type="dxa"/>
          </w:tcPr>
          <w:p w14:paraId="39330E34"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16</w:t>
            </w:r>
          </w:p>
        </w:tc>
        <w:tc>
          <w:tcPr>
            <w:tcW w:w="630" w:type="dxa"/>
          </w:tcPr>
          <w:p w14:paraId="76B4B7BB"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33</w:t>
            </w:r>
          </w:p>
        </w:tc>
        <w:tc>
          <w:tcPr>
            <w:tcW w:w="810" w:type="dxa"/>
          </w:tcPr>
          <w:p w14:paraId="0DF96EC8"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4</w:t>
            </w:r>
          </w:p>
        </w:tc>
        <w:tc>
          <w:tcPr>
            <w:tcW w:w="720" w:type="dxa"/>
          </w:tcPr>
          <w:p w14:paraId="351BAD39"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01D130E3"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514D2B63"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1.77</w:t>
            </w:r>
          </w:p>
        </w:tc>
        <w:tc>
          <w:tcPr>
            <w:tcW w:w="738" w:type="dxa"/>
          </w:tcPr>
          <w:p w14:paraId="18865447"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0.27</w:t>
            </w:r>
          </w:p>
        </w:tc>
      </w:tr>
      <w:tr w:rsidR="007C3EC4" w:rsidRPr="006B0866" w14:paraId="6E216BA6" w14:textId="77777777" w:rsidTr="00CE025E">
        <w:tc>
          <w:tcPr>
            <w:tcW w:w="2988" w:type="dxa"/>
          </w:tcPr>
          <w:p w14:paraId="06AF2CEF"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character of the clients seeking credit is taken into </w:t>
            </w:r>
            <w:r w:rsidRPr="006B0866">
              <w:rPr>
                <w:rFonts w:asciiTheme="majorBidi" w:hAnsiTheme="majorBidi" w:cstheme="majorBidi"/>
                <w:color w:val="000000" w:themeColor="text1"/>
                <w:sz w:val="24"/>
                <w:szCs w:val="24"/>
              </w:rPr>
              <w:lastRenderedPageBreak/>
              <w:t>account during client appraisal.</w:t>
            </w:r>
          </w:p>
        </w:tc>
        <w:tc>
          <w:tcPr>
            <w:tcW w:w="810" w:type="dxa"/>
          </w:tcPr>
          <w:p w14:paraId="095B90F0"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lastRenderedPageBreak/>
              <w:t>15</w:t>
            </w:r>
          </w:p>
        </w:tc>
        <w:tc>
          <w:tcPr>
            <w:tcW w:w="630" w:type="dxa"/>
          </w:tcPr>
          <w:p w14:paraId="18D3FEF0"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31</w:t>
            </w:r>
          </w:p>
        </w:tc>
        <w:tc>
          <w:tcPr>
            <w:tcW w:w="810" w:type="dxa"/>
          </w:tcPr>
          <w:p w14:paraId="17E7F610"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w:t>
            </w:r>
          </w:p>
        </w:tc>
        <w:tc>
          <w:tcPr>
            <w:tcW w:w="720" w:type="dxa"/>
          </w:tcPr>
          <w:p w14:paraId="38D7721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4</w:t>
            </w:r>
          </w:p>
        </w:tc>
        <w:tc>
          <w:tcPr>
            <w:tcW w:w="720" w:type="dxa"/>
          </w:tcPr>
          <w:p w14:paraId="3C41CC7B"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w:t>
            </w:r>
          </w:p>
        </w:tc>
        <w:tc>
          <w:tcPr>
            <w:tcW w:w="720" w:type="dxa"/>
          </w:tcPr>
          <w:p w14:paraId="434E4D85"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1.75</w:t>
            </w:r>
          </w:p>
        </w:tc>
        <w:tc>
          <w:tcPr>
            <w:tcW w:w="738" w:type="dxa"/>
          </w:tcPr>
          <w:p w14:paraId="2E00C20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0.29</w:t>
            </w:r>
          </w:p>
        </w:tc>
      </w:tr>
      <w:tr w:rsidR="007C3EC4" w:rsidRPr="006B0866" w14:paraId="5B835550" w14:textId="77777777" w:rsidTr="00CE025E">
        <w:tc>
          <w:tcPr>
            <w:tcW w:w="2988" w:type="dxa"/>
          </w:tcPr>
          <w:p w14:paraId="132BB3F9"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When evaluating clients, many aspects of collateral are taken into account.</w:t>
            </w:r>
          </w:p>
        </w:tc>
        <w:tc>
          <w:tcPr>
            <w:tcW w:w="810" w:type="dxa"/>
          </w:tcPr>
          <w:p w14:paraId="0EA403E5"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18</w:t>
            </w:r>
          </w:p>
        </w:tc>
        <w:tc>
          <w:tcPr>
            <w:tcW w:w="630" w:type="dxa"/>
          </w:tcPr>
          <w:p w14:paraId="453610A7"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32</w:t>
            </w:r>
          </w:p>
        </w:tc>
        <w:tc>
          <w:tcPr>
            <w:tcW w:w="810" w:type="dxa"/>
          </w:tcPr>
          <w:p w14:paraId="4629B3C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w:t>
            </w:r>
          </w:p>
        </w:tc>
        <w:tc>
          <w:tcPr>
            <w:tcW w:w="720" w:type="dxa"/>
          </w:tcPr>
          <w:p w14:paraId="48E3B735"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62F85022"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6B27070F"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1.72</w:t>
            </w:r>
          </w:p>
        </w:tc>
        <w:tc>
          <w:tcPr>
            <w:tcW w:w="738" w:type="dxa"/>
          </w:tcPr>
          <w:p w14:paraId="5346BB11"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0.27</w:t>
            </w:r>
          </w:p>
        </w:tc>
      </w:tr>
      <w:tr w:rsidR="007C3EC4" w:rsidRPr="006B0866" w14:paraId="239AD36C" w14:textId="77777777" w:rsidTr="00CE025E">
        <w:tc>
          <w:tcPr>
            <w:tcW w:w="2988" w:type="dxa"/>
          </w:tcPr>
          <w:p w14:paraId="586CCB9B"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Loan defaults occur when lenders fail to appraise a customer's ability to repay.</w:t>
            </w:r>
          </w:p>
        </w:tc>
        <w:tc>
          <w:tcPr>
            <w:tcW w:w="810" w:type="dxa"/>
          </w:tcPr>
          <w:p w14:paraId="60CBE893"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16</w:t>
            </w:r>
          </w:p>
        </w:tc>
        <w:tc>
          <w:tcPr>
            <w:tcW w:w="630" w:type="dxa"/>
          </w:tcPr>
          <w:p w14:paraId="09A6457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35</w:t>
            </w:r>
          </w:p>
        </w:tc>
        <w:tc>
          <w:tcPr>
            <w:tcW w:w="810" w:type="dxa"/>
          </w:tcPr>
          <w:p w14:paraId="4AC4B070"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w:t>
            </w:r>
          </w:p>
        </w:tc>
        <w:tc>
          <w:tcPr>
            <w:tcW w:w="720" w:type="dxa"/>
          </w:tcPr>
          <w:p w14:paraId="76B1A555"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18209642"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35311681"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1.74</w:t>
            </w:r>
          </w:p>
        </w:tc>
        <w:tc>
          <w:tcPr>
            <w:tcW w:w="738" w:type="dxa"/>
          </w:tcPr>
          <w:p w14:paraId="37391301"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0.29</w:t>
            </w:r>
          </w:p>
        </w:tc>
      </w:tr>
    </w:tbl>
    <w:p w14:paraId="05ADA9B5" w14:textId="4A6CD3A0" w:rsidR="007C3EC4" w:rsidRPr="006B0866" w:rsidRDefault="007C3EC4" w:rsidP="007C3EC4">
      <w:pPr>
        <w:widowControl w:val="0"/>
        <w:autoSpaceDE w:val="0"/>
        <w:autoSpaceDN w:val="0"/>
        <w:adjustRightInd w:val="0"/>
        <w:spacing w:after="0"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Author Survey, 2025</w:t>
      </w:r>
    </w:p>
    <w:p w14:paraId="72544590" w14:textId="1AD6F877" w:rsidR="007C3EC4" w:rsidRPr="006B0866" w:rsidRDefault="007C3EC4" w:rsidP="007C3EC4">
      <w:pPr>
        <w:widowControl w:val="0"/>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purpose of the study was to determine the degree to which respondents agreed or disagreed with the above statements relating to client appraisal in Union Bank plc. According to the findings, the majority of respondents agreed that client appraisal is a viable strategy for credit control (mean of 1.70), and that aspects of collateral are considered when appraising clients (mean of 1.72). Client appraisal considers the character of the customers requesting credit facilities as indicated by a mean of 1.75 and that the Union Bank plc has carried out client appraisal as shown by a mean of 1.77. Failure to appraise customers’ capacity to repay results in loan defaults as shown by a mean of 1.74.</w:t>
      </w:r>
    </w:p>
    <w:p w14:paraId="25FDAA16" w14:textId="77777777" w:rsidR="007C3EC4" w:rsidRPr="006B0866" w:rsidRDefault="007C3EC4" w:rsidP="007C3EC4">
      <w:pPr>
        <w:widowControl w:val="0"/>
        <w:autoSpaceDE w:val="0"/>
        <w:autoSpaceDN w:val="0"/>
        <w:adjustRightInd w:val="0"/>
        <w:spacing w:after="0" w:line="240" w:lineRule="auto"/>
        <w:rPr>
          <w:rFonts w:asciiTheme="majorBidi" w:hAnsiTheme="majorBidi" w:cstheme="majorBidi"/>
          <w:b/>
          <w:bCs/>
          <w:color w:val="000000" w:themeColor="text1"/>
          <w:sz w:val="24"/>
          <w:szCs w:val="24"/>
        </w:rPr>
      </w:pPr>
      <w:r w:rsidRPr="006B0866">
        <w:rPr>
          <w:rFonts w:asciiTheme="majorBidi" w:hAnsiTheme="majorBidi" w:cstheme="majorBidi"/>
          <w:b/>
          <w:bCs/>
          <w:color w:val="000000" w:themeColor="text1"/>
          <w:sz w:val="24"/>
          <w:szCs w:val="24"/>
        </w:rPr>
        <w:t>4.2.2 Credit Risk Controls</w:t>
      </w:r>
    </w:p>
    <w:p w14:paraId="0F72E2BD" w14:textId="77777777" w:rsidR="007C3EC4" w:rsidRPr="006B0866" w:rsidRDefault="007C3EC4" w:rsidP="007C3EC4">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Table 4.2.2: Extent to which Union Bank plc use credit risk control in Credit control</w:t>
      </w:r>
    </w:p>
    <w:tbl>
      <w:tblPr>
        <w:tblW w:w="6840" w:type="dxa"/>
        <w:tblInd w:w="10" w:type="dxa"/>
        <w:tblLayout w:type="fixed"/>
        <w:tblCellMar>
          <w:left w:w="0" w:type="dxa"/>
          <w:right w:w="0" w:type="dxa"/>
        </w:tblCellMar>
        <w:tblLook w:val="0000" w:firstRow="0" w:lastRow="0" w:firstColumn="0" w:lastColumn="0" w:noHBand="0" w:noVBand="0"/>
      </w:tblPr>
      <w:tblGrid>
        <w:gridCol w:w="2250"/>
        <w:gridCol w:w="2160"/>
        <w:gridCol w:w="2430"/>
      </w:tblGrid>
      <w:tr w:rsidR="007C3EC4" w:rsidRPr="006B0866" w14:paraId="12D11181" w14:textId="77777777" w:rsidTr="00CE025E">
        <w:trPr>
          <w:trHeight w:val="283"/>
        </w:trPr>
        <w:tc>
          <w:tcPr>
            <w:tcW w:w="2250" w:type="dxa"/>
            <w:tcBorders>
              <w:top w:val="single" w:sz="8" w:space="0" w:color="auto"/>
              <w:left w:val="single" w:sz="8" w:space="0" w:color="auto"/>
              <w:bottom w:val="nil"/>
              <w:right w:val="single" w:sz="8" w:space="0" w:color="auto"/>
            </w:tcBorders>
            <w:vAlign w:val="bottom"/>
          </w:tcPr>
          <w:p w14:paraId="457130D8"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Number of clients</w:t>
            </w:r>
          </w:p>
        </w:tc>
        <w:tc>
          <w:tcPr>
            <w:tcW w:w="2160" w:type="dxa"/>
            <w:tcBorders>
              <w:top w:val="single" w:sz="8" w:space="0" w:color="auto"/>
              <w:left w:val="nil"/>
              <w:bottom w:val="nil"/>
              <w:right w:val="single" w:sz="8" w:space="0" w:color="auto"/>
            </w:tcBorders>
            <w:vAlign w:val="bottom"/>
          </w:tcPr>
          <w:p w14:paraId="226BB38D" w14:textId="77777777" w:rsidR="007C3EC4" w:rsidRPr="006B0866" w:rsidRDefault="007C3EC4" w:rsidP="00CE025E">
            <w:pPr>
              <w:widowControl w:val="0"/>
              <w:autoSpaceDE w:val="0"/>
              <w:autoSpaceDN w:val="0"/>
              <w:adjustRightInd w:val="0"/>
              <w:spacing w:after="0" w:line="240" w:lineRule="auto"/>
              <w:ind w:left="680"/>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Frequency</w:t>
            </w:r>
          </w:p>
        </w:tc>
        <w:tc>
          <w:tcPr>
            <w:tcW w:w="2430" w:type="dxa"/>
            <w:tcBorders>
              <w:top w:val="single" w:sz="8" w:space="0" w:color="auto"/>
              <w:left w:val="nil"/>
              <w:bottom w:val="nil"/>
              <w:right w:val="single" w:sz="8" w:space="0" w:color="auto"/>
            </w:tcBorders>
            <w:vAlign w:val="bottom"/>
          </w:tcPr>
          <w:p w14:paraId="18D3DCFA" w14:textId="77777777" w:rsidR="007C3EC4" w:rsidRPr="006B0866" w:rsidRDefault="007C3EC4" w:rsidP="00CE025E">
            <w:pPr>
              <w:widowControl w:val="0"/>
              <w:autoSpaceDE w:val="0"/>
              <w:autoSpaceDN w:val="0"/>
              <w:adjustRightInd w:val="0"/>
              <w:spacing w:after="0" w:line="240" w:lineRule="auto"/>
              <w:ind w:left="1140"/>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Percentage</w:t>
            </w:r>
          </w:p>
        </w:tc>
      </w:tr>
      <w:tr w:rsidR="007C3EC4" w:rsidRPr="006B0866" w14:paraId="044D1F01" w14:textId="77777777" w:rsidTr="00CE025E">
        <w:trPr>
          <w:trHeight w:val="140"/>
        </w:trPr>
        <w:tc>
          <w:tcPr>
            <w:tcW w:w="2250" w:type="dxa"/>
            <w:tcBorders>
              <w:top w:val="nil"/>
              <w:left w:val="single" w:sz="8" w:space="0" w:color="auto"/>
              <w:bottom w:val="single" w:sz="8" w:space="0" w:color="auto"/>
              <w:right w:val="single" w:sz="8" w:space="0" w:color="auto"/>
            </w:tcBorders>
            <w:vAlign w:val="bottom"/>
          </w:tcPr>
          <w:p w14:paraId="79993B8E"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160" w:type="dxa"/>
            <w:tcBorders>
              <w:top w:val="nil"/>
              <w:left w:val="nil"/>
              <w:bottom w:val="single" w:sz="8" w:space="0" w:color="auto"/>
              <w:right w:val="single" w:sz="8" w:space="0" w:color="auto"/>
            </w:tcBorders>
            <w:vAlign w:val="bottom"/>
          </w:tcPr>
          <w:p w14:paraId="068EB18C"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430" w:type="dxa"/>
            <w:tcBorders>
              <w:top w:val="nil"/>
              <w:left w:val="nil"/>
              <w:bottom w:val="single" w:sz="8" w:space="0" w:color="auto"/>
              <w:right w:val="single" w:sz="8" w:space="0" w:color="auto"/>
            </w:tcBorders>
            <w:vAlign w:val="bottom"/>
          </w:tcPr>
          <w:p w14:paraId="2B3DFE2F"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53F2BA11" w14:textId="77777777" w:rsidTr="00CE025E">
        <w:trPr>
          <w:trHeight w:val="260"/>
        </w:trPr>
        <w:tc>
          <w:tcPr>
            <w:tcW w:w="2250" w:type="dxa"/>
            <w:tcBorders>
              <w:top w:val="nil"/>
              <w:left w:val="single" w:sz="8" w:space="0" w:color="auto"/>
              <w:bottom w:val="nil"/>
              <w:right w:val="single" w:sz="8" w:space="0" w:color="auto"/>
            </w:tcBorders>
            <w:vAlign w:val="bottom"/>
          </w:tcPr>
          <w:p w14:paraId="1DAB193F"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Very great extent</w:t>
            </w:r>
          </w:p>
        </w:tc>
        <w:tc>
          <w:tcPr>
            <w:tcW w:w="2160" w:type="dxa"/>
            <w:tcBorders>
              <w:top w:val="nil"/>
              <w:left w:val="nil"/>
              <w:bottom w:val="nil"/>
              <w:right w:val="single" w:sz="8" w:space="0" w:color="auto"/>
            </w:tcBorders>
            <w:vAlign w:val="bottom"/>
          </w:tcPr>
          <w:p w14:paraId="47F43BFC"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15</w:t>
            </w:r>
          </w:p>
        </w:tc>
        <w:tc>
          <w:tcPr>
            <w:tcW w:w="2430" w:type="dxa"/>
            <w:tcBorders>
              <w:top w:val="nil"/>
              <w:left w:val="nil"/>
              <w:bottom w:val="nil"/>
              <w:right w:val="single" w:sz="8" w:space="0" w:color="auto"/>
            </w:tcBorders>
            <w:vAlign w:val="bottom"/>
          </w:tcPr>
          <w:p w14:paraId="7FAE11ED"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28.3</w:t>
            </w:r>
          </w:p>
        </w:tc>
      </w:tr>
      <w:tr w:rsidR="007C3EC4" w:rsidRPr="006B0866" w14:paraId="5E6F77BB" w14:textId="77777777" w:rsidTr="00CE025E">
        <w:trPr>
          <w:trHeight w:val="144"/>
        </w:trPr>
        <w:tc>
          <w:tcPr>
            <w:tcW w:w="2250" w:type="dxa"/>
            <w:tcBorders>
              <w:top w:val="nil"/>
              <w:left w:val="single" w:sz="8" w:space="0" w:color="auto"/>
              <w:bottom w:val="single" w:sz="8" w:space="0" w:color="auto"/>
              <w:right w:val="single" w:sz="8" w:space="0" w:color="auto"/>
            </w:tcBorders>
            <w:vAlign w:val="bottom"/>
          </w:tcPr>
          <w:p w14:paraId="21D8F984"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160" w:type="dxa"/>
            <w:tcBorders>
              <w:top w:val="nil"/>
              <w:left w:val="nil"/>
              <w:bottom w:val="single" w:sz="8" w:space="0" w:color="auto"/>
              <w:right w:val="single" w:sz="8" w:space="0" w:color="auto"/>
            </w:tcBorders>
            <w:vAlign w:val="bottom"/>
          </w:tcPr>
          <w:p w14:paraId="1BE9008A"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430" w:type="dxa"/>
            <w:tcBorders>
              <w:top w:val="nil"/>
              <w:left w:val="nil"/>
              <w:bottom w:val="single" w:sz="8" w:space="0" w:color="auto"/>
              <w:right w:val="single" w:sz="8" w:space="0" w:color="auto"/>
            </w:tcBorders>
            <w:vAlign w:val="bottom"/>
          </w:tcPr>
          <w:p w14:paraId="54C681D4"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188503F1" w14:textId="77777777" w:rsidTr="00CE025E">
        <w:trPr>
          <w:trHeight w:val="258"/>
        </w:trPr>
        <w:tc>
          <w:tcPr>
            <w:tcW w:w="2250" w:type="dxa"/>
            <w:tcBorders>
              <w:top w:val="nil"/>
              <w:left w:val="single" w:sz="8" w:space="0" w:color="auto"/>
              <w:bottom w:val="nil"/>
              <w:right w:val="single" w:sz="8" w:space="0" w:color="auto"/>
            </w:tcBorders>
            <w:vAlign w:val="bottom"/>
          </w:tcPr>
          <w:p w14:paraId="75513957"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Great extent</w:t>
            </w:r>
          </w:p>
        </w:tc>
        <w:tc>
          <w:tcPr>
            <w:tcW w:w="2160" w:type="dxa"/>
            <w:tcBorders>
              <w:top w:val="nil"/>
              <w:left w:val="nil"/>
              <w:bottom w:val="nil"/>
              <w:right w:val="single" w:sz="8" w:space="0" w:color="auto"/>
            </w:tcBorders>
            <w:vAlign w:val="bottom"/>
          </w:tcPr>
          <w:p w14:paraId="4811BAD6"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30</w:t>
            </w:r>
          </w:p>
        </w:tc>
        <w:tc>
          <w:tcPr>
            <w:tcW w:w="2430" w:type="dxa"/>
            <w:tcBorders>
              <w:top w:val="nil"/>
              <w:left w:val="nil"/>
              <w:bottom w:val="nil"/>
              <w:right w:val="single" w:sz="8" w:space="0" w:color="auto"/>
            </w:tcBorders>
            <w:vAlign w:val="bottom"/>
          </w:tcPr>
          <w:p w14:paraId="6B3983DF"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56.6</w:t>
            </w:r>
          </w:p>
        </w:tc>
      </w:tr>
      <w:tr w:rsidR="007C3EC4" w:rsidRPr="006B0866" w14:paraId="523B3891" w14:textId="77777777" w:rsidTr="00CE025E">
        <w:trPr>
          <w:trHeight w:val="147"/>
        </w:trPr>
        <w:tc>
          <w:tcPr>
            <w:tcW w:w="2250" w:type="dxa"/>
            <w:tcBorders>
              <w:top w:val="nil"/>
              <w:left w:val="single" w:sz="8" w:space="0" w:color="auto"/>
              <w:bottom w:val="single" w:sz="8" w:space="0" w:color="auto"/>
              <w:right w:val="single" w:sz="8" w:space="0" w:color="auto"/>
            </w:tcBorders>
            <w:vAlign w:val="bottom"/>
          </w:tcPr>
          <w:p w14:paraId="41F4E6D4"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160" w:type="dxa"/>
            <w:tcBorders>
              <w:top w:val="nil"/>
              <w:left w:val="nil"/>
              <w:bottom w:val="single" w:sz="8" w:space="0" w:color="auto"/>
              <w:right w:val="single" w:sz="8" w:space="0" w:color="auto"/>
            </w:tcBorders>
            <w:vAlign w:val="bottom"/>
          </w:tcPr>
          <w:p w14:paraId="6B482848"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430" w:type="dxa"/>
            <w:tcBorders>
              <w:top w:val="nil"/>
              <w:left w:val="nil"/>
              <w:bottom w:val="single" w:sz="8" w:space="0" w:color="auto"/>
              <w:right w:val="single" w:sz="8" w:space="0" w:color="auto"/>
            </w:tcBorders>
            <w:vAlign w:val="bottom"/>
          </w:tcPr>
          <w:p w14:paraId="4A3E471E"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4EC76794" w14:textId="77777777" w:rsidTr="00CE025E">
        <w:trPr>
          <w:trHeight w:val="258"/>
        </w:trPr>
        <w:tc>
          <w:tcPr>
            <w:tcW w:w="2250" w:type="dxa"/>
            <w:tcBorders>
              <w:top w:val="nil"/>
              <w:left w:val="single" w:sz="8" w:space="0" w:color="auto"/>
              <w:bottom w:val="nil"/>
              <w:right w:val="single" w:sz="8" w:space="0" w:color="auto"/>
            </w:tcBorders>
            <w:vAlign w:val="bottom"/>
          </w:tcPr>
          <w:p w14:paraId="44F5F761"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Moderate extent</w:t>
            </w:r>
          </w:p>
        </w:tc>
        <w:tc>
          <w:tcPr>
            <w:tcW w:w="2160" w:type="dxa"/>
            <w:tcBorders>
              <w:top w:val="nil"/>
              <w:left w:val="nil"/>
              <w:bottom w:val="nil"/>
              <w:right w:val="single" w:sz="8" w:space="0" w:color="auto"/>
            </w:tcBorders>
            <w:vAlign w:val="bottom"/>
          </w:tcPr>
          <w:p w14:paraId="2B2022E0"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8</w:t>
            </w:r>
          </w:p>
        </w:tc>
        <w:tc>
          <w:tcPr>
            <w:tcW w:w="2430" w:type="dxa"/>
            <w:tcBorders>
              <w:top w:val="nil"/>
              <w:left w:val="nil"/>
              <w:bottom w:val="nil"/>
              <w:right w:val="single" w:sz="8" w:space="0" w:color="auto"/>
            </w:tcBorders>
            <w:vAlign w:val="bottom"/>
          </w:tcPr>
          <w:p w14:paraId="0AE6AEAA"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15.1</w:t>
            </w:r>
          </w:p>
        </w:tc>
      </w:tr>
      <w:tr w:rsidR="007C3EC4" w:rsidRPr="006B0866" w14:paraId="4FFA4215" w14:textId="77777777" w:rsidTr="00CE025E">
        <w:trPr>
          <w:trHeight w:val="144"/>
        </w:trPr>
        <w:tc>
          <w:tcPr>
            <w:tcW w:w="2250" w:type="dxa"/>
            <w:tcBorders>
              <w:top w:val="nil"/>
              <w:left w:val="single" w:sz="8" w:space="0" w:color="auto"/>
              <w:bottom w:val="single" w:sz="8" w:space="0" w:color="auto"/>
              <w:right w:val="single" w:sz="8" w:space="0" w:color="auto"/>
            </w:tcBorders>
            <w:vAlign w:val="bottom"/>
          </w:tcPr>
          <w:p w14:paraId="52DD7EF8"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160" w:type="dxa"/>
            <w:tcBorders>
              <w:top w:val="nil"/>
              <w:left w:val="nil"/>
              <w:bottom w:val="single" w:sz="8" w:space="0" w:color="auto"/>
              <w:right w:val="single" w:sz="8" w:space="0" w:color="auto"/>
            </w:tcBorders>
            <w:vAlign w:val="bottom"/>
          </w:tcPr>
          <w:p w14:paraId="165CC0A5"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430" w:type="dxa"/>
            <w:tcBorders>
              <w:top w:val="nil"/>
              <w:left w:val="nil"/>
              <w:bottom w:val="single" w:sz="8" w:space="0" w:color="auto"/>
              <w:right w:val="single" w:sz="8" w:space="0" w:color="auto"/>
            </w:tcBorders>
            <w:vAlign w:val="bottom"/>
          </w:tcPr>
          <w:p w14:paraId="7F573787"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015F2DA4" w14:textId="77777777" w:rsidTr="00CE025E">
        <w:trPr>
          <w:trHeight w:val="265"/>
        </w:trPr>
        <w:tc>
          <w:tcPr>
            <w:tcW w:w="2250" w:type="dxa"/>
            <w:tcBorders>
              <w:top w:val="nil"/>
              <w:left w:val="single" w:sz="8" w:space="0" w:color="auto"/>
              <w:bottom w:val="nil"/>
              <w:right w:val="single" w:sz="8" w:space="0" w:color="auto"/>
            </w:tcBorders>
            <w:vAlign w:val="bottom"/>
          </w:tcPr>
          <w:p w14:paraId="4EC60C33"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Total</w:t>
            </w:r>
          </w:p>
        </w:tc>
        <w:tc>
          <w:tcPr>
            <w:tcW w:w="2160" w:type="dxa"/>
            <w:tcBorders>
              <w:top w:val="nil"/>
              <w:left w:val="nil"/>
              <w:bottom w:val="nil"/>
              <w:right w:val="single" w:sz="8" w:space="0" w:color="auto"/>
            </w:tcBorders>
            <w:vAlign w:val="bottom"/>
          </w:tcPr>
          <w:p w14:paraId="1ECEE1F0"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w w:val="99"/>
                <w:sz w:val="24"/>
                <w:szCs w:val="24"/>
              </w:rPr>
              <w:t>53</w:t>
            </w:r>
          </w:p>
        </w:tc>
        <w:tc>
          <w:tcPr>
            <w:tcW w:w="2430" w:type="dxa"/>
            <w:tcBorders>
              <w:top w:val="nil"/>
              <w:left w:val="nil"/>
              <w:bottom w:val="nil"/>
              <w:right w:val="single" w:sz="8" w:space="0" w:color="auto"/>
            </w:tcBorders>
            <w:vAlign w:val="bottom"/>
          </w:tcPr>
          <w:p w14:paraId="01BE6CC3"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w w:val="99"/>
                <w:sz w:val="24"/>
                <w:szCs w:val="24"/>
              </w:rPr>
              <w:t>100</w:t>
            </w:r>
          </w:p>
        </w:tc>
      </w:tr>
      <w:tr w:rsidR="007C3EC4" w:rsidRPr="006B0866" w14:paraId="5F4CCAA6" w14:textId="77777777" w:rsidTr="00CE025E">
        <w:trPr>
          <w:trHeight w:val="140"/>
        </w:trPr>
        <w:tc>
          <w:tcPr>
            <w:tcW w:w="2250" w:type="dxa"/>
            <w:tcBorders>
              <w:top w:val="nil"/>
              <w:left w:val="single" w:sz="8" w:space="0" w:color="auto"/>
              <w:bottom w:val="single" w:sz="8" w:space="0" w:color="auto"/>
              <w:right w:val="single" w:sz="8" w:space="0" w:color="auto"/>
            </w:tcBorders>
            <w:vAlign w:val="bottom"/>
          </w:tcPr>
          <w:p w14:paraId="3B6693EB"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160" w:type="dxa"/>
            <w:tcBorders>
              <w:top w:val="nil"/>
              <w:left w:val="nil"/>
              <w:bottom w:val="single" w:sz="8" w:space="0" w:color="auto"/>
              <w:right w:val="single" w:sz="8" w:space="0" w:color="auto"/>
            </w:tcBorders>
            <w:vAlign w:val="bottom"/>
          </w:tcPr>
          <w:p w14:paraId="694576B4"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430" w:type="dxa"/>
            <w:tcBorders>
              <w:top w:val="nil"/>
              <w:left w:val="nil"/>
              <w:bottom w:val="single" w:sz="8" w:space="0" w:color="auto"/>
              <w:right w:val="single" w:sz="8" w:space="0" w:color="auto"/>
            </w:tcBorders>
            <w:vAlign w:val="bottom"/>
          </w:tcPr>
          <w:p w14:paraId="28E7CA68"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bl>
    <w:p w14:paraId="20073E77" w14:textId="50FC0723" w:rsidR="007C3EC4" w:rsidRPr="006B0866" w:rsidRDefault="007C3EC4" w:rsidP="007C3EC4">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Source: Research findings, 202</w:t>
      </w:r>
      <w:r>
        <w:rPr>
          <w:rFonts w:asciiTheme="majorBidi" w:hAnsiTheme="majorBidi" w:cstheme="majorBidi"/>
          <w:color w:val="000000" w:themeColor="text1"/>
          <w:sz w:val="24"/>
          <w:szCs w:val="24"/>
        </w:rPr>
        <w:t>5</w:t>
      </w:r>
    </w:p>
    <w:p w14:paraId="50F40DE2" w14:textId="77777777" w:rsidR="007C3EC4" w:rsidRPr="006B0866" w:rsidRDefault="007C3EC4" w:rsidP="007C3EC4">
      <w:pPr>
        <w:widowControl w:val="0"/>
        <w:overflowPunct w:val="0"/>
        <w:autoSpaceDE w:val="0"/>
        <w:autoSpaceDN w:val="0"/>
        <w:adjustRightInd w:val="0"/>
        <w:spacing w:after="0" w:line="480" w:lineRule="auto"/>
        <w:ind w:right="1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study sought to determine the extent to which ECO used credit risk control in Credit control, from the findings 56.6 % of the respondents indicated to a great extent, 28.3 % of the respondents indicated to a very great extent whereas 15.1% of the respondents indicated to a moderate extent, this implies that ECO used credit risk control in Credit control to a great extent.</w:t>
      </w:r>
    </w:p>
    <w:p w14:paraId="3DC568D9" w14:textId="77777777" w:rsidR="007C3EC4" w:rsidRPr="006B0866" w:rsidRDefault="007C3EC4" w:rsidP="007C3EC4">
      <w:pPr>
        <w:widowControl w:val="0"/>
        <w:autoSpaceDE w:val="0"/>
        <w:autoSpaceDN w:val="0"/>
        <w:adjustRightInd w:val="0"/>
        <w:spacing w:after="0" w:line="480" w:lineRule="auto"/>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Table 4.2.3.</w:t>
      </w:r>
      <w:r w:rsidRPr="006B0866">
        <w:rPr>
          <w:rFonts w:asciiTheme="majorBidi" w:hAnsiTheme="majorBidi" w:cstheme="majorBidi"/>
          <w:b/>
          <w:color w:val="000000" w:themeColor="text1"/>
          <w:sz w:val="24"/>
          <w:szCs w:val="24"/>
        </w:rPr>
        <w:tab/>
        <w:t>Level of agreement on credit risk control in Union Bank plc</w:t>
      </w:r>
    </w:p>
    <w:tbl>
      <w:tblPr>
        <w:tblStyle w:val="TableGrid"/>
        <w:tblW w:w="0" w:type="auto"/>
        <w:tblLook w:val="04A0" w:firstRow="1" w:lastRow="0" w:firstColumn="1" w:lastColumn="0" w:noHBand="0" w:noVBand="1"/>
      </w:tblPr>
      <w:tblGrid>
        <w:gridCol w:w="2448"/>
        <w:gridCol w:w="630"/>
        <w:gridCol w:w="990"/>
        <w:gridCol w:w="810"/>
        <w:gridCol w:w="810"/>
        <w:gridCol w:w="900"/>
        <w:gridCol w:w="720"/>
        <w:gridCol w:w="828"/>
      </w:tblGrid>
      <w:tr w:rsidR="007C3EC4" w:rsidRPr="006B0866" w14:paraId="183F98C5" w14:textId="77777777" w:rsidTr="00CE025E">
        <w:trPr>
          <w:trHeight w:val="1232"/>
        </w:trPr>
        <w:tc>
          <w:tcPr>
            <w:tcW w:w="2448" w:type="dxa"/>
          </w:tcPr>
          <w:p w14:paraId="59542D30"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67456" behindDoc="0" locked="0" layoutInCell="1" allowOverlap="1" wp14:anchorId="683394D3" wp14:editId="1DE1596B">
                      <wp:simplePos x="0" y="0"/>
                      <wp:positionH relativeFrom="column">
                        <wp:posOffset>1436370</wp:posOffset>
                      </wp:positionH>
                      <wp:positionV relativeFrom="paragraph">
                        <wp:posOffset>-16510</wp:posOffset>
                      </wp:positionV>
                      <wp:extent cx="492125" cy="784225"/>
                      <wp:effectExtent l="0" t="0" r="0" b="0"/>
                      <wp:wrapNone/>
                      <wp:docPr id="7787360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784225"/>
                              </a:xfrm>
                              <a:prstGeom prst="rect">
                                <a:avLst/>
                              </a:prstGeom>
                              <a:noFill/>
                              <a:ln>
                                <a:noFill/>
                              </a:ln>
                            </wps:spPr>
                            <wps:txbx>
                              <w:txbxContent>
                                <w:p w14:paraId="2DE29744" w14:textId="77777777" w:rsidR="007C3EC4" w:rsidRPr="00CE2B1C" w:rsidRDefault="007C3EC4" w:rsidP="007C3EC4">
                                  <w:pPr>
                                    <w:rPr>
                                      <w:sz w:val="16"/>
                                      <w:szCs w:val="16"/>
                                    </w:rPr>
                                  </w:pPr>
                                  <w:r w:rsidRPr="00CE2B1C">
                                    <w:rPr>
                                      <w:sz w:val="16"/>
                                      <w:szCs w:val="16"/>
                                    </w:rP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394D3" id="Text Box 18" o:spid="_x0000_s1033" type="#_x0000_t202" style="position:absolute;margin-left:113.1pt;margin-top:-1.3pt;width:38.75pt;height:6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" filled="f" stroked="f">
                      <v:textbox style="layout-flow:vertical;mso-layout-flow-alt:bottom-to-top">
                        <w:txbxContent>
                          <w:p w14:paraId="2DE29744" w14:textId="77777777" w:rsidR="007C3EC4" w:rsidRPr="00CE2B1C" w:rsidRDefault="007C3EC4" w:rsidP="007C3EC4">
                            <w:pPr>
                              <w:rPr>
                                <w:sz w:val="16"/>
                                <w:szCs w:val="16"/>
                              </w:rPr>
                            </w:pPr>
                            <w:r w:rsidRPr="00CE2B1C">
                              <w:rPr>
                                <w:sz w:val="16"/>
                                <w:szCs w:val="16"/>
                              </w:rPr>
                              <w:t>Strongly agree</w:t>
                            </w:r>
                          </w:p>
                        </w:txbxContent>
                      </v:textbox>
                    </v:shape>
                  </w:pict>
                </mc:Fallback>
              </mc:AlternateContent>
            </w:r>
            <w:r w:rsidRPr="006B0866">
              <w:rPr>
                <w:rFonts w:asciiTheme="majorBidi" w:hAnsiTheme="majorBidi" w:cstheme="majorBidi"/>
                <w:color w:val="000000" w:themeColor="text1"/>
                <w:sz w:val="24"/>
                <w:szCs w:val="24"/>
              </w:rPr>
              <w:t>Statement</w:t>
            </w:r>
          </w:p>
        </w:tc>
        <w:tc>
          <w:tcPr>
            <w:tcW w:w="630" w:type="dxa"/>
          </w:tcPr>
          <w:p w14:paraId="0D567AE9"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p>
        </w:tc>
        <w:tc>
          <w:tcPr>
            <w:tcW w:w="990" w:type="dxa"/>
          </w:tcPr>
          <w:p w14:paraId="49B5E268"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68480" behindDoc="0" locked="0" layoutInCell="1" allowOverlap="1" wp14:anchorId="69300D86" wp14:editId="7383BB99">
                      <wp:simplePos x="0" y="0"/>
                      <wp:positionH relativeFrom="column">
                        <wp:posOffset>78740</wp:posOffset>
                      </wp:positionH>
                      <wp:positionV relativeFrom="paragraph">
                        <wp:posOffset>180975</wp:posOffset>
                      </wp:positionV>
                      <wp:extent cx="322580" cy="487680"/>
                      <wp:effectExtent l="0" t="0" r="0" b="0"/>
                      <wp:wrapNone/>
                      <wp:docPr id="17159166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487680"/>
                              </a:xfrm>
                              <a:prstGeom prst="rect">
                                <a:avLst/>
                              </a:prstGeom>
                              <a:noFill/>
                              <a:ln>
                                <a:noFill/>
                              </a:ln>
                            </wps:spPr>
                            <wps:txbx>
                              <w:txbxContent>
                                <w:p w14:paraId="560406D1" w14:textId="77777777" w:rsidR="007C3EC4" w:rsidRPr="00CE2B1C" w:rsidRDefault="007C3EC4" w:rsidP="007C3EC4">
                                  <w:pPr>
                                    <w:rPr>
                                      <w:sz w:val="16"/>
                                      <w:szCs w:val="16"/>
                                    </w:rPr>
                                  </w:pPr>
                                  <w:r w:rsidRPr="00CE2B1C">
                                    <w:rPr>
                                      <w:sz w:val="16"/>
                                      <w:szCs w:val="16"/>
                                    </w:rP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00D86" id="Text Box 17" o:spid="_x0000_s1034" type="#_x0000_t202" style="position:absolute;margin-left:6.2pt;margin-top:14.25pt;width:25.4pt;height:3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" filled="f" stroked="f">
                      <v:textbox style="layout-flow:vertical;mso-layout-flow-alt:bottom-to-top">
                        <w:txbxContent>
                          <w:p w14:paraId="560406D1" w14:textId="77777777" w:rsidR="007C3EC4" w:rsidRPr="00CE2B1C" w:rsidRDefault="007C3EC4" w:rsidP="007C3EC4">
                            <w:pPr>
                              <w:rPr>
                                <w:sz w:val="16"/>
                                <w:szCs w:val="16"/>
                              </w:rPr>
                            </w:pPr>
                            <w:r w:rsidRPr="00CE2B1C">
                              <w:rPr>
                                <w:sz w:val="16"/>
                                <w:szCs w:val="16"/>
                              </w:rPr>
                              <w:t>Agree</w:t>
                            </w:r>
                          </w:p>
                        </w:txbxContent>
                      </v:textbox>
                    </v:shape>
                  </w:pict>
                </mc:Fallback>
              </mc:AlternateContent>
            </w:r>
          </w:p>
        </w:tc>
        <w:tc>
          <w:tcPr>
            <w:tcW w:w="810" w:type="dxa"/>
          </w:tcPr>
          <w:p w14:paraId="61BB9E99"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69504" behindDoc="0" locked="0" layoutInCell="1" allowOverlap="1" wp14:anchorId="1FC0C855" wp14:editId="41D22026">
                      <wp:simplePos x="0" y="0"/>
                      <wp:positionH relativeFrom="column">
                        <wp:posOffset>26670</wp:posOffset>
                      </wp:positionH>
                      <wp:positionV relativeFrom="paragraph">
                        <wp:posOffset>228600</wp:posOffset>
                      </wp:positionV>
                      <wp:extent cx="301625" cy="440055"/>
                      <wp:effectExtent l="0" t="0" r="0" b="0"/>
                      <wp:wrapNone/>
                      <wp:docPr id="61080695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440055"/>
                              </a:xfrm>
                              <a:prstGeom prst="rect">
                                <a:avLst/>
                              </a:prstGeom>
                              <a:noFill/>
                              <a:ln>
                                <a:noFill/>
                              </a:ln>
                            </wps:spPr>
                            <wps:txbx>
                              <w:txbxContent>
                                <w:p w14:paraId="041A66C9" w14:textId="77777777" w:rsidR="007C3EC4" w:rsidRPr="00CE2B1C" w:rsidRDefault="007C3EC4" w:rsidP="007C3EC4">
                                  <w:pPr>
                                    <w:rPr>
                                      <w:sz w:val="16"/>
                                      <w:szCs w:val="16"/>
                                    </w:rPr>
                                  </w:pPr>
                                  <w:r w:rsidRPr="00CE2B1C">
                                    <w:rPr>
                                      <w:sz w:val="16"/>
                                      <w:szCs w:val="16"/>
                                    </w:rP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0C855" id="Text Box 16" o:spid="_x0000_s1035" type="#_x0000_t202" style="position:absolute;margin-left:2.1pt;margin-top:18pt;width:23.7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" filled="f" stroked="f">
                      <v:textbox style="layout-flow:vertical;mso-layout-flow-alt:bottom-to-top">
                        <w:txbxContent>
                          <w:p w14:paraId="041A66C9" w14:textId="77777777" w:rsidR="007C3EC4" w:rsidRPr="00CE2B1C" w:rsidRDefault="007C3EC4" w:rsidP="007C3EC4">
                            <w:pPr>
                              <w:rPr>
                                <w:sz w:val="16"/>
                                <w:szCs w:val="16"/>
                              </w:rPr>
                            </w:pPr>
                            <w:r w:rsidRPr="00CE2B1C">
                              <w:rPr>
                                <w:sz w:val="16"/>
                                <w:szCs w:val="16"/>
                              </w:rPr>
                              <w:t xml:space="preserve">Neutral </w:t>
                            </w:r>
                          </w:p>
                        </w:txbxContent>
                      </v:textbox>
                    </v:shape>
                  </w:pict>
                </mc:Fallback>
              </mc:AlternateContent>
            </w:r>
          </w:p>
        </w:tc>
        <w:tc>
          <w:tcPr>
            <w:tcW w:w="810" w:type="dxa"/>
          </w:tcPr>
          <w:p w14:paraId="75C04638"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70528" behindDoc="0" locked="0" layoutInCell="1" allowOverlap="1" wp14:anchorId="35281F48" wp14:editId="5F44DFF3">
                      <wp:simplePos x="0" y="0"/>
                      <wp:positionH relativeFrom="column">
                        <wp:posOffset>-68580</wp:posOffset>
                      </wp:positionH>
                      <wp:positionV relativeFrom="paragraph">
                        <wp:posOffset>48260</wp:posOffset>
                      </wp:positionV>
                      <wp:extent cx="480695" cy="645160"/>
                      <wp:effectExtent l="0" t="0" r="0" b="0"/>
                      <wp:wrapNone/>
                      <wp:docPr id="3986700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645160"/>
                              </a:xfrm>
                              <a:prstGeom prst="rect">
                                <a:avLst/>
                              </a:prstGeom>
                              <a:noFill/>
                              <a:ln>
                                <a:noFill/>
                              </a:ln>
                            </wps:spPr>
                            <wps:txbx>
                              <w:txbxContent>
                                <w:p w14:paraId="2366CAE2" w14:textId="77777777" w:rsidR="007C3EC4" w:rsidRPr="00CE2B1C" w:rsidRDefault="007C3EC4" w:rsidP="007C3EC4">
                                  <w:pPr>
                                    <w:rPr>
                                      <w:sz w:val="16"/>
                                      <w:szCs w:val="16"/>
                                    </w:rPr>
                                  </w:pPr>
                                  <w:r w:rsidRPr="00CE2B1C">
                                    <w:rPr>
                                      <w:sz w:val="16"/>
                                      <w:szCs w:val="16"/>
                                    </w:rP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1F48" id="Text Box 15" o:spid="_x0000_s1036" type="#_x0000_t202" style="position:absolute;margin-left:-5.4pt;margin-top:3.8pt;width:37.85pt;height:5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" filled="f" stroked="f">
                      <v:textbox style="layout-flow:vertical;mso-layout-flow-alt:bottom-to-top">
                        <w:txbxContent>
                          <w:p w14:paraId="2366CAE2" w14:textId="77777777" w:rsidR="007C3EC4" w:rsidRPr="00CE2B1C" w:rsidRDefault="007C3EC4" w:rsidP="007C3EC4">
                            <w:pPr>
                              <w:rPr>
                                <w:sz w:val="16"/>
                                <w:szCs w:val="16"/>
                              </w:rPr>
                            </w:pPr>
                            <w:r w:rsidRPr="00CE2B1C">
                              <w:rPr>
                                <w:sz w:val="16"/>
                                <w:szCs w:val="16"/>
                              </w:rPr>
                              <w:t>Disagree</w:t>
                            </w:r>
                          </w:p>
                        </w:txbxContent>
                      </v:textbox>
                    </v:shape>
                  </w:pict>
                </mc:Fallback>
              </mc:AlternateContent>
            </w:r>
          </w:p>
        </w:tc>
        <w:tc>
          <w:tcPr>
            <w:tcW w:w="900" w:type="dxa"/>
          </w:tcPr>
          <w:p w14:paraId="6C52CF19"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66432" behindDoc="0" locked="0" layoutInCell="1" allowOverlap="1" wp14:anchorId="70506276" wp14:editId="56DE4C5E">
                      <wp:simplePos x="0" y="0"/>
                      <wp:positionH relativeFrom="column">
                        <wp:posOffset>-41910</wp:posOffset>
                      </wp:positionH>
                      <wp:positionV relativeFrom="paragraph">
                        <wp:posOffset>-73025</wp:posOffset>
                      </wp:positionV>
                      <wp:extent cx="480695" cy="840740"/>
                      <wp:effectExtent l="0" t="0" r="0" b="0"/>
                      <wp:wrapNone/>
                      <wp:docPr id="7146329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840740"/>
                              </a:xfrm>
                              <a:prstGeom prst="rect">
                                <a:avLst/>
                              </a:prstGeom>
                              <a:noFill/>
                              <a:ln>
                                <a:noFill/>
                              </a:ln>
                            </wps:spPr>
                            <wps:txbx>
                              <w:txbxContent>
                                <w:p w14:paraId="4A617B51" w14:textId="77777777" w:rsidR="007C3EC4" w:rsidRPr="00CE2B1C" w:rsidRDefault="007C3EC4" w:rsidP="007C3EC4">
                                  <w:pPr>
                                    <w:rPr>
                                      <w:sz w:val="16"/>
                                      <w:szCs w:val="16"/>
                                    </w:rPr>
                                  </w:pPr>
                                  <w:r w:rsidRPr="00CE2B1C">
                                    <w:rPr>
                                      <w:sz w:val="16"/>
                                      <w:szCs w:val="16"/>
                                    </w:rP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06276" id="Text Box 14" o:spid="_x0000_s1037" type="#_x0000_t202" style="position:absolute;margin-left:-3.3pt;margin-top:-5.75pt;width:37.85pt;height:6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" filled="f" stroked="f">
                      <v:textbox style="layout-flow:vertical;mso-layout-flow-alt:bottom-to-top">
                        <w:txbxContent>
                          <w:p w14:paraId="4A617B51" w14:textId="77777777" w:rsidR="007C3EC4" w:rsidRPr="00CE2B1C" w:rsidRDefault="007C3EC4" w:rsidP="007C3EC4">
                            <w:pPr>
                              <w:rPr>
                                <w:sz w:val="16"/>
                                <w:szCs w:val="16"/>
                              </w:rPr>
                            </w:pPr>
                            <w:r w:rsidRPr="00CE2B1C">
                              <w:rPr>
                                <w:sz w:val="16"/>
                                <w:szCs w:val="16"/>
                              </w:rPr>
                              <w:t>Strongly disagree</w:t>
                            </w:r>
                          </w:p>
                        </w:txbxContent>
                      </v:textbox>
                    </v:shape>
                  </w:pict>
                </mc:Fallback>
              </mc:AlternateContent>
            </w: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71552" behindDoc="0" locked="0" layoutInCell="1" allowOverlap="1" wp14:anchorId="29248399" wp14:editId="78D94910">
                      <wp:simplePos x="0" y="0"/>
                      <wp:positionH relativeFrom="column">
                        <wp:posOffset>491490</wp:posOffset>
                      </wp:positionH>
                      <wp:positionV relativeFrom="paragraph">
                        <wp:posOffset>180975</wp:posOffset>
                      </wp:positionV>
                      <wp:extent cx="480695" cy="512445"/>
                      <wp:effectExtent l="0" t="0" r="0" b="0"/>
                      <wp:wrapNone/>
                      <wp:docPr id="10115329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512445"/>
                              </a:xfrm>
                              <a:prstGeom prst="rect">
                                <a:avLst/>
                              </a:prstGeom>
                              <a:noFill/>
                              <a:ln>
                                <a:noFill/>
                              </a:ln>
                            </wps:spPr>
                            <wps:txbx>
                              <w:txbxContent>
                                <w:p w14:paraId="4AA18EEE" w14:textId="77777777" w:rsidR="007C3EC4" w:rsidRPr="00CE2B1C" w:rsidRDefault="007C3EC4" w:rsidP="007C3EC4">
                                  <w:pPr>
                                    <w:rPr>
                                      <w:sz w:val="16"/>
                                      <w:szCs w:val="16"/>
                                    </w:rPr>
                                  </w:pPr>
                                  <w:r w:rsidRPr="00CE2B1C">
                                    <w:rPr>
                                      <w:sz w:val="16"/>
                                      <w:szCs w:val="16"/>
                                    </w:rP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48399" id="Text Box 13" o:spid="_x0000_s1038" type="#_x0000_t202" style="position:absolute;margin-left:38.7pt;margin-top:14.25pt;width:37.85pt;height:4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" filled="f" stroked="f">
                      <v:textbox style="layout-flow:vertical;mso-layout-flow-alt:bottom-to-top">
                        <w:txbxContent>
                          <w:p w14:paraId="4AA18EEE" w14:textId="77777777" w:rsidR="007C3EC4" w:rsidRPr="00CE2B1C" w:rsidRDefault="007C3EC4" w:rsidP="007C3EC4">
                            <w:pPr>
                              <w:rPr>
                                <w:sz w:val="16"/>
                                <w:szCs w:val="16"/>
                              </w:rPr>
                            </w:pPr>
                            <w:r w:rsidRPr="00CE2B1C">
                              <w:rPr>
                                <w:sz w:val="16"/>
                                <w:szCs w:val="16"/>
                              </w:rPr>
                              <w:t xml:space="preserve">Mean </w:t>
                            </w:r>
                          </w:p>
                        </w:txbxContent>
                      </v:textbox>
                    </v:shape>
                  </w:pict>
                </mc:Fallback>
              </mc:AlternateContent>
            </w:r>
          </w:p>
        </w:tc>
        <w:tc>
          <w:tcPr>
            <w:tcW w:w="720" w:type="dxa"/>
          </w:tcPr>
          <w:p w14:paraId="3FDFDC8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p>
        </w:tc>
        <w:tc>
          <w:tcPr>
            <w:tcW w:w="828" w:type="dxa"/>
          </w:tcPr>
          <w:p w14:paraId="0A1D11C6"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72576" behindDoc="0" locked="0" layoutInCell="1" allowOverlap="1" wp14:anchorId="42D4EBC4" wp14:editId="7D6588E7">
                      <wp:simplePos x="0" y="0"/>
                      <wp:positionH relativeFrom="column">
                        <wp:posOffset>-56515</wp:posOffset>
                      </wp:positionH>
                      <wp:positionV relativeFrom="paragraph">
                        <wp:posOffset>64135</wp:posOffset>
                      </wp:positionV>
                      <wp:extent cx="480695" cy="703580"/>
                      <wp:effectExtent l="0" t="0" r="0" b="0"/>
                      <wp:wrapNone/>
                      <wp:docPr id="13428717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703580"/>
                              </a:xfrm>
                              <a:prstGeom prst="rect">
                                <a:avLst/>
                              </a:prstGeom>
                              <a:noFill/>
                              <a:ln>
                                <a:noFill/>
                              </a:ln>
                            </wps:spPr>
                            <wps:txbx>
                              <w:txbxContent>
                                <w:p w14:paraId="7E7D9EF8" w14:textId="77777777" w:rsidR="007C3EC4" w:rsidRPr="00CE2B1C" w:rsidRDefault="007C3EC4" w:rsidP="007C3EC4">
                                  <w:pPr>
                                    <w:rPr>
                                      <w:sz w:val="16"/>
                                      <w:szCs w:val="16"/>
                                    </w:rPr>
                                  </w:pPr>
                                  <w:r w:rsidRPr="00CE2B1C">
                                    <w:rPr>
                                      <w:sz w:val="16"/>
                                      <w:szCs w:val="16"/>
                                    </w:rPr>
                                    <w:t>Std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4EBC4" id="Text Box 12" o:spid="_x0000_s1039" type="#_x0000_t202" style="position:absolute;margin-left:-4.45pt;margin-top:5.05pt;width:37.85pt;height:5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" filled="f" stroked="f">
                      <v:textbox style="layout-flow:vertical;mso-layout-flow-alt:bottom-to-top">
                        <w:txbxContent>
                          <w:p w14:paraId="7E7D9EF8" w14:textId="77777777" w:rsidR="007C3EC4" w:rsidRPr="00CE2B1C" w:rsidRDefault="007C3EC4" w:rsidP="007C3EC4">
                            <w:pPr>
                              <w:rPr>
                                <w:sz w:val="16"/>
                                <w:szCs w:val="16"/>
                              </w:rPr>
                            </w:pPr>
                            <w:r w:rsidRPr="00CE2B1C">
                              <w:rPr>
                                <w:sz w:val="16"/>
                                <w:szCs w:val="16"/>
                              </w:rPr>
                              <w:t>Std deviation</w:t>
                            </w:r>
                          </w:p>
                        </w:txbxContent>
                      </v:textbox>
                    </v:shape>
                  </w:pict>
                </mc:Fallback>
              </mc:AlternateContent>
            </w:r>
          </w:p>
        </w:tc>
      </w:tr>
      <w:tr w:rsidR="007C3EC4" w:rsidRPr="006B0866" w14:paraId="383341AF" w14:textId="77777777" w:rsidTr="00CE025E">
        <w:tc>
          <w:tcPr>
            <w:tcW w:w="2448" w:type="dxa"/>
          </w:tcPr>
          <w:p w14:paraId="5AD48E1D"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A viable credit control method is client evaluation.</w:t>
            </w:r>
          </w:p>
        </w:tc>
        <w:tc>
          <w:tcPr>
            <w:tcW w:w="630" w:type="dxa"/>
          </w:tcPr>
          <w:p w14:paraId="275CD27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22</w:t>
            </w:r>
          </w:p>
        </w:tc>
        <w:tc>
          <w:tcPr>
            <w:tcW w:w="990" w:type="dxa"/>
          </w:tcPr>
          <w:p w14:paraId="2F03EB17"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28</w:t>
            </w:r>
          </w:p>
        </w:tc>
        <w:tc>
          <w:tcPr>
            <w:tcW w:w="810" w:type="dxa"/>
          </w:tcPr>
          <w:p w14:paraId="445E977D"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w:t>
            </w:r>
          </w:p>
        </w:tc>
        <w:tc>
          <w:tcPr>
            <w:tcW w:w="810" w:type="dxa"/>
          </w:tcPr>
          <w:p w14:paraId="7BE670D8"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900" w:type="dxa"/>
          </w:tcPr>
          <w:p w14:paraId="528417E3"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30953E66"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1.64</w:t>
            </w:r>
          </w:p>
        </w:tc>
        <w:tc>
          <w:tcPr>
            <w:tcW w:w="828" w:type="dxa"/>
          </w:tcPr>
          <w:p w14:paraId="6887AE36"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0.25</w:t>
            </w:r>
          </w:p>
        </w:tc>
      </w:tr>
      <w:tr w:rsidR="007C3EC4" w:rsidRPr="006B0866" w14:paraId="4A150917" w14:textId="77777777" w:rsidTr="00CE025E">
        <w:tc>
          <w:tcPr>
            <w:tcW w:w="2448" w:type="dxa"/>
          </w:tcPr>
          <w:p w14:paraId="216B97EA"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Client evaluations are carried out by qualified personnel at Union Bank plc.</w:t>
            </w:r>
          </w:p>
        </w:tc>
        <w:tc>
          <w:tcPr>
            <w:tcW w:w="630" w:type="dxa"/>
          </w:tcPr>
          <w:p w14:paraId="37AFAE78"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17</w:t>
            </w:r>
          </w:p>
        </w:tc>
        <w:tc>
          <w:tcPr>
            <w:tcW w:w="990" w:type="dxa"/>
          </w:tcPr>
          <w:p w14:paraId="69C50FDA"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30</w:t>
            </w:r>
          </w:p>
        </w:tc>
        <w:tc>
          <w:tcPr>
            <w:tcW w:w="810" w:type="dxa"/>
          </w:tcPr>
          <w:p w14:paraId="47FE0B5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6</w:t>
            </w:r>
          </w:p>
        </w:tc>
        <w:tc>
          <w:tcPr>
            <w:tcW w:w="810" w:type="dxa"/>
          </w:tcPr>
          <w:p w14:paraId="7806E192"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900" w:type="dxa"/>
          </w:tcPr>
          <w:p w14:paraId="3B08A8BB"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563DF02A"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1.79</w:t>
            </w:r>
          </w:p>
        </w:tc>
        <w:tc>
          <w:tcPr>
            <w:tcW w:w="828" w:type="dxa"/>
          </w:tcPr>
          <w:p w14:paraId="21335A1F"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0.24</w:t>
            </w:r>
          </w:p>
        </w:tc>
      </w:tr>
      <w:tr w:rsidR="007C3EC4" w:rsidRPr="006B0866" w14:paraId="4B06A264" w14:textId="77777777" w:rsidTr="00CE025E">
        <w:tc>
          <w:tcPr>
            <w:tcW w:w="2448" w:type="dxa"/>
          </w:tcPr>
          <w:p w14:paraId="240A892E"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During client appraisal, the character of the clients seeking credit is considered.</w:t>
            </w:r>
          </w:p>
        </w:tc>
        <w:tc>
          <w:tcPr>
            <w:tcW w:w="630" w:type="dxa"/>
          </w:tcPr>
          <w:p w14:paraId="433D6AAD"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14</w:t>
            </w:r>
          </w:p>
        </w:tc>
        <w:tc>
          <w:tcPr>
            <w:tcW w:w="990" w:type="dxa"/>
          </w:tcPr>
          <w:p w14:paraId="263234D5"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30</w:t>
            </w:r>
          </w:p>
        </w:tc>
        <w:tc>
          <w:tcPr>
            <w:tcW w:w="810" w:type="dxa"/>
          </w:tcPr>
          <w:p w14:paraId="6F219BE1"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w:t>
            </w:r>
          </w:p>
        </w:tc>
        <w:tc>
          <w:tcPr>
            <w:tcW w:w="810" w:type="dxa"/>
          </w:tcPr>
          <w:p w14:paraId="7765F208"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5</w:t>
            </w:r>
          </w:p>
        </w:tc>
        <w:tc>
          <w:tcPr>
            <w:tcW w:w="900" w:type="dxa"/>
          </w:tcPr>
          <w:p w14:paraId="1D03214F"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w:t>
            </w:r>
          </w:p>
        </w:tc>
        <w:tc>
          <w:tcPr>
            <w:tcW w:w="720" w:type="dxa"/>
          </w:tcPr>
          <w:p w14:paraId="1C2185A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1.77</w:t>
            </w:r>
          </w:p>
        </w:tc>
        <w:tc>
          <w:tcPr>
            <w:tcW w:w="828" w:type="dxa"/>
          </w:tcPr>
          <w:p w14:paraId="4D121D9B"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0.30</w:t>
            </w:r>
          </w:p>
        </w:tc>
      </w:tr>
      <w:tr w:rsidR="007C3EC4" w:rsidRPr="006B0866" w14:paraId="0D2CD346" w14:textId="77777777" w:rsidTr="00CE025E">
        <w:tc>
          <w:tcPr>
            <w:tcW w:w="2448" w:type="dxa"/>
          </w:tcPr>
          <w:p w14:paraId="5890C36C"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lastRenderedPageBreak/>
              <w:t>Many aspects of collateral are considered while evaluating clients.</w:t>
            </w:r>
          </w:p>
        </w:tc>
        <w:tc>
          <w:tcPr>
            <w:tcW w:w="630" w:type="dxa"/>
          </w:tcPr>
          <w:p w14:paraId="44A5F20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20</w:t>
            </w:r>
          </w:p>
        </w:tc>
        <w:tc>
          <w:tcPr>
            <w:tcW w:w="990" w:type="dxa"/>
          </w:tcPr>
          <w:p w14:paraId="2D43EB8A"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28</w:t>
            </w:r>
          </w:p>
        </w:tc>
        <w:tc>
          <w:tcPr>
            <w:tcW w:w="810" w:type="dxa"/>
          </w:tcPr>
          <w:p w14:paraId="21AFC88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w:t>
            </w:r>
          </w:p>
        </w:tc>
        <w:tc>
          <w:tcPr>
            <w:tcW w:w="810" w:type="dxa"/>
          </w:tcPr>
          <w:p w14:paraId="6FADA4A2"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w:t>
            </w:r>
          </w:p>
        </w:tc>
        <w:tc>
          <w:tcPr>
            <w:tcW w:w="900" w:type="dxa"/>
          </w:tcPr>
          <w:p w14:paraId="7391CBC4"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w:t>
            </w:r>
          </w:p>
        </w:tc>
        <w:tc>
          <w:tcPr>
            <w:tcW w:w="720" w:type="dxa"/>
          </w:tcPr>
          <w:p w14:paraId="3B431437"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1.64</w:t>
            </w:r>
          </w:p>
        </w:tc>
        <w:tc>
          <w:tcPr>
            <w:tcW w:w="828" w:type="dxa"/>
          </w:tcPr>
          <w:p w14:paraId="176B5F1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0.28</w:t>
            </w:r>
          </w:p>
        </w:tc>
      </w:tr>
      <w:tr w:rsidR="007C3EC4" w:rsidRPr="006B0866" w14:paraId="3F57963D" w14:textId="77777777" w:rsidTr="00CE025E">
        <w:tc>
          <w:tcPr>
            <w:tcW w:w="2448" w:type="dxa"/>
          </w:tcPr>
          <w:p w14:paraId="0BB1E1F3"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When lenders fail to assess a customer's ability to repay a loan, it defaults.</w:t>
            </w:r>
          </w:p>
        </w:tc>
        <w:tc>
          <w:tcPr>
            <w:tcW w:w="630" w:type="dxa"/>
          </w:tcPr>
          <w:p w14:paraId="4235DFA0"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18</w:t>
            </w:r>
          </w:p>
        </w:tc>
        <w:tc>
          <w:tcPr>
            <w:tcW w:w="990" w:type="dxa"/>
          </w:tcPr>
          <w:p w14:paraId="27D0C761"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30</w:t>
            </w:r>
          </w:p>
        </w:tc>
        <w:tc>
          <w:tcPr>
            <w:tcW w:w="810" w:type="dxa"/>
          </w:tcPr>
          <w:p w14:paraId="0F7DAE4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w:t>
            </w:r>
          </w:p>
        </w:tc>
        <w:tc>
          <w:tcPr>
            <w:tcW w:w="810" w:type="dxa"/>
          </w:tcPr>
          <w:p w14:paraId="6394A68C"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w:t>
            </w:r>
          </w:p>
        </w:tc>
        <w:tc>
          <w:tcPr>
            <w:tcW w:w="900" w:type="dxa"/>
          </w:tcPr>
          <w:p w14:paraId="58C63C3F"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w:t>
            </w:r>
          </w:p>
        </w:tc>
        <w:tc>
          <w:tcPr>
            <w:tcW w:w="720" w:type="dxa"/>
          </w:tcPr>
          <w:p w14:paraId="48023299"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1.66</w:t>
            </w:r>
          </w:p>
        </w:tc>
        <w:tc>
          <w:tcPr>
            <w:tcW w:w="828" w:type="dxa"/>
          </w:tcPr>
          <w:p w14:paraId="175BFF23"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0.30</w:t>
            </w:r>
          </w:p>
        </w:tc>
      </w:tr>
    </w:tbl>
    <w:p w14:paraId="1E2B88AA" w14:textId="7F853970" w:rsidR="007C3EC4" w:rsidRPr="006B0866" w:rsidRDefault="007C3EC4" w:rsidP="007C3EC4">
      <w:pPr>
        <w:widowControl w:val="0"/>
        <w:overflowPunct w:val="0"/>
        <w:autoSpaceDE w:val="0"/>
        <w:autoSpaceDN w:val="0"/>
        <w:adjustRightInd w:val="0"/>
        <w:spacing w:after="0" w:line="480" w:lineRule="auto"/>
        <w:ind w:right="1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Source: Research findings, 202</w:t>
      </w:r>
      <w:r>
        <w:rPr>
          <w:rFonts w:asciiTheme="majorBidi" w:hAnsiTheme="majorBidi" w:cstheme="majorBidi"/>
          <w:color w:val="000000" w:themeColor="text1"/>
          <w:sz w:val="24"/>
          <w:szCs w:val="24"/>
        </w:rPr>
        <w:t>5</w:t>
      </w:r>
    </w:p>
    <w:p w14:paraId="0726A7D2" w14:textId="77777777" w:rsidR="007C3EC4" w:rsidRPr="006B0866" w:rsidRDefault="007C3EC4" w:rsidP="007C3EC4">
      <w:pPr>
        <w:widowControl w:val="0"/>
        <w:overflowPunct w:val="0"/>
        <w:autoSpaceDE w:val="0"/>
        <w:autoSpaceDN w:val="0"/>
        <w:adjustRightInd w:val="0"/>
        <w:spacing w:after="0" w:line="480" w:lineRule="auto"/>
        <w:ind w:right="1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study sought to establish the level at which respondents agreed or disagreed with the above statement relating to credit risk control in Union Bank plc, from the findings, the study established that majority of the respondents strongly agreed that interest rates charged affect performance of loans in the Union Bank plc as shown by a mean of 1.28, Credit committees involvement in making decisions regarding loans are essential in reducing default/credit risk as shown by a mean 1.40 other agreed that, The use of credit checks on regular basis enhances credit control performance, Penalty for late payment enhances customers commitment to loan repayment as shown by a mean 1.64 in each case, The use of customer credit application forms improves monitoring and credit control which has a positive effect on performance on money deposit bank, as shown by a mean 1.66, Flexible repayment periods improve loan repayment as shown by a mean 1.77, and that the use of credit checks on regular basis enhances credit control as shown by a mean 1.79.</w:t>
      </w:r>
    </w:p>
    <w:p w14:paraId="7100D065" w14:textId="77777777" w:rsidR="007C3EC4" w:rsidRPr="006B0866" w:rsidRDefault="007C3EC4" w:rsidP="007C3EC4">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4.2.4 Collection Policy</w:t>
      </w:r>
    </w:p>
    <w:p w14:paraId="474799DE" w14:textId="77777777" w:rsidR="007C3EC4" w:rsidRPr="006B0866" w:rsidRDefault="007C3EC4" w:rsidP="007C3EC4">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lastRenderedPageBreak/>
        <w:t>Table 4.3: Extent to which Union Bank plc use collection policy in Credit control</w:t>
      </w:r>
    </w:p>
    <w:tbl>
      <w:tblPr>
        <w:tblW w:w="0" w:type="auto"/>
        <w:tblInd w:w="10" w:type="dxa"/>
        <w:tblLayout w:type="fixed"/>
        <w:tblCellMar>
          <w:left w:w="0" w:type="dxa"/>
          <w:right w:w="0" w:type="dxa"/>
        </w:tblCellMar>
        <w:tblLook w:val="0000" w:firstRow="0" w:lastRow="0" w:firstColumn="0" w:lastColumn="0" w:noHBand="0" w:noVBand="0"/>
      </w:tblPr>
      <w:tblGrid>
        <w:gridCol w:w="3160"/>
        <w:gridCol w:w="2500"/>
        <w:gridCol w:w="2260"/>
      </w:tblGrid>
      <w:tr w:rsidR="007C3EC4" w:rsidRPr="006B0866" w14:paraId="4F6AD19D" w14:textId="77777777" w:rsidTr="00CE025E">
        <w:trPr>
          <w:trHeight w:val="283"/>
        </w:trPr>
        <w:tc>
          <w:tcPr>
            <w:tcW w:w="3160" w:type="dxa"/>
            <w:tcBorders>
              <w:top w:val="single" w:sz="8" w:space="0" w:color="auto"/>
              <w:left w:val="single" w:sz="8" w:space="0" w:color="auto"/>
              <w:bottom w:val="nil"/>
              <w:right w:val="single" w:sz="8" w:space="0" w:color="auto"/>
            </w:tcBorders>
            <w:vAlign w:val="bottom"/>
          </w:tcPr>
          <w:p w14:paraId="20E6B823"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Number of clients</w:t>
            </w:r>
          </w:p>
        </w:tc>
        <w:tc>
          <w:tcPr>
            <w:tcW w:w="2500" w:type="dxa"/>
            <w:tcBorders>
              <w:top w:val="single" w:sz="8" w:space="0" w:color="auto"/>
              <w:left w:val="nil"/>
              <w:bottom w:val="nil"/>
              <w:right w:val="single" w:sz="8" w:space="0" w:color="auto"/>
            </w:tcBorders>
            <w:vAlign w:val="bottom"/>
          </w:tcPr>
          <w:p w14:paraId="4E32CC10" w14:textId="77777777" w:rsidR="007C3EC4" w:rsidRPr="006B0866" w:rsidRDefault="007C3EC4" w:rsidP="00CE025E">
            <w:pPr>
              <w:widowControl w:val="0"/>
              <w:autoSpaceDE w:val="0"/>
              <w:autoSpaceDN w:val="0"/>
              <w:adjustRightInd w:val="0"/>
              <w:spacing w:after="0" w:line="240" w:lineRule="auto"/>
              <w:ind w:left="680"/>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Frequency</w:t>
            </w:r>
          </w:p>
        </w:tc>
        <w:tc>
          <w:tcPr>
            <w:tcW w:w="2260" w:type="dxa"/>
            <w:tcBorders>
              <w:top w:val="single" w:sz="8" w:space="0" w:color="auto"/>
              <w:left w:val="nil"/>
              <w:bottom w:val="nil"/>
              <w:right w:val="single" w:sz="8" w:space="0" w:color="auto"/>
            </w:tcBorders>
            <w:vAlign w:val="bottom"/>
          </w:tcPr>
          <w:p w14:paraId="0DCB683E"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Percentage</w:t>
            </w:r>
          </w:p>
        </w:tc>
      </w:tr>
      <w:tr w:rsidR="007C3EC4" w:rsidRPr="006B0866" w14:paraId="2F8C5AE5" w14:textId="77777777" w:rsidTr="00CE025E">
        <w:trPr>
          <w:trHeight w:val="140"/>
        </w:trPr>
        <w:tc>
          <w:tcPr>
            <w:tcW w:w="3160" w:type="dxa"/>
            <w:tcBorders>
              <w:top w:val="nil"/>
              <w:left w:val="single" w:sz="8" w:space="0" w:color="auto"/>
              <w:bottom w:val="single" w:sz="8" w:space="0" w:color="auto"/>
              <w:right w:val="single" w:sz="8" w:space="0" w:color="auto"/>
            </w:tcBorders>
            <w:vAlign w:val="bottom"/>
          </w:tcPr>
          <w:p w14:paraId="4FF84BA0"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500" w:type="dxa"/>
            <w:tcBorders>
              <w:top w:val="nil"/>
              <w:left w:val="nil"/>
              <w:bottom w:val="single" w:sz="8" w:space="0" w:color="auto"/>
              <w:right w:val="single" w:sz="8" w:space="0" w:color="auto"/>
            </w:tcBorders>
            <w:vAlign w:val="bottom"/>
          </w:tcPr>
          <w:p w14:paraId="037A1FEE"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60" w:type="dxa"/>
            <w:tcBorders>
              <w:top w:val="nil"/>
              <w:left w:val="nil"/>
              <w:bottom w:val="single" w:sz="8" w:space="0" w:color="auto"/>
              <w:right w:val="single" w:sz="8" w:space="0" w:color="auto"/>
            </w:tcBorders>
            <w:vAlign w:val="bottom"/>
          </w:tcPr>
          <w:p w14:paraId="7F27A907"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14190D7F" w14:textId="77777777" w:rsidTr="00CE025E">
        <w:trPr>
          <w:trHeight w:val="260"/>
        </w:trPr>
        <w:tc>
          <w:tcPr>
            <w:tcW w:w="3160" w:type="dxa"/>
            <w:tcBorders>
              <w:top w:val="nil"/>
              <w:left w:val="single" w:sz="8" w:space="0" w:color="auto"/>
              <w:bottom w:val="nil"/>
              <w:right w:val="single" w:sz="8" w:space="0" w:color="auto"/>
            </w:tcBorders>
            <w:vAlign w:val="bottom"/>
          </w:tcPr>
          <w:p w14:paraId="3687C5A7"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Very great extent</w:t>
            </w:r>
          </w:p>
        </w:tc>
        <w:tc>
          <w:tcPr>
            <w:tcW w:w="2500" w:type="dxa"/>
            <w:tcBorders>
              <w:top w:val="nil"/>
              <w:left w:val="nil"/>
              <w:bottom w:val="nil"/>
              <w:right w:val="single" w:sz="8" w:space="0" w:color="auto"/>
            </w:tcBorders>
            <w:vAlign w:val="bottom"/>
          </w:tcPr>
          <w:p w14:paraId="11B675EE"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18</w:t>
            </w:r>
          </w:p>
        </w:tc>
        <w:tc>
          <w:tcPr>
            <w:tcW w:w="2260" w:type="dxa"/>
            <w:tcBorders>
              <w:top w:val="nil"/>
              <w:left w:val="nil"/>
              <w:bottom w:val="nil"/>
              <w:right w:val="single" w:sz="8" w:space="0" w:color="auto"/>
            </w:tcBorders>
            <w:vAlign w:val="bottom"/>
          </w:tcPr>
          <w:p w14:paraId="1FD6F245"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34.0</w:t>
            </w:r>
          </w:p>
        </w:tc>
      </w:tr>
      <w:tr w:rsidR="007C3EC4" w:rsidRPr="006B0866" w14:paraId="1130070F" w14:textId="77777777" w:rsidTr="00CE025E">
        <w:trPr>
          <w:trHeight w:val="144"/>
        </w:trPr>
        <w:tc>
          <w:tcPr>
            <w:tcW w:w="3160" w:type="dxa"/>
            <w:tcBorders>
              <w:top w:val="nil"/>
              <w:left w:val="single" w:sz="8" w:space="0" w:color="auto"/>
              <w:bottom w:val="single" w:sz="8" w:space="0" w:color="auto"/>
              <w:right w:val="single" w:sz="8" w:space="0" w:color="auto"/>
            </w:tcBorders>
            <w:vAlign w:val="bottom"/>
          </w:tcPr>
          <w:p w14:paraId="20277F1B"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500" w:type="dxa"/>
            <w:tcBorders>
              <w:top w:val="nil"/>
              <w:left w:val="nil"/>
              <w:bottom w:val="single" w:sz="8" w:space="0" w:color="auto"/>
              <w:right w:val="single" w:sz="8" w:space="0" w:color="auto"/>
            </w:tcBorders>
            <w:vAlign w:val="bottom"/>
          </w:tcPr>
          <w:p w14:paraId="2643EA9A"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60" w:type="dxa"/>
            <w:tcBorders>
              <w:top w:val="nil"/>
              <w:left w:val="nil"/>
              <w:bottom w:val="single" w:sz="8" w:space="0" w:color="auto"/>
              <w:right w:val="single" w:sz="8" w:space="0" w:color="auto"/>
            </w:tcBorders>
            <w:vAlign w:val="bottom"/>
          </w:tcPr>
          <w:p w14:paraId="168BEDD7"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2A418243" w14:textId="77777777" w:rsidTr="00CE025E">
        <w:trPr>
          <w:trHeight w:val="258"/>
        </w:trPr>
        <w:tc>
          <w:tcPr>
            <w:tcW w:w="3160" w:type="dxa"/>
            <w:tcBorders>
              <w:top w:val="nil"/>
              <w:left w:val="single" w:sz="8" w:space="0" w:color="auto"/>
              <w:bottom w:val="nil"/>
              <w:right w:val="single" w:sz="8" w:space="0" w:color="auto"/>
            </w:tcBorders>
            <w:vAlign w:val="bottom"/>
          </w:tcPr>
          <w:p w14:paraId="7A8B7588"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Great extent</w:t>
            </w:r>
          </w:p>
        </w:tc>
        <w:tc>
          <w:tcPr>
            <w:tcW w:w="2500" w:type="dxa"/>
            <w:tcBorders>
              <w:top w:val="nil"/>
              <w:left w:val="nil"/>
              <w:bottom w:val="nil"/>
              <w:right w:val="single" w:sz="8" w:space="0" w:color="auto"/>
            </w:tcBorders>
            <w:vAlign w:val="bottom"/>
          </w:tcPr>
          <w:p w14:paraId="5328CD41"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32</w:t>
            </w:r>
          </w:p>
        </w:tc>
        <w:tc>
          <w:tcPr>
            <w:tcW w:w="2260" w:type="dxa"/>
            <w:tcBorders>
              <w:top w:val="nil"/>
              <w:left w:val="nil"/>
              <w:bottom w:val="nil"/>
              <w:right w:val="single" w:sz="8" w:space="0" w:color="auto"/>
            </w:tcBorders>
            <w:vAlign w:val="bottom"/>
          </w:tcPr>
          <w:p w14:paraId="5F57115A"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60.4</w:t>
            </w:r>
          </w:p>
        </w:tc>
      </w:tr>
      <w:tr w:rsidR="007C3EC4" w:rsidRPr="006B0866" w14:paraId="18AE8346" w14:textId="77777777" w:rsidTr="00CE025E">
        <w:trPr>
          <w:trHeight w:val="147"/>
        </w:trPr>
        <w:tc>
          <w:tcPr>
            <w:tcW w:w="3160" w:type="dxa"/>
            <w:tcBorders>
              <w:top w:val="nil"/>
              <w:left w:val="single" w:sz="8" w:space="0" w:color="auto"/>
              <w:bottom w:val="single" w:sz="8" w:space="0" w:color="auto"/>
              <w:right w:val="single" w:sz="8" w:space="0" w:color="auto"/>
            </w:tcBorders>
            <w:vAlign w:val="bottom"/>
          </w:tcPr>
          <w:p w14:paraId="2E2F12A4"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500" w:type="dxa"/>
            <w:tcBorders>
              <w:top w:val="nil"/>
              <w:left w:val="nil"/>
              <w:bottom w:val="single" w:sz="8" w:space="0" w:color="auto"/>
              <w:right w:val="single" w:sz="8" w:space="0" w:color="auto"/>
            </w:tcBorders>
            <w:vAlign w:val="bottom"/>
          </w:tcPr>
          <w:p w14:paraId="5EEAF04C"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60" w:type="dxa"/>
            <w:tcBorders>
              <w:top w:val="nil"/>
              <w:left w:val="nil"/>
              <w:bottom w:val="single" w:sz="8" w:space="0" w:color="auto"/>
              <w:right w:val="single" w:sz="8" w:space="0" w:color="auto"/>
            </w:tcBorders>
            <w:vAlign w:val="bottom"/>
          </w:tcPr>
          <w:p w14:paraId="761181D3"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024E332C" w14:textId="77777777" w:rsidTr="00CE025E">
        <w:trPr>
          <w:trHeight w:val="258"/>
        </w:trPr>
        <w:tc>
          <w:tcPr>
            <w:tcW w:w="3160" w:type="dxa"/>
            <w:tcBorders>
              <w:top w:val="nil"/>
              <w:left w:val="single" w:sz="8" w:space="0" w:color="auto"/>
              <w:bottom w:val="nil"/>
              <w:right w:val="single" w:sz="8" w:space="0" w:color="auto"/>
            </w:tcBorders>
            <w:vAlign w:val="bottom"/>
          </w:tcPr>
          <w:p w14:paraId="79EEE593"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Moderate extent</w:t>
            </w:r>
          </w:p>
        </w:tc>
        <w:tc>
          <w:tcPr>
            <w:tcW w:w="2500" w:type="dxa"/>
            <w:tcBorders>
              <w:top w:val="nil"/>
              <w:left w:val="nil"/>
              <w:bottom w:val="nil"/>
              <w:right w:val="single" w:sz="8" w:space="0" w:color="auto"/>
            </w:tcBorders>
            <w:vAlign w:val="bottom"/>
          </w:tcPr>
          <w:p w14:paraId="5CEA2DBD"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3</w:t>
            </w:r>
          </w:p>
        </w:tc>
        <w:tc>
          <w:tcPr>
            <w:tcW w:w="2260" w:type="dxa"/>
            <w:tcBorders>
              <w:top w:val="nil"/>
              <w:left w:val="nil"/>
              <w:bottom w:val="nil"/>
              <w:right w:val="single" w:sz="8" w:space="0" w:color="auto"/>
            </w:tcBorders>
            <w:vAlign w:val="bottom"/>
          </w:tcPr>
          <w:p w14:paraId="1EE996E3"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5.7</w:t>
            </w:r>
          </w:p>
        </w:tc>
      </w:tr>
      <w:tr w:rsidR="007C3EC4" w:rsidRPr="006B0866" w14:paraId="56B54B15" w14:textId="77777777" w:rsidTr="00CE025E">
        <w:trPr>
          <w:trHeight w:val="144"/>
        </w:trPr>
        <w:tc>
          <w:tcPr>
            <w:tcW w:w="3160" w:type="dxa"/>
            <w:tcBorders>
              <w:top w:val="nil"/>
              <w:left w:val="single" w:sz="8" w:space="0" w:color="auto"/>
              <w:bottom w:val="single" w:sz="8" w:space="0" w:color="auto"/>
              <w:right w:val="single" w:sz="8" w:space="0" w:color="auto"/>
            </w:tcBorders>
            <w:vAlign w:val="bottom"/>
          </w:tcPr>
          <w:p w14:paraId="0D0DD503"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500" w:type="dxa"/>
            <w:tcBorders>
              <w:top w:val="nil"/>
              <w:left w:val="nil"/>
              <w:bottom w:val="single" w:sz="8" w:space="0" w:color="auto"/>
              <w:right w:val="single" w:sz="8" w:space="0" w:color="auto"/>
            </w:tcBorders>
            <w:vAlign w:val="bottom"/>
          </w:tcPr>
          <w:p w14:paraId="66B18624"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60" w:type="dxa"/>
            <w:tcBorders>
              <w:top w:val="nil"/>
              <w:left w:val="nil"/>
              <w:bottom w:val="single" w:sz="8" w:space="0" w:color="auto"/>
              <w:right w:val="single" w:sz="8" w:space="0" w:color="auto"/>
            </w:tcBorders>
            <w:vAlign w:val="bottom"/>
          </w:tcPr>
          <w:p w14:paraId="437410CC"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5032F59F" w14:textId="77777777" w:rsidTr="00CE025E">
        <w:trPr>
          <w:trHeight w:val="263"/>
        </w:trPr>
        <w:tc>
          <w:tcPr>
            <w:tcW w:w="3160" w:type="dxa"/>
            <w:tcBorders>
              <w:top w:val="nil"/>
              <w:left w:val="single" w:sz="8" w:space="0" w:color="auto"/>
              <w:bottom w:val="nil"/>
              <w:right w:val="single" w:sz="8" w:space="0" w:color="auto"/>
            </w:tcBorders>
            <w:vAlign w:val="bottom"/>
          </w:tcPr>
          <w:p w14:paraId="040E50D4"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Total</w:t>
            </w:r>
          </w:p>
        </w:tc>
        <w:tc>
          <w:tcPr>
            <w:tcW w:w="2500" w:type="dxa"/>
            <w:tcBorders>
              <w:top w:val="nil"/>
              <w:left w:val="nil"/>
              <w:bottom w:val="nil"/>
              <w:right w:val="single" w:sz="8" w:space="0" w:color="auto"/>
            </w:tcBorders>
            <w:vAlign w:val="bottom"/>
          </w:tcPr>
          <w:p w14:paraId="343F9395"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w w:val="99"/>
                <w:sz w:val="24"/>
                <w:szCs w:val="24"/>
              </w:rPr>
              <w:t>53</w:t>
            </w:r>
          </w:p>
        </w:tc>
        <w:tc>
          <w:tcPr>
            <w:tcW w:w="2260" w:type="dxa"/>
            <w:tcBorders>
              <w:top w:val="nil"/>
              <w:left w:val="nil"/>
              <w:bottom w:val="nil"/>
              <w:right w:val="single" w:sz="8" w:space="0" w:color="auto"/>
            </w:tcBorders>
            <w:vAlign w:val="bottom"/>
          </w:tcPr>
          <w:p w14:paraId="060D884F"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w w:val="99"/>
                <w:sz w:val="24"/>
                <w:szCs w:val="24"/>
              </w:rPr>
              <w:t>100</w:t>
            </w:r>
          </w:p>
        </w:tc>
      </w:tr>
      <w:tr w:rsidR="007C3EC4" w:rsidRPr="006B0866" w14:paraId="5E62D369" w14:textId="77777777" w:rsidTr="00CE025E">
        <w:trPr>
          <w:trHeight w:val="142"/>
        </w:trPr>
        <w:tc>
          <w:tcPr>
            <w:tcW w:w="3160" w:type="dxa"/>
            <w:tcBorders>
              <w:top w:val="nil"/>
              <w:left w:val="single" w:sz="8" w:space="0" w:color="auto"/>
              <w:bottom w:val="single" w:sz="8" w:space="0" w:color="auto"/>
              <w:right w:val="single" w:sz="8" w:space="0" w:color="auto"/>
            </w:tcBorders>
            <w:vAlign w:val="bottom"/>
          </w:tcPr>
          <w:p w14:paraId="4E05B412"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500" w:type="dxa"/>
            <w:tcBorders>
              <w:top w:val="nil"/>
              <w:left w:val="nil"/>
              <w:bottom w:val="single" w:sz="8" w:space="0" w:color="auto"/>
              <w:right w:val="single" w:sz="8" w:space="0" w:color="auto"/>
            </w:tcBorders>
            <w:vAlign w:val="bottom"/>
          </w:tcPr>
          <w:p w14:paraId="4BD9F22D"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60" w:type="dxa"/>
            <w:tcBorders>
              <w:top w:val="nil"/>
              <w:left w:val="nil"/>
              <w:bottom w:val="single" w:sz="8" w:space="0" w:color="auto"/>
              <w:right w:val="single" w:sz="8" w:space="0" w:color="auto"/>
            </w:tcBorders>
            <w:vAlign w:val="bottom"/>
          </w:tcPr>
          <w:p w14:paraId="032C87CF"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bl>
    <w:p w14:paraId="10553A5E" w14:textId="602BFEEC" w:rsidR="007C3EC4" w:rsidRPr="006B0866" w:rsidRDefault="007C3EC4" w:rsidP="007C3EC4">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73600" behindDoc="1" locked="0" layoutInCell="0" allowOverlap="1" wp14:anchorId="3B4209CB" wp14:editId="6F7E7E98">
                <wp:simplePos x="0" y="0"/>
                <wp:positionH relativeFrom="column">
                  <wp:posOffset>5778500</wp:posOffset>
                </wp:positionH>
                <wp:positionV relativeFrom="paragraph">
                  <wp:posOffset>-8890</wp:posOffset>
                </wp:positionV>
                <wp:extent cx="12065" cy="12065"/>
                <wp:effectExtent l="0" t="0" r="0" b="0"/>
                <wp:wrapNone/>
                <wp:docPr id="17035989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B8D95" id="Rectangle 11" o:spid="_x0000_s1026" style="position:absolute;margin-left:455pt;margin-top:-.7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" o:allowincell="f" fillcolor="black" stroked="f"/>
            </w:pict>
          </mc:Fallback>
        </mc:AlternateContent>
      </w:r>
      <w:r w:rsidRPr="006B0866">
        <w:rPr>
          <w:rFonts w:asciiTheme="majorBidi" w:hAnsiTheme="majorBidi" w:cstheme="majorBidi"/>
          <w:color w:val="000000" w:themeColor="text1"/>
          <w:sz w:val="24"/>
          <w:szCs w:val="24"/>
        </w:rPr>
        <w:t>Source: Research findings, 202</w:t>
      </w:r>
      <w:r>
        <w:rPr>
          <w:rFonts w:asciiTheme="majorBidi" w:hAnsiTheme="majorBidi" w:cstheme="majorBidi"/>
          <w:color w:val="000000" w:themeColor="text1"/>
          <w:sz w:val="24"/>
          <w:szCs w:val="24"/>
        </w:rPr>
        <w:t>5</w:t>
      </w:r>
    </w:p>
    <w:p w14:paraId="30ACDCC0" w14:textId="77777777" w:rsidR="007C3EC4" w:rsidRPr="006B0866" w:rsidRDefault="007C3EC4" w:rsidP="007C3EC4">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According to the findings, 60.4 percent of the respondents indicated that Union Bank plc uses collection policy in Credit control to a great extent, 34.0 percent of the respondents indicated to a very great extent, and 5.7 percent of the respondents indicated to a moderate extent, implying that Union Bank plc uses collection policy in Credit control to a great extent.</w:t>
      </w:r>
    </w:p>
    <w:p w14:paraId="729D78DB" w14:textId="77777777" w:rsidR="007C3EC4" w:rsidRPr="006B0866" w:rsidRDefault="007C3EC4" w:rsidP="007C3EC4">
      <w:pPr>
        <w:widowControl w:val="0"/>
        <w:autoSpaceDE w:val="0"/>
        <w:autoSpaceDN w:val="0"/>
        <w:adjustRightInd w:val="0"/>
        <w:spacing w:after="0" w:line="480" w:lineRule="auto"/>
        <w:rPr>
          <w:rFonts w:asciiTheme="majorBidi" w:hAnsiTheme="majorBidi" w:cstheme="majorBidi"/>
          <w:b/>
          <w:bCs/>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74624" behindDoc="0" locked="0" layoutInCell="1" allowOverlap="1" wp14:anchorId="62CB82DB" wp14:editId="3467EC4B">
                <wp:simplePos x="0" y="0"/>
                <wp:positionH relativeFrom="column">
                  <wp:posOffset>3184525</wp:posOffset>
                </wp:positionH>
                <wp:positionV relativeFrom="paragraph">
                  <wp:posOffset>169545</wp:posOffset>
                </wp:positionV>
                <wp:extent cx="480695" cy="519430"/>
                <wp:effectExtent l="0" t="0" r="0" b="0"/>
                <wp:wrapNone/>
                <wp:docPr id="6663560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519430"/>
                        </a:xfrm>
                        <a:prstGeom prst="rect">
                          <a:avLst/>
                        </a:prstGeom>
                        <a:noFill/>
                        <a:ln>
                          <a:noFill/>
                        </a:ln>
                      </wps:spPr>
                      <wps:txbx>
                        <w:txbxContent>
                          <w:p w14:paraId="6107EC02" w14:textId="77777777" w:rsidR="007C3EC4" w:rsidRPr="00DB2920" w:rsidRDefault="007C3EC4" w:rsidP="007C3EC4">
                            <w:pPr>
                              <w:rPr>
                                <w:sz w:val="16"/>
                                <w:szCs w:val="16"/>
                              </w:rPr>
                            </w:pPr>
                            <w:r w:rsidRPr="00DB2920">
                              <w:rPr>
                                <w:sz w:val="16"/>
                                <w:szCs w:val="16"/>
                              </w:rP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B82DB" id="Text Box 10" o:spid="_x0000_s1040" type="#_x0000_t202" style="position:absolute;margin-left:250.75pt;margin-top:13.35pt;width:37.85pt;height:4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" filled="f" stroked="f">
                <v:textbox style="layout-flow:vertical;mso-layout-flow-alt:bottom-to-top">
                  <w:txbxContent>
                    <w:p w14:paraId="6107EC02" w14:textId="77777777" w:rsidR="007C3EC4" w:rsidRPr="00DB2920" w:rsidRDefault="007C3EC4" w:rsidP="007C3EC4">
                      <w:pPr>
                        <w:rPr>
                          <w:sz w:val="16"/>
                          <w:szCs w:val="16"/>
                        </w:rPr>
                      </w:pPr>
                      <w:r w:rsidRPr="00DB2920">
                        <w:rPr>
                          <w:sz w:val="16"/>
                          <w:szCs w:val="16"/>
                        </w:rPr>
                        <w:t>Disagree</w:t>
                      </w:r>
                    </w:p>
                  </w:txbxContent>
                </v:textbox>
              </v:shape>
            </w:pict>
          </mc:Fallback>
        </mc:AlternateContent>
      </w:r>
      <w:r w:rsidRPr="006B0866">
        <w:rPr>
          <w:rFonts w:asciiTheme="majorBidi" w:hAnsiTheme="majorBidi" w:cstheme="majorBidi"/>
          <w:b/>
          <w:bCs/>
          <w:color w:val="000000" w:themeColor="text1"/>
          <w:sz w:val="24"/>
          <w:szCs w:val="24"/>
        </w:rPr>
        <w:t>Table 4.4: Level of agreement on collection policy of Union Bank plc</w:t>
      </w:r>
    </w:p>
    <w:tbl>
      <w:tblPr>
        <w:tblStyle w:val="TableGrid"/>
        <w:tblW w:w="0" w:type="auto"/>
        <w:tblLook w:val="04A0" w:firstRow="1" w:lastRow="0" w:firstColumn="1" w:lastColumn="0" w:noHBand="0" w:noVBand="1"/>
      </w:tblPr>
      <w:tblGrid>
        <w:gridCol w:w="2718"/>
        <w:gridCol w:w="900"/>
        <w:gridCol w:w="810"/>
        <w:gridCol w:w="720"/>
        <w:gridCol w:w="720"/>
        <w:gridCol w:w="720"/>
        <w:gridCol w:w="720"/>
        <w:gridCol w:w="828"/>
      </w:tblGrid>
      <w:tr w:rsidR="007C3EC4" w:rsidRPr="006B0866" w14:paraId="7B04768D" w14:textId="77777777" w:rsidTr="00CE025E">
        <w:trPr>
          <w:trHeight w:val="1070"/>
        </w:trPr>
        <w:tc>
          <w:tcPr>
            <w:tcW w:w="2718" w:type="dxa"/>
          </w:tcPr>
          <w:p w14:paraId="1E3251DC"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Statement</w:t>
            </w:r>
          </w:p>
        </w:tc>
        <w:tc>
          <w:tcPr>
            <w:tcW w:w="900" w:type="dxa"/>
          </w:tcPr>
          <w:p w14:paraId="0B7B38C5"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75648" behindDoc="0" locked="0" layoutInCell="1" allowOverlap="1" wp14:anchorId="11E0BFD5" wp14:editId="762C05E6">
                      <wp:simplePos x="0" y="0"/>
                      <wp:positionH relativeFrom="column">
                        <wp:posOffset>-13335</wp:posOffset>
                      </wp:positionH>
                      <wp:positionV relativeFrom="paragraph">
                        <wp:posOffset>106680</wp:posOffset>
                      </wp:positionV>
                      <wp:extent cx="480695" cy="495300"/>
                      <wp:effectExtent l="0" t="0" r="0" b="0"/>
                      <wp:wrapNone/>
                      <wp:docPr id="1284841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wps:spPr>
                            <wps:txbx>
                              <w:txbxContent>
                                <w:p w14:paraId="7FAB3EB7" w14:textId="77777777" w:rsidR="007C3EC4" w:rsidRPr="00DB2920" w:rsidRDefault="007C3EC4" w:rsidP="007C3EC4">
                                  <w:pPr>
                                    <w:rPr>
                                      <w:sz w:val="16"/>
                                      <w:szCs w:val="16"/>
                                    </w:rPr>
                                  </w:pPr>
                                  <w:r w:rsidRPr="00DB2920">
                                    <w:rPr>
                                      <w:sz w:val="16"/>
                                      <w:szCs w:val="16"/>
                                    </w:rP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0BFD5" id="Text Box 9" o:spid="_x0000_s1041" type="#_x0000_t202" style="position:absolute;margin-left:-1.05pt;margin-top:8.4pt;width:37.8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" filled="f" stroked="f">
                      <v:textbox style="layout-flow:vertical;mso-layout-flow-alt:bottom-to-top">
                        <w:txbxContent>
                          <w:p w14:paraId="7FAB3EB7" w14:textId="77777777" w:rsidR="007C3EC4" w:rsidRPr="00DB2920" w:rsidRDefault="007C3EC4" w:rsidP="007C3EC4">
                            <w:pPr>
                              <w:rPr>
                                <w:sz w:val="16"/>
                                <w:szCs w:val="16"/>
                              </w:rPr>
                            </w:pPr>
                            <w:r w:rsidRPr="00DB2920">
                              <w:rPr>
                                <w:sz w:val="16"/>
                                <w:szCs w:val="16"/>
                              </w:rPr>
                              <w:t>Strongly agree</w:t>
                            </w:r>
                          </w:p>
                        </w:txbxContent>
                      </v:textbox>
                    </v:shape>
                  </w:pict>
                </mc:Fallback>
              </mc:AlternateContent>
            </w:r>
          </w:p>
        </w:tc>
        <w:tc>
          <w:tcPr>
            <w:tcW w:w="810" w:type="dxa"/>
          </w:tcPr>
          <w:p w14:paraId="113D9ADC"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76672" behindDoc="0" locked="0" layoutInCell="1" allowOverlap="1" wp14:anchorId="11EB3940" wp14:editId="080006EC">
                      <wp:simplePos x="0" y="0"/>
                      <wp:positionH relativeFrom="column">
                        <wp:posOffset>-12065</wp:posOffset>
                      </wp:positionH>
                      <wp:positionV relativeFrom="paragraph">
                        <wp:posOffset>106680</wp:posOffset>
                      </wp:positionV>
                      <wp:extent cx="480695" cy="495300"/>
                      <wp:effectExtent l="0" t="0" r="0" b="0"/>
                      <wp:wrapNone/>
                      <wp:docPr id="5837526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wps:spPr>
                            <wps:txbx>
                              <w:txbxContent>
                                <w:p w14:paraId="63156C65" w14:textId="77777777" w:rsidR="007C3EC4" w:rsidRPr="00DB2920" w:rsidRDefault="007C3EC4" w:rsidP="007C3EC4">
                                  <w:pPr>
                                    <w:rPr>
                                      <w:sz w:val="16"/>
                                      <w:szCs w:val="16"/>
                                    </w:rPr>
                                  </w:pPr>
                                  <w:r w:rsidRPr="00DB2920">
                                    <w:rPr>
                                      <w:sz w:val="16"/>
                                      <w:szCs w:val="16"/>
                                    </w:rP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B3940" id="Text Box 8" o:spid="_x0000_s1042" type="#_x0000_t202" style="position:absolute;margin-left:-.95pt;margin-top:8.4pt;width:37.8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" filled="f" stroked="f">
                      <v:textbox style="layout-flow:vertical;mso-layout-flow-alt:bottom-to-top">
                        <w:txbxContent>
                          <w:p w14:paraId="63156C65" w14:textId="77777777" w:rsidR="007C3EC4" w:rsidRPr="00DB2920" w:rsidRDefault="007C3EC4" w:rsidP="007C3EC4">
                            <w:pPr>
                              <w:rPr>
                                <w:sz w:val="16"/>
                                <w:szCs w:val="16"/>
                              </w:rPr>
                            </w:pPr>
                            <w:r w:rsidRPr="00DB2920">
                              <w:rPr>
                                <w:sz w:val="16"/>
                                <w:szCs w:val="16"/>
                              </w:rPr>
                              <w:t>Agree</w:t>
                            </w:r>
                          </w:p>
                        </w:txbxContent>
                      </v:textbox>
                    </v:shape>
                  </w:pict>
                </mc:Fallback>
              </mc:AlternateContent>
            </w:r>
          </w:p>
        </w:tc>
        <w:tc>
          <w:tcPr>
            <w:tcW w:w="720" w:type="dxa"/>
          </w:tcPr>
          <w:p w14:paraId="036AB3BB"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77696" behindDoc="0" locked="0" layoutInCell="1" allowOverlap="1" wp14:anchorId="041647D5" wp14:editId="65CE5D6A">
                      <wp:simplePos x="0" y="0"/>
                      <wp:positionH relativeFrom="column">
                        <wp:posOffset>-10160</wp:posOffset>
                      </wp:positionH>
                      <wp:positionV relativeFrom="paragraph">
                        <wp:posOffset>106680</wp:posOffset>
                      </wp:positionV>
                      <wp:extent cx="480695" cy="495300"/>
                      <wp:effectExtent l="0" t="0" r="0" b="0"/>
                      <wp:wrapNone/>
                      <wp:docPr id="145076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wps:spPr>
                            <wps:txbx>
                              <w:txbxContent>
                                <w:p w14:paraId="4D809CB9" w14:textId="77777777" w:rsidR="007C3EC4" w:rsidRPr="00DB2920" w:rsidRDefault="007C3EC4" w:rsidP="007C3EC4">
                                  <w:pPr>
                                    <w:rPr>
                                      <w:sz w:val="16"/>
                                      <w:szCs w:val="16"/>
                                    </w:rPr>
                                  </w:pPr>
                                  <w:r w:rsidRPr="00DB2920">
                                    <w:rPr>
                                      <w:sz w:val="16"/>
                                      <w:szCs w:val="16"/>
                                    </w:rP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647D5" id="Text Box 7" o:spid="_x0000_s1043" type="#_x0000_t202" style="position:absolute;margin-left:-.8pt;margin-top:8.4pt;width:37.8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" filled="f" stroked="f">
                      <v:textbox style="layout-flow:vertical;mso-layout-flow-alt:bottom-to-top">
                        <w:txbxContent>
                          <w:p w14:paraId="4D809CB9" w14:textId="77777777" w:rsidR="007C3EC4" w:rsidRPr="00DB2920" w:rsidRDefault="007C3EC4" w:rsidP="007C3EC4">
                            <w:pPr>
                              <w:rPr>
                                <w:sz w:val="16"/>
                                <w:szCs w:val="16"/>
                              </w:rPr>
                            </w:pPr>
                            <w:r w:rsidRPr="00DB2920">
                              <w:rPr>
                                <w:sz w:val="16"/>
                                <w:szCs w:val="16"/>
                              </w:rPr>
                              <w:t xml:space="preserve">Neutral </w:t>
                            </w:r>
                          </w:p>
                        </w:txbxContent>
                      </v:textbox>
                    </v:shape>
                  </w:pict>
                </mc:Fallback>
              </mc:AlternateContent>
            </w:r>
          </w:p>
        </w:tc>
        <w:tc>
          <w:tcPr>
            <w:tcW w:w="720" w:type="dxa"/>
          </w:tcPr>
          <w:p w14:paraId="2F7DBD30"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p>
        </w:tc>
        <w:tc>
          <w:tcPr>
            <w:tcW w:w="720" w:type="dxa"/>
          </w:tcPr>
          <w:p w14:paraId="05CFB362"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78720" behindDoc="0" locked="0" layoutInCell="1" allowOverlap="1" wp14:anchorId="38E29DB3" wp14:editId="68C8AEF9">
                      <wp:simplePos x="0" y="0"/>
                      <wp:positionH relativeFrom="column">
                        <wp:posOffset>-60960</wp:posOffset>
                      </wp:positionH>
                      <wp:positionV relativeFrom="paragraph">
                        <wp:posOffset>48260</wp:posOffset>
                      </wp:positionV>
                      <wp:extent cx="490220" cy="553720"/>
                      <wp:effectExtent l="0" t="0" r="0" b="0"/>
                      <wp:wrapNone/>
                      <wp:docPr id="1008789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553720"/>
                              </a:xfrm>
                              <a:prstGeom prst="rect">
                                <a:avLst/>
                              </a:prstGeom>
                              <a:noFill/>
                              <a:ln>
                                <a:noFill/>
                              </a:ln>
                            </wps:spPr>
                            <wps:txbx>
                              <w:txbxContent>
                                <w:p w14:paraId="30235CC4" w14:textId="77777777" w:rsidR="007C3EC4" w:rsidRPr="00DB2920" w:rsidRDefault="007C3EC4" w:rsidP="007C3EC4">
                                  <w:pPr>
                                    <w:rPr>
                                      <w:sz w:val="16"/>
                                      <w:szCs w:val="16"/>
                                    </w:rPr>
                                  </w:pPr>
                                  <w:r w:rsidRPr="00DB2920">
                                    <w:rPr>
                                      <w:sz w:val="16"/>
                                      <w:szCs w:val="16"/>
                                    </w:rP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29DB3" id="Text Box 6" o:spid="_x0000_s1044" type="#_x0000_t202" style="position:absolute;margin-left:-4.8pt;margin-top:3.8pt;width:38.6pt;height:4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" filled="f" stroked="f">
                      <v:textbox style="layout-flow:vertical;mso-layout-flow-alt:bottom-to-top">
                        <w:txbxContent>
                          <w:p w14:paraId="30235CC4" w14:textId="77777777" w:rsidR="007C3EC4" w:rsidRPr="00DB2920" w:rsidRDefault="007C3EC4" w:rsidP="007C3EC4">
                            <w:pPr>
                              <w:rPr>
                                <w:sz w:val="16"/>
                                <w:szCs w:val="16"/>
                              </w:rPr>
                            </w:pPr>
                            <w:r w:rsidRPr="00DB2920">
                              <w:rPr>
                                <w:sz w:val="16"/>
                                <w:szCs w:val="16"/>
                              </w:rPr>
                              <w:t>Strongly disagree</w:t>
                            </w:r>
                          </w:p>
                        </w:txbxContent>
                      </v:textbox>
                    </v:shape>
                  </w:pict>
                </mc:Fallback>
              </mc:AlternateContent>
            </w:r>
          </w:p>
        </w:tc>
        <w:tc>
          <w:tcPr>
            <w:tcW w:w="720" w:type="dxa"/>
          </w:tcPr>
          <w:p w14:paraId="0C215B05"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79744" behindDoc="0" locked="0" layoutInCell="1" allowOverlap="1" wp14:anchorId="75ED6337" wp14:editId="2F04303D">
                      <wp:simplePos x="0" y="0"/>
                      <wp:positionH relativeFrom="column">
                        <wp:posOffset>-27940</wp:posOffset>
                      </wp:positionH>
                      <wp:positionV relativeFrom="paragraph">
                        <wp:posOffset>48260</wp:posOffset>
                      </wp:positionV>
                      <wp:extent cx="330200" cy="553720"/>
                      <wp:effectExtent l="0" t="0" r="0" b="0"/>
                      <wp:wrapNone/>
                      <wp:docPr id="180524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53720"/>
                              </a:xfrm>
                              <a:prstGeom prst="rect">
                                <a:avLst/>
                              </a:prstGeom>
                              <a:noFill/>
                              <a:ln>
                                <a:noFill/>
                              </a:ln>
                            </wps:spPr>
                            <wps:txbx>
                              <w:txbxContent>
                                <w:p w14:paraId="45572D87" w14:textId="77777777" w:rsidR="007C3EC4" w:rsidRPr="00DB2920" w:rsidRDefault="007C3EC4" w:rsidP="007C3EC4">
                                  <w:pPr>
                                    <w:rPr>
                                      <w:sz w:val="16"/>
                                      <w:szCs w:val="16"/>
                                    </w:rPr>
                                  </w:pPr>
                                  <w:r w:rsidRPr="00DB2920">
                                    <w:rPr>
                                      <w:sz w:val="16"/>
                                      <w:szCs w:val="16"/>
                                    </w:rP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6337" id="Text Box 5" o:spid="_x0000_s1045" type="#_x0000_t202" style="position:absolute;margin-left:-2.2pt;margin-top:3.8pt;width:26pt;height:4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" filled="f" stroked="f">
                      <v:textbox style="layout-flow:vertical;mso-layout-flow-alt:bottom-to-top">
                        <w:txbxContent>
                          <w:p w14:paraId="45572D87" w14:textId="77777777" w:rsidR="007C3EC4" w:rsidRPr="00DB2920" w:rsidRDefault="007C3EC4" w:rsidP="007C3EC4">
                            <w:pPr>
                              <w:rPr>
                                <w:sz w:val="16"/>
                                <w:szCs w:val="16"/>
                              </w:rPr>
                            </w:pPr>
                            <w:r w:rsidRPr="00DB2920">
                              <w:rPr>
                                <w:sz w:val="16"/>
                                <w:szCs w:val="16"/>
                              </w:rPr>
                              <w:t xml:space="preserve">Mean </w:t>
                            </w:r>
                          </w:p>
                        </w:txbxContent>
                      </v:textbox>
                    </v:shape>
                  </w:pict>
                </mc:Fallback>
              </mc:AlternateContent>
            </w:r>
          </w:p>
        </w:tc>
        <w:tc>
          <w:tcPr>
            <w:tcW w:w="828" w:type="dxa"/>
          </w:tcPr>
          <w:p w14:paraId="76AD8CE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80768" behindDoc="0" locked="0" layoutInCell="1" allowOverlap="1" wp14:anchorId="4EBB665B" wp14:editId="065294DE">
                      <wp:simplePos x="0" y="0"/>
                      <wp:positionH relativeFrom="column">
                        <wp:posOffset>8890</wp:posOffset>
                      </wp:positionH>
                      <wp:positionV relativeFrom="paragraph">
                        <wp:posOffset>48260</wp:posOffset>
                      </wp:positionV>
                      <wp:extent cx="361315" cy="641985"/>
                      <wp:effectExtent l="0" t="0" r="0" b="0"/>
                      <wp:wrapNone/>
                      <wp:docPr id="219173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641985"/>
                              </a:xfrm>
                              <a:prstGeom prst="rect">
                                <a:avLst/>
                              </a:prstGeom>
                              <a:noFill/>
                              <a:ln>
                                <a:noFill/>
                              </a:ln>
                            </wps:spPr>
                            <wps:txbx>
                              <w:txbxContent>
                                <w:p w14:paraId="3D8EC307" w14:textId="77777777" w:rsidR="007C3EC4" w:rsidRPr="00DB2920" w:rsidRDefault="007C3EC4" w:rsidP="007C3EC4">
                                  <w:pPr>
                                    <w:rPr>
                                      <w:sz w:val="16"/>
                                      <w:szCs w:val="16"/>
                                    </w:rPr>
                                  </w:pPr>
                                  <w:r w:rsidRPr="00DB2920">
                                    <w:rPr>
                                      <w:sz w:val="16"/>
                                      <w:szCs w:val="16"/>
                                    </w:rPr>
                                    <w:t>Std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B665B" id="Text Box 4" o:spid="_x0000_s1046" type="#_x0000_t202" style="position:absolute;margin-left:.7pt;margin-top:3.8pt;width:28.45pt;height:5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" filled="f" stroked="f">
                      <v:textbox style="layout-flow:vertical;mso-layout-flow-alt:bottom-to-top">
                        <w:txbxContent>
                          <w:p w14:paraId="3D8EC307" w14:textId="77777777" w:rsidR="007C3EC4" w:rsidRPr="00DB2920" w:rsidRDefault="007C3EC4" w:rsidP="007C3EC4">
                            <w:pPr>
                              <w:rPr>
                                <w:sz w:val="16"/>
                                <w:szCs w:val="16"/>
                              </w:rPr>
                            </w:pPr>
                            <w:r w:rsidRPr="00DB2920">
                              <w:rPr>
                                <w:sz w:val="16"/>
                                <w:szCs w:val="16"/>
                              </w:rPr>
                              <w:t>Std deviation</w:t>
                            </w:r>
                          </w:p>
                        </w:txbxContent>
                      </v:textbox>
                    </v:shape>
                  </w:pict>
                </mc:Fallback>
              </mc:AlternateContent>
            </w:r>
          </w:p>
        </w:tc>
      </w:tr>
      <w:tr w:rsidR="007C3EC4" w:rsidRPr="006B0866" w14:paraId="09A9D2D4" w14:textId="77777777" w:rsidTr="00CE025E">
        <w:tc>
          <w:tcPr>
            <w:tcW w:w="2718" w:type="dxa"/>
          </w:tcPr>
          <w:p w14:paraId="7544F53B"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Collection policies in place have aided in effective credit control.</w:t>
            </w:r>
          </w:p>
        </w:tc>
        <w:tc>
          <w:tcPr>
            <w:tcW w:w="900" w:type="dxa"/>
          </w:tcPr>
          <w:p w14:paraId="7180DBE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12</w:t>
            </w:r>
          </w:p>
        </w:tc>
        <w:tc>
          <w:tcPr>
            <w:tcW w:w="810" w:type="dxa"/>
          </w:tcPr>
          <w:p w14:paraId="77823145"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25</w:t>
            </w:r>
          </w:p>
        </w:tc>
        <w:tc>
          <w:tcPr>
            <w:tcW w:w="720" w:type="dxa"/>
          </w:tcPr>
          <w:p w14:paraId="58A90EFD"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6</w:t>
            </w:r>
          </w:p>
        </w:tc>
        <w:tc>
          <w:tcPr>
            <w:tcW w:w="720" w:type="dxa"/>
          </w:tcPr>
          <w:p w14:paraId="68B0E18A"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5</w:t>
            </w:r>
          </w:p>
        </w:tc>
        <w:tc>
          <w:tcPr>
            <w:tcW w:w="720" w:type="dxa"/>
          </w:tcPr>
          <w:p w14:paraId="64C95EF8"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5</w:t>
            </w:r>
          </w:p>
        </w:tc>
        <w:tc>
          <w:tcPr>
            <w:tcW w:w="720" w:type="dxa"/>
          </w:tcPr>
          <w:p w14:paraId="1C4D4941"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1.89</w:t>
            </w:r>
          </w:p>
        </w:tc>
        <w:tc>
          <w:tcPr>
            <w:tcW w:w="828" w:type="dxa"/>
          </w:tcPr>
          <w:p w14:paraId="5C001170"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0.27</w:t>
            </w:r>
          </w:p>
        </w:tc>
      </w:tr>
      <w:tr w:rsidR="007C3EC4" w:rsidRPr="006B0866" w14:paraId="0214F684" w14:textId="77777777" w:rsidTr="00CE025E">
        <w:tc>
          <w:tcPr>
            <w:tcW w:w="2718" w:type="dxa"/>
          </w:tcPr>
          <w:p w14:paraId="5309BA06"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creation of collection policies has proven to be a difficult task in credit control.</w:t>
            </w:r>
          </w:p>
        </w:tc>
        <w:tc>
          <w:tcPr>
            <w:tcW w:w="900" w:type="dxa"/>
          </w:tcPr>
          <w:p w14:paraId="37325C0F"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36</w:t>
            </w:r>
          </w:p>
        </w:tc>
        <w:tc>
          <w:tcPr>
            <w:tcW w:w="810" w:type="dxa"/>
          </w:tcPr>
          <w:p w14:paraId="22028A29"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10</w:t>
            </w:r>
          </w:p>
        </w:tc>
        <w:tc>
          <w:tcPr>
            <w:tcW w:w="720" w:type="dxa"/>
          </w:tcPr>
          <w:p w14:paraId="567B1126"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7</w:t>
            </w:r>
          </w:p>
        </w:tc>
        <w:tc>
          <w:tcPr>
            <w:tcW w:w="720" w:type="dxa"/>
          </w:tcPr>
          <w:p w14:paraId="4A4DB8D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22BA033A"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551A9518"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1.45.</w:t>
            </w:r>
          </w:p>
        </w:tc>
        <w:tc>
          <w:tcPr>
            <w:tcW w:w="828" w:type="dxa"/>
          </w:tcPr>
          <w:p w14:paraId="77D6AF6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028</w:t>
            </w:r>
          </w:p>
        </w:tc>
      </w:tr>
      <w:tr w:rsidR="007C3EC4" w:rsidRPr="006B0866" w14:paraId="12F3F938" w14:textId="77777777" w:rsidTr="00CE025E">
        <w:tc>
          <w:tcPr>
            <w:tcW w:w="2718" w:type="dxa"/>
          </w:tcPr>
          <w:p w14:paraId="7941DAA0"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lastRenderedPageBreak/>
              <w:t>In the event of a loan default, the enforcement of guarantee rules provides a chance for loan recovery.</w:t>
            </w:r>
          </w:p>
        </w:tc>
        <w:tc>
          <w:tcPr>
            <w:tcW w:w="900" w:type="dxa"/>
          </w:tcPr>
          <w:p w14:paraId="6E6D2090"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33</w:t>
            </w:r>
          </w:p>
        </w:tc>
        <w:tc>
          <w:tcPr>
            <w:tcW w:w="810" w:type="dxa"/>
          </w:tcPr>
          <w:p w14:paraId="6B872F91"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10</w:t>
            </w:r>
          </w:p>
        </w:tc>
        <w:tc>
          <w:tcPr>
            <w:tcW w:w="720" w:type="dxa"/>
          </w:tcPr>
          <w:p w14:paraId="3C38C63C"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5</w:t>
            </w:r>
          </w:p>
        </w:tc>
        <w:tc>
          <w:tcPr>
            <w:tcW w:w="720" w:type="dxa"/>
          </w:tcPr>
          <w:p w14:paraId="6919CFAD"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w:t>
            </w:r>
          </w:p>
        </w:tc>
        <w:tc>
          <w:tcPr>
            <w:tcW w:w="720" w:type="dxa"/>
          </w:tcPr>
          <w:p w14:paraId="1E40FE8F"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w:t>
            </w:r>
          </w:p>
        </w:tc>
        <w:tc>
          <w:tcPr>
            <w:tcW w:w="720" w:type="dxa"/>
          </w:tcPr>
          <w:p w14:paraId="3E727E34"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1.57</w:t>
            </w:r>
          </w:p>
        </w:tc>
        <w:tc>
          <w:tcPr>
            <w:tcW w:w="828" w:type="dxa"/>
          </w:tcPr>
          <w:p w14:paraId="49606AF4"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0.25</w:t>
            </w:r>
          </w:p>
        </w:tc>
      </w:tr>
      <w:tr w:rsidR="007C3EC4" w:rsidRPr="006B0866" w14:paraId="7C209DA0" w14:textId="77777777" w:rsidTr="00CE025E">
        <w:tc>
          <w:tcPr>
            <w:tcW w:w="2718" w:type="dxa"/>
          </w:tcPr>
          <w:p w14:paraId="34ACA65F"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Staff incentives are beneficial in enhancing delinquent loan recovery.</w:t>
            </w:r>
          </w:p>
        </w:tc>
        <w:tc>
          <w:tcPr>
            <w:tcW w:w="900" w:type="dxa"/>
          </w:tcPr>
          <w:p w14:paraId="5E7759DC"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22</w:t>
            </w:r>
          </w:p>
        </w:tc>
        <w:tc>
          <w:tcPr>
            <w:tcW w:w="810" w:type="dxa"/>
          </w:tcPr>
          <w:p w14:paraId="23BF347A"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30</w:t>
            </w:r>
          </w:p>
        </w:tc>
        <w:tc>
          <w:tcPr>
            <w:tcW w:w="720" w:type="dxa"/>
          </w:tcPr>
          <w:p w14:paraId="794CE0D8"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w:t>
            </w:r>
          </w:p>
        </w:tc>
        <w:tc>
          <w:tcPr>
            <w:tcW w:w="720" w:type="dxa"/>
          </w:tcPr>
          <w:p w14:paraId="155AA4F9"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5177AA84"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76D55D6C"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1.60</w:t>
            </w:r>
          </w:p>
        </w:tc>
        <w:tc>
          <w:tcPr>
            <w:tcW w:w="828" w:type="dxa"/>
          </w:tcPr>
          <w:p w14:paraId="726DDF68"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0.27</w:t>
            </w:r>
          </w:p>
        </w:tc>
      </w:tr>
      <w:tr w:rsidR="007C3EC4" w:rsidRPr="006B0866" w14:paraId="235ABFEC" w14:textId="77777777" w:rsidTr="00CE025E">
        <w:tc>
          <w:tcPr>
            <w:tcW w:w="2718" w:type="dxa"/>
          </w:tcPr>
          <w:p w14:paraId="0A4C0547"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Collection policies have been reviewed on a regular basis in order to improve credit control.</w:t>
            </w:r>
          </w:p>
        </w:tc>
        <w:tc>
          <w:tcPr>
            <w:tcW w:w="900" w:type="dxa"/>
          </w:tcPr>
          <w:p w14:paraId="21733BE7"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15</w:t>
            </w:r>
          </w:p>
        </w:tc>
        <w:tc>
          <w:tcPr>
            <w:tcW w:w="810" w:type="dxa"/>
          </w:tcPr>
          <w:p w14:paraId="5CCDCEDA"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30</w:t>
            </w:r>
          </w:p>
        </w:tc>
        <w:tc>
          <w:tcPr>
            <w:tcW w:w="720" w:type="dxa"/>
          </w:tcPr>
          <w:p w14:paraId="5E857B67"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w:t>
            </w:r>
          </w:p>
        </w:tc>
        <w:tc>
          <w:tcPr>
            <w:tcW w:w="720" w:type="dxa"/>
          </w:tcPr>
          <w:p w14:paraId="41DC0213"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w:t>
            </w:r>
          </w:p>
        </w:tc>
        <w:tc>
          <w:tcPr>
            <w:tcW w:w="720" w:type="dxa"/>
          </w:tcPr>
          <w:p w14:paraId="30485CB5"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w:t>
            </w:r>
          </w:p>
        </w:tc>
        <w:tc>
          <w:tcPr>
            <w:tcW w:w="720" w:type="dxa"/>
          </w:tcPr>
          <w:p w14:paraId="6319625F"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1.77</w:t>
            </w:r>
          </w:p>
        </w:tc>
        <w:tc>
          <w:tcPr>
            <w:tcW w:w="828" w:type="dxa"/>
          </w:tcPr>
          <w:p w14:paraId="5FDFAF73"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0.28</w:t>
            </w:r>
          </w:p>
        </w:tc>
      </w:tr>
      <w:tr w:rsidR="007C3EC4" w:rsidRPr="006B0866" w14:paraId="38CFE1AD" w14:textId="77777777" w:rsidTr="00CE025E">
        <w:tc>
          <w:tcPr>
            <w:tcW w:w="2718" w:type="dxa"/>
          </w:tcPr>
          <w:p w14:paraId="6B817ED9" w14:textId="77777777" w:rsidR="007C3EC4" w:rsidRPr="006B0866" w:rsidRDefault="007C3EC4" w:rsidP="00CE025E">
            <w:pP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Debt collection is more effective with a strict approach than with a flexible policy.</w:t>
            </w:r>
          </w:p>
        </w:tc>
        <w:tc>
          <w:tcPr>
            <w:tcW w:w="900" w:type="dxa"/>
          </w:tcPr>
          <w:p w14:paraId="61EC3AEC"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17</w:t>
            </w:r>
          </w:p>
        </w:tc>
        <w:tc>
          <w:tcPr>
            <w:tcW w:w="810" w:type="dxa"/>
          </w:tcPr>
          <w:p w14:paraId="3E9D65BF"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36</w:t>
            </w:r>
          </w:p>
        </w:tc>
        <w:tc>
          <w:tcPr>
            <w:tcW w:w="720" w:type="dxa"/>
          </w:tcPr>
          <w:p w14:paraId="37552D73"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59BD5F2E"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50F94FB6"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w:t>
            </w:r>
          </w:p>
        </w:tc>
        <w:tc>
          <w:tcPr>
            <w:tcW w:w="720" w:type="dxa"/>
          </w:tcPr>
          <w:p w14:paraId="0773D775"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1.68</w:t>
            </w:r>
          </w:p>
        </w:tc>
        <w:tc>
          <w:tcPr>
            <w:tcW w:w="828" w:type="dxa"/>
          </w:tcPr>
          <w:p w14:paraId="021D4AEC" w14:textId="77777777" w:rsidR="007C3EC4" w:rsidRPr="006B0866" w:rsidRDefault="007C3EC4" w:rsidP="00CE025E">
            <w:pPr>
              <w:widowControl w:val="0"/>
              <w:autoSpaceDE w:val="0"/>
              <w:autoSpaceDN w:val="0"/>
              <w:adjustRightInd w:val="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0.30</w:t>
            </w:r>
          </w:p>
        </w:tc>
      </w:tr>
    </w:tbl>
    <w:p w14:paraId="1A118E8E" w14:textId="242BD334" w:rsidR="007C3EC4" w:rsidRPr="006B0866" w:rsidRDefault="007C3EC4" w:rsidP="007C3EC4">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Research findings, 202</w:t>
      </w:r>
      <w:r>
        <w:rPr>
          <w:rFonts w:asciiTheme="majorBidi" w:hAnsiTheme="majorBidi" w:cstheme="majorBidi"/>
          <w:color w:val="000000" w:themeColor="text1"/>
          <w:sz w:val="24"/>
          <w:szCs w:val="24"/>
        </w:rPr>
        <w:t>5</w:t>
      </w:r>
    </w:p>
    <w:p w14:paraId="2E96ACDD" w14:textId="77777777" w:rsidR="007C3EC4" w:rsidRPr="006B0866" w:rsidRDefault="007C3EC4" w:rsidP="007C3EC4">
      <w:pPr>
        <w:widowControl w:val="0"/>
        <w:overflowPunct w:val="0"/>
        <w:autoSpaceDE w:val="0"/>
        <w:autoSpaceDN w:val="0"/>
        <w:adjustRightInd w:val="0"/>
        <w:spacing w:after="0" w:line="480" w:lineRule="auto"/>
        <w:ind w:right="8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goal of the study was to see how much respondents agreed or disagreed with the aforementioned claims about Union Bank plc's collection policy. According to the findings, the majority of respondents strongly agreed that forming collection policies has been a challenge in credit control, as evidenced by a mean of 1.45; others agreed that enforcing guarantee policies provided chances for loan recovery in case of loan defaults, as evidenced by a mean of 1.57; staff incentives are effective in improving delinquent loan recovery, as evidenced by a mean of 1.60; and a strict policy is more effective in debt recovery than a lenient policy, as Regular reviews have been done on collection policies to improve state of credit control as shown by a mean of 1.77, and </w:t>
      </w:r>
      <w:r w:rsidRPr="006B0866">
        <w:rPr>
          <w:rFonts w:asciiTheme="majorBidi" w:hAnsiTheme="majorBidi" w:cstheme="majorBidi"/>
          <w:color w:val="000000" w:themeColor="text1"/>
          <w:sz w:val="24"/>
          <w:szCs w:val="24"/>
        </w:rPr>
        <w:lastRenderedPageBreak/>
        <w:t>available collection policies have assisted towards effective credit control as shown by a mean of 1.89.</w:t>
      </w:r>
    </w:p>
    <w:p w14:paraId="65725481" w14:textId="77777777" w:rsidR="007C3EC4" w:rsidRPr="006B0866" w:rsidRDefault="007C3EC4" w:rsidP="007C3EC4">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4.2.5 Regression Analysis</w:t>
      </w:r>
    </w:p>
    <w:p w14:paraId="6E20B7DF" w14:textId="77777777" w:rsidR="007C3EC4" w:rsidRPr="006B0866" w:rsidRDefault="007C3EC4" w:rsidP="007C3EC4">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Table 4.10: Model Summary</w:t>
      </w:r>
    </w:p>
    <w:tbl>
      <w:tblPr>
        <w:tblW w:w="7730" w:type="dxa"/>
        <w:tblInd w:w="110" w:type="dxa"/>
        <w:tblLayout w:type="fixed"/>
        <w:tblCellMar>
          <w:left w:w="0" w:type="dxa"/>
          <w:right w:w="0" w:type="dxa"/>
        </w:tblCellMar>
        <w:tblLook w:val="0000" w:firstRow="0" w:lastRow="0" w:firstColumn="0" w:lastColumn="0" w:noHBand="0" w:noVBand="0"/>
      </w:tblPr>
      <w:tblGrid>
        <w:gridCol w:w="1070"/>
        <w:gridCol w:w="1350"/>
        <w:gridCol w:w="1480"/>
        <w:gridCol w:w="1760"/>
        <w:gridCol w:w="2070"/>
      </w:tblGrid>
      <w:tr w:rsidR="007C3EC4" w:rsidRPr="006B0866" w14:paraId="7FB22659" w14:textId="77777777" w:rsidTr="00CE025E">
        <w:trPr>
          <w:trHeight w:val="297"/>
        </w:trPr>
        <w:tc>
          <w:tcPr>
            <w:tcW w:w="1070" w:type="dxa"/>
            <w:tcBorders>
              <w:top w:val="single" w:sz="8" w:space="0" w:color="auto"/>
              <w:left w:val="single" w:sz="8" w:space="0" w:color="auto"/>
              <w:bottom w:val="nil"/>
              <w:right w:val="single" w:sz="8" w:space="0" w:color="auto"/>
            </w:tcBorders>
            <w:vAlign w:val="bottom"/>
          </w:tcPr>
          <w:p w14:paraId="783ACC23" w14:textId="77777777" w:rsidR="007C3EC4" w:rsidRPr="006B0866" w:rsidRDefault="007C3EC4" w:rsidP="00CE025E">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Model</w:t>
            </w:r>
          </w:p>
        </w:tc>
        <w:tc>
          <w:tcPr>
            <w:tcW w:w="1350" w:type="dxa"/>
            <w:tcBorders>
              <w:top w:val="single" w:sz="8" w:space="0" w:color="auto"/>
              <w:left w:val="nil"/>
              <w:bottom w:val="nil"/>
              <w:right w:val="single" w:sz="8" w:space="0" w:color="auto"/>
            </w:tcBorders>
            <w:vAlign w:val="bottom"/>
          </w:tcPr>
          <w:p w14:paraId="02B64ABD"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R</w:t>
            </w:r>
          </w:p>
        </w:tc>
        <w:tc>
          <w:tcPr>
            <w:tcW w:w="1480" w:type="dxa"/>
            <w:tcBorders>
              <w:top w:val="single" w:sz="8" w:space="0" w:color="auto"/>
              <w:left w:val="nil"/>
              <w:bottom w:val="nil"/>
              <w:right w:val="single" w:sz="8" w:space="0" w:color="auto"/>
            </w:tcBorders>
            <w:vAlign w:val="bottom"/>
          </w:tcPr>
          <w:p w14:paraId="265DD70E"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R Square</w:t>
            </w:r>
          </w:p>
        </w:tc>
        <w:tc>
          <w:tcPr>
            <w:tcW w:w="1760" w:type="dxa"/>
            <w:tcBorders>
              <w:top w:val="single" w:sz="8" w:space="0" w:color="auto"/>
              <w:left w:val="nil"/>
              <w:bottom w:val="nil"/>
              <w:right w:val="single" w:sz="8" w:space="0" w:color="auto"/>
            </w:tcBorders>
            <w:vAlign w:val="bottom"/>
          </w:tcPr>
          <w:p w14:paraId="790FF5DF"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Adjusted R Square</w:t>
            </w:r>
          </w:p>
        </w:tc>
        <w:tc>
          <w:tcPr>
            <w:tcW w:w="2070" w:type="dxa"/>
            <w:tcBorders>
              <w:top w:val="single" w:sz="8" w:space="0" w:color="auto"/>
              <w:left w:val="nil"/>
              <w:bottom w:val="nil"/>
              <w:right w:val="single" w:sz="8" w:space="0" w:color="auto"/>
            </w:tcBorders>
            <w:vAlign w:val="bottom"/>
          </w:tcPr>
          <w:p w14:paraId="74586F49"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Std. Error of the Estimate</w:t>
            </w:r>
          </w:p>
        </w:tc>
      </w:tr>
      <w:tr w:rsidR="007C3EC4" w:rsidRPr="006B0866" w14:paraId="5F356D01" w14:textId="77777777" w:rsidTr="00CE025E">
        <w:trPr>
          <w:trHeight w:val="314"/>
        </w:trPr>
        <w:tc>
          <w:tcPr>
            <w:tcW w:w="1070" w:type="dxa"/>
            <w:tcBorders>
              <w:top w:val="nil"/>
              <w:left w:val="single" w:sz="8" w:space="0" w:color="auto"/>
              <w:bottom w:val="single" w:sz="8" w:space="0" w:color="auto"/>
              <w:right w:val="single" w:sz="8" w:space="0" w:color="auto"/>
            </w:tcBorders>
            <w:vAlign w:val="bottom"/>
          </w:tcPr>
          <w:p w14:paraId="707614A6"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350" w:type="dxa"/>
            <w:tcBorders>
              <w:top w:val="nil"/>
              <w:left w:val="nil"/>
              <w:bottom w:val="single" w:sz="8" w:space="0" w:color="auto"/>
              <w:right w:val="single" w:sz="8" w:space="0" w:color="auto"/>
            </w:tcBorders>
            <w:vAlign w:val="bottom"/>
          </w:tcPr>
          <w:p w14:paraId="7D0308EE"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480" w:type="dxa"/>
            <w:tcBorders>
              <w:top w:val="nil"/>
              <w:left w:val="nil"/>
              <w:bottom w:val="single" w:sz="8" w:space="0" w:color="auto"/>
              <w:right w:val="single" w:sz="8" w:space="0" w:color="auto"/>
            </w:tcBorders>
            <w:vAlign w:val="bottom"/>
          </w:tcPr>
          <w:p w14:paraId="787A9090"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760" w:type="dxa"/>
            <w:tcBorders>
              <w:top w:val="nil"/>
              <w:left w:val="nil"/>
              <w:bottom w:val="single" w:sz="8" w:space="0" w:color="auto"/>
              <w:right w:val="single" w:sz="8" w:space="0" w:color="auto"/>
            </w:tcBorders>
            <w:vAlign w:val="bottom"/>
          </w:tcPr>
          <w:p w14:paraId="1108D921"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070" w:type="dxa"/>
            <w:tcBorders>
              <w:top w:val="nil"/>
              <w:left w:val="nil"/>
              <w:bottom w:val="single" w:sz="8" w:space="0" w:color="auto"/>
              <w:right w:val="single" w:sz="8" w:space="0" w:color="auto"/>
            </w:tcBorders>
            <w:vAlign w:val="bottom"/>
          </w:tcPr>
          <w:p w14:paraId="1B7E815C"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673D1717" w14:textId="77777777" w:rsidTr="00CE025E">
        <w:trPr>
          <w:trHeight w:val="271"/>
        </w:trPr>
        <w:tc>
          <w:tcPr>
            <w:tcW w:w="1070" w:type="dxa"/>
            <w:tcBorders>
              <w:top w:val="nil"/>
              <w:left w:val="single" w:sz="8" w:space="0" w:color="auto"/>
              <w:bottom w:val="nil"/>
              <w:right w:val="single" w:sz="8" w:space="0" w:color="auto"/>
            </w:tcBorders>
            <w:vAlign w:val="bottom"/>
          </w:tcPr>
          <w:p w14:paraId="1FA39D40" w14:textId="77777777" w:rsidR="007C3EC4" w:rsidRPr="006B0866" w:rsidRDefault="007C3EC4" w:rsidP="00CE025E">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w:t>
            </w:r>
          </w:p>
        </w:tc>
        <w:tc>
          <w:tcPr>
            <w:tcW w:w="1350" w:type="dxa"/>
            <w:tcBorders>
              <w:top w:val="nil"/>
              <w:left w:val="nil"/>
              <w:bottom w:val="nil"/>
              <w:right w:val="single" w:sz="8" w:space="0" w:color="auto"/>
            </w:tcBorders>
            <w:vAlign w:val="bottom"/>
          </w:tcPr>
          <w:p w14:paraId="62D46A94"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.892(a)</w:t>
            </w:r>
          </w:p>
        </w:tc>
        <w:tc>
          <w:tcPr>
            <w:tcW w:w="1480" w:type="dxa"/>
            <w:tcBorders>
              <w:top w:val="nil"/>
              <w:left w:val="nil"/>
              <w:bottom w:val="nil"/>
              <w:right w:val="single" w:sz="8" w:space="0" w:color="auto"/>
            </w:tcBorders>
            <w:vAlign w:val="bottom"/>
          </w:tcPr>
          <w:p w14:paraId="0A0990CD"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.796</w:t>
            </w:r>
          </w:p>
        </w:tc>
        <w:tc>
          <w:tcPr>
            <w:tcW w:w="1760" w:type="dxa"/>
            <w:tcBorders>
              <w:top w:val="nil"/>
              <w:left w:val="nil"/>
              <w:bottom w:val="nil"/>
              <w:right w:val="single" w:sz="8" w:space="0" w:color="auto"/>
            </w:tcBorders>
            <w:vAlign w:val="bottom"/>
          </w:tcPr>
          <w:p w14:paraId="2C04C491"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.761</w:t>
            </w:r>
          </w:p>
        </w:tc>
        <w:tc>
          <w:tcPr>
            <w:tcW w:w="2070" w:type="dxa"/>
            <w:tcBorders>
              <w:top w:val="nil"/>
              <w:left w:val="nil"/>
              <w:bottom w:val="nil"/>
              <w:right w:val="single" w:sz="8" w:space="0" w:color="auto"/>
            </w:tcBorders>
            <w:vAlign w:val="bottom"/>
          </w:tcPr>
          <w:p w14:paraId="4DF5BC14"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.2467</w:t>
            </w:r>
          </w:p>
        </w:tc>
      </w:tr>
      <w:tr w:rsidR="007C3EC4" w:rsidRPr="006B0866" w14:paraId="51D03AFF" w14:textId="77777777" w:rsidTr="00CE025E">
        <w:trPr>
          <w:trHeight w:val="315"/>
        </w:trPr>
        <w:tc>
          <w:tcPr>
            <w:tcW w:w="1070" w:type="dxa"/>
            <w:tcBorders>
              <w:top w:val="nil"/>
              <w:left w:val="single" w:sz="8" w:space="0" w:color="auto"/>
              <w:bottom w:val="single" w:sz="8" w:space="0" w:color="auto"/>
              <w:right w:val="single" w:sz="8" w:space="0" w:color="auto"/>
            </w:tcBorders>
            <w:vAlign w:val="bottom"/>
          </w:tcPr>
          <w:p w14:paraId="2DABC6AA"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350" w:type="dxa"/>
            <w:tcBorders>
              <w:top w:val="nil"/>
              <w:left w:val="nil"/>
              <w:bottom w:val="single" w:sz="8" w:space="0" w:color="auto"/>
              <w:right w:val="single" w:sz="8" w:space="0" w:color="auto"/>
            </w:tcBorders>
            <w:vAlign w:val="bottom"/>
          </w:tcPr>
          <w:p w14:paraId="31F14485"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480" w:type="dxa"/>
            <w:tcBorders>
              <w:top w:val="nil"/>
              <w:left w:val="nil"/>
              <w:bottom w:val="single" w:sz="8" w:space="0" w:color="auto"/>
              <w:right w:val="single" w:sz="8" w:space="0" w:color="auto"/>
            </w:tcBorders>
            <w:vAlign w:val="bottom"/>
          </w:tcPr>
          <w:p w14:paraId="0FDE7737"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760" w:type="dxa"/>
            <w:tcBorders>
              <w:top w:val="nil"/>
              <w:left w:val="nil"/>
              <w:bottom w:val="single" w:sz="8" w:space="0" w:color="auto"/>
              <w:right w:val="single" w:sz="8" w:space="0" w:color="auto"/>
            </w:tcBorders>
            <w:vAlign w:val="bottom"/>
          </w:tcPr>
          <w:p w14:paraId="649024BD"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070" w:type="dxa"/>
            <w:tcBorders>
              <w:top w:val="nil"/>
              <w:left w:val="nil"/>
              <w:bottom w:val="single" w:sz="8" w:space="0" w:color="auto"/>
              <w:right w:val="single" w:sz="8" w:space="0" w:color="auto"/>
            </w:tcBorders>
            <w:vAlign w:val="bottom"/>
          </w:tcPr>
          <w:p w14:paraId="08DE4380"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5BAD5AEC" w14:textId="77777777" w:rsidTr="00CE025E">
        <w:trPr>
          <w:trHeight w:val="268"/>
        </w:trPr>
        <w:tc>
          <w:tcPr>
            <w:tcW w:w="2420" w:type="dxa"/>
            <w:gridSpan w:val="2"/>
            <w:tcBorders>
              <w:top w:val="nil"/>
              <w:left w:val="nil"/>
              <w:bottom w:val="nil"/>
              <w:right w:val="nil"/>
            </w:tcBorders>
            <w:vAlign w:val="bottom"/>
          </w:tcPr>
          <w:p w14:paraId="3C743D00" w14:textId="77777777" w:rsidR="007C3EC4" w:rsidRPr="006B0866" w:rsidRDefault="007C3EC4" w:rsidP="00CE025E">
            <w:pPr>
              <w:widowControl w:val="0"/>
              <w:autoSpaceDE w:val="0"/>
              <w:autoSpaceDN w:val="0"/>
              <w:adjustRightInd w:val="0"/>
              <w:spacing w:after="0" w:line="240" w:lineRule="auto"/>
              <w:ind w:left="20" w:right="-531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Source: research findings</w:t>
            </w:r>
          </w:p>
        </w:tc>
        <w:tc>
          <w:tcPr>
            <w:tcW w:w="1480" w:type="dxa"/>
            <w:tcBorders>
              <w:top w:val="nil"/>
              <w:left w:val="nil"/>
              <w:bottom w:val="nil"/>
              <w:right w:val="nil"/>
            </w:tcBorders>
            <w:vAlign w:val="bottom"/>
          </w:tcPr>
          <w:p w14:paraId="52550636"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760" w:type="dxa"/>
            <w:tcBorders>
              <w:top w:val="nil"/>
              <w:left w:val="nil"/>
              <w:bottom w:val="nil"/>
              <w:right w:val="nil"/>
            </w:tcBorders>
            <w:vAlign w:val="bottom"/>
          </w:tcPr>
          <w:p w14:paraId="22DC1DF6"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070" w:type="dxa"/>
            <w:tcBorders>
              <w:top w:val="nil"/>
              <w:left w:val="nil"/>
              <w:bottom w:val="nil"/>
              <w:right w:val="nil"/>
            </w:tcBorders>
            <w:vAlign w:val="bottom"/>
          </w:tcPr>
          <w:p w14:paraId="71761FC2"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bl>
    <w:p w14:paraId="2485FCE8" w14:textId="3270B825" w:rsidR="007C3EC4" w:rsidRPr="006B0866" w:rsidRDefault="007C3EC4" w:rsidP="007C3EC4">
      <w:pPr>
        <w:widowControl w:val="0"/>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81792" behindDoc="1" locked="0" layoutInCell="0" allowOverlap="1" wp14:anchorId="2925BA07" wp14:editId="275E6CEB">
                <wp:simplePos x="0" y="0"/>
                <wp:positionH relativeFrom="column">
                  <wp:posOffset>1702435</wp:posOffset>
                </wp:positionH>
                <wp:positionV relativeFrom="paragraph">
                  <wp:posOffset>-560070</wp:posOffset>
                </wp:positionV>
                <wp:extent cx="12700" cy="12700"/>
                <wp:effectExtent l="0" t="0" r="0" b="0"/>
                <wp:wrapNone/>
                <wp:docPr id="10982349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723C6" id="Rectangle 3" o:spid="_x0000_s1026" style="position:absolute;margin-left:134.05pt;margin-top:-44.1pt;width:1pt;height: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" o:allowincell="f" fillcolor="black" stroked="f"/>
            </w:pict>
          </mc:Fallback>
        </mc:AlternateContent>
      </w: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82816" behindDoc="1" locked="0" layoutInCell="0" allowOverlap="1" wp14:anchorId="6C854D0F" wp14:editId="50EA228C">
                <wp:simplePos x="0" y="0"/>
                <wp:positionH relativeFrom="column">
                  <wp:posOffset>2527935</wp:posOffset>
                </wp:positionH>
                <wp:positionV relativeFrom="paragraph">
                  <wp:posOffset>-560070</wp:posOffset>
                </wp:positionV>
                <wp:extent cx="13335" cy="12700"/>
                <wp:effectExtent l="0" t="0" r="0" b="0"/>
                <wp:wrapNone/>
                <wp:docPr id="1637140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4C690" id="Rectangle 2" o:spid="_x0000_s1026" style="position:absolute;margin-left:199.05pt;margin-top:-44.1pt;width:1.05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" o:allowincell="f" fillcolor="black" stroked="f"/>
            </w:pict>
          </mc:Fallback>
        </mc:AlternateContent>
      </w:r>
      <w:r w:rsidRPr="006B0866">
        <w:rPr>
          <w:rFonts w:asciiTheme="majorBidi" w:hAnsiTheme="majorBidi" w:cstheme="majorBidi"/>
          <w:noProof/>
          <w:color w:val="000000" w:themeColor="text1"/>
          <w:sz w:val="24"/>
          <w:szCs w:val="24"/>
        </w:rPr>
        <mc:AlternateContent>
          <mc:Choice Requires="wps">
            <w:drawing>
              <wp:anchor distT="0" distB="0" distL="114300" distR="114300" simplePos="0" relativeHeight="251683840" behindDoc="1" locked="0" layoutInCell="0" allowOverlap="1" wp14:anchorId="413C367E" wp14:editId="3E034D40">
                <wp:simplePos x="0" y="0"/>
                <wp:positionH relativeFrom="column">
                  <wp:posOffset>3912235</wp:posOffset>
                </wp:positionH>
                <wp:positionV relativeFrom="paragraph">
                  <wp:posOffset>-560070</wp:posOffset>
                </wp:positionV>
                <wp:extent cx="13335" cy="12700"/>
                <wp:effectExtent l="0" t="0" r="0" b="0"/>
                <wp:wrapNone/>
                <wp:docPr id="187446957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3C4C0" id="Rectangle 1" o:spid="_x0000_s1026" style="position:absolute;margin-left:308.05pt;margin-top:-44.1pt;width:1.05pt;height: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" o:allowincell="f" fillcolor="black" stroked="f"/>
            </w:pict>
          </mc:Fallback>
        </mc:AlternateContent>
      </w:r>
      <w:r w:rsidRPr="006B0866">
        <w:rPr>
          <w:rFonts w:asciiTheme="majorBidi" w:hAnsiTheme="majorBidi" w:cstheme="majorBidi"/>
          <w:color w:val="000000" w:themeColor="text1"/>
          <w:sz w:val="24"/>
          <w:szCs w:val="24"/>
        </w:rPr>
        <w:t>Adjusted R squared is coefficient of determination which tells us the variation in the dependent variable due to changes in the independent variable, from the findings in the above table the value of adjusted R squared was 0.761 an indication that there was variation of 76.1% on financial performance of Union Bank plc due to changes in client appraisal, credit risk control and collection policy at 95% confidence interval. This shows that 76.1% changes in the financial performance of Union Bank plc could be accounted for by client appraisal, credit risk control and collection policy. R is the correlation coefficient which shows the relationship between the study variables, from the findings shown in the table above there was a strong positive relationship between the study variables as shown by 0.892.</w:t>
      </w:r>
    </w:p>
    <w:p w14:paraId="43441CB5" w14:textId="77777777" w:rsidR="007C3EC4" w:rsidRPr="006B0866" w:rsidRDefault="007C3EC4" w:rsidP="007C3EC4">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Table 4.11: ANOVA</w:t>
      </w:r>
    </w:p>
    <w:tbl>
      <w:tblPr>
        <w:tblW w:w="7740" w:type="dxa"/>
        <w:tblInd w:w="10" w:type="dxa"/>
        <w:tblLayout w:type="fixed"/>
        <w:tblCellMar>
          <w:left w:w="0" w:type="dxa"/>
          <w:right w:w="0" w:type="dxa"/>
        </w:tblCellMar>
        <w:tblLook w:val="0000" w:firstRow="0" w:lastRow="0" w:firstColumn="0" w:lastColumn="0" w:noHBand="0" w:noVBand="0"/>
      </w:tblPr>
      <w:tblGrid>
        <w:gridCol w:w="1020"/>
        <w:gridCol w:w="1230"/>
        <w:gridCol w:w="1170"/>
        <w:gridCol w:w="720"/>
        <w:gridCol w:w="1530"/>
        <w:gridCol w:w="900"/>
        <w:gridCol w:w="1170"/>
      </w:tblGrid>
      <w:tr w:rsidR="007C3EC4" w:rsidRPr="006B0866" w14:paraId="1C45BC1D" w14:textId="77777777" w:rsidTr="00CE025E">
        <w:trPr>
          <w:trHeight w:val="278"/>
        </w:trPr>
        <w:tc>
          <w:tcPr>
            <w:tcW w:w="1020" w:type="dxa"/>
            <w:tcBorders>
              <w:top w:val="single" w:sz="8" w:space="0" w:color="auto"/>
              <w:left w:val="single" w:sz="8" w:space="0" w:color="auto"/>
              <w:bottom w:val="nil"/>
              <w:right w:val="single" w:sz="8" w:space="0" w:color="auto"/>
            </w:tcBorders>
            <w:vAlign w:val="bottom"/>
          </w:tcPr>
          <w:p w14:paraId="270E3016" w14:textId="77777777" w:rsidR="007C3EC4" w:rsidRPr="006B0866" w:rsidRDefault="007C3EC4" w:rsidP="00CE025E">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Model</w:t>
            </w:r>
          </w:p>
        </w:tc>
        <w:tc>
          <w:tcPr>
            <w:tcW w:w="1230" w:type="dxa"/>
            <w:tcBorders>
              <w:top w:val="single" w:sz="8" w:space="0" w:color="auto"/>
              <w:left w:val="nil"/>
              <w:bottom w:val="nil"/>
              <w:right w:val="single" w:sz="8" w:space="0" w:color="auto"/>
            </w:tcBorders>
            <w:vAlign w:val="bottom"/>
          </w:tcPr>
          <w:p w14:paraId="665777C8"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single" w:sz="8" w:space="0" w:color="auto"/>
              <w:left w:val="nil"/>
              <w:bottom w:val="nil"/>
              <w:right w:val="single" w:sz="8" w:space="0" w:color="auto"/>
            </w:tcBorders>
            <w:vAlign w:val="bottom"/>
          </w:tcPr>
          <w:p w14:paraId="449B31E9"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Sum of Squares</w:t>
            </w:r>
          </w:p>
        </w:tc>
        <w:tc>
          <w:tcPr>
            <w:tcW w:w="720" w:type="dxa"/>
            <w:tcBorders>
              <w:top w:val="single" w:sz="8" w:space="0" w:color="auto"/>
              <w:left w:val="nil"/>
              <w:bottom w:val="nil"/>
              <w:right w:val="single" w:sz="8" w:space="0" w:color="auto"/>
            </w:tcBorders>
            <w:vAlign w:val="bottom"/>
          </w:tcPr>
          <w:p w14:paraId="10D693F6"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Df</w:t>
            </w:r>
          </w:p>
        </w:tc>
        <w:tc>
          <w:tcPr>
            <w:tcW w:w="1530" w:type="dxa"/>
            <w:tcBorders>
              <w:top w:val="single" w:sz="8" w:space="0" w:color="auto"/>
              <w:left w:val="nil"/>
              <w:bottom w:val="nil"/>
              <w:right w:val="single" w:sz="8" w:space="0" w:color="auto"/>
            </w:tcBorders>
            <w:vAlign w:val="bottom"/>
          </w:tcPr>
          <w:p w14:paraId="12F6EF74"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Mean Square</w:t>
            </w:r>
          </w:p>
        </w:tc>
        <w:tc>
          <w:tcPr>
            <w:tcW w:w="900" w:type="dxa"/>
            <w:tcBorders>
              <w:top w:val="single" w:sz="8" w:space="0" w:color="auto"/>
              <w:left w:val="nil"/>
              <w:bottom w:val="nil"/>
              <w:right w:val="single" w:sz="8" w:space="0" w:color="auto"/>
            </w:tcBorders>
            <w:vAlign w:val="bottom"/>
          </w:tcPr>
          <w:p w14:paraId="264CF9A1"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F</w:t>
            </w:r>
          </w:p>
        </w:tc>
        <w:tc>
          <w:tcPr>
            <w:tcW w:w="1170" w:type="dxa"/>
            <w:tcBorders>
              <w:top w:val="single" w:sz="8" w:space="0" w:color="auto"/>
              <w:left w:val="nil"/>
              <w:bottom w:val="nil"/>
              <w:right w:val="single" w:sz="8" w:space="0" w:color="auto"/>
            </w:tcBorders>
            <w:vAlign w:val="bottom"/>
          </w:tcPr>
          <w:p w14:paraId="721149B6"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Sig.</w:t>
            </w:r>
          </w:p>
        </w:tc>
      </w:tr>
      <w:tr w:rsidR="007C3EC4" w:rsidRPr="006B0866" w14:paraId="65549A09" w14:textId="77777777" w:rsidTr="00CE025E">
        <w:trPr>
          <w:trHeight w:val="147"/>
        </w:trPr>
        <w:tc>
          <w:tcPr>
            <w:tcW w:w="1020" w:type="dxa"/>
            <w:tcBorders>
              <w:top w:val="nil"/>
              <w:left w:val="single" w:sz="8" w:space="0" w:color="auto"/>
              <w:bottom w:val="single" w:sz="8" w:space="0" w:color="auto"/>
              <w:right w:val="single" w:sz="8" w:space="0" w:color="auto"/>
            </w:tcBorders>
            <w:vAlign w:val="bottom"/>
          </w:tcPr>
          <w:p w14:paraId="3A4E54B7"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30" w:type="dxa"/>
            <w:tcBorders>
              <w:top w:val="nil"/>
              <w:left w:val="nil"/>
              <w:bottom w:val="single" w:sz="8" w:space="0" w:color="auto"/>
              <w:right w:val="single" w:sz="8" w:space="0" w:color="auto"/>
            </w:tcBorders>
            <w:vAlign w:val="bottom"/>
          </w:tcPr>
          <w:p w14:paraId="6A14C273"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3974AB0A"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4BD282BD"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530" w:type="dxa"/>
            <w:tcBorders>
              <w:top w:val="nil"/>
              <w:left w:val="nil"/>
              <w:bottom w:val="single" w:sz="8" w:space="0" w:color="auto"/>
              <w:right w:val="single" w:sz="8" w:space="0" w:color="auto"/>
            </w:tcBorders>
            <w:vAlign w:val="bottom"/>
          </w:tcPr>
          <w:p w14:paraId="65EE59E9"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single" w:sz="8" w:space="0" w:color="auto"/>
              <w:right w:val="single" w:sz="8" w:space="0" w:color="auto"/>
            </w:tcBorders>
            <w:vAlign w:val="bottom"/>
          </w:tcPr>
          <w:p w14:paraId="03FC23E7"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7AFA09BD"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712923BB" w14:textId="77777777" w:rsidTr="00CE025E">
        <w:trPr>
          <w:trHeight w:val="258"/>
        </w:trPr>
        <w:tc>
          <w:tcPr>
            <w:tcW w:w="1020" w:type="dxa"/>
            <w:tcBorders>
              <w:top w:val="nil"/>
              <w:left w:val="single" w:sz="8" w:space="0" w:color="auto"/>
              <w:bottom w:val="nil"/>
              <w:right w:val="single" w:sz="8" w:space="0" w:color="auto"/>
            </w:tcBorders>
            <w:vAlign w:val="bottom"/>
          </w:tcPr>
          <w:p w14:paraId="79A62734" w14:textId="77777777" w:rsidR="007C3EC4" w:rsidRPr="006B0866" w:rsidRDefault="007C3EC4" w:rsidP="00CE025E">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lastRenderedPageBreak/>
              <w:t>1</w:t>
            </w:r>
          </w:p>
        </w:tc>
        <w:tc>
          <w:tcPr>
            <w:tcW w:w="1230" w:type="dxa"/>
            <w:tcBorders>
              <w:top w:val="nil"/>
              <w:left w:val="nil"/>
              <w:bottom w:val="nil"/>
              <w:right w:val="single" w:sz="8" w:space="0" w:color="auto"/>
            </w:tcBorders>
            <w:vAlign w:val="bottom"/>
          </w:tcPr>
          <w:p w14:paraId="763AF138"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Regression</w:t>
            </w:r>
          </w:p>
        </w:tc>
        <w:tc>
          <w:tcPr>
            <w:tcW w:w="1170" w:type="dxa"/>
            <w:tcBorders>
              <w:top w:val="nil"/>
              <w:left w:val="nil"/>
              <w:bottom w:val="nil"/>
              <w:right w:val="single" w:sz="8" w:space="0" w:color="auto"/>
            </w:tcBorders>
            <w:vAlign w:val="bottom"/>
          </w:tcPr>
          <w:p w14:paraId="4E44F0F2"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0.896</w:t>
            </w:r>
          </w:p>
        </w:tc>
        <w:tc>
          <w:tcPr>
            <w:tcW w:w="720" w:type="dxa"/>
            <w:tcBorders>
              <w:top w:val="nil"/>
              <w:left w:val="nil"/>
              <w:bottom w:val="nil"/>
              <w:right w:val="single" w:sz="8" w:space="0" w:color="auto"/>
            </w:tcBorders>
            <w:vAlign w:val="bottom"/>
          </w:tcPr>
          <w:p w14:paraId="45DC5AA4"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4</w:t>
            </w:r>
          </w:p>
        </w:tc>
        <w:tc>
          <w:tcPr>
            <w:tcW w:w="1530" w:type="dxa"/>
            <w:tcBorders>
              <w:top w:val="nil"/>
              <w:left w:val="nil"/>
              <w:bottom w:val="nil"/>
              <w:right w:val="single" w:sz="8" w:space="0" w:color="auto"/>
            </w:tcBorders>
            <w:vAlign w:val="bottom"/>
          </w:tcPr>
          <w:p w14:paraId="318E208B"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.224</w:t>
            </w:r>
          </w:p>
        </w:tc>
        <w:tc>
          <w:tcPr>
            <w:tcW w:w="900" w:type="dxa"/>
            <w:tcBorders>
              <w:top w:val="nil"/>
              <w:left w:val="nil"/>
              <w:bottom w:val="nil"/>
              <w:right w:val="single" w:sz="8" w:space="0" w:color="auto"/>
            </w:tcBorders>
            <w:vAlign w:val="bottom"/>
          </w:tcPr>
          <w:p w14:paraId="34833B9B"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2.213</w:t>
            </w:r>
          </w:p>
        </w:tc>
        <w:tc>
          <w:tcPr>
            <w:tcW w:w="1170" w:type="dxa"/>
            <w:tcBorders>
              <w:top w:val="nil"/>
              <w:left w:val="nil"/>
              <w:bottom w:val="nil"/>
              <w:right w:val="single" w:sz="8" w:space="0" w:color="auto"/>
            </w:tcBorders>
            <w:vAlign w:val="bottom"/>
          </w:tcPr>
          <w:p w14:paraId="29926B3F"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.012(a)</w:t>
            </w:r>
          </w:p>
        </w:tc>
      </w:tr>
      <w:tr w:rsidR="007C3EC4" w:rsidRPr="006B0866" w14:paraId="34EEA2E2" w14:textId="77777777" w:rsidTr="00CE025E">
        <w:trPr>
          <w:trHeight w:val="147"/>
        </w:trPr>
        <w:tc>
          <w:tcPr>
            <w:tcW w:w="1020" w:type="dxa"/>
            <w:tcBorders>
              <w:top w:val="nil"/>
              <w:left w:val="single" w:sz="8" w:space="0" w:color="auto"/>
              <w:bottom w:val="nil"/>
              <w:right w:val="single" w:sz="8" w:space="0" w:color="auto"/>
            </w:tcBorders>
            <w:vAlign w:val="bottom"/>
          </w:tcPr>
          <w:p w14:paraId="524CA096"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30" w:type="dxa"/>
            <w:tcBorders>
              <w:top w:val="nil"/>
              <w:left w:val="nil"/>
              <w:bottom w:val="single" w:sz="8" w:space="0" w:color="auto"/>
              <w:right w:val="single" w:sz="8" w:space="0" w:color="auto"/>
            </w:tcBorders>
            <w:vAlign w:val="bottom"/>
          </w:tcPr>
          <w:p w14:paraId="60B98ACF"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490F0BC1"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6142BBCF"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530" w:type="dxa"/>
            <w:tcBorders>
              <w:top w:val="nil"/>
              <w:left w:val="nil"/>
              <w:bottom w:val="single" w:sz="8" w:space="0" w:color="auto"/>
              <w:right w:val="single" w:sz="8" w:space="0" w:color="auto"/>
            </w:tcBorders>
            <w:vAlign w:val="bottom"/>
          </w:tcPr>
          <w:p w14:paraId="582BE617"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single" w:sz="8" w:space="0" w:color="auto"/>
              <w:right w:val="single" w:sz="8" w:space="0" w:color="auto"/>
            </w:tcBorders>
            <w:vAlign w:val="bottom"/>
          </w:tcPr>
          <w:p w14:paraId="2726DDCB"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19177BA2"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7200EFA3" w14:textId="77777777" w:rsidTr="00CE025E">
        <w:trPr>
          <w:trHeight w:val="258"/>
        </w:trPr>
        <w:tc>
          <w:tcPr>
            <w:tcW w:w="1020" w:type="dxa"/>
            <w:tcBorders>
              <w:top w:val="nil"/>
              <w:left w:val="single" w:sz="8" w:space="0" w:color="auto"/>
              <w:bottom w:val="nil"/>
              <w:right w:val="single" w:sz="8" w:space="0" w:color="auto"/>
            </w:tcBorders>
            <w:vAlign w:val="bottom"/>
          </w:tcPr>
          <w:p w14:paraId="41EB984F"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30" w:type="dxa"/>
            <w:tcBorders>
              <w:top w:val="nil"/>
              <w:left w:val="nil"/>
              <w:bottom w:val="nil"/>
              <w:right w:val="single" w:sz="8" w:space="0" w:color="auto"/>
            </w:tcBorders>
            <w:vAlign w:val="bottom"/>
          </w:tcPr>
          <w:p w14:paraId="063EF13C"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Residual</w:t>
            </w:r>
          </w:p>
        </w:tc>
        <w:tc>
          <w:tcPr>
            <w:tcW w:w="1170" w:type="dxa"/>
            <w:tcBorders>
              <w:top w:val="nil"/>
              <w:left w:val="nil"/>
              <w:bottom w:val="nil"/>
              <w:right w:val="single" w:sz="8" w:space="0" w:color="auto"/>
            </w:tcBorders>
            <w:vAlign w:val="bottom"/>
          </w:tcPr>
          <w:p w14:paraId="37B938CE"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5.184</w:t>
            </w:r>
          </w:p>
        </w:tc>
        <w:tc>
          <w:tcPr>
            <w:tcW w:w="720" w:type="dxa"/>
            <w:tcBorders>
              <w:top w:val="nil"/>
              <w:left w:val="nil"/>
              <w:bottom w:val="nil"/>
              <w:right w:val="single" w:sz="8" w:space="0" w:color="auto"/>
            </w:tcBorders>
            <w:vAlign w:val="bottom"/>
          </w:tcPr>
          <w:p w14:paraId="57C4FE8B"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48</w:t>
            </w:r>
          </w:p>
        </w:tc>
        <w:tc>
          <w:tcPr>
            <w:tcW w:w="1530" w:type="dxa"/>
            <w:tcBorders>
              <w:top w:val="nil"/>
              <w:left w:val="nil"/>
              <w:bottom w:val="nil"/>
              <w:right w:val="single" w:sz="8" w:space="0" w:color="auto"/>
            </w:tcBorders>
            <w:vAlign w:val="bottom"/>
          </w:tcPr>
          <w:p w14:paraId="3B65EDD1"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.108</w:t>
            </w:r>
          </w:p>
        </w:tc>
        <w:tc>
          <w:tcPr>
            <w:tcW w:w="900" w:type="dxa"/>
            <w:tcBorders>
              <w:top w:val="nil"/>
              <w:left w:val="nil"/>
              <w:bottom w:val="nil"/>
              <w:right w:val="single" w:sz="8" w:space="0" w:color="auto"/>
            </w:tcBorders>
            <w:vAlign w:val="bottom"/>
          </w:tcPr>
          <w:p w14:paraId="5061442A"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nil"/>
              <w:right w:val="single" w:sz="8" w:space="0" w:color="auto"/>
            </w:tcBorders>
            <w:vAlign w:val="bottom"/>
          </w:tcPr>
          <w:p w14:paraId="3E80E5E9"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62E01374" w14:textId="77777777" w:rsidTr="00CE025E">
        <w:trPr>
          <w:trHeight w:val="144"/>
        </w:trPr>
        <w:tc>
          <w:tcPr>
            <w:tcW w:w="1020" w:type="dxa"/>
            <w:tcBorders>
              <w:top w:val="nil"/>
              <w:left w:val="single" w:sz="8" w:space="0" w:color="auto"/>
              <w:bottom w:val="nil"/>
              <w:right w:val="single" w:sz="8" w:space="0" w:color="auto"/>
            </w:tcBorders>
            <w:vAlign w:val="bottom"/>
          </w:tcPr>
          <w:p w14:paraId="28F631CF"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30" w:type="dxa"/>
            <w:tcBorders>
              <w:top w:val="nil"/>
              <w:left w:val="nil"/>
              <w:bottom w:val="single" w:sz="8" w:space="0" w:color="auto"/>
              <w:right w:val="single" w:sz="8" w:space="0" w:color="auto"/>
            </w:tcBorders>
            <w:vAlign w:val="bottom"/>
          </w:tcPr>
          <w:p w14:paraId="07E193C4"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73EE7734"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1E5FFE27"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530" w:type="dxa"/>
            <w:tcBorders>
              <w:top w:val="nil"/>
              <w:left w:val="nil"/>
              <w:bottom w:val="single" w:sz="8" w:space="0" w:color="auto"/>
              <w:right w:val="single" w:sz="8" w:space="0" w:color="auto"/>
            </w:tcBorders>
            <w:vAlign w:val="bottom"/>
          </w:tcPr>
          <w:p w14:paraId="63A5E62C"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single" w:sz="8" w:space="0" w:color="auto"/>
              <w:right w:val="single" w:sz="8" w:space="0" w:color="auto"/>
            </w:tcBorders>
            <w:vAlign w:val="bottom"/>
          </w:tcPr>
          <w:p w14:paraId="6E7C152D"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29454E78"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58237DED" w14:textId="77777777" w:rsidTr="00CE025E">
        <w:trPr>
          <w:trHeight w:val="258"/>
        </w:trPr>
        <w:tc>
          <w:tcPr>
            <w:tcW w:w="1020" w:type="dxa"/>
            <w:tcBorders>
              <w:top w:val="nil"/>
              <w:left w:val="single" w:sz="8" w:space="0" w:color="auto"/>
              <w:bottom w:val="nil"/>
              <w:right w:val="single" w:sz="8" w:space="0" w:color="auto"/>
            </w:tcBorders>
            <w:vAlign w:val="bottom"/>
          </w:tcPr>
          <w:p w14:paraId="49573C61"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30" w:type="dxa"/>
            <w:tcBorders>
              <w:top w:val="nil"/>
              <w:left w:val="nil"/>
              <w:bottom w:val="nil"/>
              <w:right w:val="single" w:sz="8" w:space="0" w:color="auto"/>
            </w:tcBorders>
            <w:vAlign w:val="bottom"/>
          </w:tcPr>
          <w:p w14:paraId="32B43D04"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Total</w:t>
            </w:r>
          </w:p>
        </w:tc>
        <w:tc>
          <w:tcPr>
            <w:tcW w:w="1170" w:type="dxa"/>
            <w:tcBorders>
              <w:top w:val="nil"/>
              <w:left w:val="nil"/>
              <w:bottom w:val="nil"/>
              <w:right w:val="single" w:sz="8" w:space="0" w:color="auto"/>
            </w:tcBorders>
            <w:vAlign w:val="bottom"/>
          </w:tcPr>
          <w:p w14:paraId="47958BE2"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6.08</w:t>
            </w:r>
          </w:p>
        </w:tc>
        <w:tc>
          <w:tcPr>
            <w:tcW w:w="720" w:type="dxa"/>
            <w:tcBorders>
              <w:top w:val="nil"/>
              <w:left w:val="nil"/>
              <w:bottom w:val="nil"/>
              <w:right w:val="single" w:sz="8" w:space="0" w:color="auto"/>
            </w:tcBorders>
            <w:vAlign w:val="bottom"/>
          </w:tcPr>
          <w:p w14:paraId="4F24373D" w14:textId="77777777" w:rsidR="007C3EC4" w:rsidRPr="006B0866" w:rsidRDefault="007C3EC4" w:rsidP="00CE025E">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52</w:t>
            </w:r>
          </w:p>
        </w:tc>
        <w:tc>
          <w:tcPr>
            <w:tcW w:w="1530" w:type="dxa"/>
            <w:tcBorders>
              <w:top w:val="nil"/>
              <w:left w:val="nil"/>
              <w:bottom w:val="nil"/>
              <w:right w:val="single" w:sz="8" w:space="0" w:color="auto"/>
            </w:tcBorders>
            <w:vAlign w:val="bottom"/>
          </w:tcPr>
          <w:p w14:paraId="3B680CB5"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nil"/>
              <w:right w:val="single" w:sz="8" w:space="0" w:color="auto"/>
            </w:tcBorders>
            <w:vAlign w:val="bottom"/>
          </w:tcPr>
          <w:p w14:paraId="21BC44A9"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nil"/>
              <w:right w:val="single" w:sz="8" w:space="0" w:color="auto"/>
            </w:tcBorders>
            <w:vAlign w:val="bottom"/>
          </w:tcPr>
          <w:p w14:paraId="4EA2D71E"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3399EE93" w14:textId="77777777" w:rsidTr="00CE025E">
        <w:trPr>
          <w:trHeight w:val="147"/>
        </w:trPr>
        <w:tc>
          <w:tcPr>
            <w:tcW w:w="1020" w:type="dxa"/>
            <w:tcBorders>
              <w:top w:val="nil"/>
              <w:left w:val="single" w:sz="8" w:space="0" w:color="auto"/>
              <w:bottom w:val="single" w:sz="8" w:space="0" w:color="auto"/>
              <w:right w:val="single" w:sz="8" w:space="0" w:color="auto"/>
            </w:tcBorders>
            <w:vAlign w:val="bottom"/>
          </w:tcPr>
          <w:p w14:paraId="64A2D9BE"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30" w:type="dxa"/>
            <w:tcBorders>
              <w:top w:val="nil"/>
              <w:left w:val="nil"/>
              <w:bottom w:val="single" w:sz="8" w:space="0" w:color="auto"/>
              <w:right w:val="single" w:sz="8" w:space="0" w:color="auto"/>
            </w:tcBorders>
            <w:vAlign w:val="bottom"/>
          </w:tcPr>
          <w:p w14:paraId="56883666"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429BC1DE"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6C69412E"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530" w:type="dxa"/>
            <w:tcBorders>
              <w:top w:val="nil"/>
              <w:left w:val="nil"/>
              <w:bottom w:val="single" w:sz="8" w:space="0" w:color="auto"/>
              <w:right w:val="single" w:sz="8" w:space="0" w:color="auto"/>
            </w:tcBorders>
            <w:vAlign w:val="bottom"/>
          </w:tcPr>
          <w:p w14:paraId="1CF67241"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single" w:sz="8" w:space="0" w:color="auto"/>
              <w:right w:val="single" w:sz="8" w:space="0" w:color="auto"/>
            </w:tcBorders>
            <w:vAlign w:val="bottom"/>
          </w:tcPr>
          <w:p w14:paraId="3589FADC"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09699C32"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3874902B" w14:textId="77777777" w:rsidTr="00CE025E">
        <w:trPr>
          <w:trHeight w:val="258"/>
        </w:trPr>
        <w:tc>
          <w:tcPr>
            <w:tcW w:w="3420" w:type="dxa"/>
            <w:gridSpan w:val="3"/>
            <w:tcBorders>
              <w:top w:val="nil"/>
              <w:left w:val="nil"/>
              <w:bottom w:val="nil"/>
              <w:right w:val="nil"/>
            </w:tcBorders>
            <w:vAlign w:val="bottom"/>
          </w:tcPr>
          <w:p w14:paraId="33625106" w14:textId="455F0D5D"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Source: Research findings, 202</w:t>
            </w:r>
            <w:r>
              <w:rPr>
                <w:rFonts w:asciiTheme="majorBidi" w:hAnsiTheme="majorBidi" w:cstheme="majorBidi"/>
                <w:color w:val="000000" w:themeColor="text1"/>
                <w:sz w:val="24"/>
                <w:szCs w:val="24"/>
              </w:rPr>
              <w:t>5</w:t>
            </w:r>
          </w:p>
        </w:tc>
        <w:tc>
          <w:tcPr>
            <w:tcW w:w="720" w:type="dxa"/>
            <w:tcBorders>
              <w:top w:val="nil"/>
              <w:left w:val="nil"/>
              <w:bottom w:val="nil"/>
              <w:right w:val="nil"/>
            </w:tcBorders>
            <w:vAlign w:val="bottom"/>
          </w:tcPr>
          <w:p w14:paraId="5DCB21EE"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530" w:type="dxa"/>
            <w:tcBorders>
              <w:top w:val="nil"/>
              <w:left w:val="nil"/>
              <w:bottom w:val="nil"/>
              <w:right w:val="nil"/>
            </w:tcBorders>
            <w:vAlign w:val="bottom"/>
          </w:tcPr>
          <w:p w14:paraId="54E17DA1"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nil"/>
              <w:right w:val="nil"/>
            </w:tcBorders>
            <w:vAlign w:val="bottom"/>
          </w:tcPr>
          <w:p w14:paraId="699D5EFB"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nil"/>
              <w:right w:val="nil"/>
            </w:tcBorders>
            <w:vAlign w:val="bottom"/>
          </w:tcPr>
          <w:p w14:paraId="5551A6B0"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bl>
    <w:p w14:paraId="6ACBA07A" w14:textId="77777777" w:rsidR="007C3EC4" w:rsidRPr="006B0866" w:rsidRDefault="007C3EC4" w:rsidP="007C3EC4">
      <w:pPr>
        <w:widowControl w:val="0"/>
        <w:overflowPunct w:val="0"/>
        <w:autoSpaceDE w:val="0"/>
        <w:autoSpaceDN w:val="0"/>
        <w:adjustRightInd w:val="0"/>
        <w:spacing w:after="0" w:line="480" w:lineRule="auto"/>
        <w:ind w:right="16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From the ANOVA statistics in table above, the processed data, which is the population parameters, had a significance level of 0.012 which shows that the data is ideal for making a conclusion on the population’s parameter as the value of significance (p-value ) is less than 5%. The calculated value was greater than the critical value (1.699 &lt; 2.213) an indication that client appraisal, credit risk control and collection policy significantly influence financial performance of Union Bank plc in Nigeria. The significance value was less than 0.05 an indication that the model was statistically significant.</w:t>
      </w:r>
    </w:p>
    <w:p w14:paraId="20D866E0" w14:textId="77777777" w:rsidR="007C3EC4" w:rsidRPr="006B0866" w:rsidRDefault="007C3EC4" w:rsidP="007C3EC4">
      <w:pPr>
        <w:widowControl w:val="0"/>
        <w:autoSpaceDE w:val="0"/>
        <w:autoSpaceDN w:val="0"/>
        <w:adjustRightInd w:val="0"/>
        <w:spacing w:after="0" w:line="480" w:lineRule="auto"/>
        <w:ind w:left="120"/>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Table 4.2.7: Coefficients</w:t>
      </w:r>
    </w:p>
    <w:tbl>
      <w:tblPr>
        <w:tblW w:w="9330" w:type="dxa"/>
        <w:tblInd w:w="10" w:type="dxa"/>
        <w:tblLayout w:type="fixed"/>
        <w:tblCellMar>
          <w:left w:w="0" w:type="dxa"/>
          <w:right w:w="0" w:type="dxa"/>
        </w:tblCellMar>
        <w:tblLook w:val="0000" w:firstRow="0" w:lastRow="0" w:firstColumn="0" w:lastColumn="0" w:noHBand="0" w:noVBand="0"/>
      </w:tblPr>
      <w:tblGrid>
        <w:gridCol w:w="860"/>
        <w:gridCol w:w="1660"/>
        <w:gridCol w:w="810"/>
        <w:gridCol w:w="990"/>
        <w:gridCol w:w="1260"/>
        <w:gridCol w:w="720"/>
        <w:gridCol w:w="900"/>
        <w:gridCol w:w="2130"/>
      </w:tblGrid>
      <w:tr w:rsidR="007C3EC4" w:rsidRPr="006B0866" w14:paraId="71FF7E11" w14:textId="77777777" w:rsidTr="00CE025E">
        <w:trPr>
          <w:trHeight w:val="278"/>
        </w:trPr>
        <w:tc>
          <w:tcPr>
            <w:tcW w:w="860" w:type="dxa"/>
            <w:tcBorders>
              <w:top w:val="single" w:sz="8" w:space="0" w:color="auto"/>
              <w:left w:val="single" w:sz="8" w:space="0" w:color="auto"/>
              <w:bottom w:val="nil"/>
              <w:right w:val="single" w:sz="8" w:space="0" w:color="auto"/>
            </w:tcBorders>
            <w:vAlign w:val="bottom"/>
          </w:tcPr>
          <w:p w14:paraId="28EF7146" w14:textId="77777777" w:rsidR="007C3EC4" w:rsidRPr="006B0866" w:rsidRDefault="007C3EC4" w:rsidP="00CE025E">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Mode</w:t>
            </w:r>
          </w:p>
        </w:tc>
        <w:tc>
          <w:tcPr>
            <w:tcW w:w="1660" w:type="dxa"/>
            <w:tcBorders>
              <w:top w:val="single" w:sz="8" w:space="0" w:color="auto"/>
              <w:left w:val="nil"/>
              <w:bottom w:val="nil"/>
              <w:right w:val="single" w:sz="8" w:space="0" w:color="auto"/>
            </w:tcBorders>
            <w:vAlign w:val="bottom"/>
          </w:tcPr>
          <w:p w14:paraId="04D9525D"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800" w:type="dxa"/>
            <w:gridSpan w:val="2"/>
            <w:tcBorders>
              <w:top w:val="single" w:sz="8" w:space="0" w:color="auto"/>
              <w:left w:val="nil"/>
              <w:bottom w:val="nil"/>
              <w:right w:val="single" w:sz="8" w:space="0" w:color="auto"/>
            </w:tcBorders>
            <w:vAlign w:val="bottom"/>
          </w:tcPr>
          <w:p w14:paraId="20397BA6"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Unstandardized</w:t>
            </w:r>
          </w:p>
        </w:tc>
        <w:tc>
          <w:tcPr>
            <w:tcW w:w="1260" w:type="dxa"/>
            <w:tcBorders>
              <w:top w:val="single" w:sz="8" w:space="0" w:color="auto"/>
              <w:left w:val="nil"/>
              <w:bottom w:val="nil"/>
              <w:right w:val="single" w:sz="8" w:space="0" w:color="auto"/>
            </w:tcBorders>
            <w:vAlign w:val="bottom"/>
          </w:tcPr>
          <w:p w14:paraId="58495C2E"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8"/>
                <w:sz w:val="24"/>
                <w:szCs w:val="24"/>
              </w:rPr>
              <w:t>Standardized</w:t>
            </w:r>
          </w:p>
        </w:tc>
        <w:tc>
          <w:tcPr>
            <w:tcW w:w="720" w:type="dxa"/>
            <w:tcBorders>
              <w:top w:val="single" w:sz="8" w:space="0" w:color="auto"/>
              <w:left w:val="nil"/>
              <w:bottom w:val="nil"/>
              <w:right w:val="single" w:sz="8" w:space="0" w:color="auto"/>
            </w:tcBorders>
            <w:vAlign w:val="bottom"/>
          </w:tcPr>
          <w:p w14:paraId="1162387D"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w:t>
            </w:r>
          </w:p>
        </w:tc>
        <w:tc>
          <w:tcPr>
            <w:tcW w:w="900" w:type="dxa"/>
            <w:tcBorders>
              <w:top w:val="single" w:sz="8" w:space="0" w:color="auto"/>
              <w:left w:val="nil"/>
              <w:bottom w:val="nil"/>
              <w:right w:val="single" w:sz="8" w:space="0" w:color="auto"/>
            </w:tcBorders>
            <w:vAlign w:val="bottom"/>
          </w:tcPr>
          <w:p w14:paraId="001DDCD8" w14:textId="77777777" w:rsidR="007C3EC4" w:rsidRPr="006B0866" w:rsidRDefault="007C3EC4" w:rsidP="00CE025E">
            <w:pPr>
              <w:widowControl w:val="0"/>
              <w:autoSpaceDE w:val="0"/>
              <w:autoSpaceDN w:val="0"/>
              <w:adjustRightInd w:val="0"/>
              <w:spacing w:after="0" w:line="240" w:lineRule="auto"/>
              <w:ind w:left="42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Sig.</w:t>
            </w:r>
          </w:p>
        </w:tc>
        <w:tc>
          <w:tcPr>
            <w:tcW w:w="2130" w:type="dxa"/>
            <w:tcBorders>
              <w:top w:val="nil"/>
              <w:left w:val="nil"/>
              <w:bottom w:val="nil"/>
              <w:right w:val="nil"/>
            </w:tcBorders>
            <w:vAlign w:val="bottom"/>
          </w:tcPr>
          <w:p w14:paraId="14ADFE3F"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149FD896" w14:textId="77777777" w:rsidTr="00CE025E">
        <w:trPr>
          <w:trHeight w:val="317"/>
        </w:trPr>
        <w:tc>
          <w:tcPr>
            <w:tcW w:w="860" w:type="dxa"/>
            <w:tcBorders>
              <w:top w:val="nil"/>
              <w:left w:val="single" w:sz="8" w:space="0" w:color="auto"/>
              <w:bottom w:val="nil"/>
              <w:right w:val="single" w:sz="8" w:space="0" w:color="auto"/>
            </w:tcBorders>
            <w:vAlign w:val="bottom"/>
          </w:tcPr>
          <w:p w14:paraId="71944FCF" w14:textId="77777777" w:rsidR="007C3EC4" w:rsidRPr="006B0866" w:rsidRDefault="007C3EC4" w:rsidP="00CE025E">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L</w:t>
            </w:r>
          </w:p>
        </w:tc>
        <w:tc>
          <w:tcPr>
            <w:tcW w:w="1660" w:type="dxa"/>
            <w:tcBorders>
              <w:top w:val="nil"/>
              <w:left w:val="nil"/>
              <w:bottom w:val="nil"/>
              <w:right w:val="single" w:sz="8" w:space="0" w:color="auto"/>
            </w:tcBorders>
            <w:vAlign w:val="bottom"/>
          </w:tcPr>
          <w:p w14:paraId="61C6B15B"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800" w:type="dxa"/>
            <w:gridSpan w:val="2"/>
            <w:tcBorders>
              <w:top w:val="nil"/>
              <w:left w:val="nil"/>
              <w:bottom w:val="nil"/>
              <w:right w:val="single" w:sz="8" w:space="0" w:color="auto"/>
            </w:tcBorders>
            <w:vAlign w:val="bottom"/>
          </w:tcPr>
          <w:p w14:paraId="1E8EE553"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8"/>
                <w:sz w:val="24"/>
                <w:szCs w:val="24"/>
              </w:rPr>
              <w:t>Coefficients</w:t>
            </w:r>
          </w:p>
        </w:tc>
        <w:tc>
          <w:tcPr>
            <w:tcW w:w="1260" w:type="dxa"/>
            <w:tcBorders>
              <w:top w:val="nil"/>
              <w:left w:val="nil"/>
              <w:bottom w:val="nil"/>
              <w:right w:val="single" w:sz="8" w:space="0" w:color="auto"/>
            </w:tcBorders>
            <w:vAlign w:val="bottom"/>
          </w:tcPr>
          <w:p w14:paraId="6B005EE4"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8"/>
                <w:sz w:val="24"/>
                <w:szCs w:val="24"/>
              </w:rPr>
              <w:t>Coefficients</w:t>
            </w:r>
          </w:p>
        </w:tc>
        <w:tc>
          <w:tcPr>
            <w:tcW w:w="720" w:type="dxa"/>
            <w:tcBorders>
              <w:top w:val="nil"/>
              <w:left w:val="nil"/>
              <w:bottom w:val="nil"/>
              <w:right w:val="single" w:sz="8" w:space="0" w:color="auto"/>
            </w:tcBorders>
            <w:vAlign w:val="bottom"/>
          </w:tcPr>
          <w:p w14:paraId="08454472"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nil"/>
              <w:right w:val="single" w:sz="8" w:space="0" w:color="auto"/>
            </w:tcBorders>
            <w:vAlign w:val="bottom"/>
          </w:tcPr>
          <w:p w14:paraId="645F8761"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130" w:type="dxa"/>
            <w:tcBorders>
              <w:top w:val="nil"/>
              <w:left w:val="nil"/>
              <w:bottom w:val="nil"/>
              <w:right w:val="nil"/>
            </w:tcBorders>
            <w:vAlign w:val="bottom"/>
          </w:tcPr>
          <w:p w14:paraId="3FD97665"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1777C477" w14:textId="77777777" w:rsidTr="00CE025E">
        <w:trPr>
          <w:trHeight w:val="51"/>
        </w:trPr>
        <w:tc>
          <w:tcPr>
            <w:tcW w:w="860" w:type="dxa"/>
            <w:tcBorders>
              <w:top w:val="nil"/>
              <w:left w:val="single" w:sz="8" w:space="0" w:color="auto"/>
              <w:bottom w:val="single" w:sz="8" w:space="0" w:color="auto"/>
              <w:right w:val="single" w:sz="8" w:space="0" w:color="auto"/>
            </w:tcBorders>
            <w:vAlign w:val="bottom"/>
          </w:tcPr>
          <w:p w14:paraId="5344A871"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660" w:type="dxa"/>
            <w:tcBorders>
              <w:top w:val="nil"/>
              <w:left w:val="nil"/>
              <w:bottom w:val="single" w:sz="8" w:space="0" w:color="auto"/>
              <w:right w:val="single" w:sz="8" w:space="0" w:color="auto"/>
            </w:tcBorders>
            <w:vAlign w:val="bottom"/>
          </w:tcPr>
          <w:p w14:paraId="0BFEC880"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810" w:type="dxa"/>
            <w:tcBorders>
              <w:top w:val="nil"/>
              <w:left w:val="nil"/>
              <w:bottom w:val="single" w:sz="8" w:space="0" w:color="auto"/>
              <w:right w:val="nil"/>
            </w:tcBorders>
            <w:vAlign w:val="bottom"/>
          </w:tcPr>
          <w:p w14:paraId="485E9AFC"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90" w:type="dxa"/>
            <w:tcBorders>
              <w:top w:val="nil"/>
              <w:left w:val="nil"/>
              <w:bottom w:val="single" w:sz="8" w:space="0" w:color="auto"/>
              <w:right w:val="single" w:sz="8" w:space="0" w:color="auto"/>
            </w:tcBorders>
            <w:vAlign w:val="bottom"/>
          </w:tcPr>
          <w:p w14:paraId="706C9022"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60" w:type="dxa"/>
            <w:tcBorders>
              <w:top w:val="nil"/>
              <w:left w:val="nil"/>
              <w:bottom w:val="single" w:sz="8" w:space="0" w:color="auto"/>
              <w:right w:val="single" w:sz="8" w:space="0" w:color="auto"/>
            </w:tcBorders>
            <w:vAlign w:val="bottom"/>
          </w:tcPr>
          <w:p w14:paraId="0FE25959"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798A5B82"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single" w:sz="8" w:space="0" w:color="auto"/>
              <w:right w:val="single" w:sz="8" w:space="0" w:color="auto"/>
            </w:tcBorders>
            <w:vAlign w:val="bottom"/>
          </w:tcPr>
          <w:p w14:paraId="4BE58290"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130" w:type="dxa"/>
            <w:tcBorders>
              <w:top w:val="nil"/>
              <w:left w:val="nil"/>
              <w:bottom w:val="nil"/>
              <w:right w:val="nil"/>
            </w:tcBorders>
            <w:vAlign w:val="bottom"/>
          </w:tcPr>
          <w:p w14:paraId="3ECE9D5D"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744936F2" w14:textId="77777777" w:rsidTr="00CE025E">
        <w:trPr>
          <w:trHeight w:val="258"/>
        </w:trPr>
        <w:tc>
          <w:tcPr>
            <w:tcW w:w="860" w:type="dxa"/>
            <w:tcBorders>
              <w:top w:val="nil"/>
              <w:left w:val="single" w:sz="8" w:space="0" w:color="auto"/>
              <w:bottom w:val="nil"/>
              <w:right w:val="single" w:sz="8" w:space="0" w:color="auto"/>
            </w:tcBorders>
            <w:vAlign w:val="bottom"/>
          </w:tcPr>
          <w:p w14:paraId="68B8CE3D"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660" w:type="dxa"/>
            <w:tcBorders>
              <w:top w:val="nil"/>
              <w:left w:val="nil"/>
              <w:bottom w:val="nil"/>
              <w:right w:val="single" w:sz="8" w:space="0" w:color="auto"/>
            </w:tcBorders>
            <w:vAlign w:val="bottom"/>
          </w:tcPr>
          <w:p w14:paraId="14CCDF2B"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810" w:type="dxa"/>
            <w:tcBorders>
              <w:top w:val="nil"/>
              <w:left w:val="nil"/>
              <w:bottom w:val="nil"/>
              <w:right w:val="single" w:sz="8" w:space="0" w:color="auto"/>
            </w:tcBorders>
            <w:vAlign w:val="bottom"/>
          </w:tcPr>
          <w:p w14:paraId="129A2268"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B</w:t>
            </w:r>
          </w:p>
        </w:tc>
        <w:tc>
          <w:tcPr>
            <w:tcW w:w="990" w:type="dxa"/>
            <w:tcBorders>
              <w:top w:val="nil"/>
              <w:left w:val="nil"/>
              <w:bottom w:val="nil"/>
              <w:right w:val="single" w:sz="8" w:space="0" w:color="auto"/>
            </w:tcBorders>
            <w:vAlign w:val="bottom"/>
          </w:tcPr>
          <w:p w14:paraId="3E26A295"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Std. Error</w:t>
            </w:r>
          </w:p>
        </w:tc>
        <w:tc>
          <w:tcPr>
            <w:tcW w:w="1260" w:type="dxa"/>
            <w:tcBorders>
              <w:top w:val="nil"/>
              <w:left w:val="nil"/>
              <w:bottom w:val="nil"/>
              <w:right w:val="single" w:sz="8" w:space="0" w:color="auto"/>
            </w:tcBorders>
            <w:vAlign w:val="bottom"/>
          </w:tcPr>
          <w:p w14:paraId="6B380DCF"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Beta</w:t>
            </w:r>
          </w:p>
        </w:tc>
        <w:tc>
          <w:tcPr>
            <w:tcW w:w="720" w:type="dxa"/>
            <w:tcBorders>
              <w:top w:val="nil"/>
              <w:left w:val="nil"/>
              <w:bottom w:val="nil"/>
              <w:right w:val="single" w:sz="8" w:space="0" w:color="auto"/>
            </w:tcBorders>
            <w:vAlign w:val="bottom"/>
          </w:tcPr>
          <w:p w14:paraId="6076BCAD"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nil"/>
              <w:right w:val="single" w:sz="8" w:space="0" w:color="auto"/>
            </w:tcBorders>
            <w:vAlign w:val="bottom"/>
          </w:tcPr>
          <w:p w14:paraId="46312A10"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130" w:type="dxa"/>
            <w:tcBorders>
              <w:top w:val="nil"/>
              <w:left w:val="nil"/>
              <w:bottom w:val="nil"/>
              <w:right w:val="nil"/>
            </w:tcBorders>
            <w:vAlign w:val="bottom"/>
          </w:tcPr>
          <w:p w14:paraId="67279342"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098465D7" w14:textId="77777777" w:rsidTr="00CE025E">
        <w:trPr>
          <w:trHeight w:val="144"/>
        </w:trPr>
        <w:tc>
          <w:tcPr>
            <w:tcW w:w="860" w:type="dxa"/>
            <w:vMerge w:val="restart"/>
            <w:tcBorders>
              <w:top w:val="nil"/>
              <w:left w:val="single" w:sz="8" w:space="0" w:color="auto"/>
              <w:bottom w:val="nil"/>
              <w:right w:val="single" w:sz="8" w:space="0" w:color="auto"/>
            </w:tcBorders>
            <w:vAlign w:val="bottom"/>
          </w:tcPr>
          <w:p w14:paraId="37CDD84D" w14:textId="77777777" w:rsidR="007C3EC4" w:rsidRPr="006B0866" w:rsidRDefault="007C3EC4" w:rsidP="00CE025E">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1</w:t>
            </w:r>
          </w:p>
        </w:tc>
        <w:tc>
          <w:tcPr>
            <w:tcW w:w="1660" w:type="dxa"/>
            <w:tcBorders>
              <w:top w:val="nil"/>
              <w:left w:val="nil"/>
              <w:bottom w:val="single" w:sz="8" w:space="0" w:color="auto"/>
              <w:right w:val="single" w:sz="8" w:space="0" w:color="auto"/>
            </w:tcBorders>
            <w:vAlign w:val="bottom"/>
          </w:tcPr>
          <w:p w14:paraId="6EEFDB82"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810" w:type="dxa"/>
            <w:tcBorders>
              <w:top w:val="nil"/>
              <w:left w:val="nil"/>
              <w:bottom w:val="single" w:sz="8" w:space="0" w:color="auto"/>
              <w:right w:val="single" w:sz="8" w:space="0" w:color="auto"/>
            </w:tcBorders>
            <w:vAlign w:val="bottom"/>
          </w:tcPr>
          <w:p w14:paraId="02C50CC1"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90" w:type="dxa"/>
            <w:tcBorders>
              <w:top w:val="nil"/>
              <w:left w:val="nil"/>
              <w:bottom w:val="single" w:sz="8" w:space="0" w:color="auto"/>
              <w:right w:val="single" w:sz="8" w:space="0" w:color="auto"/>
            </w:tcBorders>
            <w:vAlign w:val="bottom"/>
          </w:tcPr>
          <w:p w14:paraId="5C870BC6"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60" w:type="dxa"/>
            <w:tcBorders>
              <w:top w:val="nil"/>
              <w:left w:val="nil"/>
              <w:bottom w:val="single" w:sz="8" w:space="0" w:color="auto"/>
              <w:right w:val="single" w:sz="8" w:space="0" w:color="auto"/>
            </w:tcBorders>
            <w:vAlign w:val="bottom"/>
          </w:tcPr>
          <w:p w14:paraId="43DB8598"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57A100D1"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single" w:sz="8" w:space="0" w:color="auto"/>
              <w:right w:val="single" w:sz="8" w:space="0" w:color="auto"/>
            </w:tcBorders>
            <w:vAlign w:val="bottom"/>
          </w:tcPr>
          <w:p w14:paraId="56A941A5"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130" w:type="dxa"/>
            <w:tcBorders>
              <w:top w:val="nil"/>
              <w:left w:val="nil"/>
              <w:bottom w:val="nil"/>
              <w:right w:val="nil"/>
            </w:tcBorders>
            <w:vAlign w:val="bottom"/>
          </w:tcPr>
          <w:p w14:paraId="36482A1D"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7B140AB0" w14:textId="77777777" w:rsidTr="00CE025E">
        <w:trPr>
          <w:trHeight w:val="260"/>
        </w:trPr>
        <w:tc>
          <w:tcPr>
            <w:tcW w:w="860" w:type="dxa"/>
            <w:vMerge/>
            <w:tcBorders>
              <w:top w:val="nil"/>
              <w:left w:val="single" w:sz="8" w:space="0" w:color="auto"/>
              <w:bottom w:val="nil"/>
              <w:right w:val="single" w:sz="8" w:space="0" w:color="auto"/>
            </w:tcBorders>
            <w:vAlign w:val="bottom"/>
          </w:tcPr>
          <w:p w14:paraId="3743B1A3"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660" w:type="dxa"/>
            <w:tcBorders>
              <w:top w:val="nil"/>
              <w:left w:val="nil"/>
              <w:bottom w:val="nil"/>
              <w:right w:val="single" w:sz="8" w:space="0" w:color="auto"/>
            </w:tcBorders>
            <w:vAlign w:val="bottom"/>
          </w:tcPr>
          <w:p w14:paraId="3B028D76"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Constant</w:t>
            </w:r>
          </w:p>
        </w:tc>
        <w:tc>
          <w:tcPr>
            <w:tcW w:w="810" w:type="dxa"/>
            <w:tcBorders>
              <w:top w:val="nil"/>
              <w:left w:val="nil"/>
              <w:bottom w:val="nil"/>
              <w:right w:val="single" w:sz="8" w:space="0" w:color="auto"/>
            </w:tcBorders>
            <w:vAlign w:val="bottom"/>
          </w:tcPr>
          <w:p w14:paraId="6BF9BA23"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.218</w:t>
            </w:r>
          </w:p>
        </w:tc>
        <w:tc>
          <w:tcPr>
            <w:tcW w:w="990" w:type="dxa"/>
            <w:tcBorders>
              <w:top w:val="nil"/>
              <w:left w:val="nil"/>
              <w:bottom w:val="nil"/>
              <w:right w:val="single" w:sz="8" w:space="0" w:color="auto"/>
            </w:tcBorders>
            <w:vAlign w:val="bottom"/>
          </w:tcPr>
          <w:p w14:paraId="6666BB7C"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.141</w:t>
            </w:r>
          </w:p>
        </w:tc>
        <w:tc>
          <w:tcPr>
            <w:tcW w:w="1260" w:type="dxa"/>
            <w:tcBorders>
              <w:top w:val="nil"/>
              <w:left w:val="nil"/>
              <w:bottom w:val="nil"/>
              <w:right w:val="single" w:sz="8" w:space="0" w:color="auto"/>
            </w:tcBorders>
            <w:vAlign w:val="bottom"/>
          </w:tcPr>
          <w:p w14:paraId="0E337E1C"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nil"/>
              <w:right w:val="single" w:sz="8" w:space="0" w:color="auto"/>
            </w:tcBorders>
            <w:vAlign w:val="bottom"/>
          </w:tcPr>
          <w:p w14:paraId="6879A786"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1.608</w:t>
            </w:r>
          </w:p>
        </w:tc>
        <w:tc>
          <w:tcPr>
            <w:tcW w:w="900" w:type="dxa"/>
            <w:tcBorders>
              <w:top w:val="nil"/>
              <w:left w:val="nil"/>
              <w:bottom w:val="nil"/>
              <w:right w:val="single" w:sz="8" w:space="0" w:color="auto"/>
            </w:tcBorders>
            <w:vAlign w:val="bottom"/>
          </w:tcPr>
          <w:p w14:paraId="1E1CB818" w14:textId="77777777" w:rsidR="007C3EC4" w:rsidRPr="006B0866" w:rsidRDefault="007C3EC4" w:rsidP="00CE025E">
            <w:pPr>
              <w:widowControl w:val="0"/>
              <w:autoSpaceDE w:val="0"/>
              <w:autoSpaceDN w:val="0"/>
              <w:adjustRightInd w:val="0"/>
              <w:spacing w:after="0" w:line="240" w:lineRule="auto"/>
              <w:ind w:left="4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.039</w:t>
            </w:r>
          </w:p>
        </w:tc>
        <w:tc>
          <w:tcPr>
            <w:tcW w:w="2130" w:type="dxa"/>
            <w:tcBorders>
              <w:top w:val="nil"/>
              <w:left w:val="nil"/>
              <w:bottom w:val="nil"/>
              <w:right w:val="nil"/>
            </w:tcBorders>
            <w:vAlign w:val="bottom"/>
          </w:tcPr>
          <w:p w14:paraId="4ECF2039"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6D032C04" w14:textId="77777777" w:rsidTr="00CE025E">
        <w:trPr>
          <w:trHeight w:val="144"/>
        </w:trPr>
        <w:tc>
          <w:tcPr>
            <w:tcW w:w="860" w:type="dxa"/>
            <w:tcBorders>
              <w:top w:val="nil"/>
              <w:left w:val="single" w:sz="8" w:space="0" w:color="auto"/>
              <w:bottom w:val="nil"/>
              <w:right w:val="single" w:sz="8" w:space="0" w:color="auto"/>
            </w:tcBorders>
            <w:vAlign w:val="bottom"/>
          </w:tcPr>
          <w:p w14:paraId="4AEAF5ED"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660" w:type="dxa"/>
            <w:tcBorders>
              <w:top w:val="nil"/>
              <w:left w:val="nil"/>
              <w:bottom w:val="single" w:sz="8" w:space="0" w:color="auto"/>
              <w:right w:val="single" w:sz="8" w:space="0" w:color="auto"/>
            </w:tcBorders>
            <w:vAlign w:val="bottom"/>
          </w:tcPr>
          <w:p w14:paraId="32E965D5"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810" w:type="dxa"/>
            <w:tcBorders>
              <w:top w:val="nil"/>
              <w:left w:val="nil"/>
              <w:bottom w:val="single" w:sz="8" w:space="0" w:color="auto"/>
              <w:right w:val="single" w:sz="8" w:space="0" w:color="auto"/>
            </w:tcBorders>
            <w:vAlign w:val="bottom"/>
          </w:tcPr>
          <w:p w14:paraId="3EF462F6"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90" w:type="dxa"/>
            <w:tcBorders>
              <w:top w:val="nil"/>
              <w:left w:val="nil"/>
              <w:bottom w:val="single" w:sz="8" w:space="0" w:color="auto"/>
              <w:right w:val="single" w:sz="8" w:space="0" w:color="auto"/>
            </w:tcBorders>
            <w:vAlign w:val="bottom"/>
          </w:tcPr>
          <w:p w14:paraId="40855541"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60" w:type="dxa"/>
            <w:tcBorders>
              <w:top w:val="nil"/>
              <w:left w:val="nil"/>
              <w:bottom w:val="single" w:sz="8" w:space="0" w:color="auto"/>
              <w:right w:val="single" w:sz="8" w:space="0" w:color="auto"/>
            </w:tcBorders>
            <w:vAlign w:val="bottom"/>
          </w:tcPr>
          <w:p w14:paraId="562468F1"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4DDAC695"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single" w:sz="8" w:space="0" w:color="auto"/>
              <w:right w:val="single" w:sz="8" w:space="0" w:color="auto"/>
            </w:tcBorders>
            <w:vAlign w:val="bottom"/>
          </w:tcPr>
          <w:p w14:paraId="5D012495"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130" w:type="dxa"/>
            <w:tcBorders>
              <w:top w:val="nil"/>
              <w:left w:val="nil"/>
              <w:bottom w:val="nil"/>
              <w:right w:val="nil"/>
            </w:tcBorders>
            <w:vAlign w:val="bottom"/>
          </w:tcPr>
          <w:p w14:paraId="0FE55BE5"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38FFBA9B" w14:textId="77777777" w:rsidTr="00CE025E">
        <w:trPr>
          <w:trHeight w:val="258"/>
        </w:trPr>
        <w:tc>
          <w:tcPr>
            <w:tcW w:w="860" w:type="dxa"/>
            <w:tcBorders>
              <w:top w:val="nil"/>
              <w:left w:val="single" w:sz="8" w:space="0" w:color="auto"/>
              <w:bottom w:val="nil"/>
              <w:right w:val="single" w:sz="8" w:space="0" w:color="auto"/>
            </w:tcBorders>
            <w:vAlign w:val="bottom"/>
          </w:tcPr>
          <w:p w14:paraId="2DBC8EC3"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660" w:type="dxa"/>
            <w:tcBorders>
              <w:top w:val="nil"/>
              <w:left w:val="nil"/>
              <w:bottom w:val="nil"/>
              <w:right w:val="single" w:sz="8" w:space="0" w:color="auto"/>
            </w:tcBorders>
            <w:vAlign w:val="bottom"/>
          </w:tcPr>
          <w:p w14:paraId="35BDABAD"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Client Appraisal</w:t>
            </w:r>
          </w:p>
        </w:tc>
        <w:tc>
          <w:tcPr>
            <w:tcW w:w="810" w:type="dxa"/>
            <w:tcBorders>
              <w:top w:val="nil"/>
              <w:left w:val="nil"/>
              <w:bottom w:val="nil"/>
              <w:right w:val="single" w:sz="8" w:space="0" w:color="auto"/>
            </w:tcBorders>
            <w:vAlign w:val="bottom"/>
          </w:tcPr>
          <w:p w14:paraId="486FE7B6"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.239</w:t>
            </w:r>
          </w:p>
        </w:tc>
        <w:tc>
          <w:tcPr>
            <w:tcW w:w="990" w:type="dxa"/>
            <w:tcBorders>
              <w:top w:val="nil"/>
              <w:left w:val="nil"/>
              <w:bottom w:val="nil"/>
              <w:right w:val="single" w:sz="8" w:space="0" w:color="auto"/>
            </w:tcBorders>
            <w:vAlign w:val="bottom"/>
          </w:tcPr>
          <w:p w14:paraId="0818FF1F"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.165</w:t>
            </w:r>
          </w:p>
        </w:tc>
        <w:tc>
          <w:tcPr>
            <w:tcW w:w="1260" w:type="dxa"/>
            <w:tcBorders>
              <w:top w:val="nil"/>
              <w:left w:val="nil"/>
              <w:bottom w:val="nil"/>
              <w:right w:val="single" w:sz="8" w:space="0" w:color="auto"/>
            </w:tcBorders>
            <w:vAlign w:val="bottom"/>
          </w:tcPr>
          <w:p w14:paraId="41FFFF1C"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.205</w:t>
            </w:r>
          </w:p>
        </w:tc>
        <w:tc>
          <w:tcPr>
            <w:tcW w:w="720" w:type="dxa"/>
            <w:tcBorders>
              <w:top w:val="nil"/>
              <w:left w:val="nil"/>
              <w:bottom w:val="nil"/>
              <w:right w:val="single" w:sz="8" w:space="0" w:color="auto"/>
            </w:tcBorders>
            <w:vAlign w:val="bottom"/>
          </w:tcPr>
          <w:p w14:paraId="14EAAD84"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1.653</w:t>
            </w:r>
          </w:p>
        </w:tc>
        <w:tc>
          <w:tcPr>
            <w:tcW w:w="900" w:type="dxa"/>
            <w:tcBorders>
              <w:top w:val="nil"/>
              <w:left w:val="nil"/>
              <w:bottom w:val="nil"/>
              <w:right w:val="single" w:sz="8" w:space="0" w:color="auto"/>
            </w:tcBorders>
            <w:vAlign w:val="bottom"/>
          </w:tcPr>
          <w:p w14:paraId="0A0F5A5A" w14:textId="77777777" w:rsidR="007C3EC4" w:rsidRPr="006B0866" w:rsidRDefault="007C3EC4" w:rsidP="00CE025E">
            <w:pPr>
              <w:widowControl w:val="0"/>
              <w:autoSpaceDE w:val="0"/>
              <w:autoSpaceDN w:val="0"/>
              <w:adjustRightInd w:val="0"/>
              <w:spacing w:after="0" w:line="240" w:lineRule="auto"/>
              <w:ind w:left="4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.029</w:t>
            </w:r>
          </w:p>
        </w:tc>
        <w:tc>
          <w:tcPr>
            <w:tcW w:w="2130" w:type="dxa"/>
            <w:tcBorders>
              <w:top w:val="nil"/>
              <w:left w:val="nil"/>
              <w:bottom w:val="nil"/>
              <w:right w:val="nil"/>
            </w:tcBorders>
            <w:vAlign w:val="bottom"/>
          </w:tcPr>
          <w:p w14:paraId="0A09E76B"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528B2950" w14:textId="77777777" w:rsidTr="00CE025E">
        <w:trPr>
          <w:trHeight w:val="147"/>
        </w:trPr>
        <w:tc>
          <w:tcPr>
            <w:tcW w:w="860" w:type="dxa"/>
            <w:tcBorders>
              <w:top w:val="nil"/>
              <w:left w:val="single" w:sz="8" w:space="0" w:color="auto"/>
              <w:bottom w:val="nil"/>
              <w:right w:val="single" w:sz="8" w:space="0" w:color="auto"/>
            </w:tcBorders>
            <w:vAlign w:val="bottom"/>
          </w:tcPr>
          <w:p w14:paraId="45A691C4"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660" w:type="dxa"/>
            <w:tcBorders>
              <w:top w:val="nil"/>
              <w:left w:val="nil"/>
              <w:bottom w:val="single" w:sz="8" w:space="0" w:color="auto"/>
              <w:right w:val="single" w:sz="8" w:space="0" w:color="auto"/>
            </w:tcBorders>
            <w:vAlign w:val="bottom"/>
          </w:tcPr>
          <w:p w14:paraId="2232F4A8"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810" w:type="dxa"/>
            <w:tcBorders>
              <w:top w:val="nil"/>
              <w:left w:val="nil"/>
              <w:bottom w:val="single" w:sz="8" w:space="0" w:color="auto"/>
              <w:right w:val="single" w:sz="8" w:space="0" w:color="auto"/>
            </w:tcBorders>
            <w:vAlign w:val="bottom"/>
          </w:tcPr>
          <w:p w14:paraId="17E08C74"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90" w:type="dxa"/>
            <w:tcBorders>
              <w:top w:val="nil"/>
              <w:left w:val="nil"/>
              <w:bottom w:val="single" w:sz="8" w:space="0" w:color="auto"/>
              <w:right w:val="single" w:sz="8" w:space="0" w:color="auto"/>
            </w:tcBorders>
            <w:vAlign w:val="bottom"/>
          </w:tcPr>
          <w:p w14:paraId="1C78F331"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60" w:type="dxa"/>
            <w:tcBorders>
              <w:top w:val="nil"/>
              <w:left w:val="nil"/>
              <w:bottom w:val="single" w:sz="8" w:space="0" w:color="auto"/>
              <w:right w:val="single" w:sz="8" w:space="0" w:color="auto"/>
            </w:tcBorders>
            <w:vAlign w:val="bottom"/>
          </w:tcPr>
          <w:p w14:paraId="6716695A"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61D497A1"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single" w:sz="8" w:space="0" w:color="auto"/>
              <w:right w:val="single" w:sz="8" w:space="0" w:color="auto"/>
            </w:tcBorders>
            <w:vAlign w:val="bottom"/>
          </w:tcPr>
          <w:p w14:paraId="33C9F7F2"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130" w:type="dxa"/>
            <w:tcBorders>
              <w:top w:val="nil"/>
              <w:left w:val="nil"/>
              <w:bottom w:val="nil"/>
              <w:right w:val="nil"/>
            </w:tcBorders>
            <w:vAlign w:val="bottom"/>
          </w:tcPr>
          <w:p w14:paraId="6639CD70"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2BB14EF6" w14:textId="77777777" w:rsidTr="00CE025E">
        <w:trPr>
          <w:trHeight w:val="258"/>
        </w:trPr>
        <w:tc>
          <w:tcPr>
            <w:tcW w:w="860" w:type="dxa"/>
            <w:tcBorders>
              <w:top w:val="nil"/>
              <w:left w:val="single" w:sz="8" w:space="0" w:color="auto"/>
              <w:bottom w:val="nil"/>
              <w:right w:val="single" w:sz="8" w:space="0" w:color="auto"/>
            </w:tcBorders>
            <w:vAlign w:val="bottom"/>
          </w:tcPr>
          <w:p w14:paraId="3FBCC3EB"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660" w:type="dxa"/>
            <w:tcBorders>
              <w:top w:val="nil"/>
              <w:left w:val="nil"/>
              <w:bottom w:val="nil"/>
              <w:right w:val="single" w:sz="8" w:space="0" w:color="auto"/>
            </w:tcBorders>
            <w:vAlign w:val="bottom"/>
          </w:tcPr>
          <w:p w14:paraId="47B4F0C0"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Credit risk controls</w:t>
            </w:r>
          </w:p>
        </w:tc>
        <w:tc>
          <w:tcPr>
            <w:tcW w:w="810" w:type="dxa"/>
            <w:tcBorders>
              <w:top w:val="nil"/>
              <w:left w:val="nil"/>
              <w:bottom w:val="nil"/>
              <w:right w:val="single" w:sz="8" w:space="0" w:color="auto"/>
            </w:tcBorders>
            <w:vAlign w:val="bottom"/>
          </w:tcPr>
          <w:p w14:paraId="0384E28D"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.392</w:t>
            </w:r>
          </w:p>
        </w:tc>
        <w:tc>
          <w:tcPr>
            <w:tcW w:w="990" w:type="dxa"/>
            <w:tcBorders>
              <w:top w:val="nil"/>
              <w:left w:val="nil"/>
              <w:bottom w:val="nil"/>
              <w:right w:val="single" w:sz="8" w:space="0" w:color="auto"/>
            </w:tcBorders>
            <w:vAlign w:val="bottom"/>
          </w:tcPr>
          <w:p w14:paraId="1BF3E4CF"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.271</w:t>
            </w:r>
          </w:p>
        </w:tc>
        <w:tc>
          <w:tcPr>
            <w:tcW w:w="1260" w:type="dxa"/>
            <w:tcBorders>
              <w:top w:val="nil"/>
              <w:left w:val="nil"/>
              <w:bottom w:val="nil"/>
              <w:right w:val="single" w:sz="8" w:space="0" w:color="auto"/>
            </w:tcBorders>
            <w:vAlign w:val="bottom"/>
          </w:tcPr>
          <w:p w14:paraId="769DABC4"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.027</w:t>
            </w:r>
          </w:p>
        </w:tc>
        <w:tc>
          <w:tcPr>
            <w:tcW w:w="720" w:type="dxa"/>
            <w:tcBorders>
              <w:top w:val="nil"/>
              <w:left w:val="nil"/>
              <w:bottom w:val="nil"/>
              <w:right w:val="single" w:sz="8" w:space="0" w:color="auto"/>
            </w:tcBorders>
            <w:vAlign w:val="bottom"/>
          </w:tcPr>
          <w:p w14:paraId="19D384DA"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1.087</w:t>
            </w:r>
          </w:p>
        </w:tc>
        <w:tc>
          <w:tcPr>
            <w:tcW w:w="900" w:type="dxa"/>
            <w:tcBorders>
              <w:top w:val="nil"/>
              <w:left w:val="nil"/>
              <w:bottom w:val="nil"/>
              <w:right w:val="single" w:sz="8" w:space="0" w:color="auto"/>
            </w:tcBorders>
            <w:vAlign w:val="bottom"/>
          </w:tcPr>
          <w:p w14:paraId="629C6267" w14:textId="77777777" w:rsidR="007C3EC4" w:rsidRPr="006B0866" w:rsidRDefault="007C3EC4" w:rsidP="00CE025E">
            <w:pPr>
              <w:widowControl w:val="0"/>
              <w:autoSpaceDE w:val="0"/>
              <w:autoSpaceDN w:val="0"/>
              <w:adjustRightInd w:val="0"/>
              <w:spacing w:after="0" w:line="240" w:lineRule="auto"/>
              <w:ind w:left="4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.032</w:t>
            </w:r>
          </w:p>
        </w:tc>
        <w:tc>
          <w:tcPr>
            <w:tcW w:w="2130" w:type="dxa"/>
            <w:tcBorders>
              <w:top w:val="nil"/>
              <w:left w:val="nil"/>
              <w:bottom w:val="nil"/>
              <w:right w:val="nil"/>
            </w:tcBorders>
            <w:vAlign w:val="bottom"/>
          </w:tcPr>
          <w:p w14:paraId="24780700"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4663FED6" w14:textId="77777777" w:rsidTr="00CE025E">
        <w:trPr>
          <w:trHeight w:val="144"/>
        </w:trPr>
        <w:tc>
          <w:tcPr>
            <w:tcW w:w="860" w:type="dxa"/>
            <w:tcBorders>
              <w:top w:val="nil"/>
              <w:left w:val="single" w:sz="8" w:space="0" w:color="auto"/>
              <w:bottom w:val="nil"/>
              <w:right w:val="single" w:sz="8" w:space="0" w:color="auto"/>
            </w:tcBorders>
            <w:vAlign w:val="bottom"/>
          </w:tcPr>
          <w:p w14:paraId="4C2F038A"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660" w:type="dxa"/>
            <w:tcBorders>
              <w:top w:val="nil"/>
              <w:left w:val="nil"/>
              <w:bottom w:val="single" w:sz="8" w:space="0" w:color="auto"/>
              <w:right w:val="single" w:sz="8" w:space="0" w:color="auto"/>
            </w:tcBorders>
            <w:vAlign w:val="bottom"/>
          </w:tcPr>
          <w:p w14:paraId="42A7AC9C"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810" w:type="dxa"/>
            <w:tcBorders>
              <w:top w:val="nil"/>
              <w:left w:val="nil"/>
              <w:bottom w:val="single" w:sz="8" w:space="0" w:color="auto"/>
              <w:right w:val="single" w:sz="8" w:space="0" w:color="auto"/>
            </w:tcBorders>
            <w:vAlign w:val="bottom"/>
          </w:tcPr>
          <w:p w14:paraId="3595B098"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90" w:type="dxa"/>
            <w:tcBorders>
              <w:top w:val="nil"/>
              <w:left w:val="nil"/>
              <w:bottom w:val="single" w:sz="8" w:space="0" w:color="auto"/>
              <w:right w:val="single" w:sz="8" w:space="0" w:color="auto"/>
            </w:tcBorders>
            <w:vAlign w:val="bottom"/>
          </w:tcPr>
          <w:p w14:paraId="4AA47B7A"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60" w:type="dxa"/>
            <w:tcBorders>
              <w:top w:val="nil"/>
              <w:left w:val="nil"/>
              <w:bottom w:val="single" w:sz="8" w:space="0" w:color="auto"/>
              <w:right w:val="single" w:sz="8" w:space="0" w:color="auto"/>
            </w:tcBorders>
            <w:vAlign w:val="bottom"/>
          </w:tcPr>
          <w:p w14:paraId="2321E35E"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661C6423"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single" w:sz="8" w:space="0" w:color="auto"/>
              <w:right w:val="single" w:sz="8" w:space="0" w:color="auto"/>
            </w:tcBorders>
            <w:vAlign w:val="bottom"/>
          </w:tcPr>
          <w:p w14:paraId="6A3A8E7E"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130" w:type="dxa"/>
            <w:tcBorders>
              <w:top w:val="nil"/>
              <w:left w:val="nil"/>
              <w:bottom w:val="nil"/>
              <w:right w:val="nil"/>
            </w:tcBorders>
            <w:vAlign w:val="bottom"/>
          </w:tcPr>
          <w:p w14:paraId="63797AAC"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6C005298" w14:textId="77777777" w:rsidTr="00CE025E">
        <w:trPr>
          <w:trHeight w:val="258"/>
        </w:trPr>
        <w:tc>
          <w:tcPr>
            <w:tcW w:w="860" w:type="dxa"/>
            <w:tcBorders>
              <w:top w:val="nil"/>
              <w:left w:val="single" w:sz="8" w:space="0" w:color="auto"/>
              <w:bottom w:val="nil"/>
              <w:right w:val="single" w:sz="8" w:space="0" w:color="auto"/>
            </w:tcBorders>
            <w:vAlign w:val="bottom"/>
          </w:tcPr>
          <w:p w14:paraId="0534363B"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660" w:type="dxa"/>
            <w:tcBorders>
              <w:top w:val="nil"/>
              <w:left w:val="nil"/>
              <w:bottom w:val="nil"/>
              <w:right w:val="single" w:sz="8" w:space="0" w:color="auto"/>
            </w:tcBorders>
            <w:vAlign w:val="bottom"/>
          </w:tcPr>
          <w:p w14:paraId="3F112AC8" w14:textId="77777777" w:rsidR="007C3EC4" w:rsidRPr="006B0866" w:rsidRDefault="007C3EC4" w:rsidP="00CE025E">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Collection </w:t>
            </w:r>
            <w:r w:rsidRPr="006B0866">
              <w:rPr>
                <w:rFonts w:asciiTheme="majorBidi" w:hAnsiTheme="majorBidi" w:cstheme="majorBidi"/>
                <w:color w:val="000000" w:themeColor="text1"/>
                <w:sz w:val="24"/>
                <w:szCs w:val="24"/>
              </w:rPr>
              <w:lastRenderedPageBreak/>
              <w:t>policy</w:t>
            </w:r>
          </w:p>
        </w:tc>
        <w:tc>
          <w:tcPr>
            <w:tcW w:w="810" w:type="dxa"/>
            <w:tcBorders>
              <w:top w:val="nil"/>
              <w:left w:val="nil"/>
              <w:bottom w:val="nil"/>
              <w:right w:val="single" w:sz="8" w:space="0" w:color="auto"/>
            </w:tcBorders>
            <w:vAlign w:val="bottom"/>
          </w:tcPr>
          <w:p w14:paraId="10A32116"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lastRenderedPageBreak/>
              <w:t>.284</w:t>
            </w:r>
          </w:p>
        </w:tc>
        <w:tc>
          <w:tcPr>
            <w:tcW w:w="990" w:type="dxa"/>
            <w:tcBorders>
              <w:top w:val="nil"/>
              <w:left w:val="nil"/>
              <w:bottom w:val="nil"/>
              <w:right w:val="single" w:sz="8" w:space="0" w:color="auto"/>
            </w:tcBorders>
            <w:vAlign w:val="bottom"/>
          </w:tcPr>
          <w:p w14:paraId="5D390815"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.157</w:t>
            </w:r>
          </w:p>
        </w:tc>
        <w:tc>
          <w:tcPr>
            <w:tcW w:w="1260" w:type="dxa"/>
            <w:tcBorders>
              <w:top w:val="nil"/>
              <w:left w:val="nil"/>
              <w:bottom w:val="nil"/>
              <w:right w:val="single" w:sz="8" w:space="0" w:color="auto"/>
            </w:tcBorders>
            <w:vAlign w:val="bottom"/>
          </w:tcPr>
          <w:p w14:paraId="6FF7E538"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.413</w:t>
            </w:r>
          </w:p>
        </w:tc>
        <w:tc>
          <w:tcPr>
            <w:tcW w:w="720" w:type="dxa"/>
            <w:tcBorders>
              <w:top w:val="nil"/>
              <w:left w:val="nil"/>
              <w:bottom w:val="nil"/>
              <w:right w:val="single" w:sz="8" w:space="0" w:color="auto"/>
            </w:tcBorders>
            <w:vAlign w:val="bottom"/>
          </w:tcPr>
          <w:p w14:paraId="14217C26" w14:textId="77777777" w:rsidR="007C3EC4" w:rsidRPr="006B0866" w:rsidRDefault="007C3EC4" w:rsidP="00CE025E">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6B0866">
              <w:rPr>
                <w:rFonts w:asciiTheme="majorBidi" w:hAnsiTheme="majorBidi" w:cstheme="majorBidi"/>
                <w:color w:val="000000" w:themeColor="text1"/>
                <w:w w:val="99"/>
                <w:sz w:val="24"/>
                <w:szCs w:val="24"/>
              </w:rPr>
              <w:t>1.852</w:t>
            </w:r>
          </w:p>
        </w:tc>
        <w:tc>
          <w:tcPr>
            <w:tcW w:w="900" w:type="dxa"/>
            <w:tcBorders>
              <w:top w:val="nil"/>
              <w:left w:val="nil"/>
              <w:bottom w:val="nil"/>
              <w:right w:val="single" w:sz="8" w:space="0" w:color="auto"/>
            </w:tcBorders>
            <w:vAlign w:val="bottom"/>
          </w:tcPr>
          <w:p w14:paraId="63A4795F" w14:textId="77777777" w:rsidR="007C3EC4" w:rsidRPr="006B0866" w:rsidRDefault="007C3EC4" w:rsidP="00CE025E">
            <w:pPr>
              <w:widowControl w:val="0"/>
              <w:autoSpaceDE w:val="0"/>
              <w:autoSpaceDN w:val="0"/>
              <w:adjustRightInd w:val="0"/>
              <w:spacing w:after="0" w:line="240" w:lineRule="auto"/>
              <w:ind w:left="40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.012</w:t>
            </w:r>
          </w:p>
        </w:tc>
        <w:tc>
          <w:tcPr>
            <w:tcW w:w="2130" w:type="dxa"/>
            <w:tcBorders>
              <w:top w:val="nil"/>
              <w:left w:val="nil"/>
              <w:bottom w:val="nil"/>
              <w:right w:val="nil"/>
            </w:tcBorders>
            <w:vAlign w:val="bottom"/>
          </w:tcPr>
          <w:p w14:paraId="37D11ADD"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7C3EC4" w:rsidRPr="006B0866" w14:paraId="05E8DEEA" w14:textId="77777777" w:rsidTr="00CE025E">
        <w:trPr>
          <w:trHeight w:val="147"/>
        </w:trPr>
        <w:tc>
          <w:tcPr>
            <w:tcW w:w="860" w:type="dxa"/>
            <w:tcBorders>
              <w:top w:val="nil"/>
              <w:left w:val="single" w:sz="8" w:space="0" w:color="auto"/>
              <w:bottom w:val="single" w:sz="8" w:space="0" w:color="auto"/>
              <w:right w:val="single" w:sz="8" w:space="0" w:color="auto"/>
            </w:tcBorders>
            <w:vAlign w:val="bottom"/>
          </w:tcPr>
          <w:p w14:paraId="636D87E7"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660" w:type="dxa"/>
            <w:tcBorders>
              <w:top w:val="nil"/>
              <w:left w:val="nil"/>
              <w:bottom w:val="single" w:sz="8" w:space="0" w:color="auto"/>
              <w:right w:val="single" w:sz="8" w:space="0" w:color="auto"/>
            </w:tcBorders>
            <w:vAlign w:val="bottom"/>
          </w:tcPr>
          <w:p w14:paraId="7C039E54"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810" w:type="dxa"/>
            <w:tcBorders>
              <w:top w:val="nil"/>
              <w:left w:val="nil"/>
              <w:bottom w:val="single" w:sz="8" w:space="0" w:color="auto"/>
              <w:right w:val="single" w:sz="8" w:space="0" w:color="auto"/>
            </w:tcBorders>
            <w:vAlign w:val="bottom"/>
          </w:tcPr>
          <w:p w14:paraId="31DDEE8F"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90" w:type="dxa"/>
            <w:tcBorders>
              <w:top w:val="nil"/>
              <w:left w:val="nil"/>
              <w:bottom w:val="single" w:sz="8" w:space="0" w:color="auto"/>
              <w:right w:val="single" w:sz="8" w:space="0" w:color="auto"/>
            </w:tcBorders>
            <w:vAlign w:val="bottom"/>
          </w:tcPr>
          <w:p w14:paraId="2A15A91C"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60" w:type="dxa"/>
            <w:tcBorders>
              <w:top w:val="nil"/>
              <w:left w:val="nil"/>
              <w:bottom w:val="single" w:sz="8" w:space="0" w:color="auto"/>
              <w:right w:val="single" w:sz="8" w:space="0" w:color="auto"/>
            </w:tcBorders>
            <w:vAlign w:val="bottom"/>
          </w:tcPr>
          <w:p w14:paraId="1C0563C0"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15D088A8"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single" w:sz="8" w:space="0" w:color="auto"/>
              <w:right w:val="single" w:sz="8" w:space="0" w:color="auto"/>
            </w:tcBorders>
            <w:vAlign w:val="bottom"/>
          </w:tcPr>
          <w:p w14:paraId="7C174894"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130" w:type="dxa"/>
            <w:tcBorders>
              <w:top w:val="nil"/>
              <w:left w:val="nil"/>
              <w:bottom w:val="nil"/>
              <w:right w:val="nil"/>
            </w:tcBorders>
            <w:vAlign w:val="bottom"/>
          </w:tcPr>
          <w:p w14:paraId="244854C5" w14:textId="77777777" w:rsidR="007C3EC4" w:rsidRPr="006B0866" w:rsidRDefault="007C3EC4" w:rsidP="00CE025E">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bl>
    <w:p w14:paraId="51BC6636" w14:textId="456300A0" w:rsidR="007C3EC4" w:rsidRPr="006B0866" w:rsidRDefault="007C3EC4" w:rsidP="007C3EC4">
      <w:pPr>
        <w:widowControl w:val="0"/>
        <w:autoSpaceDE w:val="0"/>
        <w:autoSpaceDN w:val="0"/>
        <w:adjustRightInd w:val="0"/>
        <w:spacing w:after="0" w:line="480" w:lineRule="auto"/>
        <w:ind w:left="120"/>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Source: Research findings, 202</w:t>
      </w:r>
      <w:r>
        <w:rPr>
          <w:rFonts w:asciiTheme="majorBidi" w:hAnsiTheme="majorBidi" w:cstheme="majorBidi"/>
          <w:color w:val="000000" w:themeColor="text1"/>
          <w:sz w:val="24"/>
          <w:szCs w:val="24"/>
        </w:rPr>
        <w:t>5</w:t>
      </w:r>
    </w:p>
    <w:p w14:paraId="43AA1017" w14:textId="77777777" w:rsidR="007C3EC4" w:rsidRPr="006B0866" w:rsidRDefault="007C3EC4" w:rsidP="007C3EC4">
      <w:pPr>
        <w:widowControl w:val="0"/>
        <w:overflowPunct w:val="0"/>
        <w:autoSpaceDE w:val="0"/>
        <w:autoSpaceDN w:val="0"/>
        <w:adjustRightInd w:val="0"/>
        <w:spacing w:after="0" w:line="480" w:lineRule="auto"/>
        <w:ind w:left="9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From the data in the above table the established regression equation was Y = 0.218 + 0.239X</w:t>
      </w:r>
      <w:r w:rsidRPr="006B0866">
        <w:rPr>
          <w:rFonts w:asciiTheme="majorBidi" w:hAnsiTheme="majorBidi" w:cstheme="majorBidi"/>
          <w:color w:val="000000" w:themeColor="text1"/>
          <w:sz w:val="24"/>
          <w:szCs w:val="24"/>
          <w:vertAlign w:val="subscript"/>
        </w:rPr>
        <w:t>1</w:t>
      </w:r>
      <w:r w:rsidRPr="006B0866">
        <w:rPr>
          <w:rFonts w:asciiTheme="majorBidi" w:hAnsiTheme="majorBidi" w:cstheme="majorBidi"/>
          <w:color w:val="000000" w:themeColor="text1"/>
          <w:sz w:val="24"/>
          <w:szCs w:val="24"/>
        </w:rPr>
        <w:t xml:space="preserve"> + 0.392 X</w:t>
      </w:r>
      <w:r w:rsidRPr="006B0866">
        <w:rPr>
          <w:rFonts w:asciiTheme="majorBidi" w:hAnsiTheme="majorBidi" w:cstheme="majorBidi"/>
          <w:color w:val="000000" w:themeColor="text1"/>
          <w:sz w:val="24"/>
          <w:szCs w:val="24"/>
          <w:vertAlign w:val="subscript"/>
        </w:rPr>
        <w:t>2</w:t>
      </w:r>
      <w:r w:rsidRPr="006B0866">
        <w:rPr>
          <w:rFonts w:asciiTheme="majorBidi" w:hAnsiTheme="majorBidi" w:cstheme="majorBidi"/>
          <w:color w:val="000000" w:themeColor="text1"/>
          <w:sz w:val="24"/>
          <w:szCs w:val="24"/>
        </w:rPr>
        <w:t xml:space="preserve"> + 0.284X</w:t>
      </w:r>
      <w:r w:rsidRPr="006B0866">
        <w:rPr>
          <w:rFonts w:asciiTheme="majorBidi" w:hAnsiTheme="majorBidi" w:cstheme="majorBidi"/>
          <w:color w:val="000000" w:themeColor="text1"/>
          <w:sz w:val="24"/>
          <w:szCs w:val="24"/>
          <w:vertAlign w:val="subscript"/>
        </w:rPr>
        <w:t>3</w:t>
      </w:r>
    </w:p>
    <w:p w14:paraId="6E382077" w14:textId="77777777" w:rsidR="007C3EC4" w:rsidRPr="006B0866" w:rsidRDefault="007C3EC4" w:rsidP="007C3EC4">
      <w:pPr>
        <w:widowControl w:val="0"/>
        <w:overflowPunct w:val="0"/>
        <w:autoSpaceDE w:val="0"/>
        <w:autoSpaceDN w:val="0"/>
        <w:adjustRightInd w:val="0"/>
        <w:spacing w:after="0" w:line="480" w:lineRule="auto"/>
        <w:ind w:left="90" w:right="16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From the above regression equation it was revealed that holding client appraisal , credit risk control and collection policy to a constant zero , financial performance of Union Bank plc would be 0.218 , a unit increase in client appraisal would lead to increase in performance of Union Bank plc  by a factor of 0.239, a unit increase in credit risk control would lead to increase in performance of Union Bank plc by a factor of 0.392 and also unit increase in collection policy would lead to increase in performance of Union Bank plc by a factor of 0.284.</w:t>
      </w:r>
    </w:p>
    <w:p w14:paraId="7A425476" w14:textId="77777777" w:rsidR="007C3EC4" w:rsidRPr="006B0866" w:rsidRDefault="007C3EC4" w:rsidP="007C3EC4">
      <w:pPr>
        <w:widowControl w:val="0"/>
        <w:overflowPunct w:val="0"/>
        <w:autoSpaceDE w:val="0"/>
        <w:autoSpaceDN w:val="0"/>
        <w:adjustRightInd w:val="0"/>
        <w:spacing w:after="0" w:line="480" w:lineRule="auto"/>
        <w:ind w:left="9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study also found that all the p-values were less that 0.05 an indication that all the variables were statistically significant in influencing financial performance of Union Bank plc in Nigeria.</w:t>
      </w:r>
    </w:p>
    <w:p w14:paraId="5DAF2DF9" w14:textId="77777777" w:rsidR="007C3EC4" w:rsidRPr="006B0866" w:rsidRDefault="007C3EC4" w:rsidP="007C3EC4">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4.3 Interpretation of Findings</w:t>
      </w:r>
    </w:p>
    <w:p w14:paraId="24839415" w14:textId="77777777" w:rsidR="007C3EC4" w:rsidRPr="006B0866" w:rsidRDefault="007C3EC4" w:rsidP="007C3EC4">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From the findings as shown in Table 4.10, the value of adjusted R squared was 0.761 an indication that there was variation of 76.1% on financial performance of Union Bank plc due to changes in client appraisal, credit risk control and collection policy at 95% confidence interval. R is the correlation coefficient which shows the relationship between the study variables, there was a strong positive relationship between the study </w:t>
      </w:r>
      <w:r w:rsidRPr="006B0866">
        <w:rPr>
          <w:rFonts w:asciiTheme="majorBidi" w:hAnsiTheme="majorBidi" w:cstheme="majorBidi"/>
          <w:color w:val="000000" w:themeColor="text1"/>
          <w:sz w:val="24"/>
          <w:szCs w:val="24"/>
        </w:rPr>
        <w:lastRenderedPageBreak/>
        <w:t>variables as shown by 0.892.</w:t>
      </w:r>
    </w:p>
    <w:p w14:paraId="66D4AF4F" w14:textId="7ED950D5" w:rsidR="007C3EC4" w:rsidRPr="006B0866" w:rsidRDefault="007C3EC4" w:rsidP="007C3EC4">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From research finding as shown on Table 4.11, the calculated value was greater than the critical value (1.699 &lt; 2.213) an indication that client appraisal, credit risk control and collection policy significantly influence financial performance of Union Bank plc in Nigeria. The significance value was 0.012 which was less than 0.05 an indication that the model was statistically significant.</w:t>
      </w:r>
    </w:p>
    <w:p w14:paraId="0856670F" w14:textId="77777777" w:rsidR="007C3EC4" w:rsidRPr="006B0866" w:rsidRDefault="007C3EC4" w:rsidP="007C3EC4">
      <w:pPr>
        <w:spacing w:after="0" w:line="480" w:lineRule="auto"/>
        <w:rPr>
          <w:rFonts w:asciiTheme="majorBidi" w:hAnsiTheme="majorBidi" w:cstheme="majorBidi"/>
          <w:b/>
          <w:bCs/>
          <w:color w:val="000000" w:themeColor="text1"/>
          <w:sz w:val="24"/>
          <w:szCs w:val="24"/>
        </w:rPr>
      </w:pPr>
      <w:r w:rsidRPr="006B0866">
        <w:rPr>
          <w:rFonts w:asciiTheme="majorBidi" w:hAnsiTheme="majorBidi" w:cstheme="majorBidi"/>
          <w:b/>
          <w:bCs/>
          <w:color w:val="000000" w:themeColor="text1"/>
          <w:sz w:val="24"/>
          <w:szCs w:val="24"/>
        </w:rPr>
        <w:br w:type="page"/>
      </w:r>
    </w:p>
    <w:p w14:paraId="75BC5980" w14:textId="77777777" w:rsidR="007C3EC4" w:rsidRPr="006B0866" w:rsidRDefault="007C3EC4" w:rsidP="007C3EC4">
      <w:pPr>
        <w:widowControl w:val="0"/>
        <w:autoSpaceDE w:val="0"/>
        <w:autoSpaceDN w:val="0"/>
        <w:adjustRightInd w:val="0"/>
        <w:spacing w:after="0" w:line="480" w:lineRule="auto"/>
        <w:ind w:left="3600"/>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lastRenderedPageBreak/>
        <w:t>CHAPTER FIVE</w:t>
      </w:r>
    </w:p>
    <w:p w14:paraId="55C28666" w14:textId="77777777" w:rsidR="007C3EC4" w:rsidRPr="006B0866" w:rsidRDefault="007C3EC4" w:rsidP="007C3EC4">
      <w:pPr>
        <w:widowControl w:val="0"/>
        <w:autoSpaceDE w:val="0"/>
        <w:autoSpaceDN w:val="0"/>
        <w:adjustRightInd w:val="0"/>
        <w:spacing w:after="0" w:line="480" w:lineRule="auto"/>
        <w:ind w:left="1380"/>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SUMMARY, CONCLUSION AND RECOMMENDATIONS</w:t>
      </w:r>
    </w:p>
    <w:p w14:paraId="22AADD7C" w14:textId="77777777" w:rsidR="007C3EC4" w:rsidRPr="006B0866" w:rsidRDefault="007C3EC4" w:rsidP="007C3EC4">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5.1 Introduction</w:t>
      </w:r>
    </w:p>
    <w:p w14:paraId="0FFF9D24" w14:textId="5DCCEE64" w:rsidR="007C3EC4" w:rsidRPr="006B0866" w:rsidRDefault="007C3EC4" w:rsidP="007C3EC4">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This chapter presents the discussion of key findings, conclusion drawn from the findings highlighted and recommendations made there-too. The conclusions and recommendations drawn were focused on addressing the objective of the study. The researcher researched assessment of credit control efficiency in money deposit banks.</w:t>
      </w:r>
    </w:p>
    <w:p w14:paraId="5C3C1F4E" w14:textId="77777777" w:rsidR="007C3EC4" w:rsidRPr="006B0866" w:rsidRDefault="007C3EC4" w:rsidP="007C3EC4">
      <w:pPr>
        <w:widowControl w:val="0"/>
        <w:autoSpaceDE w:val="0"/>
        <w:autoSpaceDN w:val="0"/>
        <w:adjustRightInd w:val="0"/>
        <w:spacing w:after="0" w:line="480" w:lineRule="auto"/>
        <w:rPr>
          <w:rFonts w:asciiTheme="majorBidi" w:hAnsiTheme="majorBidi" w:cstheme="majorBidi"/>
          <w:b/>
          <w:color w:val="000000" w:themeColor="text1"/>
          <w:sz w:val="24"/>
          <w:szCs w:val="24"/>
        </w:rPr>
      </w:pPr>
      <w:r w:rsidRPr="006B0866">
        <w:rPr>
          <w:rFonts w:asciiTheme="majorBidi" w:hAnsiTheme="majorBidi" w:cstheme="majorBidi"/>
          <w:b/>
          <w:color w:val="000000" w:themeColor="text1"/>
          <w:sz w:val="24"/>
          <w:szCs w:val="24"/>
        </w:rPr>
        <w:t xml:space="preserve">5.1 Summary of Findings </w:t>
      </w:r>
    </w:p>
    <w:p w14:paraId="0989DA24" w14:textId="77777777" w:rsidR="007C3EC4" w:rsidRPr="006B0866" w:rsidRDefault="007C3EC4" w:rsidP="007C3EC4">
      <w:pPr>
        <w:widowControl w:val="0"/>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Deposit money banks play an important role in the financial industry and the Nigerian economy. They engage in severe financial intermediation by taking funds from surplus units and transferring them to deficit units. This position exposes them to a variety of hazards, including credit risk. To overcome the risk associated with credit control, banks must have good credit control. It is also critical to determine the impact of credit control on deposit money banks' profitability in Nigeria. The goal of this study is to determine the current relationship between credit control and deposit money bank profitability in Nigeria.</w:t>
      </w:r>
    </w:p>
    <w:p w14:paraId="088252A6" w14:textId="5C126B1A" w:rsidR="007C3EC4" w:rsidRPr="006B0866" w:rsidRDefault="007C3EC4" w:rsidP="007C3EC4">
      <w:pPr>
        <w:widowControl w:val="0"/>
        <w:autoSpaceDE w:val="0"/>
        <w:autoSpaceDN w:val="0"/>
        <w:adjustRightInd w:val="0"/>
        <w:spacing w:after="0" w:line="480" w:lineRule="auto"/>
        <w:jc w:val="both"/>
        <w:rPr>
          <w:rFonts w:asciiTheme="majorBidi" w:hAnsiTheme="majorBidi" w:cstheme="majorBidi"/>
          <w:b/>
          <w:bCs/>
          <w:color w:val="000000" w:themeColor="text1"/>
          <w:sz w:val="24"/>
          <w:szCs w:val="24"/>
        </w:rPr>
      </w:pPr>
      <w:r w:rsidRPr="006B0866">
        <w:rPr>
          <w:rFonts w:asciiTheme="majorBidi" w:hAnsiTheme="majorBidi" w:cstheme="majorBidi"/>
          <w:color w:val="000000" w:themeColor="text1"/>
          <w:sz w:val="24"/>
          <w:szCs w:val="24"/>
        </w:rPr>
        <w:t xml:space="preserve">The measures of profitability are Return on assets (ROA and ROE) which we used as the dependent variables for this study. The explanatory variables employed in the model were the measures for credit control. This included loan and advances, non-performing loan and loan loss provision. The OLS estimation is obtained from E-view </w:t>
      </w:r>
      <w:r w:rsidRPr="006B0866">
        <w:rPr>
          <w:rFonts w:asciiTheme="majorBidi" w:hAnsiTheme="majorBidi" w:cstheme="majorBidi"/>
          <w:color w:val="000000" w:themeColor="text1"/>
          <w:sz w:val="24"/>
          <w:szCs w:val="24"/>
        </w:rPr>
        <w:lastRenderedPageBreak/>
        <w:t>9 used for the purpose of analysis and the data were accessed from the CBN statistical bulletins and the annual reports of all the existing deposit money banks in Nigeria for a period of 10 years (2006-2015). Based on the hypotheses tested in the research the summary of the two results are as follows: 1. Loan and Advances (LA) has a positive effect on Profitability (ROA and ROE) as well as, showing significant effect of Loan and Advances on Profitability. 2. Non-Performing Loan (NPL) has a negative effect on Profitability (ROA and ROE), with significant effect of Non-Performing Loan on Profitability. 3. Loan Loss Provisions (LLP) has a positive effect on Profitability (ROA and ROE) as well as, significant effect of Loan Loss Provisions on Profitability (ROA) but with insignificant effect on Profitability (ROE).</w:t>
      </w:r>
    </w:p>
    <w:p w14:paraId="0AA96D4B" w14:textId="77777777" w:rsidR="007C3EC4" w:rsidRPr="006B0866" w:rsidRDefault="007C3EC4" w:rsidP="007C3EC4">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5.3 Conclusion</w:t>
      </w:r>
    </w:p>
    <w:p w14:paraId="20D2988F" w14:textId="77777777" w:rsidR="007C3EC4" w:rsidRPr="006B0866" w:rsidRDefault="007C3EC4" w:rsidP="007C3EC4">
      <w:pPr>
        <w:widowControl w:val="0"/>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The estimated result on the effect of credit control on the profitability of deposit money banks in Nigeria, with a focus on all existing DMBs; we discovered that the regression coefficients of Loan and Advances and Loan Loss Provisions are positively signed, indicating that they positively influence profitability during the period studied. Nonperforming loans from deposit money institutions, on the other hand, are harmful to the profitability of banking operations.</w:t>
      </w:r>
    </w:p>
    <w:p w14:paraId="4A337646" w14:textId="77777777" w:rsidR="007C3EC4" w:rsidRPr="006B0866" w:rsidRDefault="007C3EC4" w:rsidP="007C3EC4">
      <w:pPr>
        <w:widowControl w:val="0"/>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study found that deposit money banks' credit control affects and increases their profitability based on the data. Despite the fact that most DMBs have been unable to grow or perform as expected due to a high rate of non-performing loans, strong DMBs </w:t>
      </w:r>
      <w:r w:rsidRPr="006B0866">
        <w:rPr>
          <w:rFonts w:asciiTheme="majorBidi" w:hAnsiTheme="majorBidi" w:cstheme="majorBidi"/>
          <w:color w:val="000000" w:themeColor="text1"/>
          <w:sz w:val="24"/>
          <w:szCs w:val="24"/>
        </w:rPr>
        <w:lastRenderedPageBreak/>
        <w:t>continue to generate loans from customer deposits, and with the higher interest rate charged on loan facilities, banks can give out more loans without fear, knowing that the income earned or paid on recovered loans will be sufficient to cancel the loans that have gone bad. They also make loan loss provisions, however to avoid a high proportion of non-performing loans, DMBs should thoroughly examine credit requests before giving to customers.</w:t>
      </w:r>
    </w:p>
    <w:p w14:paraId="334D2A7B" w14:textId="77777777" w:rsidR="007C3EC4" w:rsidRPr="006B0866" w:rsidRDefault="007C3EC4" w:rsidP="007C3EC4">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t xml:space="preserve">5.4. Policy Recommendations </w:t>
      </w:r>
    </w:p>
    <w:p w14:paraId="32637C5D" w14:textId="77777777" w:rsidR="007C3EC4" w:rsidRPr="006B0866" w:rsidRDefault="007C3EC4" w:rsidP="007C3EC4">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In line with the findings of the study, the study portrays the urgent need for deposit money banks in Nigeria to intensify their capacity in credit analysis and loan administration while the regulatory authority should pay more attention to banks‟ compliance to relevant provisions of the Bank and other Financial Institutions Act (1999) as emended and other prudential guidelines. </w:t>
      </w:r>
    </w:p>
    <w:p w14:paraId="2DA6C0CC" w14:textId="100CFB7F" w:rsidR="007C3EC4" w:rsidRPr="006B0866" w:rsidRDefault="007C3EC4" w:rsidP="007C3EC4">
      <w:pPr>
        <w:pStyle w:val="ListParagraph"/>
        <w:widowControl w:val="0"/>
        <w:numPr>
          <w:ilvl w:val="0"/>
          <w:numId w:val="3"/>
        </w:numPr>
        <w:overflowPunct w:val="0"/>
        <w:autoSpaceDE w:val="0"/>
        <w:autoSpaceDN w:val="0"/>
        <w:adjustRightInd w:val="0"/>
        <w:spacing w:after="0" w:line="48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management of banks, especially credit officers must do diligence by adhering to prudential guidelines when given out credit facilities. </w:t>
      </w:r>
    </w:p>
    <w:p w14:paraId="713F10BF" w14:textId="136F1194" w:rsidR="007C3EC4" w:rsidRPr="006B0866" w:rsidRDefault="007C3EC4" w:rsidP="007C3EC4">
      <w:pPr>
        <w:pStyle w:val="ListParagraph"/>
        <w:widowControl w:val="0"/>
        <w:numPr>
          <w:ilvl w:val="0"/>
          <w:numId w:val="3"/>
        </w:numPr>
        <w:overflowPunct w:val="0"/>
        <w:autoSpaceDE w:val="0"/>
        <w:autoSpaceDN w:val="0"/>
        <w:adjustRightInd w:val="0"/>
        <w:spacing w:after="0" w:line="48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Banks must put in place a sound credit-granting process, strictly hold fast to know your customer (KYC) system, applying effective measures in measuring and monitoring of credit and ensure effective controls over credit risk. </w:t>
      </w:r>
    </w:p>
    <w:p w14:paraId="1B7269E6" w14:textId="58B3F4B3" w:rsidR="007C3EC4" w:rsidRPr="006B0866" w:rsidRDefault="007C3EC4" w:rsidP="007C3EC4">
      <w:pPr>
        <w:pStyle w:val="ListParagraph"/>
        <w:widowControl w:val="0"/>
        <w:numPr>
          <w:ilvl w:val="0"/>
          <w:numId w:val="3"/>
        </w:numPr>
        <w:overflowPunct w:val="0"/>
        <w:autoSpaceDE w:val="0"/>
        <w:autoSpaceDN w:val="0"/>
        <w:adjustRightInd w:val="0"/>
        <w:spacing w:after="0" w:line="48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DMBs should ensure a guarantee of credits which would serve as a shield against credit loss of customer’s fund. Small DMBs which are poorly capitalized should not offer certain categories of credit facilities. Thus, the </w:t>
      </w:r>
      <w:r w:rsidRPr="006B0866">
        <w:rPr>
          <w:rFonts w:asciiTheme="majorBidi" w:hAnsiTheme="majorBidi" w:cstheme="majorBidi"/>
          <w:color w:val="000000" w:themeColor="text1"/>
          <w:sz w:val="24"/>
          <w:szCs w:val="24"/>
        </w:rPr>
        <w:lastRenderedPageBreak/>
        <w:t xml:space="preserve">worth of capital for a bank serves as a shield against loss of depositors‟ funds. Nigerian deposit money banks should be well capitalized even without the „regulatory eyes‟ of the authority. </w:t>
      </w:r>
    </w:p>
    <w:p w14:paraId="0F554F6F" w14:textId="77777777" w:rsidR="007C3EC4" w:rsidRPr="006B0866" w:rsidRDefault="007C3EC4" w:rsidP="007C3EC4">
      <w:pPr>
        <w:pStyle w:val="ListParagraph"/>
        <w:widowControl w:val="0"/>
        <w:numPr>
          <w:ilvl w:val="0"/>
          <w:numId w:val="3"/>
        </w:numPr>
        <w:overflowPunct w:val="0"/>
        <w:autoSpaceDE w:val="0"/>
        <w:autoSpaceDN w:val="0"/>
        <w:adjustRightInd w:val="0"/>
        <w:spacing w:after="0" w:line="48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The study sought to determine the effect of credit control on the financial performance of banking sector in Nigeria. Further research is recommended on the effect of Credit Reference Bureaus on loan performance in banking institutions in Nigeria. </w:t>
      </w:r>
    </w:p>
    <w:p w14:paraId="56D5159D" w14:textId="77777777" w:rsidR="007C3EC4" w:rsidRDefault="007C3EC4" w:rsidP="007C3EC4">
      <w:pPr>
        <w:pStyle w:val="ListParagraph"/>
        <w:widowControl w:val="0"/>
        <w:overflowPunct w:val="0"/>
        <w:autoSpaceDE w:val="0"/>
        <w:autoSpaceDN w:val="0"/>
        <w:adjustRightInd w:val="0"/>
        <w:spacing w:after="0" w:line="480" w:lineRule="auto"/>
        <w:jc w:val="center"/>
        <w:rPr>
          <w:rFonts w:asciiTheme="majorBidi" w:hAnsiTheme="majorBidi" w:cstheme="majorBidi"/>
          <w:b/>
          <w:bCs/>
          <w:color w:val="000000" w:themeColor="text1"/>
          <w:sz w:val="24"/>
          <w:szCs w:val="24"/>
        </w:rPr>
      </w:pPr>
    </w:p>
    <w:p w14:paraId="47AAFC08" w14:textId="77777777" w:rsidR="007C3EC4" w:rsidRDefault="007C3EC4" w:rsidP="007C3EC4">
      <w:pPr>
        <w:pStyle w:val="ListParagraph"/>
        <w:widowControl w:val="0"/>
        <w:overflowPunct w:val="0"/>
        <w:autoSpaceDE w:val="0"/>
        <w:autoSpaceDN w:val="0"/>
        <w:adjustRightInd w:val="0"/>
        <w:spacing w:after="0" w:line="480" w:lineRule="auto"/>
        <w:jc w:val="center"/>
        <w:rPr>
          <w:rFonts w:asciiTheme="majorBidi" w:hAnsiTheme="majorBidi" w:cstheme="majorBidi"/>
          <w:b/>
          <w:bCs/>
          <w:color w:val="000000" w:themeColor="text1"/>
          <w:sz w:val="24"/>
          <w:szCs w:val="24"/>
        </w:rPr>
      </w:pPr>
    </w:p>
    <w:p w14:paraId="05938A23" w14:textId="77777777" w:rsidR="007C3EC4" w:rsidRDefault="007C3EC4" w:rsidP="007C3EC4">
      <w:pPr>
        <w:pStyle w:val="ListParagraph"/>
        <w:widowControl w:val="0"/>
        <w:overflowPunct w:val="0"/>
        <w:autoSpaceDE w:val="0"/>
        <w:autoSpaceDN w:val="0"/>
        <w:adjustRightInd w:val="0"/>
        <w:spacing w:after="0" w:line="480" w:lineRule="auto"/>
        <w:jc w:val="center"/>
        <w:rPr>
          <w:rFonts w:asciiTheme="majorBidi" w:hAnsiTheme="majorBidi" w:cstheme="majorBidi"/>
          <w:b/>
          <w:bCs/>
          <w:color w:val="000000" w:themeColor="text1"/>
          <w:sz w:val="24"/>
          <w:szCs w:val="24"/>
        </w:rPr>
      </w:pPr>
    </w:p>
    <w:p w14:paraId="08272248" w14:textId="77777777" w:rsidR="007C3EC4" w:rsidRDefault="007C3EC4" w:rsidP="007C3EC4">
      <w:pPr>
        <w:pStyle w:val="ListParagraph"/>
        <w:widowControl w:val="0"/>
        <w:overflowPunct w:val="0"/>
        <w:autoSpaceDE w:val="0"/>
        <w:autoSpaceDN w:val="0"/>
        <w:adjustRightInd w:val="0"/>
        <w:spacing w:after="0" w:line="480" w:lineRule="auto"/>
        <w:jc w:val="center"/>
        <w:rPr>
          <w:rFonts w:asciiTheme="majorBidi" w:hAnsiTheme="majorBidi" w:cstheme="majorBidi"/>
          <w:b/>
          <w:bCs/>
          <w:color w:val="000000" w:themeColor="text1"/>
          <w:sz w:val="24"/>
          <w:szCs w:val="24"/>
        </w:rPr>
      </w:pPr>
    </w:p>
    <w:p w14:paraId="605AD528" w14:textId="77777777" w:rsidR="007C3EC4" w:rsidRDefault="007C3EC4" w:rsidP="007C3EC4">
      <w:pPr>
        <w:pStyle w:val="ListParagraph"/>
        <w:widowControl w:val="0"/>
        <w:overflowPunct w:val="0"/>
        <w:autoSpaceDE w:val="0"/>
        <w:autoSpaceDN w:val="0"/>
        <w:adjustRightInd w:val="0"/>
        <w:spacing w:after="0" w:line="480" w:lineRule="auto"/>
        <w:jc w:val="center"/>
        <w:rPr>
          <w:rFonts w:asciiTheme="majorBidi" w:hAnsiTheme="majorBidi" w:cstheme="majorBidi"/>
          <w:b/>
          <w:bCs/>
          <w:color w:val="000000" w:themeColor="text1"/>
          <w:sz w:val="24"/>
          <w:szCs w:val="24"/>
        </w:rPr>
      </w:pPr>
    </w:p>
    <w:p w14:paraId="17B057CB" w14:textId="77777777" w:rsidR="007C3EC4" w:rsidRDefault="007C3EC4" w:rsidP="007C3EC4">
      <w:pPr>
        <w:pStyle w:val="ListParagraph"/>
        <w:widowControl w:val="0"/>
        <w:overflowPunct w:val="0"/>
        <w:autoSpaceDE w:val="0"/>
        <w:autoSpaceDN w:val="0"/>
        <w:adjustRightInd w:val="0"/>
        <w:spacing w:after="0" w:line="480" w:lineRule="auto"/>
        <w:jc w:val="center"/>
        <w:rPr>
          <w:rFonts w:asciiTheme="majorBidi" w:hAnsiTheme="majorBidi" w:cstheme="majorBidi"/>
          <w:b/>
          <w:bCs/>
          <w:color w:val="000000" w:themeColor="text1"/>
          <w:sz w:val="24"/>
          <w:szCs w:val="24"/>
        </w:rPr>
      </w:pPr>
    </w:p>
    <w:p w14:paraId="6324CEAD" w14:textId="77777777" w:rsidR="007C3EC4" w:rsidRDefault="007C3EC4" w:rsidP="007C3EC4">
      <w:pPr>
        <w:pStyle w:val="ListParagraph"/>
        <w:widowControl w:val="0"/>
        <w:overflowPunct w:val="0"/>
        <w:autoSpaceDE w:val="0"/>
        <w:autoSpaceDN w:val="0"/>
        <w:adjustRightInd w:val="0"/>
        <w:spacing w:after="0" w:line="480" w:lineRule="auto"/>
        <w:jc w:val="center"/>
        <w:rPr>
          <w:rFonts w:asciiTheme="majorBidi" w:hAnsiTheme="majorBidi" w:cstheme="majorBidi"/>
          <w:b/>
          <w:bCs/>
          <w:color w:val="000000" w:themeColor="text1"/>
          <w:sz w:val="24"/>
          <w:szCs w:val="24"/>
        </w:rPr>
      </w:pPr>
    </w:p>
    <w:p w14:paraId="1619AB13" w14:textId="77777777" w:rsidR="007C3EC4" w:rsidRDefault="007C3EC4" w:rsidP="007C3EC4">
      <w:pPr>
        <w:pStyle w:val="ListParagraph"/>
        <w:widowControl w:val="0"/>
        <w:overflowPunct w:val="0"/>
        <w:autoSpaceDE w:val="0"/>
        <w:autoSpaceDN w:val="0"/>
        <w:adjustRightInd w:val="0"/>
        <w:spacing w:after="0" w:line="480" w:lineRule="auto"/>
        <w:jc w:val="center"/>
        <w:rPr>
          <w:rFonts w:asciiTheme="majorBidi" w:hAnsiTheme="majorBidi" w:cstheme="majorBidi"/>
          <w:b/>
          <w:bCs/>
          <w:color w:val="000000" w:themeColor="text1"/>
          <w:sz w:val="24"/>
          <w:szCs w:val="24"/>
        </w:rPr>
      </w:pPr>
    </w:p>
    <w:p w14:paraId="71C4C4C7" w14:textId="77777777" w:rsidR="007C3EC4" w:rsidRDefault="007C3EC4" w:rsidP="007C3EC4">
      <w:pPr>
        <w:pStyle w:val="ListParagraph"/>
        <w:widowControl w:val="0"/>
        <w:overflowPunct w:val="0"/>
        <w:autoSpaceDE w:val="0"/>
        <w:autoSpaceDN w:val="0"/>
        <w:adjustRightInd w:val="0"/>
        <w:spacing w:after="0" w:line="480" w:lineRule="auto"/>
        <w:jc w:val="center"/>
        <w:rPr>
          <w:rFonts w:asciiTheme="majorBidi" w:hAnsiTheme="majorBidi" w:cstheme="majorBidi"/>
          <w:b/>
          <w:bCs/>
          <w:color w:val="000000" w:themeColor="text1"/>
          <w:sz w:val="24"/>
          <w:szCs w:val="24"/>
        </w:rPr>
      </w:pPr>
    </w:p>
    <w:p w14:paraId="24BDEE12" w14:textId="77777777" w:rsidR="007C3EC4" w:rsidRDefault="007C3EC4" w:rsidP="007C3EC4">
      <w:pPr>
        <w:pStyle w:val="ListParagraph"/>
        <w:widowControl w:val="0"/>
        <w:overflowPunct w:val="0"/>
        <w:autoSpaceDE w:val="0"/>
        <w:autoSpaceDN w:val="0"/>
        <w:adjustRightInd w:val="0"/>
        <w:spacing w:after="0" w:line="480" w:lineRule="auto"/>
        <w:jc w:val="center"/>
        <w:rPr>
          <w:rFonts w:asciiTheme="majorBidi" w:hAnsiTheme="majorBidi" w:cstheme="majorBidi"/>
          <w:b/>
          <w:bCs/>
          <w:color w:val="000000" w:themeColor="text1"/>
          <w:sz w:val="24"/>
          <w:szCs w:val="24"/>
        </w:rPr>
      </w:pPr>
    </w:p>
    <w:p w14:paraId="2562F20C" w14:textId="77777777" w:rsidR="007C3EC4" w:rsidRDefault="007C3EC4" w:rsidP="007C3EC4">
      <w:pPr>
        <w:pStyle w:val="ListParagraph"/>
        <w:widowControl w:val="0"/>
        <w:overflowPunct w:val="0"/>
        <w:autoSpaceDE w:val="0"/>
        <w:autoSpaceDN w:val="0"/>
        <w:adjustRightInd w:val="0"/>
        <w:spacing w:after="0" w:line="480" w:lineRule="auto"/>
        <w:jc w:val="center"/>
        <w:rPr>
          <w:rFonts w:asciiTheme="majorBidi" w:hAnsiTheme="majorBidi" w:cstheme="majorBidi"/>
          <w:b/>
          <w:bCs/>
          <w:color w:val="000000" w:themeColor="text1"/>
          <w:sz w:val="24"/>
          <w:szCs w:val="24"/>
        </w:rPr>
      </w:pPr>
    </w:p>
    <w:p w14:paraId="70BFACA7" w14:textId="77777777" w:rsidR="00BF6CCB" w:rsidRDefault="00BF6CCB" w:rsidP="007C3EC4">
      <w:pPr>
        <w:pStyle w:val="ListParagraph"/>
        <w:widowControl w:val="0"/>
        <w:overflowPunct w:val="0"/>
        <w:autoSpaceDE w:val="0"/>
        <w:autoSpaceDN w:val="0"/>
        <w:adjustRightInd w:val="0"/>
        <w:spacing w:after="0" w:line="480" w:lineRule="auto"/>
        <w:jc w:val="center"/>
        <w:rPr>
          <w:rFonts w:asciiTheme="majorBidi" w:hAnsiTheme="majorBidi" w:cstheme="majorBidi"/>
          <w:b/>
          <w:bCs/>
          <w:color w:val="000000" w:themeColor="text1"/>
          <w:sz w:val="24"/>
          <w:szCs w:val="24"/>
        </w:rPr>
      </w:pPr>
    </w:p>
    <w:p w14:paraId="5FEC711A" w14:textId="77777777" w:rsidR="007C3EC4" w:rsidRDefault="007C3EC4" w:rsidP="007C3EC4">
      <w:pPr>
        <w:pStyle w:val="ListParagraph"/>
        <w:widowControl w:val="0"/>
        <w:overflowPunct w:val="0"/>
        <w:autoSpaceDE w:val="0"/>
        <w:autoSpaceDN w:val="0"/>
        <w:adjustRightInd w:val="0"/>
        <w:spacing w:after="0" w:line="480" w:lineRule="auto"/>
        <w:jc w:val="center"/>
        <w:rPr>
          <w:rFonts w:asciiTheme="majorBidi" w:hAnsiTheme="majorBidi" w:cstheme="majorBidi"/>
          <w:b/>
          <w:bCs/>
          <w:color w:val="000000" w:themeColor="text1"/>
          <w:sz w:val="24"/>
          <w:szCs w:val="24"/>
        </w:rPr>
      </w:pPr>
    </w:p>
    <w:p w14:paraId="0CBBDBDF" w14:textId="77777777" w:rsidR="007C3EC4" w:rsidRPr="006B0866" w:rsidRDefault="007C3EC4" w:rsidP="007C3EC4">
      <w:pPr>
        <w:pStyle w:val="ListParagraph"/>
        <w:widowControl w:val="0"/>
        <w:overflowPunct w:val="0"/>
        <w:autoSpaceDE w:val="0"/>
        <w:autoSpaceDN w:val="0"/>
        <w:adjustRightInd w:val="0"/>
        <w:spacing w:after="0" w:line="480" w:lineRule="auto"/>
        <w:jc w:val="center"/>
        <w:rPr>
          <w:rFonts w:asciiTheme="majorBidi" w:hAnsiTheme="majorBidi" w:cstheme="majorBidi"/>
          <w:color w:val="000000" w:themeColor="text1"/>
          <w:sz w:val="24"/>
          <w:szCs w:val="24"/>
        </w:rPr>
      </w:pPr>
      <w:r w:rsidRPr="006B0866">
        <w:rPr>
          <w:rFonts w:asciiTheme="majorBidi" w:hAnsiTheme="majorBidi" w:cstheme="majorBidi"/>
          <w:b/>
          <w:bCs/>
          <w:color w:val="000000" w:themeColor="text1"/>
          <w:sz w:val="24"/>
          <w:szCs w:val="24"/>
        </w:rPr>
        <w:lastRenderedPageBreak/>
        <w:t>REFERENCES</w:t>
      </w:r>
    </w:p>
    <w:p w14:paraId="1DEEC34B" w14:textId="7A060F33"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Abu, H., Sajeda, P. &amp; Mustafa, M. (2015). The effect of credit risk on banking profitability: A case </w:t>
      </w:r>
      <w:r w:rsidR="00BF6CCB" w:rsidRPr="006B0866">
        <w:rPr>
          <w:rFonts w:asciiTheme="majorBidi" w:hAnsiTheme="majorBidi" w:cstheme="majorBidi"/>
          <w:color w:val="000000" w:themeColor="text1"/>
          <w:sz w:val="24"/>
          <w:szCs w:val="24"/>
        </w:rPr>
        <w:t>in</w:t>
      </w:r>
      <w:r w:rsidRPr="006B0866">
        <w:rPr>
          <w:rFonts w:asciiTheme="majorBidi" w:hAnsiTheme="majorBidi" w:cstheme="majorBidi"/>
          <w:color w:val="000000" w:themeColor="text1"/>
          <w:sz w:val="24"/>
          <w:szCs w:val="24"/>
        </w:rPr>
        <w:t xml:space="preserve"> Bangladesh. Global Journal of Management and Business Research, 15(3), 41-46</w:t>
      </w:r>
    </w:p>
    <w:p w14:paraId="6BC6E072"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Accornero, M., Cascarino, G., Felici, R., Parlapiano, F. and Sorrentino, A.M. (2018), “Credit risk in banks’ exposures to non-financial firms”, European Financial Management, Vol. 24 No. 5,pp. 775-791.</w:t>
      </w:r>
    </w:p>
    <w:p w14:paraId="479D6B34"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Adinde, J.C. (2014). Effect of risk management on the performance of selected commercial Banks (Master‟s thesis). University of Nigeria, Enugu Campus, Enugu State, Nigeria. </w:t>
      </w:r>
    </w:p>
    <w:p w14:paraId="7D26720B"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Agu, O. C. &amp; Basil, C. O. (2013). Credit control and bad debt in Nigeria commercial Banks: Implication for development. Journal of Humanities and Social Science, 12(1), 47-56. </w:t>
      </w:r>
    </w:p>
    <w:p w14:paraId="46F20D20"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Agu, O. C. &amp; Ogbuagu, M. I. (2015). Lending rate, bad debt and credit control in Nigeria commercial banks: A VAR analysis. American Journal of Economics, Finance and Management, 1(3), 164-170. </w:t>
      </w:r>
    </w:p>
    <w:p w14:paraId="4EEE6BA7"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Alalade, S., Binuyo, O. &amp; Oguntodu, A. (2014). Managing credit risk to optimize banks‟ profitability: A survey of selected banks in Lagos State, Nigeria. Research Journal of Finance and Accounting, 5(18), 76-84. </w:t>
      </w:r>
    </w:p>
    <w:p w14:paraId="2BA4B624"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Angela, D. (2016). Determinants and differences of domestic and foreign commercial bank profitability. Honors Theses and Capstone paper. 285. Retrieved from </w:t>
      </w:r>
      <w:hyperlink r:id="rId8" w:history="1">
        <w:r w:rsidRPr="006B0866">
          <w:rPr>
            <w:rStyle w:val="Hyperlink"/>
            <w:rFonts w:asciiTheme="majorBidi" w:hAnsiTheme="majorBidi"/>
            <w:color w:val="000000" w:themeColor="text1"/>
            <w:sz w:val="24"/>
            <w:szCs w:val="24"/>
          </w:rPr>
          <w:t>http://scholars.unh.edu/honors/285</w:t>
        </w:r>
      </w:hyperlink>
    </w:p>
    <w:p w14:paraId="68EC6010"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Ara, H., Bakaeva, M. &amp; Sun, J. (2009). Credit risk management and profitability in commercial banks (Master‟s thesis). University of Gothenburg, Gothenburg, Sweden. Basel Committee on Banking Supervision. (1999). Credit risk modeling: Current practice and applications. Retrieved from http://www.bis.org Basel Committee on Banking Supervision. (2001). Risk </w:t>
      </w:r>
      <w:r w:rsidRPr="006B0866">
        <w:rPr>
          <w:rFonts w:asciiTheme="majorBidi" w:hAnsiTheme="majorBidi" w:cstheme="majorBidi"/>
          <w:color w:val="000000" w:themeColor="text1"/>
          <w:sz w:val="24"/>
          <w:szCs w:val="24"/>
        </w:rPr>
        <w:lastRenderedPageBreak/>
        <w:t xml:space="preserve">management practices and regulatory capital: Cross-sectional comparison. Retrieved from http;//ww.bis.org </w:t>
      </w:r>
    </w:p>
    <w:p w14:paraId="4F2E2F9C"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Aspal, P.K., Dhawan, S. and Nazneen, A. (2019), “Significance of bank specific and macroeconomic determinants on performance of Indian private sector banks”, International Journal of Economics and Financial Issues, Vol. 9 No. 2, p. 168.</w:t>
      </w:r>
    </w:p>
    <w:p w14:paraId="39E55FCB"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Belas, J., Smrcka, L., Gavurova, B. and Dvorsky, J. (2018), “The impact of social and economic factors in the credit risk management of SME”, Technological and Economic Development of Economy, Vol. 24 No. 3, pp. 1215-1230.</w:t>
      </w:r>
    </w:p>
    <w:p w14:paraId="2F98CCB5"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Bis.org. (2014). Basel Committee on Banking Supervision. Retrieved from </w:t>
      </w:r>
      <w:hyperlink r:id="rId9" w:history="1">
        <w:r w:rsidRPr="006B0866">
          <w:rPr>
            <w:rStyle w:val="Hyperlink"/>
            <w:rFonts w:asciiTheme="majorBidi" w:hAnsiTheme="majorBidi"/>
            <w:color w:val="000000" w:themeColor="text1"/>
            <w:sz w:val="24"/>
            <w:szCs w:val="24"/>
          </w:rPr>
          <w:t>http://www.bis.org/bcbs/</w:t>
        </w:r>
      </w:hyperlink>
    </w:p>
    <w:p w14:paraId="13F20D0E"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Boahene, S. H., Dasah, J. &amp; Agyei, S. K. (2012). Credit risk and profitability of selected banks in Ghana. Research Journal of Finance and Accounting, 3(7), 6-14. </w:t>
      </w:r>
    </w:p>
    <w:p w14:paraId="47EB88A2"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Central Bank of Nigeria. (2015). Statistical Bulletin (vol. 26). Retrieved from </w:t>
      </w:r>
      <w:hyperlink r:id="rId10" w:history="1">
        <w:r w:rsidRPr="006B0866">
          <w:rPr>
            <w:rStyle w:val="Hyperlink"/>
            <w:rFonts w:asciiTheme="majorBidi" w:hAnsiTheme="majorBidi"/>
            <w:color w:val="000000" w:themeColor="text1"/>
            <w:sz w:val="24"/>
            <w:szCs w:val="24"/>
          </w:rPr>
          <w:t>http://statistics.cbn.gov.ng/cbn-onlinestats</w:t>
        </w:r>
      </w:hyperlink>
    </w:p>
    <w:p w14:paraId="31E591AF"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Chimkono, E.E., Muturi, W. and Njeru, A. (2016), “Effect of non-performing loans and other factors on performance of commercial banks in Malawi”, International Journal of Economics, Commerce and Management, Vol. IV, pp. 1-15.</w:t>
      </w:r>
    </w:p>
    <w:p w14:paraId="4F12B074"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Devinaga, R. (2010). Theoretical framework of profitability as applied to commercial banks in Malaysia. European Journal of Economics, Finance and Administrative Sciences, 19(1), p.74. Retrieved from </w:t>
      </w:r>
      <w:hyperlink r:id="rId11" w:history="1">
        <w:r w:rsidRPr="006B0866">
          <w:rPr>
            <w:rStyle w:val="Hyperlink"/>
            <w:rFonts w:asciiTheme="majorBidi" w:hAnsiTheme="majorBidi"/>
            <w:color w:val="000000" w:themeColor="text1"/>
            <w:sz w:val="24"/>
            <w:szCs w:val="24"/>
          </w:rPr>
          <w:t>http://www.research.net/.../286044128_Theoretical</w:t>
        </w:r>
      </w:hyperlink>
    </w:p>
    <w:p w14:paraId="1B082FBB"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Ekinci, R. and Poyraz, G. (2019), “The effect of credit risk on financial performance of deposit banks in Turkey”, Procedia Computer Science, Vol. 158, pp. 979-987.</w:t>
      </w:r>
    </w:p>
    <w:p w14:paraId="241BC764"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Elisa, M. &amp; Guido, P. (2016). Factors affecting bank profitability in Europe: An empirical investigation. African Journal of Business Management, 10(17), 410-</w:t>
      </w:r>
      <w:r w:rsidRPr="006B0866">
        <w:rPr>
          <w:rFonts w:asciiTheme="majorBidi" w:hAnsiTheme="majorBidi" w:cstheme="majorBidi"/>
          <w:color w:val="000000" w:themeColor="text1"/>
          <w:sz w:val="24"/>
          <w:szCs w:val="24"/>
        </w:rPr>
        <w:lastRenderedPageBreak/>
        <w:t xml:space="preserve">420. </w:t>
      </w:r>
    </w:p>
    <w:p w14:paraId="58BD127B"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Ferguson, R. W. (2003). Testimony of Vice Chairman Roger W. Ferguson, Jr [Brochure]. Washington, DC, United State of America: The Federal Reserve System. </w:t>
      </w:r>
    </w:p>
    <w:p w14:paraId="687AD9A3"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Flamini, V., McDonald, C. &amp; Schumacher (2009). The determinants of commercial bank profitability in Sub-Saharan Africa [IMF working paper, No.09/15]. Retrieved from </w:t>
      </w:r>
      <w:hyperlink r:id="rId12" w:history="1">
        <w:r w:rsidRPr="006B0866">
          <w:rPr>
            <w:rStyle w:val="Hyperlink"/>
            <w:rFonts w:asciiTheme="majorBidi" w:hAnsiTheme="majorBidi"/>
            <w:color w:val="000000" w:themeColor="text1"/>
            <w:sz w:val="24"/>
            <w:szCs w:val="24"/>
          </w:rPr>
          <w:t>http://www.imf.org/external/pubs/ft/wp/2009/wp0915.pdf</w:t>
        </w:r>
      </w:hyperlink>
      <w:r w:rsidRPr="006B0866">
        <w:rPr>
          <w:rFonts w:asciiTheme="majorBidi" w:hAnsiTheme="majorBidi" w:cstheme="majorBidi"/>
          <w:color w:val="000000" w:themeColor="text1"/>
          <w:sz w:val="24"/>
          <w:szCs w:val="24"/>
        </w:rPr>
        <w:t xml:space="preserve">. </w:t>
      </w:r>
    </w:p>
    <w:p w14:paraId="4BFC4411"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Francis, B.B., Hasan, I., Song, L. and Yeung, B. (2015), “What determines bank-specific variations in bank stock returns? Global evidence”, Journal of Financial Intermediation, Vol. 24 No. 3, pp. 312-324.</w:t>
      </w:r>
    </w:p>
    <w:p w14:paraId="27CC11B3"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Gestel, O. (2009). Bank risk management, credit risk management basic concepts: Financial risk components, rating analysis, models, economic and regulatory capital [Brochure]. New York, United State of America: Oxford University Press. </w:t>
      </w:r>
    </w:p>
    <w:p w14:paraId="5ACFCB7B"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Ghenimi, A., Chaibi, H. and Omri, M.A.B. (2017), “The effects of liquidity risk and credit risk on bank stability: evidence from the MENA region”, Borsa Istanbul Review, Vol. 17 No. 4, pp. 238-248.</w:t>
      </w:r>
    </w:p>
    <w:p w14:paraId="70BE0426"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Ghosh, A. (2015), “Banking-industry specific and regional economic determinants of non-performing loans: evidence from US states”, Journal of Financial Stability, Vol. 20, pp. 93-104.</w:t>
      </w:r>
    </w:p>
    <w:p w14:paraId="44B2172C"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Gieseche, K. (2004). Credit risk modeling and valuation: An introduction Credit Risk Models and Management, Vol. 2, [Brochure]. London, England: Cornell University. </w:t>
      </w:r>
    </w:p>
    <w:p w14:paraId="7F2FC614"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Greuning, H. &amp; Bratanovic, S. (2003). Analyzing and managing banking risk: A framework for assessing corporate governance and financial risk [Brochure]. Washington, DC, United State of America: The World Bank. </w:t>
      </w:r>
    </w:p>
    <w:p w14:paraId="66CED7F6"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Gujarati, D. N. (2013). Basic Econometric (5th Edition). New York, United State of </w:t>
      </w:r>
      <w:r w:rsidRPr="006B0866">
        <w:rPr>
          <w:rFonts w:asciiTheme="majorBidi" w:hAnsiTheme="majorBidi" w:cstheme="majorBidi"/>
          <w:color w:val="000000" w:themeColor="text1"/>
          <w:sz w:val="24"/>
          <w:szCs w:val="24"/>
        </w:rPr>
        <w:lastRenderedPageBreak/>
        <w:t xml:space="preserve">America: McGraw-Hill Education Books Ltd United State of America. </w:t>
      </w:r>
    </w:p>
    <w:p w14:paraId="283FEB62"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Guru, B. K., Staunton, J. &amp; Balashanmugam, B. (1999). Determinants of commercial bank profitability in Malaysia. Finance and banking. Proceeding of the 12th annual conference of the Australian Finance and banking (pp. 16-17). Sydney, Australia. </w:t>
      </w:r>
    </w:p>
    <w:p w14:paraId="3735E179"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Halling, M. &amp; Hayden, E. (2006). Bank failure prediction: A two-step survival time approach, FC bulletin (pp.48-73). Retrieved from </w:t>
      </w:r>
      <w:hyperlink r:id="rId13" w:history="1">
        <w:r w:rsidRPr="006B0866">
          <w:rPr>
            <w:rStyle w:val="Hyperlink"/>
            <w:rFonts w:asciiTheme="majorBidi" w:hAnsiTheme="majorBidi"/>
            <w:color w:val="000000" w:themeColor="text1"/>
            <w:sz w:val="24"/>
            <w:szCs w:val="24"/>
          </w:rPr>
          <w:t>http://bis.org/ifc/publ/ifcb28h.pdfI</w:t>
        </w:r>
      </w:hyperlink>
    </w:p>
    <w:p w14:paraId="2917B4C0"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Hamza, S.M. (2017), “Impact of credit risk management on banks performance: a case study in Pakistan banks”, European Journal of Business and Management, Vol. 9 No. 1, pp. 57-64.</w:t>
      </w:r>
    </w:p>
    <w:p w14:paraId="0D7E02C5"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Hasanov, F., Bayramli, N. and Al-Musehel, N. (2018), “Bank-specific and macroeconomic determinants of bank profitability: evidence from an oil-dependent economy”, International Journal of Financial Studies, Vol. 6 No. 3, p. 78.</w:t>
      </w:r>
    </w:p>
    <w:p w14:paraId="363CEAF3"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Hassan, M.K., Khan, A. and Paltrinieri, A. (2019), “Liquidity risk, credit risk and stability in Islamic and conventional banks”, Research in International Business and Finance, Vol. 48, pp. 17-31.</w:t>
      </w:r>
    </w:p>
    <w:p w14:paraId="5A0E4CA2"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James, A. O., Olawale, F. K. &amp; Felix, A. A. (2014). Bank-specific, industry-specific and macroeconomic determinants of bank profitability. European Scientific Journal, 10(25), 408-423. </w:t>
      </w:r>
    </w:p>
    <w:p w14:paraId="719ED351"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Kargi, H. S. (2011). Credit risk and the performance of Nigerian banks (Master‟s thesis). Ahmadu Bello University, Kaduna, Nigeria. </w:t>
      </w:r>
    </w:p>
    <w:p w14:paraId="751DBCEA"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Khan, M.A., Siddique, A. and Sarwar, Z. (2020), “Determinants of non-performing loans in the banking sector in developing state”, Asian Journal of Accounting Research.</w:t>
      </w:r>
    </w:p>
    <w:p w14:paraId="10E54BD4"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Kithinji, A. M. (2010). Credit risk management and profitability of commercial banks </w:t>
      </w:r>
      <w:r w:rsidRPr="006B0866">
        <w:rPr>
          <w:rFonts w:asciiTheme="majorBidi" w:hAnsiTheme="majorBidi" w:cstheme="majorBidi"/>
          <w:color w:val="000000" w:themeColor="text1"/>
          <w:sz w:val="24"/>
          <w:szCs w:val="24"/>
        </w:rPr>
        <w:lastRenderedPageBreak/>
        <w:t xml:space="preserve">in Kenya (Master‟s thesis). School of Business, University of Nairobi. Nairobi, Kenya. </w:t>
      </w:r>
    </w:p>
    <w:p w14:paraId="479AD05E"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5B82">
        <w:rPr>
          <w:rFonts w:asciiTheme="majorBidi" w:hAnsiTheme="majorBidi" w:cstheme="majorBidi"/>
          <w:color w:val="000000" w:themeColor="text1"/>
          <w:sz w:val="24"/>
          <w:szCs w:val="24"/>
          <w:lang w:val="fr-FR"/>
        </w:rPr>
        <w:t xml:space="preserve">Kolapo, T .F., Ayeni, R. K. &amp; Oke, M.O (2012). </w:t>
      </w:r>
      <w:r w:rsidRPr="006B0866">
        <w:rPr>
          <w:rFonts w:asciiTheme="majorBidi" w:hAnsiTheme="majorBidi" w:cstheme="majorBidi"/>
          <w:color w:val="000000" w:themeColor="text1"/>
          <w:sz w:val="24"/>
          <w:szCs w:val="24"/>
        </w:rPr>
        <w:t xml:space="preserve">Credit risk and commercial banks‟ performance in Nigeria: A panel model approach. Australian Journal of Business and Management Research, 2(2), 31 -38. </w:t>
      </w:r>
    </w:p>
    <w:p w14:paraId="19388383"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Kusi, B.A., Agbloyor, E.K., Ansah-Adu, K. and Gyeke-Dako, A. (2017), “Bank credit risk and credit information sharing in Africa: does credit information sharing institutions and context matter?”, Research in International Business and Finance, Vol. 42, pp. 1123-1136.</w:t>
      </w:r>
    </w:p>
    <w:p w14:paraId="2819F881"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Lassoued, M. (2018), “Comparative study on credit risk in Islamic banking institutions: the case of Malaysia”, The Quarterly Review of Economics and Finance, Vol. 70, pp. 267-278.</w:t>
      </w:r>
    </w:p>
    <w:p w14:paraId="075F4462"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Lawrence, I. (2013). Loan management and performance of Nigerian banks: An empirical study. The International Journal of management, 2(1), 1-21. </w:t>
      </w:r>
    </w:p>
    <w:p w14:paraId="6CCF1D12"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Lind, G. (2005). Basel II -the new framework for bank capital. Advice to the governing board of the Riksbank Economic Review, 2(1), 22-38. </w:t>
      </w:r>
    </w:p>
    <w:p w14:paraId="609B2197"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Machiraju, H. R. (2004). Modern commercial banking. New Delhi, India: Vikas publication House PVT. </w:t>
      </w:r>
    </w:p>
    <w:p w14:paraId="3A6486FB"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Muhammed, J. &amp; Garba, S. (2014). An evaluation of the effects of credit risk management on the profitability of Nigerian banks. Journal of Modern Accounting and Auditing, 10(1), 104-115. </w:t>
      </w:r>
    </w:p>
    <w:p w14:paraId="3D9B1EF4"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Naomi, H. (2011). Risk and record management: Investigating risk and risk management in the context of records and information management in electronic environment. Retrieved from </w:t>
      </w:r>
      <w:hyperlink r:id="rId14" w:history="1">
        <w:r w:rsidRPr="006B0866">
          <w:rPr>
            <w:rStyle w:val="Hyperlink"/>
            <w:rFonts w:asciiTheme="majorBidi" w:hAnsiTheme="majorBidi"/>
            <w:color w:val="000000" w:themeColor="text1"/>
            <w:sz w:val="24"/>
            <w:szCs w:val="24"/>
          </w:rPr>
          <w:t>http://www.Northumbria.openrepository.com</w:t>
        </w:r>
      </w:hyperlink>
    </w:p>
    <w:p w14:paraId="02FF5355"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Nwankwo, G.O. (1991). Bank management Principles and practices: Managing the lending portfolio. Lagos, Nigeria: Malthouse Press Ltd. </w:t>
      </w:r>
    </w:p>
    <w:p w14:paraId="182C8B72"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7C3EC4">
        <w:rPr>
          <w:rFonts w:asciiTheme="majorBidi" w:hAnsiTheme="majorBidi" w:cstheme="majorBidi"/>
          <w:color w:val="000000" w:themeColor="text1"/>
          <w:sz w:val="24"/>
          <w:szCs w:val="24"/>
          <w:lang w:val="fr-FR"/>
        </w:rPr>
        <w:lastRenderedPageBreak/>
        <w:t xml:space="preserve">Ogboi, C. &amp; Unuafe, O. K. (2013). </w:t>
      </w:r>
      <w:r w:rsidRPr="006B0866">
        <w:rPr>
          <w:rFonts w:asciiTheme="majorBidi" w:hAnsiTheme="majorBidi" w:cstheme="majorBidi"/>
          <w:color w:val="000000" w:themeColor="text1"/>
          <w:sz w:val="24"/>
          <w:szCs w:val="24"/>
        </w:rPr>
        <w:t xml:space="preserve">Impact of credit risk management and capital adequacy on financial performance of commercial banks in Nigeria. Journal of Emerging Issues in Economics, Finance and Banking, 2(3), 703-717. </w:t>
      </w:r>
    </w:p>
    <w:p w14:paraId="7FEE444B"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Okaro, C. S. (2014). Money, Banking Method and Processes, Anambra, Nigeria: VALICH Printing and Publishers &amp; ABIMAC Publishers Nigeria. </w:t>
      </w:r>
    </w:p>
    <w:p w14:paraId="72BEE4B5"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Okoh, J. I., Nkechukwu, G. C. &amp; Ezu G. K. (2016). Liquidity management and performance of banks in Nigeria: Investigation the nexus. In I. </w:t>
      </w:r>
    </w:p>
    <w:p w14:paraId="2058F083"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Okoye, K.C. Onyima &amp; K. Ezu (Ed.), Managing diversification for sustainable development in Sub-Saharan Africa. Proceedings of Faculty of Management Sciences‟ Nnamdi Azikiwe University, Awka, 2016 International Conference, 8th – 10th November (pp.761-783). Anambra, Nigeria. </w:t>
      </w:r>
    </w:p>
    <w:p w14:paraId="0F0F95B4"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Olalere, O. E. &amp; Ahmad, W. O. (2015). The empirical effects of credit risk on profitability of commercial banks: Evidence from Nigeria. International Journal of Science and Research, 5(1), 1645-1650. </w:t>
      </w:r>
    </w:p>
    <w:p w14:paraId="63EED223"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Poudel, R. P. (2012). The impact of credit risk management on financial performance of commercial banks in Nepal. International Journal of Arts and Commerce, 1(5), 9-15. </w:t>
      </w:r>
    </w:p>
    <w:p w14:paraId="5C0067F3"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Psillaki, M., Tsolas, I. &amp; Margaritis, D. (2010). Evaluation of credit risk based on firm performance, European Journal of Operational Research, 201(3), 873-888. </w:t>
      </w:r>
    </w:p>
    <w:p w14:paraId="16A0A9F3"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Rachman, R.A., Kadarusman, Y.B., Anggriono, K. and Setiadi, R. (2018), “bank-specific factors affecting non-performing loans in developing countries: case study of Indonesia”, The Journal of Asian Finance, Economics and Business (JAFEB), Vol. 5 No. 2, pp. 35-42.</w:t>
      </w:r>
    </w:p>
    <w:p w14:paraId="2CA48C7F"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Raphael, G. (2013), “Bank-specific, industry-specific and macroeconomic determinants of bank efficiency in Tanzania: a two stage analysis”, European Journal of Business and Management, Vol. 5 No. 2, pp. 142-154.</w:t>
      </w:r>
    </w:p>
    <w:p w14:paraId="3FAEA6F9"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Saeed, M. &amp; Zahid, N. (2016). The impact of credit risk on profitability of the </w:t>
      </w:r>
      <w:r w:rsidRPr="006B0866">
        <w:rPr>
          <w:rFonts w:asciiTheme="majorBidi" w:hAnsiTheme="majorBidi" w:cstheme="majorBidi"/>
          <w:color w:val="000000" w:themeColor="text1"/>
          <w:sz w:val="24"/>
          <w:szCs w:val="24"/>
        </w:rPr>
        <w:lastRenderedPageBreak/>
        <w:t xml:space="preserve">commercial banks. Journal of Business and Financial Affairs, 5(2), 1-7. </w:t>
      </w:r>
    </w:p>
    <w:p w14:paraId="2A487932"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 xml:space="preserve">Taiwo, A. M. &amp; Abayomi, S. T. (2013). Credit control spur high profitability? Evidence from Nigerian banking sector. Journal of Applied Economics and Business, 1(1), 46- 53. </w:t>
      </w:r>
    </w:p>
    <w:p w14:paraId="395E4BBB" w14:textId="77777777" w:rsidR="007C3EC4" w:rsidRPr="006B0866" w:rsidRDefault="007C3EC4" w:rsidP="007C3EC4">
      <w:pPr>
        <w:widowControl w:val="0"/>
        <w:overflowPunct w:val="0"/>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6B0866">
        <w:rPr>
          <w:rFonts w:asciiTheme="majorBidi" w:hAnsiTheme="majorBidi" w:cstheme="majorBidi"/>
          <w:color w:val="000000" w:themeColor="text1"/>
          <w:sz w:val="24"/>
          <w:szCs w:val="24"/>
        </w:rPr>
        <w:t>Uwalomwa, U., Uwuigbe, O. R. &amp; Oyewo, B. (2015). Credit control and bank performance of listed banks in Nigeria. Journal of Economics and Sustainable Development, 6(2), 27-32.</w:t>
      </w:r>
    </w:p>
    <w:p w14:paraId="718C133B" w14:textId="77777777" w:rsidR="007C3EC4" w:rsidRPr="006B0866" w:rsidRDefault="007C3EC4" w:rsidP="007C3EC4">
      <w:pPr>
        <w:spacing w:after="0" w:line="360" w:lineRule="auto"/>
        <w:rPr>
          <w:rFonts w:asciiTheme="majorBidi" w:hAnsiTheme="majorBidi" w:cstheme="majorBidi"/>
          <w:color w:val="000000" w:themeColor="text1"/>
          <w:sz w:val="24"/>
          <w:szCs w:val="24"/>
        </w:rPr>
      </w:pPr>
    </w:p>
    <w:p w14:paraId="25CAB785" w14:textId="77777777" w:rsidR="007C3EC4" w:rsidRPr="006B0866" w:rsidRDefault="007C3EC4" w:rsidP="007C3EC4">
      <w:pPr>
        <w:spacing w:after="0" w:line="360" w:lineRule="auto"/>
        <w:rPr>
          <w:rFonts w:asciiTheme="majorBidi" w:hAnsiTheme="majorBidi" w:cstheme="majorBidi"/>
          <w:sz w:val="24"/>
          <w:szCs w:val="24"/>
        </w:rPr>
      </w:pPr>
    </w:p>
    <w:p w14:paraId="24D31800" w14:textId="77777777" w:rsidR="007C3EC4" w:rsidRDefault="007C3EC4"/>
    <w:sectPr w:rsidR="007C3EC4" w:rsidSect="007C3EC4">
      <w:pgSz w:w="11737" w:h="14912" w:code="9"/>
      <w:pgMar w:top="1440" w:right="1729" w:bottom="1440" w:left="1729" w:header="720" w:footer="172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7DDA" w14:textId="77777777" w:rsidR="00E926FC" w:rsidRDefault="00E926FC">
      <w:pPr>
        <w:spacing w:after="0" w:line="240" w:lineRule="auto"/>
      </w:pPr>
      <w:r>
        <w:separator/>
      </w:r>
    </w:p>
  </w:endnote>
  <w:endnote w:type="continuationSeparator" w:id="0">
    <w:p w14:paraId="4B8CA126" w14:textId="77777777" w:rsidR="00E926FC" w:rsidRDefault="00E9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044462"/>
      <w:docPartObj>
        <w:docPartGallery w:val="Page Numbers (Bottom of Page)"/>
        <w:docPartUnique/>
      </w:docPartObj>
    </w:sdtPr>
    <w:sdtEndPr>
      <w:rPr>
        <w:noProof/>
      </w:rPr>
    </w:sdtEndPr>
    <w:sdtContent>
      <w:p w14:paraId="1FB7630C" w14:textId="77777777" w:rsidR="00196C4D" w:rsidRDefault="00000000">
        <w:pPr>
          <w:pStyle w:val="Footer"/>
          <w:jc w:val="center"/>
        </w:pPr>
        <w:r>
          <w:fldChar w:fldCharType="begin"/>
        </w:r>
        <w:r>
          <w:instrText xml:space="preserve"> PAGE   \* MERGEFORMAT </w:instrText>
        </w:r>
        <w:r>
          <w:fldChar w:fldCharType="separate"/>
        </w:r>
        <w:r>
          <w:rPr>
            <w:noProof/>
          </w:rPr>
          <w:t>vii</w:t>
        </w:r>
        <w:r>
          <w:fldChar w:fldCharType="end"/>
        </w:r>
      </w:p>
    </w:sdtContent>
  </w:sdt>
  <w:p w14:paraId="595F922F" w14:textId="77777777" w:rsidR="00196C4D" w:rsidRDefault="0019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29F8" w14:textId="77777777" w:rsidR="00E926FC" w:rsidRDefault="00E926FC">
      <w:pPr>
        <w:spacing w:after="0" w:line="240" w:lineRule="auto"/>
      </w:pPr>
      <w:r>
        <w:separator/>
      </w:r>
    </w:p>
  </w:footnote>
  <w:footnote w:type="continuationSeparator" w:id="0">
    <w:p w14:paraId="048981D6" w14:textId="77777777" w:rsidR="00E926FC" w:rsidRDefault="00E92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535"/>
    <w:multiLevelType w:val="multilevel"/>
    <w:tmpl w:val="7A6ACE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1BFA0259"/>
    <w:multiLevelType w:val="multilevel"/>
    <w:tmpl w:val="828A8FB0"/>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D01CEF"/>
    <w:multiLevelType w:val="hybridMultilevel"/>
    <w:tmpl w:val="84CAC090"/>
    <w:lvl w:ilvl="0" w:tplc="04090019">
      <w:start w:val="1"/>
      <w:numFmt w:val="lowerLetter"/>
      <w:lvlText w:val="%1."/>
      <w:lvlJc w:val="left"/>
      <w:pPr>
        <w:ind w:left="144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5"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15:restartNumberingAfterBreak="0">
    <w:nsid w:val="4F1D529E"/>
    <w:multiLevelType w:val="hybridMultilevel"/>
    <w:tmpl w:val="8F26188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8841619"/>
    <w:multiLevelType w:val="hybridMultilevel"/>
    <w:tmpl w:val="B010F3A4"/>
    <w:lvl w:ilvl="0" w:tplc="A866EE1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33A0290"/>
    <w:multiLevelType w:val="hybridMultilevel"/>
    <w:tmpl w:val="DB48FB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305EB3"/>
    <w:multiLevelType w:val="multilevel"/>
    <w:tmpl w:val="91B07F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15:restartNumberingAfterBreak="0">
    <w:nsid w:val="75447A44"/>
    <w:multiLevelType w:val="hybridMultilevel"/>
    <w:tmpl w:val="B212FC1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8757DAC"/>
    <w:multiLevelType w:val="hybridMultilevel"/>
    <w:tmpl w:val="3000B8D0"/>
    <w:lvl w:ilvl="0" w:tplc="D750D66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73916818">
    <w:abstractNumId w:val="1"/>
  </w:num>
  <w:num w:numId="2" w16cid:durableId="714963157">
    <w:abstractNumId w:val="3"/>
  </w:num>
  <w:num w:numId="3" w16cid:durableId="1130703631">
    <w:abstractNumId w:val="8"/>
  </w:num>
  <w:num w:numId="4" w16cid:durableId="1351906164">
    <w:abstractNumId w:val="9"/>
  </w:num>
  <w:num w:numId="5" w16cid:durableId="2120559982">
    <w:abstractNumId w:val="0"/>
  </w:num>
  <w:num w:numId="6" w16cid:durableId="48296545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45745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115023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8277957">
    <w:abstractNumId w:val="2"/>
  </w:num>
  <w:num w:numId="10" w16cid:durableId="389157511">
    <w:abstractNumId w:val="11"/>
  </w:num>
  <w:num w:numId="11" w16cid:durableId="2036080089">
    <w:abstractNumId w:val="7"/>
  </w:num>
  <w:num w:numId="12" w16cid:durableId="1133668580">
    <w:abstractNumId w:val="6"/>
  </w:num>
  <w:num w:numId="13" w16cid:durableId="12368895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C4"/>
    <w:rsid w:val="00196C4D"/>
    <w:rsid w:val="002A4528"/>
    <w:rsid w:val="007C3EC4"/>
    <w:rsid w:val="00BF6CCB"/>
    <w:rsid w:val="00C35B82"/>
    <w:rsid w:val="00D322A0"/>
    <w:rsid w:val="00E926FC"/>
    <w:rsid w:val="00F81E47"/>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9EBF"/>
  <w15:chartTrackingRefBased/>
  <w15:docId w15:val="{928A4982-6CEB-4161-8532-6E004862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EC4"/>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7C3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EC4"/>
    <w:rPr>
      <w:rFonts w:eastAsiaTheme="majorEastAsia" w:cstheme="majorBidi"/>
      <w:color w:val="272727" w:themeColor="text1" w:themeTint="D8"/>
    </w:rPr>
  </w:style>
  <w:style w:type="paragraph" w:styleId="Title">
    <w:name w:val="Title"/>
    <w:basedOn w:val="Normal"/>
    <w:next w:val="Normal"/>
    <w:link w:val="TitleChar"/>
    <w:uiPriority w:val="10"/>
    <w:qFormat/>
    <w:rsid w:val="007C3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EC4"/>
    <w:pPr>
      <w:spacing w:before="160"/>
      <w:jc w:val="center"/>
    </w:pPr>
    <w:rPr>
      <w:i/>
      <w:iCs/>
      <w:color w:val="404040" w:themeColor="text1" w:themeTint="BF"/>
    </w:rPr>
  </w:style>
  <w:style w:type="character" w:customStyle="1" w:styleId="QuoteChar">
    <w:name w:val="Quote Char"/>
    <w:basedOn w:val="DefaultParagraphFont"/>
    <w:link w:val="Quote"/>
    <w:uiPriority w:val="29"/>
    <w:rsid w:val="007C3EC4"/>
    <w:rPr>
      <w:i/>
      <w:iCs/>
      <w:color w:val="404040" w:themeColor="text1" w:themeTint="BF"/>
    </w:rPr>
  </w:style>
  <w:style w:type="paragraph" w:styleId="ListParagraph">
    <w:name w:val="List Paragraph"/>
    <w:basedOn w:val="Normal"/>
    <w:uiPriority w:val="34"/>
    <w:qFormat/>
    <w:rsid w:val="007C3EC4"/>
    <w:pPr>
      <w:ind w:left="720"/>
      <w:contextualSpacing/>
    </w:pPr>
  </w:style>
  <w:style w:type="character" w:styleId="IntenseEmphasis">
    <w:name w:val="Intense Emphasis"/>
    <w:basedOn w:val="DefaultParagraphFont"/>
    <w:uiPriority w:val="21"/>
    <w:qFormat/>
    <w:rsid w:val="007C3EC4"/>
    <w:rPr>
      <w:i/>
      <w:iCs/>
      <w:color w:val="0F4761" w:themeColor="accent1" w:themeShade="BF"/>
    </w:rPr>
  </w:style>
  <w:style w:type="paragraph" w:styleId="IntenseQuote">
    <w:name w:val="Intense Quote"/>
    <w:basedOn w:val="Normal"/>
    <w:next w:val="Normal"/>
    <w:link w:val="IntenseQuoteChar"/>
    <w:uiPriority w:val="30"/>
    <w:qFormat/>
    <w:rsid w:val="007C3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EC4"/>
    <w:rPr>
      <w:i/>
      <w:iCs/>
      <w:color w:val="0F4761" w:themeColor="accent1" w:themeShade="BF"/>
    </w:rPr>
  </w:style>
  <w:style w:type="character" w:styleId="IntenseReference">
    <w:name w:val="Intense Reference"/>
    <w:basedOn w:val="DefaultParagraphFont"/>
    <w:uiPriority w:val="32"/>
    <w:qFormat/>
    <w:rsid w:val="007C3EC4"/>
    <w:rPr>
      <w:b/>
      <w:bCs/>
      <w:smallCaps/>
      <w:color w:val="0F4761" w:themeColor="accent1" w:themeShade="BF"/>
      <w:spacing w:val="5"/>
    </w:rPr>
  </w:style>
  <w:style w:type="paragraph" w:customStyle="1" w:styleId="Default">
    <w:name w:val="Default"/>
    <w:rsid w:val="007C3EC4"/>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Footer">
    <w:name w:val="footer"/>
    <w:basedOn w:val="Normal"/>
    <w:link w:val="FooterChar"/>
    <w:uiPriority w:val="99"/>
    <w:unhideWhenUsed/>
    <w:rsid w:val="007C3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EC4"/>
    <w:rPr>
      <w:kern w:val="0"/>
      <w:sz w:val="22"/>
      <w:szCs w:val="22"/>
      <w:lang w:val="en-US"/>
      <w14:ligatures w14:val="none"/>
    </w:rPr>
  </w:style>
  <w:style w:type="table" w:styleId="TableGrid">
    <w:name w:val="Table Grid"/>
    <w:basedOn w:val="TableNormal"/>
    <w:uiPriority w:val="59"/>
    <w:rsid w:val="007C3EC4"/>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3EC4"/>
    <w:rPr>
      <w:color w:val="467886" w:themeColor="hyperlink"/>
      <w:u w:val="single"/>
    </w:rPr>
  </w:style>
  <w:style w:type="paragraph" w:styleId="NormalWeb">
    <w:name w:val="Normal (Web)"/>
    <w:basedOn w:val="Normal"/>
    <w:uiPriority w:val="99"/>
    <w:unhideWhenUsed/>
    <w:rsid w:val="007C3EC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C3EC4"/>
    <w:pPr>
      <w:spacing w:after="0" w:line="240" w:lineRule="auto"/>
    </w:pPr>
    <w:rPr>
      <w:kern w:val="0"/>
      <w:sz w:val="22"/>
      <w:szCs w:val="22"/>
      <w:lang w:val="en-US"/>
      <w14:ligatures w14:val="none"/>
    </w:rPr>
  </w:style>
  <w:style w:type="paragraph" w:styleId="Header">
    <w:name w:val="header"/>
    <w:basedOn w:val="Normal"/>
    <w:link w:val="HeaderChar"/>
    <w:uiPriority w:val="99"/>
    <w:semiHidden/>
    <w:unhideWhenUsed/>
    <w:rsid w:val="007C3E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3EC4"/>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s.unh.edu/honors/285" TargetMode="External"/><Relationship Id="rId13" Type="http://schemas.openxmlformats.org/officeDocument/2006/relationships/hyperlink" Target="http://bis.org/ifc/publ/ifcb28h.pdfI"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mf.org/external/pubs/ft/wp/2009/wp091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earch.net/.../286044128_Theoretic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atistics.cbn.gov.ng/cbn-onlinestats" TargetMode="External"/><Relationship Id="rId4" Type="http://schemas.openxmlformats.org/officeDocument/2006/relationships/webSettings" Target="webSettings.xml"/><Relationship Id="rId9" Type="http://schemas.openxmlformats.org/officeDocument/2006/relationships/hyperlink" Target="http://www.bis.org/bcbs/" TargetMode="External"/><Relationship Id="rId14" Type="http://schemas.openxmlformats.org/officeDocument/2006/relationships/hyperlink" Target="http://www.Northumbria.openreposit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56</Pages>
  <Words>10721</Words>
  <Characters>61110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2</cp:revision>
  <dcterms:created xsi:type="dcterms:W3CDTF">2025-04-05T22:17:00Z</dcterms:created>
  <dcterms:modified xsi:type="dcterms:W3CDTF">2025-04-21T09:00:00Z</dcterms:modified>
</cp:coreProperties>
</file>