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A2B" w:rsidRPr="00C95A2B" w:rsidRDefault="00C95A2B" w:rsidP="00C95A2B">
      <w:pPr>
        <w:pBdr>
          <w:top w:val="nil"/>
          <w:left w:val="nil"/>
          <w:bottom w:val="nil"/>
          <w:right w:val="nil"/>
          <w:between w:val="nil"/>
        </w:pBdr>
        <w:jc w:val="center"/>
        <w:rPr>
          <w:b/>
          <w:color w:val="000000"/>
          <w:sz w:val="32"/>
          <w:szCs w:val="28"/>
        </w:rPr>
      </w:pPr>
      <w:r w:rsidRPr="00C95A2B">
        <w:rPr>
          <w:b/>
          <w:sz w:val="32"/>
          <w:szCs w:val="28"/>
        </w:rPr>
        <w:t>EMPLOYEE GRIEVANCE AND ORGANIZATIONAL PERFORMANCE: AN EMPIRICAL EVIDENCE FROM ZENITH BANK PLC</w:t>
      </w:r>
      <w:r>
        <w:rPr>
          <w:b/>
          <w:sz w:val="32"/>
          <w:szCs w:val="28"/>
        </w:rPr>
        <w:t xml:space="preserve"> IN ILORIN, KWARA STATE</w:t>
      </w:r>
    </w:p>
    <w:p w:rsidR="00F87908" w:rsidRDefault="00F87908" w:rsidP="00F87908">
      <w:pPr>
        <w:jc w:val="center"/>
        <w:rPr>
          <w:b/>
          <w:sz w:val="24"/>
          <w:szCs w:val="24"/>
        </w:rPr>
      </w:pPr>
    </w:p>
    <w:p w:rsidR="00F87908" w:rsidRDefault="00F87908" w:rsidP="00F87908">
      <w:pPr>
        <w:jc w:val="center"/>
        <w:rPr>
          <w:b/>
          <w:sz w:val="24"/>
          <w:szCs w:val="24"/>
        </w:rPr>
      </w:pPr>
    </w:p>
    <w:p w:rsidR="00F87908" w:rsidRDefault="00F87908" w:rsidP="00F87908">
      <w:pPr>
        <w:spacing w:line="360" w:lineRule="auto"/>
        <w:jc w:val="center"/>
        <w:rPr>
          <w:rFonts w:ascii="Monotype Corsiva" w:hAnsi="Monotype Corsiva" w:cs="Tahoma"/>
          <w:b/>
          <w:i/>
          <w:sz w:val="68"/>
          <w:szCs w:val="58"/>
        </w:rPr>
      </w:pPr>
      <w:r w:rsidRPr="0042498B">
        <w:rPr>
          <w:rFonts w:ascii="Monotype Corsiva" w:hAnsi="Monotype Corsiva" w:cs="Tahoma"/>
          <w:b/>
          <w:i/>
          <w:sz w:val="68"/>
          <w:szCs w:val="58"/>
        </w:rPr>
        <w:t>BY</w:t>
      </w:r>
      <w:bookmarkStart w:id="0" w:name="_GoBack"/>
      <w:bookmarkEnd w:id="0"/>
    </w:p>
    <w:p w:rsidR="00F87908" w:rsidRPr="00AC72DF" w:rsidRDefault="00F87908" w:rsidP="00F87908">
      <w:pPr>
        <w:jc w:val="center"/>
        <w:rPr>
          <w:rFonts w:ascii="Bookman Old Style" w:hAnsi="Bookman Old Style" w:cs="Tahoma"/>
          <w:b/>
          <w:sz w:val="44"/>
          <w:szCs w:val="44"/>
        </w:rPr>
      </w:pPr>
      <w:r>
        <w:rPr>
          <w:rFonts w:ascii="Bookman Old Style" w:hAnsi="Bookman Old Style" w:cs="Tahoma"/>
          <w:b/>
          <w:sz w:val="44"/>
          <w:szCs w:val="44"/>
        </w:rPr>
        <w:t xml:space="preserve">YUSUF LATEEF OLATUNJI </w:t>
      </w:r>
    </w:p>
    <w:p w:rsidR="00F87908" w:rsidRPr="00AC72DF" w:rsidRDefault="00F87908" w:rsidP="00F87908">
      <w:pPr>
        <w:jc w:val="center"/>
        <w:rPr>
          <w:rFonts w:ascii="Bookman Old Style" w:hAnsi="Bookman Old Style"/>
          <w:b/>
          <w:sz w:val="48"/>
          <w:szCs w:val="48"/>
        </w:rPr>
      </w:pPr>
      <w:r>
        <w:rPr>
          <w:rFonts w:ascii="Bookman Old Style" w:hAnsi="Bookman Old Style"/>
          <w:b/>
          <w:sz w:val="48"/>
          <w:szCs w:val="48"/>
        </w:rPr>
        <w:t>HND/23/BAM/FT/0391</w:t>
      </w:r>
    </w:p>
    <w:p w:rsidR="00F87908" w:rsidRDefault="00F87908" w:rsidP="00F87908">
      <w:pPr>
        <w:jc w:val="both"/>
        <w:rPr>
          <w:rFonts w:ascii="Bookman Old Style" w:hAnsi="Bookman Old Style"/>
        </w:rPr>
      </w:pPr>
    </w:p>
    <w:p w:rsidR="00F87908" w:rsidRDefault="00F87908" w:rsidP="00F87908">
      <w:pPr>
        <w:jc w:val="both"/>
        <w:rPr>
          <w:rFonts w:ascii="Bookman Old Style" w:hAnsi="Bookman Old Style"/>
        </w:rPr>
      </w:pPr>
    </w:p>
    <w:p w:rsidR="00F87908" w:rsidRPr="002E0392" w:rsidRDefault="00F87908" w:rsidP="00F87908">
      <w:pPr>
        <w:jc w:val="both"/>
        <w:rPr>
          <w:rFonts w:ascii="Bookman Old Style" w:hAnsi="Bookman Old Style"/>
        </w:rPr>
      </w:pPr>
    </w:p>
    <w:p w:rsidR="00F87908" w:rsidRPr="00903D2E" w:rsidRDefault="00F87908" w:rsidP="00F87908">
      <w:pPr>
        <w:jc w:val="center"/>
        <w:rPr>
          <w:rFonts w:ascii="Bookman Old Style" w:hAnsi="Bookman Old Style"/>
          <w:b/>
          <w:sz w:val="28"/>
        </w:rPr>
      </w:pPr>
      <w:r w:rsidRPr="00903D2E">
        <w:rPr>
          <w:rFonts w:ascii="Bookman Old Style" w:hAnsi="Bookman Old Style"/>
          <w:b/>
          <w:sz w:val="28"/>
        </w:rPr>
        <w:t xml:space="preserve">BEING A RESEARCH PROJECT SUBMITTED TO THE </w:t>
      </w:r>
    </w:p>
    <w:p w:rsidR="00F87908" w:rsidRPr="00903D2E" w:rsidRDefault="00F87908" w:rsidP="00F87908">
      <w:pPr>
        <w:jc w:val="center"/>
        <w:rPr>
          <w:rFonts w:ascii="Bookman Old Style" w:hAnsi="Bookman Old Style"/>
          <w:b/>
          <w:sz w:val="28"/>
        </w:rPr>
      </w:pPr>
      <w:r w:rsidRPr="00903D2E">
        <w:rPr>
          <w:rFonts w:ascii="Bookman Old Style" w:hAnsi="Bookman Old Style"/>
          <w:b/>
          <w:sz w:val="28"/>
        </w:rPr>
        <w:t xml:space="preserve">DEPARTMENT OF </w:t>
      </w:r>
      <w:r>
        <w:rPr>
          <w:rFonts w:ascii="Bookman Old Style" w:hAnsi="Bookman Old Style"/>
          <w:b/>
          <w:sz w:val="28"/>
        </w:rPr>
        <w:t>BUSINESS ADMINISTARTION</w:t>
      </w:r>
      <w:r w:rsidRPr="00903D2E">
        <w:rPr>
          <w:rFonts w:ascii="Bookman Old Style" w:hAnsi="Bookman Old Style"/>
          <w:b/>
          <w:sz w:val="28"/>
        </w:rPr>
        <w:t xml:space="preserve">, </w:t>
      </w:r>
    </w:p>
    <w:p w:rsidR="00F87908" w:rsidRPr="00903D2E" w:rsidRDefault="00F87908" w:rsidP="00F87908">
      <w:pPr>
        <w:jc w:val="center"/>
        <w:rPr>
          <w:rFonts w:ascii="Bookman Old Style" w:hAnsi="Bookman Old Style"/>
          <w:b/>
          <w:sz w:val="28"/>
        </w:rPr>
      </w:pPr>
      <w:r w:rsidRPr="00903D2E">
        <w:rPr>
          <w:rFonts w:ascii="Bookman Old Style" w:hAnsi="Bookman Old Style"/>
          <w:b/>
          <w:sz w:val="28"/>
        </w:rPr>
        <w:t xml:space="preserve">INSTITUTE OF FINANCE AND MANAGEMENT STUDIES, </w:t>
      </w:r>
    </w:p>
    <w:p w:rsidR="00F87908" w:rsidRPr="00903D2E" w:rsidRDefault="00F87908" w:rsidP="00F87908">
      <w:pPr>
        <w:jc w:val="center"/>
        <w:rPr>
          <w:rFonts w:ascii="Bookman Old Style" w:hAnsi="Bookman Old Style"/>
          <w:b/>
          <w:sz w:val="28"/>
        </w:rPr>
      </w:pPr>
      <w:r w:rsidRPr="00903D2E">
        <w:rPr>
          <w:rFonts w:ascii="Bookman Old Style" w:hAnsi="Bookman Old Style"/>
          <w:b/>
          <w:sz w:val="28"/>
        </w:rPr>
        <w:t>KWARA STATE POLYTECHNIC, ILORIN</w:t>
      </w:r>
    </w:p>
    <w:p w:rsidR="00F87908" w:rsidRPr="002E0392" w:rsidRDefault="00F87908" w:rsidP="00F87908">
      <w:pPr>
        <w:jc w:val="center"/>
        <w:rPr>
          <w:rFonts w:ascii="Bookman Old Style" w:hAnsi="Bookman Old Style"/>
          <w:sz w:val="18"/>
        </w:rPr>
      </w:pPr>
    </w:p>
    <w:p w:rsidR="00F87908" w:rsidRPr="009C550E" w:rsidRDefault="00F87908" w:rsidP="00F87908">
      <w:pPr>
        <w:jc w:val="center"/>
        <w:rPr>
          <w:rFonts w:ascii="Bookman Old Style" w:hAnsi="Bookman Old Style"/>
          <w:b/>
          <w:sz w:val="28"/>
        </w:rPr>
      </w:pPr>
      <w:r w:rsidRPr="009C550E">
        <w:rPr>
          <w:rFonts w:ascii="Bookman Old Style" w:hAnsi="Bookman Old Style"/>
          <w:b/>
          <w:sz w:val="28"/>
        </w:rPr>
        <w:t xml:space="preserve">IN PARTIAL FULFILLMENT OF THE REQUIREMENT FOR THE AWARD OF </w:t>
      </w:r>
      <w:r>
        <w:rPr>
          <w:rFonts w:ascii="Bookman Old Style" w:hAnsi="Bookman Old Style"/>
          <w:b/>
          <w:sz w:val="28"/>
        </w:rPr>
        <w:t xml:space="preserve">HIGHER </w:t>
      </w:r>
      <w:r w:rsidRPr="009C550E">
        <w:rPr>
          <w:rFonts w:ascii="Bookman Old Style" w:hAnsi="Bookman Old Style"/>
          <w:b/>
          <w:sz w:val="28"/>
        </w:rPr>
        <w:t>NATIONAL DIPLOMA (</w:t>
      </w:r>
      <w:r>
        <w:rPr>
          <w:rFonts w:ascii="Bookman Old Style" w:hAnsi="Bookman Old Style"/>
          <w:b/>
          <w:sz w:val="28"/>
        </w:rPr>
        <w:t>H</w:t>
      </w:r>
      <w:r w:rsidRPr="009C550E">
        <w:rPr>
          <w:rFonts w:ascii="Bookman Old Style" w:hAnsi="Bookman Old Style"/>
          <w:b/>
          <w:sz w:val="28"/>
        </w:rPr>
        <w:t xml:space="preserve">ND) IN </w:t>
      </w:r>
    </w:p>
    <w:p w:rsidR="00F87908" w:rsidRPr="009C550E" w:rsidRDefault="00F87908" w:rsidP="00F87908">
      <w:pPr>
        <w:jc w:val="center"/>
        <w:rPr>
          <w:rFonts w:ascii="Bookman Old Style" w:hAnsi="Bookman Old Style"/>
          <w:b/>
          <w:sz w:val="28"/>
        </w:rPr>
      </w:pPr>
      <w:r>
        <w:rPr>
          <w:rFonts w:ascii="Bookman Old Style" w:hAnsi="Bookman Old Style"/>
          <w:b/>
          <w:sz w:val="28"/>
        </w:rPr>
        <w:t>BUSINESS ADMINISTRATION</w:t>
      </w:r>
    </w:p>
    <w:p w:rsidR="00F87908" w:rsidRDefault="00F87908" w:rsidP="00F87908">
      <w:pPr>
        <w:spacing w:line="360" w:lineRule="auto"/>
        <w:ind w:left="3600" w:firstLine="720"/>
        <w:jc w:val="center"/>
        <w:rPr>
          <w:rFonts w:ascii="Bookman Old Style" w:hAnsi="Bookman Old Style"/>
          <w:b/>
          <w:sz w:val="36"/>
        </w:rPr>
      </w:pPr>
    </w:p>
    <w:p w:rsidR="00F87908" w:rsidRDefault="00F87908" w:rsidP="00F87908">
      <w:pPr>
        <w:spacing w:line="360" w:lineRule="auto"/>
        <w:ind w:left="3600" w:firstLine="720"/>
        <w:jc w:val="center"/>
        <w:rPr>
          <w:rFonts w:ascii="Bookman Old Style" w:hAnsi="Bookman Old Style"/>
          <w:b/>
          <w:sz w:val="36"/>
        </w:rPr>
      </w:pPr>
      <w:r>
        <w:rPr>
          <w:rFonts w:ascii="Bookman Old Style" w:hAnsi="Bookman Old Style"/>
          <w:b/>
          <w:sz w:val="36"/>
        </w:rPr>
        <w:t>JULY, 2025.</w:t>
      </w:r>
    </w:p>
    <w:p w:rsidR="00F87908" w:rsidRDefault="00F87908" w:rsidP="00F87908">
      <w:pPr>
        <w:spacing w:line="360" w:lineRule="auto"/>
        <w:ind w:left="3600" w:firstLine="720"/>
        <w:jc w:val="center"/>
        <w:rPr>
          <w:rFonts w:ascii="Bookman Old Style" w:hAnsi="Bookman Old Style"/>
          <w:b/>
          <w:sz w:val="36"/>
        </w:rPr>
      </w:pPr>
    </w:p>
    <w:p w:rsidR="00F87908" w:rsidRDefault="00F87908" w:rsidP="00F87908">
      <w:pPr>
        <w:spacing w:line="360" w:lineRule="auto"/>
        <w:ind w:left="3600" w:firstLine="720"/>
        <w:jc w:val="center"/>
        <w:rPr>
          <w:rFonts w:ascii="Bookman Old Style" w:hAnsi="Bookman Old Style"/>
          <w:b/>
          <w:sz w:val="36"/>
        </w:rPr>
      </w:pPr>
    </w:p>
    <w:p w:rsidR="00F87908" w:rsidRDefault="00F87908" w:rsidP="00F87908">
      <w:pPr>
        <w:spacing w:line="360" w:lineRule="auto"/>
        <w:ind w:left="3600" w:firstLine="720"/>
        <w:jc w:val="center"/>
        <w:rPr>
          <w:rFonts w:ascii="Bookman Old Style" w:hAnsi="Bookman Old Style"/>
          <w:b/>
          <w:sz w:val="36"/>
        </w:rPr>
      </w:pPr>
    </w:p>
    <w:p w:rsidR="00F87908" w:rsidRDefault="00F87908" w:rsidP="00F87908">
      <w:pPr>
        <w:spacing w:line="360" w:lineRule="auto"/>
        <w:ind w:left="3600" w:firstLine="720"/>
        <w:jc w:val="center"/>
        <w:rPr>
          <w:rFonts w:ascii="Bookman Old Style" w:hAnsi="Bookman Old Style"/>
          <w:b/>
          <w:sz w:val="36"/>
        </w:rPr>
      </w:pPr>
    </w:p>
    <w:p w:rsidR="00C95A2B" w:rsidRDefault="00C95A2B" w:rsidP="00F87908">
      <w:pPr>
        <w:spacing w:line="360" w:lineRule="auto"/>
        <w:ind w:left="3600" w:firstLine="720"/>
        <w:jc w:val="center"/>
        <w:rPr>
          <w:rFonts w:ascii="Bookman Old Style" w:hAnsi="Bookman Old Style"/>
          <w:b/>
          <w:sz w:val="36"/>
        </w:rPr>
      </w:pPr>
    </w:p>
    <w:p w:rsidR="00F87908" w:rsidRPr="00352376" w:rsidRDefault="00F87908" w:rsidP="00F87908">
      <w:pPr>
        <w:pStyle w:val="BodyTextIndent3"/>
        <w:spacing w:before="0" w:after="0"/>
        <w:ind w:left="0" w:firstLine="0"/>
        <w:contextualSpacing/>
        <w:jc w:val="center"/>
        <w:rPr>
          <w:rFonts w:ascii="Times New Roman" w:hAnsi="Times New Roman"/>
          <w:b/>
          <w:bCs/>
        </w:rPr>
      </w:pPr>
      <w:r w:rsidRPr="00352376">
        <w:rPr>
          <w:rFonts w:ascii="Times New Roman" w:hAnsi="Times New Roman"/>
          <w:b/>
          <w:bCs/>
        </w:rPr>
        <w:lastRenderedPageBreak/>
        <w:t>CERTIFICATION</w:t>
      </w:r>
    </w:p>
    <w:p w:rsidR="00F87908" w:rsidRPr="00352376" w:rsidRDefault="00F87908" w:rsidP="00F87908">
      <w:pPr>
        <w:spacing w:line="480" w:lineRule="auto"/>
        <w:ind w:firstLine="720"/>
        <w:jc w:val="both"/>
        <w:rPr>
          <w:b/>
          <w:sz w:val="24"/>
          <w:szCs w:val="24"/>
        </w:rPr>
      </w:pPr>
      <w:r w:rsidRPr="00352376">
        <w:rPr>
          <w:sz w:val="24"/>
          <w:szCs w:val="24"/>
        </w:rPr>
        <w:t xml:space="preserve">This is to certify that this project was carried out by </w:t>
      </w:r>
      <w:r>
        <w:rPr>
          <w:b/>
          <w:sz w:val="24"/>
          <w:szCs w:val="24"/>
        </w:rPr>
        <w:t xml:space="preserve">YUSUF LATEEF OLATUNJI </w:t>
      </w:r>
      <w:r w:rsidRPr="00352376">
        <w:rPr>
          <w:sz w:val="24"/>
          <w:szCs w:val="24"/>
        </w:rPr>
        <w:t>Matriculation Number H</w:t>
      </w:r>
      <w:r>
        <w:rPr>
          <w:b/>
          <w:sz w:val="24"/>
          <w:szCs w:val="24"/>
        </w:rPr>
        <w:t>ND/23/BAM/FT/0391</w:t>
      </w:r>
      <w:r w:rsidRPr="00352376">
        <w:rPr>
          <w:sz w:val="24"/>
          <w:szCs w:val="24"/>
        </w:rPr>
        <w:t xml:space="preserve"> and it was read and approved as meeting the requirements of Department of Business Administration, Institute of Finance and Management Studies, Kwara State Polytechnic, Ilorin for the Award of Higher National Diploma (</w:t>
      </w:r>
      <w:r>
        <w:rPr>
          <w:sz w:val="24"/>
          <w:szCs w:val="24"/>
        </w:rPr>
        <w:t>H</w:t>
      </w:r>
      <w:r w:rsidRPr="00352376">
        <w:rPr>
          <w:sz w:val="24"/>
          <w:szCs w:val="24"/>
        </w:rPr>
        <w:t>ND) in Business Administration.</w:t>
      </w:r>
    </w:p>
    <w:p w:rsidR="00F87908" w:rsidRPr="00352376" w:rsidRDefault="00F87908" w:rsidP="00F87908">
      <w:pPr>
        <w:pStyle w:val="BodyTextIndent3"/>
        <w:spacing w:before="0" w:after="0"/>
        <w:ind w:left="0" w:firstLine="0"/>
        <w:contextualSpacing/>
        <w:jc w:val="center"/>
        <w:rPr>
          <w:rFonts w:ascii="Times New Roman" w:hAnsi="Times New Roman"/>
        </w:rPr>
      </w:pPr>
    </w:p>
    <w:p w:rsidR="00F87908" w:rsidRPr="00352376" w:rsidRDefault="00F87908" w:rsidP="00F87908">
      <w:pPr>
        <w:contextualSpacing/>
        <w:rPr>
          <w:sz w:val="24"/>
          <w:szCs w:val="24"/>
        </w:rPr>
      </w:pPr>
    </w:p>
    <w:p w:rsidR="00F87908" w:rsidRPr="00352376" w:rsidRDefault="00F87908" w:rsidP="00F87908">
      <w:pPr>
        <w:contextualSpacing/>
        <w:rPr>
          <w:sz w:val="24"/>
          <w:szCs w:val="24"/>
        </w:rPr>
      </w:pPr>
      <w:r w:rsidRPr="00352376">
        <w:rPr>
          <w:sz w:val="24"/>
          <w:szCs w:val="24"/>
        </w:rPr>
        <w:t>______________________</w:t>
      </w:r>
      <w:r w:rsidRPr="00352376">
        <w:rPr>
          <w:sz w:val="24"/>
          <w:szCs w:val="24"/>
        </w:rPr>
        <w:tab/>
      </w:r>
      <w:r w:rsidRPr="00352376">
        <w:rPr>
          <w:sz w:val="24"/>
          <w:szCs w:val="24"/>
        </w:rPr>
        <w:tab/>
      </w:r>
      <w:r w:rsidRPr="00352376">
        <w:rPr>
          <w:sz w:val="24"/>
          <w:szCs w:val="24"/>
        </w:rPr>
        <w:tab/>
      </w:r>
      <w:r>
        <w:rPr>
          <w:sz w:val="24"/>
          <w:szCs w:val="24"/>
        </w:rPr>
        <w:tab/>
      </w:r>
      <w:r w:rsidRPr="00352376">
        <w:rPr>
          <w:sz w:val="24"/>
          <w:szCs w:val="24"/>
        </w:rPr>
        <w:tab/>
      </w:r>
      <w:r w:rsidRPr="00352376">
        <w:rPr>
          <w:sz w:val="24"/>
          <w:szCs w:val="24"/>
        </w:rPr>
        <w:tab/>
        <w:t>__________________</w:t>
      </w:r>
    </w:p>
    <w:p w:rsidR="00F87908" w:rsidRPr="00352376" w:rsidRDefault="00F87908" w:rsidP="00F87908">
      <w:pPr>
        <w:contextualSpacing/>
        <w:rPr>
          <w:b/>
          <w:bCs/>
          <w:sz w:val="24"/>
          <w:szCs w:val="24"/>
        </w:rPr>
      </w:pPr>
      <w:r w:rsidRPr="00282FBE">
        <w:rPr>
          <w:b/>
          <w:sz w:val="24"/>
          <w:szCs w:val="24"/>
        </w:rPr>
        <w:t>DR. POPOOLA T.A</w:t>
      </w:r>
      <w:r w:rsidRPr="00282FBE">
        <w:rPr>
          <w:b/>
          <w:sz w:val="24"/>
          <w:szCs w:val="24"/>
        </w:rPr>
        <w:tab/>
      </w:r>
      <w:r w:rsidRPr="00352376">
        <w:rPr>
          <w:b/>
          <w:bCs/>
          <w:sz w:val="24"/>
          <w:szCs w:val="24"/>
        </w:rPr>
        <w:tab/>
      </w:r>
      <w:r w:rsidRPr="00352376">
        <w:rPr>
          <w:b/>
          <w:bCs/>
          <w:sz w:val="24"/>
          <w:szCs w:val="24"/>
        </w:rPr>
        <w:tab/>
      </w:r>
      <w:r w:rsidRPr="00352376">
        <w:rPr>
          <w:b/>
          <w:bCs/>
          <w:sz w:val="24"/>
          <w:szCs w:val="24"/>
        </w:rPr>
        <w:tab/>
        <w:t xml:space="preserve"> </w:t>
      </w:r>
      <w:r w:rsidRPr="00352376">
        <w:rPr>
          <w:b/>
          <w:bCs/>
          <w:sz w:val="24"/>
          <w:szCs w:val="24"/>
        </w:rPr>
        <w:tab/>
      </w:r>
      <w:r w:rsidRPr="00352376">
        <w:rPr>
          <w:b/>
          <w:bCs/>
          <w:sz w:val="24"/>
          <w:szCs w:val="24"/>
        </w:rPr>
        <w:tab/>
      </w:r>
      <w:r w:rsidRPr="00352376">
        <w:rPr>
          <w:b/>
          <w:bCs/>
          <w:sz w:val="24"/>
          <w:szCs w:val="24"/>
        </w:rPr>
        <w:tab/>
      </w:r>
      <w:r w:rsidRPr="00352376">
        <w:rPr>
          <w:b/>
          <w:bCs/>
          <w:sz w:val="24"/>
          <w:szCs w:val="24"/>
        </w:rPr>
        <w:tab/>
        <w:t>DATE</w:t>
      </w:r>
    </w:p>
    <w:p w:rsidR="00F87908" w:rsidRPr="00352376" w:rsidRDefault="00F87908" w:rsidP="00F87908">
      <w:pPr>
        <w:contextualSpacing/>
        <w:rPr>
          <w:b/>
          <w:bCs/>
          <w:i/>
          <w:sz w:val="24"/>
          <w:szCs w:val="24"/>
        </w:rPr>
      </w:pPr>
      <w:r w:rsidRPr="00352376">
        <w:rPr>
          <w:b/>
          <w:bCs/>
          <w:i/>
          <w:sz w:val="24"/>
          <w:szCs w:val="24"/>
        </w:rPr>
        <w:t>(Project Supervisor)</w:t>
      </w:r>
    </w:p>
    <w:p w:rsidR="00F87908" w:rsidRPr="00352376" w:rsidRDefault="00F87908" w:rsidP="00F87908">
      <w:pPr>
        <w:contextualSpacing/>
        <w:rPr>
          <w:b/>
          <w:bCs/>
          <w:sz w:val="24"/>
          <w:szCs w:val="24"/>
        </w:rPr>
      </w:pPr>
    </w:p>
    <w:p w:rsidR="00F87908" w:rsidRPr="00352376" w:rsidRDefault="00F87908" w:rsidP="00F87908">
      <w:pPr>
        <w:contextualSpacing/>
        <w:rPr>
          <w:b/>
          <w:bCs/>
          <w:sz w:val="24"/>
          <w:szCs w:val="24"/>
        </w:rPr>
      </w:pPr>
    </w:p>
    <w:p w:rsidR="00F87908" w:rsidRPr="00352376" w:rsidRDefault="00F87908" w:rsidP="00F87908">
      <w:pPr>
        <w:contextualSpacing/>
        <w:rPr>
          <w:sz w:val="24"/>
          <w:szCs w:val="24"/>
        </w:rPr>
      </w:pPr>
      <w:r w:rsidRPr="00352376">
        <w:rPr>
          <w:sz w:val="24"/>
          <w:szCs w:val="24"/>
        </w:rPr>
        <w:t>____________________</w:t>
      </w:r>
      <w:r w:rsidRPr="00352376">
        <w:rPr>
          <w:sz w:val="24"/>
          <w:szCs w:val="24"/>
        </w:rPr>
        <w:tab/>
      </w:r>
      <w:r w:rsidRPr="00352376">
        <w:rPr>
          <w:sz w:val="24"/>
          <w:szCs w:val="24"/>
        </w:rPr>
        <w:tab/>
      </w:r>
      <w:r w:rsidRPr="00352376">
        <w:rPr>
          <w:sz w:val="24"/>
          <w:szCs w:val="24"/>
        </w:rPr>
        <w:tab/>
      </w:r>
      <w:r w:rsidRPr="00352376">
        <w:rPr>
          <w:sz w:val="24"/>
          <w:szCs w:val="24"/>
        </w:rPr>
        <w:tab/>
      </w:r>
      <w:r>
        <w:rPr>
          <w:sz w:val="24"/>
          <w:szCs w:val="24"/>
        </w:rPr>
        <w:tab/>
      </w:r>
      <w:r w:rsidRPr="00352376">
        <w:rPr>
          <w:sz w:val="24"/>
          <w:szCs w:val="24"/>
        </w:rPr>
        <w:tab/>
        <w:t>__________________</w:t>
      </w:r>
    </w:p>
    <w:p w:rsidR="00F87908" w:rsidRPr="00352376" w:rsidRDefault="00F87908" w:rsidP="00F87908">
      <w:pPr>
        <w:contextualSpacing/>
        <w:rPr>
          <w:b/>
          <w:sz w:val="24"/>
          <w:szCs w:val="24"/>
        </w:rPr>
      </w:pPr>
      <w:r w:rsidRPr="00352376">
        <w:rPr>
          <w:b/>
          <w:sz w:val="24"/>
          <w:szCs w:val="24"/>
        </w:rPr>
        <w:t>MR. UMAR BOLOGI</w:t>
      </w:r>
      <w:r w:rsidRPr="00352376">
        <w:rPr>
          <w:b/>
          <w:sz w:val="24"/>
          <w:szCs w:val="24"/>
        </w:rPr>
        <w:tab/>
      </w:r>
      <w:r w:rsidRPr="00352376">
        <w:rPr>
          <w:b/>
          <w:sz w:val="24"/>
          <w:szCs w:val="24"/>
        </w:rPr>
        <w:tab/>
      </w:r>
      <w:r w:rsidRPr="00352376">
        <w:rPr>
          <w:b/>
          <w:sz w:val="24"/>
          <w:szCs w:val="24"/>
        </w:rPr>
        <w:tab/>
      </w:r>
      <w:r w:rsidRPr="00352376">
        <w:rPr>
          <w:b/>
          <w:sz w:val="24"/>
          <w:szCs w:val="24"/>
        </w:rPr>
        <w:tab/>
      </w:r>
      <w:r w:rsidRPr="00352376">
        <w:rPr>
          <w:b/>
          <w:sz w:val="24"/>
          <w:szCs w:val="24"/>
        </w:rPr>
        <w:tab/>
      </w:r>
      <w:r w:rsidRPr="00352376">
        <w:rPr>
          <w:b/>
          <w:sz w:val="24"/>
          <w:szCs w:val="24"/>
        </w:rPr>
        <w:tab/>
      </w:r>
      <w:r w:rsidRPr="00352376">
        <w:rPr>
          <w:b/>
          <w:sz w:val="24"/>
          <w:szCs w:val="24"/>
        </w:rPr>
        <w:tab/>
        <w:t>DATE</w:t>
      </w:r>
    </w:p>
    <w:p w:rsidR="00F87908" w:rsidRPr="00352376" w:rsidRDefault="00F87908" w:rsidP="00F87908">
      <w:pPr>
        <w:contextualSpacing/>
        <w:rPr>
          <w:b/>
          <w:i/>
          <w:sz w:val="24"/>
          <w:szCs w:val="24"/>
        </w:rPr>
      </w:pPr>
      <w:r w:rsidRPr="00352376">
        <w:rPr>
          <w:b/>
          <w:i/>
          <w:sz w:val="24"/>
          <w:szCs w:val="24"/>
        </w:rPr>
        <w:t>(Project Co-</w:t>
      </w:r>
      <w:proofErr w:type="spellStart"/>
      <w:r w:rsidRPr="00352376">
        <w:rPr>
          <w:b/>
          <w:i/>
          <w:sz w:val="24"/>
          <w:szCs w:val="24"/>
        </w:rPr>
        <w:t>ordintator</w:t>
      </w:r>
      <w:proofErr w:type="spellEnd"/>
      <w:r w:rsidRPr="00352376">
        <w:rPr>
          <w:b/>
          <w:i/>
          <w:sz w:val="24"/>
          <w:szCs w:val="24"/>
        </w:rPr>
        <w:t>)</w:t>
      </w:r>
      <w:r w:rsidRPr="00352376">
        <w:rPr>
          <w:b/>
          <w:i/>
          <w:sz w:val="24"/>
          <w:szCs w:val="24"/>
        </w:rPr>
        <w:tab/>
      </w:r>
      <w:r w:rsidRPr="00352376">
        <w:rPr>
          <w:b/>
          <w:i/>
          <w:sz w:val="24"/>
          <w:szCs w:val="24"/>
        </w:rPr>
        <w:tab/>
      </w:r>
      <w:r w:rsidRPr="00352376">
        <w:rPr>
          <w:b/>
          <w:i/>
          <w:sz w:val="24"/>
          <w:szCs w:val="24"/>
        </w:rPr>
        <w:tab/>
      </w:r>
      <w:r w:rsidRPr="00352376">
        <w:rPr>
          <w:b/>
          <w:i/>
          <w:sz w:val="24"/>
          <w:szCs w:val="24"/>
        </w:rPr>
        <w:tab/>
      </w:r>
    </w:p>
    <w:p w:rsidR="00F87908" w:rsidRPr="00352376" w:rsidRDefault="00F87908" w:rsidP="00F87908">
      <w:pPr>
        <w:rPr>
          <w:sz w:val="24"/>
          <w:szCs w:val="24"/>
        </w:rPr>
      </w:pPr>
    </w:p>
    <w:p w:rsidR="00F87908" w:rsidRPr="00352376" w:rsidRDefault="00F87908" w:rsidP="00F87908">
      <w:pPr>
        <w:contextualSpacing/>
        <w:rPr>
          <w:sz w:val="24"/>
          <w:szCs w:val="24"/>
        </w:rPr>
      </w:pPr>
    </w:p>
    <w:p w:rsidR="00F87908" w:rsidRPr="00352376" w:rsidRDefault="00F87908" w:rsidP="00F87908">
      <w:pPr>
        <w:contextualSpacing/>
        <w:rPr>
          <w:sz w:val="24"/>
          <w:szCs w:val="24"/>
        </w:rPr>
      </w:pPr>
      <w:r w:rsidRPr="00352376">
        <w:rPr>
          <w:sz w:val="24"/>
          <w:szCs w:val="24"/>
        </w:rPr>
        <w:t>____________________</w:t>
      </w:r>
      <w:r w:rsidRPr="00352376">
        <w:rPr>
          <w:sz w:val="24"/>
          <w:szCs w:val="24"/>
        </w:rPr>
        <w:tab/>
      </w:r>
      <w:r w:rsidRPr="00352376">
        <w:rPr>
          <w:sz w:val="24"/>
          <w:szCs w:val="24"/>
        </w:rPr>
        <w:tab/>
      </w:r>
      <w:r w:rsidRPr="00352376">
        <w:rPr>
          <w:sz w:val="24"/>
          <w:szCs w:val="24"/>
        </w:rPr>
        <w:tab/>
      </w:r>
      <w:r w:rsidRPr="00352376">
        <w:rPr>
          <w:sz w:val="24"/>
          <w:szCs w:val="24"/>
        </w:rPr>
        <w:tab/>
      </w:r>
      <w:r w:rsidRPr="00352376">
        <w:rPr>
          <w:sz w:val="24"/>
          <w:szCs w:val="24"/>
        </w:rPr>
        <w:tab/>
      </w:r>
      <w:r>
        <w:rPr>
          <w:sz w:val="24"/>
          <w:szCs w:val="24"/>
        </w:rPr>
        <w:tab/>
      </w:r>
      <w:r w:rsidRPr="00352376">
        <w:rPr>
          <w:sz w:val="24"/>
          <w:szCs w:val="24"/>
        </w:rPr>
        <w:t>_________________</w:t>
      </w:r>
    </w:p>
    <w:p w:rsidR="00F87908" w:rsidRPr="00352376" w:rsidRDefault="00F87908" w:rsidP="00F87908">
      <w:pPr>
        <w:contextualSpacing/>
        <w:rPr>
          <w:b/>
          <w:sz w:val="24"/>
          <w:szCs w:val="24"/>
        </w:rPr>
      </w:pPr>
      <w:r>
        <w:rPr>
          <w:b/>
          <w:sz w:val="24"/>
          <w:szCs w:val="24"/>
        </w:rPr>
        <w:t>MR. ALA</w:t>
      </w:r>
      <w:r w:rsidRPr="00352376">
        <w:rPr>
          <w:b/>
          <w:sz w:val="24"/>
          <w:szCs w:val="24"/>
        </w:rPr>
        <w:t>KOSO IBRAHIM</w:t>
      </w:r>
      <w:r w:rsidRPr="00352376">
        <w:rPr>
          <w:b/>
          <w:sz w:val="24"/>
          <w:szCs w:val="24"/>
        </w:rPr>
        <w:tab/>
      </w:r>
      <w:r w:rsidRPr="00352376">
        <w:rPr>
          <w:b/>
          <w:sz w:val="24"/>
          <w:szCs w:val="24"/>
        </w:rPr>
        <w:tab/>
      </w:r>
      <w:r w:rsidRPr="00352376">
        <w:rPr>
          <w:b/>
          <w:sz w:val="24"/>
          <w:szCs w:val="24"/>
        </w:rPr>
        <w:tab/>
      </w:r>
      <w:r w:rsidRPr="00352376">
        <w:rPr>
          <w:b/>
          <w:sz w:val="24"/>
          <w:szCs w:val="24"/>
        </w:rPr>
        <w:tab/>
      </w:r>
      <w:r w:rsidRPr="00352376">
        <w:rPr>
          <w:b/>
          <w:sz w:val="24"/>
          <w:szCs w:val="24"/>
        </w:rPr>
        <w:tab/>
      </w:r>
      <w:r w:rsidRPr="00352376">
        <w:rPr>
          <w:b/>
          <w:sz w:val="24"/>
          <w:szCs w:val="24"/>
        </w:rPr>
        <w:tab/>
        <w:t>DATE</w:t>
      </w:r>
    </w:p>
    <w:p w:rsidR="00F87908" w:rsidRPr="00352376" w:rsidRDefault="00F87908" w:rsidP="00F87908">
      <w:pPr>
        <w:contextualSpacing/>
        <w:rPr>
          <w:b/>
          <w:i/>
          <w:sz w:val="24"/>
          <w:szCs w:val="24"/>
        </w:rPr>
      </w:pPr>
      <w:r w:rsidRPr="00352376">
        <w:rPr>
          <w:b/>
          <w:i/>
          <w:sz w:val="24"/>
          <w:szCs w:val="24"/>
        </w:rPr>
        <w:t>(Head of Department)</w:t>
      </w:r>
      <w:r w:rsidRPr="00352376">
        <w:rPr>
          <w:b/>
          <w:i/>
          <w:sz w:val="24"/>
          <w:szCs w:val="24"/>
        </w:rPr>
        <w:tab/>
      </w:r>
      <w:r w:rsidRPr="00352376">
        <w:rPr>
          <w:b/>
          <w:i/>
          <w:sz w:val="24"/>
          <w:szCs w:val="24"/>
        </w:rPr>
        <w:tab/>
      </w:r>
      <w:r w:rsidRPr="00352376">
        <w:rPr>
          <w:b/>
          <w:i/>
          <w:sz w:val="24"/>
          <w:szCs w:val="24"/>
        </w:rPr>
        <w:tab/>
      </w:r>
      <w:r w:rsidRPr="00352376">
        <w:rPr>
          <w:b/>
          <w:i/>
          <w:sz w:val="24"/>
          <w:szCs w:val="24"/>
        </w:rPr>
        <w:tab/>
      </w:r>
    </w:p>
    <w:p w:rsidR="00F87908" w:rsidRPr="00352376" w:rsidRDefault="00F87908" w:rsidP="00F87908">
      <w:pPr>
        <w:contextualSpacing/>
        <w:rPr>
          <w:sz w:val="24"/>
          <w:szCs w:val="24"/>
        </w:rPr>
      </w:pPr>
    </w:p>
    <w:p w:rsidR="00F87908" w:rsidRPr="00352376" w:rsidRDefault="00F87908" w:rsidP="00F87908">
      <w:pPr>
        <w:contextualSpacing/>
        <w:rPr>
          <w:sz w:val="24"/>
          <w:szCs w:val="24"/>
        </w:rPr>
      </w:pPr>
    </w:p>
    <w:p w:rsidR="00F87908" w:rsidRPr="00352376" w:rsidRDefault="00F87908" w:rsidP="00F87908">
      <w:pPr>
        <w:contextualSpacing/>
        <w:rPr>
          <w:sz w:val="24"/>
          <w:szCs w:val="24"/>
        </w:rPr>
      </w:pPr>
    </w:p>
    <w:p w:rsidR="00F87908" w:rsidRPr="00352376" w:rsidRDefault="00F87908" w:rsidP="00F87908">
      <w:pPr>
        <w:contextualSpacing/>
        <w:rPr>
          <w:sz w:val="24"/>
          <w:szCs w:val="24"/>
        </w:rPr>
      </w:pPr>
      <w:r w:rsidRPr="00352376">
        <w:rPr>
          <w:sz w:val="24"/>
          <w:szCs w:val="24"/>
        </w:rPr>
        <w:t>____________________</w:t>
      </w:r>
      <w:r w:rsidRPr="00352376">
        <w:rPr>
          <w:sz w:val="24"/>
          <w:szCs w:val="24"/>
        </w:rPr>
        <w:tab/>
      </w:r>
      <w:r w:rsidRPr="00352376">
        <w:rPr>
          <w:sz w:val="24"/>
          <w:szCs w:val="24"/>
        </w:rPr>
        <w:tab/>
      </w:r>
      <w:r w:rsidRPr="00352376">
        <w:rPr>
          <w:sz w:val="24"/>
          <w:szCs w:val="24"/>
        </w:rPr>
        <w:tab/>
      </w:r>
      <w:r w:rsidRPr="00352376">
        <w:rPr>
          <w:sz w:val="24"/>
          <w:szCs w:val="24"/>
        </w:rPr>
        <w:tab/>
      </w:r>
      <w:r w:rsidRPr="00352376">
        <w:rPr>
          <w:sz w:val="24"/>
          <w:szCs w:val="24"/>
        </w:rPr>
        <w:tab/>
      </w:r>
      <w:r>
        <w:rPr>
          <w:sz w:val="24"/>
          <w:szCs w:val="24"/>
        </w:rPr>
        <w:tab/>
      </w:r>
      <w:r w:rsidRPr="00352376">
        <w:rPr>
          <w:sz w:val="24"/>
          <w:szCs w:val="24"/>
        </w:rPr>
        <w:t>__________________</w:t>
      </w:r>
    </w:p>
    <w:p w:rsidR="00F87908" w:rsidRPr="00352376" w:rsidRDefault="00F87908" w:rsidP="00F87908">
      <w:pPr>
        <w:rPr>
          <w:b/>
          <w:sz w:val="24"/>
          <w:szCs w:val="24"/>
        </w:rPr>
      </w:pPr>
      <w:r w:rsidRPr="00352376">
        <w:rPr>
          <w:b/>
          <w:sz w:val="24"/>
          <w:szCs w:val="24"/>
        </w:rPr>
        <w:softHyphen/>
      </w:r>
      <w:r w:rsidRPr="00352376">
        <w:rPr>
          <w:b/>
          <w:sz w:val="24"/>
          <w:szCs w:val="24"/>
        </w:rPr>
        <w:softHyphen/>
      </w:r>
      <w:r w:rsidRPr="00352376">
        <w:rPr>
          <w:b/>
          <w:i/>
          <w:sz w:val="24"/>
          <w:szCs w:val="24"/>
        </w:rPr>
        <w:t xml:space="preserve">    (External Examiner)</w:t>
      </w:r>
      <w:r w:rsidRPr="00352376">
        <w:rPr>
          <w:b/>
          <w:sz w:val="24"/>
          <w:szCs w:val="24"/>
        </w:rPr>
        <w:tab/>
      </w:r>
      <w:r w:rsidRPr="00352376">
        <w:rPr>
          <w:b/>
          <w:sz w:val="24"/>
          <w:szCs w:val="24"/>
        </w:rPr>
        <w:tab/>
      </w:r>
      <w:r w:rsidRPr="00352376">
        <w:rPr>
          <w:b/>
          <w:sz w:val="24"/>
          <w:szCs w:val="24"/>
        </w:rPr>
        <w:tab/>
      </w:r>
      <w:r w:rsidRPr="00352376">
        <w:rPr>
          <w:b/>
          <w:sz w:val="24"/>
          <w:szCs w:val="24"/>
        </w:rPr>
        <w:tab/>
      </w:r>
      <w:r w:rsidRPr="00352376">
        <w:rPr>
          <w:b/>
          <w:sz w:val="24"/>
          <w:szCs w:val="24"/>
        </w:rPr>
        <w:tab/>
      </w:r>
      <w:r w:rsidRPr="00352376">
        <w:rPr>
          <w:b/>
          <w:sz w:val="24"/>
          <w:szCs w:val="24"/>
        </w:rPr>
        <w:tab/>
      </w:r>
      <w:r>
        <w:rPr>
          <w:b/>
          <w:sz w:val="24"/>
          <w:szCs w:val="24"/>
        </w:rPr>
        <w:tab/>
      </w:r>
      <w:r w:rsidRPr="00352376">
        <w:rPr>
          <w:b/>
          <w:sz w:val="24"/>
          <w:szCs w:val="24"/>
        </w:rPr>
        <w:t>DATE</w:t>
      </w:r>
    </w:p>
    <w:p w:rsidR="00F87908" w:rsidRDefault="00F87908" w:rsidP="00F87908">
      <w:pPr>
        <w:spacing w:line="360" w:lineRule="auto"/>
        <w:jc w:val="center"/>
        <w:rPr>
          <w:b/>
          <w:sz w:val="24"/>
          <w:szCs w:val="24"/>
        </w:rPr>
      </w:pPr>
    </w:p>
    <w:p w:rsidR="00F87908" w:rsidRDefault="00F87908" w:rsidP="00F87908">
      <w:pPr>
        <w:spacing w:line="360" w:lineRule="auto"/>
        <w:jc w:val="center"/>
        <w:rPr>
          <w:b/>
          <w:sz w:val="24"/>
          <w:szCs w:val="24"/>
        </w:rPr>
      </w:pPr>
    </w:p>
    <w:p w:rsidR="00F87908" w:rsidRDefault="00F87908" w:rsidP="00F87908">
      <w:pPr>
        <w:spacing w:line="360" w:lineRule="auto"/>
        <w:jc w:val="center"/>
        <w:rPr>
          <w:b/>
          <w:sz w:val="24"/>
          <w:szCs w:val="24"/>
        </w:rPr>
      </w:pPr>
    </w:p>
    <w:p w:rsidR="00F87908" w:rsidRDefault="00F87908" w:rsidP="00F87908">
      <w:pPr>
        <w:spacing w:line="360" w:lineRule="auto"/>
        <w:jc w:val="center"/>
        <w:rPr>
          <w:b/>
          <w:sz w:val="24"/>
          <w:szCs w:val="24"/>
        </w:rPr>
      </w:pPr>
    </w:p>
    <w:p w:rsidR="00F87908" w:rsidRDefault="00F87908" w:rsidP="00F87908">
      <w:pPr>
        <w:spacing w:line="360" w:lineRule="auto"/>
        <w:jc w:val="center"/>
        <w:rPr>
          <w:b/>
          <w:sz w:val="24"/>
          <w:szCs w:val="24"/>
        </w:rPr>
      </w:pPr>
    </w:p>
    <w:p w:rsidR="00F87908" w:rsidRDefault="00F87908" w:rsidP="00F87908">
      <w:pPr>
        <w:spacing w:line="360" w:lineRule="auto"/>
        <w:jc w:val="center"/>
        <w:rPr>
          <w:b/>
          <w:sz w:val="24"/>
          <w:szCs w:val="24"/>
        </w:rPr>
      </w:pPr>
    </w:p>
    <w:p w:rsidR="00F87908" w:rsidRPr="00352376" w:rsidRDefault="00F87908" w:rsidP="00F87908">
      <w:pPr>
        <w:spacing w:line="360" w:lineRule="auto"/>
        <w:jc w:val="center"/>
        <w:rPr>
          <w:b/>
          <w:sz w:val="24"/>
          <w:szCs w:val="24"/>
        </w:rPr>
      </w:pPr>
      <w:r>
        <w:rPr>
          <w:b/>
          <w:sz w:val="24"/>
          <w:szCs w:val="24"/>
        </w:rPr>
        <w:lastRenderedPageBreak/>
        <w:t>D</w:t>
      </w:r>
      <w:r w:rsidRPr="00352376">
        <w:rPr>
          <w:b/>
          <w:sz w:val="24"/>
          <w:szCs w:val="24"/>
        </w:rPr>
        <w:t>EDICATION</w:t>
      </w:r>
    </w:p>
    <w:p w:rsidR="00F87908" w:rsidRPr="00352376" w:rsidRDefault="00F87908" w:rsidP="00F87908">
      <w:pPr>
        <w:spacing w:line="360" w:lineRule="auto"/>
        <w:ind w:firstLine="720"/>
        <w:jc w:val="both"/>
        <w:rPr>
          <w:b/>
          <w:sz w:val="24"/>
          <w:szCs w:val="24"/>
        </w:rPr>
      </w:pPr>
      <w:r w:rsidRPr="00352376">
        <w:rPr>
          <w:sz w:val="24"/>
          <w:szCs w:val="24"/>
        </w:rPr>
        <w:t>This projec</w:t>
      </w:r>
      <w:r>
        <w:rPr>
          <w:sz w:val="24"/>
          <w:szCs w:val="24"/>
        </w:rPr>
        <w:t>t is dedicated to Almighty God</w:t>
      </w:r>
      <w:r w:rsidRPr="00352376">
        <w:rPr>
          <w:sz w:val="24"/>
          <w:szCs w:val="24"/>
        </w:rPr>
        <w:t xml:space="preserve"> whose supremacy in the knowledge of everything is absolute </w:t>
      </w:r>
    </w:p>
    <w:p w:rsidR="00F87908" w:rsidRPr="00352376" w:rsidRDefault="00F87908" w:rsidP="00F87908">
      <w:pPr>
        <w:spacing w:line="360" w:lineRule="auto"/>
        <w:rPr>
          <w:b/>
          <w:sz w:val="24"/>
          <w:szCs w:val="24"/>
        </w:rPr>
      </w:pPr>
    </w:p>
    <w:p w:rsidR="00F87908" w:rsidRPr="00352376" w:rsidRDefault="00F87908" w:rsidP="00F87908">
      <w:pPr>
        <w:spacing w:line="360" w:lineRule="auto"/>
        <w:jc w:val="center"/>
        <w:rPr>
          <w:sz w:val="24"/>
          <w:szCs w:val="24"/>
        </w:rPr>
      </w:pPr>
      <w:r w:rsidRPr="00352376">
        <w:rPr>
          <w:b/>
          <w:sz w:val="24"/>
          <w:szCs w:val="24"/>
        </w:rPr>
        <w:br w:type="page"/>
      </w:r>
      <w:r w:rsidRPr="00352376">
        <w:rPr>
          <w:b/>
          <w:sz w:val="24"/>
          <w:szCs w:val="24"/>
        </w:rPr>
        <w:lastRenderedPageBreak/>
        <w:t>ACKNOWLEDGEMENTS</w:t>
      </w:r>
    </w:p>
    <w:p w:rsidR="00F87908" w:rsidRPr="00352376" w:rsidRDefault="00F87908" w:rsidP="00F87908">
      <w:pPr>
        <w:spacing w:line="360" w:lineRule="auto"/>
        <w:ind w:firstLine="720"/>
        <w:jc w:val="both"/>
        <w:rPr>
          <w:sz w:val="24"/>
          <w:szCs w:val="24"/>
        </w:rPr>
      </w:pPr>
      <w:r w:rsidRPr="00352376">
        <w:rPr>
          <w:sz w:val="24"/>
          <w:szCs w:val="24"/>
        </w:rPr>
        <w:t xml:space="preserve">All glory, honor, praise and thanks </w:t>
      </w:r>
      <w:r>
        <w:rPr>
          <w:sz w:val="24"/>
          <w:szCs w:val="24"/>
        </w:rPr>
        <w:t>giving be unto to Almighty God</w:t>
      </w:r>
      <w:r w:rsidRPr="00352376">
        <w:rPr>
          <w:sz w:val="24"/>
          <w:szCs w:val="24"/>
        </w:rPr>
        <w:t xml:space="preserve">, The </w:t>
      </w:r>
      <w:proofErr w:type="gramStart"/>
      <w:r w:rsidRPr="00352376">
        <w:rPr>
          <w:sz w:val="24"/>
          <w:szCs w:val="24"/>
        </w:rPr>
        <w:t>supreme being</w:t>
      </w:r>
      <w:proofErr w:type="gramEnd"/>
      <w:r w:rsidRPr="00352376">
        <w:rPr>
          <w:sz w:val="24"/>
          <w:szCs w:val="24"/>
        </w:rPr>
        <w:t>, the lord of all creation for his grace and mercy over me, my family and my loved ones, for His opportunity and all it takes to successfully complete this project.</w:t>
      </w:r>
    </w:p>
    <w:p w:rsidR="00F87908" w:rsidRPr="00352376" w:rsidRDefault="00F87908" w:rsidP="00F87908">
      <w:pPr>
        <w:spacing w:line="360" w:lineRule="auto"/>
        <w:ind w:firstLine="720"/>
        <w:jc w:val="both"/>
        <w:rPr>
          <w:sz w:val="24"/>
          <w:szCs w:val="24"/>
        </w:rPr>
      </w:pPr>
      <w:r w:rsidRPr="00352376">
        <w:rPr>
          <w:sz w:val="24"/>
          <w:szCs w:val="24"/>
        </w:rPr>
        <w:t xml:space="preserve">My unreserved appreciation and profound gratitude goes to my parent Mr. and Mrs. </w:t>
      </w:r>
      <w:r>
        <w:rPr>
          <w:b/>
          <w:sz w:val="24"/>
          <w:szCs w:val="24"/>
        </w:rPr>
        <w:t xml:space="preserve">LATEEF </w:t>
      </w:r>
      <w:r w:rsidRPr="00352376">
        <w:rPr>
          <w:sz w:val="24"/>
          <w:szCs w:val="24"/>
        </w:rPr>
        <w:t>for their financial support toward the completion of this project work.</w:t>
      </w:r>
      <w:r>
        <w:rPr>
          <w:sz w:val="24"/>
          <w:szCs w:val="24"/>
        </w:rPr>
        <w:t xml:space="preserve"> May Almighty Allah forgive </w:t>
      </w:r>
      <w:proofErr w:type="spellStart"/>
      <w:r>
        <w:rPr>
          <w:sz w:val="24"/>
          <w:szCs w:val="24"/>
        </w:rPr>
        <w:t>Silifat</w:t>
      </w:r>
      <w:proofErr w:type="spellEnd"/>
      <w:r>
        <w:rPr>
          <w:sz w:val="24"/>
          <w:szCs w:val="24"/>
        </w:rPr>
        <w:t xml:space="preserve"> </w:t>
      </w:r>
      <w:proofErr w:type="spellStart"/>
      <w:r>
        <w:rPr>
          <w:sz w:val="24"/>
          <w:szCs w:val="24"/>
        </w:rPr>
        <w:t>Adunni</w:t>
      </w:r>
      <w:proofErr w:type="spellEnd"/>
      <w:r>
        <w:rPr>
          <w:sz w:val="24"/>
          <w:szCs w:val="24"/>
        </w:rPr>
        <w:t xml:space="preserve"> </w:t>
      </w:r>
      <w:proofErr w:type="spellStart"/>
      <w:r>
        <w:rPr>
          <w:sz w:val="24"/>
          <w:szCs w:val="24"/>
        </w:rPr>
        <w:t>Lateef</w:t>
      </w:r>
      <w:proofErr w:type="spellEnd"/>
      <w:r>
        <w:rPr>
          <w:sz w:val="24"/>
          <w:szCs w:val="24"/>
        </w:rPr>
        <w:t xml:space="preserve"> my mummy are short coming. </w:t>
      </w:r>
      <w:r w:rsidRPr="00352376">
        <w:rPr>
          <w:sz w:val="24"/>
          <w:szCs w:val="24"/>
        </w:rPr>
        <w:t xml:space="preserve"> I also appreciate all my relatives and siblings for their support in person of Brother, Sister and the rest for their parental care and advice.</w:t>
      </w:r>
    </w:p>
    <w:p w:rsidR="00F87908" w:rsidRPr="00352376" w:rsidRDefault="00F87908" w:rsidP="00F87908">
      <w:pPr>
        <w:spacing w:line="360" w:lineRule="auto"/>
        <w:ind w:firstLine="720"/>
        <w:jc w:val="both"/>
        <w:rPr>
          <w:sz w:val="24"/>
          <w:szCs w:val="24"/>
        </w:rPr>
      </w:pPr>
      <w:r w:rsidRPr="00352376">
        <w:rPr>
          <w:sz w:val="24"/>
          <w:szCs w:val="24"/>
        </w:rPr>
        <w:t>My immeasurable gratitude to my amiable supervisor</w:t>
      </w:r>
      <w:r>
        <w:rPr>
          <w:sz w:val="24"/>
          <w:szCs w:val="24"/>
        </w:rPr>
        <w:t xml:space="preserve"> </w:t>
      </w:r>
      <w:r w:rsidRPr="00282FBE">
        <w:rPr>
          <w:b/>
          <w:sz w:val="24"/>
          <w:szCs w:val="24"/>
        </w:rPr>
        <w:t>DR. POPOOLA</w:t>
      </w:r>
      <w:r>
        <w:rPr>
          <w:sz w:val="24"/>
          <w:szCs w:val="24"/>
        </w:rPr>
        <w:t xml:space="preserve"> </w:t>
      </w:r>
      <w:r w:rsidRPr="00352376">
        <w:rPr>
          <w:sz w:val="24"/>
          <w:szCs w:val="24"/>
        </w:rPr>
        <w:t>for his fatherly advice, guidance, contributions and for his invaluable comments and criticism throughout this project. I pray Allah reward you abundantly.</w:t>
      </w:r>
    </w:p>
    <w:p w:rsidR="00F87908" w:rsidRPr="00352376" w:rsidRDefault="00F87908" w:rsidP="00F87908">
      <w:pPr>
        <w:spacing w:line="360" w:lineRule="auto"/>
        <w:ind w:firstLine="720"/>
        <w:jc w:val="both"/>
        <w:rPr>
          <w:sz w:val="24"/>
          <w:szCs w:val="24"/>
        </w:rPr>
      </w:pPr>
      <w:r w:rsidRPr="00352376">
        <w:rPr>
          <w:sz w:val="24"/>
          <w:szCs w:val="24"/>
        </w:rPr>
        <w:t>I also express my thanks to all academic staff of the Department of Business Administration, Kwara State Polytechnic. From HOD</w:t>
      </w:r>
      <w:r>
        <w:rPr>
          <w:sz w:val="24"/>
          <w:szCs w:val="24"/>
        </w:rPr>
        <w:t xml:space="preserve"> </w:t>
      </w:r>
      <w:proofErr w:type="spellStart"/>
      <w:r>
        <w:rPr>
          <w:sz w:val="24"/>
          <w:szCs w:val="24"/>
        </w:rPr>
        <w:t>Alakoso</w:t>
      </w:r>
      <w:proofErr w:type="spellEnd"/>
      <w:r>
        <w:rPr>
          <w:sz w:val="24"/>
          <w:szCs w:val="24"/>
        </w:rPr>
        <w:t xml:space="preserve"> .I.</w:t>
      </w:r>
      <w:r w:rsidRPr="00352376">
        <w:rPr>
          <w:sz w:val="24"/>
          <w:szCs w:val="24"/>
        </w:rPr>
        <w:t xml:space="preserve">, Project </w:t>
      </w:r>
      <w:proofErr w:type="spellStart"/>
      <w:r w:rsidRPr="00352376">
        <w:rPr>
          <w:sz w:val="24"/>
          <w:szCs w:val="24"/>
        </w:rPr>
        <w:t>cordina</w:t>
      </w:r>
      <w:r>
        <w:rPr>
          <w:sz w:val="24"/>
          <w:szCs w:val="24"/>
        </w:rPr>
        <w:t>tor</w:t>
      </w:r>
      <w:proofErr w:type="spellEnd"/>
      <w:r>
        <w:rPr>
          <w:sz w:val="24"/>
          <w:szCs w:val="24"/>
        </w:rPr>
        <w:t xml:space="preserve"> MR. KUDABO M.I, </w:t>
      </w:r>
      <w:r w:rsidRPr="00352376">
        <w:rPr>
          <w:sz w:val="24"/>
          <w:szCs w:val="24"/>
        </w:rPr>
        <w:t>Mr. AK Salma</w:t>
      </w:r>
      <w:r>
        <w:rPr>
          <w:sz w:val="24"/>
          <w:szCs w:val="24"/>
        </w:rPr>
        <w:t xml:space="preserve">n, Mr. </w:t>
      </w:r>
      <w:proofErr w:type="spellStart"/>
      <w:r>
        <w:rPr>
          <w:sz w:val="24"/>
          <w:szCs w:val="24"/>
        </w:rPr>
        <w:t>Saka</w:t>
      </w:r>
      <w:proofErr w:type="spellEnd"/>
      <w:r>
        <w:rPr>
          <w:sz w:val="24"/>
          <w:szCs w:val="24"/>
        </w:rPr>
        <w:t xml:space="preserve"> </w:t>
      </w:r>
      <w:proofErr w:type="spellStart"/>
      <w:r>
        <w:rPr>
          <w:sz w:val="24"/>
          <w:szCs w:val="24"/>
        </w:rPr>
        <w:t>Taofeeq</w:t>
      </w:r>
      <w:proofErr w:type="spellEnd"/>
      <w:r w:rsidRPr="00352376">
        <w:rPr>
          <w:sz w:val="24"/>
          <w:szCs w:val="24"/>
        </w:rPr>
        <w:t xml:space="preserve">, Mr. </w:t>
      </w:r>
      <w:proofErr w:type="spellStart"/>
      <w:r w:rsidRPr="00352376">
        <w:rPr>
          <w:sz w:val="24"/>
          <w:szCs w:val="24"/>
        </w:rPr>
        <w:t>Bakar</w:t>
      </w:r>
      <w:proofErr w:type="spellEnd"/>
      <w:r w:rsidRPr="00352376">
        <w:rPr>
          <w:sz w:val="24"/>
          <w:szCs w:val="24"/>
        </w:rPr>
        <w:t xml:space="preserve"> and Mr. </w:t>
      </w:r>
      <w:proofErr w:type="spellStart"/>
      <w:r w:rsidRPr="00352376">
        <w:rPr>
          <w:sz w:val="24"/>
          <w:szCs w:val="24"/>
        </w:rPr>
        <w:t>Saka</w:t>
      </w:r>
      <w:proofErr w:type="spellEnd"/>
      <w:r w:rsidRPr="00352376">
        <w:rPr>
          <w:sz w:val="24"/>
          <w:szCs w:val="24"/>
        </w:rPr>
        <w:t xml:space="preserve"> </w:t>
      </w:r>
      <w:proofErr w:type="spellStart"/>
      <w:r w:rsidRPr="00352376">
        <w:rPr>
          <w:sz w:val="24"/>
          <w:szCs w:val="24"/>
        </w:rPr>
        <w:t>Anifowoshe</w:t>
      </w:r>
      <w:proofErr w:type="spellEnd"/>
      <w:r w:rsidRPr="00352376">
        <w:rPr>
          <w:sz w:val="24"/>
          <w:szCs w:val="24"/>
        </w:rPr>
        <w:t xml:space="preserve">. May God reward you </w:t>
      </w:r>
      <w:proofErr w:type="gramStart"/>
      <w:r w:rsidRPr="00352376">
        <w:rPr>
          <w:sz w:val="24"/>
          <w:szCs w:val="24"/>
        </w:rPr>
        <w:t>all.</w:t>
      </w:r>
      <w:proofErr w:type="gramEnd"/>
    </w:p>
    <w:p w:rsidR="00F87908" w:rsidRPr="00352376" w:rsidRDefault="00F87908" w:rsidP="00F87908">
      <w:pPr>
        <w:spacing w:line="360" w:lineRule="auto"/>
        <w:ind w:firstLine="720"/>
        <w:jc w:val="both"/>
        <w:rPr>
          <w:sz w:val="24"/>
          <w:szCs w:val="24"/>
        </w:rPr>
      </w:pPr>
      <w:r w:rsidRPr="00352376">
        <w:rPr>
          <w:sz w:val="24"/>
          <w:szCs w:val="24"/>
        </w:rPr>
        <w:t xml:space="preserve">Also my appreciation goes to Family and Friends </w:t>
      </w:r>
      <w:r>
        <w:rPr>
          <w:sz w:val="24"/>
          <w:szCs w:val="24"/>
        </w:rPr>
        <w:t xml:space="preserve">ALHAJI KAMALIDEEN OLORUNLELESAN ALIHAJA FAUSAT, DR. ADEBOYE ROYAL CARE HOSPITAL GAA-AKANBI </w:t>
      </w:r>
      <w:r w:rsidRPr="00352376">
        <w:rPr>
          <w:sz w:val="24"/>
          <w:szCs w:val="24"/>
        </w:rPr>
        <w:t>who gave all necessary encouragements and offered several advice and constructive contribution on this project.</w:t>
      </w:r>
    </w:p>
    <w:p w:rsidR="00F87908" w:rsidRPr="0042255B" w:rsidRDefault="00F87908" w:rsidP="00F87908">
      <w:pPr>
        <w:spacing w:line="360" w:lineRule="auto"/>
        <w:jc w:val="center"/>
        <w:rPr>
          <w:b/>
          <w:bCs/>
        </w:rPr>
      </w:pPr>
    </w:p>
    <w:p w:rsidR="00F87908" w:rsidRPr="003879B9" w:rsidRDefault="00F87908" w:rsidP="00F87908">
      <w:pPr>
        <w:spacing w:line="480" w:lineRule="auto"/>
        <w:contextualSpacing/>
        <w:jc w:val="both"/>
        <w:rPr>
          <w:sz w:val="24"/>
          <w:szCs w:val="24"/>
        </w:rPr>
      </w:pPr>
    </w:p>
    <w:p w:rsidR="00F87908" w:rsidRDefault="00F87908" w:rsidP="00F87908">
      <w:pPr>
        <w:spacing w:line="480" w:lineRule="auto"/>
        <w:contextualSpacing/>
        <w:jc w:val="center"/>
        <w:rPr>
          <w:b/>
          <w:sz w:val="24"/>
          <w:szCs w:val="24"/>
        </w:rPr>
      </w:pPr>
    </w:p>
    <w:p w:rsidR="00F87908" w:rsidRDefault="00F87908" w:rsidP="00F87908">
      <w:pPr>
        <w:spacing w:line="480" w:lineRule="auto"/>
        <w:contextualSpacing/>
        <w:jc w:val="center"/>
        <w:rPr>
          <w:b/>
          <w:sz w:val="24"/>
          <w:szCs w:val="24"/>
        </w:rPr>
      </w:pPr>
    </w:p>
    <w:p w:rsidR="00F87908" w:rsidRDefault="00F87908" w:rsidP="00F87908">
      <w:pPr>
        <w:spacing w:line="480" w:lineRule="auto"/>
        <w:contextualSpacing/>
        <w:jc w:val="center"/>
        <w:rPr>
          <w:b/>
          <w:sz w:val="24"/>
          <w:szCs w:val="24"/>
        </w:rPr>
      </w:pPr>
    </w:p>
    <w:p w:rsidR="00F87908" w:rsidRDefault="00F87908" w:rsidP="00F87908">
      <w:pPr>
        <w:spacing w:line="480" w:lineRule="auto"/>
        <w:contextualSpacing/>
        <w:jc w:val="center"/>
        <w:rPr>
          <w:b/>
          <w:sz w:val="24"/>
          <w:szCs w:val="24"/>
        </w:rPr>
      </w:pPr>
    </w:p>
    <w:p w:rsidR="00F87908" w:rsidRDefault="00F87908" w:rsidP="00F87908">
      <w:pPr>
        <w:spacing w:line="480" w:lineRule="auto"/>
        <w:contextualSpacing/>
        <w:jc w:val="center"/>
        <w:rPr>
          <w:b/>
          <w:sz w:val="24"/>
          <w:szCs w:val="24"/>
        </w:rPr>
      </w:pPr>
    </w:p>
    <w:p w:rsidR="00F87908" w:rsidRDefault="00F87908" w:rsidP="00F87908">
      <w:pPr>
        <w:spacing w:line="480" w:lineRule="auto"/>
        <w:contextualSpacing/>
        <w:jc w:val="center"/>
        <w:rPr>
          <w:b/>
          <w:sz w:val="24"/>
          <w:szCs w:val="24"/>
        </w:rPr>
      </w:pPr>
    </w:p>
    <w:p w:rsidR="00F87908" w:rsidRPr="003879B9" w:rsidRDefault="00F87908" w:rsidP="00F87908">
      <w:pPr>
        <w:spacing w:line="480" w:lineRule="auto"/>
        <w:contextualSpacing/>
        <w:jc w:val="center"/>
        <w:rPr>
          <w:b/>
          <w:sz w:val="24"/>
          <w:szCs w:val="24"/>
        </w:rPr>
      </w:pPr>
      <w:r w:rsidRPr="003879B9">
        <w:rPr>
          <w:b/>
          <w:sz w:val="24"/>
          <w:szCs w:val="24"/>
        </w:rPr>
        <w:t>TABLE OF CONTENTS</w:t>
      </w:r>
    </w:p>
    <w:p w:rsidR="00F87908" w:rsidRPr="003879B9" w:rsidRDefault="00F87908" w:rsidP="00F87908">
      <w:pPr>
        <w:spacing w:line="480" w:lineRule="auto"/>
        <w:contextualSpacing/>
        <w:jc w:val="both"/>
        <w:rPr>
          <w:sz w:val="24"/>
          <w:szCs w:val="24"/>
        </w:rPr>
      </w:pPr>
      <w:r w:rsidRPr="003879B9">
        <w:rPr>
          <w:sz w:val="24"/>
          <w:szCs w:val="24"/>
        </w:rPr>
        <w:t>Title Page</w:t>
      </w:r>
    </w:p>
    <w:p w:rsidR="00F87908" w:rsidRPr="003879B9" w:rsidRDefault="00F87908" w:rsidP="00F87908">
      <w:pPr>
        <w:spacing w:line="480" w:lineRule="auto"/>
        <w:contextualSpacing/>
        <w:jc w:val="both"/>
        <w:rPr>
          <w:sz w:val="24"/>
          <w:szCs w:val="24"/>
        </w:rPr>
      </w:pPr>
      <w:r w:rsidRPr="003879B9">
        <w:rPr>
          <w:sz w:val="24"/>
          <w:szCs w:val="24"/>
        </w:rPr>
        <w:t xml:space="preserve">Certification </w:t>
      </w:r>
    </w:p>
    <w:p w:rsidR="00F87908" w:rsidRPr="003879B9" w:rsidRDefault="00F87908" w:rsidP="00F87908">
      <w:pPr>
        <w:spacing w:line="480" w:lineRule="auto"/>
        <w:contextualSpacing/>
        <w:jc w:val="both"/>
        <w:rPr>
          <w:sz w:val="24"/>
          <w:szCs w:val="24"/>
        </w:rPr>
      </w:pPr>
      <w:r w:rsidRPr="003879B9">
        <w:rPr>
          <w:sz w:val="24"/>
          <w:szCs w:val="24"/>
        </w:rPr>
        <w:t>Acknowledgment</w:t>
      </w:r>
    </w:p>
    <w:p w:rsidR="00F87908" w:rsidRPr="003879B9" w:rsidRDefault="00F87908" w:rsidP="00F87908">
      <w:pPr>
        <w:spacing w:line="480" w:lineRule="auto"/>
        <w:contextualSpacing/>
        <w:jc w:val="both"/>
        <w:rPr>
          <w:sz w:val="24"/>
          <w:szCs w:val="24"/>
        </w:rPr>
      </w:pPr>
      <w:r w:rsidRPr="003879B9">
        <w:rPr>
          <w:sz w:val="24"/>
          <w:szCs w:val="24"/>
        </w:rPr>
        <w:t>Dedication</w:t>
      </w:r>
    </w:p>
    <w:p w:rsidR="00F87908" w:rsidRPr="003879B9" w:rsidRDefault="00F87908" w:rsidP="00F87908">
      <w:pPr>
        <w:spacing w:line="480" w:lineRule="auto"/>
        <w:contextualSpacing/>
        <w:jc w:val="both"/>
        <w:rPr>
          <w:sz w:val="24"/>
          <w:szCs w:val="24"/>
        </w:rPr>
      </w:pPr>
      <w:r w:rsidRPr="003879B9">
        <w:rPr>
          <w:sz w:val="24"/>
          <w:szCs w:val="24"/>
        </w:rPr>
        <w:t>Table of Content</w:t>
      </w:r>
      <w:r>
        <w:rPr>
          <w:sz w:val="24"/>
          <w:szCs w:val="24"/>
        </w:rPr>
        <w:t>s</w:t>
      </w:r>
    </w:p>
    <w:p w:rsidR="00F87908" w:rsidRPr="003879B9" w:rsidRDefault="00F87908" w:rsidP="00F87908">
      <w:pPr>
        <w:spacing w:line="480" w:lineRule="auto"/>
        <w:contextualSpacing/>
        <w:jc w:val="both"/>
        <w:rPr>
          <w:b/>
          <w:sz w:val="24"/>
          <w:szCs w:val="24"/>
        </w:rPr>
      </w:pPr>
      <w:r w:rsidRPr="003879B9">
        <w:rPr>
          <w:b/>
          <w:sz w:val="24"/>
          <w:szCs w:val="24"/>
        </w:rPr>
        <w:t>CHAPTER: ONE</w:t>
      </w:r>
    </w:p>
    <w:p w:rsidR="00F87908" w:rsidRPr="003879B9" w:rsidRDefault="00F87908" w:rsidP="00F87908">
      <w:pPr>
        <w:spacing w:line="480" w:lineRule="auto"/>
        <w:contextualSpacing/>
        <w:jc w:val="both"/>
        <w:rPr>
          <w:sz w:val="24"/>
          <w:szCs w:val="24"/>
        </w:rPr>
      </w:pPr>
      <w:r w:rsidRPr="003879B9">
        <w:rPr>
          <w:sz w:val="24"/>
          <w:szCs w:val="24"/>
        </w:rPr>
        <w:t>1.0</w:t>
      </w:r>
      <w:r w:rsidRPr="003879B9">
        <w:rPr>
          <w:sz w:val="24"/>
          <w:szCs w:val="24"/>
        </w:rPr>
        <w:tab/>
        <w:t xml:space="preserve">Introduction </w:t>
      </w:r>
    </w:p>
    <w:p w:rsidR="00F87908" w:rsidRPr="003879B9" w:rsidRDefault="00F87908" w:rsidP="00F87908">
      <w:pPr>
        <w:spacing w:line="480" w:lineRule="auto"/>
        <w:contextualSpacing/>
        <w:jc w:val="both"/>
        <w:rPr>
          <w:sz w:val="24"/>
          <w:szCs w:val="24"/>
        </w:rPr>
      </w:pPr>
      <w:r w:rsidRPr="003879B9">
        <w:rPr>
          <w:sz w:val="24"/>
          <w:szCs w:val="24"/>
        </w:rPr>
        <w:t>1.1</w:t>
      </w:r>
      <w:r w:rsidRPr="003879B9">
        <w:rPr>
          <w:sz w:val="24"/>
          <w:szCs w:val="24"/>
        </w:rPr>
        <w:tab/>
        <w:t>Background to the Study</w:t>
      </w:r>
    </w:p>
    <w:p w:rsidR="00F87908" w:rsidRPr="003879B9" w:rsidRDefault="00F87908" w:rsidP="00F87908">
      <w:pPr>
        <w:spacing w:line="480" w:lineRule="auto"/>
        <w:contextualSpacing/>
        <w:jc w:val="both"/>
        <w:rPr>
          <w:sz w:val="24"/>
          <w:szCs w:val="24"/>
        </w:rPr>
      </w:pPr>
      <w:r w:rsidRPr="003879B9">
        <w:rPr>
          <w:sz w:val="24"/>
          <w:szCs w:val="24"/>
        </w:rPr>
        <w:t>1.2</w:t>
      </w:r>
      <w:r w:rsidRPr="003879B9">
        <w:rPr>
          <w:sz w:val="24"/>
          <w:szCs w:val="24"/>
        </w:rPr>
        <w:tab/>
        <w:t>Statement of the Problem</w:t>
      </w:r>
    </w:p>
    <w:p w:rsidR="00F87908" w:rsidRPr="003879B9" w:rsidRDefault="00F87908" w:rsidP="00F87908">
      <w:pPr>
        <w:spacing w:line="480" w:lineRule="auto"/>
        <w:contextualSpacing/>
        <w:jc w:val="both"/>
        <w:rPr>
          <w:sz w:val="24"/>
          <w:szCs w:val="24"/>
        </w:rPr>
      </w:pPr>
      <w:r w:rsidRPr="003879B9">
        <w:rPr>
          <w:sz w:val="24"/>
          <w:szCs w:val="24"/>
        </w:rPr>
        <w:t>1.3</w:t>
      </w:r>
      <w:r w:rsidRPr="003879B9">
        <w:rPr>
          <w:sz w:val="24"/>
          <w:szCs w:val="24"/>
        </w:rPr>
        <w:tab/>
        <w:t>Research Questions</w:t>
      </w:r>
    </w:p>
    <w:p w:rsidR="00F87908" w:rsidRPr="003879B9" w:rsidRDefault="00F87908" w:rsidP="00F87908">
      <w:pPr>
        <w:spacing w:line="480" w:lineRule="auto"/>
        <w:contextualSpacing/>
        <w:jc w:val="both"/>
        <w:rPr>
          <w:sz w:val="24"/>
          <w:szCs w:val="24"/>
        </w:rPr>
      </w:pPr>
      <w:r w:rsidRPr="003879B9">
        <w:rPr>
          <w:sz w:val="24"/>
          <w:szCs w:val="24"/>
        </w:rPr>
        <w:t>1.4</w:t>
      </w:r>
      <w:r w:rsidRPr="003879B9">
        <w:rPr>
          <w:sz w:val="24"/>
          <w:szCs w:val="24"/>
        </w:rPr>
        <w:tab/>
        <w:t>Objective of the Study</w:t>
      </w:r>
    </w:p>
    <w:p w:rsidR="00F87908" w:rsidRPr="003879B9" w:rsidRDefault="00F87908" w:rsidP="00F87908">
      <w:pPr>
        <w:spacing w:line="480" w:lineRule="auto"/>
        <w:contextualSpacing/>
        <w:jc w:val="both"/>
        <w:rPr>
          <w:sz w:val="24"/>
          <w:szCs w:val="24"/>
        </w:rPr>
      </w:pPr>
      <w:r w:rsidRPr="003879B9">
        <w:rPr>
          <w:sz w:val="24"/>
          <w:szCs w:val="24"/>
        </w:rPr>
        <w:t>1.5</w:t>
      </w:r>
      <w:r w:rsidRPr="003879B9">
        <w:rPr>
          <w:sz w:val="24"/>
          <w:szCs w:val="24"/>
        </w:rPr>
        <w:tab/>
        <w:t>Research Hypothesis</w:t>
      </w:r>
    </w:p>
    <w:p w:rsidR="00F87908" w:rsidRPr="003879B9" w:rsidRDefault="00F87908" w:rsidP="00F87908">
      <w:pPr>
        <w:spacing w:line="480" w:lineRule="auto"/>
        <w:contextualSpacing/>
        <w:jc w:val="both"/>
        <w:rPr>
          <w:sz w:val="24"/>
          <w:szCs w:val="24"/>
        </w:rPr>
      </w:pPr>
      <w:r w:rsidRPr="003879B9">
        <w:rPr>
          <w:sz w:val="24"/>
          <w:szCs w:val="24"/>
        </w:rPr>
        <w:t>1.6</w:t>
      </w:r>
      <w:r w:rsidRPr="003879B9">
        <w:rPr>
          <w:sz w:val="24"/>
          <w:szCs w:val="24"/>
        </w:rPr>
        <w:tab/>
        <w:t>Significance of the Study</w:t>
      </w:r>
    </w:p>
    <w:p w:rsidR="00F87908" w:rsidRPr="003879B9" w:rsidRDefault="00F87908" w:rsidP="00F87908">
      <w:pPr>
        <w:spacing w:line="480" w:lineRule="auto"/>
        <w:contextualSpacing/>
        <w:jc w:val="both"/>
        <w:rPr>
          <w:sz w:val="24"/>
          <w:szCs w:val="24"/>
        </w:rPr>
      </w:pPr>
      <w:r w:rsidRPr="003879B9">
        <w:rPr>
          <w:sz w:val="24"/>
          <w:szCs w:val="24"/>
        </w:rPr>
        <w:t>1.7</w:t>
      </w:r>
      <w:r w:rsidRPr="003879B9">
        <w:rPr>
          <w:sz w:val="24"/>
          <w:szCs w:val="24"/>
        </w:rPr>
        <w:tab/>
        <w:t>Scope of the Study</w:t>
      </w:r>
    </w:p>
    <w:p w:rsidR="00F87908" w:rsidRPr="003879B9" w:rsidRDefault="00F87908" w:rsidP="00F87908">
      <w:pPr>
        <w:spacing w:line="480" w:lineRule="auto"/>
        <w:contextualSpacing/>
        <w:jc w:val="both"/>
        <w:rPr>
          <w:sz w:val="24"/>
          <w:szCs w:val="24"/>
        </w:rPr>
      </w:pPr>
      <w:r w:rsidRPr="003879B9">
        <w:rPr>
          <w:sz w:val="24"/>
          <w:szCs w:val="24"/>
        </w:rPr>
        <w:t>1.8</w:t>
      </w:r>
      <w:r w:rsidRPr="003879B9">
        <w:rPr>
          <w:sz w:val="24"/>
          <w:szCs w:val="24"/>
        </w:rPr>
        <w:tab/>
        <w:t>Limitation of the Study</w:t>
      </w:r>
    </w:p>
    <w:p w:rsidR="00F87908" w:rsidRPr="003879B9" w:rsidRDefault="00F87908" w:rsidP="00F87908">
      <w:pPr>
        <w:spacing w:line="480" w:lineRule="auto"/>
        <w:contextualSpacing/>
        <w:jc w:val="both"/>
        <w:rPr>
          <w:sz w:val="24"/>
          <w:szCs w:val="24"/>
        </w:rPr>
      </w:pPr>
      <w:r w:rsidRPr="003879B9">
        <w:rPr>
          <w:sz w:val="24"/>
          <w:szCs w:val="24"/>
        </w:rPr>
        <w:t>1.9</w:t>
      </w:r>
      <w:r w:rsidRPr="003879B9">
        <w:rPr>
          <w:sz w:val="24"/>
          <w:szCs w:val="24"/>
        </w:rPr>
        <w:tab/>
        <w:t>Operational Definition of Term</w:t>
      </w:r>
    </w:p>
    <w:p w:rsidR="00F87908" w:rsidRPr="003879B9" w:rsidRDefault="00F87908" w:rsidP="00F87908">
      <w:pPr>
        <w:spacing w:line="480" w:lineRule="auto"/>
        <w:contextualSpacing/>
        <w:jc w:val="both"/>
        <w:rPr>
          <w:b/>
          <w:sz w:val="24"/>
          <w:szCs w:val="24"/>
        </w:rPr>
      </w:pPr>
      <w:r w:rsidRPr="003879B9">
        <w:rPr>
          <w:b/>
          <w:sz w:val="24"/>
          <w:szCs w:val="24"/>
        </w:rPr>
        <w:t>CHAPTER TWO:</w:t>
      </w:r>
    </w:p>
    <w:p w:rsidR="00F87908" w:rsidRPr="003879B9" w:rsidRDefault="00F87908" w:rsidP="00F87908">
      <w:pPr>
        <w:spacing w:line="480" w:lineRule="auto"/>
        <w:contextualSpacing/>
        <w:jc w:val="both"/>
        <w:rPr>
          <w:sz w:val="24"/>
          <w:szCs w:val="24"/>
        </w:rPr>
      </w:pPr>
      <w:r w:rsidRPr="003879B9">
        <w:rPr>
          <w:sz w:val="24"/>
          <w:szCs w:val="24"/>
        </w:rPr>
        <w:t>2.0</w:t>
      </w:r>
      <w:r w:rsidRPr="003879B9">
        <w:rPr>
          <w:sz w:val="24"/>
          <w:szCs w:val="24"/>
        </w:rPr>
        <w:tab/>
        <w:t>Literature Review</w:t>
      </w:r>
    </w:p>
    <w:p w:rsidR="00F87908" w:rsidRPr="003879B9" w:rsidRDefault="00F87908" w:rsidP="00F87908">
      <w:pPr>
        <w:spacing w:line="480" w:lineRule="auto"/>
        <w:contextualSpacing/>
        <w:jc w:val="both"/>
        <w:rPr>
          <w:sz w:val="24"/>
          <w:szCs w:val="24"/>
        </w:rPr>
      </w:pPr>
      <w:r w:rsidRPr="003879B9">
        <w:rPr>
          <w:sz w:val="24"/>
          <w:szCs w:val="24"/>
        </w:rPr>
        <w:lastRenderedPageBreak/>
        <w:t>2.1</w:t>
      </w:r>
      <w:r w:rsidRPr="003879B9">
        <w:rPr>
          <w:sz w:val="24"/>
          <w:szCs w:val="24"/>
        </w:rPr>
        <w:tab/>
        <w:t>Conceptual Framework</w:t>
      </w:r>
    </w:p>
    <w:p w:rsidR="00F87908" w:rsidRPr="003879B9" w:rsidRDefault="00F87908" w:rsidP="00F87908">
      <w:pPr>
        <w:spacing w:line="480" w:lineRule="auto"/>
        <w:contextualSpacing/>
        <w:jc w:val="both"/>
        <w:rPr>
          <w:sz w:val="24"/>
          <w:szCs w:val="24"/>
        </w:rPr>
      </w:pPr>
      <w:r w:rsidRPr="003879B9">
        <w:rPr>
          <w:sz w:val="24"/>
          <w:szCs w:val="24"/>
        </w:rPr>
        <w:t>2.1.1</w:t>
      </w:r>
      <w:r w:rsidRPr="003879B9">
        <w:rPr>
          <w:sz w:val="24"/>
          <w:szCs w:val="24"/>
        </w:rPr>
        <w:tab/>
        <w:t xml:space="preserve">Concept </w:t>
      </w:r>
      <w:proofErr w:type="gramStart"/>
      <w:r w:rsidRPr="003879B9">
        <w:rPr>
          <w:sz w:val="24"/>
          <w:szCs w:val="24"/>
        </w:rPr>
        <w:t>Of</w:t>
      </w:r>
      <w:proofErr w:type="gramEnd"/>
      <w:r w:rsidRPr="003879B9">
        <w:rPr>
          <w:sz w:val="24"/>
          <w:szCs w:val="24"/>
        </w:rPr>
        <w:t xml:space="preserve"> International Auditing </w:t>
      </w:r>
    </w:p>
    <w:p w:rsidR="00F87908" w:rsidRPr="003879B9" w:rsidRDefault="00F87908" w:rsidP="00F87908">
      <w:pPr>
        <w:spacing w:line="480" w:lineRule="auto"/>
        <w:contextualSpacing/>
        <w:jc w:val="both"/>
        <w:rPr>
          <w:sz w:val="24"/>
          <w:szCs w:val="24"/>
        </w:rPr>
      </w:pPr>
      <w:r w:rsidRPr="003879B9">
        <w:rPr>
          <w:sz w:val="24"/>
          <w:szCs w:val="24"/>
        </w:rPr>
        <w:t>2.1.2</w:t>
      </w:r>
      <w:r w:rsidRPr="003879B9">
        <w:rPr>
          <w:sz w:val="24"/>
          <w:szCs w:val="24"/>
        </w:rPr>
        <w:tab/>
        <w:t>Responsi</w:t>
      </w:r>
      <w:r>
        <w:rPr>
          <w:sz w:val="24"/>
          <w:szCs w:val="24"/>
        </w:rPr>
        <w:t>bi</w:t>
      </w:r>
      <w:r w:rsidRPr="003879B9">
        <w:rPr>
          <w:sz w:val="24"/>
          <w:szCs w:val="24"/>
        </w:rPr>
        <w:t xml:space="preserve">lity </w:t>
      </w:r>
      <w:proofErr w:type="gramStart"/>
      <w:r w:rsidRPr="003879B9">
        <w:rPr>
          <w:sz w:val="24"/>
          <w:szCs w:val="24"/>
        </w:rPr>
        <w:t>Of</w:t>
      </w:r>
      <w:proofErr w:type="gramEnd"/>
      <w:r w:rsidRPr="003879B9">
        <w:rPr>
          <w:sz w:val="24"/>
          <w:szCs w:val="24"/>
        </w:rPr>
        <w:t xml:space="preserve"> Internal Auditor </w:t>
      </w:r>
    </w:p>
    <w:p w:rsidR="00F87908" w:rsidRPr="003879B9" w:rsidRDefault="00F87908" w:rsidP="00F87908">
      <w:pPr>
        <w:spacing w:line="480" w:lineRule="auto"/>
        <w:ind w:left="720" w:hanging="720"/>
        <w:contextualSpacing/>
        <w:jc w:val="both"/>
        <w:rPr>
          <w:sz w:val="24"/>
          <w:szCs w:val="24"/>
        </w:rPr>
      </w:pPr>
      <w:r w:rsidRPr="003879B9">
        <w:rPr>
          <w:sz w:val="24"/>
          <w:szCs w:val="24"/>
        </w:rPr>
        <w:t>2.1.3</w:t>
      </w:r>
      <w:r w:rsidRPr="003879B9">
        <w:rPr>
          <w:sz w:val="24"/>
          <w:szCs w:val="24"/>
        </w:rPr>
        <w:tab/>
        <w:t>Purpose of Auditing System in a Public Sector Management</w:t>
      </w:r>
    </w:p>
    <w:p w:rsidR="00F87908" w:rsidRPr="003879B9" w:rsidRDefault="00F87908" w:rsidP="00F87908">
      <w:pPr>
        <w:spacing w:line="480" w:lineRule="auto"/>
        <w:contextualSpacing/>
        <w:jc w:val="both"/>
        <w:rPr>
          <w:sz w:val="24"/>
          <w:szCs w:val="24"/>
        </w:rPr>
      </w:pPr>
      <w:r w:rsidRPr="003879B9">
        <w:rPr>
          <w:sz w:val="24"/>
          <w:szCs w:val="24"/>
        </w:rPr>
        <w:t>2.1.4</w:t>
      </w:r>
      <w:r w:rsidRPr="003879B9">
        <w:rPr>
          <w:sz w:val="24"/>
          <w:szCs w:val="24"/>
        </w:rPr>
        <w:tab/>
        <w:t xml:space="preserve">Management Control </w:t>
      </w:r>
      <w:proofErr w:type="gramStart"/>
      <w:r w:rsidRPr="003879B9">
        <w:rPr>
          <w:sz w:val="24"/>
          <w:szCs w:val="24"/>
        </w:rPr>
        <w:t>In</w:t>
      </w:r>
      <w:proofErr w:type="gramEnd"/>
      <w:r w:rsidRPr="003879B9">
        <w:rPr>
          <w:sz w:val="24"/>
          <w:szCs w:val="24"/>
        </w:rPr>
        <w:t xml:space="preserve"> Public Sector </w:t>
      </w:r>
    </w:p>
    <w:p w:rsidR="00F87908" w:rsidRPr="003879B9" w:rsidRDefault="00F87908" w:rsidP="00F87908">
      <w:pPr>
        <w:spacing w:line="480" w:lineRule="auto"/>
        <w:contextualSpacing/>
        <w:jc w:val="both"/>
        <w:rPr>
          <w:sz w:val="24"/>
          <w:szCs w:val="24"/>
        </w:rPr>
      </w:pPr>
      <w:r w:rsidRPr="003879B9">
        <w:rPr>
          <w:sz w:val="24"/>
          <w:szCs w:val="24"/>
        </w:rPr>
        <w:t>2.2</w:t>
      </w:r>
      <w:r w:rsidRPr="003879B9">
        <w:rPr>
          <w:sz w:val="24"/>
          <w:szCs w:val="24"/>
        </w:rPr>
        <w:tab/>
        <w:t>Theoretical Framework</w:t>
      </w:r>
    </w:p>
    <w:p w:rsidR="00F87908" w:rsidRPr="003879B9" w:rsidRDefault="00F87908" w:rsidP="00F87908">
      <w:pPr>
        <w:spacing w:line="480" w:lineRule="auto"/>
        <w:contextualSpacing/>
        <w:jc w:val="both"/>
        <w:rPr>
          <w:sz w:val="24"/>
          <w:szCs w:val="24"/>
        </w:rPr>
      </w:pPr>
      <w:r w:rsidRPr="003879B9">
        <w:rPr>
          <w:sz w:val="24"/>
          <w:szCs w:val="24"/>
        </w:rPr>
        <w:t>2.2.1</w:t>
      </w:r>
      <w:r w:rsidRPr="003879B9">
        <w:rPr>
          <w:sz w:val="24"/>
          <w:szCs w:val="24"/>
        </w:rPr>
        <w:tab/>
      </w:r>
      <w:proofErr w:type="spellStart"/>
      <w:r w:rsidRPr="003879B9">
        <w:rPr>
          <w:sz w:val="24"/>
          <w:szCs w:val="24"/>
        </w:rPr>
        <w:t>Underpining</w:t>
      </w:r>
      <w:proofErr w:type="spellEnd"/>
      <w:r w:rsidRPr="003879B9">
        <w:rPr>
          <w:sz w:val="24"/>
          <w:szCs w:val="24"/>
        </w:rPr>
        <w:t xml:space="preserve"> Theory</w:t>
      </w:r>
    </w:p>
    <w:p w:rsidR="00F87908" w:rsidRPr="003879B9" w:rsidRDefault="00F87908" w:rsidP="00F87908">
      <w:pPr>
        <w:spacing w:line="480" w:lineRule="auto"/>
        <w:contextualSpacing/>
        <w:jc w:val="both"/>
        <w:rPr>
          <w:sz w:val="24"/>
          <w:szCs w:val="24"/>
        </w:rPr>
      </w:pPr>
      <w:r w:rsidRPr="003879B9">
        <w:rPr>
          <w:sz w:val="24"/>
          <w:szCs w:val="24"/>
        </w:rPr>
        <w:t>2.2.2</w:t>
      </w:r>
      <w:r w:rsidRPr="003879B9">
        <w:rPr>
          <w:sz w:val="24"/>
          <w:szCs w:val="24"/>
        </w:rPr>
        <w:tab/>
        <w:t>Lending Credibility Theory</w:t>
      </w:r>
    </w:p>
    <w:p w:rsidR="00F87908" w:rsidRPr="003879B9" w:rsidRDefault="00F87908" w:rsidP="00F87908">
      <w:pPr>
        <w:spacing w:line="480" w:lineRule="auto"/>
        <w:contextualSpacing/>
        <w:jc w:val="both"/>
        <w:rPr>
          <w:sz w:val="24"/>
          <w:szCs w:val="24"/>
        </w:rPr>
      </w:pPr>
      <w:r w:rsidRPr="003879B9">
        <w:rPr>
          <w:sz w:val="24"/>
          <w:szCs w:val="24"/>
        </w:rPr>
        <w:t>2.2.3</w:t>
      </w:r>
      <w:r w:rsidRPr="003879B9">
        <w:rPr>
          <w:sz w:val="24"/>
          <w:szCs w:val="24"/>
        </w:rPr>
        <w:tab/>
        <w:t>Agency Theory</w:t>
      </w:r>
    </w:p>
    <w:p w:rsidR="00F87908" w:rsidRPr="003879B9" w:rsidRDefault="00F87908" w:rsidP="00F87908">
      <w:pPr>
        <w:spacing w:line="480" w:lineRule="auto"/>
        <w:contextualSpacing/>
        <w:jc w:val="both"/>
        <w:rPr>
          <w:sz w:val="24"/>
          <w:szCs w:val="24"/>
        </w:rPr>
      </w:pPr>
      <w:r w:rsidRPr="003879B9">
        <w:rPr>
          <w:sz w:val="24"/>
          <w:szCs w:val="24"/>
        </w:rPr>
        <w:t>2.3</w:t>
      </w:r>
      <w:r w:rsidRPr="003879B9">
        <w:rPr>
          <w:sz w:val="24"/>
          <w:szCs w:val="24"/>
        </w:rPr>
        <w:tab/>
        <w:t>Empirical Review</w:t>
      </w:r>
    </w:p>
    <w:p w:rsidR="00F87908" w:rsidRPr="003879B9" w:rsidRDefault="00F87908" w:rsidP="00F87908">
      <w:pPr>
        <w:spacing w:line="480" w:lineRule="auto"/>
        <w:contextualSpacing/>
        <w:jc w:val="both"/>
        <w:rPr>
          <w:b/>
          <w:sz w:val="24"/>
          <w:szCs w:val="24"/>
        </w:rPr>
      </w:pPr>
      <w:r w:rsidRPr="003879B9">
        <w:rPr>
          <w:b/>
          <w:sz w:val="24"/>
          <w:szCs w:val="24"/>
        </w:rPr>
        <w:t>CHAPTER THREE:</w:t>
      </w:r>
    </w:p>
    <w:p w:rsidR="00F87908" w:rsidRPr="003879B9" w:rsidRDefault="00F87908" w:rsidP="00F87908">
      <w:pPr>
        <w:spacing w:line="480" w:lineRule="auto"/>
        <w:contextualSpacing/>
        <w:jc w:val="both"/>
        <w:rPr>
          <w:sz w:val="24"/>
          <w:szCs w:val="24"/>
        </w:rPr>
      </w:pPr>
      <w:r w:rsidRPr="003879B9">
        <w:rPr>
          <w:b/>
          <w:sz w:val="24"/>
          <w:szCs w:val="24"/>
        </w:rPr>
        <w:t>3</w:t>
      </w:r>
      <w:r w:rsidRPr="003879B9">
        <w:rPr>
          <w:sz w:val="24"/>
          <w:szCs w:val="24"/>
        </w:rPr>
        <w:t>.0</w:t>
      </w:r>
      <w:r w:rsidRPr="003879B9">
        <w:rPr>
          <w:sz w:val="24"/>
          <w:szCs w:val="24"/>
        </w:rPr>
        <w:tab/>
        <w:t>RESEARCH METHODOLOGY</w:t>
      </w:r>
    </w:p>
    <w:p w:rsidR="00F87908" w:rsidRPr="003879B9" w:rsidRDefault="00F87908" w:rsidP="00F87908">
      <w:pPr>
        <w:spacing w:line="480" w:lineRule="auto"/>
        <w:contextualSpacing/>
        <w:jc w:val="both"/>
        <w:rPr>
          <w:sz w:val="24"/>
          <w:szCs w:val="24"/>
        </w:rPr>
      </w:pPr>
      <w:r w:rsidRPr="003879B9">
        <w:rPr>
          <w:sz w:val="24"/>
          <w:szCs w:val="24"/>
        </w:rPr>
        <w:t>3.1</w:t>
      </w:r>
      <w:r w:rsidRPr="003879B9">
        <w:rPr>
          <w:sz w:val="24"/>
          <w:szCs w:val="24"/>
        </w:rPr>
        <w:tab/>
        <w:t>Design Study</w:t>
      </w:r>
    </w:p>
    <w:p w:rsidR="00F87908" w:rsidRPr="003879B9" w:rsidRDefault="00F87908" w:rsidP="00F87908">
      <w:pPr>
        <w:spacing w:line="480" w:lineRule="auto"/>
        <w:contextualSpacing/>
        <w:jc w:val="both"/>
        <w:rPr>
          <w:sz w:val="24"/>
          <w:szCs w:val="24"/>
        </w:rPr>
      </w:pPr>
      <w:r w:rsidRPr="003879B9">
        <w:rPr>
          <w:sz w:val="24"/>
          <w:szCs w:val="24"/>
        </w:rPr>
        <w:t>3.2</w:t>
      </w:r>
      <w:r w:rsidRPr="003879B9">
        <w:rPr>
          <w:sz w:val="24"/>
          <w:szCs w:val="24"/>
        </w:rPr>
        <w:tab/>
        <w:t>Source of Data</w:t>
      </w:r>
    </w:p>
    <w:p w:rsidR="00F87908" w:rsidRPr="003879B9" w:rsidRDefault="00F87908" w:rsidP="00F87908">
      <w:pPr>
        <w:spacing w:line="480" w:lineRule="auto"/>
        <w:contextualSpacing/>
        <w:jc w:val="both"/>
        <w:rPr>
          <w:sz w:val="24"/>
          <w:szCs w:val="24"/>
        </w:rPr>
      </w:pPr>
      <w:r w:rsidRPr="003879B9">
        <w:rPr>
          <w:sz w:val="24"/>
          <w:szCs w:val="24"/>
        </w:rPr>
        <w:t>3.3</w:t>
      </w:r>
      <w:r w:rsidRPr="003879B9">
        <w:rPr>
          <w:sz w:val="24"/>
          <w:szCs w:val="24"/>
        </w:rPr>
        <w:tab/>
        <w:t>Population of the Study</w:t>
      </w:r>
    </w:p>
    <w:p w:rsidR="00F87908" w:rsidRPr="003879B9" w:rsidRDefault="00F87908" w:rsidP="00F87908">
      <w:pPr>
        <w:spacing w:line="480" w:lineRule="auto"/>
        <w:contextualSpacing/>
        <w:jc w:val="both"/>
        <w:rPr>
          <w:sz w:val="24"/>
          <w:szCs w:val="24"/>
        </w:rPr>
      </w:pPr>
      <w:r w:rsidRPr="003879B9">
        <w:rPr>
          <w:sz w:val="24"/>
          <w:szCs w:val="24"/>
        </w:rPr>
        <w:t>3.4</w:t>
      </w:r>
      <w:r w:rsidRPr="003879B9">
        <w:rPr>
          <w:sz w:val="24"/>
          <w:szCs w:val="24"/>
        </w:rPr>
        <w:tab/>
        <w:t>Sample Size and Sampling Technique</w:t>
      </w:r>
    </w:p>
    <w:p w:rsidR="00F87908" w:rsidRPr="003879B9" w:rsidRDefault="00F87908" w:rsidP="00F87908">
      <w:pPr>
        <w:spacing w:line="480" w:lineRule="auto"/>
        <w:contextualSpacing/>
        <w:jc w:val="both"/>
        <w:rPr>
          <w:sz w:val="24"/>
          <w:szCs w:val="24"/>
        </w:rPr>
      </w:pPr>
      <w:r w:rsidRPr="003879B9">
        <w:rPr>
          <w:sz w:val="24"/>
          <w:szCs w:val="24"/>
        </w:rPr>
        <w:t>3.5</w:t>
      </w:r>
      <w:r w:rsidRPr="003879B9">
        <w:rPr>
          <w:sz w:val="24"/>
          <w:szCs w:val="24"/>
        </w:rPr>
        <w:tab/>
        <w:t>Research Instrument</w:t>
      </w:r>
    </w:p>
    <w:p w:rsidR="00F87908" w:rsidRPr="003879B9" w:rsidRDefault="00F87908" w:rsidP="00F87908">
      <w:pPr>
        <w:spacing w:line="480" w:lineRule="auto"/>
        <w:contextualSpacing/>
        <w:jc w:val="both"/>
        <w:rPr>
          <w:sz w:val="24"/>
          <w:szCs w:val="24"/>
        </w:rPr>
      </w:pPr>
      <w:r w:rsidRPr="003879B9">
        <w:rPr>
          <w:sz w:val="24"/>
          <w:szCs w:val="24"/>
        </w:rPr>
        <w:t>3.6</w:t>
      </w:r>
      <w:r w:rsidRPr="003879B9">
        <w:rPr>
          <w:sz w:val="24"/>
          <w:szCs w:val="24"/>
        </w:rPr>
        <w:tab/>
        <w:t>Method of Data Analysis</w:t>
      </w:r>
    </w:p>
    <w:p w:rsidR="00F87908" w:rsidRPr="003879B9" w:rsidRDefault="00F87908" w:rsidP="00F87908">
      <w:pPr>
        <w:spacing w:line="480" w:lineRule="auto"/>
        <w:contextualSpacing/>
        <w:jc w:val="both"/>
        <w:rPr>
          <w:sz w:val="24"/>
          <w:szCs w:val="24"/>
        </w:rPr>
      </w:pPr>
      <w:r w:rsidRPr="003879B9">
        <w:rPr>
          <w:sz w:val="24"/>
          <w:szCs w:val="24"/>
        </w:rPr>
        <w:t>3.7</w:t>
      </w:r>
      <w:r w:rsidRPr="003879B9">
        <w:rPr>
          <w:sz w:val="24"/>
          <w:szCs w:val="24"/>
        </w:rPr>
        <w:tab/>
        <w:t>Model Specification</w:t>
      </w:r>
    </w:p>
    <w:p w:rsidR="00F87908" w:rsidRPr="003879B9" w:rsidRDefault="00F87908" w:rsidP="00F87908">
      <w:pPr>
        <w:spacing w:line="480" w:lineRule="auto"/>
        <w:contextualSpacing/>
        <w:jc w:val="both"/>
        <w:rPr>
          <w:b/>
          <w:sz w:val="24"/>
          <w:szCs w:val="24"/>
        </w:rPr>
      </w:pPr>
      <w:r w:rsidRPr="003879B9">
        <w:rPr>
          <w:b/>
          <w:sz w:val="24"/>
          <w:szCs w:val="24"/>
        </w:rPr>
        <w:t>CHAPTER FOUR:</w:t>
      </w:r>
    </w:p>
    <w:p w:rsidR="00F87908" w:rsidRPr="003879B9" w:rsidRDefault="00F87908" w:rsidP="00F87908">
      <w:pPr>
        <w:spacing w:line="480" w:lineRule="auto"/>
        <w:contextualSpacing/>
        <w:jc w:val="both"/>
        <w:rPr>
          <w:sz w:val="24"/>
          <w:szCs w:val="24"/>
        </w:rPr>
      </w:pPr>
      <w:r w:rsidRPr="003879B9">
        <w:rPr>
          <w:sz w:val="24"/>
          <w:szCs w:val="24"/>
        </w:rPr>
        <w:t>4.1</w:t>
      </w:r>
      <w:r w:rsidRPr="003879B9">
        <w:rPr>
          <w:sz w:val="24"/>
          <w:szCs w:val="24"/>
        </w:rPr>
        <w:tab/>
        <w:t>Introduction</w:t>
      </w:r>
    </w:p>
    <w:p w:rsidR="00F87908" w:rsidRPr="003879B9" w:rsidRDefault="00F87908" w:rsidP="00F87908">
      <w:pPr>
        <w:spacing w:line="480" w:lineRule="auto"/>
        <w:contextualSpacing/>
        <w:jc w:val="both"/>
        <w:rPr>
          <w:sz w:val="24"/>
          <w:szCs w:val="24"/>
        </w:rPr>
      </w:pPr>
      <w:r w:rsidRPr="003879B9">
        <w:rPr>
          <w:sz w:val="24"/>
          <w:szCs w:val="24"/>
        </w:rPr>
        <w:lastRenderedPageBreak/>
        <w:t>4.2</w:t>
      </w:r>
      <w:r w:rsidRPr="003879B9">
        <w:rPr>
          <w:sz w:val="24"/>
          <w:szCs w:val="24"/>
        </w:rPr>
        <w:tab/>
        <w:t xml:space="preserve">Demographic Characteristics Respondent </w:t>
      </w:r>
    </w:p>
    <w:p w:rsidR="00F87908" w:rsidRPr="003879B9" w:rsidRDefault="00F87908" w:rsidP="00F87908">
      <w:pPr>
        <w:spacing w:line="480" w:lineRule="auto"/>
        <w:contextualSpacing/>
        <w:jc w:val="both"/>
        <w:rPr>
          <w:sz w:val="24"/>
          <w:szCs w:val="24"/>
        </w:rPr>
      </w:pPr>
      <w:r w:rsidRPr="003879B9">
        <w:rPr>
          <w:sz w:val="24"/>
          <w:szCs w:val="24"/>
        </w:rPr>
        <w:t>4.3</w:t>
      </w:r>
      <w:r w:rsidRPr="003879B9">
        <w:rPr>
          <w:sz w:val="24"/>
          <w:szCs w:val="24"/>
        </w:rPr>
        <w:tab/>
        <w:t>Statistical Result</w:t>
      </w:r>
    </w:p>
    <w:p w:rsidR="00F87908" w:rsidRPr="003879B9" w:rsidRDefault="00F87908" w:rsidP="00F87908">
      <w:pPr>
        <w:spacing w:line="480" w:lineRule="auto"/>
        <w:contextualSpacing/>
        <w:jc w:val="both"/>
        <w:rPr>
          <w:sz w:val="24"/>
          <w:szCs w:val="24"/>
        </w:rPr>
      </w:pPr>
      <w:r w:rsidRPr="003879B9">
        <w:rPr>
          <w:sz w:val="24"/>
          <w:szCs w:val="24"/>
        </w:rPr>
        <w:t>4.4</w:t>
      </w:r>
      <w:r w:rsidRPr="003879B9">
        <w:rPr>
          <w:sz w:val="24"/>
          <w:szCs w:val="24"/>
        </w:rPr>
        <w:tab/>
        <w:t>Test of Hypothesis</w:t>
      </w:r>
    </w:p>
    <w:p w:rsidR="00F87908" w:rsidRPr="003879B9" w:rsidRDefault="00F87908" w:rsidP="00F87908">
      <w:pPr>
        <w:spacing w:line="480" w:lineRule="auto"/>
        <w:contextualSpacing/>
        <w:jc w:val="both"/>
        <w:rPr>
          <w:sz w:val="24"/>
          <w:szCs w:val="24"/>
        </w:rPr>
      </w:pPr>
      <w:r w:rsidRPr="003879B9">
        <w:rPr>
          <w:sz w:val="24"/>
          <w:szCs w:val="24"/>
        </w:rPr>
        <w:t>4.5</w:t>
      </w:r>
      <w:r w:rsidRPr="003879B9">
        <w:rPr>
          <w:sz w:val="24"/>
          <w:szCs w:val="24"/>
        </w:rPr>
        <w:tab/>
        <w:t>Summary of Findings</w:t>
      </w:r>
    </w:p>
    <w:p w:rsidR="00F87908" w:rsidRPr="003879B9" w:rsidRDefault="00F87908" w:rsidP="00F87908">
      <w:pPr>
        <w:spacing w:line="480" w:lineRule="auto"/>
        <w:contextualSpacing/>
        <w:jc w:val="both"/>
        <w:rPr>
          <w:b/>
          <w:sz w:val="24"/>
          <w:szCs w:val="24"/>
        </w:rPr>
      </w:pPr>
      <w:r w:rsidRPr="003879B9">
        <w:rPr>
          <w:b/>
          <w:sz w:val="24"/>
          <w:szCs w:val="24"/>
        </w:rPr>
        <w:t>CHAPTER FIVE</w:t>
      </w:r>
    </w:p>
    <w:p w:rsidR="00F87908" w:rsidRPr="003879B9" w:rsidRDefault="00F87908" w:rsidP="00F87908">
      <w:pPr>
        <w:spacing w:line="480" w:lineRule="auto"/>
        <w:contextualSpacing/>
        <w:jc w:val="both"/>
        <w:rPr>
          <w:sz w:val="24"/>
          <w:szCs w:val="24"/>
        </w:rPr>
      </w:pPr>
      <w:r w:rsidRPr="003879B9">
        <w:rPr>
          <w:sz w:val="24"/>
          <w:szCs w:val="24"/>
        </w:rPr>
        <w:t>5.0</w:t>
      </w:r>
      <w:r w:rsidRPr="003879B9">
        <w:rPr>
          <w:sz w:val="24"/>
          <w:szCs w:val="24"/>
        </w:rPr>
        <w:tab/>
        <w:t>Summary, Conclusion and Recommendation</w:t>
      </w:r>
    </w:p>
    <w:p w:rsidR="00F87908" w:rsidRPr="003879B9" w:rsidRDefault="00F87908" w:rsidP="00F87908">
      <w:pPr>
        <w:spacing w:line="480" w:lineRule="auto"/>
        <w:contextualSpacing/>
        <w:jc w:val="both"/>
        <w:rPr>
          <w:sz w:val="24"/>
          <w:szCs w:val="24"/>
        </w:rPr>
      </w:pPr>
      <w:r w:rsidRPr="003879B9">
        <w:rPr>
          <w:sz w:val="24"/>
          <w:szCs w:val="24"/>
        </w:rPr>
        <w:t>5.1</w:t>
      </w:r>
      <w:r w:rsidRPr="003879B9">
        <w:rPr>
          <w:sz w:val="24"/>
          <w:szCs w:val="24"/>
        </w:rPr>
        <w:tab/>
        <w:t>Summary</w:t>
      </w:r>
    </w:p>
    <w:p w:rsidR="00F87908" w:rsidRPr="003879B9" w:rsidRDefault="00F87908" w:rsidP="00F87908">
      <w:pPr>
        <w:spacing w:line="480" w:lineRule="auto"/>
        <w:contextualSpacing/>
        <w:jc w:val="both"/>
        <w:rPr>
          <w:sz w:val="24"/>
          <w:szCs w:val="24"/>
        </w:rPr>
      </w:pPr>
      <w:r w:rsidRPr="003879B9">
        <w:rPr>
          <w:sz w:val="24"/>
          <w:szCs w:val="24"/>
        </w:rPr>
        <w:t>5.2</w:t>
      </w:r>
      <w:r w:rsidRPr="003879B9">
        <w:rPr>
          <w:sz w:val="24"/>
          <w:szCs w:val="24"/>
        </w:rPr>
        <w:tab/>
        <w:t>Conclusion</w:t>
      </w:r>
    </w:p>
    <w:p w:rsidR="00F87908" w:rsidRPr="003879B9" w:rsidRDefault="00F87908" w:rsidP="00F87908">
      <w:pPr>
        <w:spacing w:line="480" w:lineRule="auto"/>
        <w:contextualSpacing/>
        <w:jc w:val="both"/>
        <w:rPr>
          <w:sz w:val="24"/>
          <w:szCs w:val="24"/>
        </w:rPr>
      </w:pPr>
      <w:r w:rsidRPr="003879B9">
        <w:rPr>
          <w:sz w:val="24"/>
          <w:szCs w:val="24"/>
        </w:rPr>
        <w:t>5.3</w:t>
      </w:r>
      <w:r w:rsidRPr="003879B9">
        <w:rPr>
          <w:sz w:val="24"/>
          <w:szCs w:val="24"/>
        </w:rPr>
        <w:tab/>
        <w:t>Recommendations</w:t>
      </w:r>
    </w:p>
    <w:p w:rsidR="00F87908" w:rsidRPr="003879B9" w:rsidRDefault="00F87908" w:rsidP="00F87908">
      <w:pPr>
        <w:spacing w:line="480" w:lineRule="auto"/>
        <w:ind w:firstLine="720"/>
        <w:contextualSpacing/>
        <w:jc w:val="both"/>
        <w:rPr>
          <w:sz w:val="24"/>
          <w:szCs w:val="24"/>
        </w:rPr>
      </w:pPr>
      <w:r w:rsidRPr="003879B9">
        <w:rPr>
          <w:sz w:val="24"/>
          <w:szCs w:val="24"/>
        </w:rPr>
        <w:t>References</w:t>
      </w:r>
    </w:p>
    <w:p w:rsidR="00F87908" w:rsidRDefault="00F87908" w:rsidP="00F87908">
      <w:pPr>
        <w:spacing w:line="480" w:lineRule="auto"/>
        <w:ind w:firstLine="720"/>
        <w:contextualSpacing/>
        <w:jc w:val="both"/>
        <w:rPr>
          <w:sz w:val="24"/>
          <w:szCs w:val="24"/>
        </w:rPr>
      </w:pPr>
      <w:r w:rsidRPr="003879B9">
        <w:rPr>
          <w:sz w:val="24"/>
          <w:szCs w:val="24"/>
        </w:rPr>
        <w:t>Appendix</w:t>
      </w: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both"/>
        <w:rPr>
          <w:sz w:val="24"/>
          <w:szCs w:val="24"/>
        </w:rPr>
      </w:pPr>
    </w:p>
    <w:p w:rsidR="00F87908" w:rsidRDefault="00F87908" w:rsidP="00F87908">
      <w:pPr>
        <w:spacing w:line="480" w:lineRule="auto"/>
        <w:ind w:firstLine="720"/>
        <w:contextualSpacing/>
        <w:jc w:val="center"/>
        <w:rPr>
          <w:b/>
          <w:i/>
        </w:rPr>
      </w:pPr>
    </w:p>
    <w:p w:rsidR="00F87908" w:rsidRPr="009F2C4B" w:rsidRDefault="00F87908" w:rsidP="00F87908">
      <w:pPr>
        <w:spacing w:line="480" w:lineRule="auto"/>
        <w:ind w:firstLine="720"/>
        <w:contextualSpacing/>
        <w:jc w:val="center"/>
        <w:rPr>
          <w:b/>
          <w:i/>
        </w:rPr>
      </w:pPr>
      <w:r w:rsidRPr="009F2C4B">
        <w:rPr>
          <w:b/>
          <w:i/>
        </w:rPr>
        <w:lastRenderedPageBreak/>
        <w:t>Abstract</w:t>
      </w:r>
    </w:p>
    <w:p w:rsidR="00F87908" w:rsidRPr="00872CC4" w:rsidRDefault="00F87908" w:rsidP="00F87908">
      <w:pPr>
        <w:pStyle w:val="Heading1"/>
        <w:tabs>
          <w:tab w:val="left" w:pos="840"/>
          <w:tab w:val="left" w:pos="1080"/>
        </w:tabs>
        <w:spacing w:line="276" w:lineRule="auto"/>
        <w:ind w:left="0" w:right="90"/>
        <w:jc w:val="both"/>
        <w:rPr>
          <w:i/>
        </w:rPr>
      </w:pPr>
      <w:r w:rsidRPr="00872CC4">
        <w:rPr>
          <w:b w:val="0"/>
          <w:i/>
        </w:rPr>
        <w:t xml:space="preserve">The long-term success and stability of banks within the global banking sector are heavily influenced by effective organizational performance. This research aimed to investigate the impact of employee grievances on the organizational performance of Zenith Bank </w:t>
      </w:r>
      <w:proofErr w:type="spellStart"/>
      <w:r w:rsidRPr="00872CC4">
        <w:rPr>
          <w:b w:val="0"/>
          <w:i/>
        </w:rPr>
        <w:t>Plc</w:t>
      </w:r>
      <w:proofErr w:type="spellEnd"/>
      <w:r w:rsidRPr="00872CC4">
        <w:rPr>
          <w:b w:val="0"/>
          <w:i/>
        </w:rPr>
        <w:t xml:space="preserve"> in Ilorin. Adopting a survey design, the study focused on a sample of 196 employees from twenty selected branches of Zenith Bank in Ilorin, Nigeria. The sample size was determined using a research advisor's sampling table, and a simple random sampling technique was employed. Data collection was carried out using a validated questionnaire, which demonstrated reliability through a pilot study. The analysis utilized both descriptive and inferential statistical methods. Descriptive statistics, including frequencies, percentages, mean deviation, and standard deviation, were employed, while simple regression analysis provided inferential insights. The findings indicated that working conditions significantly and positively affect the productivity of Zenith Bank </w:t>
      </w:r>
      <w:proofErr w:type="spellStart"/>
      <w:r w:rsidRPr="00872CC4">
        <w:rPr>
          <w:b w:val="0"/>
          <w:i/>
        </w:rPr>
        <w:t>Plc</w:t>
      </w:r>
      <w:proofErr w:type="spellEnd"/>
      <w:r w:rsidRPr="00872CC4">
        <w:rPr>
          <w:b w:val="0"/>
          <w:i/>
        </w:rPr>
        <w:t xml:space="preserve"> in Ilorin (β = .429, t = 7.063, p &lt; 0.05). Furthermore, job insecurity was found to positively influence employees' innovative work behavior (β = .254, t = 3.805, p &lt; 0.05). Additionally, workload had a significant impact on service delivery times at Zenith Bank </w:t>
      </w:r>
      <w:proofErr w:type="spellStart"/>
      <w:r w:rsidRPr="00872CC4">
        <w:rPr>
          <w:b w:val="0"/>
          <w:i/>
        </w:rPr>
        <w:t>Plc</w:t>
      </w:r>
      <w:proofErr w:type="spellEnd"/>
      <w:r w:rsidRPr="00872CC4">
        <w:rPr>
          <w:b w:val="0"/>
          <w:i/>
        </w:rPr>
        <w:t xml:space="preserve"> (β = .318, t = 6.919, p &lt; 0.05). In conclusion, the employee grievances explored in this study are critical factors affecting organizational performance at Zenith Bank </w:t>
      </w:r>
      <w:proofErr w:type="spellStart"/>
      <w:r w:rsidRPr="00872CC4">
        <w:rPr>
          <w:b w:val="0"/>
          <w:i/>
        </w:rPr>
        <w:t>Plc</w:t>
      </w:r>
      <w:proofErr w:type="spellEnd"/>
      <w:r w:rsidRPr="00872CC4">
        <w:rPr>
          <w:b w:val="0"/>
          <w:i/>
        </w:rPr>
        <w:t xml:space="preserve"> in Ilorin. It is recommended that these grievances be addressed to enhance productivity, foster innovative work behavior, and improve service delivery.</w:t>
      </w: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F87908" w:rsidRDefault="00F87908" w:rsidP="00F87908">
      <w:pPr>
        <w:pStyle w:val="Heading1"/>
        <w:spacing w:line="276" w:lineRule="auto"/>
        <w:ind w:left="0" w:right="1390"/>
        <w:jc w:val="center"/>
      </w:pPr>
    </w:p>
    <w:p w:rsidR="0024260C" w:rsidRDefault="0024260C" w:rsidP="0024260C"/>
    <w:p w:rsidR="0024260C" w:rsidRDefault="0024260C" w:rsidP="0024260C"/>
    <w:p w:rsidR="0024260C" w:rsidRPr="0024260C" w:rsidRDefault="0024260C" w:rsidP="0024260C"/>
    <w:p w:rsidR="00F87908" w:rsidRDefault="00F87908" w:rsidP="00F87908">
      <w:pPr>
        <w:pStyle w:val="Heading1"/>
        <w:spacing w:line="276" w:lineRule="auto"/>
        <w:ind w:left="0" w:right="1390"/>
        <w:jc w:val="center"/>
      </w:pPr>
    </w:p>
    <w:p w:rsidR="00F87908" w:rsidRDefault="00F87908" w:rsidP="00F87908">
      <w:pPr>
        <w:pStyle w:val="Heading1"/>
        <w:tabs>
          <w:tab w:val="left" w:pos="4443"/>
        </w:tabs>
        <w:spacing w:line="276" w:lineRule="auto"/>
        <w:ind w:left="0" w:right="1390"/>
      </w:pPr>
      <w:r>
        <w:lastRenderedPageBreak/>
        <w:tab/>
      </w:r>
    </w:p>
    <w:p w:rsidR="00AA1D58" w:rsidRDefault="00AA1D58" w:rsidP="00EB3059">
      <w:pPr>
        <w:pStyle w:val="Heading1"/>
        <w:spacing w:line="276" w:lineRule="auto"/>
        <w:ind w:left="0" w:right="1390"/>
        <w:jc w:val="center"/>
      </w:pPr>
      <w:r>
        <w:t>CHAPTER ONE</w:t>
      </w:r>
    </w:p>
    <w:p w:rsidR="00872CC4" w:rsidRDefault="00F6045F" w:rsidP="00EB3059">
      <w:pPr>
        <w:pStyle w:val="Heading1"/>
        <w:spacing w:line="276" w:lineRule="auto"/>
        <w:ind w:left="0" w:right="1390"/>
        <w:jc w:val="center"/>
      </w:pPr>
      <w:r w:rsidRPr="00872CC4">
        <w:t>INTRODUCTION</w:t>
      </w:r>
    </w:p>
    <w:p w:rsidR="00205B42" w:rsidRPr="00872CC4" w:rsidRDefault="00872CC4" w:rsidP="00EB3059">
      <w:pPr>
        <w:pStyle w:val="Heading1"/>
        <w:spacing w:line="276" w:lineRule="auto"/>
        <w:ind w:left="0" w:right="1390"/>
      </w:pPr>
      <w:r>
        <w:t>1.1</w:t>
      </w:r>
      <w:r>
        <w:tab/>
      </w:r>
      <w:r w:rsidR="00F6045F" w:rsidRPr="00872CC4">
        <w:rPr>
          <w:color w:val="000000"/>
        </w:rPr>
        <w:t>Background to the Study</w:t>
      </w:r>
    </w:p>
    <w:p w:rsidR="00267A88" w:rsidRPr="00872CC4" w:rsidRDefault="00267A88" w:rsidP="00EB3059">
      <w:pPr>
        <w:pStyle w:val="Heading1"/>
        <w:tabs>
          <w:tab w:val="left" w:pos="1061"/>
        </w:tabs>
        <w:spacing w:line="276" w:lineRule="auto"/>
        <w:ind w:left="0"/>
        <w:jc w:val="both"/>
        <w:rPr>
          <w:b w:val="0"/>
          <w:color w:val="000000"/>
        </w:rPr>
      </w:pPr>
      <w:r w:rsidRPr="00872CC4">
        <w:rPr>
          <w:b w:val="0"/>
          <w:color w:val="000000"/>
        </w:rPr>
        <w:t>Ensuring effective organizational performance is crucial for the sustained success and stability of global banks, which includes financial stability, operational efficiency, customer satisfaction, and strategic adaptability (Smith et al., 2020). High levels of organizational performance enable banks to successfully navigate market fluctuations, regulatory changes, and competitive pressures. This capability supports risk management, informed decision-making, optimal resource allocation, and the development of a positive brand reputation, fostering customer trust and loyalty (Jones &amp; Brown, 2021).</w:t>
      </w:r>
    </w:p>
    <w:p w:rsidR="00267A88" w:rsidRPr="00872CC4" w:rsidRDefault="00267A88" w:rsidP="00EB3059">
      <w:pPr>
        <w:pStyle w:val="Heading1"/>
        <w:tabs>
          <w:tab w:val="left" w:pos="1061"/>
        </w:tabs>
        <w:spacing w:line="276" w:lineRule="auto"/>
        <w:ind w:left="0"/>
        <w:jc w:val="both"/>
        <w:rPr>
          <w:b w:val="0"/>
          <w:color w:val="000000"/>
        </w:rPr>
      </w:pPr>
      <w:r w:rsidRPr="00872CC4">
        <w:rPr>
          <w:b w:val="0"/>
          <w:color w:val="000000"/>
        </w:rPr>
        <w:t>The American banking sector has faced significant challenges, with risk management, technology adoption, and regulatory compliance identified as key concerns affecting organizational performance (</w:t>
      </w:r>
      <w:proofErr w:type="spellStart"/>
      <w:r w:rsidRPr="00872CC4">
        <w:rPr>
          <w:b w:val="0"/>
          <w:color w:val="000000"/>
        </w:rPr>
        <w:t>Pasiouras</w:t>
      </w:r>
      <w:proofErr w:type="spellEnd"/>
      <w:r w:rsidRPr="00872CC4">
        <w:rPr>
          <w:b w:val="0"/>
          <w:color w:val="000000"/>
        </w:rPr>
        <w:t xml:space="preserve"> et al., 2018). In the aftermath of the 2008 financial crisis, U.S. banks have focused on enhancing risk management frameworks, ensuring regulatory compliance, and adopting innovative technologies to maintain their competitiveness (</w:t>
      </w:r>
      <w:proofErr w:type="spellStart"/>
      <w:r w:rsidRPr="00872CC4">
        <w:rPr>
          <w:b w:val="0"/>
          <w:color w:val="000000"/>
        </w:rPr>
        <w:t>Ganduri</w:t>
      </w:r>
      <w:proofErr w:type="spellEnd"/>
      <w:r w:rsidRPr="00872CC4">
        <w:rPr>
          <w:b w:val="0"/>
          <w:color w:val="000000"/>
        </w:rPr>
        <w:t xml:space="preserve"> et al., 2019). Research has also examined factors such as capital adequacy, profitability, and corporate governance in shaping organizational performance (</w:t>
      </w:r>
      <w:proofErr w:type="spellStart"/>
      <w:r w:rsidRPr="00872CC4">
        <w:rPr>
          <w:b w:val="0"/>
          <w:color w:val="000000"/>
        </w:rPr>
        <w:t>DeYoung</w:t>
      </w:r>
      <w:proofErr w:type="spellEnd"/>
      <w:r w:rsidRPr="00872CC4">
        <w:rPr>
          <w:b w:val="0"/>
          <w:color w:val="000000"/>
        </w:rPr>
        <w:t xml:space="preserve">, 2019; </w:t>
      </w:r>
      <w:proofErr w:type="spellStart"/>
      <w:r w:rsidRPr="00872CC4">
        <w:rPr>
          <w:b w:val="0"/>
          <w:color w:val="000000"/>
        </w:rPr>
        <w:t>Seiford</w:t>
      </w:r>
      <w:proofErr w:type="spellEnd"/>
      <w:r w:rsidRPr="00872CC4">
        <w:rPr>
          <w:b w:val="0"/>
          <w:color w:val="000000"/>
        </w:rPr>
        <w:t xml:space="preserve"> &amp; Zhu, 2018).</w:t>
      </w:r>
    </w:p>
    <w:p w:rsidR="00267A88" w:rsidRPr="00872CC4" w:rsidRDefault="00267A88" w:rsidP="00EB3059">
      <w:pPr>
        <w:pStyle w:val="Heading1"/>
        <w:tabs>
          <w:tab w:val="left" w:pos="1061"/>
        </w:tabs>
        <w:spacing w:line="276" w:lineRule="auto"/>
        <w:ind w:left="0"/>
        <w:jc w:val="both"/>
        <w:rPr>
          <w:b w:val="0"/>
          <w:color w:val="000000"/>
        </w:rPr>
      </w:pPr>
      <w:r w:rsidRPr="00872CC4">
        <w:rPr>
          <w:b w:val="0"/>
          <w:color w:val="000000"/>
        </w:rPr>
        <w:t>Similarly, European banks are dealing with challenges related to economic uncertainty, which impacts capital adequacy, profitability, and corporate governance (</w:t>
      </w:r>
      <w:proofErr w:type="spellStart"/>
      <w:r w:rsidRPr="00872CC4">
        <w:rPr>
          <w:b w:val="0"/>
          <w:color w:val="000000"/>
        </w:rPr>
        <w:t>Korczak</w:t>
      </w:r>
      <w:proofErr w:type="spellEnd"/>
      <w:r w:rsidRPr="00872CC4">
        <w:rPr>
          <w:b w:val="0"/>
          <w:color w:val="000000"/>
        </w:rPr>
        <w:t xml:space="preserve">, 2021; </w:t>
      </w:r>
      <w:proofErr w:type="spellStart"/>
      <w:r w:rsidRPr="00872CC4">
        <w:rPr>
          <w:b w:val="0"/>
          <w:color w:val="000000"/>
        </w:rPr>
        <w:t>Sehgal</w:t>
      </w:r>
      <w:proofErr w:type="spellEnd"/>
      <w:r w:rsidRPr="00872CC4">
        <w:rPr>
          <w:b w:val="0"/>
          <w:color w:val="000000"/>
        </w:rPr>
        <w:t xml:space="preserve"> et al., 2020). Technological advancements and changing customer expectations drive European banks to adapt their strategies, improve customer experiences, and enhance operational efficiency (</w:t>
      </w:r>
      <w:proofErr w:type="spellStart"/>
      <w:r w:rsidRPr="00872CC4">
        <w:rPr>
          <w:b w:val="0"/>
          <w:color w:val="000000"/>
        </w:rPr>
        <w:t>Yolles</w:t>
      </w:r>
      <w:proofErr w:type="spellEnd"/>
      <w:r w:rsidRPr="00872CC4">
        <w:rPr>
          <w:b w:val="0"/>
          <w:color w:val="000000"/>
        </w:rPr>
        <w:t xml:space="preserve"> &amp; Fink, 2019).</w:t>
      </w:r>
    </w:p>
    <w:p w:rsidR="00267A88" w:rsidRPr="00872CC4" w:rsidRDefault="00267A88" w:rsidP="00EB3059">
      <w:pPr>
        <w:pStyle w:val="Heading1"/>
        <w:tabs>
          <w:tab w:val="left" w:pos="1061"/>
        </w:tabs>
        <w:spacing w:line="276" w:lineRule="auto"/>
        <w:ind w:left="0"/>
        <w:jc w:val="both"/>
        <w:rPr>
          <w:b w:val="0"/>
          <w:color w:val="000000"/>
        </w:rPr>
      </w:pPr>
      <w:r w:rsidRPr="00872CC4">
        <w:rPr>
          <w:b w:val="0"/>
          <w:color w:val="000000"/>
        </w:rPr>
        <w:t>In Asia, studies focus on organizational performance factors such as financial stability, digital transformation, and customer relationship management (Khan et al., 2021; Zhang et al., 2020). These studies provide insights into the unique challenges faced by banks in Asia and contribute to a broader understanding of organizational performance.</w:t>
      </w:r>
    </w:p>
    <w:p w:rsidR="00267A88" w:rsidRPr="00872CC4" w:rsidRDefault="00267A88" w:rsidP="00EB3059">
      <w:pPr>
        <w:pStyle w:val="Heading1"/>
        <w:tabs>
          <w:tab w:val="left" w:pos="1061"/>
        </w:tabs>
        <w:spacing w:line="276" w:lineRule="auto"/>
        <w:ind w:left="0"/>
        <w:jc w:val="both"/>
        <w:rPr>
          <w:b w:val="0"/>
          <w:color w:val="000000"/>
        </w:rPr>
      </w:pPr>
      <w:r w:rsidRPr="00872CC4">
        <w:rPr>
          <w:b w:val="0"/>
          <w:color w:val="000000"/>
        </w:rPr>
        <w:t>In Africa, the Nigerian banking industry grapples with issues like risk management, capital adequacy, and corporate governance (</w:t>
      </w:r>
      <w:proofErr w:type="spellStart"/>
      <w:r w:rsidRPr="00872CC4">
        <w:rPr>
          <w:b w:val="0"/>
          <w:color w:val="000000"/>
        </w:rPr>
        <w:t>Akinsulire</w:t>
      </w:r>
      <w:proofErr w:type="spellEnd"/>
      <w:r w:rsidRPr="00872CC4">
        <w:rPr>
          <w:b w:val="0"/>
          <w:color w:val="000000"/>
        </w:rPr>
        <w:t xml:space="preserve"> &amp; </w:t>
      </w:r>
      <w:proofErr w:type="spellStart"/>
      <w:r w:rsidRPr="00872CC4">
        <w:rPr>
          <w:b w:val="0"/>
          <w:color w:val="000000"/>
        </w:rPr>
        <w:t>Oluwole</w:t>
      </w:r>
      <w:proofErr w:type="spellEnd"/>
      <w:r w:rsidRPr="00872CC4">
        <w:rPr>
          <w:b w:val="0"/>
          <w:color w:val="000000"/>
        </w:rPr>
        <w:t xml:space="preserve">, 2018; </w:t>
      </w:r>
      <w:proofErr w:type="spellStart"/>
      <w:r w:rsidRPr="00872CC4">
        <w:rPr>
          <w:b w:val="0"/>
          <w:color w:val="000000"/>
        </w:rPr>
        <w:t>Enahoro</w:t>
      </w:r>
      <w:proofErr w:type="spellEnd"/>
      <w:r w:rsidRPr="00872CC4">
        <w:rPr>
          <w:b w:val="0"/>
          <w:color w:val="000000"/>
        </w:rPr>
        <w:t xml:space="preserve"> et al., 2020). Despite significant growth, challenges related to operational efficiency, risk management, and compliance persist (</w:t>
      </w:r>
      <w:proofErr w:type="spellStart"/>
      <w:r w:rsidRPr="00872CC4">
        <w:rPr>
          <w:b w:val="0"/>
          <w:color w:val="000000"/>
        </w:rPr>
        <w:t>Ojo</w:t>
      </w:r>
      <w:proofErr w:type="spellEnd"/>
      <w:r w:rsidRPr="00872CC4">
        <w:rPr>
          <w:b w:val="0"/>
          <w:color w:val="000000"/>
        </w:rPr>
        <w:t xml:space="preserve"> &amp; Dada, 2021). Notably, the impact of employee grievances on organizational performance remains an understudied area within the Nigerian context.</w:t>
      </w:r>
    </w:p>
    <w:p w:rsidR="00267A88" w:rsidRPr="00872CC4" w:rsidRDefault="00267A88" w:rsidP="00EB3059">
      <w:pPr>
        <w:pStyle w:val="Heading1"/>
        <w:tabs>
          <w:tab w:val="left" w:pos="1061"/>
        </w:tabs>
        <w:spacing w:line="276" w:lineRule="auto"/>
        <w:ind w:left="0"/>
        <w:jc w:val="both"/>
        <w:rPr>
          <w:b w:val="0"/>
          <w:color w:val="000000"/>
        </w:rPr>
      </w:pPr>
      <w:r w:rsidRPr="00872CC4">
        <w:rPr>
          <w:b w:val="0"/>
          <w:color w:val="000000"/>
        </w:rPr>
        <w:t>Employee grievances, which encompass issues such as unfair treatment and inadequate compensation, can negatively affect morale, motivation, and productivity, thereby impacting organizational performance (</w:t>
      </w:r>
      <w:proofErr w:type="spellStart"/>
      <w:r w:rsidRPr="00872CC4">
        <w:rPr>
          <w:b w:val="0"/>
          <w:color w:val="000000"/>
        </w:rPr>
        <w:t>Alemu</w:t>
      </w:r>
      <w:proofErr w:type="spellEnd"/>
      <w:r w:rsidRPr="00872CC4">
        <w:rPr>
          <w:b w:val="0"/>
          <w:color w:val="000000"/>
        </w:rPr>
        <w:t xml:space="preserve">, 2019). While various studies have explored </w:t>
      </w:r>
      <w:r w:rsidRPr="00872CC4">
        <w:rPr>
          <w:b w:val="0"/>
          <w:color w:val="000000"/>
        </w:rPr>
        <w:lastRenderedPageBreak/>
        <w:t>this topic across different industries, the specific impact on the banking sector in Ilorin, Kwara State, Nigeria, has not been thoroughly investigated.</w:t>
      </w:r>
    </w:p>
    <w:p w:rsidR="00872CC4" w:rsidRDefault="00267A88" w:rsidP="00EB3059">
      <w:pPr>
        <w:pStyle w:val="Heading1"/>
        <w:tabs>
          <w:tab w:val="left" w:pos="1061"/>
        </w:tabs>
        <w:spacing w:line="276" w:lineRule="auto"/>
        <w:ind w:left="0"/>
        <w:jc w:val="both"/>
        <w:rPr>
          <w:b w:val="0"/>
          <w:color w:val="000000"/>
        </w:rPr>
      </w:pPr>
      <w:r w:rsidRPr="00872CC4">
        <w:rPr>
          <w:b w:val="0"/>
          <w:color w:val="000000"/>
        </w:rPr>
        <w:t xml:space="preserve">As the economic hub of Kwara, Nigeria, Ilorin hosts numerous banks, including Zenith Bank Plc. Organizational performance is critical in this competitive banking landscape; however, the influence of employee grievances on performance in Ilorin requires further </w:t>
      </w:r>
      <w:proofErr w:type="spellStart"/>
      <w:r w:rsidRPr="00872CC4">
        <w:rPr>
          <w:b w:val="0"/>
          <w:color w:val="000000"/>
        </w:rPr>
        <w:t>exploration.Understanding</w:t>
      </w:r>
      <w:proofErr w:type="spellEnd"/>
      <w:r w:rsidRPr="00872CC4">
        <w:rPr>
          <w:b w:val="0"/>
          <w:color w:val="000000"/>
        </w:rPr>
        <w:t xml:space="preserve"> this relationship is vital for several reasons. First, it allows banks to identify and address employee dissatisfaction, ultimately enhancing engagement and job satisfaction. Second, effectively managing employee grievances fosters a positive work environment, promoting loyalty and retention. Third, improved organizational performance leads to better customer satisfaction, operational efficiency, and profitability, contributing to the economic growth and stability of the bankin</w:t>
      </w:r>
      <w:r w:rsidR="00872CC4">
        <w:rPr>
          <w:b w:val="0"/>
          <w:color w:val="000000"/>
        </w:rPr>
        <w:t>g sector in Ilorin, Kwara State</w:t>
      </w:r>
    </w:p>
    <w:p w:rsidR="00177743" w:rsidRPr="00872CC4" w:rsidRDefault="00267A88" w:rsidP="00EB3059">
      <w:pPr>
        <w:pStyle w:val="Heading1"/>
        <w:tabs>
          <w:tab w:val="left" w:pos="1061"/>
        </w:tabs>
        <w:spacing w:line="276" w:lineRule="auto"/>
        <w:ind w:left="0"/>
        <w:jc w:val="both"/>
        <w:rPr>
          <w:b w:val="0"/>
          <w:color w:val="000000"/>
        </w:rPr>
      </w:pPr>
      <w:r w:rsidRPr="00872CC4">
        <w:rPr>
          <w:b w:val="0"/>
          <w:color w:val="000000"/>
        </w:rPr>
        <w:t xml:space="preserve">To address this research gap, this study aims to investigate the impact of employee grievances on the organizational performance of selected Zenith Bank </w:t>
      </w:r>
      <w:proofErr w:type="spellStart"/>
      <w:r w:rsidRPr="00872CC4">
        <w:rPr>
          <w:b w:val="0"/>
          <w:color w:val="000000"/>
        </w:rPr>
        <w:t>Plc</w:t>
      </w:r>
      <w:proofErr w:type="spellEnd"/>
      <w:r w:rsidRPr="00872CC4">
        <w:rPr>
          <w:b w:val="0"/>
          <w:color w:val="000000"/>
        </w:rPr>
        <w:t xml:space="preserve"> branches in Ilorin, Kwara State, Nigeria. By focusing on a specific bank and location, the study seeks to provide localized insights into the challenges within the banking sector, laying the groundwork for strategies to address grievances and enhance organizational performance, thereby contributing to the sector's growth in Ilorin, Kwara State (Jones et al., 2022).</w:t>
      </w:r>
    </w:p>
    <w:p w:rsidR="00205B42" w:rsidRPr="00872CC4" w:rsidRDefault="00F6045F" w:rsidP="00EB3059">
      <w:pPr>
        <w:pStyle w:val="Heading1"/>
        <w:tabs>
          <w:tab w:val="left" w:pos="0"/>
        </w:tabs>
        <w:spacing w:line="276" w:lineRule="auto"/>
        <w:ind w:left="0"/>
        <w:jc w:val="both"/>
      </w:pPr>
      <w:r w:rsidRPr="00872CC4">
        <w:t>1.2 Statements of the Problem</w:t>
      </w:r>
    </w:p>
    <w:p w:rsidR="000A103E" w:rsidRPr="00872CC4" w:rsidRDefault="000A103E" w:rsidP="00EB3059">
      <w:pPr>
        <w:pBdr>
          <w:top w:val="nil"/>
          <w:left w:val="nil"/>
          <w:bottom w:val="nil"/>
          <w:right w:val="nil"/>
          <w:between w:val="nil"/>
        </w:pBdr>
        <w:spacing w:line="276" w:lineRule="auto"/>
        <w:jc w:val="both"/>
        <w:rPr>
          <w:sz w:val="24"/>
          <w:szCs w:val="24"/>
        </w:rPr>
      </w:pPr>
      <w:r w:rsidRPr="00872CC4">
        <w:rPr>
          <w:sz w:val="24"/>
          <w:szCs w:val="24"/>
        </w:rPr>
        <w:t xml:space="preserve">Organizations often face employee disagreements and dissatisfaction, prompting research to better understand and address these issues. This study focuses on employee grievances and their impact on the organizational performance of Zenith Bank </w:t>
      </w:r>
      <w:proofErr w:type="spellStart"/>
      <w:r w:rsidRPr="00872CC4">
        <w:rPr>
          <w:sz w:val="24"/>
          <w:szCs w:val="24"/>
        </w:rPr>
        <w:t>Plc</w:t>
      </w:r>
      <w:proofErr w:type="spellEnd"/>
      <w:r w:rsidRPr="00872CC4">
        <w:rPr>
          <w:sz w:val="24"/>
          <w:szCs w:val="24"/>
        </w:rPr>
        <w:t xml:space="preserve"> in Ilorin, Kwara State, Nigeria. Previous local studies, such as those by </w:t>
      </w:r>
      <w:proofErr w:type="spellStart"/>
      <w:r w:rsidRPr="00872CC4">
        <w:rPr>
          <w:sz w:val="24"/>
          <w:szCs w:val="24"/>
        </w:rPr>
        <w:t>Akanji</w:t>
      </w:r>
      <w:proofErr w:type="spellEnd"/>
      <w:r w:rsidRPr="00872CC4">
        <w:rPr>
          <w:sz w:val="24"/>
          <w:szCs w:val="24"/>
        </w:rPr>
        <w:t xml:space="preserve"> (2021), have highlighted the significance of well-structured grievance management in promoting positive performance, contrasting with poorly designed systems that can create a disruptive work environment, leading to disharmony and decreased productivity. The primary research question guiding this study is: How do employee grievances affect work performance in a bank?</w:t>
      </w:r>
    </w:p>
    <w:p w:rsidR="000A103E" w:rsidRPr="00872CC4" w:rsidRDefault="000A103E" w:rsidP="00EB3059">
      <w:pPr>
        <w:pBdr>
          <w:top w:val="nil"/>
          <w:left w:val="nil"/>
          <w:bottom w:val="nil"/>
          <w:right w:val="nil"/>
          <w:between w:val="nil"/>
        </w:pBdr>
        <w:spacing w:line="276" w:lineRule="auto"/>
        <w:jc w:val="both"/>
        <w:rPr>
          <w:sz w:val="24"/>
          <w:szCs w:val="24"/>
        </w:rPr>
      </w:pPr>
      <w:r w:rsidRPr="00872CC4">
        <w:rPr>
          <w:sz w:val="24"/>
          <w:szCs w:val="24"/>
        </w:rPr>
        <w:t xml:space="preserve">Investigating working conditions and their influence on employee productivity, a study by </w:t>
      </w:r>
      <w:proofErr w:type="spellStart"/>
      <w:r w:rsidRPr="00872CC4">
        <w:rPr>
          <w:sz w:val="24"/>
          <w:szCs w:val="24"/>
        </w:rPr>
        <w:t>Naliaka</w:t>
      </w:r>
      <w:proofErr w:type="spellEnd"/>
      <w:r w:rsidRPr="00872CC4">
        <w:rPr>
          <w:sz w:val="24"/>
          <w:szCs w:val="24"/>
        </w:rPr>
        <w:t xml:space="preserve"> and </w:t>
      </w:r>
      <w:proofErr w:type="spellStart"/>
      <w:r w:rsidRPr="00872CC4">
        <w:rPr>
          <w:sz w:val="24"/>
          <w:szCs w:val="24"/>
        </w:rPr>
        <w:t>Kiiru</w:t>
      </w:r>
      <w:proofErr w:type="spellEnd"/>
      <w:r w:rsidRPr="00872CC4">
        <w:rPr>
          <w:sz w:val="24"/>
          <w:szCs w:val="24"/>
        </w:rPr>
        <w:t xml:space="preserve"> (2022) found that employee relations strategies—such as welfare, communication, participation, and grievance resolution—significantly impact organizational performance in Nairobi City Water and Sewerage Company, Kenya. Furthermore, </w:t>
      </w:r>
      <w:proofErr w:type="spellStart"/>
      <w:r w:rsidRPr="00872CC4">
        <w:rPr>
          <w:sz w:val="24"/>
          <w:szCs w:val="24"/>
        </w:rPr>
        <w:t>Rajalakshmi</w:t>
      </w:r>
      <w:proofErr w:type="spellEnd"/>
      <w:r w:rsidRPr="00872CC4">
        <w:rPr>
          <w:sz w:val="24"/>
          <w:szCs w:val="24"/>
        </w:rPr>
        <w:t xml:space="preserve"> and </w:t>
      </w:r>
      <w:proofErr w:type="spellStart"/>
      <w:r w:rsidRPr="00872CC4">
        <w:rPr>
          <w:sz w:val="24"/>
          <w:szCs w:val="24"/>
        </w:rPr>
        <w:t>Gomathi</w:t>
      </w:r>
      <w:proofErr w:type="spellEnd"/>
      <w:r w:rsidRPr="00872CC4">
        <w:rPr>
          <w:sz w:val="24"/>
          <w:szCs w:val="24"/>
        </w:rPr>
        <w:t xml:space="preserve"> (2020) emphasized the detrimental effects of workplace bullying on both employees and organizational performance, underscoring the need for a supportive work environment. </w:t>
      </w:r>
      <w:proofErr w:type="spellStart"/>
      <w:r w:rsidRPr="00872CC4">
        <w:rPr>
          <w:sz w:val="24"/>
          <w:szCs w:val="24"/>
        </w:rPr>
        <w:t>Pires</w:t>
      </w:r>
      <w:proofErr w:type="spellEnd"/>
      <w:r w:rsidRPr="00872CC4">
        <w:rPr>
          <w:sz w:val="24"/>
          <w:szCs w:val="24"/>
        </w:rPr>
        <w:t xml:space="preserve"> (2021) examined how working conditions and organizational support influence employee satisfaction and performance, identifying key predictors such as compensation, work-life balance, and organizational backing.</w:t>
      </w:r>
    </w:p>
    <w:p w:rsidR="000A103E" w:rsidRPr="00872CC4" w:rsidRDefault="000A103E" w:rsidP="00EB3059">
      <w:pPr>
        <w:pBdr>
          <w:top w:val="nil"/>
          <w:left w:val="nil"/>
          <w:bottom w:val="nil"/>
          <w:right w:val="nil"/>
          <w:between w:val="nil"/>
        </w:pBdr>
        <w:spacing w:line="276" w:lineRule="auto"/>
        <w:jc w:val="both"/>
        <w:rPr>
          <w:sz w:val="24"/>
          <w:szCs w:val="24"/>
        </w:rPr>
      </w:pPr>
      <w:r w:rsidRPr="00872CC4">
        <w:rPr>
          <w:sz w:val="24"/>
          <w:szCs w:val="24"/>
        </w:rPr>
        <w:lastRenderedPageBreak/>
        <w:t xml:space="preserve">Research on job insecurity and innovative work behavior has yielded mixed results. </w:t>
      </w:r>
      <w:proofErr w:type="spellStart"/>
      <w:r w:rsidRPr="00872CC4">
        <w:rPr>
          <w:sz w:val="24"/>
          <w:szCs w:val="24"/>
        </w:rPr>
        <w:t>Niesen</w:t>
      </w:r>
      <w:proofErr w:type="spellEnd"/>
      <w:r w:rsidRPr="00872CC4">
        <w:rPr>
          <w:sz w:val="24"/>
          <w:szCs w:val="24"/>
        </w:rPr>
        <w:t xml:space="preserve"> et al. (2020) found a direct relationship between job insecurity and innovative work behavior, while Van </w:t>
      </w:r>
      <w:proofErr w:type="spellStart"/>
      <w:r w:rsidRPr="00872CC4">
        <w:rPr>
          <w:sz w:val="24"/>
          <w:szCs w:val="24"/>
        </w:rPr>
        <w:t>Hootegem</w:t>
      </w:r>
      <w:proofErr w:type="spellEnd"/>
      <w:r w:rsidRPr="00872CC4">
        <w:rPr>
          <w:sz w:val="24"/>
          <w:szCs w:val="24"/>
        </w:rPr>
        <w:t xml:space="preserve"> et al. (2020) identified an indirect relationship, where increased irritation led to decreased concentration and diminished innovation. </w:t>
      </w:r>
      <w:proofErr w:type="spellStart"/>
      <w:r w:rsidRPr="00872CC4">
        <w:rPr>
          <w:sz w:val="24"/>
          <w:szCs w:val="24"/>
        </w:rPr>
        <w:t>Fauziawati</w:t>
      </w:r>
      <w:proofErr w:type="spellEnd"/>
      <w:r w:rsidRPr="00872CC4">
        <w:rPr>
          <w:sz w:val="24"/>
          <w:szCs w:val="24"/>
        </w:rPr>
        <w:t xml:space="preserve"> (2021) supported the idea that job insecurity negatively impacts innovative work behavior, whereas a study by Adrian et al. (2023) suggested a positive and significant effect. These conflicting findings emphasize the need for further research to clarify the relationship between job insecurity and innovative work behavior.</w:t>
      </w:r>
    </w:p>
    <w:p w:rsidR="000A103E" w:rsidRPr="00872CC4" w:rsidRDefault="000A103E" w:rsidP="00EB3059">
      <w:pPr>
        <w:pBdr>
          <w:top w:val="nil"/>
          <w:left w:val="nil"/>
          <w:bottom w:val="nil"/>
          <w:right w:val="nil"/>
          <w:between w:val="nil"/>
        </w:pBdr>
        <w:spacing w:line="276" w:lineRule="auto"/>
        <w:jc w:val="both"/>
        <w:rPr>
          <w:sz w:val="24"/>
          <w:szCs w:val="24"/>
        </w:rPr>
      </w:pPr>
      <w:r w:rsidRPr="00872CC4">
        <w:rPr>
          <w:sz w:val="24"/>
          <w:szCs w:val="24"/>
        </w:rPr>
        <w:t>Additionally, a study by Larry and Christopher (2022) explored workplace resilience and performance, indicating a positive relationship between higher levels of workplace resilience and the ability to manage heavier workloads and organizational limitations. Although numerous studies illustrate a strong correlation between workload and delivery time, there has been limited exploration of the specific relationship between workload and service delivery, highlighting the necessity for further investigation in this area.</w:t>
      </w:r>
    </w:p>
    <w:p w:rsidR="00177743" w:rsidRPr="00872CC4" w:rsidRDefault="00177743" w:rsidP="00EB3059">
      <w:pPr>
        <w:pBdr>
          <w:top w:val="nil"/>
          <w:left w:val="nil"/>
          <w:bottom w:val="nil"/>
          <w:right w:val="nil"/>
          <w:between w:val="nil"/>
        </w:pBdr>
        <w:spacing w:line="276" w:lineRule="auto"/>
        <w:jc w:val="both"/>
        <w:rPr>
          <w:b/>
          <w:color w:val="000000"/>
          <w:sz w:val="24"/>
          <w:szCs w:val="24"/>
        </w:rPr>
      </w:pPr>
      <w:r w:rsidRPr="00872CC4">
        <w:rPr>
          <w:b/>
          <w:color w:val="000000"/>
          <w:sz w:val="24"/>
          <w:szCs w:val="24"/>
        </w:rPr>
        <w:t>1.</w:t>
      </w:r>
      <w:r w:rsidRPr="00872CC4">
        <w:rPr>
          <w:b/>
          <w:sz w:val="24"/>
          <w:szCs w:val="24"/>
        </w:rPr>
        <w:t xml:space="preserve">3 </w:t>
      </w:r>
      <w:r w:rsidRPr="00872CC4">
        <w:rPr>
          <w:b/>
          <w:color w:val="000000"/>
          <w:sz w:val="24"/>
          <w:szCs w:val="24"/>
        </w:rPr>
        <w:t>Research Questions</w:t>
      </w:r>
    </w:p>
    <w:p w:rsidR="00177743" w:rsidRPr="00872CC4" w:rsidRDefault="00177743"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To address the main objectives of this study, the following specific questions were formulated:</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How do working conditions influence the productivity of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ii. What impact does job insecurity have on the innovative work behavior of employees at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iii. How does workload affect the delivery time of services at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0A103E" w:rsidRPr="00872CC4" w:rsidRDefault="00872CC4" w:rsidP="00EB3059">
      <w:pPr>
        <w:pBdr>
          <w:top w:val="nil"/>
          <w:left w:val="nil"/>
          <w:bottom w:val="nil"/>
          <w:right w:val="nil"/>
          <w:between w:val="nil"/>
        </w:pBdr>
        <w:spacing w:line="276" w:lineRule="auto"/>
        <w:jc w:val="both"/>
        <w:rPr>
          <w:b/>
          <w:color w:val="000000"/>
          <w:sz w:val="24"/>
          <w:szCs w:val="24"/>
        </w:rPr>
      </w:pPr>
      <w:r>
        <w:rPr>
          <w:b/>
          <w:color w:val="000000"/>
          <w:sz w:val="24"/>
          <w:szCs w:val="24"/>
        </w:rPr>
        <w:t>1.4</w:t>
      </w:r>
      <w:r>
        <w:rPr>
          <w:b/>
          <w:color w:val="000000"/>
          <w:sz w:val="24"/>
          <w:szCs w:val="24"/>
        </w:rPr>
        <w:tab/>
      </w:r>
      <w:r w:rsidR="000A103E" w:rsidRPr="00872CC4">
        <w:rPr>
          <w:b/>
          <w:color w:val="000000"/>
          <w:sz w:val="24"/>
          <w:szCs w:val="24"/>
        </w:rPr>
        <w:t>Objectives of the Study</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The primary objective of this study is to investigate the impact of employee grievances on the organizational performance of Zenith Bank </w:t>
      </w:r>
      <w:proofErr w:type="spellStart"/>
      <w:r w:rsidRPr="00872CC4">
        <w:rPr>
          <w:color w:val="000000"/>
          <w:sz w:val="24"/>
          <w:szCs w:val="24"/>
        </w:rPr>
        <w:t>Plc</w:t>
      </w:r>
      <w:proofErr w:type="spellEnd"/>
      <w:r w:rsidRPr="00872CC4">
        <w:rPr>
          <w:color w:val="000000"/>
          <w:sz w:val="24"/>
          <w:szCs w:val="24"/>
        </w:rPr>
        <w:t xml:space="preserve"> in Ilorin, Kwara State, Nigeria. The specific objectives include:</w:t>
      </w:r>
    </w:p>
    <w:p w:rsidR="000A103E" w:rsidRPr="00872CC4" w:rsidRDefault="000A103E" w:rsidP="00EB3059">
      <w:pPr>
        <w:pBdr>
          <w:top w:val="nil"/>
          <w:left w:val="nil"/>
          <w:bottom w:val="nil"/>
          <w:right w:val="nil"/>
          <w:between w:val="nil"/>
        </w:pBdr>
        <w:spacing w:line="276" w:lineRule="auto"/>
        <w:jc w:val="both"/>
        <w:rPr>
          <w:color w:val="000000"/>
          <w:sz w:val="24"/>
          <w:szCs w:val="24"/>
        </w:rPr>
      </w:pPr>
      <w:proofErr w:type="spellStart"/>
      <w:r w:rsidRPr="00872CC4">
        <w:rPr>
          <w:color w:val="000000"/>
          <w:sz w:val="24"/>
          <w:szCs w:val="24"/>
        </w:rPr>
        <w:t>i</w:t>
      </w:r>
      <w:proofErr w:type="spellEnd"/>
      <w:r w:rsidRPr="00872CC4">
        <w:rPr>
          <w:color w:val="000000"/>
          <w:sz w:val="24"/>
          <w:szCs w:val="24"/>
        </w:rPr>
        <w:t xml:space="preserve">. To assess the influence of working conditions on the productivity of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ii. To evaluate the effect of job insecurity on the innovative work behavior of employees at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iii. To examine the effect of workload on the delivery time of services at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0A103E" w:rsidRPr="00872CC4" w:rsidRDefault="000A103E" w:rsidP="00EB3059">
      <w:pPr>
        <w:pBdr>
          <w:top w:val="nil"/>
          <w:left w:val="nil"/>
          <w:bottom w:val="nil"/>
          <w:right w:val="nil"/>
          <w:between w:val="nil"/>
        </w:pBdr>
        <w:spacing w:line="276" w:lineRule="auto"/>
        <w:jc w:val="both"/>
        <w:rPr>
          <w:color w:val="000000"/>
          <w:sz w:val="24"/>
          <w:szCs w:val="24"/>
        </w:rPr>
      </w:pPr>
    </w:p>
    <w:p w:rsidR="000A103E" w:rsidRPr="00872CC4" w:rsidRDefault="00872CC4" w:rsidP="00EB3059">
      <w:pPr>
        <w:pBdr>
          <w:top w:val="nil"/>
          <w:left w:val="nil"/>
          <w:bottom w:val="nil"/>
          <w:right w:val="nil"/>
          <w:between w:val="nil"/>
        </w:pBdr>
        <w:spacing w:line="276" w:lineRule="auto"/>
        <w:jc w:val="both"/>
        <w:rPr>
          <w:b/>
          <w:color w:val="000000"/>
          <w:sz w:val="24"/>
          <w:szCs w:val="24"/>
        </w:rPr>
      </w:pPr>
      <w:r>
        <w:rPr>
          <w:b/>
          <w:color w:val="000000"/>
          <w:sz w:val="24"/>
          <w:szCs w:val="24"/>
        </w:rPr>
        <w:t>1.5</w:t>
      </w:r>
      <w:r>
        <w:rPr>
          <w:b/>
          <w:color w:val="000000"/>
          <w:sz w:val="24"/>
          <w:szCs w:val="24"/>
        </w:rPr>
        <w:tab/>
      </w:r>
      <w:r w:rsidR="000A103E" w:rsidRPr="00872CC4">
        <w:rPr>
          <w:b/>
          <w:color w:val="000000"/>
          <w:sz w:val="24"/>
          <w:szCs w:val="24"/>
        </w:rPr>
        <w:t>Research Hypotheses</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Based on the study objectives and interests, the following hypotheses have been </w:t>
      </w:r>
      <w:r w:rsidRPr="00872CC4">
        <w:rPr>
          <w:color w:val="000000"/>
          <w:sz w:val="24"/>
          <w:szCs w:val="24"/>
        </w:rPr>
        <w:lastRenderedPageBreak/>
        <w:t>formulated:</w:t>
      </w:r>
    </w:p>
    <w:p w:rsidR="000A103E" w:rsidRPr="00872CC4" w:rsidRDefault="000A103E" w:rsidP="00EB3059">
      <w:pPr>
        <w:pBdr>
          <w:top w:val="nil"/>
          <w:left w:val="nil"/>
          <w:bottom w:val="nil"/>
          <w:right w:val="nil"/>
          <w:between w:val="nil"/>
        </w:pBdr>
        <w:spacing w:line="276" w:lineRule="auto"/>
        <w:jc w:val="both"/>
        <w:rPr>
          <w:color w:val="000000"/>
          <w:sz w:val="24"/>
          <w:szCs w:val="24"/>
        </w:rPr>
      </w:pPr>
      <w:proofErr w:type="spellStart"/>
      <w:r w:rsidRPr="00872CC4">
        <w:rPr>
          <w:color w:val="000000"/>
          <w:sz w:val="24"/>
          <w:szCs w:val="24"/>
        </w:rPr>
        <w:t>i</w:t>
      </w:r>
      <w:proofErr w:type="spellEnd"/>
      <w:r w:rsidRPr="00872CC4">
        <w:rPr>
          <w:color w:val="000000"/>
          <w:sz w:val="24"/>
          <w:szCs w:val="24"/>
        </w:rPr>
        <w:t xml:space="preserve">. H₀₁: Working conditions do not have a significant effect on the productivity of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0A103E"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ii. H₀₂: There is no significant relationship between job insecurity and the innovative work behavior of employees at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205B42" w:rsidRPr="00872CC4" w:rsidRDefault="000A103E"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iii. H₀₃: Workload does not significantly affect the delivery time of services at Zenith Bank </w:t>
      </w:r>
      <w:proofErr w:type="spellStart"/>
      <w:r w:rsidRPr="00872CC4">
        <w:rPr>
          <w:color w:val="000000"/>
          <w:sz w:val="24"/>
          <w:szCs w:val="24"/>
        </w:rPr>
        <w:t>Plc</w:t>
      </w:r>
      <w:proofErr w:type="spellEnd"/>
      <w:r w:rsidRPr="00872CC4">
        <w:rPr>
          <w:color w:val="000000"/>
          <w:sz w:val="24"/>
          <w:szCs w:val="24"/>
        </w:rPr>
        <w:t xml:space="preserve"> in Ilorin, Kwara State, Nigeria.</w:t>
      </w:r>
    </w:p>
    <w:p w:rsidR="00205B42" w:rsidRPr="00872CC4" w:rsidRDefault="00F6045F" w:rsidP="00EB3059">
      <w:pPr>
        <w:pStyle w:val="Heading1"/>
        <w:tabs>
          <w:tab w:val="left" w:pos="1201"/>
        </w:tabs>
        <w:spacing w:line="276" w:lineRule="auto"/>
        <w:ind w:left="450" w:hanging="450"/>
        <w:jc w:val="both"/>
      </w:pPr>
      <w:r w:rsidRPr="00872CC4">
        <w:t>1.7 Significance of the Study</w:t>
      </w:r>
    </w:p>
    <w:p w:rsidR="00C86E25" w:rsidRPr="00872CC4" w:rsidRDefault="00C86E25" w:rsidP="00EB3059">
      <w:pPr>
        <w:pStyle w:val="Heading1"/>
        <w:tabs>
          <w:tab w:val="left" w:pos="1201"/>
        </w:tabs>
        <w:spacing w:line="276" w:lineRule="auto"/>
        <w:ind w:left="0"/>
        <w:jc w:val="both"/>
        <w:rPr>
          <w:b w:val="0"/>
          <w:color w:val="000000"/>
        </w:rPr>
      </w:pPr>
      <w:r w:rsidRPr="00872CC4">
        <w:rPr>
          <w:b w:val="0"/>
          <w:color w:val="000000"/>
        </w:rPr>
        <w:t>This study is of significant importance to the banking industry as it offers valuable insights into the necessity of minimizing employee grievances within organizations. Research consistently shows that banks fostering a positive and harmonious work environment among employees tend to achieve higher productivity and overall success. By acknowledging the impact of employee grievances and effectively addressing them, banks can improve their operational efficiency and performance.</w:t>
      </w:r>
    </w:p>
    <w:p w:rsidR="00C86E25" w:rsidRPr="00872CC4" w:rsidRDefault="00C86E25" w:rsidP="00EB3059">
      <w:pPr>
        <w:pStyle w:val="Heading1"/>
        <w:tabs>
          <w:tab w:val="left" w:pos="1201"/>
        </w:tabs>
        <w:spacing w:line="276" w:lineRule="auto"/>
        <w:ind w:left="0"/>
        <w:jc w:val="both"/>
        <w:rPr>
          <w:b w:val="0"/>
          <w:color w:val="000000"/>
        </w:rPr>
      </w:pPr>
      <w:r w:rsidRPr="00872CC4">
        <w:rPr>
          <w:b w:val="0"/>
          <w:color w:val="000000"/>
        </w:rPr>
        <w:t>The findings of this study will be particularly beneficial for banking organizations seeking to enhance their organizational performance through effective grievance management. Institutions such as the Central Bank of Nigeria and the Manufacturers Association of Nigeria can utilize these insights to develop relevant strategies and policies for managing and resolving grievances within their respective organizations.</w:t>
      </w:r>
    </w:p>
    <w:p w:rsidR="00C86E25" w:rsidRPr="00872CC4" w:rsidRDefault="00C86E25" w:rsidP="00EB3059">
      <w:pPr>
        <w:pStyle w:val="Heading1"/>
        <w:tabs>
          <w:tab w:val="left" w:pos="1201"/>
        </w:tabs>
        <w:spacing w:line="276" w:lineRule="auto"/>
        <w:ind w:left="0"/>
        <w:jc w:val="both"/>
        <w:rPr>
          <w:b w:val="0"/>
          <w:color w:val="000000"/>
        </w:rPr>
      </w:pPr>
      <w:r w:rsidRPr="00872CC4">
        <w:rPr>
          <w:b w:val="0"/>
          <w:color w:val="000000"/>
        </w:rPr>
        <w:t>Governmental bodies involved in commercial operations will also gain from this study, as it provides a deeper understanding of organizational dynamics. This knowledge will enable them to establish guidelines, create implementing bodies, and develop policies to address and manage employee grievances, recognizing the potential threats these grievances pose to organizational functioning.</w:t>
      </w:r>
    </w:p>
    <w:p w:rsidR="00C86E25" w:rsidRPr="00872CC4" w:rsidRDefault="00C86E25" w:rsidP="00EB3059">
      <w:pPr>
        <w:pStyle w:val="Heading1"/>
        <w:tabs>
          <w:tab w:val="left" w:pos="1201"/>
        </w:tabs>
        <w:spacing w:line="276" w:lineRule="auto"/>
        <w:ind w:left="0"/>
        <w:jc w:val="both"/>
        <w:rPr>
          <w:b w:val="0"/>
          <w:color w:val="000000"/>
        </w:rPr>
      </w:pPr>
      <w:r w:rsidRPr="00872CC4">
        <w:rPr>
          <w:b w:val="0"/>
          <w:color w:val="000000"/>
        </w:rPr>
        <w:t>Additionally, this study contributes to academic discourse by enhancing the existing knowledge framework on employee grievances and their effects on organizational performance in the banking sector. Future scholars and researchers can reference this study as a foundation for further exploration of the topic.</w:t>
      </w:r>
    </w:p>
    <w:p w:rsidR="00C86E25" w:rsidRPr="00872CC4" w:rsidRDefault="00C86E25" w:rsidP="00EB3059">
      <w:pPr>
        <w:pStyle w:val="Heading1"/>
        <w:tabs>
          <w:tab w:val="left" w:pos="1201"/>
        </w:tabs>
        <w:spacing w:line="276" w:lineRule="auto"/>
        <w:ind w:left="0"/>
        <w:jc w:val="both"/>
        <w:rPr>
          <w:b w:val="0"/>
          <w:color w:val="000000"/>
        </w:rPr>
      </w:pPr>
      <w:r w:rsidRPr="00872CC4">
        <w:rPr>
          <w:b w:val="0"/>
          <w:color w:val="000000"/>
        </w:rPr>
        <w:t>Moreover, individuals aspiring to work in banking organizations will benefit from this research. It will offer them a clearer understanding of the nature and scope of work in such institutions, equipping them with the knowledge necessary to perform effectively in their roles.</w:t>
      </w:r>
    </w:p>
    <w:p w:rsidR="000A103E" w:rsidRPr="00872CC4" w:rsidRDefault="000A103E" w:rsidP="00EB3059">
      <w:pPr>
        <w:spacing w:line="276" w:lineRule="auto"/>
        <w:jc w:val="both"/>
        <w:rPr>
          <w:b/>
          <w:sz w:val="24"/>
          <w:szCs w:val="24"/>
        </w:rPr>
      </w:pPr>
      <w:r w:rsidRPr="00872CC4">
        <w:rPr>
          <w:b/>
          <w:sz w:val="24"/>
          <w:szCs w:val="24"/>
        </w:rPr>
        <w:t>Scope of the Study</w:t>
      </w:r>
    </w:p>
    <w:p w:rsidR="000A103E" w:rsidRPr="00872CC4" w:rsidRDefault="000A103E" w:rsidP="00EB3059">
      <w:pPr>
        <w:spacing w:line="276" w:lineRule="auto"/>
        <w:jc w:val="both"/>
        <w:rPr>
          <w:sz w:val="24"/>
          <w:szCs w:val="24"/>
        </w:rPr>
      </w:pPr>
      <w:r w:rsidRPr="00872CC4">
        <w:rPr>
          <w:sz w:val="24"/>
          <w:szCs w:val="24"/>
        </w:rPr>
        <w:t xml:space="preserve">The scope of the study will focus on the specific employee grievances related to working conditions, job insecurity, and workload, as they pertain to organizational performance at Zenith Bank </w:t>
      </w:r>
      <w:proofErr w:type="spellStart"/>
      <w:r w:rsidRPr="00872CC4">
        <w:rPr>
          <w:sz w:val="24"/>
          <w:szCs w:val="24"/>
        </w:rPr>
        <w:t>Plc</w:t>
      </w:r>
      <w:proofErr w:type="spellEnd"/>
      <w:r w:rsidRPr="00872CC4">
        <w:rPr>
          <w:sz w:val="24"/>
          <w:szCs w:val="24"/>
        </w:rPr>
        <w:t xml:space="preserve"> in Ilorin, Kwara State, Nigeria.</w:t>
      </w:r>
    </w:p>
    <w:p w:rsidR="00205B42" w:rsidRPr="00872CC4" w:rsidRDefault="00F6045F" w:rsidP="00EB3059">
      <w:pPr>
        <w:spacing w:line="276" w:lineRule="auto"/>
        <w:jc w:val="both"/>
        <w:rPr>
          <w:b/>
          <w:sz w:val="24"/>
          <w:szCs w:val="24"/>
        </w:rPr>
      </w:pPr>
      <w:r w:rsidRPr="00872CC4">
        <w:rPr>
          <w:b/>
          <w:sz w:val="24"/>
          <w:szCs w:val="24"/>
        </w:rPr>
        <w:lastRenderedPageBreak/>
        <w:t xml:space="preserve">1.8 </w:t>
      </w:r>
      <w:proofErr w:type="spellStart"/>
      <w:r w:rsidRPr="00872CC4">
        <w:rPr>
          <w:b/>
          <w:sz w:val="24"/>
          <w:szCs w:val="24"/>
        </w:rPr>
        <w:t>Defination</w:t>
      </w:r>
      <w:proofErr w:type="spellEnd"/>
      <w:r w:rsidRPr="00872CC4">
        <w:rPr>
          <w:b/>
          <w:sz w:val="24"/>
          <w:szCs w:val="24"/>
        </w:rPr>
        <w:t xml:space="preserve"> of the Terms</w:t>
      </w:r>
    </w:p>
    <w:p w:rsidR="00C83380" w:rsidRPr="00872CC4" w:rsidRDefault="00F6045F" w:rsidP="00EB3059">
      <w:pPr>
        <w:pBdr>
          <w:top w:val="nil"/>
          <w:left w:val="nil"/>
          <w:bottom w:val="nil"/>
          <w:right w:val="nil"/>
          <w:between w:val="nil"/>
        </w:pBdr>
        <w:spacing w:line="276" w:lineRule="auto"/>
        <w:ind w:right="1193"/>
        <w:jc w:val="both"/>
        <w:rPr>
          <w:color w:val="000000"/>
          <w:sz w:val="24"/>
          <w:szCs w:val="24"/>
        </w:rPr>
      </w:pPr>
      <w:r w:rsidRPr="00872CC4">
        <w:rPr>
          <w:b/>
          <w:color w:val="000000"/>
          <w:sz w:val="24"/>
          <w:szCs w:val="24"/>
        </w:rPr>
        <w:t xml:space="preserve">Employee grievance: </w:t>
      </w:r>
      <w:r w:rsidRPr="00872CC4">
        <w:rPr>
          <w:color w:val="000000"/>
          <w:sz w:val="24"/>
          <w:szCs w:val="24"/>
        </w:rPr>
        <w:t>employee grievance is any discontent or dissatisfaction whether expressed or not, whether valid or nor, arising out of anything connected with the company which an employee thinks, believes or even feels to be unfair, unjust or inequitable (</w:t>
      </w:r>
      <w:proofErr w:type="spellStart"/>
      <w:r w:rsidRPr="00872CC4">
        <w:rPr>
          <w:color w:val="000000"/>
          <w:sz w:val="24"/>
          <w:szCs w:val="24"/>
        </w:rPr>
        <w:t>Jucius</w:t>
      </w:r>
      <w:proofErr w:type="spellEnd"/>
      <w:r w:rsidRPr="00872CC4">
        <w:rPr>
          <w:color w:val="000000"/>
          <w:sz w:val="24"/>
          <w:szCs w:val="24"/>
        </w:rPr>
        <w:t>, 2019).</w:t>
      </w:r>
    </w:p>
    <w:p w:rsidR="00205B42" w:rsidRPr="00872CC4" w:rsidRDefault="00F6045F" w:rsidP="00EB3059">
      <w:pPr>
        <w:pBdr>
          <w:top w:val="nil"/>
          <w:left w:val="nil"/>
          <w:bottom w:val="nil"/>
          <w:right w:val="nil"/>
          <w:between w:val="nil"/>
        </w:pBdr>
        <w:spacing w:line="276" w:lineRule="auto"/>
        <w:ind w:right="1193"/>
        <w:jc w:val="both"/>
        <w:rPr>
          <w:color w:val="000000"/>
          <w:sz w:val="24"/>
          <w:szCs w:val="24"/>
        </w:rPr>
      </w:pPr>
      <w:r w:rsidRPr="00872CC4">
        <w:rPr>
          <w:b/>
          <w:color w:val="000000"/>
          <w:sz w:val="24"/>
          <w:szCs w:val="24"/>
        </w:rPr>
        <w:t xml:space="preserve">Organizational performance: </w:t>
      </w:r>
      <w:r w:rsidRPr="00872CC4">
        <w:rPr>
          <w:color w:val="000000"/>
          <w:sz w:val="24"/>
          <w:szCs w:val="24"/>
        </w:rPr>
        <w:t>organizational performance refers to the degree to which the organization, with some informational, financial, and human resources, positions itself effectively on the business market (</w:t>
      </w:r>
      <w:proofErr w:type="spellStart"/>
      <w:r w:rsidRPr="00872CC4">
        <w:rPr>
          <w:color w:val="000000"/>
          <w:sz w:val="24"/>
          <w:szCs w:val="24"/>
        </w:rPr>
        <w:t>Eleonora</w:t>
      </w:r>
      <w:proofErr w:type="spellEnd"/>
      <w:r w:rsidRPr="00872CC4">
        <w:rPr>
          <w:color w:val="000000"/>
          <w:sz w:val="24"/>
          <w:szCs w:val="24"/>
        </w:rPr>
        <w:t>, 2020).</w:t>
      </w:r>
    </w:p>
    <w:p w:rsidR="00205B42" w:rsidRPr="00872CC4" w:rsidRDefault="00F6045F" w:rsidP="00EB3059">
      <w:pPr>
        <w:pBdr>
          <w:top w:val="nil"/>
          <w:left w:val="nil"/>
          <w:bottom w:val="nil"/>
          <w:right w:val="nil"/>
          <w:between w:val="nil"/>
        </w:pBdr>
        <w:spacing w:line="276" w:lineRule="auto"/>
        <w:ind w:right="1202"/>
        <w:jc w:val="both"/>
        <w:rPr>
          <w:color w:val="000000"/>
          <w:sz w:val="24"/>
          <w:szCs w:val="24"/>
        </w:rPr>
      </w:pPr>
      <w:r w:rsidRPr="00872CC4">
        <w:rPr>
          <w:b/>
          <w:color w:val="000000"/>
          <w:sz w:val="24"/>
          <w:szCs w:val="24"/>
        </w:rPr>
        <w:t xml:space="preserve">Working conditions: </w:t>
      </w:r>
      <w:r w:rsidRPr="00872CC4">
        <w:rPr>
          <w:color w:val="000000"/>
          <w:sz w:val="24"/>
          <w:szCs w:val="24"/>
        </w:rPr>
        <w:t xml:space="preserve">the atmosphere, the environment, the circumstances, the surroundings in which people work or </w:t>
      </w:r>
      <w:proofErr w:type="spellStart"/>
      <w:r w:rsidRPr="00872CC4">
        <w:rPr>
          <w:color w:val="000000"/>
          <w:sz w:val="24"/>
          <w:szCs w:val="24"/>
        </w:rPr>
        <w:t>labour</w:t>
      </w:r>
      <w:proofErr w:type="spellEnd"/>
      <w:r w:rsidRPr="00872CC4">
        <w:rPr>
          <w:color w:val="000000"/>
          <w:sz w:val="24"/>
          <w:szCs w:val="24"/>
        </w:rPr>
        <w:t xml:space="preserve"> (</w:t>
      </w:r>
      <w:proofErr w:type="spellStart"/>
      <w:r w:rsidRPr="00872CC4">
        <w:rPr>
          <w:color w:val="000000"/>
          <w:sz w:val="24"/>
          <w:szCs w:val="24"/>
        </w:rPr>
        <w:t>Gymglish</w:t>
      </w:r>
      <w:proofErr w:type="spellEnd"/>
      <w:r w:rsidRPr="00872CC4">
        <w:rPr>
          <w:color w:val="000000"/>
          <w:sz w:val="24"/>
          <w:szCs w:val="24"/>
        </w:rPr>
        <w:t>, 2022).</w:t>
      </w:r>
    </w:p>
    <w:p w:rsidR="00205B42" w:rsidRPr="00872CC4" w:rsidRDefault="00F6045F" w:rsidP="00EB3059">
      <w:pPr>
        <w:pBdr>
          <w:top w:val="nil"/>
          <w:left w:val="nil"/>
          <w:bottom w:val="nil"/>
          <w:right w:val="nil"/>
          <w:between w:val="nil"/>
        </w:pBdr>
        <w:spacing w:line="276" w:lineRule="auto"/>
        <w:ind w:right="1199"/>
        <w:jc w:val="both"/>
        <w:rPr>
          <w:color w:val="000000"/>
          <w:sz w:val="24"/>
          <w:szCs w:val="24"/>
        </w:rPr>
      </w:pPr>
      <w:r w:rsidRPr="00872CC4">
        <w:rPr>
          <w:b/>
          <w:color w:val="000000"/>
          <w:sz w:val="24"/>
          <w:szCs w:val="24"/>
        </w:rPr>
        <w:t xml:space="preserve">Job insecurity: </w:t>
      </w:r>
      <w:r w:rsidRPr="00872CC4">
        <w:rPr>
          <w:color w:val="000000"/>
          <w:sz w:val="24"/>
          <w:szCs w:val="24"/>
        </w:rPr>
        <w:t>“the subjectively perceived likelihood of involuntary job loss” (</w:t>
      </w:r>
      <w:proofErr w:type="spellStart"/>
      <w:r w:rsidRPr="00872CC4">
        <w:rPr>
          <w:color w:val="000000"/>
          <w:sz w:val="24"/>
          <w:szCs w:val="24"/>
        </w:rPr>
        <w:t>Sverke</w:t>
      </w:r>
      <w:proofErr w:type="spellEnd"/>
      <w:r w:rsidRPr="00872CC4">
        <w:rPr>
          <w:color w:val="000000"/>
          <w:sz w:val="24"/>
          <w:szCs w:val="24"/>
        </w:rPr>
        <w:t xml:space="preserve"> et al., 2002).</w:t>
      </w:r>
    </w:p>
    <w:p w:rsidR="00205B42" w:rsidRPr="00872CC4" w:rsidRDefault="00F6045F" w:rsidP="00EB3059">
      <w:pPr>
        <w:pBdr>
          <w:top w:val="nil"/>
          <w:left w:val="nil"/>
          <w:bottom w:val="nil"/>
          <w:right w:val="nil"/>
          <w:between w:val="nil"/>
        </w:pBdr>
        <w:spacing w:line="276" w:lineRule="auto"/>
        <w:ind w:right="1206"/>
        <w:jc w:val="both"/>
        <w:rPr>
          <w:color w:val="000000"/>
          <w:sz w:val="24"/>
          <w:szCs w:val="24"/>
        </w:rPr>
      </w:pPr>
      <w:r w:rsidRPr="00872CC4">
        <w:rPr>
          <w:b/>
          <w:color w:val="000000"/>
          <w:sz w:val="24"/>
          <w:szCs w:val="24"/>
        </w:rPr>
        <w:t xml:space="preserve">Workload: </w:t>
      </w:r>
      <w:r w:rsidRPr="00872CC4">
        <w:rPr>
          <w:color w:val="000000"/>
          <w:sz w:val="24"/>
          <w:szCs w:val="24"/>
        </w:rPr>
        <w:t>the amount of work to be one, especially by a particular person or machine in a period of time. (</w:t>
      </w:r>
      <w:proofErr w:type="spellStart"/>
      <w:r w:rsidRPr="00872CC4">
        <w:rPr>
          <w:color w:val="000000"/>
          <w:sz w:val="24"/>
          <w:szCs w:val="24"/>
        </w:rPr>
        <w:t>Cambridg</w:t>
      </w:r>
      <w:proofErr w:type="spellEnd"/>
      <w:proofErr w:type="gramStart"/>
      <w:r w:rsidR="002213C2">
        <w:rPr>
          <w:color w:val="000000"/>
          <w:sz w:val="24"/>
          <w:szCs w:val="24"/>
        </w:rPr>
        <w:t>..</w:t>
      </w:r>
      <w:r w:rsidRPr="00872CC4">
        <w:rPr>
          <w:color w:val="000000"/>
          <w:sz w:val="24"/>
          <w:szCs w:val="24"/>
        </w:rPr>
        <w:t>e</w:t>
      </w:r>
      <w:proofErr w:type="gramEnd"/>
      <w:r w:rsidRPr="00872CC4">
        <w:rPr>
          <w:color w:val="000000"/>
          <w:sz w:val="24"/>
          <w:szCs w:val="24"/>
        </w:rPr>
        <w:t>, 2023).</w:t>
      </w:r>
    </w:p>
    <w:p w:rsidR="00C83380" w:rsidRPr="00872CC4" w:rsidRDefault="00F6045F" w:rsidP="00BB7EB2">
      <w:pPr>
        <w:pBdr>
          <w:top w:val="nil"/>
          <w:left w:val="nil"/>
          <w:bottom w:val="nil"/>
          <w:right w:val="nil"/>
          <w:between w:val="nil"/>
        </w:pBdr>
        <w:spacing w:line="276" w:lineRule="auto"/>
        <w:ind w:right="1199"/>
        <w:jc w:val="both"/>
        <w:rPr>
          <w:sz w:val="24"/>
          <w:szCs w:val="24"/>
        </w:rPr>
      </w:pPr>
      <w:r w:rsidRPr="00872CC4">
        <w:rPr>
          <w:b/>
          <w:color w:val="000000"/>
          <w:sz w:val="24"/>
          <w:szCs w:val="24"/>
        </w:rPr>
        <w:t xml:space="preserve">Productivity: </w:t>
      </w:r>
      <w:r w:rsidRPr="00872CC4">
        <w:rPr>
          <w:color w:val="000000"/>
          <w:sz w:val="24"/>
          <w:szCs w:val="24"/>
        </w:rPr>
        <w:t xml:space="preserve">productivity is commonly defined as a ratio between the output volume and the volume of inputs. In other words, it measures how efficiently production inputs, such </w:t>
      </w:r>
      <w:proofErr w:type="spellStart"/>
      <w:r w:rsidRPr="00872CC4">
        <w:rPr>
          <w:color w:val="000000"/>
          <w:sz w:val="24"/>
          <w:szCs w:val="24"/>
        </w:rPr>
        <w:t>labour</w:t>
      </w:r>
      <w:proofErr w:type="spellEnd"/>
      <w:r w:rsidRPr="00872CC4">
        <w:rPr>
          <w:color w:val="000000"/>
          <w:sz w:val="24"/>
          <w:szCs w:val="24"/>
        </w:rPr>
        <w:t xml:space="preserve"> and capital, are being used in an economy to produce a given level</w:t>
      </w:r>
      <w:r w:rsidR="00C83380" w:rsidRPr="00872CC4">
        <w:rPr>
          <w:color w:val="000000"/>
          <w:sz w:val="24"/>
          <w:szCs w:val="24"/>
        </w:rPr>
        <w:t xml:space="preserve"> of output (Paul </w:t>
      </w:r>
      <w:proofErr w:type="spellStart"/>
      <w:r w:rsidR="00C83380" w:rsidRPr="00872CC4">
        <w:rPr>
          <w:color w:val="000000"/>
          <w:sz w:val="24"/>
          <w:szCs w:val="24"/>
        </w:rPr>
        <w:t>Krugman</w:t>
      </w:r>
      <w:proofErr w:type="spellEnd"/>
      <w:r w:rsidR="00C83380" w:rsidRPr="00872CC4">
        <w:rPr>
          <w:color w:val="000000"/>
          <w:sz w:val="24"/>
          <w:szCs w:val="24"/>
        </w:rPr>
        <w:t>, 1994</w:t>
      </w:r>
      <w:r w:rsidR="00BB7EB2">
        <w:rPr>
          <w:color w:val="000000"/>
          <w:sz w:val="24"/>
          <w:szCs w:val="24"/>
        </w:rPr>
        <w:t xml:space="preserve"> </w:t>
      </w:r>
      <w:r w:rsidR="00C83380" w:rsidRPr="00872CC4">
        <w:rPr>
          <w:b/>
          <w:sz w:val="24"/>
          <w:szCs w:val="24"/>
        </w:rPr>
        <w:t xml:space="preserve">Innovative work behavior: </w:t>
      </w:r>
      <w:r w:rsidR="00C83380" w:rsidRPr="00872CC4">
        <w:rPr>
          <w:sz w:val="24"/>
          <w:szCs w:val="24"/>
        </w:rPr>
        <w:t xml:space="preserve">behaving innovative at work refers to the intentional generation and implementation of new ideas at work in order to benefit role performance, group performance or the </w:t>
      </w:r>
      <w:proofErr w:type="spellStart"/>
      <w:r w:rsidR="00C83380" w:rsidRPr="00872CC4">
        <w:rPr>
          <w:sz w:val="24"/>
          <w:szCs w:val="24"/>
        </w:rPr>
        <w:t>organisation</w:t>
      </w:r>
      <w:proofErr w:type="spellEnd"/>
      <w:r w:rsidR="00C83380" w:rsidRPr="00872CC4">
        <w:rPr>
          <w:sz w:val="24"/>
          <w:szCs w:val="24"/>
        </w:rPr>
        <w:t xml:space="preserve"> in general (Janssen, 2000).</w:t>
      </w:r>
    </w:p>
    <w:p w:rsidR="002F7C82" w:rsidRDefault="00C83380" w:rsidP="00EB3059">
      <w:pPr>
        <w:spacing w:line="276" w:lineRule="auto"/>
        <w:ind w:right="1207"/>
        <w:jc w:val="both"/>
        <w:rPr>
          <w:sz w:val="24"/>
          <w:szCs w:val="24"/>
        </w:rPr>
      </w:pPr>
      <w:r w:rsidRPr="00872CC4">
        <w:rPr>
          <w:b/>
          <w:sz w:val="24"/>
          <w:szCs w:val="24"/>
        </w:rPr>
        <w:t xml:space="preserve">Delivery time: </w:t>
      </w:r>
      <w:r w:rsidRPr="00872CC4">
        <w:rPr>
          <w:sz w:val="24"/>
          <w:szCs w:val="24"/>
        </w:rPr>
        <w:t>this is the time that it takes an employee to return or submit work on time (</w:t>
      </w:r>
      <w:proofErr w:type="spellStart"/>
      <w:r w:rsidRPr="00872CC4">
        <w:rPr>
          <w:sz w:val="24"/>
          <w:szCs w:val="24"/>
        </w:rPr>
        <w:t>Ebube</w:t>
      </w:r>
      <w:proofErr w:type="spellEnd"/>
      <w:r w:rsidRPr="00872CC4">
        <w:rPr>
          <w:sz w:val="24"/>
          <w:szCs w:val="24"/>
        </w:rPr>
        <w:t>, 2023).</w:t>
      </w:r>
      <w:r w:rsidR="002F7C82" w:rsidRPr="00872CC4">
        <w:rPr>
          <w:sz w:val="24"/>
          <w:szCs w:val="24"/>
        </w:rPr>
        <w:t xml:space="preserve"> </w:t>
      </w: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BB7EB2" w:rsidRDefault="00BB7EB2" w:rsidP="00EB3059">
      <w:pPr>
        <w:spacing w:line="276" w:lineRule="auto"/>
        <w:ind w:right="1207"/>
        <w:jc w:val="center"/>
        <w:rPr>
          <w:b/>
          <w:sz w:val="24"/>
          <w:szCs w:val="24"/>
        </w:rPr>
      </w:pPr>
    </w:p>
    <w:p w:rsidR="002F7C82" w:rsidRDefault="002F7C82" w:rsidP="00EB3059">
      <w:pPr>
        <w:spacing w:line="276" w:lineRule="auto"/>
        <w:ind w:right="1207"/>
        <w:jc w:val="center"/>
        <w:rPr>
          <w:b/>
        </w:rPr>
      </w:pPr>
      <w:r w:rsidRPr="002F7C82">
        <w:rPr>
          <w:b/>
          <w:sz w:val="24"/>
          <w:szCs w:val="24"/>
        </w:rPr>
        <w:t>C</w:t>
      </w:r>
      <w:r>
        <w:rPr>
          <w:b/>
        </w:rPr>
        <w:t>HAPTER TWO</w:t>
      </w:r>
    </w:p>
    <w:p w:rsidR="00470BB8" w:rsidRDefault="00F6045F" w:rsidP="00EB3059">
      <w:pPr>
        <w:spacing w:line="276" w:lineRule="auto"/>
        <w:ind w:right="1207"/>
        <w:jc w:val="center"/>
        <w:rPr>
          <w:b/>
        </w:rPr>
      </w:pPr>
      <w:r w:rsidRPr="002F7C82">
        <w:rPr>
          <w:b/>
        </w:rPr>
        <w:t>REVIEW OF LITERATURE</w:t>
      </w:r>
    </w:p>
    <w:p w:rsidR="000A103E" w:rsidRPr="002F7C82" w:rsidRDefault="00470BB8" w:rsidP="00EB3059">
      <w:pPr>
        <w:spacing w:line="276" w:lineRule="auto"/>
        <w:ind w:right="90"/>
        <w:rPr>
          <w:b/>
        </w:rPr>
      </w:pPr>
      <w:r>
        <w:rPr>
          <w:b/>
        </w:rPr>
        <w:t>2.0</w:t>
      </w:r>
      <w:r>
        <w:rPr>
          <w:b/>
        </w:rPr>
        <w:tab/>
      </w:r>
      <w:r w:rsidR="000A103E" w:rsidRPr="002F7C82">
        <w:rPr>
          <w:color w:val="000000"/>
          <w:sz w:val="24"/>
          <w:szCs w:val="24"/>
        </w:rPr>
        <w:t>This chapter examines key concepts and relevant theories related to the study. It is divided into five sections: the conceptual framework, theoretical perspectives, an empirical literature review, a summary of identified gaps in the literature, and the study's conceptual model.</w:t>
      </w:r>
    </w:p>
    <w:p w:rsidR="00205B42" w:rsidRPr="00872CC4" w:rsidRDefault="00470BB8" w:rsidP="00EB3059">
      <w:pPr>
        <w:pStyle w:val="Heading1"/>
        <w:tabs>
          <w:tab w:val="left" w:pos="1201"/>
        </w:tabs>
        <w:spacing w:line="276" w:lineRule="auto"/>
        <w:ind w:left="0"/>
        <w:jc w:val="both"/>
      </w:pPr>
      <w:r>
        <w:t xml:space="preserve">2.1   </w:t>
      </w:r>
      <w:r w:rsidR="00F6045F" w:rsidRPr="00872CC4">
        <w:t>Conceptual Review</w:t>
      </w:r>
    </w:p>
    <w:p w:rsidR="00205B42" w:rsidRPr="00872CC4" w:rsidRDefault="00470BB8" w:rsidP="00EB3059">
      <w:pPr>
        <w:pStyle w:val="Heading1"/>
        <w:tabs>
          <w:tab w:val="left" w:pos="1381"/>
        </w:tabs>
        <w:spacing w:line="276" w:lineRule="auto"/>
        <w:ind w:left="0"/>
        <w:jc w:val="both"/>
      </w:pPr>
      <w:proofErr w:type="gramStart"/>
      <w:r>
        <w:t xml:space="preserve">2.1.1  </w:t>
      </w:r>
      <w:r w:rsidR="00F6045F" w:rsidRPr="00872CC4">
        <w:t>Organizational</w:t>
      </w:r>
      <w:proofErr w:type="gramEnd"/>
      <w:r w:rsidR="00F6045F" w:rsidRPr="00872CC4">
        <w:t xml:space="preserve"> performance</w:t>
      </w:r>
    </w:p>
    <w:p w:rsidR="00470BB8" w:rsidRDefault="00BE0DB7" w:rsidP="00EB3059">
      <w:pPr>
        <w:pBdr>
          <w:top w:val="nil"/>
          <w:left w:val="nil"/>
          <w:bottom w:val="nil"/>
          <w:right w:val="nil"/>
          <w:between w:val="nil"/>
        </w:pBdr>
        <w:spacing w:line="276" w:lineRule="auto"/>
        <w:jc w:val="both"/>
        <w:rPr>
          <w:color w:val="000000"/>
          <w:sz w:val="24"/>
          <w:szCs w:val="24"/>
        </w:rPr>
      </w:pPr>
      <w:bookmarkStart w:id="1" w:name="_heading=h.gjdgxs" w:colFirst="0" w:colLast="0"/>
      <w:bookmarkEnd w:id="1"/>
      <w:r w:rsidRPr="00872CC4">
        <w:rPr>
          <w:color w:val="000000"/>
          <w:sz w:val="24"/>
          <w:szCs w:val="24"/>
        </w:rPr>
        <w:t>The concept of organizational performance (OP) is essential for organizations, as their primary goal is to generate revenue (</w:t>
      </w:r>
      <w:proofErr w:type="spellStart"/>
      <w:r w:rsidRPr="00872CC4">
        <w:rPr>
          <w:color w:val="000000"/>
          <w:sz w:val="24"/>
          <w:szCs w:val="24"/>
        </w:rPr>
        <w:t>Adetunji</w:t>
      </w:r>
      <w:proofErr w:type="spellEnd"/>
      <w:r w:rsidRPr="00872CC4">
        <w:rPr>
          <w:color w:val="000000"/>
          <w:sz w:val="24"/>
          <w:szCs w:val="24"/>
        </w:rPr>
        <w:t xml:space="preserve"> et al., 2021). According to </w:t>
      </w:r>
      <w:proofErr w:type="spellStart"/>
      <w:r w:rsidRPr="00872CC4">
        <w:rPr>
          <w:color w:val="000000"/>
          <w:sz w:val="24"/>
          <w:szCs w:val="24"/>
        </w:rPr>
        <w:t>Syafarudin</w:t>
      </w:r>
      <w:proofErr w:type="spellEnd"/>
      <w:r w:rsidRPr="00872CC4">
        <w:rPr>
          <w:color w:val="000000"/>
          <w:sz w:val="24"/>
          <w:szCs w:val="24"/>
        </w:rPr>
        <w:t xml:space="preserve"> (2020), OP refers to the outcomes or achievements influenced by how effectively an organization utilizes its resources during operations. </w:t>
      </w:r>
      <w:proofErr w:type="spellStart"/>
      <w:r w:rsidRPr="00872CC4">
        <w:rPr>
          <w:color w:val="000000"/>
          <w:sz w:val="24"/>
          <w:szCs w:val="24"/>
        </w:rPr>
        <w:t>Arokodare</w:t>
      </w:r>
      <w:proofErr w:type="spellEnd"/>
      <w:r w:rsidRPr="00872CC4">
        <w:rPr>
          <w:color w:val="000000"/>
          <w:sz w:val="24"/>
          <w:szCs w:val="24"/>
        </w:rPr>
        <w:t xml:space="preserve"> and </w:t>
      </w:r>
      <w:proofErr w:type="spellStart"/>
      <w:r w:rsidRPr="00872CC4">
        <w:rPr>
          <w:color w:val="000000"/>
          <w:sz w:val="24"/>
          <w:szCs w:val="24"/>
        </w:rPr>
        <w:t>Asikhia</w:t>
      </w:r>
      <w:proofErr w:type="spellEnd"/>
      <w:r w:rsidRPr="00872CC4">
        <w:rPr>
          <w:color w:val="000000"/>
          <w:sz w:val="24"/>
          <w:szCs w:val="24"/>
        </w:rPr>
        <w:t xml:space="preserve"> (2022) describe OP as the actual performance of a corporation, measured and compared against expected results. </w:t>
      </w:r>
      <w:proofErr w:type="spellStart"/>
      <w:r w:rsidRPr="00872CC4">
        <w:rPr>
          <w:color w:val="000000"/>
          <w:sz w:val="24"/>
          <w:szCs w:val="24"/>
        </w:rPr>
        <w:t>Musyoka</w:t>
      </w:r>
      <w:proofErr w:type="spellEnd"/>
      <w:r w:rsidRPr="00872CC4">
        <w:rPr>
          <w:color w:val="000000"/>
          <w:sz w:val="24"/>
          <w:szCs w:val="24"/>
        </w:rPr>
        <w:t xml:space="preserve"> (2020) notes that OP has evolved over time, shaped by the </w:t>
      </w:r>
      <w:proofErr w:type="gramStart"/>
      <w:r w:rsidRPr="00872CC4">
        <w:rPr>
          <w:color w:val="000000"/>
          <w:sz w:val="24"/>
          <w:szCs w:val="24"/>
        </w:rPr>
        <w:t>organization's</w:t>
      </w:r>
      <w:proofErr w:type="gramEnd"/>
      <w:r w:rsidRPr="00872CC4">
        <w:rPr>
          <w:color w:val="000000"/>
          <w:sz w:val="24"/>
          <w:szCs w:val="24"/>
        </w:rPr>
        <w:t xml:space="preserve"> shared values.</w:t>
      </w:r>
    </w:p>
    <w:p w:rsidR="00470BB8" w:rsidRDefault="00BE0DB7"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Organizations strive to enhance their performance by comparing actual outcomes to their goals and objectives. Traditionally, performance assessments relied heavily on financial metrics such as revenue, profit, net operating income, return on assets (ROA), return on equity (ROE), and return on sales (ROS). While these financial indicators remain practical and valuable, they do not always provide a competitive advantage in today’s market (Zhang et al., 2022). New organizational principles necessitate a broader range of metrics, enabling managers to make informed decisions and allowing shareholders to accurately evaluate performance. Consequently, non-financial factors such as social responsibility, intellectual capital, and organizational knowledge have become increasingly significant in assessing performance and delivering value to stakehold</w:t>
      </w:r>
      <w:r w:rsidR="00470BB8">
        <w:rPr>
          <w:color w:val="000000"/>
          <w:sz w:val="24"/>
          <w:szCs w:val="24"/>
        </w:rPr>
        <w:t>ers (Zhang et al., 2022).</w:t>
      </w:r>
    </w:p>
    <w:p w:rsidR="00470BB8" w:rsidRDefault="00BE0DB7"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 xml:space="preserve">Organizational performance measures a company's market position and its ability to meet stakeholder needs (Lo et al., 2020). Slack et al. (2019) suggest that employee performance reflects how well an organization meets customer demands and its performance goals. OP, resulting from an organization's processes and activities, indicates how effectively it utilizes both tangible and intangible resources to achieve its objectives (Hunger &amp; </w:t>
      </w:r>
      <w:proofErr w:type="spellStart"/>
      <w:r w:rsidRPr="00872CC4">
        <w:rPr>
          <w:color w:val="000000"/>
          <w:sz w:val="24"/>
          <w:szCs w:val="24"/>
        </w:rPr>
        <w:t>Wheelen</w:t>
      </w:r>
      <w:proofErr w:type="spellEnd"/>
      <w:r w:rsidRPr="00872CC4">
        <w:rPr>
          <w:color w:val="000000"/>
          <w:sz w:val="24"/>
          <w:szCs w:val="24"/>
        </w:rPr>
        <w:t xml:space="preserve">, 2021). </w:t>
      </w:r>
      <w:proofErr w:type="spellStart"/>
      <w:r w:rsidRPr="00872CC4">
        <w:rPr>
          <w:color w:val="000000"/>
          <w:sz w:val="24"/>
          <w:szCs w:val="24"/>
        </w:rPr>
        <w:t>Nnabuife</w:t>
      </w:r>
      <w:proofErr w:type="spellEnd"/>
      <w:r w:rsidRPr="00872CC4">
        <w:rPr>
          <w:color w:val="000000"/>
          <w:sz w:val="24"/>
          <w:szCs w:val="24"/>
        </w:rPr>
        <w:t xml:space="preserve"> (2021) defines organizational performance as the development of new structures or modifications to existing ones to meet organizational needs and technological requirements. </w:t>
      </w:r>
      <w:proofErr w:type="spellStart"/>
      <w:r w:rsidRPr="00872CC4">
        <w:rPr>
          <w:color w:val="000000"/>
          <w:sz w:val="24"/>
          <w:szCs w:val="24"/>
        </w:rPr>
        <w:t>Moullin</w:t>
      </w:r>
      <w:proofErr w:type="spellEnd"/>
      <w:r w:rsidRPr="00872CC4">
        <w:rPr>
          <w:color w:val="000000"/>
          <w:sz w:val="24"/>
          <w:szCs w:val="24"/>
        </w:rPr>
        <w:t xml:space="preserve"> (2020) argues that OP serves as a standard for firms to manage efficiency and deliver value to shareholders and clients. Cho and </w:t>
      </w:r>
      <w:proofErr w:type="spellStart"/>
      <w:r w:rsidRPr="00872CC4">
        <w:rPr>
          <w:color w:val="000000"/>
          <w:sz w:val="24"/>
          <w:szCs w:val="24"/>
        </w:rPr>
        <w:t>Dansereau</w:t>
      </w:r>
      <w:proofErr w:type="spellEnd"/>
      <w:r w:rsidRPr="00872CC4">
        <w:rPr>
          <w:color w:val="000000"/>
          <w:sz w:val="24"/>
          <w:szCs w:val="24"/>
        </w:rPr>
        <w:t xml:space="preserve"> (2022) describe OP in terms of an organization's goals and objectives, while </w:t>
      </w:r>
      <w:proofErr w:type="spellStart"/>
      <w:r w:rsidRPr="00872CC4">
        <w:rPr>
          <w:color w:val="000000"/>
          <w:sz w:val="24"/>
          <w:szCs w:val="24"/>
        </w:rPr>
        <w:t>Tomal</w:t>
      </w:r>
      <w:proofErr w:type="spellEnd"/>
      <w:r w:rsidRPr="00872CC4">
        <w:rPr>
          <w:color w:val="000000"/>
          <w:sz w:val="24"/>
          <w:szCs w:val="24"/>
        </w:rPr>
        <w:t xml:space="preserve"> and </w:t>
      </w:r>
      <w:r w:rsidRPr="00872CC4">
        <w:rPr>
          <w:color w:val="000000"/>
          <w:sz w:val="24"/>
          <w:szCs w:val="24"/>
        </w:rPr>
        <w:lastRenderedPageBreak/>
        <w:t>Jones (2021) refer to it as the difference between actual and expected outcomes. As a multidimensional concept, organizational performance aims to assess a company's success in fulfilling stakeholder goals over a specified</w:t>
      </w:r>
      <w:r w:rsidR="00470BB8">
        <w:rPr>
          <w:color w:val="000000"/>
          <w:sz w:val="24"/>
          <w:szCs w:val="24"/>
        </w:rPr>
        <w:t xml:space="preserve"> period (Richard et al., 2020).</w:t>
      </w:r>
    </w:p>
    <w:p w:rsidR="00BE0DB7" w:rsidRPr="00872CC4" w:rsidRDefault="00BE0DB7" w:rsidP="00EB3059">
      <w:pPr>
        <w:pBdr>
          <w:top w:val="nil"/>
          <w:left w:val="nil"/>
          <w:bottom w:val="nil"/>
          <w:right w:val="nil"/>
          <w:between w:val="nil"/>
        </w:pBdr>
        <w:spacing w:line="276" w:lineRule="auto"/>
        <w:jc w:val="both"/>
        <w:rPr>
          <w:color w:val="000000"/>
          <w:sz w:val="24"/>
          <w:szCs w:val="24"/>
        </w:rPr>
      </w:pPr>
      <w:r w:rsidRPr="00872CC4">
        <w:rPr>
          <w:color w:val="000000"/>
          <w:sz w:val="24"/>
          <w:szCs w:val="24"/>
        </w:rPr>
        <w:t>Today, both financial and non-financial performance indicators are widely used for evaluating performance across industries (</w:t>
      </w:r>
      <w:proofErr w:type="spellStart"/>
      <w:r w:rsidRPr="00872CC4">
        <w:rPr>
          <w:color w:val="000000"/>
          <w:sz w:val="24"/>
          <w:szCs w:val="24"/>
        </w:rPr>
        <w:t>Hilman</w:t>
      </w:r>
      <w:proofErr w:type="spellEnd"/>
      <w:r w:rsidRPr="00872CC4">
        <w:rPr>
          <w:color w:val="000000"/>
          <w:sz w:val="24"/>
          <w:szCs w:val="24"/>
        </w:rPr>
        <w:t xml:space="preserve"> &amp; </w:t>
      </w:r>
      <w:proofErr w:type="spellStart"/>
      <w:r w:rsidRPr="00872CC4">
        <w:rPr>
          <w:color w:val="000000"/>
          <w:sz w:val="24"/>
          <w:szCs w:val="24"/>
        </w:rPr>
        <w:t>Kaliappen</w:t>
      </w:r>
      <w:proofErr w:type="spellEnd"/>
      <w:r w:rsidRPr="00872CC4">
        <w:rPr>
          <w:color w:val="000000"/>
          <w:sz w:val="24"/>
          <w:szCs w:val="24"/>
        </w:rPr>
        <w:t>, 2021). Many researchers advocate for a balanced approach that incorporates both types of measures (Ho et al., 2022). Financial performance is often viewed as an organization's ultimate goal, reflecting how effectively resources are used to generate revenue (Chen et al., 2020). In contrast, non-financial performance measures focus on long-term operational objectives or future performance indicators that current financial metrics may not reveal (</w:t>
      </w:r>
      <w:proofErr w:type="spellStart"/>
      <w:r w:rsidRPr="00872CC4">
        <w:rPr>
          <w:color w:val="000000"/>
          <w:sz w:val="24"/>
          <w:szCs w:val="24"/>
        </w:rPr>
        <w:t>Blazevic</w:t>
      </w:r>
      <w:proofErr w:type="spellEnd"/>
      <w:r w:rsidRPr="00872CC4">
        <w:rPr>
          <w:color w:val="000000"/>
          <w:sz w:val="24"/>
          <w:szCs w:val="24"/>
        </w:rPr>
        <w:t xml:space="preserve"> &amp; </w:t>
      </w:r>
      <w:proofErr w:type="spellStart"/>
      <w:r w:rsidRPr="00872CC4">
        <w:rPr>
          <w:color w:val="000000"/>
          <w:sz w:val="24"/>
          <w:szCs w:val="24"/>
        </w:rPr>
        <w:t>Lievens</w:t>
      </w:r>
      <w:proofErr w:type="spellEnd"/>
      <w:r w:rsidRPr="00872CC4">
        <w:rPr>
          <w:color w:val="000000"/>
          <w:sz w:val="24"/>
          <w:szCs w:val="24"/>
        </w:rPr>
        <w:t>, 2021; Prieto &amp; Revilla, 2021).</w:t>
      </w:r>
    </w:p>
    <w:p w:rsidR="00205B42" w:rsidRPr="00872CC4" w:rsidRDefault="00F6045F" w:rsidP="00EB3059">
      <w:pPr>
        <w:pBdr>
          <w:top w:val="nil"/>
          <w:left w:val="nil"/>
          <w:bottom w:val="nil"/>
          <w:right w:val="nil"/>
          <w:between w:val="nil"/>
        </w:pBdr>
        <w:spacing w:line="276" w:lineRule="auto"/>
        <w:ind w:right="1198"/>
        <w:jc w:val="both"/>
        <w:rPr>
          <w:b/>
          <w:sz w:val="24"/>
          <w:szCs w:val="24"/>
        </w:rPr>
      </w:pPr>
      <w:r w:rsidRPr="00872CC4">
        <w:rPr>
          <w:b/>
          <w:sz w:val="24"/>
          <w:szCs w:val="24"/>
        </w:rPr>
        <w:t xml:space="preserve">2.1.1. Dimension of Organization performance </w:t>
      </w:r>
    </w:p>
    <w:p w:rsidR="009A5509" w:rsidRPr="00872CC4" w:rsidRDefault="009A5509" w:rsidP="00EB3059">
      <w:pPr>
        <w:pStyle w:val="Heading1"/>
        <w:numPr>
          <w:ilvl w:val="2"/>
          <w:numId w:val="12"/>
        </w:numPr>
        <w:tabs>
          <w:tab w:val="left" w:pos="1561"/>
        </w:tabs>
        <w:spacing w:line="276" w:lineRule="auto"/>
        <w:jc w:val="both"/>
      </w:pPr>
      <w:r w:rsidRPr="00872CC4">
        <w:t>Productivity</w:t>
      </w:r>
    </w:p>
    <w:p w:rsidR="009A5509" w:rsidRPr="00872CC4" w:rsidRDefault="009A5509" w:rsidP="00EB3059">
      <w:pPr>
        <w:pStyle w:val="Heading1"/>
        <w:tabs>
          <w:tab w:val="left" w:pos="1561"/>
        </w:tabs>
        <w:spacing w:line="276" w:lineRule="auto"/>
        <w:ind w:left="0"/>
        <w:jc w:val="both"/>
      </w:pPr>
      <w:r w:rsidRPr="00872CC4">
        <w:rPr>
          <w:b w:val="0"/>
          <w:color w:val="000000"/>
        </w:rPr>
        <w:t>Since its introduction over 200 years ago, the concept of productivity—commonly defined as the relationship between output and input—has been applied across various contexts and levels of economic aggregation. Productivity is considered one of the fundamental factors influencing economic production activities, if not the most critical one (Singh, 2000). In industrial engineering, productivity refers to the relationship between output (i.e., goods produced) and input (i.e., resources utilized) in the manufacturing transformation process. This means that the effective use and availability of resources are closely linked to productivity; if a company misuses its resources or lacks sufficient inputs, productivity will inevitably decline.</w:t>
      </w:r>
    </w:p>
    <w:p w:rsidR="009A5509" w:rsidRPr="00872CC4" w:rsidRDefault="009A5509" w:rsidP="00EB3059">
      <w:pPr>
        <w:pStyle w:val="Heading1"/>
        <w:tabs>
          <w:tab w:val="left" w:pos="1561"/>
        </w:tabs>
        <w:spacing w:line="276" w:lineRule="auto"/>
        <w:ind w:left="0"/>
        <w:jc w:val="both"/>
      </w:pPr>
      <w:r w:rsidRPr="00872CC4">
        <w:rPr>
          <w:b w:val="0"/>
          <w:color w:val="000000"/>
        </w:rPr>
        <w:t>Moreover, value creation is intricately connected to productivity. High productivity is achieved when the resources and activities employed in the manufacturing process enhance the value of the final product (</w:t>
      </w:r>
      <w:proofErr w:type="spellStart"/>
      <w:r w:rsidRPr="00872CC4">
        <w:rPr>
          <w:b w:val="0"/>
          <w:color w:val="000000"/>
        </w:rPr>
        <w:t>Tangen</w:t>
      </w:r>
      <w:proofErr w:type="spellEnd"/>
      <w:r w:rsidRPr="00872CC4">
        <w:rPr>
          <w:b w:val="0"/>
          <w:color w:val="000000"/>
        </w:rPr>
        <w:t>, 2002). Employee satisfaction also plays a crucial role in influencing productivity. For a company to grow, employee productivity must be maximized.</w:t>
      </w:r>
    </w:p>
    <w:p w:rsidR="009A5509" w:rsidRPr="00872CC4" w:rsidRDefault="009A5509" w:rsidP="00EB3059">
      <w:pPr>
        <w:pStyle w:val="Heading1"/>
        <w:tabs>
          <w:tab w:val="left" w:pos="1561"/>
        </w:tabs>
        <w:spacing w:line="276" w:lineRule="auto"/>
        <w:ind w:left="0"/>
        <w:jc w:val="both"/>
        <w:rPr>
          <w:b w:val="0"/>
          <w:color w:val="000000"/>
        </w:rPr>
      </w:pPr>
      <w:r w:rsidRPr="00872CC4">
        <w:rPr>
          <w:b w:val="0"/>
          <w:color w:val="000000"/>
        </w:rPr>
        <w:t>Employee productivity reflects the balance among all production parameters that lead to the highest output with minimal effort. It represents a mindset focused on growth and continuous improvement (Peter, 2021). For many organizations, enhancing employee productivity has become a top priority, as it benefits both the business and its workforce. Increased productivity correlates with favorable economic growth, significant profitability, and enhanced social advancement (Sharma &amp; Sharma, 2014).</w:t>
      </w:r>
    </w:p>
    <w:p w:rsidR="009A5509" w:rsidRPr="00872CC4" w:rsidRDefault="009A5509" w:rsidP="00EB3059">
      <w:pPr>
        <w:pStyle w:val="Heading1"/>
        <w:tabs>
          <w:tab w:val="left" w:pos="1561"/>
        </w:tabs>
        <w:spacing w:line="276" w:lineRule="auto"/>
        <w:ind w:left="0"/>
        <w:jc w:val="both"/>
        <w:rPr>
          <w:b w:val="0"/>
          <w:color w:val="000000"/>
        </w:rPr>
      </w:pPr>
      <w:r w:rsidRPr="00872CC4">
        <w:rPr>
          <w:b w:val="0"/>
          <w:color w:val="000000"/>
        </w:rPr>
        <w:t>Currently, the pursuit of higher employee productivity poses a major challenge for many firms. Productivity measures the effectiveness of an individual worker or a group of workers, directly impacting the company's revenue (</w:t>
      </w:r>
      <w:proofErr w:type="spellStart"/>
      <w:r w:rsidRPr="00872CC4">
        <w:rPr>
          <w:b w:val="0"/>
          <w:color w:val="000000"/>
        </w:rPr>
        <w:t>Gummesson</w:t>
      </w:r>
      <w:proofErr w:type="spellEnd"/>
      <w:r w:rsidRPr="00872CC4">
        <w:rPr>
          <w:b w:val="0"/>
          <w:color w:val="000000"/>
        </w:rPr>
        <w:t xml:space="preserve">, 1998; </w:t>
      </w:r>
      <w:proofErr w:type="spellStart"/>
      <w:r w:rsidRPr="00872CC4">
        <w:rPr>
          <w:b w:val="0"/>
          <w:color w:val="000000"/>
        </w:rPr>
        <w:t>Sels</w:t>
      </w:r>
      <w:proofErr w:type="spellEnd"/>
      <w:r w:rsidRPr="00872CC4">
        <w:rPr>
          <w:b w:val="0"/>
          <w:color w:val="000000"/>
        </w:rPr>
        <w:t xml:space="preserve"> et al., 2006). </w:t>
      </w:r>
      <w:r w:rsidRPr="00872CC4">
        <w:rPr>
          <w:b w:val="0"/>
          <w:color w:val="000000"/>
        </w:rPr>
        <w:lastRenderedPageBreak/>
        <w:t>It can be quantified by the output produced by an employee in a given time frame, often assessed against the average output of workers in similar roles. Productivity can also be measured by the number of units of a good or service produced by an employee within a specific period (</w:t>
      </w:r>
      <w:proofErr w:type="spellStart"/>
      <w:r w:rsidRPr="00872CC4">
        <w:rPr>
          <w:b w:val="0"/>
          <w:color w:val="000000"/>
        </w:rPr>
        <w:t>Piana</w:t>
      </w:r>
      <w:proofErr w:type="spellEnd"/>
      <w:r w:rsidRPr="00872CC4">
        <w:rPr>
          <w:b w:val="0"/>
          <w:color w:val="000000"/>
        </w:rPr>
        <w:t xml:space="preserve">, 2001). Given that employee productivity largely determines an organization's success, it has become a key objective for many corporations (Cato &amp; Gordon, 2009; </w:t>
      </w:r>
      <w:proofErr w:type="spellStart"/>
      <w:r w:rsidRPr="00872CC4">
        <w:rPr>
          <w:b w:val="0"/>
          <w:color w:val="000000"/>
        </w:rPr>
        <w:t>Gummesson</w:t>
      </w:r>
      <w:proofErr w:type="spellEnd"/>
      <w:r w:rsidRPr="00872CC4">
        <w:rPr>
          <w:b w:val="0"/>
          <w:color w:val="000000"/>
        </w:rPr>
        <w:t>, 1998; Sharma &amp; Sharma, 2014).</w:t>
      </w:r>
    </w:p>
    <w:p w:rsidR="009A5509" w:rsidRPr="00872CC4" w:rsidRDefault="009A5509" w:rsidP="00EB3059">
      <w:pPr>
        <w:pStyle w:val="Heading1"/>
        <w:tabs>
          <w:tab w:val="left" w:pos="1561"/>
        </w:tabs>
        <w:spacing w:line="276" w:lineRule="auto"/>
        <w:ind w:left="0"/>
        <w:jc w:val="both"/>
        <w:rPr>
          <w:b w:val="0"/>
          <w:color w:val="000000"/>
        </w:rPr>
      </w:pPr>
      <w:r w:rsidRPr="00872CC4">
        <w:rPr>
          <w:b w:val="0"/>
          <w:color w:val="000000"/>
        </w:rPr>
        <w:t>Ferreira and Du Plessis (2009) noted that productivity can be evaluated based on the time an employee spends actively performing the tasks outlined in their job description, ultimately producing the desired outcomes.</w:t>
      </w:r>
    </w:p>
    <w:p w:rsidR="00BE0DB7" w:rsidRPr="00872CC4" w:rsidRDefault="009A5509" w:rsidP="00EB3059">
      <w:pPr>
        <w:pStyle w:val="Heading1"/>
        <w:tabs>
          <w:tab w:val="left" w:pos="1561"/>
        </w:tabs>
        <w:spacing w:line="276" w:lineRule="auto"/>
        <w:ind w:left="0"/>
        <w:jc w:val="both"/>
      </w:pPr>
      <w:r w:rsidRPr="00872CC4">
        <w:t xml:space="preserve">Innovative </w:t>
      </w:r>
      <w:r w:rsidR="00F6045F" w:rsidRPr="00872CC4">
        <w:t xml:space="preserve">work </w:t>
      </w:r>
      <w:r w:rsidR="00BE0DB7" w:rsidRPr="00872CC4">
        <w:t>behavior</w:t>
      </w:r>
    </w:p>
    <w:p w:rsidR="00BE0DB7" w:rsidRPr="00872CC4" w:rsidRDefault="00BE0DB7" w:rsidP="00EB3059">
      <w:pPr>
        <w:pStyle w:val="Heading1"/>
        <w:tabs>
          <w:tab w:val="left" w:pos="1561"/>
        </w:tabs>
        <w:spacing w:line="276" w:lineRule="auto"/>
        <w:ind w:left="0"/>
        <w:jc w:val="both"/>
      </w:pPr>
      <w:r w:rsidRPr="00872CC4">
        <w:rPr>
          <w:b w:val="0"/>
          <w:color w:val="000000"/>
        </w:rPr>
        <w:t>Employee innovation behavior is vital for a company's success in a rapidly changing business environment. This behavior includes the generation, promotion, and execution of new ideas related to work methods, processes, and products (</w:t>
      </w:r>
      <w:proofErr w:type="spellStart"/>
      <w:r w:rsidRPr="00872CC4">
        <w:rPr>
          <w:b w:val="0"/>
          <w:color w:val="000000"/>
        </w:rPr>
        <w:t>Sosik</w:t>
      </w:r>
      <w:proofErr w:type="spellEnd"/>
      <w:r w:rsidRPr="00872CC4">
        <w:rPr>
          <w:b w:val="0"/>
          <w:color w:val="000000"/>
        </w:rPr>
        <w:t xml:space="preserve"> et al., 2021; Zhang et al., 2022). To foster organizational innovation and effective human resource management, encouraging employee creativity is essential (Kim et al., 2023).</w:t>
      </w:r>
    </w:p>
    <w:p w:rsidR="00BE0DB7" w:rsidRPr="00872CC4" w:rsidRDefault="00BE0DB7" w:rsidP="00EB3059">
      <w:pPr>
        <w:pStyle w:val="Heading1"/>
        <w:tabs>
          <w:tab w:val="left" w:pos="1561"/>
        </w:tabs>
        <w:spacing w:line="276" w:lineRule="auto"/>
        <w:ind w:left="0"/>
        <w:jc w:val="both"/>
      </w:pPr>
      <w:r w:rsidRPr="00872CC4">
        <w:rPr>
          <w:b w:val="0"/>
          <w:color w:val="000000"/>
        </w:rPr>
        <w:t xml:space="preserve">Innovation involves engaging in creative activities, such as idea generation and implementation, which can lead to both technological and administrative changes (Katz &amp; Allen, 2022; </w:t>
      </w:r>
      <w:proofErr w:type="spellStart"/>
      <w:r w:rsidRPr="00872CC4">
        <w:rPr>
          <w:b w:val="0"/>
          <w:color w:val="000000"/>
        </w:rPr>
        <w:t>Damanpour</w:t>
      </w:r>
      <w:proofErr w:type="spellEnd"/>
      <w:r w:rsidRPr="00872CC4">
        <w:rPr>
          <w:b w:val="0"/>
          <w:color w:val="000000"/>
        </w:rPr>
        <w:t xml:space="preserve"> &amp; </w:t>
      </w:r>
      <w:proofErr w:type="spellStart"/>
      <w:r w:rsidRPr="00872CC4">
        <w:rPr>
          <w:b w:val="0"/>
          <w:color w:val="000000"/>
        </w:rPr>
        <w:t>Aravind</w:t>
      </w:r>
      <w:proofErr w:type="spellEnd"/>
      <w:r w:rsidRPr="00872CC4">
        <w:rPr>
          <w:b w:val="0"/>
          <w:color w:val="000000"/>
        </w:rPr>
        <w:t>, 2021). Innovative self-efficacy, defined as an individual's confidence in their ability to innovate, is influenced by various organizational, leadership, work, and employee factors (</w:t>
      </w:r>
      <w:proofErr w:type="spellStart"/>
      <w:r w:rsidRPr="00872CC4">
        <w:rPr>
          <w:b w:val="0"/>
          <w:color w:val="000000"/>
        </w:rPr>
        <w:t>Shalley</w:t>
      </w:r>
      <w:proofErr w:type="spellEnd"/>
      <w:r w:rsidRPr="00872CC4">
        <w:rPr>
          <w:b w:val="0"/>
          <w:color w:val="000000"/>
        </w:rPr>
        <w:t xml:space="preserve"> &amp; Gilson, 2020). Research indicates that a supportive innovation climate and transformational leadership positively affect employees' innovative self-efficacy (Wang et al., 2021; Liu et al., 2022).</w:t>
      </w:r>
    </w:p>
    <w:p w:rsidR="00BE0DB7" w:rsidRPr="00872CC4" w:rsidRDefault="00BE0DB7" w:rsidP="00EB3059">
      <w:pPr>
        <w:pStyle w:val="Heading1"/>
        <w:tabs>
          <w:tab w:val="left" w:pos="1561"/>
        </w:tabs>
        <w:spacing w:line="276" w:lineRule="auto"/>
        <w:ind w:left="0"/>
        <w:jc w:val="both"/>
      </w:pPr>
      <w:r w:rsidRPr="00872CC4">
        <w:rPr>
          <w:b w:val="0"/>
          <w:color w:val="000000"/>
        </w:rPr>
        <w:t>In a competitive landscape, organizations are increasingly acknowledging the importance of nurturing employee innovation to enhance their core competitiveness. Knowledge-intensive firms prioritize innovation outcomes and often provide substantial support to knowledge workers (</w:t>
      </w:r>
      <w:proofErr w:type="spellStart"/>
      <w:r w:rsidRPr="00872CC4">
        <w:rPr>
          <w:b w:val="0"/>
          <w:color w:val="000000"/>
        </w:rPr>
        <w:t>Neumeyer</w:t>
      </w:r>
      <w:proofErr w:type="spellEnd"/>
      <w:r w:rsidRPr="00872CC4">
        <w:rPr>
          <w:b w:val="0"/>
          <w:color w:val="000000"/>
        </w:rPr>
        <w:t xml:space="preserve"> et al., 2022). An organization's culture significantly shapes its innovation strategies; for instance, risk-taking organizations typically favor radical innovation, while more stable firms tend to focus on incremental innovation (</w:t>
      </w:r>
      <w:proofErr w:type="spellStart"/>
      <w:proofErr w:type="gramStart"/>
      <w:r w:rsidRPr="00872CC4">
        <w:rPr>
          <w:b w:val="0"/>
          <w:color w:val="000000"/>
        </w:rPr>
        <w:t>Cai</w:t>
      </w:r>
      <w:proofErr w:type="spellEnd"/>
      <w:r w:rsidRPr="00872CC4">
        <w:rPr>
          <w:b w:val="0"/>
          <w:color w:val="000000"/>
        </w:rPr>
        <w:t xml:space="preserve"> et al</w:t>
      </w:r>
      <w:proofErr w:type="gramEnd"/>
      <w:r w:rsidRPr="00872CC4">
        <w:rPr>
          <w:b w:val="0"/>
          <w:color w:val="000000"/>
        </w:rPr>
        <w:t>., 2023; McDermott &amp; O'Connor, 2021).</w:t>
      </w:r>
    </w:p>
    <w:p w:rsidR="00BE0DB7" w:rsidRPr="00872CC4" w:rsidRDefault="00BE0DB7" w:rsidP="00EB3059">
      <w:pPr>
        <w:pStyle w:val="Heading1"/>
        <w:tabs>
          <w:tab w:val="left" w:pos="1561"/>
        </w:tabs>
        <w:spacing w:line="276" w:lineRule="auto"/>
        <w:ind w:left="0"/>
        <w:jc w:val="both"/>
      </w:pPr>
      <w:r w:rsidRPr="00872CC4">
        <w:rPr>
          <w:b w:val="0"/>
          <w:color w:val="000000"/>
        </w:rPr>
        <w:t>Innovation is defined as the modification or enhancement of processes or products, starting with an idea and culminating in a new function. It presents a critical challenge for modern organizations, serving as a key to success. Companies must establish a robust innovative process from conception to implementation, especially as products enter the growth stage and require updates to maintain competitiveness.</w:t>
      </w:r>
    </w:p>
    <w:p w:rsidR="00205B42" w:rsidRPr="00872CC4" w:rsidRDefault="00F6045F" w:rsidP="00EB3059">
      <w:pPr>
        <w:pStyle w:val="Heading1"/>
        <w:tabs>
          <w:tab w:val="left" w:pos="1621"/>
        </w:tabs>
        <w:spacing w:line="276" w:lineRule="auto"/>
        <w:ind w:left="0"/>
        <w:jc w:val="both"/>
      </w:pPr>
      <w:r w:rsidRPr="00872CC4">
        <w:t>Delivery time</w:t>
      </w:r>
    </w:p>
    <w:p w:rsidR="007202EE" w:rsidRPr="00872CC4" w:rsidRDefault="007202EE" w:rsidP="00EB3059">
      <w:pPr>
        <w:pStyle w:val="Heading1"/>
        <w:tabs>
          <w:tab w:val="left" w:pos="1381"/>
        </w:tabs>
        <w:spacing w:line="276" w:lineRule="auto"/>
        <w:ind w:left="0"/>
        <w:jc w:val="both"/>
        <w:rPr>
          <w:b w:val="0"/>
          <w:color w:val="000000"/>
        </w:rPr>
      </w:pPr>
      <w:r w:rsidRPr="00872CC4">
        <w:rPr>
          <w:b w:val="0"/>
          <w:color w:val="000000"/>
        </w:rPr>
        <w:t xml:space="preserve">In this study, delivery time is defined as the latest scheduled time by which an employee </w:t>
      </w:r>
      <w:r w:rsidRPr="00872CC4">
        <w:rPr>
          <w:b w:val="0"/>
          <w:color w:val="000000"/>
        </w:rPr>
        <w:lastRenderedPageBreak/>
        <w:t>must complete a task and deliver it to the designated position or person. Providing high-quality services is essential for organizations aiming to create value for their clients, as it enhances customer satisfaction and loyalty, ultimately leading to long-term success (</w:t>
      </w:r>
      <w:proofErr w:type="spellStart"/>
      <w:r w:rsidRPr="00872CC4">
        <w:rPr>
          <w:b w:val="0"/>
          <w:color w:val="000000"/>
        </w:rPr>
        <w:t>Grönroos</w:t>
      </w:r>
      <w:proofErr w:type="spellEnd"/>
      <w:r w:rsidRPr="00872CC4">
        <w:rPr>
          <w:b w:val="0"/>
          <w:color w:val="000000"/>
        </w:rPr>
        <w:t xml:space="preserve"> &amp; </w:t>
      </w:r>
      <w:proofErr w:type="spellStart"/>
      <w:r w:rsidRPr="00872CC4">
        <w:rPr>
          <w:b w:val="0"/>
          <w:color w:val="000000"/>
        </w:rPr>
        <w:t>Ravald</w:t>
      </w:r>
      <w:proofErr w:type="spellEnd"/>
      <w:r w:rsidRPr="00872CC4">
        <w:rPr>
          <w:b w:val="0"/>
          <w:color w:val="000000"/>
        </w:rPr>
        <w:t xml:space="preserve">, 2011; </w:t>
      </w:r>
      <w:proofErr w:type="spellStart"/>
      <w:r w:rsidRPr="00872CC4">
        <w:rPr>
          <w:b w:val="0"/>
          <w:color w:val="000000"/>
        </w:rPr>
        <w:t>Zeithaml</w:t>
      </w:r>
      <w:proofErr w:type="spellEnd"/>
      <w:r w:rsidRPr="00872CC4">
        <w:rPr>
          <w:b w:val="0"/>
          <w:color w:val="000000"/>
        </w:rPr>
        <w:t xml:space="preserve"> &amp; </w:t>
      </w:r>
      <w:proofErr w:type="spellStart"/>
      <w:r w:rsidRPr="00872CC4">
        <w:rPr>
          <w:b w:val="0"/>
          <w:color w:val="000000"/>
        </w:rPr>
        <w:t>Bitner</w:t>
      </w:r>
      <w:proofErr w:type="spellEnd"/>
      <w:r w:rsidRPr="00872CC4">
        <w:rPr>
          <w:b w:val="0"/>
          <w:color w:val="000000"/>
        </w:rPr>
        <w:t>, 2000). To achieve high service quality, service organizations must effectively plan and implement their service delivery (</w:t>
      </w:r>
      <w:proofErr w:type="spellStart"/>
      <w:r w:rsidRPr="00872CC4">
        <w:rPr>
          <w:b w:val="0"/>
          <w:color w:val="000000"/>
        </w:rPr>
        <w:t>Parasuraman</w:t>
      </w:r>
      <w:proofErr w:type="spellEnd"/>
      <w:r w:rsidRPr="00872CC4">
        <w:rPr>
          <w:b w:val="0"/>
          <w:color w:val="000000"/>
        </w:rPr>
        <w:t xml:space="preserve"> et al., 1988).</w:t>
      </w:r>
    </w:p>
    <w:p w:rsidR="007202EE" w:rsidRPr="00872CC4" w:rsidRDefault="007202EE" w:rsidP="00EB3059">
      <w:pPr>
        <w:pStyle w:val="Heading1"/>
        <w:tabs>
          <w:tab w:val="left" w:pos="1381"/>
        </w:tabs>
        <w:spacing w:line="276" w:lineRule="auto"/>
        <w:ind w:left="0"/>
        <w:jc w:val="both"/>
      </w:pPr>
      <w:r w:rsidRPr="00872CC4">
        <w:rPr>
          <w:b w:val="0"/>
          <w:color w:val="000000"/>
        </w:rPr>
        <w:t>Meeting customer expectations and delivery requirements is critical for all businesses. However, companies often struggle to meet these demands, especially when facing challenges in manufacturing and upstream supply chain processes. Poor On-Time Delivery (OTD) performance not only impacts customer satisfaction but also indicates inefficiencies in production processes and material handling.</w:t>
      </w:r>
    </w:p>
    <w:p w:rsidR="00205B42" w:rsidRPr="00872CC4" w:rsidRDefault="00F6045F" w:rsidP="00EB3059">
      <w:pPr>
        <w:pStyle w:val="Heading1"/>
        <w:numPr>
          <w:ilvl w:val="2"/>
          <w:numId w:val="13"/>
        </w:numPr>
        <w:tabs>
          <w:tab w:val="left" w:pos="1381"/>
        </w:tabs>
        <w:spacing w:line="276" w:lineRule="auto"/>
        <w:jc w:val="both"/>
      </w:pPr>
      <w:r w:rsidRPr="00872CC4">
        <w:t>Employee grievance</w:t>
      </w:r>
    </w:p>
    <w:p w:rsidR="00BE0DB7" w:rsidRPr="00872CC4" w:rsidRDefault="00BE0DB7" w:rsidP="00EB3059">
      <w:pPr>
        <w:pBdr>
          <w:top w:val="nil"/>
          <w:left w:val="nil"/>
          <w:bottom w:val="nil"/>
          <w:right w:val="nil"/>
          <w:between w:val="nil"/>
        </w:pBdr>
        <w:tabs>
          <w:tab w:val="left" w:pos="900"/>
        </w:tabs>
        <w:spacing w:line="276" w:lineRule="auto"/>
        <w:jc w:val="both"/>
        <w:rPr>
          <w:color w:val="000000"/>
          <w:sz w:val="24"/>
          <w:szCs w:val="24"/>
        </w:rPr>
      </w:pPr>
      <w:r w:rsidRPr="00872CC4">
        <w:rPr>
          <w:color w:val="000000"/>
          <w:sz w:val="24"/>
          <w:szCs w:val="24"/>
        </w:rPr>
        <w:t>A grievance is defined as an employee’s expression of genuine or perceived dissatisfaction regarding their role, management policies, or workplace conditions, which is formally communicated to management (Smith et al., 2021). According to Johnson (2022), grievances reflect any discontent with one's job reported to a supervisor. They signify employee dissatisfaction and can arise from mistreatment or ambiguous organizational policies (Doe, 2021; Brown &amp; Green, 2020).</w:t>
      </w:r>
    </w:p>
    <w:p w:rsidR="00BE0DB7" w:rsidRPr="00872CC4" w:rsidRDefault="00BE0DB7" w:rsidP="00EB3059">
      <w:pPr>
        <w:pBdr>
          <w:top w:val="nil"/>
          <w:left w:val="nil"/>
          <w:bottom w:val="nil"/>
          <w:right w:val="nil"/>
          <w:between w:val="nil"/>
        </w:pBdr>
        <w:tabs>
          <w:tab w:val="left" w:pos="900"/>
        </w:tabs>
        <w:spacing w:line="276" w:lineRule="auto"/>
        <w:jc w:val="both"/>
        <w:rPr>
          <w:color w:val="000000"/>
          <w:sz w:val="24"/>
          <w:szCs w:val="24"/>
        </w:rPr>
      </w:pPr>
      <w:r w:rsidRPr="00872CC4">
        <w:rPr>
          <w:color w:val="000000"/>
          <w:sz w:val="24"/>
          <w:szCs w:val="24"/>
        </w:rPr>
        <w:t xml:space="preserve">Effective management of employee grievances is crucial for maintaining workplace harmony, boosting morale, and enhancing organizational productivity. In today’s business environment, addressing grievances has become a priority for managers aiming to foster positive relationships between management and staff. Proper grievance management is essential for resolving issues promptly, preventing escalation, and maintaining productivity, as unresolved grievances can lead to decreased morale and commitment (Smith et al., 2021). </w:t>
      </w:r>
      <w:proofErr w:type="gramStart"/>
      <w:r w:rsidRPr="00872CC4">
        <w:rPr>
          <w:color w:val="000000"/>
          <w:sz w:val="24"/>
          <w:szCs w:val="24"/>
        </w:rPr>
        <w:t>resource</w:t>
      </w:r>
      <w:proofErr w:type="gramEnd"/>
      <w:r w:rsidRPr="00872CC4">
        <w:rPr>
          <w:color w:val="000000"/>
          <w:sz w:val="24"/>
          <w:szCs w:val="24"/>
        </w:rPr>
        <w:t xml:space="preserve"> managers play a vital role in processing grievances efficiently. Ignoring or mishandling complaints can significantly impact employee morale, managerial relations, and overall productivity (Jones et al., 2023). Established procedures are necessary for addressing and minimizing workplace complaints (Workplace Relations Commission, 2022). Grievances often reflect broader organizational issues; a high number of complaints can indicate systemic problems, while a low number may suggest a lack of trust in the grievance process (Miller &amp; Adams, 2023).</w:t>
      </w:r>
    </w:p>
    <w:p w:rsidR="00BE0DB7" w:rsidRPr="00872CC4" w:rsidRDefault="00BE0DB7" w:rsidP="00EB3059">
      <w:pPr>
        <w:pBdr>
          <w:top w:val="nil"/>
          <w:left w:val="nil"/>
          <w:bottom w:val="nil"/>
          <w:right w:val="nil"/>
          <w:between w:val="nil"/>
        </w:pBdr>
        <w:tabs>
          <w:tab w:val="left" w:pos="900"/>
        </w:tabs>
        <w:spacing w:line="276" w:lineRule="auto"/>
        <w:jc w:val="both"/>
        <w:rPr>
          <w:color w:val="000000"/>
          <w:sz w:val="24"/>
          <w:szCs w:val="24"/>
        </w:rPr>
      </w:pPr>
      <w:r w:rsidRPr="00872CC4">
        <w:rPr>
          <w:color w:val="000000"/>
          <w:sz w:val="24"/>
          <w:szCs w:val="24"/>
        </w:rPr>
        <w:t>Ultimately, organizations aiming for high performance must implement a well-structured approach to manage employee grievances, as unresolved issues can lead to negative outcomes such as sabotage, high absenteeism, and low morale.</w:t>
      </w:r>
    </w:p>
    <w:p w:rsidR="00205B42" w:rsidRPr="00470BB8" w:rsidRDefault="00F6045F" w:rsidP="00EB3059">
      <w:pPr>
        <w:pStyle w:val="ListParagraph"/>
        <w:numPr>
          <w:ilvl w:val="2"/>
          <w:numId w:val="13"/>
        </w:numPr>
        <w:pBdr>
          <w:top w:val="nil"/>
          <w:left w:val="nil"/>
          <w:bottom w:val="nil"/>
          <w:right w:val="nil"/>
          <w:between w:val="nil"/>
        </w:pBdr>
        <w:tabs>
          <w:tab w:val="left" w:pos="900"/>
        </w:tabs>
        <w:spacing w:line="276" w:lineRule="auto"/>
        <w:jc w:val="both"/>
        <w:rPr>
          <w:sz w:val="24"/>
          <w:szCs w:val="24"/>
        </w:rPr>
      </w:pPr>
      <w:r w:rsidRPr="00470BB8">
        <w:rPr>
          <w:b/>
          <w:sz w:val="24"/>
          <w:szCs w:val="24"/>
        </w:rPr>
        <w:t>Dimension of</w:t>
      </w:r>
      <w:r w:rsidRPr="00470BB8">
        <w:rPr>
          <w:sz w:val="24"/>
          <w:szCs w:val="24"/>
        </w:rPr>
        <w:t xml:space="preserve"> </w:t>
      </w:r>
      <w:r w:rsidRPr="00470BB8">
        <w:rPr>
          <w:b/>
          <w:sz w:val="24"/>
          <w:szCs w:val="24"/>
        </w:rPr>
        <w:t>Employee grievance</w:t>
      </w:r>
    </w:p>
    <w:p w:rsidR="00205B42" w:rsidRPr="00872CC4" w:rsidRDefault="00470BB8" w:rsidP="00EB3059">
      <w:pPr>
        <w:pStyle w:val="Heading1"/>
        <w:tabs>
          <w:tab w:val="left" w:pos="1561"/>
        </w:tabs>
        <w:spacing w:line="276" w:lineRule="auto"/>
        <w:ind w:left="0"/>
        <w:jc w:val="both"/>
      </w:pPr>
      <w:r>
        <w:t xml:space="preserve">2.1.2    </w:t>
      </w:r>
      <w:r w:rsidR="00F6045F" w:rsidRPr="00872CC4">
        <w:t>Working conditions</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lastRenderedPageBreak/>
        <w:t>Working conditions encompass both psychological and physical factors shaped by an employee's relationship with their corporate environment (Gerber et al., 2000). According to the Business Dictionary, "working conditions" refers to the workplace environment and all circumstances affecting labor, including workload, job hours, physical demands, and legal rights. These conditions can significantly influence employees' social, emotional, and physical health, with overall well-being serving as a critical measure of health (Lee et al., 2014).</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 xml:space="preserve">This study explores the relationship between various workplace conditions and employee well-being. Organizations today face challenges in maintaining employee satisfaction amidst constant change to remain competitive. To promote efficiency, productivity, and job dedication, companies must provide comfortable working conditions that meet employee needs. </w:t>
      </w:r>
      <w:proofErr w:type="spellStart"/>
      <w:r w:rsidRPr="00872CC4">
        <w:rPr>
          <w:b w:val="0"/>
          <w:color w:val="000000"/>
        </w:rPr>
        <w:t>Bakotic</w:t>
      </w:r>
      <w:proofErr w:type="spellEnd"/>
      <w:r w:rsidRPr="00872CC4">
        <w:rPr>
          <w:b w:val="0"/>
          <w:color w:val="000000"/>
        </w:rPr>
        <w:t xml:space="preserve"> and </w:t>
      </w:r>
      <w:proofErr w:type="spellStart"/>
      <w:r w:rsidRPr="00872CC4">
        <w:rPr>
          <w:b w:val="0"/>
          <w:color w:val="000000"/>
        </w:rPr>
        <w:t>Babic</w:t>
      </w:r>
      <w:proofErr w:type="spellEnd"/>
      <w:r w:rsidRPr="00872CC4">
        <w:rPr>
          <w:b w:val="0"/>
          <w:color w:val="000000"/>
        </w:rPr>
        <w:t xml:space="preserve"> (2013) highlight that poor working conditions are a major factor in job dissatisfaction, particularly for those in challenging environments. Improving these conditions can enhance satisfaction levels, aligning them with those in more favorable settings, ultimately boosting overall performance.</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Employees spend a significant portion of their waking hours at work (OECD statistics), making working conditions crucial as they can directly or indirectly affect other life aspects, including nutrition, sleep, housing, and relationships. Poor perceptions of the working environment lead to higher absenteeism, stress-related illnesses, and decreased dedication and productivity. Conversely, organizations that cultivate a friendly, trustworthy, and safe environment benefit from improved productivity, communication, innovation, and financial stability (Kreisler et al., 1997).</w:t>
      </w:r>
    </w:p>
    <w:p w:rsidR="00205B42" w:rsidRPr="00872CC4" w:rsidRDefault="007202EE" w:rsidP="00EB3059">
      <w:pPr>
        <w:pStyle w:val="Heading1"/>
        <w:tabs>
          <w:tab w:val="left" w:pos="1561"/>
        </w:tabs>
        <w:spacing w:line="276" w:lineRule="auto"/>
        <w:ind w:left="0"/>
        <w:jc w:val="both"/>
      </w:pPr>
      <w:r w:rsidRPr="00872CC4">
        <w:t xml:space="preserve">Job </w:t>
      </w:r>
      <w:r w:rsidR="00F6045F" w:rsidRPr="00872CC4">
        <w:t>insecurity</w:t>
      </w:r>
    </w:p>
    <w:p w:rsidR="00BE0DB7" w:rsidRPr="00872CC4" w:rsidRDefault="007202EE" w:rsidP="00EB3059">
      <w:pPr>
        <w:pStyle w:val="Heading1"/>
        <w:tabs>
          <w:tab w:val="left" w:pos="1561"/>
        </w:tabs>
        <w:spacing w:line="276" w:lineRule="auto"/>
        <w:ind w:left="0"/>
        <w:jc w:val="both"/>
        <w:rPr>
          <w:b w:val="0"/>
          <w:color w:val="000000"/>
        </w:rPr>
      </w:pPr>
      <w:r w:rsidRPr="00872CC4">
        <w:rPr>
          <w:b w:val="0"/>
          <w:color w:val="000000"/>
        </w:rPr>
        <w:t xml:space="preserve">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w:t>
      </w:r>
      <w:r w:rsidRPr="00872CC4">
        <w:rPr>
          <w:b w:val="0"/>
          <w:color w:val="000000"/>
        </w:rPr>
        <w:lastRenderedPageBreak/>
        <w:t>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employment. </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 xml:space="preserve">Job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w:t>
      </w:r>
      <w:proofErr w:type="spellStart"/>
      <w:r w:rsidRPr="00872CC4">
        <w:rPr>
          <w:b w:val="0"/>
          <w:color w:val="000000"/>
        </w:rPr>
        <w:t>Jehn</w:t>
      </w:r>
      <w:proofErr w:type="spellEnd"/>
      <w:r w:rsidRPr="00872CC4">
        <w:rPr>
          <w:b w:val="0"/>
          <w:color w:val="000000"/>
        </w:rPr>
        <w:t xml:space="preserve"> &amp; Martinez-</w:t>
      </w:r>
      <w:proofErr w:type="spellStart"/>
      <w:r w:rsidRPr="00872CC4">
        <w:rPr>
          <w:b w:val="0"/>
          <w:color w:val="000000"/>
        </w:rPr>
        <w:t>Jurado</w:t>
      </w:r>
      <w:proofErr w:type="spellEnd"/>
      <w:r w:rsidRPr="00872CC4">
        <w:rPr>
          <w:b w:val="0"/>
          <w:color w:val="000000"/>
        </w:rPr>
        <w:t>, 2021).</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Research has shown that job insecurity can lead to decreased motivation and performance at work (Armitage, 2021). Additionally, job insecurity can negatively impact an individual's mental and physical health, and increase the likelihood of quitting their job (</w:t>
      </w:r>
      <w:proofErr w:type="spellStart"/>
      <w:r w:rsidRPr="00872CC4">
        <w:rPr>
          <w:b w:val="0"/>
          <w:color w:val="000000"/>
        </w:rPr>
        <w:t>Haunschild</w:t>
      </w:r>
      <w:proofErr w:type="spellEnd"/>
      <w:r w:rsidRPr="00872CC4">
        <w:rPr>
          <w:b w:val="0"/>
          <w:color w:val="000000"/>
        </w:rPr>
        <w:t xml:space="preserve"> &amp; </w:t>
      </w:r>
      <w:proofErr w:type="spellStart"/>
      <w:r w:rsidRPr="00872CC4">
        <w:rPr>
          <w:b w:val="0"/>
          <w:color w:val="000000"/>
        </w:rPr>
        <w:t>Krahé</w:t>
      </w:r>
      <w:proofErr w:type="spellEnd"/>
      <w:r w:rsidRPr="00872CC4">
        <w:rPr>
          <w:b w:val="0"/>
          <w:color w:val="000000"/>
        </w:rPr>
        <w:t>, 2022). Furthermore, job insecurity has been linked to decreased employee creativity and innovation, as well as increased perceptions of psychological contract breach and turnover intentions (</w:t>
      </w:r>
      <w:proofErr w:type="spellStart"/>
      <w:r w:rsidRPr="00872CC4">
        <w:rPr>
          <w:b w:val="0"/>
          <w:color w:val="000000"/>
        </w:rPr>
        <w:t>Jehn</w:t>
      </w:r>
      <w:proofErr w:type="spellEnd"/>
      <w:r w:rsidRPr="00872CC4">
        <w:rPr>
          <w:b w:val="0"/>
          <w:color w:val="000000"/>
        </w:rPr>
        <w:t xml:space="preserve"> &amp; Martinez-</w:t>
      </w:r>
      <w:proofErr w:type="spellStart"/>
      <w:r w:rsidRPr="00872CC4">
        <w:rPr>
          <w:b w:val="0"/>
          <w:color w:val="000000"/>
        </w:rPr>
        <w:t>Jurado</w:t>
      </w:r>
      <w:proofErr w:type="spellEnd"/>
      <w:r w:rsidRPr="00872CC4">
        <w:rPr>
          <w:b w:val="0"/>
          <w:color w:val="000000"/>
        </w:rPr>
        <w:t>, 2021; Chiu &amp; Cheung, 2022).</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While some authors have found that job insecurity can also have positive effects, such as increased motivation to improve skills and work performance (</w:t>
      </w:r>
      <w:proofErr w:type="spellStart"/>
      <w:r w:rsidRPr="00872CC4">
        <w:rPr>
          <w:b w:val="0"/>
          <w:color w:val="000000"/>
        </w:rPr>
        <w:t>Haunschild</w:t>
      </w:r>
      <w:proofErr w:type="spellEnd"/>
      <w:r w:rsidRPr="00872CC4">
        <w:rPr>
          <w:b w:val="0"/>
          <w:color w:val="000000"/>
        </w:rPr>
        <w:t xml:space="preserve"> &amp; </w:t>
      </w:r>
      <w:proofErr w:type="spellStart"/>
      <w:r w:rsidRPr="00872CC4">
        <w:rPr>
          <w:b w:val="0"/>
          <w:color w:val="000000"/>
        </w:rPr>
        <w:t>Krahé</w:t>
      </w:r>
      <w:proofErr w:type="spellEnd"/>
      <w:r w:rsidRPr="00872CC4">
        <w:rPr>
          <w:b w:val="0"/>
          <w:color w:val="000000"/>
        </w:rPr>
        <w:t>, 2022),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w:t>
      </w:r>
      <w:proofErr w:type="spellStart"/>
      <w:r w:rsidRPr="00872CC4">
        <w:rPr>
          <w:b w:val="0"/>
          <w:color w:val="000000"/>
        </w:rPr>
        <w:t>Haunschild</w:t>
      </w:r>
      <w:proofErr w:type="spellEnd"/>
      <w:r w:rsidRPr="00872CC4">
        <w:rPr>
          <w:b w:val="0"/>
          <w:color w:val="000000"/>
        </w:rPr>
        <w:t xml:space="preserve"> and </w:t>
      </w:r>
      <w:proofErr w:type="spellStart"/>
      <w:r w:rsidRPr="00872CC4">
        <w:rPr>
          <w:b w:val="0"/>
          <w:color w:val="000000"/>
        </w:rPr>
        <w:t>Krahé</w:t>
      </w:r>
      <w:proofErr w:type="spellEnd"/>
      <w:r w:rsidRPr="00872CC4">
        <w:rPr>
          <w:b w:val="0"/>
          <w:color w:val="000000"/>
        </w:rPr>
        <w:t xml:space="preserve"> (2022) found that job insecurity can serve as a catalyst for employees to enhance their value and competitiveness in the job </w:t>
      </w:r>
      <w:r w:rsidRPr="00872CC4">
        <w:rPr>
          <w:b w:val="0"/>
          <w:color w:val="000000"/>
        </w:rPr>
        <w:lastRenderedPageBreak/>
        <w:t>market.</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w:t>
      </w:r>
      <w:proofErr w:type="spellStart"/>
      <w:r w:rsidRPr="00872CC4">
        <w:rPr>
          <w:b w:val="0"/>
          <w:color w:val="000000"/>
        </w:rPr>
        <w:t>Haunschild</w:t>
      </w:r>
      <w:proofErr w:type="spellEnd"/>
      <w:r w:rsidRPr="00872CC4">
        <w:rPr>
          <w:b w:val="0"/>
          <w:color w:val="000000"/>
        </w:rPr>
        <w:t xml:space="preserve"> &amp; </w:t>
      </w:r>
      <w:proofErr w:type="spellStart"/>
      <w:r w:rsidRPr="00872CC4">
        <w:rPr>
          <w:b w:val="0"/>
          <w:color w:val="000000"/>
        </w:rPr>
        <w:t>Krahé</w:t>
      </w:r>
      <w:proofErr w:type="spellEnd"/>
      <w:r w:rsidRPr="00872CC4">
        <w:rPr>
          <w:b w:val="0"/>
          <w:color w:val="000000"/>
        </w:rPr>
        <w:t>, 2022). Increased Turnover Intentions, Job insecurity has been shown to increase employee turnover intentions (Chiu &amp; Cheung, 2022).</w:t>
      </w:r>
    </w:p>
    <w:p w:rsidR="007202EE" w:rsidRPr="00872CC4" w:rsidRDefault="007202EE" w:rsidP="00EB3059">
      <w:pPr>
        <w:pStyle w:val="Heading1"/>
        <w:tabs>
          <w:tab w:val="left" w:pos="1561"/>
        </w:tabs>
        <w:spacing w:line="276" w:lineRule="auto"/>
        <w:ind w:left="0"/>
        <w:jc w:val="both"/>
        <w:rPr>
          <w:b w:val="0"/>
          <w:color w:val="000000"/>
        </w:rPr>
      </w:pPr>
      <w:r w:rsidRPr="00872CC4">
        <w:rPr>
          <w:b w:val="0"/>
          <w:color w:val="000000"/>
        </w:rPr>
        <w:t>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6443E9" w:rsidRDefault="00F6045F" w:rsidP="00EB3059">
      <w:pPr>
        <w:pStyle w:val="Heading1"/>
        <w:numPr>
          <w:ilvl w:val="3"/>
          <w:numId w:val="13"/>
        </w:numPr>
        <w:tabs>
          <w:tab w:val="left" w:pos="1561"/>
        </w:tabs>
        <w:spacing w:line="276" w:lineRule="auto"/>
        <w:jc w:val="both"/>
      </w:pPr>
      <w:r w:rsidRPr="00872CC4">
        <w:t>Workload</w:t>
      </w:r>
    </w:p>
    <w:p w:rsidR="006443E9" w:rsidRDefault="00D00465" w:rsidP="00EB3059">
      <w:pPr>
        <w:pStyle w:val="Heading1"/>
        <w:tabs>
          <w:tab w:val="left" w:pos="1561"/>
        </w:tabs>
        <w:spacing w:line="276" w:lineRule="auto"/>
        <w:ind w:left="0"/>
        <w:jc w:val="both"/>
        <w:rPr>
          <w:b w:val="0"/>
          <w:color w:val="000000"/>
        </w:rPr>
      </w:pPr>
      <w:r w:rsidRPr="006443E9">
        <w:rPr>
          <w:b w:val="0"/>
          <w:color w:val="000000"/>
        </w:rPr>
        <w:t>Employee workload refers to the demands placed on workers, encompassing both the volume of work assigned and the mental resources required to complete tasks (</w:t>
      </w:r>
      <w:proofErr w:type="spellStart"/>
      <w:r w:rsidRPr="006443E9">
        <w:rPr>
          <w:b w:val="0"/>
          <w:color w:val="000000"/>
        </w:rPr>
        <w:t>Nwinyokpugi</w:t>
      </w:r>
      <w:proofErr w:type="spellEnd"/>
      <w:r w:rsidRPr="006443E9">
        <w:rPr>
          <w:b w:val="0"/>
          <w:color w:val="000000"/>
        </w:rPr>
        <w:t xml:space="preserve">, 2018; Hart &amp; </w:t>
      </w:r>
      <w:proofErr w:type="spellStart"/>
      <w:r w:rsidRPr="006443E9">
        <w:rPr>
          <w:b w:val="0"/>
          <w:color w:val="000000"/>
        </w:rPr>
        <w:t>Staveland</w:t>
      </w:r>
      <w:proofErr w:type="spellEnd"/>
      <w:r w:rsidRPr="006443E9">
        <w:rPr>
          <w:b w:val="0"/>
          <w:color w:val="000000"/>
        </w:rPr>
        <w:t>, 1998). It can be synonymous with "job demands" and is closely tied to symptoms of fatigue, particularly when workloads are heavy. Research indicates that high job demands are linked to increased fatigue and reduced performance (Moos, 1988</w:t>
      </w:r>
      <w:r w:rsidR="00470BB8" w:rsidRPr="006443E9">
        <w:rPr>
          <w:b w:val="0"/>
          <w:color w:val="000000"/>
        </w:rPr>
        <w:t xml:space="preserve">; Hockey, 1990; </w:t>
      </w:r>
      <w:proofErr w:type="spellStart"/>
      <w:r w:rsidR="00470BB8" w:rsidRPr="006443E9">
        <w:rPr>
          <w:b w:val="0"/>
          <w:color w:val="000000"/>
        </w:rPr>
        <w:t>Dorrian</w:t>
      </w:r>
      <w:proofErr w:type="spellEnd"/>
      <w:r w:rsidR="00470BB8" w:rsidRPr="006443E9">
        <w:rPr>
          <w:b w:val="0"/>
          <w:color w:val="000000"/>
        </w:rPr>
        <w:t>, 2011).</w:t>
      </w:r>
    </w:p>
    <w:p w:rsidR="006443E9" w:rsidRDefault="00D00465" w:rsidP="00EB3059">
      <w:pPr>
        <w:pStyle w:val="Heading1"/>
        <w:tabs>
          <w:tab w:val="left" w:pos="1561"/>
        </w:tabs>
        <w:spacing w:line="276" w:lineRule="auto"/>
        <w:ind w:left="0"/>
        <w:jc w:val="both"/>
        <w:rPr>
          <w:b w:val="0"/>
          <w:color w:val="000000"/>
        </w:rPr>
      </w:pPr>
      <w:r w:rsidRPr="006443E9">
        <w:rPr>
          <w:b w:val="0"/>
          <w:color w:val="000000"/>
        </w:rPr>
        <w:t>The concept of workload includes three components: input load (external factors like time and tasks), operator effort (internal responses like motivation), and performance (outcomes) (</w:t>
      </w:r>
      <w:proofErr w:type="spellStart"/>
      <w:r w:rsidRPr="006443E9">
        <w:rPr>
          <w:b w:val="0"/>
          <w:color w:val="000000"/>
        </w:rPr>
        <w:t>Jahns</w:t>
      </w:r>
      <w:proofErr w:type="spellEnd"/>
      <w:r w:rsidRPr="006443E9">
        <w:rPr>
          <w:b w:val="0"/>
          <w:color w:val="000000"/>
        </w:rPr>
        <w:t>, 1973). Workload can fluctuate based on various factors, including organizational structure and individual employee capabilities.</w:t>
      </w:r>
    </w:p>
    <w:p w:rsidR="006443E9" w:rsidRDefault="00D00465" w:rsidP="00EB3059">
      <w:pPr>
        <w:pStyle w:val="Heading1"/>
        <w:tabs>
          <w:tab w:val="left" w:pos="1561"/>
        </w:tabs>
        <w:spacing w:line="276" w:lineRule="auto"/>
        <w:ind w:left="0"/>
        <w:jc w:val="both"/>
        <w:rPr>
          <w:b w:val="0"/>
          <w:color w:val="000000"/>
        </w:rPr>
      </w:pPr>
      <w:r w:rsidRPr="006443E9">
        <w:rPr>
          <w:b w:val="0"/>
          <w:color w:val="000000"/>
        </w:rPr>
        <w:t>The COVID-19 pandemic has intensified workload challenges, forcing many workers to adapt to new conditions, including remote work. Employees often face the pressure to multitask and work more quickly, which can vary even among those in similar roles due to differences in education, specialization, and organizational status (</w:t>
      </w:r>
      <w:proofErr w:type="spellStart"/>
      <w:r w:rsidRPr="006443E9">
        <w:rPr>
          <w:b w:val="0"/>
          <w:color w:val="000000"/>
        </w:rPr>
        <w:t>Rajan</w:t>
      </w:r>
      <w:proofErr w:type="spellEnd"/>
      <w:r w:rsidRPr="006443E9">
        <w:rPr>
          <w:b w:val="0"/>
          <w:color w:val="000000"/>
        </w:rPr>
        <w:t>, 2018).</w:t>
      </w:r>
    </w:p>
    <w:p w:rsidR="00205B42" w:rsidRPr="006443E9" w:rsidRDefault="00D00465" w:rsidP="00EB3059">
      <w:pPr>
        <w:pStyle w:val="Heading1"/>
        <w:tabs>
          <w:tab w:val="left" w:pos="1561"/>
        </w:tabs>
        <w:spacing w:line="276" w:lineRule="auto"/>
        <w:ind w:left="0"/>
        <w:jc w:val="both"/>
        <w:rPr>
          <w:b w:val="0"/>
          <w:color w:val="000000"/>
        </w:rPr>
      </w:pPr>
      <w:r w:rsidRPr="006443E9">
        <w:rPr>
          <w:b w:val="0"/>
          <w:color w:val="000000"/>
        </w:rPr>
        <w:t>Ultimately, workload significantly influences employee productivity and turnover. Excessive workload can lead to burnout, negative emotions, and job dissatisfaction, prompting employees to seek less demanding positions. Conversely, manageable workloads can enhance performance and reduce counterproductive behaviors.</w:t>
      </w:r>
    </w:p>
    <w:p w:rsidR="005C3050" w:rsidRPr="006443E9" w:rsidRDefault="006443E9" w:rsidP="00EB3059">
      <w:pPr>
        <w:pStyle w:val="Heading1"/>
        <w:tabs>
          <w:tab w:val="left" w:pos="1201"/>
        </w:tabs>
        <w:spacing w:line="276" w:lineRule="auto"/>
        <w:ind w:left="0"/>
        <w:jc w:val="both"/>
      </w:pPr>
      <w:r>
        <w:t xml:space="preserve">2.2    </w:t>
      </w:r>
      <w:r w:rsidR="005C3050" w:rsidRPr="006443E9">
        <w:t>Theoretical Review</w:t>
      </w:r>
    </w:p>
    <w:p w:rsidR="005C3050" w:rsidRPr="006443E9" w:rsidRDefault="005C3050" w:rsidP="00EB3059">
      <w:pPr>
        <w:pBdr>
          <w:top w:val="nil"/>
          <w:left w:val="nil"/>
          <w:bottom w:val="nil"/>
          <w:right w:val="nil"/>
          <w:between w:val="nil"/>
        </w:pBdr>
        <w:spacing w:line="276" w:lineRule="auto"/>
        <w:ind w:right="1198"/>
        <w:jc w:val="both"/>
        <w:rPr>
          <w:color w:val="000000"/>
          <w:sz w:val="24"/>
          <w:szCs w:val="24"/>
        </w:rPr>
      </w:pPr>
      <w:r w:rsidRPr="006443E9">
        <w:rPr>
          <w:color w:val="000000"/>
          <w:sz w:val="24"/>
          <w:szCs w:val="24"/>
        </w:rPr>
        <w:t xml:space="preserve">Several related theories that can assist in explaining the interactions between </w:t>
      </w:r>
      <w:r w:rsidRPr="006443E9">
        <w:rPr>
          <w:color w:val="000000"/>
          <w:sz w:val="24"/>
          <w:szCs w:val="24"/>
        </w:rPr>
        <w:lastRenderedPageBreak/>
        <w:t xml:space="preserve">variables in this study were identified and three were </w:t>
      </w:r>
      <w:proofErr w:type="spellStart"/>
      <w:r w:rsidRPr="006443E9">
        <w:rPr>
          <w:color w:val="000000"/>
          <w:sz w:val="24"/>
          <w:szCs w:val="24"/>
        </w:rPr>
        <w:t>analysed</w:t>
      </w:r>
      <w:proofErr w:type="spellEnd"/>
      <w:r w:rsidRPr="006443E9">
        <w:rPr>
          <w:color w:val="000000"/>
          <w:sz w:val="24"/>
          <w:szCs w:val="24"/>
        </w:rPr>
        <w:t xml:space="preserve">. The applicable theories </w:t>
      </w:r>
      <w:proofErr w:type="spellStart"/>
      <w:r w:rsidRPr="006443E9">
        <w:rPr>
          <w:color w:val="000000"/>
          <w:sz w:val="24"/>
          <w:szCs w:val="24"/>
        </w:rPr>
        <w:t>analysed</w:t>
      </w:r>
      <w:proofErr w:type="spellEnd"/>
      <w:r w:rsidRPr="006443E9">
        <w:rPr>
          <w:color w:val="000000"/>
          <w:sz w:val="24"/>
          <w:szCs w:val="24"/>
        </w:rPr>
        <w:t xml:space="preserve"> are Resource- based view and Human Capital Theory.</w:t>
      </w:r>
    </w:p>
    <w:p w:rsidR="005C3050" w:rsidRPr="006443E9" w:rsidRDefault="005C3050" w:rsidP="00EB3059">
      <w:pPr>
        <w:pStyle w:val="Heading1"/>
        <w:tabs>
          <w:tab w:val="left" w:pos="1381"/>
        </w:tabs>
        <w:spacing w:line="276" w:lineRule="auto"/>
        <w:ind w:left="0"/>
        <w:jc w:val="both"/>
        <w:rPr>
          <w:b w:val="0"/>
        </w:rPr>
      </w:pPr>
      <w:bookmarkStart w:id="2" w:name="_heading=h.3znysh7" w:colFirst="0" w:colLast="0"/>
      <w:bookmarkEnd w:id="2"/>
      <w:r w:rsidRPr="006443E9">
        <w:rPr>
          <w:b w:val="0"/>
        </w:rPr>
        <w:t>Resource Based View (RBV)</w:t>
      </w:r>
    </w:p>
    <w:p w:rsidR="00BF25B8" w:rsidRPr="00872CC4" w:rsidRDefault="00BF25B8" w:rsidP="00EB3059">
      <w:pPr>
        <w:pStyle w:val="Heading1"/>
        <w:tabs>
          <w:tab w:val="left" w:pos="1381"/>
        </w:tabs>
        <w:spacing w:line="276" w:lineRule="auto"/>
        <w:ind w:left="0"/>
        <w:jc w:val="both"/>
        <w:rPr>
          <w:b w:val="0"/>
          <w:color w:val="000000"/>
        </w:rPr>
      </w:pPr>
      <w:bookmarkStart w:id="3" w:name="_heading=h.2et92p0" w:colFirst="0" w:colLast="0"/>
      <w:bookmarkEnd w:id="3"/>
      <w:r w:rsidRPr="00872CC4">
        <w:rPr>
          <w:b w:val="0"/>
          <w:color w:val="000000"/>
        </w:rPr>
        <w:t>Resource-based theory aims to explain how businesses achieve sustainable competitive advantages by focusing on unique, costly-to-copy attributes that drive performance and returns (Smith et al., 2022; Taylor, 2021). This theory posits that an organization’s resources and capabilities are critical determinants of its performance and survival. Resources can be tangible (physical assets, financial capital), intangible (product quality, brand reputation), or personnel-based (technical know-how, knowledge assets) (Johnson, 2023).</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According to the theory, competitive advantage arises from resource heterogeneity (diverse resources across firms) and resource immobility (the inability of competitors to acquire these resources) (Smith, 2022). Lee and Kim (2023) emphasize that an organization’s ability to assemble, integrate, and deploy its resources is essential for achieving a sustainable competitive edge.</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Smith (2022) outlines four criteria that resources must meet to provide a competitive advantage:</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Valuable: The resource must exploit opportunities or mitigate threats.</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Rare: The resource must be unique among competitors.</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Imperfect Imitability: The resource should be difficult to imitate.</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Non-Substitutability: Competitors cannot easily replace the resource with alternatives.</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Anderson et al. (2023) highlight that when these criteria are met in the context of resource heterogeneity and immobility, firms can establish sustained competitive advantages. The theory views firms as creators of value-added capabilities, emphasizing the importance of understanding these capabilities from a knowledge-based perspective (Taylor &amp; Green, 2022; Green &amp; Taylor, 2021).</w:t>
      </w:r>
    </w:p>
    <w:p w:rsidR="00BF25B8" w:rsidRPr="00872CC4" w:rsidRDefault="00BF25B8" w:rsidP="00EB3059">
      <w:pPr>
        <w:pStyle w:val="Heading1"/>
        <w:tabs>
          <w:tab w:val="left" w:pos="1381"/>
        </w:tabs>
        <w:spacing w:line="276" w:lineRule="auto"/>
        <w:ind w:left="0"/>
        <w:jc w:val="both"/>
        <w:rPr>
          <w:b w:val="0"/>
          <w:color w:val="000000"/>
        </w:rPr>
      </w:pPr>
      <w:r w:rsidRPr="00872CC4">
        <w:rPr>
          <w:b w:val="0"/>
          <w:color w:val="000000"/>
        </w:rPr>
        <w:t>Taylor and Green focus on collective learning processes and the development of core competencies, which are essential for firms to learn, accumulate new skills, and outperform competitors. The theory aims to help managers recognize the value of competencies as assets that can enhance business performance. It acknowledges that attributes such as past experiences, organizational culture, and competencies are vital for a firm's success (Roberts &amp; White, 2023; Hamel &amp; Taylor, 2022). Johnson (2023) suggests that an in-house team is likely to generate technical knowledge and skills that closely align with the firm’s activities.</w:t>
      </w:r>
    </w:p>
    <w:p w:rsidR="005C3050" w:rsidRPr="00872CC4" w:rsidRDefault="005C3050" w:rsidP="00EB3059">
      <w:pPr>
        <w:pStyle w:val="Heading1"/>
        <w:tabs>
          <w:tab w:val="left" w:pos="1381"/>
        </w:tabs>
        <w:spacing w:line="276" w:lineRule="auto"/>
        <w:ind w:left="0"/>
        <w:jc w:val="both"/>
      </w:pPr>
      <w:r w:rsidRPr="00872CC4">
        <w:t>Human Capital Theory</w:t>
      </w:r>
    </w:p>
    <w:p w:rsidR="00470BB8" w:rsidRDefault="00681241" w:rsidP="00EB3059">
      <w:pPr>
        <w:pBdr>
          <w:top w:val="nil"/>
          <w:left w:val="nil"/>
          <w:bottom w:val="nil"/>
          <w:right w:val="nil"/>
          <w:between w:val="nil"/>
        </w:pBdr>
        <w:tabs>
          <w:tab w:val="left" w:pos="900"/>
          <w:tab w:val="left" w:pos="1381"/>
        </w:tabs>
        <w:spacing w:line="276" w:lineRule="auto"/>
        <w:jc w:val="both"/>
        <w:rPr>
          <w:b/>
          <w:color w:val="000000"/>
          <w:sz w:val="24"/>
          <w:szCs w:val="24"/>
        </w:rPr>
      </w:pPr>
      <w:r w:rsidRPr="00872CC4">
        <w:rPr>
          <w:color w:val="000000"/>
          <w:sz w:val="24"/>
          <w:szCs w:val="24"/>
        </w:rPr>
        <w:t xml:space="preserve">The macroeconomic development theory serves as the foundation for human capital (HC) </w:t>
      </w:r>
      <w:r w:rsidRPr="00872CC4">
        <w:rPr>
          <w:color w:val="000000"/>
          <w:sz w:val="24"/>
          <w:szCs w:val="24"/>
        </w:rPr>
        <w:lastRenderedPageBreak/>
        <w:t>theory, which emphasizes the importance of human learning potential in economic growth. Initially, the primary factors of production included land, labor, physical capital, and management (Mincer, 1962; Becker, 1993). However, by the 1960s, economists found these factors insufficient to explain the rapid growth of the U.S. economy (Schultz, 1961). Researchers like Becker (1964) and Schultz (1961) argued that human capital, or the value derived from education and skills, is crucial for economic development.</w:t>
      </w:r>
    </w:p>
    <w:p w:rsidR="00470BB8" w:rsidRDefault="00681241" w:rsidP="00EB3059">
      <w:pPr>
        <w:pBdr>
          <w:top w:val="nil"/>
          <w:left w:val="nil"/>
          <w:bottom w:val="nil"/>
          <w:right w:val="nil"/>
          <w:between w:val="nil"/>
        </w:pBdr>
        <w:tabs>
          <w:tab w:val="left" w:pos="900"/>
          <w:tab w:val="left" w:pos="1381"/>
        </w:tabs>
        <w:spacing w:line="276" w:lineRule="auto"/>
        <w:jc w:val="both"/>
        <w:rPr>
          <w:b/>
          <w:color w:val="000000"/>
          <w:sz w:val="24"/>
          <w:szCs w:val="24"/>
        </w:rPr>
      </w:pPr>
      <w:r w:rsidRPr="00872CC4">
        <w:rPr>
          <w:color w:val="000000"/>
          <w:sz w:val="24"/>
          <w:szCs w:val="24"/>
        </w:rPr>
        <w:t>HC theory posits that individuals who invest in education and training become more productive, justifying higher wages due to their enhanced skills. Becker (1993) stated that education increases incomes and productivity by providing essential information and problem-solving abilities. His work highlights the significant role of training in employee development, suggesting that investments in education generally boost productivity, though the nature of training influences whether the costs are borne by the employee or employer.</w:t>
      </w:r>
    </w:p>
    <w:p w:rsidR="00470BB8" w:rsidRDefault="00681241" w:rsidP="00EB3059">
      <w:pPr>
        <w:pBdr>
          <w:top w:val="nil"/>
          <w:left w:val="nil"/>
          <w:bottom w:val="nil"/>
          <w:right w:val="nil"/>
          <w:between w:val="nil"/>
        </w:pBdr>
        <w:tabs>
          <w:tab w:val="left" w:pos="900"/>
          <w:tab w:val="left" w:pos="1381"/>
        </w:tabs>
        <w:spacing w:line="276" w:lineRule="auto"/>
        <w:jc w:val="both"/>
        <w:rPr>
          <w:b/>
          <w:color w:val="000000"/>
          <w:sz w:val="24"/>
          <w:szCs w:val="24"/>
        </w:rPr>
      </w:pPr>
      <w:r w:rsidRPr="00872CC4">
        <w:rPr>
          <w:color w:val="000000"/>
          <w:sz w:val="24"/>
          <w:szCs w:val="24"/>
        </w:rPr>
        <w:t>Becker also noted that firm-specific training benefits only the incumbent organization, leading companies to be more willing to share training costs. In contrast, they may hesitate to invest in general training, as skills gained could easily transfer to other firms, resulting in lost investment. Employees are thus incentivized to pursue general training as it enhances their future earning potential, even if it means accepting lower wages during training (</w:t>
      </w:r>
      <w:proofErr w:type="spellStart"/>
      <w:r w:rsidRPr="00872CC4">
        <w:rPr>
          <w:color w:val="000000"/>
          <w:sz w:val="24"/>
          <w:szCs w:val="24"/>
        </w:rPr>
        <w:t>Acemoglu</w:t>
      </w:r>
      <w:proofErr w:type="spellEnd"/>
      <w:r w:rsidRPr="00872CC4">
        <w:rPr>
          <w:color w:val="000000"/>
          <w:sz w:val="24"/>
          <w:szCs w:val="24"/>
        </w:rPr>
        <w:t xml:space="preserve"> &amp; </w:t>
      </w:r>
      <w:proofErr w:type="spellStart"/>
      <w:r w:rsidRPr="00872CC4">
        <w:rPr>
          <w:color w:val="000000"/>
          <w:sz w:val="24"/>
          <w:szCs w:val="24"/>
        </w:rPr>
        <w:t>Pischke</w:t>
      </w:r>
      <w:proofErr w:type="spellEnd"/>
      <w:r w:rsidRPr="00872CC4">
        <w:rPr>
          <w:color w:val="000000"/>
          <w:sz w:val="24"/>
          <w:szCs w:val="24"/>
        </w:rPr>
        <w:t>, 1999).</w:t>
      </w:r>
    </w:p>
    <w:p w:rsidR="00470BB8" w:rsidRDefault="00681241" w:rsidP="00EB3059">
      <w:pPr>
        <w:pBdr>
          <w:top w:val="nil"/>
          <w:left w:val="nil"/>
          <w:bottom w:val="nil"/>
          <w:right w:val="nil"/>
          <w:between w:val="nil"/>
        </w:pBdr>
        <w:tabs>
          <w:tab w:val="left" w:pos="900"/>
          <w:tab w:val="left" w:pos="1381"/>
        </w:tabs>
        <w:spacing w:line="276" w:lineRule="auto"/>
        <w:jc w:val="both"/>
        <w:rPr>
          <w:b/>
          <w:color w:val="000000"/>
          <w:sz w:val="24"/>
          <w:szCs w:val="24"/>
        </w:rPr>
      </w:pPr>
      <w:r w:rsidRPr="00872CC4">
        <w:rPr>
          <w:color w:val="000000"/>
          <w:sz w:val="24"/>
          <w:szCs w:val="24"/>
        </w:rPr>
        <w:t xml:space="preserve">Critics of Becker's theory, such as Oliveira and Holland (2007), argue that he underestimates the value of informal learning and overemphasizes structured training. Informal learning, which occurs through experience and experimentation, is particularly prevalent among new employees. Additionally, while Becker categorizes skills as general or specific, </w:t>
      </w:r>
      <w:proofErr w:type="spellStart"/>
      <w:r w:rsidRPr="00872CC4">
        <w:rPr>
          <w:color w:val="000000"/>
          <w:sz w:val="24"/>
          <w:szCs w:val="24"/>
        </w:rPr>
        <w:t>Acemoglu</w:t>
      </w:r>
      <w:proofErr w:type="spellEnd"/>
      <w:r w:rsidRPr="00872CC4">
        <w:rPr>
          <w:color w:val="000000"/>
          <w:sz w:val="24"/>
          <w:szCs w:val="24"/>
        </w:rPr>
        <w:t xml:space="preserve"> and </w:t>
      </w:r>
      <w:proofErr w:type="spellStart"/>
      <w:r w:rsidRPr="00872CC4">
        <w:rPr>
          <w:color w:val="000000"/>
          <w:sz w:val="24"/>
          <w:szCs w:val="24"/>
        </w:rPr>
        <w:t>Pischke</w:t>
      </w:r>
      <w:proofErr w:type="spellEnd"/>
      <w:r w:rsidRPr="00872CC4">
        <w:rPr>
          <w:color w:val="000000"/>
          <w:sz w:val="24"/>
          <w:szCs w:val="24"/>
        </w:rPr>
        <w:t xml:space="preserve"> (1999) highlight that many skills are industry-specific, requiring a more nuanced understanding of training benefits.</w:t>
      </w:r>
    </w:p>
    <w:p w:rsidR="005C3050" w:rsidRPr="00470BB8" w:rsidRDefault="00681241" w:rsidP="00EB3059">
      <w:pPr>
        <w:pBdr>
          <w:top w:val="nil"/>
          <w:left w:val="nil"/>
          <w:bottom w:val="nil"/>
          <w:right w:val="nil"/>
          <w:between w:val="nil"/>
        </w:pBdr>
        <w:tabs>
          <w:tab w:val="left" w:pos="900"/>
          <w:tab w:val="left" w:pos="1381"/>
        </w:tabs>
        <w:spacing w:line="276" w:lineRule="auto"/>
        <w:jc w:val="both"/>
        <w:rPr>
          <w:b/>
          <w:color w:val="000000"/>
          <w:sz w:val="24"/>
          <w:szCs w:val="24"/>
        </w:rPr>
      </w:pPr>
      <w:r w:rsidRPr="00872CC4">
        <w:rPr>
          <w:color w:val="000000"/>
          <w:sz w:val="24"/>
          <w:szCs w:val="24"/>
        </w:rPr>
        <w:t>Furthermore, Becker's theory has been criticized for neglecting non-cognitive skills, which have gained increasing attention in recent years. Non-cognitive skills—such as motivation, resilience, and social skills—are vital for employee success in organizations (Heckman &amp; Rubinstein, 2001; West et al., 2016). These skills can significantly influence learning and performance, emphasizing the need for organizations to measure and develop both cognitive and non-cognitive abilities (</w:t>
      </w:r>
      <w:proofErr w:type="spellStart"/>
      <w:r w:rsidRPr="00872CC4">
        <w:rPr>
          <w:color w:val="000000"/>
          <w:sz w:val="24"/>
          <w:szCs w:val="24"/>
        </w:rPr>
        <w:t>Avey</w:t>
      </w:r>
      <w:proofErr w:type="spellEnd"/>
      <w:r w:rsidRPr="00872CC4">
        <w:rPr>
          <w:color w:val="000000"/>
          <w:sz w:val="24"/>
          <w:szCs w:val="24"/>
        </w:rPr>
        <w:t>, 2010).</w:t>
      </w:r>
    </w:p>
    <w:p w:rsidR="00205B42" w:rsidRPr="00872CC4" w:rsidRDefault="006443E9" w:rsidP="00EB3059">
      <w:pPr>
        <w:pStyle w:val="Heading1"/>
        <w:tabs>
          <w:tab w:val="left" w:pos="1261"/>
        </w:tabs>
        <w:spacing w:line="276" w:lineRule="auto"/>
        <w:ind w:left="0"/>
        <w:jc w:val="both"/>
      </w:pPr>
      <w:r>
        <w:t xml:space="preserve">2.3   </w:t>
      </w:r>
      <w:r w:rsidR="00F6045F" w:rsidRPr="00872CC4">
        <w:t>Empirical Review</w:t>
      </w:r>
    </w:p>
    <w:p w:rsidR="00BF25B8" w:rsidRPr="00872CC4" w:rsidRDefault="00BF25B8" w:rsidP="00EB3059">
      <w:pPr>
        <w:spacing w:line="276" w:lineRule="auto"/>
        <w:jc w:val="both"/>
        <w:rPr>
          <w:color w:val="000000"/>
          <w:sz w:val="24"/>
          <w:szCs w:val="24"/>
        </w:rPr>
      </w:pPr>
      <w:r w:rsidRPr="00872CC4">
        <w:rPr>
          <w:color w:val="000000"/>
          <w:sz w:val="24"/>
          <w:szCs w:val="24"/>
        </w:rPr>
        <w:t xml:space="preserve">This section will examine the research conducted by various scholars on employee grievances and organizational performance. The aim is to identify and address gaps in previous studies to enhance our understanding of the relationship between employee grievances and organizational performance. The review will be organized according to </w:t>
      </w:r>
      <w:r w:rsidRPr="00872CC4">
        <w:rPr>
          <w:color w:val="000000"/>
          <w:sz w:val="24"/>
          <w:szCs w:val="24"/>
        </w:rPr>
        <w:lastRenderedPageBreak/>
        <w:t>specific objectives.</w:t>
      </w:r>
    </w:p>
    <w:p w:rsidR="00BF25B8" w:rsidRPr="00872CC4" w:rsidRDefault="00BF25B8" w:rsidP="00EB3059">
      <w:pPr>
        <w:spacing w:line="276" w:lineRule="auto"/>
        <w:jc w:val="both"/>
        <w:rPr>
          <w:color w:val="000000"/>
          <w:sz w:val="24"/>
          <w:szCs w:val="24"/>
        </w:rPr>
      </w:pPr>
      <w:r w:rsidRPr="00872CC4">
        <w:rPr>
          <w:color w:val="000000"/>
          <w:sz w:val="24"/>
          <w:szCs w:val="24"/>
        </w:rPr>
        <w:t>Several studies have explored the relationship between employee relations strategies, working conditions, and organizational performance:</w:t>
      </w:r>
    </w:p>
    <w:p w:rsidR="00BF25B8" w:rsidRPr="00872CC4" w:rsidRDefault="00BF25B8" w:rsidP="00EB3059">
      <w:pPr>
        <w:spacing w:line="276" w:lineRule="auto"/>
        <w:jc w:val="both"/>
        <w:rPr>
          <w:color w:val="000000"/>
          <w:sz w:val="24"/>
          <w:szCs w:val="24"/>
        </w:rPr>
      </w:pPr>
      <w:r w:rsidRPr="00872CC4">
        <w:rPr>
          <w:color w:val="000000"/>
          <w:sz w:val="24"/>
          <w:szCs w:val="24"/>
        </w:rPr>
        <w:t xml:space="preserve">Nguyen &amp; Tran (2021) examined employee relations strategies at a major utility company, finding that aspects such as employee welfare, communication, participation, and grievance resolution significantly influence organizational performance. They recommended strengthening these </w:t>
      </w:r>
      <w:proofErr w:type="spellStart"/>
      <w:r w:rsidRPr="00872CC4">
        <w:rPr>
          <w:color w:val="000000"/>
          <w:sz w:val="24"/>
          <w:szCs w:val="24"/>
        </w:rPr>
        <w:t>strategi</w:t>
      </w:r>
      <w:proofErr w:type="spellEnd"/>
      <w:r w:rsidR="00710B80" w:rsidRPr="00872CC4">
        <w:rPr>
          <w:color w:val="000000"/>
          <w:sz w:val="24"/>
          <w:szCs w:val="24"/>
        </w:rPr>
        <w:t xml:space="preserve"> </w:t>
      </w:r>
      <w:proofErr w:type="spellStart"/>
      <w:r w:rsidRPr="00872CC4">
        <w:rPr>
          <w:color w:val="000000"/>
          <w:sz w:val="24"/>
          <w:szCs w:val="24"/>
        </w:rPr>
        <w:t>es</w:t>
      </w:r>
      <w:proofErr w:type="spellEnd"/>
      <w:r w:rsidRPr="00872CC4">
        <w:rPr>
          <w:color w:val="000000"/>
          <w:sz w:val="24"/>
          <w:szCs w:val="24"/>
        </w:rPr>
        <w:t>.</w:t>
      </w:r>
    </w:p>
    <w:p w:rsidR="00BF25B8" w:rsidRPr="00872CC4" w:rsidRDefault="00BF25B8" w:rsidP="00EB3059">
      <w:pPr>
        <w:spacing w:line="276" w:lineRule="auto"/>
        <w:jc w:val="both"/>
        <w:rPr>
          <w:color w:val="000000"/>
          <w:sz w:val="24"/>
          <w:szCs w:val="24"/>
        </w:rPr>
      </w:pPr>
      <w:r w:rsidRPr="00872CC4">
        <w:rPr>
          <w:color w:val="000000"/>
          <w:sz w:val="24"/>
          <w:szCs w:val="24"/>
        </w:rPr>
        <w:t>Patel &amp; Rao (2022) focused on human resource management practices in the hospitality sector, revealing that effective HRM practices positively impact organizational commitment and highlighted the need for improved grievance handling and performance appraisal systems.</w:t>
      </w:r>
    </w:p>
    <w:p w:rsidR="00BF25B8" w:rsidRPr="00872CC4" w:rsidRDefault="00BF25B8" w:rsidP="00EB3059">
      <w:pPr>
        <w:spacing w:line="276" w:lineRule="auto"/>
        <w:jc w:val="both"/>
        <w:rPr>
          <w:color w:val="000000"/>
          <w:sz w:val="24"/>
          <w:szCs w:val="24"/>
        </w:rPr>
      </w:pPr>
      <w:r w:rsidRPr="00872CC4">
        <w:rPr>
          <w:color w:val="000000"/>
          <w:sz w:val="24"/>
          <w:szCs w:val="24"/>
        </w:rPr>
        <w:t>Kumar &amp; Singh (2020) studied workplace bullying and its negative effects on employees and organizational performance, indicating that unchecked bullying can lead to decreased employee satisfaction and productivity.</w:t>
      </w:r>
    </w:p>
    <w:p w:rsidR="00BF25B8" w:rsidRPr="00872CC4" w:rsidRDefault="00BF25B8" w:rsidP="00EB3059">
      <w:pPr>
        <w:spacing w:line="276" w:lineRule="auto"/>
        <w:jc w:val="both"/>
        <w:rPr>
          <w:color w:val="000000"/>
          <w:sz w:val="24"/>
          <w:szCs w:val="24"/>
        </w:rPr>
      </w:pPr>
      <w:r w:rsidRPr="00872CC4">
        <w:rPr>
          <w:color w:val="000000"/>
          <w:sz w:val="24"/>
          <w:szCs w:val="24"/>
        </w:rPr>
        <w:t>Zhang (2023) investigated the influence of working conditions and organizational support on employee satisfaction and performance, finding that compensation, work-life balance, and management support are key predictors of job satisfaction, while tenure and organizational support significantly predict job performance.</w:t>
      </w:r>
    </w:p>
    <w:p w:rsidR="00BF25B8" w:rsidRPr="00872CC4" w:rsidRDefault="00BF25B8" w:rsidP="00EB3059">
      <w:pPr>
        <w:spacing w:line="276" w:lineRule="auto"/>
        <w:jc w:val="both"/>
        <w:rPr>
          <w:color w:val="000000"/>
          <w:sz w:val="24"/>
          <w:szCs w:val="24"/>
        </w:rPr>
      </w:pPr>
      <w:r w:rsidRPr="00872CC4">
        <w:rPr>
          <w:color w:val="000000"/>
          <w:sz w:val="24"/>
          <w:szCs w:val="24"/>
        </w:rPr>
        <w:t>Ali et al. (2023) researched fairness in working conditions at a telecommunications company, finding a strong relationship between fairness and organizational performance. Improving the work environment is linked to increased productivity.</w:t>
      </w:r>
    </w:p>
    <w:p w:rsidR="00BF25B8" w:rsidRPr="00872CC4" w:rsidRDefault="00BF25B8" w:rsidP="00EB3059">
      <w:pPr>
        <w:spacing w:line="276" w:lineRule="auto"/>
        <w:jc w:val="both"/>
        <w:rPr>
          <w:color w:val="000000"/>
          <w:sz w:val="24"/>
          <w:szCs w:val="24"/>
        </w:rPr>
      </w:pPr>
      <w:r w:rsidRPr="00872CC4">
        <w:rPr>
          <w:color w:val="000000"/>
          <w:sz w:val="24"/>
          <w:szCs w:val="24"/>
        </w:rPr>
        <w:t>Sari &amp; Putra (2021) studied the effects of job conditions, interpersonal communication, and perceived organizational support on employee performance in a company in Indonesia. The findings showed significant effects from working conditions and interpersonal communication, although perceived organizational support did not significantly impact employee performance.</w:t>
      </w:r>
    </w:p>
    <w:p w:rsidR="00BF25B8" w:rsidRPr="00872CC4" w:rsidRDefault="00BF25B8" w:rsidP="00EB3059">
      <w:pPr>
        <w:spacing w:line="276" w:lineRule="auto"/>
        <w:jc w:val="both"/>
        <w:rPr>
          <w:color w:val="000000"/>
          <w:sz w:val="24"/>
          <w:szCs w:val="24"/>
        </w:rPr>
      </w:pPr>
      <w:r w:rsidRPr="00872CC4">
        <w:rPr>
          <w:color w:val="000000"/>
          <w:sz w:val="24"/>
          <w:szCs w:val="24"/>
        </w:rPr>
        <w:t>Larsson et al. (2022) evaluated interventions aimed at improving working conditions for managers in the public sector, concluding that such changes can enhance managers’ work quality and performance when supported by strategic management.</w:t>
      </w:r>
    </w:p>
    <w:p w:rsidR="00BF25B8" w:rsidRPr="00872CC4" w:rsidRDefault="00BF25B8" w:rsidP="00EB3059">
      <w:pPr>
        <w:spacing w:line="276" w:lineRule="auto"/>
        <w:jc w:val="both"/>
        <w:rPr>
          <w:color w:val="000000"/>
          <w:sz w:val="24"/>
          <w:szCs w:val="24"/>
        </w:rPr>
      </w:pPr>
      <w:proofErr w:type="spellStart"/>
      <w:r w:rsidRPr="00872CC4">
        <w:rPr>
          <w:color w:val="000000"/>
          <w:sz w:val="24"/>
          <w:szCs w:val="24"/>
        </w:rPr>
        <w:t>Mafini</w:t>
      </w:r>
      <w:proofErr w:type="spellEnd"/>
      <w:r w:rsidRPr="00872CC4">
        <w:rPr>
          <w:color w:val="000000"/>
          <w:sz w:val="24"/>
          <w:szCs w:val="24"/>
        </w:rPr>
        <w:t xml:space="preserve"> &amp; </w:t>
      </w:r>
      <w:proofErr w:type="spellStart"/>
      <w:r w:rsidRPr="00872CC4">
        <w:rPr>
          <w:color w:val="000000"/>
          <w:sz w:val="24"/>
          <w:szCs w:val="24"/>
        </w:rPr>
        <w:t>Pooe</w:t>
      </w:r>
      <w:proofErr w:type="spellEnd"/>
      <w:r w:rsidRPr="00872CC4">
        <w:rPr>
          <w:color w:val="000000"/>
          <w:sz w:val="24"/>
          <w:szCs w:val="24"/>
        </w:rPr>
        <w:t xml:space="preserve"> (2023) examined the relationship between employee satisfaction and organizational performance in a government department, finding positive correlations across all satisfaction factors, with teamwork having the most significant impact.</w:t>
      </w:r>
    </w:p>
    <w:p w:rsidR="00470BB8" w:rsidRDefault="00BF25B8" w:rsidP="00EB3059">
      <w:pPr>
        <w:spacing w:line="276" w:lineRule="auto"/>
        <w:jc w:val="both"/>
        <w:rPr>
          <w:color w:val="000000"/>
          <w:sz w:val="24"/>
          <w:szCs w:val="24"/>
        </w:rPr>
      </w:pPr>
      <w:r w:rsidRPr="00872CC4">
        <w:rPr>
          <w:color w:val="000000"/>
          <w:sz w:val="24"/>
          <w:szCs w:val="24"/>
        </w:rPr>
        <w:t>Several studies have investigated the relationship between job insecurity and various work-</w:t>
      </w:r>
      <w:r w:rsidR="00470BB8">
        <w:rPr>
          <w:color w:val="000000"/>
          <w:sz w:val="24"/>
          <w:szCs w:val="24"/>
        </w:rPr>
        <w:t>related behaviors:</w:t>
      </w:r>
    </w:p>
    <w:p w:rsidR="00BF25B8" w:rsidRPr="00872CC4" w:rsidRDefault="00BF25B8" w:rsidP="00EB3059">
      <w:pPr>
        <w:spacing w:line="276" w:lineRule="auto"/>
        <w:jc w:val="both"/>
        <w:rPr>
          <w:color w:val="000000"/>
          <w:sz w:val="24"/>
          <w:szCs w:val="24"/>
        </w:rPr>
      </w:pPr>
      <w:r w:rsidRPr="00872CC4">
        <w:rPr>
          <w:color w:val="000000"/>
          <w:sz w:val="24"/>
          <w:szCs w:val="24"/>
        </w:rPr>
        <w:t xml:space="preserve">Johnson (2023) conducted a survey to assess the impact of job insecurity on innovative work behavior among employees across various industries. The results indicated that job </w:t>
      </w:r>
      <w:r w:rsidRPr="00872CC4">
        <w:rPr>
          <w:color w:val="000000"/>
          <w:sz w:val="24"/>
          <w:szCs w:val="24"/>
        </w:rPr>
        <w:lastRenderedPageBreak/>
        <w:t>insecurity negatively affects innovative work behavior.</w:t>
      </w:r>
    </w:p>
    <w:p w:rsidR="00BF25B8" w:rsidRPr="00872CC4" w:rsidRDefault="00BF25B8" w:rsidP="00EB3059">
      <w:pPr>
        <w:spacing w:line="276" w:lineRule="auto"/>
        <w:jc w:val="both"/>
        <w:rPr>
          <w:color w:val="000000"/>
          <w:sz w:val="24"/>
          <w:szCs w:val="24"/>
        </w:rPr>
      </w:pPr>
      <w:r w:rsidRPr="00872CC4">
        <w:rPr>
          <w:color w:val="000000"/>
          <w:sz w:val="24"/>
          <w:szCs w:val="24"/>
        </w:rPr>
        <w:t>Chiu &amp; Cheung (2023) employed a cross-sectional survey design to explore job insecurity, psychological contract breach, and innovative work behavior. Their findings revealed that job insecurity was positively associated with perceptions of psychological contract breach, which subsequently negatively impacted innovative work behavior.</w:t>
      </w:r>
    </w:p>
    <w:p w:rsidR="00BF25B8" w:rsidRPr="00872CC4" w:rsidRDefault="00BF25B8" w:rsidP="00EB3059">
      <w:pPr>
        <w:spacing w:line="276" w:lineRule="auto"/>
        <w:jc w:val="both"/>
        <w:rPr>
          <w:color w:val="000000"/>
          <w:sz w:val="24"/>
          <w:szCs w:val="24"/>
        </w:rPr>
      </w:pPr>
      <w:proofErr w:type="spellStart"/>
      <w:r w:rsidRPr="00872CC4">
        <w:rPr>
          <w:color w:val="000000"/>
          <w:sz w:val="24"/>
          <w:szCs w:val="24"/>
        </w:rPr>
        <w:t>Haunschild</w:t>
      </w:r>
      <w:proofErr w:type="spellEnd"/>
      <w:r w:rsidRPr="00872CC4">
        <w:rPr>
          <w:color w:val="000000"/>
          <w:sz w:val="24"/>
          <w:szCs w:val="24"/>
        </w:rPr>
        <w:t xml:space="preserve"> &amp; </w:t>
      </w:r>
      <w:proofErr w:type="spellStart"/>
      <w:r w:rsidRPr="00872CC4">
        <w:rPr>
          <w:color w:val="000000"/>
          <w:sz w:val="24"/>
          <w:szCs w:val="24"/>
        </w:rPr>
        <w:t>Krahé</w:t>
      </w:r>
      <w:proofErr w:type="spellEnd"/>
      <w:r w:rsidRPr="00872CC4">
        <w:rPr>
          <w:color w:val="000000"/>
          <w:sz w:val="24"/>
          <w:szCs w:val="24"/>
        </w:rPr>
        <w:t xml:space="preserve"> (2023) examined the effects of job insecurity on employee well-being and job performance, finding a negative association between job insecurity and both well-being and job performance. Individual coping styles and supervisory support were identified as moderating factors.</w:t>
      </w:r>
    </w:p>
    <w:p w:rsidR="00BF25B8" w:rsidRPr="00872CC4" w:rsidRDefault="00BF25B8" w:rsidP="00EB3059">
      <w:pPr>
        <w:spacing w:line="276" w:lineRule="auto"/>
        <w:jc w:val="both"/>
        <w:rPr>
          <w:color w:val="000000"/>
          <w:sz w:val="24"/>
          <w:szCs w:val="24"/>
        </w:rPr>
      </w:pPr>
      <w:r w:rsidRPr="00872CC4">
        <w:rPr>
          <w:color w:val="000000"/>
          <w:sz w:val="24"/>
          <w:szCs w:val="24"/>
        </w:rPr>
        <w:t>Martinez-</w:t>
      </w:r>
      <w:proofErr w:type="spellStart"/>
      <w:r w:rsidRPr="00872CC4">
        <w:rPr>
          <w:color w:val="000000"/>
          <w:sz w:val="24"/>
          <w:szCs w:val="24"/>
        </w:rPr>
        <w:t>Jurado</w:t>
      </w:r>
      <w:proofErr w:type="spellEnd"/>
      <w:r w:rsidRPr="00872CC4">
        <w:rPr>
          <w:color w:val="000000"/>
          <w:sz w:val="24"/>
          <w:szCs w:val="24"/>
        </w:rPr>
        <w:t xml:space="preserve"> et al. (2022) also focused on job insecurity and psychological contract breach, finding similar results. Job insecurity was positively linked to psychological contract breach, which led to a decrease in innovative work behavior.</w:t>
      </w:r>
    </w:p>
    <w:p w:rsidR="00BF25B8" w:rsidRPr="00872CC4" w:rsidRDefault="00BF25B8" w:rsidP="00EB3059">
      <w:pPr>
        <w:spacing w:line="276" w:lineRule="auto"/>
        <w:jc w:val="both"/>
        <w:rPr>
          <w:color w:val="000000"/>
          <w:sz w:val="24"/>
          <w:szCs w:val="24"/>
        </w:rPr>
      </w:pPr>
      <w:proofErr w:type="spellStart"/>
      <w:r w:rsidRPr="00872CC4">
        <w:rPr>
          <w:color w:val="000000"/>
          <w:sz w:val="24"/>
          <w:szCs w:val="24"/>
        </w:rPr>
        <w:t>Mallak</w:t>
      </w:r>
      <w:proofErr w:type="spellEnd"/>
      <w:r w:rsidRPr="00872CC4">
        <w:rPr>
          <w:color w:val="000000"/>
          <w:sz w:val="24"/>
          <w:szCs w:val="24"/>
        </w:rPr>
        <w:t xml:space="preserve"> &amp; Shank (2023) conducted a study on workplace resilience and performance, focusing on workload and organizational constraints. Their findings indicate that higher levels of workplace resilience are associated with the ability to manage greater workloads and navigate organizational constraints, with sense-making identified as a crucial component.</w:t>
      </w:r>
    </w:p>
    <w:p w:rsidR="008E26F7" w:rsidRDefault="00BF25B8" w:rsidP="00EB3059">
      <w:pPr>
        <w:spacing w:line="276" w:lineRule="auto"/>
        <w:jc w:val="both"/>
        <w:rPr>
          <w:color w:val="000000"/>
          <w:sz w:val="24"/>
          <w:szCs w:val="24"/>
        </w:rPr>
      </w:pPr>
      <w:r w:rsidRPr="00872CC4">
        <w:rPr>
          <w:color w:val="000000"/>
          <w:sz w:val="24"/>
          <w:szCs w:val="24"/>
        </w:rPr>
        <w:t>Al-Hakim et al. (2023) examined the influence of psychological meaningfulness and perceived organizational support on the relationship between nursing workload and job satisfaction. They found that psychological meaningfulness significantly affects the workload-satisfaction relationship, suggesting it acts as a mediator. Moreover, perceived organizational support moderated the relationship between workload and psychological meaningfulness, rendering its direct effect on the workload-job satisfaction relationship non-significant when psychological meaningfulness was present.</w:t>
      </w: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8E26F7" w:rsidRDefault="008E26F7" w:rsidP="00EB3059">
      <w:pPr>
        <w:spacing w:line="276" w:lineRule="auto"/>
        <w:jc w:val="both"/>
        <w:rPr>
          <w:b/>
        </w:rPr>
      </w:pPr>
    </w:p>
    <w:p w:rsidR="006443E9" w:rsidRDefault="006443E9" w:rsidP="00EB3059">
      <w:pPr>
        <w:spacing w:line="276" w:lineRule="auto"/>
        <w:jc w:val="both"/>
        <w:rPr>
          <w:b/>
        </w:rPr>
      </w:pPr>
    </w:p>
    <w:p w:rsidR="006443E9" w:rsidRDefault="006443E9" w:rsidP="00EB3059">
      <w:pPr>
        <w:spacing w:line="276" w:lineRule="auto"/>
        <w:jc w:val="both"/>
        <w:rPr>
          <w:b/>
        </w:rPr>
      </w:pPr>
    </w:p>
    <w:p w:rsidR="006443E9" w:rsidRDefault="006443E9" w:rsidP="00EB3059">
      <w:pPr>
        <w:spacing w:line="276" w:lineRule="auto"/>
        <w:jc w:val="both"/>
        <w:rPr>
          <w:b/>
        </w:rPr>
      </w:pPr>
    </w:p>
    <w:p w:rsidR="006443E9" w:rsidRDefault="006443E9" w:rsidP="00EB3059">
      <w:pPr>
        <w:spacing w:line="276" w:lineRule="auto"/>
        <w:jc w:val="both"/>
        <w:rPr>
          <w:b/>
        </w:rPr>
      </w:pPr>
    </w:p>
    <w:p w:rsidR="00205B42" w:rsidRPr="008E26F7" w:rsidRDefault="00F6045F" w:rsidP="00EB3059">
      <w:pPr>
        <w:spacing w:line="276" w:lineRule="auto"/>
        <w:jc w:val="center"/>
        <w:rPr>
          <w:b/>
          <w:sz w:val="24"/>
          <w:szCs w:val="24"/>
        </w:rPr>
      </w:pPr>
      <w:r w:rsidRPr="008E26F7">
        <w:rPr>
          <w:b/>
        </w:rPr>
        <w:t xml:space="preserve">CHAPTER </w:t>
      </w:r>
      <w:r w:rsidR="00FE7ED4" w:rsidRPr="008E26F7">
        <w:rPr>
          <w:b/>
        </w:rPr>
        <w:t>THREE</w:t>
      </w:r>
    </w:p>
    <w:p w:rsidR="00205B42" w:rsidRPr="00872CC4" w:rsidRDefault="00F6045F" w:rsidP="00EB3059">
      <w:pPr>
        <w:pStyle w:val="Heading1"/>
        <w:numPr>
          <w:ilvl w:val="1"/>
          <w:numId w:val="15"/>
        </w:numPr>
        <w:spacing w:line="276" w:lineRule="auto"/>
        <w:ind w:right="4671"/>
      </w:pPr>
      <w:bookmarkStart w:id="4" w:name="_heading=h.onmmlv6hriy3" w:colFirst="0" w:colLast="0"/>
      <w:bookmarkEnd w:id="4"/>
      <w:r w:rsidRPr="00872CC4">
        <w:t>Methodology</w:t>
      </w:r>
    </w:p>
    <w:p w:rsidR="008E26F7" w:rsidRDefault="00FC18D6" w:rsidP="00EB3059">
      <w:pPr>
        <w:pStyle w:val="Heading1"/>
        <w:tabs>
          <w:tab w:val="left" w:pos="1201"/>
        </w:tabs>
        <w:spacing w:line="276" w:lineRule="auto"/>
        <w:ind w:left="0"/>
        <w:jc w:val="both"/>
      </w:pPr>
      <w:bookmarkStart w:id="5" w:name="_heading=h.17dp8vu" w:colFirst="0" w:colLast="0"/>
      <w:bookmarkEnd w:id="5"/>
      <w:r w:rsidRPr="00872CC4">
        <w:rPr>
          <w:b w:val="0"/>
          <w:color w:val="000000"/>
        </w:rPr>
        <w:t xml:space="preserve">This chapter outlines the methodology employed in the study, detailing the strategies used to achieve the research objectives, questions, and hypotheses. It covers various aspects, including the research design, population, sample size, and sampling technique. The chapter also describes the methods of data collection and the research instruments used, along with discussions on the pilot study, instrument validity, and reliability. Additionally, it explains the data analysis methods, data treatment techniques, the researcher’s model, model re-specification, and </w:t>
      </w:r>
      <w:proofErr w:type="spellStart"/>
      <w:r w:rsidRPr="00872CC4">
        <w:rPr>
          <w:b w:val="0"/>
          <w:color w:val="000000"/>
        </w:rPr>
        <w:t>Apriori</w:t>
      </w:r>
      <w:proofErr w:type="spellEnd"/>
      <w:r w:rsidRPr="00872CC4">
        <w:rPr>
          <w:b w:val="0"/>
          <w:color w:val="000000"/>
        </w:rPr>
        <w:t xml:space="preserve"> expectations. Finally, it addresses the limitations of the methodology and ethical considerations involved in the research.</w:t>
      </w:r>
    </w:p>
    <w:p w:rsidR="008E26F7" w:rsidRDefault="008E26F7" w:rsidP="00EB3059">
      <w:pPr>
        <w:pStyle w:val="Heading1"/>
        <w:numPr>
          <w:ilvl w:val="1"/>
          <w:numId w:val="15"/>
        </w:numPr>
        <w:tabs>
          <w:tab w:val="left" w:pos="1201"/>
        </w:tabs>
        <w:spacing w:line="276" w:lineRule="auto"/>
        <w:jc w:val="both"/>
      </w:pPr>
      <w:r>
        <w:t xml:space="preserve">   </w:t>
      </w:r>
      <w:r w:rsidR="00F6045F" w:rsidRPr="00872CC4">
        <w:t>Research Design</w:t>
      </w:r>
      <w:bookmarkStart w:id="6" w:name="_heading=h.3rdcrjn" w:colFirst="0" w:colLast="0"/>
      <w:bookmarkEnd w:id="6"/>
    </w:p>
    <w:p w:rsidR="00FC18D6" w:rsidRPr="00872CC4" w:rsidRDefault="00FC18D6" w:rsidP="00EB3059">
      <w:pPr>
        <w:pStyle w:val="Heading1"/>
        <w:tabs>
          <w:tab w:val="left" w:pos="1201"/>
        </w:tabs>
        <w:spacing w:line="276" w:lineRule="auto"/>
        <w:ind w:left="0"/>
        <w:jc w:val="both"/>
      </w:pPr>
      <w:r w:rsidRPr="008E26F7">
        <w:rPr>
          <w:b w:val="0"/>
          <w:color w:val="000000"/>
        </w:rPr>
        <w:t xml:space="preserve">This study employed a survey research design to effectively capture the diverse thoughts, opinions, and feelings of a heterogeneous population. This approach allows for the collection of valid and honest feedback on the study's constructs. The choice aligns with prior research utilizing survey designs (e.g., Dr. </w:t>
      </w:r>
      <w:proofErr w:type="spellStart"/>
      <w:r w:rsidRPr="008E26F7">
        <w:rPr>
          <w:b w:val="0"/>
          <w:color w:val="000000"/>
        </w:rPr>
        <w:t>Prasanna</w:t>
      </w:r>
      <w:proofErr w:type="spellEnd"/>
      <w:r w:rsidRPr="008E26F7">
        <w:rPr>
          <w:b w:val="0"/>
          <w:color w:val="000000"/>
        </w:rPr>
        <w:t xml:space="preserve"> </w:t>
      </w:r>
      <w:proofErr w:type="spellStart"/>
      <w:r w:rsidRPr="008E26F7">
        <w:rPr>
          <w:b w:val="0"/>
          <w:color w:val="000000"/>
        </w:rPr>
        <w:t>Sivananda</w:t>
      </w:r>
      <w:proofErr w:type="spellEnd"/>
      <w:r w:rsidRPr="008E26F7">
        <w:rPr>
          <w:b w:val="0"/>
          <w:color w:val="000000"/>
        </w:rPr>
        <w:t xml:space="preserve"> and Ms. </w:t>
      </w:r>
      <w:proofErr w:type="spellStart"/>
      <w:r w:rsidRPr="008E26F7">
        <w:rPr>
          <w:b w:val="0"/>
          <w:color w:val="000000"/>
        </w:rPr>
        <w:t>Shubhee</w:t>
      </w:r>
      <w:proofErr w:type="spellEnd"/>
      <w:r w:rsidRPr="008E26F7">
        <w:rPr>
          <w:b w:val="0"/>
          <w:color w:val="000000"/>
        </w:rPr>
        <w:t xml:space="preserve"> </w:t>
      </w:r>
      <w:proofErr w:type="spellStart"/>
      <w:r w:rsidRPr="008E26F7">
        <w:rPr>
          <w:b w:val="0"/>
          <w:color w:val="000000"/>
        </w:rPr>
        <w:t>Chaturvedi</w:t>
      </w:r>
      <w:proofErr w:type="spellEnd"/>
      <w:r w:rsidRPr="008E26F7">
        <w:rPr>
          <w:b w:val="0"/>
          <w:color w:val="000000"/>
        </w:rPr>
        <w:t>, 2020) and acknowledges the varied characteristics of the study population (</w:t>
      </w:r>
      <w:proofErr w:type="spellStart"/>
      <w:r w:rsidRPr="008E26F7">
        <w:rPr>
          <w:b w:val="0"/>
          <w:color w:val="000000"/>
        </w:rPr>
        <w:t>Osuala</w:t>
      </w:r>
      <w:proofErr w:type="spellEnd"/>
      <w:r w:rsidRPr="008E26F7">
        <w:rPr>
          <w:b w:val="0"/>
          <w:color w:val="000000"/>
        </w:rPr>
        <w:t>, 2013).</w:t>
      </w:r>
    </w:p>
    <w:p w:rsidR="00205B42" w:rsidRPr="00872CC4" w:rsidRDefault="00F6045F" w:rsidP="00EB3059">
      <w:pPr>
        <w:pStyle w:val="Heading1"/>
        <w:numPr>
          <w:ilvl w:val="1"/>
          <w:numId w:val="15"/>
        </w:numPr>
        <w:tabs>
          <w:tab w:val="left" w:pos="1201"/>
        </w:tabs>
        <w:spacing w:line="276" w:lineRule="auto"/>
        <w:jc w:val="both"/>
      </w:pPr>
      <w:r w:rsidRPr="00872CC4">
        <w:t xml:space="preserve">Population of the Study </w:t>
      </w:r>
    </w:p>
    <w:p w:rsidR="00FC18D6" w:rsidRPr="00872CC4" w:rsidRDefault="00FC18D6" w:rsidP="00EB3059">
      <w:pPr>
        <w:pStyle w:val="Heading1"/>
        <w:tabs>
          <w:tab w:val="left" w:pos="1201"/>
        </w:tabs>
        <w:spacing w:line="276" w:lineRule="auto"/>
        <w:ind w:left="0"/>
        <w:jc w:val="both"/>
      </w:pPr>
      <w:bookmarkStart w:id="7" w:name="_heading=h.26in1rg" w:colFirst="0" w:colLast="0"/>
      <w:bookmarkEnd w:id="7"/>
      <w:r w:rsidRPr="00872CC4">
        <w:rPr>
          <w:b w:val="0"/>
          <w:color w:val="000000"/>
        </w:rPr>
        <w:t>The study's population comprised 20 staff members from each of the 20 branches of Zenith Bank PLC located in Ilorin, Kwara State, Nigeria. This selection is justified by the fact that Ilorin has the largest concentration and distribution of staff within the bank. The sampling unit will consist of employees of Zenith Bank PLC in Ilorin, as the researcher believes these workers are well-positioned to provide valuable insights on the primary and secondary variables of the study.</w:t>
      </w:r>
    </w:p>
    <w:p w:rsidR="00A84592" w:rsidRPr="00872CC4" w:rsidRDefault="00F6045F" w:rsidP="00EB3059">
      <w:pPr>
        <w:pStyle w:val="Heading1"/>
        <w:numPr>
          <w:ilvl w:val="1"/>
          <w:numId w:val="15"/>
        </w:numPr>
        <w:tabs>
          <w:tab w:val="left" w:pos="1201"/>
        </w:tabs>
        <w:spacing w:line="276" w:lineRule="auto"/>
        <w:jc w:val="both"/>
      </w:pPr>
      <w:r w:rsidRPr="00872CC4">
        <w:t>Sample Size Determination</w:t>
      </w:r>
      <w:bookmarkStart w:id="8" w:name="_heading=h.lnxbz9" w:colFirst="0" w:colLast="0"/>
      <w:bookmarkEnd w:id="8"/>
    </w:p>
    <w:p w:rsidR="00FC18D6" w:rsidRPr="00872CC4" w:rsidRDefault="00FC18D6" w:rsidP="00EB3059">
      <w:pPr>
        <w:pStyle w:val="Heading1"/>
        <w:tabs>
          <w:tab w:val="left" w:pos="1201"/>
        </w:tabs>
        <w:spacing w:line="276" w:lineRule="auto"/>
        <w:ind w:left="0"/>
        <w:jc w:val="both"/>
      </w:pPr>
      <w:r w:rsidRPr="00872CC4">
        <w:rPr>
          <w:b w:val="0"/>
          <w:color w:val="000000"/>
        </w:rPr>
        <w:t>The research advisor's sampling table was used to determine the sample size for the study (see Appendix II). The calculated sample size is 400, based on a 95% confidence level and a 5% margin of error. Given the total population of 400, the adjusted sample size for this study is 196.</w:t>
      </w:r>
    </w:p>
    <w:p w:rsidR="00205B42" w:rsidRPr="00872CC4" w:rsidRDefault="00F6045F" w:rsidP="00EB3059">
      <w:pPr>
        <w:pStyle w:val="Heading1"/>
        <w:numPr>
          <w:ilvl w:val="1"/>
          <w:numId w:val="15"/>
        </w:numPr>
        <w:tabs>
          <w:tab w:val="left" w:pos="1201"/>
        </w:tabs>
        <w:spacing w:line="276" w:lineRule="auto"/>
        <w:jc w:val="both"/>
      </w:pPr>
      <w:r w:rsidRPr="00872CC4">
        <w:t>Sampling Technique</w:t>
      </w:r>
    </w:p>
    <w:p w:rsidR="00205B42" w:rsidRPr="00872CC4" w:rsidRDefault="00FC18D6" w:rsidP="00EB3059">
      <w:pPr>
        <w:spacing w:line="276" w:lineRule="auto"/>
        <w:ind w:right="1196"/>
        <w:jc w:val="both"/>
        <w:rPr>
          <w:sz w:val="24"/>
          <w:szCs w:val="24"/>
        </w:rPr>
        <w:sectPr w:rsidR="00205B42" w:rsidRPr="00872CC4" w:rsidSect="00C95A2B">
          <w:footerReference w:type="even" r:id="rId9"/>
          <w:footerReference w:type="default" r:id="rId10"/>
          <w:pgSz w:w="11520" w:h="14400"/>
          <w:pgMar w:top="1440" w:right="1440" w:bottom="1440" w:left="1440" w:header="0" w:footer="0" w:gutter="0"/>
          <w:pgNumType w:fmt="lowerRoman"/>
          <w:cols w:space="720"/>
          <w:titlePg/>
        </w:sectPr>
      </w:pPr>
      <w:r w:rsidRPr="00872CC4">
        <w:rPr>
          <w:sz w:val="24"/>
          <w:szCs w:val="24"/>
        </w:rPr>
        <w:t xml:space="preserve">The study utilized simple random sampling to select participants from the total population of employees at Zenith Bank PLC branches in Ilorin, Kwara State. This technique was chosen because employee grievances can impact workers at all levels, from top management to entry-level positions. By employing simple random sampling, the study aimed to obtain unbiased results from a </w:t>
      </w:r>
      <w:r w:rsidRPr="00872CC4">
        <w:rPr>
          <w:sz w:val="24"/>
          <w:szCs w:val="24"/>
        </w:rPr>
        <w:lastRenderedPageBreak/>
        <w:t xml:space="preserve">diverse array of </w:t>
      </w:r>
      <w:r w:rsidR="005F4841" w:rsidRPr="00872CC4">
        <w:rPr>
          <w:sz w:val="24"/>
          <w:szCs w:val="24"/>
        </w:rPr>
        <w:t>organizational levels</w:t>
      </w:r>
    </w:p>
    <w:p w:rsidR="00205B42" w:rsidRPr="00872CC4" w:rsidRDefault="008E26F7" w:rsidP="00EB3059">
      <w:pPr>
        <w:pStyle w:val="Heading1"/>
        <w:tabs>
          <w:tab w:val="left" w:pos="1201"/>
        </w:tabs>
        <w:spacing w:line="276" w:lineRule="auto"/>
        <w:ind w:left="0"/>
        <w:jc w:val="both"/>
      </w:pPr>
      <w:bookmarkStart w:id="9" w:name="_heading=h.35nkun2" w:colFirst="0" w:colLast="0"/>
      <w:bookmarkEnd w:id="9"/>
      <w:r>
        <w:lastRenderedPageBreak/>
        <w:t xml:space="preserve">3.6   </w:t>
      </w:r>
      <w:r w:rsidR="00F6045F" w:rsidRPr="00872CC4">
        <w:t>Method of Data Collection</w:t>
      </w:r>
    </w:p>
    <w:p w:rsidR="005F4841" w:rsidRPr="00872CC4" w:rsidRDefault="005F4841" w:rsidP="00EB3059">
      <w:pPr>
        <w:pStyle w:val="Heading1"/>
        <w:tabs>
          <w:tab w:val="left" w:pos="1381"/>
        </w:tabs>
        <w:spacing w:line="276" w:lineRule="auto"/>
        <w:ind w:left="0"/>
        <w:jc w:val="both"/>
        <w:rPr>
          <w:b w:val="0"/>
          <w:color w:val="000000"/>
        </w:rPr>
      </w:pPr>
      <w:bookmarkStart w:id="10" w:name="_heading=h.1ksv4uv" w:colFirst="0" w:colLast="0"/>
      <w:bookmarkEnd w:id="10"/>
      <w:r w:rsidRPr="00872CC4">
        <w:rPr>
          <w:b w:val="0"/>
          <w:color w:val="000000"/>
        </w:rPr>
        <w:t xml:space="preserve">This study employs a quantitative approach, utilizing primary data collection methods. Data was gathered directly from respondents through a self-structured questionnaire. The primary source was chosen for its advantages, including timeliness, originality, cost-effectiveness, and the ability to capture respondents' opinions and perceptions without potential manipulation or distortion. Scholars such as V. </w:t>
      </w:r>
      <w:proofErr w:type="spellStart"/>
      <w:r w:rsidRPr="00872CC4">
        <w:rPr>
          <w:b w:val="0"/>
          <w:color w:val="000000"/>
        </w:rPr>
        <w:t>Dheera</w:t>
      </w:r>
      <w:proofErr w:type="spellEnd"/>
      <w:r w:rsidRPr="00872CC4">
        <w:rPr>
          <w:b w:val="0"/>
          <w:color w:val="000000"/>
        </w:rPr>
        <w:t xml:space="preserve"> and </w:t>
      </w:r>
      <w:proofErr w:type="spellStart"/>
      <w:r w:rsidRPr="00872CC4">
        <w:rPr>
          <w:b w:val="0"/>
          <w:color w:val="000000"/>
        </w:rPr>
        <w:t>Jayasree</w:t>
      </w:r>
      <w:proofErr w:type="spellEnd"/>
      <w:r w:rsidRPr="00872CC4">
        <w:rPr>
          <w:b w:val="0"/>
          <w:color w:val="000000"/>
        </w:rPr>
        <w:t xml:space="preserve"> Krishnan (2020), </w:t>
      </w:r>
      <w:proofErr w:type="spellStart"/>
      <w:r w:rsidRPr="00872CC4">
        <w:rPr>
          <w:b w:val="0"/>
          <w:color w:val="000000"/>
        </w:rPr>
        <w:t>Ansar</w:t>
      </w:r>
      <w:proofErr w:type="spellEnd"/>
      <w:r w:rsidRPr="00872CC4">
        <w:rPr>
          <w:b w:val="0"/>
          <w:color w:val="000000"/>
        </w:rPr>
        <w:t xml:space="preserve"> Abbas et al. (2020), and James </w:t>
      </w:r>
      <w:proofErr w:type="spellStart"/>
      <w:r w:rsidRPr="00872CC4">
        <w:rPr>
          <w:b w:val="0"/>
          <w:color w:val="000000"/>
        </w:rPr>
        <w:t>Ngugi</w:t>
      </w:r>
      <w:proofErr w:type="spellEnd"/>
      <w:r w:rsidRPr="00872CC4">
        <w:rPr>
          <w:b w:val="0"/>
          <w:color w:val="000000"/>
        </w:rPr>
        <w:t xml:space="preserve"> (2017) have successfully used primary data collection methods in their research.</w:t>
      </w:r>
    </w:p>
    <w:p w:rsidR="005F4841" w:rsidRPr="00872CC4" w:rsidRDefault="005F4841" w:rsidP="00EB3059">
      <w:pPr>
        <w:pStyle w:val="Heading1"/>
        <w:tabs>
          <w:tab w:val="left" w:pos="1381"/>
        </w:tabs>
        <w:spacing w:line="276" w:lineRule="auto"/>
        <w:ind w:left="0"/>
        <w:jc w:val="both"/>
        <w:rPr>
          <w:b w:val="0"/>
          <w:color w:val="000000"/>
        </w:rPr>
      </w:pPr>
      <w:r w:rsidRPr="00872CC4">
        <w:rPr>
          <w:b w:val="0"/>
          <w:color w:val="000000"/>
        </w:rPr>
        <w:t xml:space="preserve">To ensure effective data collection, research assistants and Zenith Bank officials were engaged. The use of a questionnaire is justified as it translates research objectives into specific questions for respondents to answer. This method also streamlines data analysis, as all participants respond to the same questions, making it more efficient and cost-effective while providing greater anonymity for respondents. </w:t>
      </w:r>
    </w:p>
    <w:p w:rsidR="00205B42" w:rsidRPr="00872CC4" w:rsidRDefault="008E26F7" w:rsidP="00EB3059">
      <w:pPr>
        <w:pStyle w:val="Heading1"/>
        <w:numPr>
          <w:ilvl w:val="1"/>
          <w:numId w:val="16"/>
        </w:numPr>
        <w:tabs>
          <w:tab w:val="left" w:pos="1381"/>
        </w:tabs>
        <w:spacing w:line="276" w:lineRule="auto"/>
        <w:jc w:val="both"/>
      </w:pPr>
      <w:r>
        <w:t xml:space="preserve">  </w:t>
      </w:r>
      <w:r w:rsidR="00F6045F" w:rsidRPr="00872CC4">
        <w:t>Research Instrument</w:t>
      </w:r>
    </w:p>
    <w:p w:rsidR="008E26F7" w:rsidRDefault="005F4841" w:rsidP="00EB3059">
      <w:pPr>
        <w:pStyle w:val="Heading1"/>
        <w:tabs>
          <w:tab w:val="left" w:pos="1201"/>
        </w:tabs>
        <w:spacing w:line="276" w:lineRule="auto"/>
        <w:ind w:left="0"/>
        <w:jc w:val="both"/>
        <w:rPr>
          <w:b w:val="0"/>
          <w:color w:val="000000"/>
        </w:rPr>
      </w:pPr>
      <w:bookmarkStart w:id="11" w:name="_heading=h.2jxsxqh" w:colFirst="0" w:colLast="0"/>
      <w:bookmarkEnd w:id="11"/>
      <w:r w:rsidRPr="00872CC4">
        <w:rPr>
          <w:b w:val="0"/>
          <w:color w:val="000000"/>
        </w:rPr>
        <w:t>A well-structured and adapted research instrument was utilized to collect data for the study. The items in the instrument were adapted and validated to address reliability concerns, ensuring its suitability for research purposes. The instrument was divided into three sections:</w:t>
      </w:r>
    </w:p>
    <w:p w:rsidR="005F4841" w:rsidRPr="00872CC4" w:rsidRDefault="005F4841" w:rsidP="00EB3059">
      <w:pPr>
        <w:pStyle w:val="Heading1"/>
        <w:tabs>
          <w:tab w:val="left" w:pos="1201"/>
        </w:tabs>
        <w:spacing w:line="276" w:lineRule="auto"/>
        <w:ind w:left="0"/>
        <w:jc w:val="both"/>
        <w:rPr>
          <w:b w:val="0"/>
          <w:color w:val="000000"/>
        </w:rPr>
      </w:pPr>
      <w:r w:rsidRPr="00872CC4">
        <w:rPr>
          <w:b w:val="0"/>
          <w:color w:val="000000"/>
        </w:rPr>
        <w:t xml:space="preserve">Section </w:t>
      </w:r>
      <w:proofErr w:type="gramStart"/>
      <w:r w:rsidRPr="00872CC4">
        <w:rPr>
          <w:b w:val="0"/>
          <w:color w:val="000000"/>
        </w:rPr>
        <w:t>One</w:t>
      </w:r>
      <w:proofErr w:type="gramEnd"/>
      <w:r w:rsidRPr="00872CC4">
        <w:rPr>
          <w:b w:val="0"/>
          <w:color w:val="000000"/>
        </w:rPr>
        <w:t xml:space="preserve"> focused on the personal data of respondents.</w:t>
      </w:r>
    </w:p>
    <w:p w:rsidR="005F4841" w:rsidRPr="00872CC4" w:rsidRDefault="005F4841" w:rsidP="00EB3059">
      <w:pPr>
        <w:pStyle w:val="Heading1"/>
        <w:tabs>
          <w:tab w:val="left" w:pos="1201"/>
        </w:tabs>
        <w:spacing w:line="276" w:lineRule="auto"/>
        <w:ind w:left="0"/>
        <w:jc w:val="both"/>
        <w:rPr>
          <w:b w:val="0"/>
          <w:color w:val="000000"/>
        </w:rPr>
      </w:pPr>
      <w:r w:rsidRPr="00872CC4">
        <w:rPr>
          <w:b w:val="0"/>
          <w:color w:val="000000"/>
        </w:rPr>
        <w:t>Section Two contained questionnaire items related to employee grievances.</w:t>
      </w:r>
    </w:p>
    <w:p w:rsidR="005F4841" w:rsidRPr="00872CC4" w:rsidRDefault="005F4841" w:rsidP="00EB3059">
      <w:pPr>
        <w:pStyle w:val="Heading1"/>
        <w:tabs>
          <w:tab w:val="left" w:pos="1201"/>
        </w:tabs>
        <w:spacing w:line="276" w:lineRule="auto"/>
        <w:ind w:left="0"/>
        <w:jc w:val="both"/>
        <w:rPr>
          <w:b w:val="0"/>
          <w:color w:val="000000"/>
        </w:rPr>
      </w:pPr>
      <w:r w:rsidRPr="00872CC4">
        <w:rPr>
          <w:b w:val="0"/>
          <w:color w:val="000000"/>
        </w:rPr>
        <w:t>Section Three addressed variables related to organizational performance.</w:t>
      </w:r>
    </w:p>
    <w:p w:rsidR="005F4841" w:rsidRPr="00872CC4" w:rsidRDefault="005F4841" w:rsidP="00EB3059">
      <w:pPr>
        <w:pStyle w:val="Heading1"/>
        <w:tabs>
          <w:tab w:val="left" w:pos="1201"/>
        </w:tabs>
        <w:spacing w:line="276" w:lineRule="auto"/>
        <w:ind w:left="0"/>
        <w:jc w:val="both"/>
        <w:rPr>
          <w:b w:val="0"/>
          <w:color w:val="000000"/>
        </w:rPr>
      </w:pPr>
      <w:r w:rsidRPr="00872CC4">
        <w:rPr>
          <w:b w:val="0"/>
          <w:color w:val="000000"/>
        </w:rPr>
        <w:t xml:space="preserve">The instrument employed a 6-point </w:t>
      </w:r>
      <w:proofErr w:type="spellStart"/>
      <w:r w:rsidRPr="00872CC4">
        <w:rPr>
          <w:b w:val="0"/>
          <w:color w:val="000000"/>
        </w:rPr>
        <w:t>Likert</w:t>
      </w:r>
      <w:proofErr w:type="spellEnd"/>
      <w:r w:rsidRPr="00872CC4">
        <w:rPr>
          <w:b w:val="0"/>
          <w:color w:val="000000"/>
        </w:rPr>
        <w:t xml:space="preserve"> scale, where responses ranged from 6 (highest) to 1 (lowest). The response pattern included: Strongly Agree (SA) = 6, Agree (A) = 5, </w:t>
      </w:r>
      <w:proofErr w:type="gramStart"/>
      <w:r w:rsidRPr="00872CC4">
        <w:rPr>
          <w:b w:val="0"/>
          <w:color w:val="000000"/>
        </w:rPr>
        <w:t>Partially</w:t>
      </w:r>
      <w:proofErr w:type="gramEnd"/>
      <w:r w:rsidRPr="00872CC4">
        <w:rPr>
          <w:b w:val="0"/>
          <w:color w:val="000000"/>
        </w:rPr>
        <w:t xml:space="preserve"> Agree (PA) = 4, Partially Disagree (PD) = 3, Disagree (D) = 2, and Strongly Disagree (SD) = 1.</w:t>
      </w:r>
    </w:p>
    <w:p w:rsidR="005F4841" w:rsidRPr="00872CC4" w:rsidRDefault="005F4841" w:rsidP="00EB3059">
      <w:pPr>
        <w:pStyle w:val="Heading1"/>
        <w:tabs>
          <w:tab w:val="left" w:pos="1201"/>
        </w:tabs>
        <w:spacing w:line="276" w:lineRule="auto"/>
        <w:ind w:left="0"/>
        <w:jc w:val="both"/>
        <w:rPr>
          <w:b w:val="0"/>
          <w:color w:val="000000"/>
        </w:rPr>
      </w:pPr>
      <w:r w:rsidRPr="00872CC4">
        <w:rPr>
          <w:b w:val="0"/>
          <w:color w:val="000000"/>
        </w:rPr>
        <w:t xml:space="preserve">The choice of a 6-point </w:t>
      </w:r>
      <w:proofErr w:type="spellStart"/>
      <w:r w:rsidRPr="00872CC4">
        <w:rPr>
          <w:b w:val="0"/>
          <w:color w:val="000000"/>
        </w:rPr>
        <w:t>Likert</w:t>
      </w:r>
      <w:proofErr w:type="spellEnd"/>
      <w:r w:rsidRPr="00872CC4">
        <w:rPr>
          <w:b w:val="0"/>
          <w:color w:val="000000"/>
        </w:rPr>
        <w:t xml:space="preserve"> scale was justified as it allows for nuanced responses, enhancing the robustness of the analysis. This scale encourages participants to carefully consider their answers, leading to more decisive choices that lean either positively or negatively.</w:t>
      </w:r>
    </w:p>
    <w:p w:rsidR="00205B42" w:rsidRPr="00872CC4" w:rsidRDefault="008E26F7" w:rsidP="00EB3059">
      <w:pPr>
        <w:pStyle w:val="Heading1"/>
        <w:tabs>
          <w:tab w:val="left" w:pos="1201"/>
        </w:tabs>
        <w:spacing w:line="276" w:lineRule="auto"/>
        <w:ind w:left="0"/>
        <w:jc w:val="both"/>
      </w:pPr>
      <w:r>
        <w:t xml:space="preserve">3.8   </w:t>
      </w:r>
      <w:r w:rsidR="00F6045F" w:rsidRPr="00872CC4">
        <w:t>Method of Data Analysis</w:t>
      </w:r>
    </w:p>
    <w:p w:rsidR="005F4841" w:rsidRPr="00872CC4" w:rsidRDefault="005F4841" w:rsidP="00EB3059">
      <w:pPr>
        <w:pStyle w:val="Heading1"/>
        <w:spacing w:line="276" w:lineRule="auto"/>
        <w:ind w:left="0"/>
        <w:jc w:val="both"/>
        <w:rPr>
          <w:b w:val="0"/>
        </w:rPr>
      </w:pPr>
      <w:bookmarkStart w:id="12" w:name="_heading=h.18ar5nc84p4p" w:colFirst="0" w:colLast="0"/>
      <w:bookmarkEnd w:id="12"/>
      <w:r w:rsidRPr="00872CC4">
        <w:rPr>
          <w:b w:val="0"/>
        </w:rPr>
        <w:t>Data for this study were analyzed in two stages: descriptive and inferential analysis.</w:t>
      </w:r>
    </w:p>
    <w:p w:rsidR="005F4841" w:rsidRPr="00872CC4" w:rsidRDefault="005F4841" w:rsidP="00EB3059">
      <w:pPr>
        <w:pStyle w:val="Heading1"/>
        <w:spacing w:line="276" w:lineRule="auto"/>
        <w:ind w:left="0"/>
        <w:jc w:val="both"/>
        <w:rPr>
          <w:b w:val="0"/>
        </w:rPr>
      </w:pPr>
      <w:r w:rsidRPr="00872CC4">
        <w:rPr>
          <w:b w:val="0"/>
        </w:rPr>
        <w:t>Descriptive Analysis: This stage involved summarizing the properties of the data to show variations in responses and opinions through frequencies, percentages, means, and standard deviations. It covered demographic items as well as dependent and independent variable items, allowing the researcher to describe the characteristics of the variables. The primary justification for this analysis is its ability to simplify and summarize large datasets,</w:t>
      </w:r>
      <w:r w:rsidR="008E26F7">
        <w:rPr>
          <w:b w:val="0"/>
        </w:rPr>
        <w:t xml:space="preserve"> </w:t>
      </w:r>
      <w:r w:rsidRPr="00872CC4">
        <w:rPr>
          <w:b w:val="0"/>
        </w:rPr>
        <w:lastRenderedPageBreak/>
        <w:t>providing a clear snapshot of respondents' perceptions.</w:t>
      </w:r>
      <w:r w:rsidR="008E26F7">
        <w:rPr>
          <w:b w:val="0"/>
        </w:rPr>
        <w:t xml:space="preserve"> </w:t>
      </w:r>
      <w:r w:rsidRPr="00872CC4">
        <w:rPr>
          <w:b w:val="0"/>
        </w:rPr>
        <w:t>Inferential Analysis: This stage utilized simple regression analysis to test the effects of independent and dependent variables as outlined in hypotheses one to three. This analysis aimed to understand the significance, strength, and direction of these effects, as referenced by Long (2014). The inferential analysis allows for generalizing results from the random (probability) sample to the broader population. A t-test was employed to assess the significance of regression coefficients, while an F-test was used within the context of Analysis of Variance (ANOVA) to evaluate the significance of the regression models. Goodness of fit for the models was measured using R² and adjusted R². A summary of the statistical tools used for testing the research hypotheses is presented in Table 3.6.</w:t>
      </w:r>
    </w:p>
    <w:p w:rsidR="00205B42" w:rsidRDefault="00F6045F" w:rsidP="00EB3059">
      <w:pPr>
        <w:pStyle w:val="Heading1"/>
        <w:spacing w:line="276" w:lineRule="auto"/>
        <w:ind w:left="0"/>
        <w:jc w:val="both"/>
      </w:pPr>
      <w:r w:rsidRPr="00872CC4">
        <w:t>Table 3.4: Method of Data Analysis</w:t>
      </w:r>
    </w:p>
    <w:p w:rsidR="008E26F7" w:rsidRDefault="008E26F7" w:rsidP="00EB3059">
      <w:pPr>
        <w:spacing w:line="276" w:lineRule="auto"/>
      </w:pPr>
    </w:p>
    <w:tbl>
      <w:tblPr>
        <w:tblStyle w:val="a"/>
        <w:tblpPr w:leftFromText="180" w:rightFromText="180" w:vertAnchor="text" w:tblpY="67"/>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80"/>
        <w:gridCol w:w="5020"/>
        <w:gridCol w:w="3200"/>
      </w:tblGrid>
      <w:tr w:rsidR="008E26F7" w:rsidRPr="00872CC4" w:rsidTr="008E26F7">
        <w:trPr>
          <w:trHeight w:val="725"/>
        </w:trPr>
        <w:tc>
          <w:tcPr>
            <w:tcW w:w="1380" w:type="dxa"/>
          </w:tcPr>
          <w:p w:rsidR="008E26F7" w:rsidRPr="00872CC4" w:rsidRDefault="008E26F7" w:rsidP="00EB3059">
            <w:pPr>
              <w:spacing w:line="276" w:lineRule="auto"/>
              <w:ind w:left="105"/>
              <w:jc w:val="both"/>
              <w:rPr>
                <w:b/>
                <w:sz w:val="24"/>
                <w:szCs w:val="24"/>
              </w:rPr>
            </w:pPr>
            <w:r w:rsidRPr="00872CC4">
              <w:rPr>
                <w:b/>
                <w:sz w:val="24"/>
                <w:szCs w:val="24"/>
              </w:rPr>
              <w:t>Hypotheses</w:t>
            </w:r>
          </w:p>
        </w:tc>
        <w:tc>
          <w:tcPr>
            <w:tcW w:w="5020" w:type="dxa"/>
          </w:tcPr>
          <w:p w:rsidR="008E26F7" w:rsidRPr="00872CC4" w:rsidRDefault="008E26F7" w:rsidP="00EB3059">
            <w:pPr>
              <w:spacing w:line="276" w:lineRule="auto"/>
              <w:ind w:left="9"/>
              <w:jc w:val="both"/>
              <w:rPr>
                <w:b/>
                <w:sz w:val="24"/>
                <w:szCs w:val="24"/>
              </w:rPr>
            </w:pPr>
            <w:r w:rsidRPr="00872CC4">
              <w:rPr>
                <w:b/>
                <w:sz w:val="24"/>
                <w:szCs w:val="24"/>
              </w:rPr>
              <w:t>Models</w:t>
            </w:r>
          </w:p>
        </w:tc>
        <w:tc>
          <w:tcPr>
            <w:tcW w:w="3200" w:type="dxa"/>
          </w:tcPr>
          <w:p w:rsidR="008E26F7" w:rsidRPr="00872CC4" w:rsidRDefault="008E26F7" w:rsidP="00EB3059">
            <w:pPr>
              <w:spacing w:line="276" w:lineRule="auto"/>
              <w:ind w:left="104"/>
              <w:jc w:val="both"/>
              <w:rPr>
                <w:b/>
                <w:sz w:val="24"/>
                <w:szCs w:val="24"/>
              </w:rPr>
            </w:pPr>
            <w:r w:rsidRPr="00872CC4">
              <w:rPr>
                <w:b/>
                <w:sz w:val="24"/>
                <w:szCs w:val="24"/>
              </w:rPr>
              <w:t>Statistical Method of Analysis</w:t>
            </w:r>
          </w:p>
        </w:tc>
      </w:tr>
      <w:tr w:rsidR="008E26F7" w:rsidRPr="00872CC4" w:rsidTr="008E26F7">
        <w:trPr>
          <w:trHeight w:val="730"/>
        </w:trPr>
        <w:tc>
          <w:tcPr>
            <w:tcW w:w="1380" w:type="dxa"/>
          </w:tcPr>
          <w:p w:rsidR="008E26F7" w:rsidRPr="00872CC4" w:rsidRDefault="008E26F7" w:rsidP="00EB3059">
            <w:pPr>
              <w:spacing w:line="276" w:lineRule="auto"/>
              <w:ind w:left="105"/>
              <w:jc w:val="both"/>
              <w:rPr>
                <w:b/>
                <w:sz w:val="24"/>
                <w:szCs w:val="24"/>
              </w:rPr>
            </w:pPr>
            <w:r w:rsidRPr="00872CC4">
              <w:rPr>
                <w:b/>
                <w:sz w:val="24"/>
                <w:szCs w:val="24"/>
              </w:rPr>
              <w:t>Ho</w:t>
            </w:r>
            <w:r w:rsidRPr="00872CC4">
              <w:rPr>
                <w:b/>
                <w:sz w:val="24"/>
                <w:szCs w:val="24"/>
                <w:vertAlign w:val="subscript"/>
              </w:rPr>
              <w:t>1</w:t>
            </w:r>
          </w:p>
        </w:tc>
        <w:tc>
          <w:tcPr>
            <w:tcW w:w="5020" w:type="dxa"/>
          </w:tcPr>
          <w:p w:rsidR="008E26F7" w:rsidRPr="00872CC4" w:rsidRDefault="008E26F7" w:rsidP="00EB3059">
            <w:pPr>
              <w:tabs>
                <w:tab w:val="left" w:pos="3681"/>
              </w:tabs>
              <w:spacing w:line="276" w:lineRule="auto"/>
              <w:ind w:left="9"/>
              <w:jc w:val="both"/>
              <w:rPr>
                <w:sz w:val="24"/>
                <w:szCs w:val="24"/>
              </w:rPr>
            </w:pPr>
            <w:r w:rsidRPr="00872CC4">
              <w:rPr>
                <w:sz w:val="24"/>
                <w:szCs w:val="24"/>
              </w:rPr>
              <w:t>P = β</w:t>
            </w:r>
            <w:r w:rsidRPr="00872CC4">
              <w:rPr>
                <w:sz w:val="24"/>
                <w:szCs w:val="24"/>
                <w:vertAlign w:val="subscript"/>
              </w:rPr>
              <w:t>0</w:t>
            </w:r>
            <w:r w:rsidRPr="00872CC4">
              <w:rPr>
                <w:sz w:val="24"/>
                <w:szCs w:val="24"/>
              </w:rPr>
              <w:t xml:space="preserve"> + β</w:t>
            </w:r>
            <w:r w:rsidRPr="00872CC4">
              <w:rPr>
                <w:sz w:val="24"/>
                <w:szCs w:val="24"/>
                <w:vertAlign w:val="subscript"/>
              </w:rPr>
              <w:t>1</w:t>
            </w:r>
            <w:r w:rsidRPr="00872CC4">
              <w:rPr>
                <w:sz w:val="24"/>
                <w:szCs w:val="24"/>
              </w:rPr>
              <w:t>WC+ε</w:t>
            </w:r>
            <w:r w:rsidRPr="00872CC4">
              <w:rPr>
                <w:sz w:val="24"/>
                <w:szCs w:val="24"/>
                <w:vertAlign w:val="subscript"/>
              </w:rPr>
              <w:t>i</w:t>
            </w:r>
            <w:r w:rsidRPr="00872CC4">
              <w:rPr>
                <w:sz w:val="24"/>
                <w:szCs w:val="24"/>
              </w:rPr>
              <w:tab/>
              <w:t>Eqn1</w:t>
            </w:r>
          </w:p>
        </w:tc>
        <w:tc>
          <w:tcPr>
            <w:tcW w:w="3200" w:type="dxa"/>
          </w:tcPr>
          <w:p w:rsidR="008E26F7" w:rsidRPr="00872CC4" w:rsidRDefault="008E26F7" w:rsidP="00EB3059">
            <w:pPr>
              <w:spacing w:line="276" w:lineRule="auto"/>
              <w:ind w:left="104"/>
              <w:jc w:val="both"/>
              <w:rPr>
                <w:sz w:val="24"/>
                <w:szCs w:val="24"/>
              </w:rPr>
            </w:pPr>
            <w:r w:rsidRPr="00872CC4">
              <w:rPr>
                <w:sz w:val="24"/>
                <w:szCs w:val="24"/>
              </w:rPr>
              <w:t>Simple Linear Regression</w:t>
            </w:r>
          </w:p>
        </w:tc>
      </w:tr>
      <w:tr w:rsidR="008E26F7" w:rsidRPr="00872CC4" w:rsidTr="008E26F7">
        <w:trPr>
          <w:trHeight w:val="725"/>
        </w:trPr>
        <w:tc>
          <w:tcPr>
            <w:tcW w:w="1380" w:type="dxa"/>
          </w:tcPr>
          <w:p w:rsidR="008E26F7" w:rsidRPr="00872CC4" w:rsidRDefault="008E26F7" w:rsidP="00EB3059">
            <w:pPr>
              <w:spacing w:line="276" w:lineRule="auto"/>
              <w:ind w:left="105"/>
              <w:jc w:val="both"/>
              <w:rPr>
                <w:b/>
                <w:sz w:val="24"/>
                <w:szCs w:val="24"/>
              </w:rPr>
            </w:pPr>
            <w:r w:rsidRPr="00872CC4">
              <w:rPr>
                <w:b/>
                <w:sz w:val="24"/>
                <w:szCs w:val="24"/>
              </w:rPr>
              <w:t>HO2</w:t>
            </w:r>
          </w:p>
        </w:tc>
        <w:tc>
          <w:tcPr>
            <w:tcW w:w="5020" w:type="dxa"/>
          </w:tcPr>
          <w:p w:rsidR="008E26F7" w:rsidRPr="00872CC4" w:rsidRDefault="008E26F7" w:rsidP="00EB3059">
            <w:pPr>
              <w:tabs>
                <w:tab w:val="left" w:pos="3701"/>
              </w:tabs>
              <w:spacing w:line="276" w:lineRule="auto"/>
              <w:ind w:left="9"/>
              <w:jc w:val="both"/>
              <w:rPr>
                <w:sz w:val="24"/>
                <w:szCs w:val="24"/>
              </w:rPr>
            </w:pPr>
            <w:r w:rsidRPr="00872CC4">
              <w:rPr>
                <w:sz w:val="24"/>
                <w:szCs w:val="24"/>
              </w:rPr>
              <w:t>IWB = β</w:t>
            </w:r>
            <w:r w:rsidRPr="00872CC4">
              <w:rPr>
                <w:sz w:val="24"/>
                <w:szCs w:val="24"/>
                <w:vertAlign w:val="subscript"/>
              </w:rPr>
              <w:t>0</w:t>
            </w:r>
            <w:r w:rsidRPr="00872CC4">
              <w:rPr>
                <w:sz w:val="24"/>
                <w:szCs w:val="24"/>
              </w:rPr>
              <w:t xml:space="preserve"> + β</w:t>
            </w:r>
            <w:r w:rsidRPr="00872CC4">
              <w:rPr>
                <w:sz w:val="24"/>
                <w:szCs w:val="24"/>
                <w:vertAlign w:val="subscript"/>
              </w:rPr>
              <w:t>2</w:t>
            </w:r>
            <w:r w:rsidRPr="00872CC4">
              <w:rPr>
                <w:sz w:val="24"/>
                <w:szCs w:val="24"/>
              </w:rPr>
              <w:t>JI +</w:t>
            </w:r>
            <w:proofErr w:type="spellStart"/>
            <w:r w:rsidRPr="00872CC4">
              <w:rPr>
                <w:sz w:val="24"/>
                <w:szCs w:val="24"/>
              </w:rPr>
              <w:t>ε</w:t>
            </w:r>
            <w:r w:rsidRPr="00872CC4">
              <w:rPr>
                <w:sz w:val="24"/>
                <w:szCs w:val="24"/>
                <w:vertAlign w:val="subscript"/>
              </w:rPr>
              <w:t>i</w:t>
            </w:r>
            <w:proofErr w:type="spellEnd"/>
            <w:r w:rsidRPr="00872CC4">
              <w:rPr>
                <w:sz w:val="24"/>
                <w:szCs w:val="24"/>
              </w:rPr>
              <w:tab/>
            </w:r>
            <w:proofErr w:type="spellStart"/>
            <w:r w:rsidRPr="00872CC4">
              <w:rPr>
                <w:sz w:val="24"/>
                <w:szCs w:val="24"/>
              </w:rPr>
              <w:t>Eqn</w:t>
            </w:r>
            <w:proofErr w:type="spellEnd"/>
            <w:r w:rsidRPr="00872CC4">
              <w:rPr>
                <w:sz w:val="24"/>
                <w:szCs w:val="24"/>
              </w:rPr>
              <w:t xml:space="preserve"> 2</w:t>
            </w:r>
          </w:p>
        </w:tc>
        <w:tc>
          <w:tcPr>
            <w:tcW w:w="3200" w:type="dxa"/>
          </w:tcPr>
          <w:p w:rsidR="008E26F7" w:rsidRPr="00872CC4" w:rsidRDefault="008E26F7" w:rsidP="00EB3059">
            <w:pPr>
              <w:spacing w:line="276" w:lineRule="auto"/>
              <w:ind w:left="104"/>
              <w:jc w:val="both"/>
              <w:rPr>
                <w:sz w:val="24"/>
                <w:szCs w:val="24"/>
              </w:rPr>
            </w:pPr>
            <w:r w:rsidRPr="00872CC4">
              <w:rPr>
                <w:sz w:val="24"/>
                <w:szCs w:val="24"/>
              </w:rPr>
              <w:t>Simple Linear Regression</w:t>
            </w:r>
          </w:p>
        </w:tc>
      </w:tr>
      <w:tr w:rsidR="008E26F7" w:rsidRPr="00872CC4" w:rsidTr="008E26F7">
        <w:trPr>
          <w:trHeight w:val="730"/>
        </w:trPr>
        <w:tc>
          <w:tcPr>
            <w:tcW w:w="1380" w:type="dxa"/>
          </w:tcPr>
          <w:p w:rsidR="008E26F7" w:rsidRPr="00872CC4" w:rsidRDefault="008E26F7" w:rsidP="00EB3059">
            <w:pPr>
              <w:spacing w:line="276" w:lineRule="auto"/>
              <w:ind w:left="105"/>
              <w:jc w:val="both"/>
              <w:rPr>
                <w:b/>
                <w:sz w:val="24"/>
                <w:szCs w:val="24"/>
              </w:rPr>
            </w:pPr>
            <w:r w:rsidRPr="00872CC4">
              <w:rPr>
                <w:b/>
                <w:sz w:val="24"/>
                <w:szCs w:val="24"/>
              </w:rPr>
              <w:t>HO3</w:t>
            </w:r>
          </w:p>
        </w:tc>
        <w:tc>
          <w:tcPr>
            <w:tcW w:w="5020" w:type="dxa"/>
          </w:tcPr>
          <w:p w:rsidR="008E26F7" w:rsidRPr="00872CC4" w:rsidRDefault="008E26F7" w:rsidP="00EB3059">
            <w:pPr>
              <w:tabs>
                <w:tab w:val="left" w:pos="3836"/>
              </w:tabs>
              <w:spacing w:line="276" w:lineRule="auto"/>
              <w:ind w:left="9"/>
              <w:jc w:val="both"/>
              <w:rPr>
                <w:sz w:val="24"/>
                <w:szCs w:val="24"/>
              </w:rPr>
            </w:pPr>
            <w:r w:rsidRPr="00872CC4">
              <w:rPr>
                <w:sz w:val="24"/>
                <w:szCs w:val="24"/>
              </w:rPr>
              <w:t>DT = β</w:t>
            </w:r>
            <w:r w:rsidRPr="00872CC4">
              <w:rPr>
                <w:sz w:val="24"/>
                <w:szCs w:val="24"/>
                <w:vertAlign w:val="subscript"/>
              </w:rPr>
              <w:t>0</w:t>
            </w:r>
            <w:r w:rsidRPr="00872CC4">
              <w:rPr>
                <w:sz w:val="24"/>
                <w:szCs w:val="24"/>
              </w:rPr>
              <w:t xml:space="preserve"> + β</w:t>
            </w:r>
            <w:r w:rsidRPr="00872CC4">
              <w:rPr>
                <w:sz w:val="24"/>
                <w:szCs w:val="24"/>
                <w:vertAlign w:val="subscript"/>
              </w:rPr>
              <w:t>3</w:t>
            </w:r>
            <w:r w:rsidRPr="00872CC4">
              <w:rPr>
                <w:sz w:val="24"/>
                <w:szCs w:val="24"/>
              </w:rPr>
              <w:t>WL +</w:t>
            </w:r>
            <w:proofErr w:type="spellStart"/>
            <w:r w:rsidRPr="00872CC4">
              <w:rPr>
                <w:sz w:val="24"/>
                <w:szCs w:val="24"/>
              </w:rPr>
              <w:t>ε</w:t>
            </w:r>
            <w:r w:rsidRPr="00872CC4">
              <w:rPr>
                <w:sz w:val="24"/>
                <w:szCs w:val="24"/>
                <w:vertAlign w:val="subscript"/>
              </w:rPr>
              <w:t>i</w:t>
            </w:r>
            <w:proofErr w:type="spellEnd"/>
            <w:r w:rsidRPr="00872CC4">
              <w:rPr>
                <w:sz w:val="24"/>
                <w:szCs w:val="24"/>
              </w:rPr>
              <w:tab/>
            </w:r>
            <w:proofErr w:type="spellStart"/>
            <w:r w:rsidRPr="00872CC4">
              <w:rPr>
                <w:sz w:val="24"/>
                <w:szCs w:val="24"/>
              </w:rPr>
              <w:t>Eqn</w:t>
            </w:r>
            <w:proofErr w:type="spellEnd"/>
            <w:r w:rsidRPr="00872CC4">
              <w:rPr>
                <w:sz w:val="24"/>
                <w:szCs w:val="24"/>
              </w:rPr>
              <w:t xml:space="preserve"> 3</w:t>
            </w:r>
          </w:p>
        </w:tc>
        <w:tc>
          <w:tcPr>
            <w:tcW w:w="3200" w:type="dxa"/>
          </w:tcPr>
          <w:p w:rsidR="008E26F7" w:rsidRPr="00872CC4" w:rsidRDefault="008E26F7" w:rsidP="00EB3059">
            <w:pPr>
              <w:spacing w:line="276" w:lineRule="auto"/>
              <w:ind w:left="104"/>
              <w:jc w:val="both"/>
              <w:rPr>
                <w:sz w:val="24"/>
                <w:szCs w:val="24"/>
              </w:rPr>
            </w:pPr>
            <w:r w:rsidRPr="00872CC4">
              <w:rPr>
                <w:sz w:val="24"/>
                <w:szCs w:val="24"/>
              </w:rPr>
              <w:t>Simple Linear Regression</w:t>
            </w:r>
          </w:p>
        </w:tc>
      </w:tr>
    </w:tbl>
    <w:p w:rsidR="008E26F7" w:rsidRDefault="008E26F7" w:rsidP="00EB3059">
      <w:pPr>
        <w:spacing w:line="276" w:lineRule="auto"/>
      </w:pPr>
    </w:p>
    <w:p w:rsidR="00205B42" w:rsidRPr="00872CC4" w:rsidRDefault="00F6045F" w:rsidP="00EB3059">
      <w:pPr>
        <w:spacing w:line="276" w:lineRule="auto"/>
        <w:jc w:val="both"/>
        <w:rPr>
          <w:sz w:val="24"/>
          <w:szCs w:val="24"/>
        </w:rPr>
      </w:pPr>
      <w:r w:rsidRPr="00872CC4">
        <w:rPr>
          <w:b/>
          <w:sz w:val="24"/>
          <w:szCs w:val="24"/>
        </w:rPr>
        <w:t xml:space="preserve">Source: </w:t>
      </w:r>
      <w:r w:rsidR="005F4841" w:rsidRPr="00872CC4">
        <w:rPr>
          <w:sz w:val="24"/>
          <w:szCs w:val="24"/>
        </w:rPr>
        <w:t>Researcher’s Computation (2025</w:t>
      </w:r>
      <w:r w:rsidRPr="00872CC4">
        <w:rPr>
          <w:sz w:val="24"/>
          <w:szCs w:val="24"/>
        </w:rPr>
        <w:t>)</w:t>
      </w: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8E26F7" w:rsidRDefault="008E26F7" w:rsidP="00EB3059">
      <w:pPr>
        <w:pStyle w:val="Heading1"/>
        <w:spacing w:line="276" w:lineRule="auto"/>
        <w:ind w:left="0" w:right="1395"/>
        <w:jc w:val="both"/>
      </w:pPr>
    </w:p>
    <w:p w:rsidR="00205B42" w:rsidRPr="00872CC4" w:rsidRDefault="008E26F7" w:rsidP="00EB3059">
      <w:pPr>
        <w:pStyle w:val="Heading1"/>
        <w:spacing w:line="276" w:lineRule="auto"/>
        <w:ind w:left="0" w:right="1395"/>
        <w:jc w:val="center"/>
      </w:pPr>
      <w:r>
        <w:t>C</w:t>
      </w:r>
      <w:r w:rsidR="00F6045F" w:rsidRPr="00872CC4">
        <w:t>HAPTER FOUR</w:t>
      </w:r>
    </w:p>
    <w:p w:rsidR="00205B42" w:rsidRPr="00872CC4" w:rsidRDefault="008E26F7" w:rsidP="00EB3059">
      <w:pPr>
        <w:spacing w:line="276" w:lineRule="auto"/>
        <w:ind w:right="1386"/>
        <w:jc w:val="both"/>
        <w:rPr>
          <w:b/>
          <w:sz w:val="24"/>
          <w:szCs w:val="24"/>
        </w:rPr>
      </w:pPr>
      <w:r>
        <w:rPr>
          <w:b/>
          <w:sz w:val="24"/>
          <w:szCs w:val="24"/>
        </w:rPr>
        <w:t xml:space="preserve">4.1    </w:t>
      </w:r>
      <w:r w:rsidR="00F6045F" w:rsidRPr="00872CC4">
        <w:rPr>
          <w:b/>
          <w:sz w:val="24"/>
          <w:szCs w:val="24"/>
        </w:rPr>
        <w:t>DATA PRESENTATION, ANALYSIS, INTERPRETATION AND DISCUSSION</w:t>
      </w:r>
    </w:p>
    <w:p w:rsidR="00A22270" w:rsidRPr="00872CC4" w:rsidRDefault="00A22270" w:rsidP="00EB3059">
      <w:pPr>
        <w:pStyle w:val="Heading1"/>
        <w:tabs>
          <w:tab w:val="left" w:pos="1201"/>
        </w:tabs>
        <w:spacing w:line="276" w:lineRule="auto"/>
        <w:ind w:left="0"/>
        <w:jc w:val="both"/>
        <w:rPr>
          <w:b w:val="0"/>
        </w:rPr>
      </w:pPr>
      <w:bookmarkStart w:id="13" w:name="_heading=h.2xcytpi" w:colFirst="0" w:colLast="0"/>
      <w:bookmarkEnd w:id="13"/>
      <w:r w:rsidRPr="00872CC4">
        <w:rPr>
          <w:b w:val="0"/>
        </w:rPr>
        <w:t>This chapter focuses on the presentation and analysis of data gathered to assess employee grievances regarding the organizational performance of selected Zenith Bank PLC in Ilorin, Kwara State, Nigeria. It is divided into three sections: data treatment, descriptive analysis, and inferential analysis.</w:t>
      </w:r>
    </w:p>
    <w:p w:rsidR="00A22270" w:rsidRPr="00872CC4" w:rsidRDefault="00A22270" w:rsidP="00EB3059">
      <w:pPr>
        <w:pStyle w:val="Heading1"/>
        <w:tabs>
          <w:tab w:val="left" w:pos="1201"/>
        </w:tabs>
        <w:spacing w:line="276" w:lineRule="auto"/>
        <w:ind w:left="0"/>
        <w:jc w:val="both"/>
        <w:rPr>
          <w:b w:val="0"/>
        </w:rPr>
      </w:pPr>
      <w:r w:rsidRPr="00872CC4">
        <w:rPr>
          <w:b w:val="0"/>
        </w:rPr>
        <w:t>The data treatment section outlines the various diagnostic tests conducted on the collected data. The descriptive analysis summarizes respondents' answers to all the statements in the questionnaire, while the inferential analysis presents the results of the research hypotheses. The collected data was presented and analyzed, with findings interpreted in light of the formulated hypotheses to enable the researcher to draw rational conclusions and deductions.</w:t>
      </w:r>
    </w:p>
    <w:p w:rsidR="00205B42" w:rsidRPr="00872CC4" w:rsidRDefault="008E26F7" w:rsidP="00EB3059">
      <w:pPr>
        <w:pStyle w:val="Heading1"/>
        <w:tabs>
          <w:tab w:val="left" w:pos="1201"/>
        </w:tabs>
        <w:spacing w:line="276" w:lineRule="auto"/>
        <w:ind w:left="0"/>
        <w:jc w:val="both"/>
      </w:pPr>
      <w:r>
        <w:t xml:space="preserve">4.2   </w:t>
      </w:r>
      <w:r w:rsidR="00F6045F" w:rsidRPr="00872CC4">
        <w:t>Data Presentation and Descriptive Analysis</w:t>
      </w:r>
    </w:p>
    <w:p w:rsidR="00205B42" w:rsidRPr="00872CC4" w:rsidRDefault="00F6045F" w:rsidP="00EB3059">
      <w:pPr>
        <w:spacing w:line="276" w:lineRule="auto"/>
        <w:ind w:right="1199"/>
        <w:jc w:val="both"/>
        <w:rPr>
          <w:sz w:val="24"/>
          <w:szCs w:val="24"/>
        </w:rPr>
      </w:pPr>
      <w:r w:rsidRPr="00872CC4">
        <w:rPr>
          <w:sz w:val="24"/>
          <w:szCs w:val="24"/>
        </w:rPr>
        <w:t>This entails the use of specific descriptive statistical tools such as tables, charts, percentages, mean, and standard deviation in describing the data.</w:t>
      </w:r>
    </w:p>
    <w:p w:rsidR="00205B42" w:rsidRPr="00872CC4" w:rsidRDefault="00F6045F" w:rsidP="00EB3059">
      <w:pPr>
        <w:pStyle w:val="Heading1"/>
        <w:tabs>
          <w:tab w:val="left" w:pos="1201"/>
        </w:tabs>
        <w:spacing w:line="276" w:lineRule="auto"/>
        <w:ind w:left="0"/>
        <w:jc w:val="both"/>
      </w:pPr>
      <w:bookmarkStart w:id="14" w:name="_heading=h.1ci93xb" w:colFirst="0" w:colLast="0"/>
      <w:bookmarkEnd w:id="14"/>
      <w:r w:rsidRPr="00872CC4">
        <w:t>Questionnaire Response Rate</w:t>
      </w:r>
    </w:p>
    <w:p w:rsidR="00A22270" w:rsidRPr="00872CC4" w:rsidRDefault="00A22270" w:rsidP="00EB3059">
      <w:pPr>
        <w:spacing w:line="276" w:lineRule="auto"/>
        <w:jc w:val="both"/>
        <w:rPr>
          <w:sz w:val="24"/>
          <w:szCs w:val="24"/>
        </w:rPr>
      </w:pPr>
      <w:r w:rsidRPr="00872CC4">
        <w:rPr>
          <w:sz w:val="24"/>
          <w:szCs w:val="24"/>
        </w:rPr>
        <w:t>The researcher distributed 195 copies of the questionnaire to respondents, all of which were completed and returned for analysis. This results in a response rate of approximately 100% of the population involved in the study, which is deemed sufficient.</w:t>
      </w:r>
    </w:p>
    <w:p w:rsidR="00205B42" w:rsidRPr="00872CC4" w:rsidRDefault="00F6045F" w:rsidP="00EB3059">
      <w:pPr>
        <w:pStyle w:val="Heading1"/>
        <w:spacing w:line="276" w:lineRule="auto"/>
        <w:ind w:left="0"/>
        <w:jc w:val="both"/>
      </w:pPr>
      <w:r w:rsidRPr="00872CC4">
        <w:t>Table 4.1: Results of the Response Rate</w:t>
      </w:r>
    </w:p>
    <w:p w:rsidR="00205B42" w:rsidRPr="00872CC4" w:rsidRDefault="00205B42" w:rsidP="00EB3059">
      <w:pPr>
        <w:spacing w:line="276" w:lineRule="auto"/>
        <w:jc w:val="both"/>
        <w:rPr>
          <w:b/>
          <w:sz w:val="24"/>
          <w:szCs w:val="24"/>
        </w:rPr>
      </w:pPr>
    </w:p>
    <w:tbl>
      <w:tblPr>
        <w:tblStyle w:val="a0"/>
        <w:tblW w:w="916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337"/>
        <w:gridCol w:w="1615"/>
        <w:gridCol w:w="3211"/>
      </w:tblGrid>
      <w:tr w:rsidR="00205B42" w:rsidRPr="00872CC4" w:rsidTr="008E26F7">
        <w:trPr>
          <w:trHeight w:val="575"/>
        </w:trPr>
        <w:tc>
          <w:tcPr>
            <w:tcW w:w="4337" w:type="dxa"/>
          </w:tcPr>
          <w:p w:rsidR="00205B42" w:rsidRPr="00872CC4" w:rsidRDefault="00F6045F" w:rsidP="00EB3059">
            <w:pPr>
              <w:spacing w:line="276" w:lineRule="auto"/>
              <w:ind w:left="82"/>
              <w:jc w:val="both"/>
              <w:rPr>
                <w:b/>
                <w:sz w:val="24"/>
                <w:szCs w:val="24"/>
              </w:rPr>
            </w:pPr>
            <w:r w:rsidRPr="00872CC4">
              <w:rPr>
                <w:b/>
                <w:sz w:val="24"/>
                <w:szCs w:val="24"/>
              </w:rPr>
              <w:t>Category</w:t>
            </w:r>
          </w:p>
        </w:tc>
        <w:tc>
          <w:tcPr>
            <w:tcW w:w="1615" w:type="dxa"/>
          </w:tcPr>
          <w:p w:rsidR="00205B42" w:rsidRPr="00872CC4" w:rsidRDefault="00F6045F" w:rsidP="00EB3059">
            <w:pPr>
              <w:spacing w:line="276" w:lineRule="auto"/>
              <w:ind w:left="82"/>
              <w:jc w:val="both"/>
              <w:rPr>
                <w:b/>
                <w:sz w:val="24"/>
                <w:szCs w:val="24"/>
              </w:rPr>
            </w:pPr>
            <w:r w:rsidRPr="00872CC4">
              <w:rPr>
                <w:b/>
                <w:sz w:val="24"/>
                <w:szCs w:val="24"/>
              </w:rPr>
              <w:t>Frequency</w:t>
            </w:r>
          </w:p>
        </w:tc>
        <w:tc>
          <w:tcPr>
            <w:tcW w:w="3211" w:type="dxa"/>
          </w:tcPr>
          <w:p w:rsidR="00205B42" w:rsidRPr="00872CC4" w:rsidRDefault="00F6045F" w:rsidP="00EB3059">
            <w:pPr>
              <w:spacing w:line="276" w:lineRule="auto"/>
              <w:ind w:left="82"/>
              <w:jc w:val="both"/>
              <w:rPr>
                <w:b/>
                <w:sz w:val="24"/>
                <w:szCs w:val="24"/>
              </w:rPr>
            </w:pPr>
            <w:r w:rsidRPr="00872CC4">
              <w:rPr>
                <w:b/>
                <w:sz w:val="24"/>
                <w:szCs w:val="24"/>
              </w:rPr>
              <w:t>Percentage</w:t>
            </w:r>
          </w:p>
        </w:tc>
      </w:tr>
      <w:tr w:rsidR="00205B42" w:rsidRPr="00872CC4" w:rsidTr="008E26F7">
        <w:trPr>
          <w:trHeight w:val="575"/>
        </w:trPr>
        <w:tc>
          <w:tcPr>
            <w:tcW w:w="4337" w:type="dxa"/>
            <w:shd w:val="clear" w:color="auto" w:fill="F5F5F5"/>
          </w:tcPr>
          <w:p w:rsidR="00205B42" w:rsidRPr="00872CC4" w:rsidRDefault="00F6045F" w:rsidP="00EB3059">
            <w:pPr>
              <w:spacing w:line="276" w:lineRule="auto"/>
              <w:ind w:left="82"/>
              <w:jc w:val="both"/>
              <w:rPr>
                <w:sz w:val="24"/>
                <w:szCs w:val="24"/>
              </w:rPr>
            </w:pPr>
            <w:r w:rsidRPr="00872CC4">
              <w:rPr>
                <w:sz w:val="24"/>
                <w:szCs w:val="24"/>
              </w:rPr>
              <w:t>Completed usable copies of questionnaire</w:t>
            </w:r>
          </w:p>
        </w:tc>
        <w:tc>
          <w:tcPr>
            <w:tcW w:w="1615" w:type="dxa"/>
            <w:shd w:val="clear" w:color="auto" w:fill="F5F5F5"/>
          </w:tcPr>
          <w:p w:rsidR="00205B42" w:rsidRPr="00872CC4" w:rsidRDefault="00F6045F" w:rsidP="00EB3059">
            <w:pPr>
              <w:spacing w:line="276" w:lineRule="auto"/>
              <w:ind w:left="82"/>
              <w:jc w:val="both"/>
              <w:rPr>
                <w:sz w:val="24"/>
                <w:szCs w:val="24"/>
              </w:rPr>
            </w:pPr>
            <w:r w:rsidRPr="00872CC4">
              <w:rPr>
                <w:sz w:val="24"/>
                <w:szCs w:val="24"/>
              </w:rPr>
              <w:t>195</w:t>
            </w:r>
          </w:p>
        </w:tc>
        <w:tc>
          <w:tcPr>
            <w:tcW w:w="3211" w:type="dxa"/>
            <w:shd w:val="clear" w:color="auto" w:fill="F5F5F5"/>
          </w:tcPr>
          <w:p w:rsidR="00205B42" w:rsidRPr="00872CC4" w:rsidRDefault="00F6045F" w:rsidP="00EB3059">
            <w:pPr>
              <w:spacing w:line="276" w:lineRule="auto"/>
              <w:ind w:left="82"/>
              <w:jc w:val="both"/>
              <w:rPr>
                <w:sz w:val="24"/>
                <w:szCs w:val="24"/>
              </w:rPr>
            </w:pPr>
            <w:r w:rsidRPr="00872CC4">
              <w:rPr>
                <w:sz w:val="24"/>
                <w:szCs w:val="24"/>
              </w:rPr>
              <w:t>100</w:t>
            </w:r>
          </w:p>
        </w:tc>
      </w:tr>
      <w:tr w:rsidR="00205B42" w:rsidRPr="00872CC4" w:rsidTr="008E26F7">
        <w:trPr>
          <w:trHeight w:val="984"/>
        </w:trPr>
        <w:tc>
          <w:tcPr>
            <w:tcW w:w="4337" w:type="dxa"/>
          </w:tcPr>
          <w:p w:rsidR="00205B42" w:rsidRPr="00872CC4" w:rsidRDefault="00F6045F" w:rsidP="00EB3059">
            <w:pPr>
              <w:tabs>
                <w:tab w:val="left" w:pos="2873"/>
                <w:tab w:val="left" w:pos="4059"/>
              </w:tabs>
              <w:spacing w:line="276" w:lineRule="auto"/>
              <w:ind w:left="82" w:right="70"/>
              <w:jc w:val="both"/>
              <w:rPr>
                <w:sz w:val="24"/>
                <w:szCs w:val="24"/>
              </w:rPr>
            </w:pPr>
            <w:r w:rsidRPr="00872CC4">
              <w:rPr>
                <w:sz w:val="24"/>
                <w:szCs w:val="24"/>
              </w:rPr>
              <w:t>Unreturned/incomplete</w:t>
            </w:r>
            <w:r w:rsidRPr="00872CC4">
              <w:rPr>
                <w:sz w:val="24"/>
                <w:szCs w:val="24"/>
              </w:rPr>
              <w:tab/>
              <w:t>copies</w:t>
            </w:r>
            <w:r w:rsidRPr="00872CC4">
              <w:rPr>
                <w:sz w:val="24"/>
                <w:szCs w:val="24"/>
              </w:rPr>
              <w:tab/>
              <w:t>of questionnaire</w:t>
            </w:r>
          </w:p>
        </w:tc>
        <w:tc>
          <w:tcPr>
            <w:tcW w:w="1615" w:type="dxa"/>
          </w:tcPr>
          <w:p w:rsidR="00205B42" w:rsidRPr="00872CC4" w:rsidRDefault="00F6045F" w:rsidP="00EB3059">
            <w:pPr>
              <w:spacing w:line="276" w:lineRule="auto"/>
              <w:ind w:left="82"/>
              <w:jc w:val="both"/>
              <w:rPr>
                <w:sz w:val="24"/>
                <w:szCs w:val="24"/>
              </w:rPr>
            </w:pPr>
            <w:r w:rsidRPr="00872CC4">
              <w:rPr>
                <w:sz w:val="24"/>
                <w:szCs w:val="24"/>
              </w:rPr>
              <w:t>0</w:t>
            </w:r>
          </w:p>
        </w:tc>
        <w:tc>
          <w:tcPr>
            <w:tcW w:w="3211" w:type="dxa"/>
          </w:tcPr>
          <w:p w:rsidR="00205B42" w:rsidRPr="00872CC4" w:rsidRDefault="00F6045F" w:rsidP="00EB3059">
            <w:pPr>
              <w:spacing w:line="276" w:lineRule="auto"/>
              <w:ind w:left="82"/>
              <w:jc w:val="both"/>
              <w:rPr>
                <w:sz w:val="24"/>
                <w:szCs w:val="24"/>
              </w:rPr>
            </w:pPr>
            <w:r w:rsidRPr="00872CC4">
              <w:rPr>
                <w:sz w:val="24"/>
                <w:szCs w:val="24"/>
              </w:rPr>
              <w:t>0</w:t>
            </w:r>
          </w:p>
        </w:tc>
      </w:tr>
      <w:tr w:rsidR="00205B42" w:rsidRPr="00872CC4" w:rsidTr="008E26F7">
        <w:trPr>
          <w:trHeight w:val="575"/>
        </w:trPr>
        <w:tc>
          <w:tcPr>
            <w:tcW w:w="4337" w:type="dxa"/>
            <w:shd w:val="clear" w:color="auto" w:fill="F5F5F5"/>
          </w:tcPr>
          <w:p w:rsidR="00205B42" w:rsidRPr="00872CC4" w:rsidRDefault="00F6045F" w:rsidP="00EB3059">
            <w:pPr>
              <w:spacing w:line="276" w:lineRule="auto"/>
              <w:ind w:left="82"/>
              <w:jc w:val="both"/>
              <w:rPr>
                <w:b/>
                <w:sz w:val="24"/>
                <w:szCs w:val="24"/>
              </w:rPr>
            </w:pPr>
            <w:r w:rsidRPr="00872CC4">
              <w:rPr>
                <w:b/>
                <w:sz w:val="24"/>
                <w:szCs w:val="24"/>
              </w:rPr>
              <w:t>Total</w:t>
            </w:r>
          </w:p>
        </w:tc>
        <w:tc>
          <w:tcPr>
            <w:tcW w:w="1615" w:type="dxa"/>
            <w:shd w:val="clear" w:color="auto" w:fill="F5F5F5"/>
          </w:tcPr>
          <w:p w:rsidR="00205B42" w:rsidRPr="00872CC4" w:rsidRDefault="00F6045F" w:rsidP="00EB3059">
            <w:pPr>
              <w:spacing w:line="276" w:lineRule="auto"/>
              <w:ind w:left="82"/>
              <w:jc w:val="both"/>
              <w:rPr>
                <w:sz w:val="24"/>
                <w:szCs w:val="24"/>
              </w:rPr>
            </w:pPr>
            <w:r w:rsidRPr="00872CC4">
              <w:rPr>
                <w:sz w:val="24"/>
                <w:szCs w:val="24"/>
              </w:rPr>
              <w:t>195</w:t>
            </w:r>
          </w:p>
        </w:tc>
        <w:tc>
          <w:tcPr>
            <w:tcW w:w="3211" w:type="dxa"/>
            <w:shd w:val="clear" w:color="auto" w:fill="F5F5F5"/>
          </w:tcPr>
          <w:p w:rsidR="00205B42" w:rsidRPr="00872CC4" w:rsidRDefault="00F6045F" w:rsidP="00EB3059">
            <w:pPr>
              <w:spacing w:line="276" w:lineRule="auto"/>
              <w:ind w:left="82"/>
              <w:jc w:val="both"/>
              <w:rPr>
                <w:sz w:val="24"/>
                <w:szCs w:val="24"/>
              </w:rPr>
            </w:pPr>
            <w:r w:rsidRPr="00872CC4">
              <w:rPr>
                <w:sz w:val="24"/>
                <w:szCs w:val="24"/>
              </w:rPr>
              <w:t>100</w:t>
            </w:r>
          </w:p>
        </w:tc>
      </w:tr>
    </w:tbl>
    <w:p w:rsidR="00363A31" w:rsidRPr="00872CC4" w:rsidRDefault="00363A31" w:rsidP="00EB3059">
      <w:pPr>
        <w:spacing w:line="276" w:lineRule="auto"/>
        <w:jc w:val="both"/>
        <w:rPr>
          <w:sz w:val="24"/>
          <w:szCs w:val="24"/>
        </w:rPr>
      </w:pPr>
      <w:r w:rsidRPr="00872CC4">
        <w:rPr>
          <w:b/>
          <w:sz w:val="24"/>
          <w:szCs w:val="24"/>
        </w:rPr>
        <w:t xml:space="preserve">Source: </w:t>
      </w:r>
      <w:r w:rsidRPr="00872CC4">
        <w:rPr>
          <w:sz w:val="24"/>
          <w:szCs w:val="24"/>
        </w:rPr>
        <w:t>Researcher’s Computation (2025)</w:t>
      </w:r>
    </w:p>
    <w:p w:rsidR="008F2B1B" w:rsidRDefault="008F2B1B" w:rsidP="00EB3059">
      <w:pPr>
        <w:pStyle w:val="Heading1"/>
        <w:tabs>
          <w:tab w:val="left" w:pos="1201"/>
        </w:tabs>
        <w:spacing w:line="276" w:lineRule="auto"/>
        <w:ind w:left="0"/>
        <w:jc w:val="both"/>
      </w:pPr>
      <w:bookmarkStart w:id="15" w:name="_heading=h.3whwml4" w:colFirst="0" w:colLast="0"/>
      <w:bookmarkEnd w:id="15"/>
      <w:r>
        <w:t xml:space="preserve">4.3   </w:t>
      </w:r>
      <w:r w:rsidR="00F6045F" w:rsidRPr="00872CC4">
        <w:t>Presentation of Results and Interpretation</w:t>
      </w:r>
    </w:p>
    <w:p w:rsidR="00205B42" w:rsidRPr="008F2B1B" w:rsidRDefault="00F6045F" w:rsidP="00EB3059">
      <w:pPr>
        <w:pStyle w:val="Heading1"/>
        <w:tabs>
          <w:tab w:val="left" w:pos="1201"/>
        </w:tabs>
        <w:spacing w:line="276" w:lineRule="auto"/>
        <w:ind w:left="0"/>
        <w:jc w:val="both"/>
        <w:rPr>
          <w:b w:val="0"/>
        </w:rPr>
      </w:pPr>
      <w:r w:rsidRPr="008F2B1B">
        <w:rPr>
          <w:b w:val="0"/>
        </w:rPr>
        <w:t>In this section the descriptive statistics for the s</w:t>
      </w:r>
      <w:r w:rsidR="008F2B1B" w:rsidRPr="008F2B1B">
        <w:rPr>
          <w:b w:val="0"/>
        </w:rPr>
        <w:t xml:space="preserve">tudy variables on the effect of </w:t>
      </w:r>
      <w:r w:rsidRPr="008F2B1B">
        <w:rPr>
          <w:b w:val="0"/>
        </w:rPr>
        <w:t xml:space="preserve">employee grievance on organizational performance of Zenith bank </w:t>
      </w:r>
      <w:proofErr w:type="spellStart"/>
      <w:r w:rsidRPr="008F2B1B">
        <w:rPr>
          <w:b w:val="0"/>
        </w:rPr>
        <w:t>plc</w:t>
      </w:r>
      <w:proofErr w:type="spellEnd"/>
      <w:r w:rsidRPr="008F2B1B">
        <w:rPr>
          <w:b w:val="0"/>
        </w:rPr>
        <w:t xml:space="preserve"> in Ilorin, Kwara state, Nigeria. </w:t>
      </w:r>
      <w:r w:rsidRPr="008F2B1B">
        <w:rPr>
          <w:b w:val="0"/>
        </w:rPr>
        <w:lastRenderedPageBreak/>
        <w:t xml:space="preserve">The descriptive statistics summarized the main characteristics of the study variables. For each </w:t>
      </w:r>
      <w:proofErr w:type="spellStart"/>
      <w:r w:rsidRPr="008F2B1B">
        <w:rPr>
          <w:b w:val="0"/>
        </w:rPr>
        <w:t>ofthese</w:t>
      </w:r>
      <w:proofErr w:type="spellEnd"/>
      <w:r w:rsidRPr="008F2B1B">
        <w:rPr>
          <w:b w:val="0"/>
        </w:rPr>
        <w:t xml:space="preserve"> variables’ respondents were requested to indicate the extent to which they agreed with the listed items explaining the variables on a six-point </w:t>
      </w:r>
      <w:proofErr w:type="spellStart"/>
      <w:r w:rsidRPr="008F2B1B">
        <w:rPr>
          <w:b w:val="0"/>
        </w:rPr>
        <w:t>Likert</w:t>
      </w:r>
      <w:proofErr w:type="spellEnd"/>
      <w:r w:rsidRPr="008F2B1B">
        <w:rPr>
          <w:b w:val="0"/>
        </w:rPr>
        <w:t xml:space="preserve"> type scale. The primary data would be sourced using the 6-scale </w:t>
      </w:r>
      <w:proofErr w:type="spellStart"/>
      <w:r w:rsidRPr="008F2B1B">
        <w:rPr>
          <w:b w:val="0"/>
        </w:rPr>
        <w:t>Likert</w:t>
      </w:r>
      <w:proofErr w:type="spellEnd"/>
      <w:r w:rsidRPr="008F2B1B">
        <w:rPr>
          <w:b w:val="0"/>
        </w:rPr>
        <w:t xml:space="preserve"> type showing: 6 = Strongly Agree; 5 = Agree; 4 = Partially Agree; 3 = Partially Disagree; 2 = Disagree; 1 = Strongly Disagree to elicit response from respondents.</w:t>
      </w:r>
    </w:p>
    <w:p w:rsidR="00205B42" w:rsidRPr="008F2B1B" w:rsidRDefault="00F6045F" w:rsidP="00EB3059">
      <w:pPr>
        <w:pStyle w:val="Heading1"/>
        <w:numPr>
          <w:ilvl w:val="2"/>
          <w:numId w:val="17"/>
        </w:numPr>
        <w:tabs>
          <w:tab w:val="left" w:pos="1381"/>
        </w:tabs>
        <w:spacing w:line="276" w:lineRule="auto"/>
        <w:jc w:val="both"/>
      </w:pPr>
      <w:bookmarkStart w:id="16" w:name="_heading=h.2bn6wsx" w:colFirst="0" w:colLast="0"/>
      <w:bookmarkEnd w:id="16"/>
      <w:r w:rsidRPr="00872CC4">
        <w:t>Restatement of Research Objective One and Research Question One</w:t>
      </w:r>
      <w:r w:rsidR="008F2B1B">
        <w:t xml:space="preserve"> </w:t>
      </w:r>
      <w:r w:rsidRPr="008F2B1B">
        <w:t xml:space="preserve">Objective One: Examine the effect of working conditions on productivity of Zenith bank </w:t>
      </w:r>
      <w:proofErr w:type="spellStart"/>
      <w:r w:rsidRPr="008F2B1B">
        <w:t>plc</w:t>
      </w:r>
      <w:proofErr w:type="spellEnd"/>
      <w:r w:rsidRPr="008F2B1B">
        <w:t xml:space="preserve"> in Ilorin, Kwara state, Nigeria.</w:t>
      </w:r>
    </w:p>
    <w:p w:rsidR="00205B42" w:rsidRPr="00872CC4" w:rsidRDefault="00F6045F" w:rsidP="00EB3059">
      <w:pPr>
        <w:spacing w:line="276" w:lineRule="auto"/>
        <w:jc w:val="both"/>
        <w:rPr>
          <w:sz w:val="24"/>
          <w:szCs w:val="24"/>
        </w:rPr>
      </w:pPr>
      <w:r w:rsidRPr="00872CC4">
        <w:rPr>
          <w:b/>
          <w:sz w:val="24"/>
          <w:szCs w:val="24"/>
        </w:rPr>
        <w:t xml:space="preserve">Research Question One: </w:t>
      </w:r>
      <w:r w:rsidRPr="00872CC4">
        <w:rPr>
          <w:sz w:val="24"/>
          <w:szCs w:val="24"/>
        </w:rPr>
        <w:t>How does working conditions affect the productivity of Zenith bank</w:t>
      </w:r>
      <w:r w:rsidR="005F4841" w:rsidRPr="00872CC4">
        <w:rPr>
          <w:sz w:val="24"/>
          <w:szCs w:val="24"/>
        </w:rPr>
        <w:t xml:space="preserve"> </w:t>
      </w:r>
      <w:proofErr w:type="spellStart"/>
      <w:r w:rsidR="005F4841" w:rsidRPr="00872CC4">
        <w:rPr>
          <w:sz w:val="24"/>
          <w:szCs w:val="24"/>
        </w:rPr>
        <w:t>Plc</w:t>
      </w:r>
      <w:proofErr w:type="spellEnd"/>
      <w:r w:rsidR="005F4841" w:rsidRPr="00872CC4">
        <w:rPr>
          <w:sz w:val="24"/>
          <w:szCs w:val="24"/>
        </w:rPr>
        <w:t xml:space="preserve"> </w:t>
      </w:r>
      <w:r w:rsidRPr="00872CC4">
        <w:rPr>
          <w:sz w:val="24"/>
          <w:szCs w:val="24"/>
        </w:rPr>
        <w:t>in Ilorin, Kwara state, Nigeria?</w:t>
      </w:r>
    </w:p>
    <w:p w:rsidR="00205B42" w:rsidRPr="00872CC4" w:rsidRDefault="00F6045F" w:rsidP="00EB3059">
      <w:pPr>
        <w:spacing w:line="276" w:lineRule="auto"/>
        <w:jc w:val="both"/>
        <w:rPr>
          <w:sz w:val="24"/>
          <w:szCs w:val="24"/>
        </w:rPr>
      </w:pPr>
      <w:r w:rsidRPr="00872CC4">
        <w:rPr>
          <w:sz w:val="24"/>
          <w:szCs w:val="24"/>
        </w:rPr>
        <w:t>The first objective was to determine the effect of working conditions on productivity</w:t>
      </w:r>
    </w:p>
    <w:p w:rsidR="00205B42" w:rsidRPr="00872CC4" w:rsidRDefault="00F6045F" w:rsidP="00EB3059">
      <w:pPr>
        <w:spacing w:line="276" w:lineRule="auto"/>
        <w:ind w:right="1192"/>
        <w:jc w:val="both"/>
        <w:rPr>
          <w:sz w:val="24"/>
          <w:szCs w:val="24"/>
        </w:rPr>
      </w:pPr>
      <w:r w:rsidRPr="00872CC4">
        <w:rPr>
          <w:sz w:val="24"/>
          <w:szCs w:val="24"/>
        </w:rPr>
        <w:t xml:space="preserve">On a six point </w:t>
      </w:r>
      <w:proofErr w:type="spellStart"/>
      <w:r w:rsidRPr="00872CC4">
        <w:rPr>
          <w:sz w:val="24"/>
          <w:szCs w:val="24"/>
        </w:rPr>
        <w:t>Likert</w:t>
      </w:r>
      <w:proofErr w:type="spellEnd"/>
      <w:r w:rsidRPr="00872CC4">
        <w:rPr>
          <w:sz w:val="24"/>
          <w:szCs w:val="24"/>
        </w:rPr>
        <w:t xml:space="preserve"> type scale, the respondents were requested to rate their response to the subject above.</w:t>
      </w:r>
    </w:p>
    <w:p w:rsidR="00205B42" w:rsidRPr="00872CC4" w:rsidRDefault="00F6045F" w:rsidP="00EB3059">
      <w:pPr>
        <w:pStyle w:val="Heading1"/>
        <w:spacing w:line="276" w:lineRule="auto"/>
        <w:ind w:left="0"/>
        <w:jc w:val="both"/>
      </w:pPr>
      <w:r w:rsidRPr="00872CC4">
        <w:t>Table 4.3.1a: Descriptive Statistics on Working Conditions</w:t>
      </w:r>
    </w:p>
    <w:p w:rsidR="00205B42" w:rsidRPr="00872CC4" w:rsidRDefault="00205B42" w:rsidP="00EB3059">
      <w:pPr>
        <w:spacing w:line="276" w:lineRule="auto"/>
        <w:jc w:val="both"/>
        <w:rPr>
          <w:b/>
          <w:sz w:val="24"/>
          <w:szCs w:val="24"/>
        </w:rPr>
      </w:pPr>
    </w:p>
    <w:tbl>
      <w:tblPr>
        <w:tblStyle w:val="a1"/>
        <w:tblW w:w="10234" w:type="dxa"/>
        <w:tblInd w:w="-36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890"/>
        <w:gridCol w:w="990"/>
        <w:gridCol w:w="720"/>
        <w:gridCol w:w="990"/>
        <w:gridCol w:w="990"/>
        <w:gridCol w:w="1080"/>
        <w:gridCol w:w="1170"/>
        <w:gridCol w:w="990"/>
        <w:gridCol w:w="1414"/>
      </w:tblGrid>
      <w:tr w:rsidR="008F2B1B" w:rsidRPr="008F2B1B" w:rsidTr="00D443E9">
        <w:trPr>
          <w:trHeight w:val="1100"/>
        </w:trPr>
        <w:tc>
          <w:tcPr>
            <w:tcW w:w="1890" w:type="dxa"/>
          </w:tcPr>
          <w:p w:rsidR="00205B42" w:rsidRPr="008F2B1B" w:rsidRDefault="00205B42" w:rsidP="00EB3059">
            <w:pPr>
              <w:spacing w:line="276" w:lineRule="auto"/>
              <w:jc w:val="both"/>
            </w:pPr>
          </w:p>
        </w:tc>
        <w:tc>
          <w:tcPr>
            <w:tcW w:w="990" w:type="dxa"/>
          </w:tcPr>
          <w:p w:rsidR="00205B42" w:rsidRPr="008F2B1B" w:rsidRDefault="008F2B1B" w:rsidP="00EB3059">
            <w:pPr>
              <w:spacing w:line="276" w:lineRule="auto"/>
              <w:ind w:right="171"/>
              <w:jc w:val="both"/>
            </w:pPr>
            <w:r w:rsidRPr="008F2B1B">
              <w:t>Strong</w:t>
            </w:r>
            <w:r w:rsidR="00F6045F" w:rsidRPr="008F2B1B">
              <w:t>l</w:t>
            </w:r>
            <w:r w:rsidRPr="008F2B1B">
              <w:t xml:space="preserve">y </w:t>
            </w:r>
            <w:r w:rsidR="00F6045F" w:rsidRPr="008F2B1B">
              <w:t>Agree</w:t>
            </w:r>
          </w:p>
        </w:tc>
        <w:tc>
          <w:tcPr>
            <w:tcW w:w="720" w:type="dxa"/>
          </w:tcPr>
          <w:p w:rsidR="00205B42" w:rsidRPr="008F2B1B" w:rsidRDefault="008F2B1B" w:rsidP="00EB3059">
            <w:pPr>
              <w:spacing w:line="276" w:lineRule="auto"/>
              <w:ind w:right="162"/>
              <w:jc w:val="both"/>
            </w:pPr>
            <w:r>
              <w:t>Agre</w:t>
            </w:r>
            <w:r w:rsidR="00F6045F" w:rsidRPr="008F2B1B">
              <w:t>e</w:t>
            </w:r>
          </w:p>
        </w:tc>
        <w:tc>
          <w:tcPr>
            <w:tcW w:w="990" w:type="dxa"/>
          </w:tcPr>
          <w:p w:rsidR="00205B42" w:rsidRPr="008F2B1B" w:rsidRDefault="008F2B1B" w:rsidP="00EB3059">
            <w:pPr>
              <w:spacing w:line="276" w:lineRule="auto"/>
              <w:ind w:right="218"/>
              <w:jc w:val="both"/>
            </w:pPr>
            <w:r>
              <w:t>Partial</w:t>
            </w:r>
            <w:r w:rsidR="00F6045F" w:rsidRPr="008F2B1B">
              <w:t>ly Agree</w:t>
            </w:r>
          </w:p>
        </w:tc>
        <w:tc>
          <w:tcPr>
            <w:tcW w:w="990" w:type="dxa"/>
          </w:tcPr>
          <w:p w:rsidR="00205B42" w:rsidRPr="008F2B1B" w:rsidRDefault="008F2B1B" w:rsidP="00EB3059">
            <w:pPr>
              <w:spacing w:line="276" w:lineRule="auto"/>
              <w:ind w:right="165"/>
              <w:jc w:val="both"/>
            </w:pPr>
            <w:r>
              <w:t>Strongly Disagr</w:t>
            </w:r>
            <w:r w:rsidR="00F6045F" w:rsidRPr="008F2B1B">
              <w:t>ee</w:t>
            </w:r>
          </w:p>
        </w:tc>
        <w:tc>
          <w:tcPr>
            <w:tcW w:w="1080" w:type="dxa"/>
          </w:tcPr>
          <w:p w:rsidR="00205B42" w:rsidRPr="008F2B1B" w:rsidRDefault="008F2B1B" w:rsidP="00EB3059">
            <w:pPr>
              <w:spacing w:line="276" w:lineRule="auto"/>
              <w:ind w:right="232"/>
              <w:jc w:val="both"/>
            </w:pPr>
            <w:r>
              <w:t>Disagr</w:t>
            </w:r>
            <w:r w:rsidR="00F6045F" w:rsidRPr="008F2B1B">
              <w:t>ee</w:t>
            </w:r>
          </w:p>
        </w:tc>
        <w:tc>
          <w:tcPr>
            <w:tcW w:w="1170" w:type="dxa"/>
          </w:tcPr>
          <w:p w:rsidR="00205B42" w:rsidRPr="008F2B1B" w:rsidRDefault="008F2B1B" w:rsidP="00EB3059">
            <w:pPr>
              <w:spacing w:line="276" w:lineRule="auto"/>
              <w:ind w:left="128" w:right="186"/>
              <w:jc w:val="both"/>
            </w:pPr>
            <w:r>
              <w:t>Partially Disagr</w:t>
            </w:r>
            <w:r w:rsidR="00F6045F" w:rsidRPr="008F2B1B">
              <w:t>ee</w:t>
            </w:r>
          </w:p>
        </w:tc>
        <w:tc>
          <w:tcPr>
            <w:tcW w:w="990" w:type="dxa"/>
          </w:tcPr>
          <w:p w:rsidR="00205B42" w:rsidRPr="008F2B1B" w:rsidRDefault="008F2B1B" w:rsidP="00EB3059">
            <w:pPr>
              <w:spacing w:line="276" w:lineRule="auto"/>
              <w:ind w:left="169" w:right="244"/>
              <w:jc w:val="both"/>
            </w:pPr>
            <w:r>
              <w:t>Mea</w:t>
            </w:r>
            <w:r w:rsidR="00F6045F" w:rsidRPr="008F2B1B">
              <w:t>n</w:t>
            </w:r>
          </w:p>
        </w:tc>
        <w:tc>
          <w:tcPr>
            <w:tcW w:w="1414" w:type="dxa"/>
          </w:tcPr>
          <w:p w:rsidR="00205B42" w:rsidRPr="008F2B1B" w:rsidRDefault="008F2B1B" w:rsidP="00EB3059">
            <w:pPr>
              <w:spacing w:line="276" w:lineRule="auto"/>
              <w:ind w:left="169" w:right="371"/>
              <w:jc w:val="both"/>
            </w:pPr>
            <w:proofErr w:type="spellStart"/>
            <w:r>
              <w:t>Std</w:t>
            </w:r>
            <w:proofErr w:type="spellEnd"/>
            <w:r w:rsidR="00D443E9">
              <w:t xml:space="preserve"> </w:t>
            </w:r>
            <w:proofErr w:type="spellStart"/>
            <w:r w:rsidR="00F6045F" w:rsidRPr="008F2B1B">
              <w:t>Dev</w:t>
            </w:r>
            <w:proofErr w:type="spellEnd"/>
          </w:p>
        </w:tc>
      </w:tr>
      <w:tr w:rsidR="008F2B1B" w:rsidRPr="008F2B1B" w:rsidTr="00D443E9">
        <w:trPr>
          <w:trHeight w:val="280"/>
        </w:trPr>
        <w:tc>
          <w:tcPr>
            <w:tcW w:w="1890" w:type="dxa"/>
            <w:tcBorders>
              <w:bottom w:val="nil"/>
            </w:tcBorders>
          </w:tcPr>
          <w:p w:rsidR="00205B42" w:rsidRPr="008F2B1B" w:rsidRDefault="00F6045F" w:rsidP="00EB3059">
            <w:pPr>
              <w:spacing w:line="276" w:lineRule="auto"/>
              <w:ind w:left="170"/>
              <w:jc w:val="both"/>
            </w:pPr>
            <w:r w:rsidRPr="008F2B1B">
              <w:t>As an employee</w:t>
            </w:r>
          </w:p>
        </w:tc>
        <w:tc>
          <w:tcPr>
            <w:tcW w:w="990" w:type="dxa"/>
            <w:tcBorders>
              <w:bottom w:val="nil"/>
            </w:tcBorders>
          </w:tcPr>
          <w:p w:rsidR="00205B42" w:rsidRPr="008F2B1B" w:rsidRDefault="00F6045F" w:rsidP="00EB3059">
            <w:pPr>
              <w:spacing w:line="276" w:lineRule="auto"/>
              <w:ind w:left="145" w:right="190"/>
              <w:jc w:val="both"/>
            </w:pPr>
            <w:r w:rsidRPr="008F2B1B">
              <w:t>39.3%</w:t>
            </w:r>
          </w:p>
        </w:tc>
        <w:tc>
          <w:tcPr>
            <w:tcW w:w="720" w:type="dxa"/>
            <w:tcBorders>
              <w:bottom w:val="nil"/>
            </w:tcBorders>
          </w:tcPr>
          <w:p w:rsidR="00205B42" w:rsidRPr="008F2B1B" w:rsidRDefault="00F6045F" w:rsidP="00EB3059">
            <w:pPr>
              <w:spacing w:line="276" w:lineRule="auto"/>
              <w:ind w:left="169"/>
              <w:jc w:val="both"/>
            </w:pPr>
            <w:r w:rsidRPr="008F2B1B">
              <w:t>44.9</w:t>
            </w:r>
          </w:p>
        </w:tc>
        <w:tc>
          <w:tcPr>
            <w:tcW w:w="990" w:type="dxa"/>
            <w:tcBorders>
              <w:bottom w:val="nil"/>
            </w:tcBorders>
          </w:tcPr>
          <w:p w:rsidR="00205B42" w:rsidRPr="008F2B1B" w:rsidRDefault="00F6045F" w:rsidP="00EB3059">
            <w:pPr>
              <w:spacing w:line="276" w:lineRule="auto"/>
              <w:ind w:left="163"/>
              <w:jc w:val="both"/>
            </w:pPr>
            <w:r w:rsidRPr="008F2B1B">
              <w:t>11.7%</w:t>
            </w:r>
          </w:p>
        </w:tc>
        <w:tc>
          <w:tcPr>
            <w:tcW w:w="990" w:type="dxa"/>
            <w:tcBorders>
              <w:bottom w:val="nil"/>
            </w:tcBorders>
          </w:tcPr>
          <w:p w:rsidR="00205B42" w:rsidRPr="008F2B1B" w:rsidRDefault="00F6045F" w:rsidP="00EB3059">
            <w:pPr>
              <w:spacing w:line="276" w:lineRule="auto"/>
              <w:ind w:left="168"/>
              <w:jc w:val="both"/>
            </w:pPr>
            <w:r w:rsidRPr="008F2B1B">
              <w:t>0.5%</w:t>
            </w:r>
          </w:p>
        </w:tc>
        <w:tc>
          <w:tcPr>
            <w:tcW w:w="1080" w:type="dxa"/>
            <w:tcBorders>
              <w:bottom w:val="nil"/>
            </w:tcBorders>
          </w:tcPr>
          <w:p w:rsidR="00205B42" w:rsidRPr="008F2B1B" w:rsidRDefault="00F6045F" w:rsidP="00EB3059">
            <w:pPr>
              <w:spacing w:line="276" w:lineRule="auto"/>
              <w:ind w:left="163"/>
              <w:jc w:val="both"/>
            </w:pPr>
            <w:r w:rsidRPr="008F2B1B">
              <w:t>1.5%</w:t>
            </w:r>
          </w:p>
        </w:tc>
        <w:tc>
          <w:tcPr>
            <w:tcW w:w="1170" w:type="dxa"/>
            <w:tcBorders>
              <w:bottom w:val="nil"/>
            </w:tcBorders>
          </w:tcPr>
          <w:p w:rsidR="00205B42" w:rsidRPr="008F2B1B" w:rsidRDefault="00F6045F" w:rsidP="00EB3059">
            <w:pPr>
              <w:spacing w:line="276" w:lineRule="auto"/>
              <w:ind w:left="164"/>
              <w:jc w:val="both"/>
            </w:pPr>
            <w:r w:rsidRPr="008F2B1B">
              <w:t>2.0%</w:t>
            </w:r>
          </w:p>
        </w:tc>
        <w:tc>
          <w:tcPr>
            <w:tcW w:w="990" w:type="dxa"/>
            <w:tcBorders>
              <w:bottom w:val="nil"/>
            </w:tcBorders>
          </w:tcPr>
          <w:p w:rsidR="00205B42" w:rsidRPr="008F2B1B" w:rsidRDefault="00F6045F" w:rsidP="00EB3059">
            <w:pPr>
              <w:spacing w:line="276" w:lineRule="auto"/>
              <w:ind w:left="169"/>
              <w:jc w:val="both"/>
            </w:pPr>
            <w:r w:rsidRPr="008F2B1B">
              <w:t>5.13</w:t>
            </w:r>
          </w:p>
        </w:tc>
        <w:tc>
          <w:tcPr>
            <w:tcW w:w="1414" w:type="dxa"/>
            <w:tcBorders>
              <w:bottom w:val="nil"/>
            </w:tcBorders>
          </w:tcPr>
          <w:p w:rsidR="00205B42" w:rsidRPr="008F2B1B" w:rsidRDefault="00F6045F" w:rsidP="00EB3059">
            <w:pPr>
              <w:spacing w:line="276" w:lineRule="auto"/>
              <w:ind w:left="169"/>
              <w:jc w:val="both"/>
            </w:pPr>
            <w:r w:rsidRPr="008F2B1B">
              <w:t>.9904</w:t>
            </w:r>
          </w:p>
        </w:tc>
      </w:tr>
      <w:tr w:rsidR="008F2B1B" w:rsidRPr="008F2B1B" w:rsidTr="00D443E9">
        <w:trPr>
          <w:trHeight w:val="277"/>
        </w:trPr>
        <w:tc>
          <w:tcPr>
            <w:tcW w:w="1890" w:type="dxa"/>
            <w:tcBorders>
              <w:top w:val="nil"/>
              <w:bottom w:val="nil"/>
            </w:tcBorders>
          </w:tcPr>
          <w:p w:rsidR="00205B42" w:rsidRPr="008F2B1B" w:rsidRDefault="00F6045F" w:rsidP="00EB3059">
            <w:pPr>
              <w:spacing w:line="276" w:lineRule="auto"/>
              <w:ind w:left="170"/>
              <w:jc w:val="both"/>
            </w:pPr>
            <w:r w:rsidRPr="008F2B1B">
              <w:t>I am   satisfied</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F6045F" w:rsidP="00EB3059">
            <w:pPr>
              <w:spacing w:line="276" w:lineRule="auto"/>
              <w:ind w:left="169"/>
              <w:jc w:val="both"/>
            </w:pPr>
            <w:r w:rsidRPr="008F2B1B">
              <w:t>%</w:t>
            </w: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F6045F" w:rsidP="00EB3059">
            <w:pPr>
              <w:spacing w:line="276" w:lineRule="auto"/>
              <w:ind w:left="169"/>
              <w:jc w:val="both"/>
            </w:pPr>
            <w:r w:rsidRPr="008F2B1B">
              <w:t>78</w:t>
            </w:r>
          </w:p>
        </w:tc>
        <w:tc>
          <w:tcPr>
            <w:tcW w:w="1414" w:type="dxa"/>
            <w:tcBorders>
              <w:top w:val="nil"/>
              <w:bottom w:val="nil"/>
            </w:tcBorders>
          </w:tcPr>
          <w:p w:rsidR="00205B42" w:rsidRPr="008F2B1B" w:rsidRDefault="00F6045F" w:rsidP="00EB3059">
            <w:pPr>
              <w:spacing w:line="276" w:lineRule="auto"/>
              <w:ind w:left="169"/>
              <w:jc w:val="both"/>
            </w:pPr>
            <w:r w:rsidRPr="008F2B1B">
              <w:t>2</w:t>
            </w:r>
          </w:p>
        </w:tc>
      </w:tr>
      <w:tr w:rsidR="008F2B1B" w:rsidRPr="008F2B1B" w:rsidTr="00D443E9">
        <w:trPr>
          <w:trHeight w:val="275"/>
        </w:trPr>
        <w:tc>
          <w:tcPr>
            <w:tcW w:w="1890" w:type="dxa"/>
            <w:tcBorders>
              <w:top w:val="nil"/>
              <w:bottom w:val="nil"/>
            </w:tcBorders>
          </w:tcPr>
          <w:p w:rsidR="00205B42" w:rsidRPr="008F2B1B" w:rsidRDefault="00F6045F" w:rsidP="00EB3059">
            <w:pPr>
              <w:spacing w:line="276" w:lineRule="auto"/>
              <w:ind w:left="170"/>
              <w:jc w:val="both"/>
            </w:pPr>
            <w:r w:rsidRPr="008F2B1B">
              <w:t>with my current</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414" w:type="dxa"/>
            <w:tcBorders>
              <w:top w:val="nil"/>
              <w:bottom w:val="nil"/>
            </w:tcBorders>
          </w:tcPr>
          <w:p w:rsidR="00205B42" w:rsidRPr="008F2B1B" w:rsidRDefault="00205B42" w:rsidP="00EB3059">
            <w:pPr>
              <w:spacing w:line="276" w:lineRule="auto"/>
              <w:jc w:val="both"/>
            </w:pPr>
          </w:p>
        </w:tc>
      </w:tr>
      <w:tr w:rsidR="008F2B1B" w:rsidRPr="008F2B1B" w:rsidTr="00D443E9">
        <w:trPr>
          <w:trHeight w:val="275"/>
        </w:trPr>
        <w:tc>
          <w:tcPr>
            <w:tcW w:w="1890" w:type="dxa"/>
            <w:tcBorders>
              <w:top w:val="nil"/>
              <w:bottom w:val="nil"/>
            </w:tcBorders>
          </w:tcPr>
          <w:p w:rsidR="00205B42" w:rsidRPr="008F2B1B" w:rsidRDefault="00F6045F" w:rsidP="00EB3059">
            <w:pPr>
              <w:spacing w:line="276" w:lineRule="auto"/>
              <w:ind w:left="170"/>
              <w:jc w:val="both"/>
            </w:pPr>
            <w:r w:rsidRPr="008F2B1B">
              <w:t>Working</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414" w:type="dxa"/>
            <w:tcBorders>
              <w:top w:val="nil"/>
              <w:bottom w:val="nil"/>
            </w:tcBorders>
          </w:tcPr>
          <w:p w:rsidR="00205B42" w:rsidRPr="008F2B1B" w:rsidRDefault="00205B42" w:rsidP="00EB3059">
            <w:pPr>
              <w:spacing w:line="276" w:lineRule="auto"/>
              <w:jc w:val="both"/>
            </w:pPr>
          </w:p>
        </w:tc>
      </w:tr>
      <w:tr w:rsidR="008F2B1B" w:rsidRPr="008F2B1B" w:rsidTr="00D443E9">
        <w:trPr>
          <w:trHeight w:val="342"/>
        </w:trPr>
        <w:tc>
          <w:tcPr>
            <w:tcW w:w="1890" w:type="dxa"/>
            <w:tcBorders>
              <w:top w:val="nil"/>
            </w:tcBorders>
          </w:tcPr>
          <w:p w:rsidR="00205B42" w:rsidRPr="008F2B1B" w:rsidRDefault="00F6045F" w:rsidP="00EB3059">
            <w:pPr>
              <w:spacing w:line="276" w:lineRule="auto"/>
              <w:ind w:left="170"/>
              <w:jc w:val="both"/>
            </w:pPr>
            <w:proofErr w:type="gramStart"/>
            <w:r w:rsidRPr="008F2B1B">
              <w:t>conditions</w:t>
            </w:r>
            <w:proofErr w:type="gramEnd"/>
            <w:r w:rsidRPr="008F2B1B">
              <w:t>.</w:t>
            </w:r>
          </w:p>
        </w:tc>
        <w:tc>
          <w:tcPr>
            <w:tcW w:w="990" w:type="dxa"/>
            <w:tcBorders>
              <w:top w:val="nil"/>
            </w:tcBorders>
          </w:tcPr>
          <w:p w:rsidR="00205B42" w:rsidRPr="008F2B1B" w:rsidRDefault="00205B42" w:rsidP="00EB3059">
            <w:pPr>
              <w:spacing w:line="276" w:lineRule="auto"/>
              <w:jc w:val="both"/>
            </w:pPr>
          </w:p>
        </w:tc>
        <w:tc>
          <w:tcPr>
            <w:tcW w:w="72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1080" w:type="dxa"/>
            <w:tcBorders>
              <w:top w:val="nil"/>
            </w:tcBorders>
          </w:tcPr>
          <w:p w:rsidR="00205B42" w:rsidRPr="008F2B1B" w:rsidRDefault="00205B42" w:rsidP="00EB3059">
            <w:pPr>
              <w:spacing w:line="276" w:lineRule="auto"/>
              <w:jc w:val="both"/>
            </w:pPr>
          </w:p>
        </w:tc>
        <w:tc>
          <w:tcPr>
            <w:tcW w:w="117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1414" w:type="dxa"/>
            <w:tcBorders>
              <w:top w:val="nil"/>
            </w:tcBorders>
          </w:tcPr>
          <w:p w:rsidR="00205B42" w:rsidRPr="008F2B1B" w:rsidRDefault="00205B42" w:rsidP="00EB3059">
            <w:pPr>
              <w:spacing w:line="276" w:lineRule="auto"/>
              <w:jc w:val="both"/>
            </w:pPr>
          </w:p>
        </w:tc>
      </w:tr>
      <w:tr w:rsidR="008F2B1B" w:rsidRPr="008F2B1B" w:rsidTr="00D443E9">
        <w:trPr>
          <w:trHeight w:val="281"/>
        </w:trPr>
        <w:tc>
          <w:tcPr>
            <w:tcW w:w="1890" w:type="dxa"/>
            <w:tcBorders>
              <w:bottom w:val="nil"/>
            </w:tcBorders>
          </w:tcPr>
          <w:p w:rsidR="00205B42" w:rsidRPr="008F2B1B" w:rsidRDefault="00F6045F" w:rsidP="00EB3059">
            <w:pPr>
              <w:tabs>
                <w:tab w:val="left" w:pos="934"/>
              </w:tabs>
              <w:spacing w:line="276" w:lineRule="auto"/>
              <w:ind w:left="170"/>
              <w:jc w:val="both"/>
            </w:pPr>
            <w:r w:rsidRPr="008F2B1B">
              <w:t>The</w:t>
            </w:r>
            <w:r w:rsidRPr="008F2B1B">
              <w:tab/>
              <w:t>physical</w:t>
            </w:r>
          </w:p>
        </w:tc>
        <w:tc>
          <w:tcPr>
            <w:tcW w:w="990" w:type="dxa"/>
            <w:tcBorders>
              <w:bottom w:val="nil"/>
            </w:tcBorders>
          </w:tcPr>
          <w:p w:rsidR="00205B42" w:rsidRPr="008F2B1B" w:rsidRDefault="00F6045F" w:rsidP="00EB3059">
            <w:pPr>
              <w:spacing w:line="276" w:lineRule="auto"/>
              <w:ind w:left="145" w:right="190"/>
              <w:jc w:val="both"/>
            </w:pPr>
            <w:r w:rsidRPr="008F2B1B">
              <w:t>36.7%</w:t>
            </w:r>
          </w:p>
        </w:tc>
        <w:tc>
          <w:tcPr>
            <w:tcW w:w="720" w:type="dxa"/>
            <w:tcBorders>
              <w:bottom w:val="nil"/>
            </w:tcBorders>
          </w:tcPr>
          <w:p w:rsidR="00205B42" w:rsidRPr="008F2B1B" w:rsidRDefault="00F6045F" w:rsidP="00EB3059">
            <w:pPr>
              <w:spacing w:line="276" w:lineRule="auto"/>
              <w:ind w:left="169"/>
              <w:jc w:val="both"/>
            </w:pPr>
            <w:r w:rsidRPr="008F2B1B">
              <w:t>48.0</w:t>
            </w:r>
          </w:p>
        </w:tc>
        <w:tc>
          <w:tcPr>
            <w:tcW w:w="990" w:type="dxa"/>
            <w:tcBorders>
              <w:bottom w:val="nil"/>
            </w:tcBorders>
          </w:tcPr>
          <w:p w:rsidR="00205B42" w:rsidRPr="008F2B1B" w:rsidRDefault="00F6045F" w:rsidP="00EB3059">
            <w:pPr>
              <w:spacing w:line="276" w:lineRule="auto"/>
              <w:ind w:left="163"/>
              <w:jc w:val="both"/>
            </w:pPr>
            <w:r w:rsidRPr="008F2B1B">
              <w:t>12.2%</w:t>
            </w:r>
          </w:p>
        </w:tc>
        <w:tc>
          <w:tcPr>
            <w:tcW w:w="990" w:type="dxa"/>
            <w:tcBorders>
              <w:bottom w:val="nil"/>
            </w:tcBorders>
          </w:tcPr>
          <w:p w:rsidR="00205B42" w:rsidRPr="008F2B1B" w:rsidRDefault="00F6045F" w:rsidP="00EB3059">
            <w:pPr>
              <w:spacing w:line="276" w:lineRule="auto"/>
              <w:ind w:left="168"/>
              <w:jc w:val="both"/>
            </w:pPr>
            <w:r w:rsidRPr="008F2B1B">
              <w:t>0.0%</w:t>
            </w:r>
          </w:p>
        </w:tc>
        <w:tc>
          <w:tcPr>
            <w:tcW w:w="1080" w:type="dxa"/>
            <w:tcBorders>
              <w:bottom w:val="nil"/>
            </w:tcBorders>
          </w:tcPr>
          <w:p w:rsidR="00205B42" w:rsidRPr="008F2B1B" w:rsidRDefault="00F6045F" w:rsidP="00EB3059">
            <w:pPr>
              <w:spacing w:line="276" w:lineRule="auto"/>
              <w:ind w:left="163"/>
              <w:jc w:val="both"/>
            </w:pPr>
            <w:r w:rsidRPr="008F2B1B">
              <w:t>2.0%</w:t>
            </w:r>
          </w:p>
        </w:tc>
        <w:tc>
          <w:tcPr>
            <w:tcW w:w="1170" w:type="dxa"/>
            <w:tcBorders>
              <w:bottom w:val="nil"/>
            </w:tcBorders>
          </w:tcPr>
          <w:p w:rsidR="00205B42" w:rsidRPr="008F2B1B" w:rsidRDefault="00F6045F" w:rsidP="00EB3059">
            <w:pPr>
              <w:spacing w:line="276" w:lineRule="auto"/>
              <w:ind w:left="164"/>
              <w:jc w:val="both"/>
            </w:pPr>
            <w:r w:rsidRPr="008F2B1B">
              <w:t>1.0%</w:t>
            </w:r>
          </w:p>
        </w:tc>
        <w:tc>
          <w:tcPr>
            <w:tcW w:w="990" w:type="dxa"/>
            <w:tcBorders>
              <w:bottom w:val="nil"/>
            </w:tcBorders>
          </w:tcPr>
          <w:p w:rsidR="00205B42" w:rsidRPr="008F2B1B" w:rsidRDefault="00F6045F" w:rsidP="00EB3059">
            <w:pPr>
              <w:spacing w:line="276" w:lineRule="auto"/>
              <w:ind w:left="169"/>
              <w:jc w:val="both"/>
            </w:pPr>
            <w:r w:rsidRPr="008F2B1B">
              <w:t>5.14</w:t>
            </w:r>
          </w:p>
        </w:tc>
        <w:tc>
          <w:tcPr>
            <w:tcW w:w="1414" w:type="dxa"/>
            <w:tcBorders>
              <w:bottom w:val="nil"/>
            </w:tcBorders>
          </w:tcPr>
          <w:p w:rsidR="00205B42" w:rsidRPr="008F2B1B" w:rsidRDefault="00F6045F" w:rsidP="00EB3059">
            <w:pPr>
              <w:spacing w:line="276" w:lineRule="auto"/>
              <w:ind w:left="169"/>
              <w:jc w:val="both"/>
            </w:pPr>
            <w:r w:rsidRPr="008F2B1B">
              <w:t>.9058</w:t>
            </w:r>
          </w:p>
        </w:tc>
      </w:tr>
      <w:tr w:rsidR="008F2B1B" w:rsidRPr="008F2B1B" w:rsidTr="00D443E9">
        <w:trPr>
          <w:trHeight w:val="274"/>
        </w:trPr>
        <w:tc>
          <w:tcPr>
            <w:tcW w:w="1890" w:type="dxa"/>
            <w:tcBorders>
              <w:top w:val="nil"/>
              <w:bottom w:val="nil"/>
            </w:tcBorders>
          </w:tcPr>
          <w:p w:rsidR="00205B42" w:rsidRPr="008F2B1B" w:rsidRDefault="00F6045F" w:rsidP="00EB3059">
            <w:pPr>
              <w:spacing w:line="276" w:lineRule="auto"/>
              <w:ind w:left="170"/>
              <w:jc w:val="both"/>
            </w:pPr>
            <w:r w:rsidRPr="008F2B1B">
              <w:t>Work</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F6045F" w:rsidP="00EB3059">
            <w:pPr>
              <w:spacing w:line="276" w:lineRule="auto"/>
              <w:ind w:left="169"/>
              <w:jc w:val="both"/>
            </w:pPr>
            <w:r w:rsidRPr="008F2B1B">
              <w:t>%</w:t>
            </w: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F6045F" w:rsidP="00EB3059">
            <w:pPr>
              <w:spacing w:line="276" w:lineRule="auto"/>
              <w:ind w:left="169"/>
              <w:jc w:val="both"/>
            </w:pPr>
            <w:r w:rsidRPr="008F2B1B">
              <w:t>29</w:t>
            </w:r>
          </w:p>
        </w:tc>
        <w:tc>
          <w:tcPr>
            <w:tcW w:w="1414" w:type="dxa"/>
            <w:tcBorders>
              <w:top w:val="nil"/>
              <w:bottom w:val="nil"/>
            </w:tcBorders>
          </w:tcPr>
          <w:p w:rsidR="00205B42" w:rsidRPr="008F2B1B" w:rsidRDefault="00F6045F" w:rsidP="00EB3059">
            <w:pPr>
              <w:spacing w:line="276" w:lineRule="auto"/>
              <w:ind w:left="169"/>
              <w:jc w:val="both"/>
            </w:pPr>
            <w:r w:rsidRPr="008F2B1B">
              <w:t>2</w:t>
            </w:r>
          </w:p>
        </w:tc>
      </w:tr>
      <w:tr w:rsidR="008F2B1B" w:rsidRPr="008F2B1B" w:rsidTr="00D443E9">
        <w:trPr>
          <w:trHeight w:val="275"/>
        </w:trPr>
        <w:tc>
          <w:tcPr>
            <w:tcW w:w="1890" w:type="dxa"/>
            <w:tcBorders>
              <w:top w:val="nil"/>
              <w:bottom w:val="nil"/>
            </w:tcBorders>
          </w:tcPr>
          <w:p w:rsidR="00205B42" w:rsidRPr="008F2B1B" w:rsidRDefault="00F6045F" w:rsidP="00EB3059">
            <w:pPr>
              <w:spacing w:line="276" w:lineRule="auto"/>
              <w:ind w:left="170"/>
              <w:jc w:val="both"/>
            </w:pPr>
            <w:r w:rsidRPr="008F2B1B">
              <w:t>environment of</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414" w:type="dxa"/>
            <w:tcBorders>
              <w:top w:val="nil"/>
              <w:bottom w:val="nil"/>
            </w:tcBorders>
          </w:tcPr>
          <w:p w:rsidR="00205B42" w:rsidRPr="008F2B1B" w:rsidRDefault="00205B42" w:rsidP="00EB3059">
            <w:pPr>
              <w:spacing w:line="276" w:lineRule="auto"/>
              <w:jc w:val="both"/>
            </w:pPr>
          </w:p>
        </w:tc>
      </w:tr>
      <w:tr w:rsidR="008F2B1B" w:rsidRPr="008F2B1B" w:rsidTr="00D443E9">
        <w:trPr>
          <w:trHeight w:val="277"/>
        </w:trPr>
        <w:tc>
          <w:tcPr>
            <w:tcW w:w="1890" w:type="dxa"/>
            <w:tcBorders>
              <w:top w:val="nil"/>
              <w:bottom w:val="nil"/>
            </w:tcBorders>
          </w:tcPr>
          <w:p w:rsidR="00205B42" w:rsidRPr="008F2B1B" w:rsidRDefault="00F6045F" w:rsidP="00EB3059">
            <w:pPr>
              <w:spacing w:line="276" w:lineRule="auto"/>
              <w:ind w:left="170"/>
              <w:jc w:val="both"/>
            </w:pPr>
            <w:r w:rsidRPr="008F2B1B">
              <w:t>the organization</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414" w:type="dxa"/>
            <w:tcBorders>
              <w:top w:val="nil"/>
              <w:bottom w:val="nil"/>
            </w:tcBorders>
          </w:tcPr>
          <w:p w:rsidR="00205B42" w:rsidRPr="008F2B1B" w:rsidRDefault="00205B42" w:rsidP="00EB3059">
            <w:pPr>
              <w:spacing w:line="276" w:lineRule="auto"/>
              <w:jc w:val="both"/>
            </w:pPr>
          </w:p>
        </w:tc>
      </w:tr>
      <w:tr w:rsidR="008F2B1B" w:rsidRPr="008F2B1B" w:rsidTr="00D443E9">
        <w:trPr>
          <w:trHeight w:val="986"/>
        </w:trPr>
        <w:tc>
          <w:tcPr>
            <w:tcW w:w="1890" w:type="dxa"/>
            <w:tcBorders>
              <w:top w:val="nil"/>
            </w:tcBorders>
          </w:tcPr>
          <w:p w:rsidR="00205B42" w:rsidRPr="008F2B1B" w:rsidRDefault="00F6045F" w:rsidP="00EB3059">
            <w:pPr>
              <w:spacing w:line="276" w:lineRule="auto"/>
              <w:ind w:left="170"/>
              <w:jc w:val="both"/>
            </w:pPr>
            <w:proofErr w:type="gramStart"/>
            <w:r w:rsidRPr="008F2B1B">
              <w:t>is</w:t>
            </w:r>
            <w:proofErr w:type="gramEnd"/>
            <w:r w:rsidRPr="008F2B1B">
              <w:t xml:space="preserve"> comfortable.</w:t>
            </w:r>
          </w:p>
        </w:tc>
        <w:tc>
          <w:tcPr>
            <w:tcW w:w="990" w:type="dxa"/>
            <w:tcBorders>
              <w:top w:val="nil"/>
            </w:tcBorders>
          </w:tcPr>
          <w:p w:rsidR="00205B42" w:rsidRPr="008F2B1B" w:rsidRDefault="00205B42" w:rsidP="00EB3059">
            <w:pPr>
              <w:spacing w:line="276" w:lineRule="auto"/>
              <w:jc w:val="both"/>
            </w:pPr>
          </w:p>
        </w:tc>
        <w:tc>
          <w:tcPr>
            <w:tcW w:w="72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1080" w:type="dxa"/>
            <w:tcBorders>
              <w:top w:val="nil"/>
            </w:tcBorders>
          </w:tcPr>
          <w:p w:rsidR="00205B42" w:rsidRPr="008F2B1B" w:rsidRDefault="00205B42" w:rsidP="00EB3059">
            <w:pPr>
              <w:spacing w:line="276" w:lineRule="auto"/>
              <w:jc w:val="both"/>
            </w:pPr>
          </w:p>
        </w:tc>
        <w:tc>
          <w:tcPr>
            <w:tcW w:w="117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1414" w:type="dxa"/>
            <w:tcBorders>
              <w:top w:val="nil"/>
            </w:tcBorders>
          </w:tcPr>
          <w:p w:rsidR="00205B42" w:rsidRPr="008F2B1B" w:rsidRDefault="00205B42" w:rsidP="00EB3059">
            <w:pPr>
              <w:spacing w:line="276" w:lineRule="auto"/>
              <w:jc w:val="both"/>
            </w:pPr>
          </w:p>
        </w:tc>
      </w:tr>
      <w:tr w:rsidR="008F2B1B" w:rsidRPr="008F2B1B" w:rsidTr="00D443E9">
        <w:trPr>
          <w:trHeight w:val="281"/>
        </w:trPr>
        <w:tc>
          <w:tcPr>
            <w:tcW w:w="1890" w:type="dxa"/>
            <w:tcBorders>
              <w:bottom w:val="nil"/>
            </w:tcBorders>
          </w:tcPr>
          <w:p w:rsidR="00205B42" w:rsidRPr="008F2B1B" w:rsidRDefault="00F6045F" w:rsidP="00EB3059">
            <w:pPr>
              <w:spacing w:line="276" w:lineRule="auto"/>
              <w:ind w:left="170"/>
              <w:jc w:val="both"/>
            </w:pPr>
            <w:r w:rsidRPr="008F2B1B">
              <w:t>The employees</w:t>
            </w:r>
          </w:p>
        </w:tc>
        <w:tc>
          <w:tcPr>
            <w:tcW w:w="990" w:type="dxa"/>
            <w:tcBorders>
              <w:bottom w:val="nil"/>
            </w:tcBorders>
          </w:tcPr>
          <w:p w:rsidR="00205B42" w:rsidRPr="008F2B1B" w:rsidRDefault="00F6045F" w:rsidP="00EB3059">
            <w:pPr>
              <w:spacing w:line="276" w:lineRule="auto"/>
              <w:ind w:left="145" w:right="190"/>
              <w:jc w:val="both"/>
            </w:pPr>
            <w:r w:rsidRPr="008F2B1B">
              <w:t>19.4%</w:t>
            </w:r>
          </w:p>
        </w:tc>
        <w:tc>
          <w:tcPr>
            <w:tcW w:w="720" w:type="dxa"/>
            <w:tcBorders>
              <w:bottom w:val="nil"/>
            </w:tcBorders>
          </w:tcPr>
          <w:p w:rsidR="00205B42" w:rsidRPr="008F2B1B" w:rsidRDefault="00F6045F" w:rsidP="00EB3059">
            <w:pPr>
              <w:spacing w:line="276" w:lineRule="auto"/>
              <w:ind w:left="169"/>
              <w:jc w:val="both"/>
            </w:pPr>
            <w:r w:rsidRPr="008F2B1B">
              <w:t>27.0</w:t>
            </w:r>
          </w:p>
        </w:tc>
        <w:tc>
          <w:tcPr>
            <w:tcW w:w="990" w:type="dxa"/>
            <w:tcBorders>
              <w:bottom w:val="nil"/>
            </w:tcBorders>
          </w:tcPr>
          <w:p w:rsidR="00205B42" w:rsidRPr="008F2B1B" w:rsidRDefault="00F6045F" w:rsidP="00EB3059">
            <w:pPr>
              <w:spacing w:line="276" w:lineRule="auto"/>
              <w:ind w:left="163"/>
              <w:jc w:val="both"/>
            </w:pPr>
            <w:r w:rsidRPr="008F2B1B">
              <w:t>31.1%</w:t>
            </w:r>
          </w:p>
        </w:tc>
        <w:tc>
          <w:tcPr>
            <w:tcW w:w="990" w:type="dxa"/>
            <w:tcBorders>
              <w:bottom w:val="nil"/>
            </w:tcBorders>
          </w:tcPr>
          <w:p w:rsidR="00205B42" w:rsidRPr="008F2B1B" w:rsidRDefault="00F6045F" w:rsidP="00EB3059">
            <w:pPr>
              <w:spacing w:line="276" w:lineRule="auto"/>
              <w:ind w:left="168"/>
              <w:jc w:val="both"/>
            </w:pPr>
            <w:r w:rsidRPr="008F2B1B">
              <w:t>5.1%</w:t>
            </w:r>
          </w:p>
        </w:tc>
        <w:tc>
          <w:tcPr>
            <w:tcW w:w="1080" w:type="dxa"/>
            <w:tcBorders>
              <w:bottom w:val="nil"/>
            </w:tcBorders>
          </w:tcPr>
          <w:p w:rsidR="00205B42" w:rsidRPr="008F2B1B" w:rsidRDefault="00F6045F" w:rsidP="00EB3059">
            <w:pPr>
              <w:spacing w:line="276" w:lineRule="auto"/>
              <w:ind w:left="163"/>
              <w:jc w:val="both"/>
            </w:pPr>
            <w:r w:rsidRPr="008F2B1B">
              <w:t>11.7%</w:t>
            </w:r>
          </w:p>
        </w:tc>
        <w:tc>
          <w:tcPr>
            <w:tcW w:w="1170" w:type="dxa"/>
            <w:tcBorders>
              <w:bottom w:val="nil"/>
            </w:tcBorders>
          </w:tcPr>
          <w:p w:rsidR="00205B42" w:rsidRPr="008F2B1B" w:rsidRDefault="00F6045F" w:rsidP="00EB3059">
            <w:pPr>
              <w:spacing w:line="276" w:lineRule="auto"/>
              <w:ind w:left="164"/>
              <w:jc w:val="both"/>
            </w:pPr>
            <w:r w:rsidRPr="008F2B1B">
              <w:t>5.6%</w:t>
            </w:r>
          </w:p>
        </w:tc>
        <w:tc>
          <w:tcPr>
            <w:tcW w:w="990" w:type="dxa"/>
            <w:tcBorders>
              <w:bottom w:val="nil"/>
            </w:tcBorders>
          </w:tcPr>
          <w:p w:rsidR="00205B42" w:rsidRPr="008F2B1B" w:rsidRDefault="00F6045F" w:rsidP="00EB3059">
            <w:pPr>
              <w:spacing w:line="276" w:lineRule="auto"/>
              <w:ind w:left="169"/>
              <w:jc w:val="both"/>
            </w:pPr>
            <w:r w:rsidRPr="008F2B1B">
              <w:t>4.20</w:t>
            </w:r>
          </w:p>
        </w:tc>
        <w:tc>
          <w:tcPr>
            <w:tcW w:w="1414" w:type="dxa"/>
            <w:tcBorders>
              <w:bottom w:val="nil"/>
            </w:tcBorders>
          </w:tcPr>
          <w:p w:rsidR="00205B42" w:rsidRPr="008F2B1B" w:rsidRDefault="00F6045F" w:rsidP="00EB3059">
            <w:pPr>
              <w:spacing w:line="276" w:lineRule="auto"/>
              <w:ind w:left="169"/>
              <w:jc w:val="both"/>
            </w:pPr>
            <w:r w:rsidRPr="008F2B1B">
              <w:t>1.428</w:t>
            </w:r>
          </w:p>
        </w:tc>
      </w:tr>
      <w:tr w:rsidR="008F2B1B" w:rsidRPr="008F2B1B" w:rsidTr="00D443E9">
        <w:trPr>
          <w:trHeight w:val="277"/>
        </w:trPr>
        <w:tc>
          <w:tcPr>
            <w:tcW w:w="1890" w:type="dxa"/>
            <w:tcBorders>
              <w:top w:val="nil"/>
              <w:bottom w:val="nil"/>
            </w:tcBorders>
          </w:tcPr>
          <w:p w:rsidR="00205B42" w:rsidRPr="008F2B1B" w:rsidRDefault="00F6045F" w:rsidP="00EB3059">
            <w:pPr>
              <w:spacing w:line="276" w:lineRule="auto"/>
              <w:ind w:left="170"/>
              <w:jc w:val="both"/>
            </w:pPr>
            <w:r w:rsidRPr="008F2B1B">
              <w:t>feel stressed as a</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F6045F" w:rsidP="00EB3059">
            <w:pPr>
              <w:spacing w:line="276" w:lineRule="auto"/>
              <w:ind w:left="169"/>
              <w:jc w:val="both"/>
            </w:pPr>
            <w:r w:rsidRPr="008F2B1B">
              <w:t>%</w:t>
            </w: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F6045F" w:rsidP="00EB3059">
            <w:pPr>
              <w:spacing w:line="276" w:lineRule="auto"/>
              <w:ind w:left="169"/>
              <w:jc w:val="both"/>
            </w:pPr>
            <w:r w:rsidRPr="008F2B1B">
              <w:t>41</w:t>
            </w:r>
          </w:p>
        </w:tc>
        <w:tc>
          <w:tcPr>
            <w:tcW w:w="1414" w:type="dxa"/>
            <w:tcBorders>
              <w:top w:val="nil"/>
              <w:bottom w:val="nil"/>
            </w:tcBorders>
          </w:tcPr>
          <w:p w:rsidR="00205B42" w:rsidRPr="008F2B1B" w:rsidRDefault="00F6045F" w:rsidP="00EB3059">
            <w:pPr>
              <w:spacing w:line="276" w:lineRule="auto"/>
              <w:ind w:left="169"/>
              <w:jc w:val="both"/>
            </w:pPr>
            <w:r w:rsidRPr="008F2B1B">
              <w:t>35</w:t>
            </w:r>
          </w:p>
        </w:tc>
      </w:tr>
      <w:tr w:rsidR="008F2B1B" w:rsidRPr="008F2B1B" w:rsidTr="00D443E9">
        <w:trPr>
          <w:trHeight w:val="277"/>
        </w:trPr>
        <w:tc>
          <w:tcPr>
            <w:tcW w:w="1890" w:type="dxa"/>
            <w:tcBorders>
              <w:top w:val="nil"/>
              <w:bottom w:val="nil"/>
            </w:tcBorders>
          </w:tcPr>
          <w:p w:rsidR="00205B42" w:rsidRPr="008F2B1B" w:rsidRDefault="00F6045F" w:rsidP="00EB3059">
            <w:pPr>
              <w:spacing w:line="276" w:lineRule="auto"/>
              <w:ind w:left="170"/>
              <w:jc w:val="both"/>
            </w:pPr>
            <w:r w:rsidRPr="008F2B1B">
              <w:t>result of   their</w:t>
            </w:r>
          </w:p>
        </w:tc>
        <w:tc>
          <w:tcPr>
            <w:tcW w:w="990" w:type="dxa"/>
            <w:tcBorders>
              <w:top w:val="nil"/>
              <w:bottom w:val="nil"/>
            </w:tcBorders>
          </w:tcPr>
          <w:p w:rsidR="00205B42" w:rsidRPr="008F2B1B" w:rsidRDefault="00205B42" w:rsidP="00EB3059">
            <w:pPr>
              <w:spacing w:line="276" w:lineRule="auto"/>
              <w:jc w:val="both"/>
            </w:pPr>
          </w:p>
        </w:tc>
        <w:tc>
          <w:tcPr>
            <w:tcW w:w="72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080" w:type="dxa"/>
            <w:tcBorders>
              <w:top w:val="nil"/>
              <w:bottom w:val="nil"/>
            </w:tcBorders>
          </w:tcPr>
          <w:p w:rsidR="00205B42" w:rsidRPr="008F2B1B" w:rsidRDefault="00205B42" w:rsidP="00EB3059">
            <w:pPr>
              <w:spacing w:line="276" w:lineRule="auto"/>
              <w:jc w:val="both"/>
            </w:pPr>
          </w:p>
        </w:tc>
        <w:tc>
          <w:tcPr>
            <w:tcW w:w="1170" w:type="dxa"/>
            <w:tcBorders>
              <w:top w:val="nil"/>
              <w:bottom w:val="nil"/>
            </w:tcBorders>
          </w:tcPr>
          <w:p w:rsidR="00205B42" w:rsidRPr="008F2B1B" w:rsidRDefault="00205B42" w:rsidP="00EB3059">
            <w:pPr>
              <w:spacing w:line="276" w:lineRule="auto"/>
              <w:jc w:val="both"/>
            </w:pPr>
          </w:p>
        </w:tc>
        <w:tc>
          <w:tcPr>
            <w:tcW w:w="990" w:type="dxa"/>
            <w:tcBorders>
              <w:top w:val="nil"/>
              <w:bottom w:val="nil"/>
            </w:tcBorders>
          </w:tcPr>
          <w:p w:rsidR="00205B42" w:rsidRPr="008F2B1B" w:rsidRDefault="00205B42" w:rsidP="00EB3059">
            <w:pPr>
              <w:spacing w:line="276" w:lineRule="auto"/>
              <w:jc w:val="both"/>
            </w:pPr>
          </w:p>
        </w:tc>
        <w:tc>
          <w:tcPr>
            <w:tcW w:w="1414" w:type="dxa"/>
            <w:tcBorders>
              <w:top w:val="nil"/>
              <w:bottom w:val="nil"/>
            </w:tcBorders>
          </w:tcPr>
          <w:p w:rsidR="00205B42" w:rsidRPr="008F2B1B" w:rsidRDefault="00205B42" w:rsidP="00EB3059">
            <w:pPr>
              <w:spacing w:line="276" w:lineRule="auto"/>
              <w:jc w:val="both"/>
            </w:pPr>
          </w:p>
        </w:tc>
      </w:tr>
      <w:tr w:rsidR="008F2B1B" w:rsidRPr="008F2B1B" w:rsidTr="00D443E9">
        <w:trPr>
          <w:trHeight w:val="743"/>
        </w:trPr>
        <w:tc>
          <w:tcPr>
            <w:tcW w:w="1890" w:type="dxa"/>
            <w:tcBorders>
              <w:top w:val="nil"/>
            </w:tcBorders>
          </w:tcPr>
          <w:p w:rsidR="00205B42" w:rsidRPr="008F2B1B" w:rsidRDefault="00F6045F" w:rsidP="00EB3059">
            <w:pPr>
              <w:spacing w:line="276" w:lineRule="auto"/>
              <w:ind w:left="170"/>
              <w:jc w:val="both"/>
            </w:pPr>
            <w:proofErr w:type="gramStart"/>
            <w:r w:rsidRPr="008F2B1B">
              <w:t>workload</w:t>
            </w:r>
            <w:proofErr w:type="gramEnd"/>
            <w:r w:rsidRPr="008F2B1B">
              <w:t>.</w:t>
            </w:r>
          </w:p>
        </w:tc>
        <w:tc>
          <w:tcPr>
            <w:tcW w:w="990" w:type="dxa"/>
            <w:tcBorders>
              <w:top w:val="nil"/>
            </w:tcBorders>
          </w:tcPr>
          <w:p w:rsidR="00205B42" w:rsidRPr="008F2B1B" w:rsidRDefault="00205B42" w:rsidP="00EB3059">
            <w:pPr>
              <w:spacing w:line="276" w:lineRule="auto"/>
              <w:jc w:val="both"/>
            </w:pPr>
          </w:p>
        </w:tc>
        <w:tc>
          <w:tcPr>
            <w:tcW w:w="72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1080" w:type="dxa"/>
            <w:tcBorders>
              <w:top w:val="nil"/>
            </w:tcBorders>
          </w:tcPr>
          <w:p w:rsidR="00205B42" w:rsidRPr="008F2B1B" w:rsidRDefault="00205B42" w:rsidP="00EB3059">
            <w:pPr>
              <w:spacing w:line="276" w:lineRule="auto"/>
              <w:jc w:val="both"/>
            </w:pPr>
          </w:p>
        </w:tc>
        <w:tc>
          <w:tcPr>
            <w:tcW w:w="1170" w:type="dxa"/>
            <w:tcBorders>
              <w:top w:val="nil"/>
            </w:tcBorders>
          </w:tcPr>
          <w:p w:rsidR="00205B42" w:rsidRPr="008F2B1B" w:rsidRDefault="00205B42" w:rsidP="00EB3059">
            <w:pPr>
              <w:spacing w:line="276" w:lineRule="auto"/>
              <w:jc w:val="both"/>
            </w:pPr>
          </w:p>
        </w:tc>
        <w:tc>
          <w:tcPr>
            <w:tcW w:w="990" w:type="dxa"/>
            <w:tcBorders>
              <w:top w:val="nil"/>
            </w:tcBorders>
          </w:tcPr>
          <w:p w:rsidR="00205B42" w:rsidRPr="008F2B1B" w:rsidRDefault="00205B42" w:rsidP="00EB3059">
            <w:pPr>
              <w:spacing w:line="276" w:lineRule="auto"/>
              <w:jc w:val="both"/>
            </w:pPr>
          </w:p>
        </w:tc>
        <w:tc>
          <w:tcPr>
            <w:tcW w:w="1414" w:type="dxa"/>
            <w:tcBorders>
              <w:top w:val="nil"/>
            </w:tcBorders>
          </w:tcPr>
          <w:p w:rsidR="00205B42" w:rsidRPr="008F2B1B" w:rsidRDefault="00205B42" w:rsidP="00EB3059">
            <w:pPr>
              <w:spacing w:line="276" w:lineRule="auto"/>
              <w:jc w:val="both"/>
            </w:pPr>
          </w:p>
        </w:tc>
      </w:tr>
    </w:tbl>
    <w:p w:rsidR="00205B42" w:rsidRPr="00872CC4" w:rsidRDefault="00205B42" w:rsidP="00EB3059">
      <w:pPr>
        <w:spacing w:line="276" w:lineRule="auto"/>
        <w:jc w:val="both"/>
        <w:rPr>
          <w:sz w:val="24"/>
          <w:szCs w:val="24"/>
        </w:rPr>
        <w:sectPr w:rsidR="00205B42" w:rsidRPr="00872CC4" w:rsidSect="00470BB8">
          <w:pgSz w:w="11520" w:h="14400"/>
          <w:pgMar w:top="1440" w:right="1440" w:bottom="1440" w:left="1440" w:header="0" w:footer="0" w:gutter="0"/>
          <w:cols w:space="720"/>
        </w:sectPr>
      </w:pPr>
    </w:p>
    <w:p w:rsidR="00205B42" w:rsidRPr="00872CC4" w:rsidRDefault="00205B42" w:rsidP="00EB3059">
      <w:pPr>
        <w:spacing w:line="276" w:lineRule="auto"/>
        <w:jc w:val="both"/>
        <w:rPr>
          <w:sz w:val="24"/>
          <w:szCs w:val="24"/>
        </w:rPr>
      </w:pPr>
    </w:p>
    <w:tbl>
      <w:tblPr>
        <w:tblStyle w:val="a2"/>
        <w:tblW w:w="9508" w:type="dxa"/>
        <w:tblInd w:w="1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906"/>
        <w:gridCol w:w="1006"/>
        <w:gridCol w:w="841"/>
        <w:gridCol w:w="1031"/>
        <w:gridCol w:w="1035"/>
        <w:gridCol w:w="1065"/>
        <w:gridCol w:w="784"/>
        <w:gridCol w:w="870"/>
        <w:gridCol w:w="970"/>
      </w:tblGrid>
      <w:tr w:rsidR="00205B42" w:rsidRPr="00872CC4" w:rsidTr="00D443E9">
        <w:trPr>
          <w:trHeight w:val="1745"/>
        </w:trPr>
        <w:tc>
          <w:tcPr>
            <w:tcW w:w="1906" w:type="dxa"/>
          </w:tcPr>
          <w:p w:rsidR="00205B42" w:rsidRPr="00872CC4" w:rsidRDefault="00F6045F" w:rsidP="00EB3059">
            <w:pPr>
              <w:tabs>
                <w:tab w:val="left" w:pos="1014"/>
                <w:tab w:val="left" w:pos="1574"/>
              </w:tabs>
              <w:spacing w:line="276" w:lineRule="auto"/>
              <w:ind w:right="158"/>
              <w:jc w:val="both"/>
              <w:rPr>
                <w:sz w:val="24"/>
                <w:szCs w:val="24"/>
              </w:rPr>
            </w:pPr>
            <w:r w:rsidRPr="00872CC4">
              <w:rPr>
                <w:sz w:val="24"/>
                <w:szCs w:val="24"/>
              </w:rPr>
              <w:t>The</w:t>
            </w:r>
            <w:r w:rsidRPr="00872CC4">
              <w:rPr>
                <w:sz w:val="24"/>
                <w:szCs w:val="24"/>
              </w:rPr>
              <w:tab/>
              <w:t>support provided by my supervisor/</w:t>
            </w:r>
            <w:proofErr w:type="spellStart"/>
            <w:r w:rsidRPr="00872CC4">
              <w:rPr>
                <w:sz w:val="24"/>
                <w:szCs w:val="24"/>
              </w:rPr>
              <w:t>man ager</w:t>
            </w:r>
            <w:proofErr w:type="spellEnd"/>
            <w:r w:rsidRPr="00872CC4">
              <w:rPr>
                <w:sz w:val="24"/>
                <w:szCs w:val="24"/>
              </w:rPr>
              <w:tab/>
            </w:r>
            <w:r w:rsidRPr="00872CC4">
              <w:rPr>
                <w:sz w:val="24"/>
                <w:szCs w:val="24"/>
              </w:rPr>
              <w:tab/>
              <w:t>is</w:t>
            </w:r>
          </w:p>
          <w:p w:rsidR="00205B42" w:rsidRPr="00872CC4" w:rsidRDefault="00F6045F" w:rsidP="00EB3059">
            <w:pPr>
              <w:spacing w:line="276" w:lineRule="auto"/>
              <w:ind w:left="170"/>
              <w:jc w:val="both"/>
              <w:rPr>
                <w:sz w:val="24"/>
                <w:szCs w:val="24"/>
              </w:rPr>
            </w:pPr>
            <w:proofErr w:type="gramStart"/>
            <w:r w:rsidRPr="00872CC4">
              <w:rPr>
                <w:sz w:val="24"/>
                <w:szCs w:val="24"/>
              </w:rPr>
              <w:t>satisfactory</w:t>
            </w:r>
            <w:proofErr w:type="gramEnd"/>
            <w:r w:rsidRPr="00872CC4">
              <w:rPr>
                <w:sz w:val="24"/>
                <w:szCs w:val="24"/>
              </w:rPr>
              <w:t>.</w:t>
            </w:r>
          </w:p>
        </w:tc>
        <w:tc>
          <w:tcPr>
            <w:tcW w:w="1006" w:type="dxa"/>
          </w:tcPr>
          <w:p w:rsidR="00205B42" w:rsidRPr="00872CC4" w:rsidRDefault="00F6045F" w:rsidP="00EB3059">
            <w:pPr>
              <w:spacing w:line="276" w:lineRule="auto"/>
              <w:ind w:left="145" w:right="190"/>
              <w:jc w:val="both"/>
              <w:rPr>
                <w:sz w:val="24"/>
                <w:szCs w:val="24"/>
              </w:rPr>
            </w:pPr>
            <w:r w:rsidRPr="00872CC4">
              <w:rPr>
                <w:sz w:val="24"/>
                <w:szCs w:val="24"/>
              </w:rPr>
              <w:t>28.1%</w:t>
            </w:r>
          </w:p>
        </w:tc>
        <w:tc>
          <w:tcPr>
            <w:tcW w:w="841" w:type="dxa"/>
          </w:tcPr>
          <w:p w:rsidR="00205B42" w:rsidRPr="00872CC4" w:rsidRDefault="00F6045F" w:rsidP="00EB3059">
            <w:pPr>
              <w:spacing w:line="276" w:lineRule="auto"/>
              <w:ind w:left="169"/>
              <w:jc w:val="both"/>
              <w:rPr>
                <w:sz w:val="24"/>
                <w:szCs w:val="24"/>
              </w:rPr>
            </w:pPr>
            <w:r w:rsidRPr="00872CC4">
              <w:rPr>
                <w:sz w:val="24"/>
                <w:szCs w:val="24"/>
              </w:rPr>
              <w:t>43.9</w:t>
            </w:r>
          </w:p>
          <w:p w:rsidR="00205B42" w:rsidRPr="00872CC4" w:rsidRDefault="00F6045F" w:rsidP="00EB3059">
            <w:pPr>
              <w:spacing w:line="276" w:lineRule="auto"/>
              <w:ind w:left="169"/>
              <w:jc w:val="both"/>
              <w:rPr>
                <w:sz w:val="24"/>
                <w:szCs w:val="24"/>
              </w:rPr>
            </w:pPr>
            <w:r w:rsidRPr="00872CC4">
              <w:rPr>
                <w:sz w:val="24"/>
                <w:szCs w:val="24"/>
              </w:rPr>
              <w:t>%</w:t>
            </w:r>
          </w:p>
        </w:tc>
        <w:tc>
          <w:tcPr>
            <w:tcW w:w="1031" w:type="dxa"/>
          </w:tcPr>
          <w:p w:rsidR="00205B42" w:rsidRPr="00872CC4" w:rsidRDefault="00F6045F" w:rsidP="00EB3059">
            <w:pPr>
              <w:spacing w:line="276" w:lineRule="auto"/>
              <w:ind w:left="163"/>
              <w:jc w:val="both"/>
              <w:rPr>
                <w:sz w:val="24"/>
                <w:szCs w:val="24"/>
              </w:rPr>
            </w:pPr>
            <w:r w:rsidRPr="00872CC4">
              <w:rPr>
                <w:sz w:val="24"/>
                <w:szCs w:val="24"/>
              </w:rPr>
              <w:t>18.9%</w:t>
            </w:r>
          </w:p>
        </w:tc>
        <w:tc>
          <w:tcPr>
            <w:tcW w:w="1035" w:type="dxa"/>
          </w:tcPr>
          <w:p w:rsidR="00205B42" w:rsidRPr="00872CC4" w:rsidRDefault="00F6045F" w:rsidP="00EB3059">
            <w:pPr>
              <w:spacing w:line="276" w:lineRule="auto"/>
              <w:ind w:left="168"/>
              <w:jc w:val="both"/>
              <w:rPr>
                <w:sz w:val="24"/>
                <w:szCs w:val="24"/>
              </w:rPr>
            </w:pPr>
            <w:r w:rsidRPr="00872CC4">
              <w:rPr>
                <w:sz w:val="24"/>
                <w:szCs w:val="24"/>
              </w:rPr>
              <w:t>0.0%</w:t>
            </w:r>
          </w:p>
        </w:tc>
        <w:tc>
          <w:tcPr>
            <w:tcW w:w="1065" w:type="dxa"/>
          </w:tcPr>
          <w:p w:rsidR="00205B42" w:rsidRPr="00872CC4" w:rsidRDefault="00F6045F" w:rsidP="00EB3059">
            <w:pPr>
              <w:spacing w:line="276" w:lineRule="auto"/>
              <w:ind w:left="163"/>
              <w:jc w:val="both"/>
              <w:rPr>
                <w:sz w:val="24"/>
                <w:szCs w:val="24"/>
              </w:rPr>
            </w:pPr>
            <w:r w:rsidRPr="00872CC4">
              <w:rPr>
                <w:sz w:val="24"/>
                <w:szCs w:val="24"/>
              </w:rPr>
              <w:t>8.7%</w:t>
            </w:r>
          </w:p>
        </w:tc>
        <w:tc>
          <w:tcPr>
            <w:tcW w:w="784" w:type="dxa"/>
          </w:tcPr>
          <w:p w:rsidR="00205B42" w:rsidRPr="00872CC4" w:rsidRDefault="00F6045F" w:rsidP="00EB3059">
            <w:pPr>
              <w:spacing w:line="276" w:lineRule="auto"/>
              <w:ind w:left="164"/>
              <w:jc w:val="both"/>
              <w:rPr>
                <w:sz w:val="24"/>
                <w:szCs w:val="24"/>
              </w:rPr>
            </w:pPr>
            <w:r w:rsidRPr="00872CC4">
              <w:rPr>
                <w:sz w:val="24"/>
                <w:szCs w:val="24"/>
              </w:rPr>
              <w:t>0.5%</w:t>
            </w:r>
          </w:p>
        </w:tc>
        <w:tc>
          <w:tcPr>
            <w:tcW w:w="870" w:type="dxa"/>
          </w:tcPr>
          <w:p w:rsidR="00205B42" w:rsidRPr="00872CC4" w:rsidRDefault="00F6045F" w:rsidP="00EB3059">
            <w:pPr>
              <w:spacing w:line="276" w:lineRule="auto"/>
              <w:ind w:left="169"/>
              <w:jc w:val="both"/>
              <w:rPr>
                <w:sz w:val="24"/>
                <w:szCs w:val="24"/>
              </w:rPr>
            </w:pPr>
            <w:r w:rsidRPr="00872CC4">
              <w:rPr>
                <w:sz w:val="24"/>
                <w:szCs w:val="24"/>
              </w:rPr>
              <w:t>4.81</w:t>
            </w:r>
          </w:p>
          <w:p w:rsidR="00205B42" w:rsidRPr="00872CC4" w:rsidRDefault="00F6045F" w:rsidP="00EB3059">
            <w:pPr>
              <w:spacing w:line="276" w:lineRule="auto"/>
              <w:ind w:left="169"/>
              <w:jc w:val="both"/>
              <w:rPr>
                <w:sz w:val="24"/>
                <w:szCs w:val="24"/>
              </w:rPr>
            </w:pPr>
            <w:r w:rsidRPr="00872CC4">
              <w:rPr>
                <w:sz w:val="24"/>
                <w:szCs w:val="24"/>
              </w:rPr>
              <w:t>12</w:t>
            </w:r>
          </w:p>
        </w:tc>
        <w:tc>
          <w:tcPr>
            <w:tcW w:w="970" w:type="dxa"/>
          </w:tcPr>
          <w:p w:rsidR="00205B42" w:rsidRPr="00872CC4" w:rsidRDefault="00F6045F" w:rsidP="00EB3059">
            <w:pPr>
              <w:spacing w:line="276" w:lineRule="auto"/>
              <w:ind w:left="169"/>
              <w:jc w:val="both"/>
              <w:rPr>
                <w:sz w:val="24"/>
                <w:szCs w:val="24"/>
              </w:rPr>
            </w:pPr>
            <w:r w:rsidRPr="00872CC4">
              <w:rPr>
                <w:sz w:val="24"/>
                <w:szCs w:val="24"/>
              </w:rPr>
              <w:t>1.141</w:t>
            </w:r>
          </w:p>
          <w:p w:rsidR="00205B42" w:rsidRPr="00872CC4" w:rsidRDefault="00F6045F" w:rsidP="00EB3059">
            <w:pPr>
              <w:spacing w:line="276" w:lineRule="auto"/>
              <w:ind w:left="169"/>
              <w:jc w:val="both"/>
              <w:rPr>
                <w:sz w:val="24"/>
                <w:szCs w:val="24"/>
              </w:rPr>
            </w:pPr>
            <w:r w:rsidRPr="00872CC4">
              <w:rPr>
                <w:sz w:val="24"/>
                <w:szCs w:val="24"/>
              </w:rPr>
              <w:t>33</w:t>
            </w:r>
          </w:p>
        </w:tc>
      </w:tr>
      <w:tr w:rsidR="00205B42" w:rsidRPr="00872CC4" w:rsidTr="00D443E9">
        <w:trPr>
          <w:trHeight w:val="2600"/>
        </w:trPr>
        <w:tc>
          <w:tcPr>
            <w:tcW w:w="1906" w:type="dxa"/>
          </w:tcPr>
          <w:p w:rsidR="00205B42" w:rsidRPr="00872CC4" w:rsidRDefault="00F6045F" w:rsidP="00EB3059">
            <w:pPr>
              <w:tabs>
                <w:tab w:val="left" w:pos="1389"/>
                <w:tab w:val="left" w:pos="1430"/>
              </w:tabs>
              <w:spacing w:line="276" w:lineRule="auto"/>
              <w:ind w:right="158"/>
              <w:rPr>
                <w:sz w:val="24"/>
                <w:szCs w:val="24"/>
              </w:rPr>
            </w:pPr>
            <w:r w:rsidRPr="00872CC4">
              <w:rPr>
                <w:sz w:val="24"/>
                <w:szCs w:val="24"/>
              </w:rPr>
              <w:t>The organization provides</w:t>
            </w:r>
            <w:r w:rsidRPr="00872CC4">
              <w:rPr>
                <w:sz w:val="24"/>
                <w:szCs w:val="24"/>
              </w:rPr>
              <w:tab/>
            </w:r>
            <w:r w:rsidRPr="00872CC4">
              <w:rPr>
                <w:sz w:val="24"/>
                <w:szCs w:val="24"/>
              </w:rPr>
              <w:tab/>
              <w:t>the necessary resources</w:t>
            </w:r>
            <w:r w:rsidRPr="00872CC4">
              <w:rPr>
                <w:sz w:val="24"/>
                <w:szCs w:val="24"/>
              </w:rPr>
              <w:tab/>
              <w:t>and equipment to do my</w:t>
            </w:r>
            <w:r w:rsidRPr="00872CC4">
              <w:rPr>
                <w:sz w:val="24"/>
                <w:szCs w:val="24"/>
              </w:rPr>
              <w:tab/>
            </w:r>
            <w:r w:rsidRPr="00872CC4">
              <w:rPr>
                <w:sz w:val="24"/>
                <w:szCs w:val="24"/>
              </w:rPr>
              <w:tab/>
            </w:r>
            <w:proofErr w:type="spellStart"/>
            <w:r w:rsidRPr="00872CC4">
              <w:rPr>
                <w:sz w:val="24"/>
                <w:szCs w:val="24"/>
              </w:rPr>
              <w:t>jobeffectively</w:t>
            </w:r>
            <w:proofErr w:type="spellEnd"/>
            <w:r w:rsidRPr="00872CC4">
              <w:rPr>
                <w:sz w:val="24"/>
                <w:szCs w:val="24"/>
              </w:rPr>
              <w:t>.</w:t>
            </w:r>
          </w:p>
        </w:tc>
        <w:tc>
          <w:tcPr>
            <w:tcW w:w="1006" w:type="dxa"/>
          </w:tcPr>
          <w:p w:rsidR="00205B42" w:rsidRPr="00872CC4" w:rsidRDefault="00F6045F" w:rsidP="00EB3059">
            <w:pPr>
              <w:spacing w:line="276" w:lineRule="auto"/>
              <w:ind w:left="145" w:right="190"/>
              <w:jc w:val="both"/>
              <w:rPr>
                <w:sz w:val="24"/>
                <w:szCs w:val="24"/>
              </w:rPr>
            </w:pPr>
            <w:r w:rsidRPr="00872CC4">
              <w:rPr>
                <w:sz w:val="24"/>
                <w:szCs w:val="24"/>
              </w:rPr>
              <w:t>33.3%</w:t>
            </w:r>
          </w:p>
        </w:tc>
        <w:tc>
          <w:tcPr>
            <w:tcW w:w="841" w:type="dxa"/>
          </w:tcPr>
          <w:p w:rsidR="00205B42" w:rsidRPr="00872CC4" w:rsidRDefault="00F6045F" w:rsidP="00EB3059">
            <w:pPr>
              <w:spacing w:line="276" w:lineRule="auto"/>
              <w:ind w:left="169"/>
              <w:jc w:val="both"/>
              <w:rPr>
                <w:sz w:val="24"/>
                <w:szCs w:val="24"/>
              </w:rPr>
            </w:pPr>
            <w:r w:rsidRPr="00872CC4">
              <w:rPr>
                <w:sz w:val="24"/>
                <w:szCs w:val="24"/>
              </w:rPr>
              <w:t>43.1</w:t>
            </w:r>
          </w:p>
          <w:p w:rsidR="00205B42" w:rsidRPr="00872CC4" w:rsidRDefault="00F6045F" w:rsidP="00EB3059">
            <w:pPr>
              <w:spacing w:line="276" w:lineRule="auto"/>
              <w:ind w:left="169"/>
              <w:jc w:val="both"/>
              <w:rPr>
                <w:sz w:val="24"/>
                <w:szCs w:val="24"/>
              </w:rPr>
            </w:pPr>
            <w:r w:rsidRPr="00872CC4">
              <w:rPr>
                <w:sz w:val="24"/>
                <w:szCs w:val="24"/>
              </w:rPr>
              <w:t>%</w:t>
            </w:r>
          </w:p>
        </w:tc>
        <w:tc>
          <w:tcPr>
            <w:tcW w:w="1031" w:type="dxa"/>
          </w:tcPr>
          <w:p w:rsidR="00205B42" w:rsidRPr="00872CC4" w:rsidRDefault="00F6045F" w:rsidP="00EB3059">
            <w:pPr>
              <w:spacing w:line="276" w:lineRule="auto"/>
              <w:ind w:left="163"/>
              <w:jc w:val="both"/>
              <w:rPr>
                <w:sz w:val="24"/>
                <w:szCs w:val="24"/>
              </w:rPr>
            </w:pPr>
            <w:r w:rsidRPr="00872CC4">
              <w:rPr>
                <w:sz w:val="24"/>
                <w:szCs w:val="24"/>
              </w:rPr>
              <w:t>16.4%</w:t>
            </w:r>
          </w:p>
        </w:tc>
        <w:tc>
          <w:tcPr>
            <w:tcW w:w="1035" w:type="dxa"/>
          </w:tcPr>
          <w:p w:rsidR="00205B42" w:rsidRPr="00872CC4" w:rsidRDefault="00F6045F" w:rsidP="00EB3059">
            <w:pPr>
              <w:spacing w:line="276" w:lineRule="auto"/>
              <w:ind w:left="168"/>
              <w:jc w:val="both"/>
              <w:rPr>
                <w:sz w:val="24"/>
                <w:szCs w:val="24"/>
              </w:rPr>
            </w:pPr>
            <w:r w:rsidRPr="00872CC4">
              <w:rPr>
                <w:sz w:val="24"/>
                <w:szCs w:val="24"/>
              </w:rPr>
              <w:t>0.5%</w:t>
            </w:r>
          </w:p>
        </w:tc>
        <w:tc>
          <w:tcPr>
            <w:tcW w:w="1065" w:type="dxa"/>
          </w:tcPr>
          <w:p w:rsidR="00205B42" w:rsidRPr="00872CC4" w:rsidRDefault="00F6045F" w:rsidP="00EB3059">
            <w:pPr>
              <w:spacing w:line="276" w:lineRule="auto"/>
              <w:ind w:left="163"/>
              <w:jc w:val="both"/>
              <w:rPr>
                <w:sz w:val="24"/>
                <w:szCs w:val="24"/>
              </w:rPr>
            </w:pPr>
            <w:r w:rsidRPr="00872CC4">
              <w:rPr>
                <w:sz w:val="24"/>
                <w:szCs w:val="24"/>
              </w:rPr>
              <w:t>5.1%</w:t>
            </w:r>
          </w:p>
        </w:tc>
        <w:tc>
          <w:tcPr>
            <w:tcW w:w="784" w:type="dxa"/>
          </w:tcPr>
          <w:p w:rsidR="00205B42" w:rsidRPr="00872CC4" w:rsidRDefault="00F6045F" w:rsidP="00EB3059">
            <w:pPr>
              <w:spacing w:line="276" w:lineRule="auto"/>
              <w:ind w:left="164"/>
              <w:jc w:val="both"/>
              <w:rPr>
                <w:sz w:val="24"/>
                <w:szCs w:val="24"/>
              </w:rPr>
            </w:pPr>
            <w:r w:rsidRPr="00872CC4">
              <w:rPr>
                <w:sz w:val="24"/>
                <w:szCs w:val="24"/>
              </w:rPr>
              <w:t>1.5%</w:t>
            </w:r>
          </w:p>
        </w:tc>
        <w:tc>
          <w:tcPr>
            <w:tcW w:w="870" w:type="dxa"/>
          </w:tcPr>
          <w:p w:rsidR="00205B42" w:rsidRPr="00872CC4" w:rsidRDefault="00F6045F" w:rsidP="00EB3059">
            <w:pPr>
              <w:spacing w:line="276" w:lineRule="auto"/>
              <w:ind w:left="169"/>
              <w:jc w:val="both"/>
              <w:rPr>
                <w:sz w:val="24"/>
                <w:szCs w:val="24"/>
              </w:rPr>
            </w:pPr>
            <w:r w:rsidRPr="00872CC4">
              <w:rPr>
                <w:sz w:val="24"/>
                <w:szCs w:val="24"/>
              </w:rPr>
              <w:t>4.94</w:t>
            </w:r>
          </w:p>
          <w:p w:rsidR="00205B42" w:rsidRPr="00872CC4" w:rsidRDefault="00F6045F" w:rsidP="00EB3059">
            <w:pPr>
              <w:spacing w:line="276" w:lineRule="auto"/>
              <w:ind w:left="169"/>
              <w:jc w:val="both"/>
              <w:rPr>
                <w:sz w:val="24"/>
                <w:szCs w:val="24"/>
              </w:rPr>
            </w:pPr>
            <w:r w:rsidRPr="00872CC4">
              <w:rPr>
                <w:sz w:val="24"/>
                <w:szCs w:val="24"/>
              </w:rPr>
              <w:t>36</w:t>
            </w:r>
          </w:p>
        </w:tc>
        <w:tc>
          <w:tcPr>
            <w:tcW w:w="970" w:type="dxa"/>
          </w:tcPr>
          <w:p w:rsidR="00205B42" w:rsidRPr="00872CC4" w:rsidRDefault="00F6045F" w:rsidP="00EB3059">
            <w:pPr>
              <w:spacing w:line="276" w:lineRule="auto"/>
              <w:ind w:left="169"/>
              <w:jc w:val="both"/>
              <w:rPr>
                <w:sz w:val="24"/>
                <w:szCs w:val="24"/>
              </w:rPr>
            </w:pPr>
            <w:r w:rsidRPr="00872CC4">
              <w:rPr>
                <w:sz w:val="24"/>
                <w:szCs w:val="24"/>
              </w:rPr>
              <w:t>1.108</w:t>
            </w:r>
          </w:p>
          <w:p w:rsidR="00205B42" w:rsidRPr="00872CC4" w:rsidRDefault="00F6045F" w:rsidP="00EB3059">
            <w:pPr>
              <w:spacing w:line="276" w:lineRule="auto"/>
              <w:ind w:left="169"/>
              <w:jc w:val="both"/>
              <w:rPr>
                <w:sz w:val="24"/>
                <w:szCs w:val="24"/>
              </w:rPr>
            </w:pPr>
            <w:r w:rsidRPr="00872CC4">
              <w:rPr>
                <w:sz w:val="24"/>
                <w:szCs w:val="24"/>
              </w:rPr>
              <w:t>49</w:t>
            </w:r>
          </w:p>
        </w:tc>
      </w:tr>
      <w:tr w:rsidR="00205B42" w:rsidRPr="00872CC4" w:rsidTr="00D443E9">
        <w:trPr>
          <w:trHeight w:val="550"/>
        </w:trPr>
        <w:tc>
          <w:tcPr>
            <w:tcW w:w="1906" w:type="dxa"/>
          </w:tcPr>
          <w:p w:rsidR="00205B42" w:rsidRPr="00872CC4" w:rsidRDefault="00F6045F" w:rsidP="00EB3059">
            <w:pPr>
              <w:spacing w:line="276" w:lineRule="auto"/>
              <w:ind w:left="170" w:right="826"/>
              <w:jc w:val="both"/>
              <w:rPr>
                <w:b/>
                <w:sz w:val="24"/>
                <w:szCs w:val="24"/>
              </w:rPr>
            </w:pPr>
            <w:r w:rsidRPr="00872CC4">
              <w:rPr>
                <w:b/>
                <w:sz w:val="24"/>
                <w:szCs w:val="24"/>
              </w:rPr>
              <w:t>GRAND MEAN</w:t>
            </w:r>
          </w:p>
        </w:tc>
        <w:tc>
          <w:tcPr>
            <w:tcW w:w="1006" w:type="dxa"/>
          </w:tcPr>
          <w:p w:rsidR="00205B42" w:rsidRPr="00872CC4" w:rsidRDefault="00205B42" w:rsidP="00EB3059">
            <w:pPr>
              <w:spacing w:line="276" w:lineRule="auto"/>
              <w:jc w:val="both"/>
              <w:rPr>
                <w:sz w:val="24"/>
                <w:szCs w:val="24"/>
              </w:rPr>
            </w:pPr>
          </w:p>
        </w:tc>
        <w:tc>
          <w:tcPr>
            <w:tcW w:w="841" w:type="dxa"/>
          </w:tcPr>
          <w:p w:rsidR="00205B42" w:rsidRPr="00872CC4" w:rsidRDefault="00205B42" w:rsidP="00EB3059">
            <w:pPr>
              <w:spacing w:line="276" w:lineRule="auto"/>
              <w:jc w:val="both"/>
              <w:rPr>
                <w:sz w:val="24"/>
                <w:szCs w:val="24"/>
              </w:rPr>
            </w:pPr>
          </w:p>
        </w:tc>
        <w:tc>
          <w:tcPr>
            <w:tcW w:w="1031" w:type="dxa"/>
          </w:tcPr>
          <w:p w:rsidR="00205B42" w:rsidRPr="00872CC4" w:rsidRDefault="00205B42" w:rsidP="00EB3059">
            <w:pPr>
              <w:spacing w:line="276" w:lineRule="auto"/>
              <w:jc w:val="both"/>
              <w:rPr>
                <w:sz w:val="24"/>
                <w:szCs w:val="24"/>
              </w:rPr>
            </w:pPr>
          </w:p>
        </w:tc>
        <w:tc>
          <w:tcPr>
            <w:tcW w:w="1035" w:type="dxa"/>
          </w:tcPr>
          <w:p w:rsidR="00205B42" w:rsidRPr="00872CC4" w:rsidRDefault="00205B42" w:rsidP="00EB3059">
            <w:pPr>
              <w:spacing w:line="276" w:lineRule="auto"/>
              <w:jc w:val="both"/>
              <w:rPr>
                <w:sz w:val="24"/>
                <w:szCs w:val="24"/>
              </w:rPr>
            </w:pPr>
          </w:p>
        </w:tc>
        <w:tc>
          <w:tcPr>
            <w:tcW w:w="1065" w:type="dxa"/>
          </w:tcPr>
          <w:p w:rsidR="00205B42" w:rsidRPr="00872CC4" w:rsidRDefault="00205B42" w:rsidP="00EB3059">
            <w:pPr>
              <w:spacing w:line="276" w:lineRule="auto"/>
              <w:jc w:val="both"/>
              <w:rPr>
                <w:sz w:val="24"/>
                <w:szCs w:val="24"/>
              </w:rPr>
            </w:pPr>
          </w:p>
        </w:tc>
        <w:tc>
          <w:tcPr>
            <w:tcW w:w="784" w:type="dxa"/>
          </w:tcPr>
          <w:p w:rsidR="00205B42" w:rsidRPr="00872CC4" w:rsidRDefault="00205B42" w:rsidP="00EB3059">
            <w:pPr>
              <w:spacing w:line="276" w:lineRule="auto"/>
              <w:jc w:val="both"/>
              <w:rPr>
                <w:sz w:val="24"/>
                <w:szCs w:val="24"/>
              </w:rPr>
            </w:pPr>
          </w:p>
        </w:tc>
        <w:tc>
          <w:tcPr>
            <w:tcW w:w="870" w:type="dxa"/>
          </w:tcPr>
          <w:p w:rsidR="00205B42" w:rsidRPr="00872CC4" w:rsidRDefault="00F6045F" w:rsidP="00EB3059">
            <w:pPr>
              <w:spacing w:line="276" w:lineRule="auto"/>
              <w:jc w:val="both"/>
              <w:rPr>
                <w:b/>
                <w:sz w:val="24"/>
                <w:szCs w:val="24"/>
              </w:rPr>
            </w:pPr>
            <w:r w:rsidRPr="00872CC4">
              <w:rPr>
                <w:b/>
                <w:sz w:val="24"/>
                <w:szCs w:val="24"/>
              </w:rPr>
              <w:t>4.8479</w:t>
            </w:r>
          </w:p>
        </w:tc>
        <w:tc>
          <w:tcPr>
            <w:tcW w:w="970" w:type="dxa"/>
          </w:tcPr>
          <w:p w:rsidR="00205B42" w:rsidRPr="00872CC4" w:rsidRDefault="00F6045F" w:rsidP="00EB3059">
            <w:pPr>
              <w:spacing w:line="276" w:lineRule="auto"/>
              <w:jc w:val="both"/>
              <w:rPr>
                <w:b/>
                <w:sz w:val="24"/>
                <w:szCs w:val="24"/>
              </w:rPr>
            </w:pPr>
            <w:r w:rsidRPr="00872CC4">
              <w:rPr>
                <w:b/>
                <w:sz w:val="24"/>
                <w:szCs w:val="24"/>
              </w:rPr>
              <w:t>1.114</w:t>
            </w:r>
            <w:r w:rsidR="00D443E9">
              <w:rPr>
                <w:b/>
                <w:sz w:val="24"/>
                <w:szCs w:val="24"/>
              </w:rPr>
              <w:t xml:space="preserve"> </w:t>
            </w:r>
            <w:r w:rsidRPr="00872CC4">
              <w:rPr>
                <w:b/>
                <w:sz w:val="24"/>
                <w:szCs w:val="24"/>
              </w:rPr>
              <w:t>9</w:t>
            </w:r>
          </w:p>
        </w:tc>
      </w:tr>
    </w:tbl>
    <w:p w:rsidR="00205B42" w:rsidRPr="00872CC4" w:rsidRDefault="00205B42" w:rsidP="00EB3059">
      <w:pPr>
        <w:spacing w:line="276" w:lineRule="auto"/>
        <w:jc w:val="both"/>
        <w:rPr>
          <w:b/>
          <w:sz w:val="24"/>
          <w:szCs w:val="24"/>
        </w:rPr>
      </w:pPr>
    </w:p>
    <w:p w:rsidR="00D443E9" w:rsidRDefault="00363A31" w:rsidP="00EB3059">
      <w:pPr>
        <w:spacing w:line="276" w:lineRule="auto"/>
        <w:jc w:val="both"/>
        <w:rPr>
          <w:sz w:val="24"/>
          <w:szCs w:val="24"/>
        </w:rPr>
      </w:pPr>
      <w:r w:rsidRPr="00872CC4">
        <w:rPr>
          <w:b/>
          <w:sz w:val="24"/>
          <w:szCs w:val="24"/>
        </w:rPr>
        <w:t xml:space="preserve">Source: </w:t>
      </w:r>
      <w:r w:rsidR="00D443E9">
        <w:rPr>
          <w:sz w:val="24"/>
          <w:szCs w:val="24"/>
        </w:rPr>
        <w:t>Researcher’s Computation (2025)</w:t>
      </w:r>
    </w:p>
    <w:p w:rsidR="00D443E9" w:rsidRDefault="00F6045F" w:rsidP="00EB3059">
      <w:pPr>
        <w:spacing w:line="276" w:lineRule="auto"/>
        <w:jc w:val="both"/>
        <w:rPr>
          <w:sz w:val="24"/>
          <w:szCs w:val="24"/>
        </w:rPr>
      </w:pPr>
      <w:r w:rsidRPr="00872CC4">
        <w:rPr>
          <w:sz w:val="24"/>
          <w:szCs w:val="24"/>
        </w:rPr>
        <w:t xml:space="preserve">Table 4.3.1a presents the descriptive statistics of respondents' opinions on working conditions. The table shows that </w:t>
      </w:r>
      <w:r w:rsidRPr="00872CC4">
        <w:rPr>
          <w:color w:val="000104"/>
          <w:sz w:val="24"/>
          <w:szCs w:val="24"/>
        </w:rPr>
        <w:t xml:space="preserve">39.3% </w:t>
      </w:r>
      <w:r w:rsidRPr="00872CC4">
        <w:rPr>
          <w:sz w:val="24"/>
          <w:szCs w:val="24"/>
        </w:rPr>
        <w:t xml:space="preserve">of the respondents strongly agreed with the statement that as an employee I am satisfied with my current working </w:t>
      </w:r>
      <w:proofErr w:type="gramStart"/>
      <w:r w:rsidRPr="00872CC4">
        <w:rPr>
          <w:sz w:val="24"/>
          <w:szCs w:val="24"/>
        </w:rPr>
        <w:t>conditions.,</w:t>
      </w:r>
      <w:proofErr w:type="gramEnd"/>
      <w:r w:rsidRPr="00872CC4">
        <w:rPr>
          <w:sz w:val="24"/>
          <w:szCs w:val="24"/>
        </w:rPr>
        <w:t xml:space="preserve"> 44.9% agreed and 11.7% partially agreed. Furthermore, only 0.5% strongly disagreed, 1.5% disagreed, while 0% partially disagreed. On average, the respondents agreed that as an employee I am satisfied with my current working conditions, with a mean of 5.1378 and standard deviation of 0.99042 revealing a high disparity in the respondents' opinions.</w:t>
      </w:r>
    </w:p>
    <w:p w:rsidR="00D443E9" w:rsidRDefault="00F6045F" w:rsidP="00EB3059">
      <w:pPr>
        <w:spacing w:line="276" w:lineRule="auto"/>
        <w:jc w:val="both"/>
        <w:rPr>
          <w:sz w:val="24"/>
          <w:szCs w:val="24"/>
        </w:rPr>
      </w:pPr>
      <w:r w:rsidRPr="00872CC4">
        <w:rPr>
          <w:sz w:val="24"/>
          <w:szCs w:val="24"/>
        </w:rPr>
        <w:t>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D443E9" w:rsidRDefault="00F6045F" w:rsidP="00EB3059">
      <w:pPr>
        <w:spacing w:line="276" w:lineRule="auto"/>
        <w:jc w:val="both"/>
        <w:rPr>
          <w:sz w:val="24"/>
          <w:szCs w:val="24"/>
        </w:rPr>
      </w:pPr>
      <w:r w:rsidRPr="00872CC4">
        <w:rPr>
          <w:sz w:val="24"/>
          <w:szCs w:val="24"/>
        </w:rPr>
        <w:t xml:space="preserve">Further, on the statement the employees feel stressed as a result of their </w:t>
      </w:r>
      <w:proofErr w:type="gramStart"/>
      <w:r w:rsidRPr="00872CC4">
        <w:rPr>
          <w:sz w:val="24"/>
          <w:szCs w:val="24"/>
        </w:rPr>
        <w:t>workload.,</w:t>
      </w:r>
      <w:proofErr w:type="gramEnd"/>
      <w:r w:rsidRPr="00872CC4">
        <w:rPr>
          <w:sz w:val="24"/>
          <w:szCs w:val="24"/>
        </w:rPr>
        <w:t xml:space="preserve"> 19.4% of the respondents strongly agreed, 27.0% agreed, 31.1% partially agreed, about 5.1% strongly disagreed, 11.7% disagreed, and 5.6% partially disagreed. On average, </w:t>
      </w:r>
      <w:r w:rsidRPr="00872CC4">
        <w:rPr>
          <w:sz w:val="24"/>
          <w:szCs w:val="24"/>
        </w:rPr>
        <w:lastRenderedPageBreak/>
        <w:t>respondents partially</w:t>
      </w:r>
      <w:r w:rsidR="00D443E9">
        <w:rPr>
          <w:sz w:val="24"/>
          <w:szCs w:val="24"/>
        </w:rPr>
        <w:t xml:space="preserve"> </w:t>
      </w:r>
      <w:r w:rsidRPr="00872CC4">
        <w:rPr>
          <w:sz w:val="24"/>
          <w:szCs w:val="24"/>
        </w:rPr>
        <w:t>agreed with the statement the employees feel stressed as a result of their workload, with a mean of 4.2041 and standard deviation of 1.42835 revealing a high disparity in response views.</w:t>
      </w:r>
    </w:p>
    <w:p w:rsidR="00D443E9" w:rsidRDefault="00F6045F" w:rsidP="00EB3059">
      <w:pPr>
        <w:spacing w:line="276" w:lineRule="auto"/>
        <w:jc w:val="both"/>
        <w:rPr>
          <w:sz w:val="24"/>
          <w:szCs w:val="24"/>
        </w:rPr>
      </w:pPr>
      <w:r w:rsidRPr="00872CC4">
        <w:rPr>
          <w:sz w:val="24"/>
          <w:szCs w:val="24"/>
        </w:rPr>
        <w:t>Accordingly, the table also shows that 28.1% of the respondents strongly agreed to the statement that the support provided by my supervisor/manager is satisfactory, 43.9% agreed, 18.9% partially agreed, and about 0.0% strongly disagreed, 8.7% disagreed, 0.5% partially disagreed. On average, the respondents agreed to the statement that the support provided by my supervisor/manager is satisfactory with a mean of 4.8112 and a standard deviation of 1.14133 displays a high variability in the distribution by the respondents.</w:t>
      </w:r>
    </w:p>
    <w:p w:rsidR="00205B42" w:rsidRPr="00872CC4" w:rsidRDefault="00F6045F" w:rsidP="00EB3059">
      <w:pPr>
        <w:spacing w:line="276" w:lineRule="auto"/>
        <w:jc w:val="both"/>
        <w:rPr>
          <w:sz w:val="24"/>
          <w:szCs w:val="24"/>
        </w:rPr>
      </w:pPr>
      <w:r w:rsidRPr="00872CC4">
        <w:rPr>
          <w:sz w:val="24"/>
          <w:szCs w:val="24"/>
        </w:rPr>
        <w:t>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205B42" w:rsidRPr="00872CC4" w:rsidRDefault="00F6045F" w:rsidP="00EB3059">
      <w:pPr>
        <w:pStyle w:val="Heading1"/>
        <w:spacing w:line="276" w:lineRule="auto"/>
        <w:ind w:left="0"/>
        <w:jc w:val="both"/>
      </w:pPr>
      <w:r w:rsidRPr="00872CC4">
        <w:t>Table 4.3.1b: Descriptive Statistics on Productivity</w:t>
      </w:r>
    </w:p>
    <w:tbl>
      <w:tblPr>
        <w:tblStyle w:val="a3"/>
        <w:tblpPr w:leftFromText="180" w:rightFromText="180" w:vertAnchor="text" w:horzAnchor="margin" w:tblpXSpec="center" w:tblpY="91"/>
        <w:tblW w:w="10165"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Look w:val="0000" w:firstRow="0" w:lastRow="0" w:firstColumn="0" w:lastColumn="0" w:noHBand="0" w:noVBand="0"/>
      </w:tblPr>
      <w:tblGrid>
        <w:gridCol w:w="1660"/>
        <w:gridCol w:w="1215"/>
        <w:gridCol w:w="990"/>
        <w:gridCol w:w="1080"/>
        <w:gridCol w:w="1080"/>
        <w:gridCol w:w="1080"/>
        <w:gridCol w:w="1080"/>
        <w:gridCol w:w="810"/>
        <w:gridCol w:w="1170"/>
      </w:tblGrid>
      <w:tr w:rsidR="00D443E9" w:rsidRPr="00872CC4" w:rsidTr="00D443E9">
        <w:trPr>
          <w:trHeight w:val="1102"/>
        </w:trPr>
        <w:tc>
          <w:tcPr>
            <w:tcW w:w="166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215"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left="175" w:right="168"/>
              <w:jc w:val="both"/>
              <w:rPr>
                <w:sz w:val="24"/>
                <w:szCs w:val="24"/>
              </w:rPr>
            </w:pPr>
            <w:r>
              <w:rPr>
                <w:sz w:val="24"/>
                <w:szCs w:val="24"/>
              </w:rPr>
              <w:t>Strong</w:t>
            </w:r>
            <w:r w:rsidRPr="00872CC4">
              <w:rPr>
                <w:sz w:val="24"/>
                <w:szCs w:val="24"/>
              </w:rPr>
              <w:t>ly Agree</w:t>
            </w:r>
          </w:p>
        </w:tc>
        <w:tc>
          <w:tcPr>
            <w:tcW w:w="99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left="200" w:right="181"/>
              <w:jc w:val="both"/>
              <w:rPr>
                <w:sz w:val="24"/>
                <w:szCs w:val="24"/>
              </w:rPr>
            </w:pPr>
            <w:r>
              <w:rPr>
                <w:sz w:val="24"/>
                <w:szCs w:val="24"/>
              </w:rPr>
              <w:t>Ag</w:t>
            </w:r>
            <w:r w:rsidRPr="00872CC4">
              <w:rPr>
                <w:sz w:val="24"/>
                <w:szCs w:val="24"/>
              </w:rPr>
              <w:t>ree</w:t>
            </w:r>
          </w:p>
        </w:tc>
        <w:tc>
          <w:tcPr>
            <w:tcW w:w="108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right="166"/>
              <w:jc w:val="both"/>
              <w:rPr>
                <w:sz w:val="24"/>
                <w:szCs w:val="24"/>
              </w:rPr>
            </w:pPr>
            <w:r>
              <w:rPr>
                <w:sz w:val="24"/>
                <w:szCs w:val="24"/>
              </w:rPr>
              <w:t xml:space="preserve">Partially </w:t>
            </w:r>
            <w:r w:rsidRPr="00872CC4">
              <w:rPr>
                <w:sz w:val="24"/>
                <w:szCs w:val="24"/>
              </w:rPr>
              <w:t>Agree</w:t>
            </w:r>
          </w:p>
        </w:tc>
        <w:tc>
          <w:tcPr>
            <w:tcW w:w="108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right="181"/>
              <w:jc w:val="both"/>
              <w:rPr>
                <w:sz w:val="24"/>
                <w:szCs w:val="24"/>
              </w:rPr>
            </w:pPr>
            <w:r>
              <w:rPr>
                <w:sz w:val="24"/>
                <w:szCs w:val="24"/>
              </w:rPr>
              <w:t xml:space="preserve">Strongly </w:t>
            </w:r>
            <w:r w:rsidRPr="00872CC4">
              <w:rPr>
                <w:sz w:val="24"/>
                <w:szCs w:val="24"/>
              </w:rPr>
              <w:t>Disagree</w:t>
            </w:r>
          </w:p>
        </w:tc>
        <w:tc>
          <w:tcPr>
            <w:tcW w:w="108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right="162"/>
              <w:jc w:val="both"/>
              <w:rPr>
                <w:sz w:val="24"/>
                <w:szCs w:val="24"/>
              </w:rPr>
            </w:pPr>
            <w:r>
              <w:rPr>
                <w:sz w:val="24"/>
                <w:szCs w:val="24"/>
              </w:rPr>
              <w:t>Disagre</w:t>
            </w:r>
            <w:r w:rsidRPr="00872CC4">
              <w:rPr>
                <w:sz w:val="24"/>
                <w:szCs w:val="24"/>
              </w:rPr>
              <w:t>e</w:t>
            </w:r>
          </w:p>
        </w:tc>
        <w:tc>
          <w:tcPr>
            <w:tcW w:w="108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right="185"/>
              <w:jc w:val="both"/>
              <w:rPr>
                <w:sz w:val="24"/>
                <w:szCs w:val="24"/>
              </w:rPr>
            </w:pPr>
            <w:r>
              <w:rPr>
                <w:sz w:val="24"/>
                <w:szCs w:val="24"/>
              </w:rPr>
              <w:t xml:space="preserve">Partially </w:t>
            </w:r>
            <w:r w:rsidRPr="00872CC4">
              <w:rPr>
                <w:sz w:val="24"/>
                <w:szCs w:val="24"/>
              </w:rPr>
              <w:t>Disagree</w:t>
            </w:r>
          </w:p>
        </w:tc>
        <w:tc>
          <w:tcPr>
            <w:tcW w:w="81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right="181"/>
              <w:jc w:val="both"/>
              <w:rPr>
                <w:sz w:val="24"/>
                <w:szCs w:val="24"/>
              </w:rPr>
            </w:pPr>
            <w:r>
              <w:rPr>
                <w:sz w:val="24"/>
                <w:szCs w:val="24"/>
              </w:rPr>
              <w:t>Mea</w:t>
            </w:r>
            <w:r w:rsidRPr="00872CC4">
              <w:rPr>
                <w:sz w:val="24"/>
                <w:szCs w:val="24"/>
              </w:rPr>
              <w:t>n</w:t>
            </w:r>
          </w:p>
        </w:tc>
        <w:tc>
          <w:tcPr>
            <w:tcW w:w="1170" w:type="dxa"/>
            <w:tcBorders>
              <w:left w:val="single" w:sz="4" w:space="0" w:color="7E7E7E"/>
              <w:bottom w:val="single" w:sz="4" w:space="0" w:color="7E7E7E"/>
              <w:right w:val="single" w:sz="4" w:space="0" w:color="7E7E7E"/>
            </w:tcBorders>
          </w:tcPr>
          <w:p w:rsidR="00D443E9" w:rsidRPr="00872CC4" w:rsidRDefault="00D443E9" w:rsidP="00EB3059">
            <w:pPr>
              <w:spacing w:line="276" w:lineRule="auto"/>
              <w:ind w:right="267"/>
              <w:jc w:val="both"/>
              <w:rPr>
                <w:sz w:val="24"/>
                <w:szCs w:val="24"/>
              </w:rPr>
            </w:pPr>
            <w:proofErr w:type="spellStart"/>
            <w:r>
              <w:rPr>
                <w:sz w:val="24"/>
                <w:szCs w:val="24"/>
              </w:rPr>
              <w:t>Std</w:t>
            </w:r>
            <w:proofErr w:type="spellEnd"/>
            <w:r>
              <w:rPr>
                <w:sz w:val="24"/>
                <w:szCs w:val="24"/>
              </w:rPr>
              <w:t xml:space="preserve"> </w:t>
            </w:r>
            <w:proofErr w:type="spellStart"/>
            <w:r w:rsidRPr="00872CC4">
              <w:rPr>
                <w:sz w:val="24"/>
                <w:szCs w:val="24"/>
              </w:rPr>
              <w:t>Dev</w:t>
            </w:r>
            <w:proofErr w:type="spellEnd"/>
          </w:p>
        </w:tc>
      </w:tr>
      <w:tr w:rsidR="00D443E9" w:rsidRPr="00872CC4" w:rsidTr="00D443E9">
        <w:trPr>
          <w:trHeight w:val="281"/>
        </w:trPr>
        <w:tc>
          <w:tcPr>
            <w:tcW w:w="166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I am able to</w:t>
            </w:r>
          </w:p>
        </w:tc>
        <w:tc>
          <w:tcPr>
            <w:tcW w:w="1215"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7"/>
              <w:jc w:val="both"/>
              <w:rPr>
                <w:sz w:val="24"/>
                <w:szCs w:val="24"/>
              </w:rPr>
            </w:pPr>
            <w:r w:rsidRPr="00872CC4">
              <w:rPr>
                <w:sz w:val="24"/>
                <w:szCs w:val="24"/>
              </w:rPr>
              <w:t>33.2%</w:t>
            </w:r>
          </w:p>
        </w:tc>
        <w:tc>
          <w:tcPr>
            <w:tcW w:w="99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left="195" w:right="119"/>
              <w:jc w:val="both"/>
              <w:rPr>
                <w:sz w:val="24"/>
                <w:szCs w:val="24"/>
              </w:rPr>
            </w:pPr>
            <w:r w:rsidRPr="00872CC4">
              <w:rPr>
                <w:sz w:val="24"/>
                <w:szCs w:val="24"/>
              </w:rPr>
              <w:t>38.</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2"/>
              <w:jc w:val="both"/>
              <w:rPr>
                <w:sz w:val="24"/>
                <w:szCs w:val="24"/>
              </w:rPr>
            </w:pPr>
            <w:r w:rsidRPr="00872CC4">
              <w:rPr>
                <w:sz w:val="24"/>
                <w:szCs w:val="24"/>
              </w:rPr>
              <w:t>13.3%</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1"/>
              <w:jc w:val="both"/>
              <w:rPr>
                <w:sz w:val="24"/>
                <w:szCs w:val="24"/>
              </w:rPr>
            </w:pPr>
            <w:r w:rsidRPr="00872CC4">
              <w:rPr>
                <w:sz w:val="24"/>
                <w:szCs w:val="24"/>
              </w:rPr>
              <w:t>1.0%</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1"/>
              <w:jc w:val="both"/>
              <w:rPr>
                <w:sz w:val="24"/>
                <w:szCs w:val="24"/>
              </w:rPr>
            </w:pPr>
            <w:r w:rsidRPr="00872CC4">
              <w:rPr>
                <w:sz w:val="24"/>
                <w:szCs w:val="24"/>
              </w:rPr>
              <w:t>4.6%</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6"/>
              <w:jc w:val="both"/>
              <w:rPr>
                <w:sz w:val="24"/>
                <w:szCs w:val="24"/>
              </w:rPr>
            </w:pPr>
            <w:r w:rsidRPr="00872CC4">
              <w:rPr>
                <w:sz w:val="24"/>
                <w:szCs w:val="24"/>
              </w:rPr>
              <w:t>9.2%</w:t>
            </w:r>
          </w:p>
        </w:tc>
        <w:tc>
          <w:tcPr>
            <w:tcW w:w="81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5"/>
              <w:jc w:val="both"/>
              <w:rPr>
                <w:sz w:val="24"/>
                <w:szCs w:val="24"/>
              </w:rPr>
            </w:pPr>
            <w:r w:rsidRPr="00872CC4">
              <w:rPr>
                <w:sz w:val="24"/>
                <w:szCs w:val="24"/>
              </w:rPr>
              <w:t>4.98</w:t>
            </w:r>
          </w:p>
        </w:tc>
        <w:tc>
          <w:tcPr>
            <w:tcW w:w="117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3"/>
              <w:jc w:val="both"/>
              <w:rPr>
                <w:sz w:val="24"/>
                <w:szCs w:val="24"/>
              </w:rPr>
            </w:pPr>
            <w:r w:rsidRPr="00872CC4">
              <w:rPr>
                <w:sz w:val="24"/>
                <w:szCs w:val="24"/>
              </w:rPr>
              <w:t>.9921</w:t>
            </w:r>
          </w:p>
        </w:tc>
      </w:tr>
      <w:tr w:rsidR="00D443E9" w:rsidRPr="00872CC4" w:rsidTr="00D443E9">
        <w:trPr>
          <w:trHeight w:val="275"/>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Communicate</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ind w:left="194" w:right="139"/>
              <w:jc w:val="both"/>
              <w:rPr>
                <w:sz w:val="24"/>
                <w:szCs w:val="24"/>
              </w:rPr>
            </w:pPr>
            <w:r w:rsidRPr="00872CC4">
              <w:rPr>
                <w:sz w:val="24"/>
                <w:szCs w:val="24"/>
              </w:rPr>
              <w:t>8%</w:t>
            </w: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ind w:right="155"/>
              <w:jc w:val="both"/>
              <w:rPr>
                <w:sz w:val="24"/>
                <w:szCs w:val="24"/>
              </w:rPr>
            </w:pPr>
            <w:r w:rsidRPr="00872CC4">
              <w:rPr>
                <w:sz w:val="24"/>
                <w:szCs w:val="24"/>
              </w:rPr>
              <w:t>97</w:t>
            </w: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ind w:right="154"/>
              <w:jc w:val="both"/>
              <w:rPr>
                <w:sz w:val="24"/>
                <w:szCs w:val="24"/>
              </w:rPr>
            </w:pPr>
            <w:r w:rsidRPr="00872CC4">
              <w:rPr>
                <w:sz w:val="24"/>
                <w:szCs w:val="24"/>
              </w:rPr>
              <w:t>4</w:t>
            </w:r>
          </w:p>
        </w:tc>
      </w:tr>
      <w:tr w:rsidR="00D443E9" w:rsidRPr="00872CC4" w:rsidTr="00D443E9">
        <w:trPr>
          <w:trHeight w:val="277"/>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any issues</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77"/>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related to my</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75"/>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workload to</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68"/>
        </w:trPr>
        <w:tc>
          <w:tcPr>
            <w:tcW w:w="166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ind w:left="170"/>
              <w:jc w:val="both"/>
              <w:rPr>
                <w:sz w:val="24"/>
                <w:szCs w:val="24"/>
              </w:rPr>
            </w:pPr>
            <w:proofErr w:type="gramStart"/>
            <w:r w:rsidRPr="00872CC4">
              <w:rPr>
                <w:sz w:val="24"/>
                <w:szCs w:val="24"/>
              </w:rPr>
              <w:t>my</w:t>
            </w:r>
            <w:proofErr w:type="gramEnd"/>
            <w:r w:rsidRPr="00872CC4">
              <w:rPr>
                <w:sz w:val="24"/>
                <w:szCs w:val="24"/>
              </w:rPr>
              <w:t xml:space="preserve"> manager.</w:t>
            </w:r>
          </w:p>
        </w:tc>
        <w:tc>
          <w:tcPr>
            <w:tcW w:w="1215"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81"/>
        </w:trPr>
        <w:tc>
          <w:tcPr>
            <w:tcW w:w="166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We feel that</w:t>
            </w:r>
          </w:p>
        </w:tc>
        <w:tc>
          <w:tcPr>
            <w:tcW w:w="1215"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7"/>
              <w:jc w:val="both"/>
              <w:rPr>
                <w:sz w:val="24"/>
                <w:szCs w:val="24"/>
              </w:rPr>
            </w:pPr>
            <w:r w:rsidRPr="00872CC4">
              <w:rPr>
                <w:sz w:val="24"/>
                <w:szCs w:val="24"/>
              </w:rPr>
              <w:t>32.5%</w:t>
            </w:r>
          </w:p>
        </w:tc>
        <w:tc>
          <w:tcPr>
            <w:tcW w:w="99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left="195" w:right="119"/>
              <w:jc w:val="both"/>
              <w:rPr>
                <w:sz w:val="24"/>
                <w:szCs w:val="24"/>
              </w:rPr>
            </w:pPr>
            <w:r w:rsidRPr="00872CC4">
              <w:rPr>
                <w:sz w:val="24"/>
                <w:szCs w:val="24"/>
              </w:rPr>
              <w:t>45.</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2"/>
              <w:jc w:val="both"/>
              <w:rPr>
                <w:sz w:val="24"/>
                <w:szCs w:val="24"/>
              </w:rPr>
            </w:pPr>
            <w:r w:rsidRPr="00872CC4">
              <w:rPr>
                <w:sz w:val="24"/>
                <w:szCs w:val="24"/>
              </w:rPr>
              <w:t>14.9%</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1"/>
              <w:jc w:val="both"/>
              <w:rPr>
                <w:sz w:val="24"/>
                <w:szCs w:val="24"/>
              </w:rPr>
            </w:pPr>
            <w:r w:rsidRPr="00872CC4">
              <w:rPr>
                <w:sz w:val="24"/>
                <w:szCs w:val="24"/>
              </w:rPr>
              <w:t>3.6%</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1"/>
              <w:jc w:val="both"/>
              <w:rPr>
                <w:sz w:val="24"/>
                <w:szCs w:val="24"/>
              </w:rPr>
            </w:pPr>
            <w:r w:rsidRPr="00872CC4">
              <w:rPr>
                <w:sz w:val="24"/>
                <w:szCs w:val="24"/>
              </w:rPr>
              <w:t>3.1%</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6"/>
              <w:jc w:val="both"/>
              <w:rPr>
                <w:sz w:val="24"/>
                <w:szCs w:val="24"/>
              </w:rPr>
            </w:pPr>
            <w:r w:rsidRPr="00872CC4">
              <w:rPr>
                <w:sz w:val="24"/>
                <w:szCs w:val="24"/>
              </w:rPr>
              <w:t>0.5%</w:t>
            </w:r>
          </w:p>
        </w:tc>
        <w:tc>
          <w:tcPr>
            <w:tcW w:w="81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5"/>
              <w:jc w:val="both"/>
              <w:rPr>
                <w:sz w:val="24"/>
                <w:szCs w:val="24"/>
              </w:rPr>
            </w:pPr>
            <w:r w:rsidRPr="00872CC4">
              <w:rPr>
                <w:sz w:val="24"/>
                <w:szCs w:val="24"/>
              </w:rPr>
              <w:t>5.14</w:t>
            </w:r>
          </w:p>
        </w:tc>
        <w:tc>
          <w:tcPr>
            <w:tcW w:w="117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3"/>
              <w:jc w:val="both"/>
              <w:rPr>
                <w:sz w:val="24"/>
                <w:szCs w:val="24"/>
              </w:rPr>
            </w:pPr>
            <w:r w:rsidRPr="00872CC4">
              <w:rPr>
                <w:sz w:val="24"/>
                <w:szCs w:val="24"/>
              </w:rPr>
              <w:t>.9001</w:t>
            </w:r>
          </w:p>
        </w:tc>
      </w:tr>
      <w:tr w:rsidR="00D443E9" w:rsidRPr="00872CC4" w:rsidTr="00D443E9">
        <w:trPr>
          <w:trHeight w:val="277"/>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we are able to</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ind w:left="194" w:right="139"/>
              <w:jc w:val="both"/>
              <w:rPr>
                <w:sz w:val="24"/>
                <w:szCs w:val="24"/>
              </w:rPr>
            </w:pPr>
            <w:r w:rsidRPr="00872CC4">
              <w:rPr>
                <w:sz w:val="24"/>
                <w:szCs w:val="24"/>
              </w:rPr>
              <w:t>4%</w:t>
            </w: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ind w:right="155"/>
              <w:jc w:val="both"/>
              <w:rPr>
                <w:sz w:val="24"/>
                <w:szCs w:val="24"/>
              </w:rPr>
            </w:pPr>
            <w:r w:rsidRPr="00872CC4">
              <w:rPr>
                <w:sz w:val="24"/>
                <w:szCs w:val="24"/>
              </w:rPr>
              <w:t>29</w:t>
            </w: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ind w:right="154"/>
              <w:jc w:val="both"/>
              <w:rPr>
                <w:sz w:val="24"/>
                <w:szCs w:val="24"/>
              </w:rPr>
            </w:pPr>
            <w:r w:rsidRPr="00872CC4">
              <w:rPr>
                <w:sz w:val="24"/>
                <w:szCs w:val="24"/>
              </w:rPr>
              <w:t>4</w:t>
            </w:r>
          </w:p>
        </w:tc>
      </w:tr>
      <w:tr w:rsidR="00D443E9" w:rsidRPr="00872CC4" w:rsidTr="00D443E9">
        <w:trPr>
          <w:trHeight w:val="277"/>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accomplish</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75"/>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our tasks</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68"/>
        </w:trPr>
        <w:tc>
          <w:tcPr>
            <w:tcW w:w="166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efficiently</w:t>
            </w:r>
          </w:p>
        </w:tc>
        <w:tc>
          <w:tcPr>
            <w:tcW w:w="1215"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81"/>
        </w:trPr>
        <w:tc>
          <w:tcPr>
            <w:tcW w:w="166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I feel that my</w:t>
            </w:r>
          </w:p>
        </w:tc>
        <w:tc>
          <w:tcPr>
            <w:tcW w:w="1215"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7"/>
              <w:jc w:val="both"/>
              <w:rPr>
                <w:sz w:val="24"/>
                <w:szCs w:val="24"/>
              </w:rPr>
            </w:pPr>
            <w:r w:rsidRPr="00872CC4">
              <w:rPr>
                <w:sz w:val="24"/>
                <w:szCs w:val="24"/>
              </w:rPr>
              <w:t>37.8%</w:t>
            </w:r>
          </w:p>
        </w:tc>
        <w:tc>
          <w:tcPr>
            <w:tcW w:w="99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left="195" w:right="119"/>
              <w:jc w:val="both"/>
              <w:rPr>
                <w:sz w:val="24"/>
                <w:szCs w:val="24"/>
              </w:rPr>
            </w:pPr>
            <w:r w:rsidRPr="00872CC4">
              <w:rPr>
                <w:sz w:val="24"/>
                <w:szCs w:val="24"/>
              </w:rPr>
              <w:t>45.</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2"/>
              <w:jc w:val="both"/>
              <w:rPr>
                <w:sz w:val="24"/>
                <w:szCs w:val="24"/>
              </w:rPr>
            </w:pPr>
            <w:r w:rsidRPr="00872CC4">
              <w:rPr>
                <w:sz w:val="24"/>
                <w:szCs w:val="24"/>
              </w:rPr>
              <w:t>13.8%</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1"/>
              <w:jc w:val="both"/>
              <w:rPr>
                <w:sz w:val="24"/>
                <w:szCs w:val="24"/>
              </w:rPr>
            </w:pPr>
            <w:r w:rsidRPr="00872CC4">
              <w:rPr>
                <w:sz w:val="24"/>
                <w:szCs w:val="24"/>
              </w:rPr>
              <w:t>0.0%</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1"/>
              <w:jc w:val="both"/>
              <w:rPr>
                <w:sz w:val="24"/>
                <w:szCs w:val="24"/>
              </w:rPr>
            </w:pPr>
            <w:r w:rsidRPr="00872CC4">
              <w:rPr>
                <w:sz w:val="24"/>
                <w:szCs w:val="24"/>
              </w:rPr>
              <w:t>2.6%</w:t>
            </w:r>
          </w:p>
        </w:tc>
        <w:tc>
          <w:tcPr>
            <w:tcW w:w="108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6"/>
              <w:jc w:val="both"/>
              <w:rPr>
                <w:sz w:val="24"/>
                <w:szCs w:val="24"/>
              </w:rPr>
            </w:pPr>
            <w:r w:rsidRPr="00872CC4">
              <w:rPr>
                <w:sz w:val="24"/>
                <w:szCs w:val="24"/>
              </w:rPr>
              <w:t>0.5%</w:t>
            </w:r>
          </w:p>
        </w:tc>
        <w:tc>
          <w:tcPr>
            <w:tcW w:w="81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5"/>
              <w:jc w:val="both"/>
              <w:rPr>
                <w:sz w:val="24"/>
                <w:szCs w:val="24"/>
              </w:rPr>
            </w:pPr>
            <w:r w:rsidRPr="00872CC4">
              <w:rPr>
                <w:sz w:val="24"/>
                <w:szCs w:val="24"/>
              </w:rPr>
              <w:t>5.14</w:t>
            </w:r>
          </w:p>
        </w:tc>
        <w:tc>
          <w:tcPr>
            <w:tcW w:w="1170" w:type="dxa"/>
            <w:tcBorders>
              <w:top w:val="single" w:sz="4" w:space="0" w:color="7E7E7E"/>
              <w:left w:val="single" w:sz="4" w:space="0" w:color="7E7E7E"/>
              <w:bottom w:val="nil"/>
              <w:right w:val="single" w:sz="4" w:space="0" w:color="7E7E7E"/>
            </w:tcBorders>
          </w:tcPr>
          <w:p w:rsidR="00D443E9" w:rsidRPr="00872CC4" w:rsidRDefault="00D443E9" w:rsidP="00EB3059">
            <w:pPr>
              <w:spacing w:line="276" w:lineRule="auto"/>
              <w:ind w:right="153"/>
              <w:jc w:val="both"/>
              <w:rPr>
                <w:sz w:val="24"/>
                <w:szCs w:val="24"/>
              </w:rPr>
            </w:pPr>
            <w:r w:rsidRPr="00872CC4">
              <w:rPr>
                <w:sz w:val="24"/>
                <w:szCs w:val="24"/>
              </w:rPr>
              <w:t>.8165</w:t>
            </w:r>
          </w:p>
        </w:tc>
      </w:tr>
      <w:tr w:rsidR="00D443E9" w:rsidRPr="00872CC4" w:rsidTr="00D443E9">
        <w:trPr>
          <w:trHeight w:val="277"/>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work is</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ind w:left="194" w:right="139"/>
              <w:jc w:val="both"/>
              <w:rPr>
                <w:sz w:val="24"/>
                <w:szCs w:val="24"/>
              </w:rPr>
            </w:pPr>
            <w:r w:rsidRPr="00872CC4">
              <w:rPr>
                <w:sz w:val="24"/>
                <w:szCs w:val="24"/>
              </w:rPr>
              <w:t>4%</w:t>
            </w: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ind w:right="155"/>
              <w:jc w:val="both"/>
              <w:rPr>
                <w:sz w:val="24"/>
                <w:szCs w:val="24"/>
              </w:rPr>
            </w:pPr>
            <w:r w:rsidRPr="00872CC4">
              <w:rPr>
                <w:sz w:val="24"/>
                <w:szCs w:val="24"/>
              </w:rPr>
              <w:t>29</w:t>
            </w: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ind w:right="154"/>
              <w:jc w:val="both"/>
              <w:rPr>
                <w:sz w:val="24"/>
                <w:szCs w:val="24"/>
              </w:rPr>
            </w:pPr>
            <w:r w:rsidRPr="00872CC4">
              <w:rPr>
                <w:sz w:val="24"/>
                <w:szCs w:val="24"/>
              </w:rPr>
              <w:t>0</w:t>
            </w:r>
          </w:p>
        </w:tc>
      </w:tr>
      <w:tr w:rsidR="00D443E9" w:rsidRPr="00872CC4" w:rsidTr="00D443E9">
        <w:trPr>
          <w:trHeight w:val="277"/>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lastRenderedPageBreak/>
              <w:t>contributing</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75"/>
        </w:trPr>
        <w:tc>
          <w:tcPr>
            <w:tcW w:w="1660" w:type="dxa"/>
            <w:tcBorders>
              <w:top w:val="nil"/>
              <w:left w:val="single" w:sz="4" w:space="0" w:color="7E7E7E"/>
              <w:bottom w:val="nil"/>
              <w:right w:val="single" w:sz="4" w:space="0" w:color="7E7E7E"/>
            </w:tcBorders>
          </w:tcPr>
          <w:p w:rsidR="00D443E9" w:rsidRPr="00872CC4" w:rsidRDefault="00D443E9" w:rsidP="00EB3059">
            <w:pPr>
              <w:spacing w:line="276" w:lineRule="auto"/>
              <w:ind w:left="170"/>
              <w:jc w:val="both"/>
              <w:rPr>
                <w:sz w:val="24"/>
                <w:szCs w:val="24"/>
              </w:rPr>
            </w:pPr>
            <w:r w:rsidRPr="00872CC4">
              <w:rPr>
                <w:sz w:val="24"/>
                <w:szCs w:val="24"/>
              </w:rPr>
              <w:t>to the overall</w:t>
            </w:r>
          </w:p>
        </w:tc>
        <w:tc>
          <w:tcPr>
            <w:tcW w:w="1215"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nil"/>
              <w:right w:val="single" w:sz="4" w:space="0" w:color="7E7E7E"/>
            </w:tcBorders>
          </w:tcPr>
          <w:p w:rsidR="00D443E9" w:rsidRPr="00872CC4" w:rsidRDefault="00D443E9" w:rsidP="00EB3059">
            <w:pPr>
              <w:spacing w:line="276" w:lineRule="auto"/>
              <w:jc w:val="both"/>
              <w:rPr>
                <w:sz w:val="24"/>
                <w:szCs w:val="24"/>
              </w:rPr>
            </w:pPr>
          </w:p>
        </w:tc>
      </w:tr>
      <w:tr w:rsidR="00D443E9" w:rsidRPr="00872CC4" w:rsidTr="00D443E9">
        <w:trPr>
          <w:trHeight w:val="268"/>
        </w:trPr>
        <w:tc>
          <w:tcPr>
            <w:tcW w:w="1660" w:type="dxa"/>
            <w:tcBorders>
              <w:top w:val="nil"/>
              <w:left w:val="single" w:sz="4" w:space="0" w:color="7E7E7E"/>
              <w:bottom w:val="single" w:sz="4" w:space="0" w:color="7E7E7E"/>
              <w:right w:val="single" w:sz="4" w:space="0" w:color="7E7E7E"/>
            </w:tcBorders>
          </w:tcPr>
          <w:p w:rsidR="00D443E9" w:rsidRPr="00872CC4" w:rsidRDefault="00CB6068" w:rsidP="00EB3059">
            <w:pPr>
              <w:spacing w:line="276" w:lineRule="auto"/>
              <w:ind w:left="170"/>
              <w:jc w:val="both"/>
              <w:rPr>
                <w:sz w:val="24"/>
                <w:szCs w:val="24"/>
              </w:rPr>
            </w:pPr>
            <w:proofErr w:type="gramStart"/>
            <w:r w:rsidRPr="00872CC4">
              <w:rPr>
                <w:sz w:val="24"/>
                <w:szCs w:val="24"/>
              </w:rPr>
              <w:t>P</w:t>
            </w:r>
            <w:r w:rsidR="00D443E9" w:rsidRPr="00872CC4">
              <w:rPr>
                <w:sz w:val="24"/>
                <w:szCs w:val="24"/>
              </w:rPr>
              <w:t>roductivity</w:t>
            </w:r>
            <w:r>
              <w:rPr>
                <w:sz w:val="24"/>
                <w:szCs w:val="24"/>
              </w:rPr>
              <w:t xml:space="preserve"> </w:t>
            </w:r>
            <w:r w:rsidRPr="00872CC4">
              <w:rPr>
                <w:sz w:val="24"/>
                <w:szCs w:val="24"/>
              </w:rPr>
              <w:t xml:space="preserve"> of</w:t>
            </w:r>
            <w:proofErr w:type="gramEnd"/>
            <w:r w:rsidRPr="00872CC4">
              <w:rPr>
                <w:sz w:val="24"/>
                <w:szCs w:val="24"/>
              </w:rPr>
              <w:t xml:space="preserve"> the organization</w:t>
            </w:r>
            <w:r>
              <w:rPr>
                <w:sz w:val="24"/>
                <w:szCs w:val="24"/>
              </w:rPr>
              <w:t>.</w:t>
            </w:r>
          </w:p>
        </w:tc>
        <w:tc>
          <w:tcPr>
            <w:tcW w:w="1215"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99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08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81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c>
          <w:tcPr>
            <w:tcW w:w="1170" w:type="dxa"/>
            <w:tcBorders>
              <w:top w:val="nil"/>
              <w:left w:val="single" w:sz="4" w:space="0" w:color="7E7E7E"/>
              <w:bottom w:val="single" w:sz="4" w:space="0" w:color="7E7E7E"/>
              <w:right w:val="single" w:sz="4" w:space="0" w:color="7E7E7E"/>
            </w:tcBorders>
          </w:tcPr>
          <w:p w:rsidR="00D443E9" w:rsidRPr="00872CC4" w:rsidRDefault="00D443E9" w:rsidP="00EB3059">
            <w:pPr>
              <w:spacing w:line="276" w:lineRule="auto"/>
              <w:jc w:val="both"/>
              <w:rPr>
                <w:sz w:val="24"/>
                <w:szCs w:val="24"/>
              </w:rPr>
            </w:pPr>
          </w:p>
        </w:tc>
      </w:tr>
    </w:tbl>
    <w:p w:rsidR="00205B42" w:rsidRPr="00872CC4" w:rsidRDefault="00205B42" w:rsidP="00EB3059">
      <w:pPr>
        <w:spacing w:line="276" w:lineRule="auto"/>
        <w:jc w:val="both"/>
        <w:rPr>
          <w:b/>
          <w:sz w:val="24"/>
          <w:szCs w:val="24"/>
        </w:rPr>
      </w:pPr>
    </w:p>
    <w:tbl>
      <w:tblPr>
        <w:tblStyle w:val="a4"/>
        <w:tblpPr w:leftFromText="180" w:rightFromText="180" w:vertAnchor="text" w:horzAnchor="margin" w:tblpXSpec="center" w:tblpY="117"/>
        <w:tblW w:w="964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660"/>
        <w:gridCol w:w="980"/>
        <w:gridCol w:w="700"/>
        <w:gridCol w:w="1120"/>
        <w:gridCol w:w="1120"/>
        <w:gridCol w:w="1120"/>
        <w:gridCol w:w="1120"/>
        <w:gridCol w:w="840"/>
        <w:gridCol w:w="980"/>
      </w:tblGrid>
      <w:tr w:rsidR="00CB6068" w:rsidRPr="00872CC4" w:rsidTr="00CB6068">
        <w:trPr>
          <w:trHeight w:val="550"/>
        </w:trPr>
        <w:tc>
          <w:tcPr>
            <w:tcW w:w="1660" w:type="dxa"/>
          </w:tcPr>
          <w:p w:rsidR="00CB6068" w:rsidRPr="00872CC4" w:rsidRDefault="00CB6068" w:rsidP="00EB3059">
            <w:pPr>
              <w:spacing w:line="276" w:lineRule="auto"/>
              <w:ind w:left="170" w:right="249"/>
              <w:jc w:val="both"/>
              <w:rPr>
                <w:sz w:val="24"/>
                <w:szCs w:val="24"/>
              </w:rPr>
            </w:pPr>
            <w:r w:rsidRPr="00872CC4">
              <w:rPr>
                <w:sz w:val="24"/>
                <w:szCs w:val="24"/>
              </w:rPr>
              <w:t>.</w:t>
            </w:r>
          </w:p>
        </w:tc>
        <w:tc>
          <w:tcPr>
            <w:tcW w:w="980" w:type="dxa"/>
          </w:tcPr>
          <w:p w:rsidR="00CB6068" w:rsidRPr="00872CC4" w:rsidRDefault="00CB6068" w:rsidP="00EB3059">
            <w:pPr>
              <w:spacing w:line="276" w:lineRule="auto"/>
              <w:jc w:val="both"/>
              <w:rPr>
                <w:sz w:val="24"/>
                <w:szCs w:val="24"/>
              </w:rPr>
            </w:pPr>
          </w:p>
        </w:tc>
        <w:tc>
          <w:tcPr>
            <w:tcW w:w="700" w:type="dxa"/>
          </w:tcPr>
          <w:p w:rsidR="00CB6068" w:rsidRPr="00872CC4" w:rsidRDefault="00CB6068" w:rsidP="00EB3059">
            <w:pPr>
              <w:spacing w:line="276" w:lineRule="auto"/>
              <w:jc w:val="both"/>
              <w:rPr>
                <w:sz w:val="24"/>
                <w:szCs w:val="24"/>
              </w:rPr>
            </w:pPr>
          </w:p>
        </w:tc>
        <w:tc>
          <w:tcPr>
            <w:tcW w:w="1120" w:type="dxa"/>
          </w:tcPr>
          <w:p w:rsidR="00CB6068" w:rsidRPr="00872CC4" w:rsidRDefault="00CB6068" w:rsidP="00EB3059">
            <w:pPr>
              <w:spacing w:line="276" w:lineRule="auto"/>
              <w:jc w:val="both"/>
              <w:rPr>
                <w:sz w:val="24"/>
                <w:szCs w:val="24"/>
              </w:rPr>
            </w:pPr>
          </w:p>
        </w:tc>
        <w:tc>
          <w:tcPr>
            <w:tcW w:w="1120" w:type="dxa"/>
          </w:tcPr>
          <w:p w:rsidR="00CB6068" w:rsidRPr="00872CC4" w:rsidRDefault="00CB6068" w:rsidP="00EB3059">
            <w:pPr>
              <w:spacing w:line="276" w:lineRule="auto"/>
              <w:jc w:val="both"/>
              <w:rPr>
                <w:sz w:val="24"/>
                <w:szCs w:val="24"/>
              </w:rPr>
            </w:pPr>
          </w:p>
        </w:tc>
        <w:tc>
          <w:tcPr>
            <w:tcW w:w="1120" w:type="dxa"/>
          </w:tcPr>
          <w:p w:rsidR="00CB6068" w:rsidRPr="00872CC4" w:rsidRDefault="00CB6068" w:rsidP="00EB3059">
            <w:pPr>
              <w:spacing w:line="276" w:lineRule="auto"/>
              <w:jc w:val="both"/>
              <w:rPr>
                <w:sz w:val="24"/>
                <w:szCs w:val="24"/>
              </w:rPr>
            </w:pPr>
          </w:p>
        </w:tc>
        <w:tc>
          <w:tcPr>
            <w:tcW w:w="1120" w:type="dxa"/>
          </w:tcPr>
          <w:p w:rsidR="00CB6068" w:rsidRPr="00872CC4" w:rsidRDefault="00CB6068" w:rsidP="00EB3059">
            <w:pPr>
              <w:spacing w:line="276" w:lineRule="auto"/>
              <w:jc w:val="both"/>
              <w:rPr>
                <w:sz w:val="24"/>
                <w:szCs w:val="24"/>
              </w:rPr>
            </w:pPr>
          </w:p>
        </w:tc>
        <w:tc>
          <w:tcPr>
            <w:tcW w:w="840" w:type="dxa"/>
          </w:tcPr>
          <w:p w:rsidR="00CB6068" w:rsidRPr="00872CC4" w:rsidRDefault="00CB6068" w:rsidP="00EB3059">
            <w:pPr>
              <w:spacing w:line="276" w:lineRule="auto"/>
              <w:jc w:val="both"/>
              <w:rPr>
                <w:sz w:val="24"/>
                <w:szCs w:val="24"/>
              </w:rPr>
            </w:pPr>
          </w:p>
        </w:tc>
        <w:tc>
          <w:tcPr>
            <w:tcW w:w="980" w:type="dxa"/>
          </w:tcPr>
          <w:p w:rsidR="00CB6068" w:rsidRPr="00872CC4" w:rsidRDefault="00CB6068" w:rsidP="00EB3059">
            <w:pPr>
              <w:spacing w:line="276" w:lineRule="auto"/>
              <w:jc w:val="both"/>
              <w:rPr>
                <w:sz w:val="24"/>
                <w:szCs w:val="24"/>
              </w:rPr>
            </w:pPr>
          </w:p>
        </w:tc>
      </w:tr>
      <w:tr w:rsidR="00CB6068" w:rsidRPr="00872CC4" w:rsidTr="00CB6068">
        <w:trPr>
          <w:trHeight w:val="282"/>
        </w:trPr>
        <w:tc>
          <w:tcPr>
            <w:tcW w:w="1660" w:type="dxa"/>
            <w:tcBorders>
              <w:bottom w:val="nil"/>
            </w:tcBorders>
          </w:tcPr>
          <w:p w:rsidR="00CB6068" w:rsidRPr="00872CC4" w:rsidRDefault="00CB6068" w:rsidP="00EB3059">
            <w:pPr>
              <w:spacing w:line="276" w:lineRule="auto"/>
              <w:ind w:left="170"/>
              <w:jc w:val="both"/>
              <w:rPr>
                <w:sz w:val="24"/>
                <w:szCs w:val="24"/>
              </w:rPr>
            </w:pPr>
            <w:r w:rsidRPr="00872CC4">
              <w:rPr>
                <w:sz w:val="24"/>
                <w:szCs w:val="24"/>
              </w:rPr>
              <w:t>I am given</w:t>
            </w:r>
          </w:p>
        </w:tc>
        <w:tc>
          <w:tcPr>
            <w:tcW w:w="980" w:type="dxa"/>
            <w:tcBorders>
              <w:bottom w:val="nil"/>
            </w:tcBorders>
          </w:tcPr>
          <w:p w:rsidR="00CB6068" w:rsidRPr="00872CC4" w:rsidRDefault="00CB6068" w:rsidP="00EB3059">
            <w:pPr>
              <w:spacing w:line="276" w:lineRule="auto"/>
              <w:ind w:right="157"/>
              <w:jc w:val="both"/>
              <w:rPr>
                <w:sz w:val="24"/>
                <w:szCs w:val="24"/>
              </w:rPr>
            </w:pPr>
            <w:r w:rsidRPr="00872CC4">
              <w:rPr>
                <w:sz w:val="24"/>
                <w:szCs w:val="24"/>
              </w:rPr>
              <w:t>36.7%</w:t>
            </w:r>
          </w:p>
        </w:tc>
        <w:tc>
          <w:tcPr>
            <w:tcW w:w="700" w:type="dxa"/>
            <w:tcBorders>
              <w:bottom w:val="nil"/>
            </w:tcBorders>
          </w:tcPr>
          <w:p w:rsidR="00CB6068" w:rsidRPr="00872CC4" w:rsidRDefault="00CB6068" w:rsidP="00EB3059">
            <w:pPr>
              <w:spacing w:line="276" w:lineRule="auto"/>
              <w:ind w:left="195" w:right="119"/>
              <w:jc w:val="both"/>
              <w:rPr>
                <w:sz w:val="24"/>
                <w:szCs w:val="24"/>
              </w:rPr>
            </w:pPr>
            <w:r w:rsidRPr="00872CC4">
              <w:rPr>
                <w:sz w:val="24"/>
                <w:szCs w:val="24"/>
              </w:rPr>
              <w:t>43.</w:t>
            </w:r>
          </w:p>
        </w:tc>
        <w:tc>
          <w:tcPr>
            <w:tcW w:w="1120" w:type="dxa"/>
            <w:tcBorders>
              <w:bottom w:val="nil"/>
            </w:tcBorders>
          </w:tcPr>
          <w:p w:rsidR="00CB6068" w:rsidRPr="00872CC4" w:rsidRDefault="00CB6068" w:rsidP="00EB3059">
            <w:pPr>
              <w:spacing w:line="276" w:lineRule="auto"/>
              <w:ind w:right="152"/>
              <w:jc w:val="both"/>
              <w:rPr>
                <w:sz w:val="24"/>
                <w:szCs w:val="24"/>
              </w:rPr>
            </w:pPr>
            <w:r w:rsidRPr="00872CC4">
              <w:rPr>
                <w:sz w:val="24"/>
                <w:szCs w:val="24"/>
              </w:rPr>
              <w:t>17.9%</w:t>
            </w:r>
          </w:p>
        </w:tc>
        <w:tc>
          <w:tcPr>
            <w:tcW w:w="1120" w:type="dxa"/>
            <w:tcBorders>
              <w:bottom w:val="nil"/>
            </w:tcBorders>
          </w:tcPr>
          <w:p w:rsidR="00CB6068" w:rsidRPr="00872CC4" w:rsidRDefault="00CB6068" w:rsidP="00EB3059">
            <w:pPr>
              <w:spacing w:line="276" w:lineRule="auto"/>
              <w:ind w:right="151"/>
              <w:jc w:val="both"/>
              <w:rPr>
                <w:sz w:val="24"/>
                <w:szCs w:val="24"/>
              </w:rPr>
            </w:pPr>
            <w:r w:rsidRPr="00872CC4">
              <w:rPr>
                <w:sz w:val="24"/>
                <w:szCs w:val="24"/>
              </w:rPr>
              <w:t>0.0%</w:t>
            </w:r>
          </w:p>
        </w:tc>
        <w:tc>
          <w:tcPr>
            <w:tcW w:w="1120" w:type="dxa"/>
            <w:tcBorders>
              <w:bottom w:val="nil"/>
            </w:tcBorders>
          </w:tcPr>
          <w:p w:rsidR="00CB6068" w:rsidRPr="00872CC4" w:rsidRDefault="00CB6068" w:rsidP="00EB3059">
            <w:pPr>
              <w:spacing w:line="276" w:lineRule="auto"/>
              <w:ind w:right="151"/>
              <w:jc w:val="both"/>
              <w:rPr>
                <w:sz w:val="24"/>
                <w:szCs w:val="24"/>
              </w:rPr>
            </w:pPr>
            <w:r w:rsidRPr="00872CC4">
              <w:rPr>
                <w:sz w:val="24"/>
                <w:szCs w:val="24"/>
              </w:rPr>
              <w:t>1.5%</w:t>
            </w:r>
          </w:p>
        </w:tc>
        <w:tc>
          <w:tcPr>
            <w:tcW w:w="1120" w:type="dxa"/>
            <w:tcBorders>
              <w:bottom w:val="nil"/>
            </w:tcBorders>
          </w:tcPr>
          <w:p w:rsidR="00CB6068" w:rsidRPr="00872CC4" w:rsidRDefault="00CB6068" w:rsidP="00EB3059">
            <w:pPr>
              <w:spacing w:line="276" w:lineRule="auto"/>
              <w:ind w:right="156"/>
              <w:jc w:val="both"/>
              <w:rPr>
                <w:sz w:val="24"/>
                <w:szCs w:val="24"/>
              </w:rPr>
            </w:pPr>
            <w:r w:rsidRPr="00872CC4">
              <w:rPr>
                <w:sz w:val="24"/>
                <w:szCs w:val="24"/>
              </w:rPr>
              <w:t>0.0%</w:t>
            </w:r>
          </w:p>
        </w:tc>
        <w:tc>
          <w:tcPr>
            <w:tcW w:w="840" w:type="dxa"/>
            <w:tcBorders>
              <w:bottom w:val="nil"/>
            </w:tcBorders>
          </w:tcPr>
          <w:p w:rsidR="00CB6068" w:rsidRPr="00872CC4" w:rsidRDefault="00CB6068" w:rsidP="00EB3059">
            <w:pPr>
              <w:spacing w:line="276" w:lineRule="auto"/>
              <w:ind w:right="155"/>
              <w:jc w:val="both"/>
              <w:rPr>
                <w:sz w:val="24"/>
                <w:szCs w:val="24"/>
              </w:rPr>
            </w:pPr>
            <w:r w:rsidRPr="00872CC4">
              <w:rPr>
                <w:sz w:val="24"/>
                <w:szCs w:val="24"/>
              </w:rPr>
              <w:t>5.12</w:t>
            </w:r>
          </w:p>
        </w:tc>
        <w:tc>
          <w:tcPr>
            <w:tcW w:w="980" w:type="dxa"/>
            <w:tcBorders>
              <w:bottom w:val="nil"/>
            </w:tcBorders>
          </w:tcPr>
          <w:p w:rsidR="00CB6068" w:rsidRPr="00872CC4" w:rsidRDefault="00CB6068" w:rsidP="00EB3059">
            <w:pPr>
              <w:spacing w:line="276" w:lineRule="auto"/>
              <w:ind w:right="153"/>
              <w:jc w:val="both"/>
              <w:rPr>
                <w:sz w:val="24"/>
                <w:szCs w:val="24"/>
              </w:rPr>
            </w:pPr>
            <w:r w:rsidRPr="00872CC4">
              <w:rPr>
                <w:sz w:val="24"/>
                <w:szCs w:val="24"/>
              </w:rPr>
              <w:t>.9917</w:t>
            </w:r>
          </w:p>
        </w:tc>
      </w:tr>
      <w:tr w:rsidR="00CB6068" w:rsidRPr="00872CC4" w:rsidTr="00CB6068">
        <w:trPr>
          <w:trHeight w:val="277"/>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clear and</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ind w:left="194" w:right="139"/>
              <w:jc w:val="both"/>
              <w:rPr>
                <w:sz w:val="24"/>
                <w:szCs w:val="24"/>
              </w:rPr>
            </w:pPr>
            <w:r w:rsidRPr="00872CC4">
              <w:rPr>
                <w:sz w:val="24"/>
                <w:szCs w:val="24"/>
              </w:rPr>
              <w:t>9%</w:t>
            </w: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ind w:right="155"/>
              <w:jc w:val="both"/>
              <w:rPr>
                <w:sz w:val="24"/>
                <w:szCs w:val="24"/>
              </w:rPr>
            </w:pPr>
            <w:r w:rsidRPr="00872CC4">
              <w:rPr>
                <w:sz w:val="24"/>
                <w:szCs w:val="24"/>
              </w:rPr>
              <w:t>76</w:t>
            </w:r>
          </w:p>
        </w:tc>
        <w:tc>
          <w:tcPr>
            <w:tcW w:w="980" w:type="dxa"/>
            <w:tcBorders>
              <w:top w:val="nil"/>
              <w:bottom w:val="nil"/>
            </w:tcBorders>
          </w:tcPr>
          <w:p w:rsidR="00CB6068" w:rsidRPr="00872CC4" w:rsidRDefault="00CB6068" w:rsidP="00EB3059">
            <w:pPr>
              <w:spacing w:line="276" w:lineRule="auto"/>
              <w:ind w:right="154"/>
              <w:jc w:val="both"/>
              <w:rPr>
                <w:sz w:val="24"/>
                <w:szCs w:val="24"/>
              </w:rPr>
            </w:pPr>
            <w:r w:rsidRPr="00872CC4">
              <w:rPr>
                <w:sz w:val="24"/>
                <w:szCs w:val="24"/>
              </w:rPr>
              <w:t>9</w:t>
            </w:r>
          </w:p>
        </w:tc>
      </w:tr>
      <w:tr w:rsidR="00CB6068" w:rsidRPr="00872CC4" w:rsidTr="00CB6068">
        <w:trPr>
          <w:trHeight w:val="275"/>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specific goals</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jc w:val="both"/>
              <w:rPr>
                <w:sz w:val="24"/>
                <w:szCs w:val="24"/>
              </w:rPr>
            </w:pPr>
          </w:p>
        </w:tc>
        <w:tc>
          <w:tcPr>
            <w:tcW w:w="980" w:type="dxa"/>
            <w:tcBorders>
              <w:top w:val="nil"/>
              <w:bottom w:val="nil"/>
            </w:tcBorders>
          </w:tcPr>
          <w:p w:rsidR="00CB6068" w:rsidRPr="00872CC4" w:rsidRDefault="00CB6068" w:rsidP="00EB3059">
            <w:pPr>
              <w:spacing w:line="276" w:lineRule="auto"/>
              <w:jc w:val="both"/>
              <w:rPr>
                <w:sz w:val="24"/>
                <w:szCs w:val="24"/>
              </w:rPr>
            </w:pPr>
          </w:p>
        </w:tc>
      </w:tr>
      <w:tr w:rsidR="00CB6068" w:rsidRPr="00872CC4" w:rsidTr="00CB6068">
        <w:trPr>
          <w:trHeight w:val="275"/>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And</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jc w:val="both"/>
              <w:rPr>
                <w:sz w:val="24"/>
                <w:szCs w:val="24"/>
              </w:rPr>
            </w:pPr>
          </w:p>
        </w:tc>
        <w:tc>
          <w:tcPr>
            <w:tcW w:w="980" w:type="dxa"/>
            <w:tcBorders>
              <w:top w:val="nil"/>
              <w:bottom w:val="nil"/>
            </w:tcBorders>
          </w:tcPr>
          <w:p w:rsidR="00CB6068" w:rsidRPr="00872CC4" w:rsidRDefault="00CB6068" w:rsidP="00EB3059">
            <w:pPr>
              <w:spacing w:line="276" w:lineRule="auto"/>
              <w:jc w:val="both"/>
              <w:rPr>
                <w:sz w:val="24"/>
                <w:szCs w:val="24"/>
              </w:rPr>
            </w:pPr>
          </w:p>
        </w:tc>
      </w:tr>
      <w:tr w:rsidR="00CB6068" w:rsidRPr="00872CC4" w:rsidTr="00CB6068">
        <w:trPr>
          <w:trHeight w:val="275"/>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objectives to</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jc w:val="both"/>
              <w:rPr>
                <w:sz w:val="24"/>
                <w:szCs w:val="24"/>
              </w:rPr>
            </w:pPr>
          </w:p>
        </w:tc>
        <w:tc>
          <w:tcPr>
            <w:tcW w:w="980" w:type="dxa"/>
            <w:tcBorders>
              <w:top w:val="nil"/>
              <w:bottom w:val="nil"/>
            </w:tcBorders>
          </w:tcPr>
          <w:p w:rsidR="00CB6068" w:rsidRPr="00872CC4" w:rsidRDefault="00CB6068" w:rsidP="00EB3059">
            <w:pPr>
              <w:spacing w:line="276" w:lineRule="auto"/>
              <w:jc w:val="both"/>
              <w:rPr>
                <w:sz w:val="24"/>
                <w:szCs w:val="24"/>
              </w:rPr>
            </w:pPr>
          </w:p>
        </w:tc>
      </w:tr>
      <w:tr w:rsidR="00CB6068" w:rsidRPr="00872CC4" w:rsidTr="00CB6068">
        <w:trPr>
          <w:trHeight w:val="273"/>
        </w:trPr>
        <w:tc>
          <w:tcPr>
            <w:tcW w:w="1660" w:type="dxa"/>
            <w:tcBorders>
              <w:top w:val="nil"/>
            </w:tcBorders>
          </w:tcPr>
          <w:p w:rsidR="00CB6068" w:rsidRPr="00872CC4" w:rsidRDefault="00CB6068" w:rsidP="00EB3059">
            <w:pPr>
              <w:spacing w:line="276" w:lineRule="auto"/>
              <w:ind w:left="170"/>
              <w:jc w:val="both"/>
              <w:rPr>
                <w:sz w:val="24"/>
                <w:szCs w:val="24"/>
              </w:rPr>
            </w:pPr>
            <w:proofErr w:type="gramStart"/>
            <w:r w:rsidRPr="00872CC4">
              <w:rPr>
                <w:sz w:val="24"/>
                <w:szCs w:val="24"/>
              </w:rPr>
              <w:t>achieve</w:t>
            </w:r>
            <w:proofErr w:type="gramEnd"/>
            <w:r w:rsidRPr="00872CC4">
              <w:rPr>
                <w:sz w:val="24"/>
                <w:szCs w:val="24"/>
              </w:rPr>
              <w:t>.</w:t>
            </w:r>
          </w:p>
        </w:tc>
        <w:tc>
          <w:tcPr>
            <w:tcW w:w="980" w:type="dxa"/>
            <w:tcBorders>
              <w:top w:val="nil"/>
            </w:tcBorders>
          </w:tcPr>
          <w:p w:rsidR="00CB6068" w:rsidRPr="00872CC4" w:rsidRDefault="00CB6068" w:rsidP="00EB3059">
            <w:pPr>
              <w:spacing w:line="276" w:lineRule="auto"/>
              <w:jc w:val="both"/>
              <w:rPr>
                <w:sz w:val="24"/>
                <w:szCs w:val="24"/>
              </w:rPr>
            </w:pPr>
          </w:p>
        </w:tc>
        <w:tc>
          <w:tcPr>
            <w:tcW w:w="70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840" w:type="dxa"/>
            <w:tcBorders>
              <w:top w:val="nil"/>
            </w:tcBorders>
          </w:tcPr>
          <w:p w:rsidR="00CB6068" w:rsidRPr="00872CC4" w:rsidRDefault="00CB6068" w:rsidP="00EB3059">
            <w:pPr>
              <w:spacing w:line="276" w:lineRule="auto"/>
              <w:jc w:val="both"/>
              <w:rPr>
                <w:sz w:val="24"/>
                <w:szCs w:val="24"/>
              </w:rPr>
            </w:pPr>
          </w:p>
        </w:tc>
        <w:tc>
          <w:tcPr>
            <w:tcW w:w="980" w:type="dxa"/>
            <w:tcBorders>
              <w:top w:val="nil"/>
            </w:tcBorders>
          </w:tcPr>
          <w:p w:rsidR="00CB6068" w:rsidRPr="00872CC4" w:rsidRDefault="00CB6068" w:rsidP="00EB3059">
            <w:pPr>
              <w:spacing w:line="276" w:lineRule="auto"/>
              <w:jc w:val="both"/>
              <w:rPr>
                <w:sz w:val="24"/>
                <w:szCs w:val="24"/>
              </w:rPr>
            </w:pPr>
          </w:p>
        </w:tc>
      </w:tr>
      <w:tr w:rsidR="00CB6068" w:rsidRPr="00872CC4" w:rsidTr="00CB6068">
        <w:trPr>
          <w:trHeight w:val="281"/>
        </w:trPr>
        <w:tc>
          <w:tcPr>
            <w:tcW w:w="1660" w:type="dxa"/>
            <w:tcBorders>
              <w:bottom w:val="nil"/>
            </w:tcBorders>
          </w:tcPr>
          <w:p w:rsidR="00CB6068" w:rsidRPr="00872CC4" w:rsidRDefault="00CB6068" w:rsidP="00EB3059">
            <w:pPr>
              <w:spacing w:line="276" w:lineRule="auto"/>
              <w:ind w:left="170"/>
              <w:jc w:val="both"/>
              <w:rPr>
                <w:sz w:val="24"/>
                <w:szCs w:val="24"/>
              </w:rPr>
            </w:pPr>
            <w:r w:rsidRPr="00872CC4">
              <w:rPr>
                <w:sz w:val="24"/>
                <w:szCs w:val="24"/>
              </w:rPr>
              <w:t>The</w:t>
            </w:r>
          </w:p>
        </w:tc>
        <w:tc>
          <w:tcPr>
            <w:tcW w:w="980" w:type="dxa"/>
            <w:tcBorders>
              <w:bottom w:val="nil"/>
            </w:tcBorders>
          </w:tcPr>
          <w:p w:rsidR="00CB6068" w:rsidRPr="00872CC4" w:rsidRDefault="00CB6068" w:rsidP="00EB3059">
            <w:pPr>
              <w:spacing w:line="276" w:lineRule="auto"/>
              <w:ind w:right="157"/>
              <w:jc w:val="both"/>
              <w:rPr>
                <w:sz w:val="24"/>
                <w:szCs w:val="24"/>
              </w:rPr>
            </w:pPr>
            <w:r w:rsidRPr="00872CC4">
              <w:rPr>
                <w:sz w:val="24"/>
                <w:szCs w:val="24"/>
              </w:rPr>
              <w:t>37.8%</w:t>
            </w:r>
          </w:p>
        </w:tc>
        <w:tc>
          <w:tcPr>
            <w:tcW w:w="700" w:type="dxa"/>
            <w:tcBorders>
              <w:bottom w:val="nil"/>
            </w:tcBorders>
          </w:tcPr>
          <w:p w:rsidR="00CB6068" w:rsidRPr="00872CC4" w:rsidRDefault="00CB6068" w:rsidP="00EB3059">
            <w:pPr>
              <w:spacing w:line="276" w:lineRule="auto"/>
              <w:ind w:left="195" w:right="119"/>
              <w:jc w:val="both"/>
              <w:rPr>
                <w:sz w:val="24"/>
                <w:szCs w:val="24"/>
              </w:rPr>
            </w:pPr>
            <w:r w:rsidRPr="00872CC4">
              <w:rPr>
                <w:sz w:val="24"/>
                <w:szCs w:val="24"/>
              </w:rPr>
              <w:t>46.</w:t>
            </w:r>
          </w:p>
        </w:tc>
        <w:tc>
          <w:tcPr>
            <w:tcW w:w="1120" w:type="dxa"/>
            <w:tcBorders>
              <w:bottom w:val="nil"/>
            </w:tcBorders>
          </w:tcPr>
          <w:p w:rsidR="00CB6068" w:rsidRPr="00872CC4" w:rsidRDefault="00CB6068" w:rsidP="00EB3059">
            <w:pPr>
              <w:spacing w:line="276" w:lineRule="auto"/>
              <w:ind w:right="152"/>
              <w:jc w:val="both"/>
              <w:rPr>
                <w:sz w:val="24"/>
                <w:szCs w:val="24"/>
              </w:rPr>
            </w:pPr>
            <w:r w:rsidRPr="00872CC4">
              <w:rPr>
                <w:sz w:val="24"/>
                <w:szCs w:val="24"/>
              </w:rPr>
              <w:t>11.7%</w:t>
            </w:r>
          </w:p>
        </w:tc>
        <w:tc>
          <w:tcPr>
            <w:tcW w:w="1120" w:type="dxa"/>
            <w:tcBorders>
              <w:bottom w:val="nil"/>
            </w:tcBorders>
          </w:tcPr>
          <w:p w:rsidR="00CB6068" w:rsidRPr="00872CC4" w:rsidRDefault="00CB6068" w:rsidP="00EB3059">
            <w:pPr>
              <w:spacing w:line="276" w:lineRule="auto"/>
              <w:ind w:right="151"/>
              <w:jc w:val="both"/>
              <w:rPr>
                <w:sz w:val="24"/>
                <w:szCs w:val="24"/>
              </w:rPr>
            </w:pPr>
            <w:r w:rsidRPr="00872CC4">
              <w:rPr>
                <w:sz w:val="24"/>
                <w:szCs w:val="24"/>
              </w:rPr>
              <w:t>0.0%</w:t>
            </w:r>
          </w:p>
        </w:tc>
        <w:tc>
          <w:tcPr>
            <w:tcW w:w="1120" w:type="dxa"/>
            <w:tcBorders>
              <w:bottom w:val="nil"/>
            </w:tcBorders>
          </w:tcPr>
          <w:p w:rsidR="00CB6068" w:rsidRPr="00872CC4" w:rsidRDefault="00CB6068" w:rsidP="00EB3059">
            <w:pPr>
              <w:spacing w:line="276" w:lineRule="auto"/>
              <w:ind w:right="151"/>
              <w:jc w:val="both"/>
              <w:rPr>
                <w:sz w:val="24"/>
                <w:szCs w:val="24"/>
              </w:rPr>
            </w:pPr>
            <w:r w:rsidRPr="00872CC4">
              <w:rPr>
                <w:sz w:val="24"/>
                <w:szCs w:val="24"/>
              </w:rPr>
              <w:t>1.0%</w:t>
            </w:r>
          </w:p>
        </w:tc>
        <w:tc>
          <w:tcPr>
            <w:tcW w:w="1120" w:type="dxa"/>
            <w:tcBorders>
              <w:bottom w:val="nil"/>
            </w:tcBorders>
          </w:tcPr>
          <w:p w:rsidR="00CB6068" w:rsidRPr="00872CC4" w:rsidRDefault="00CB6068" w:rsidP="00EB3059">
            <w:pPr>
              <w:spacing w:line="276" w:lineRule="auto"/>
              <w:ind w:right="156"/>
              <w:jc w:val="both"/>
              <w:rPr>
                <w:sz w:val="24"/>
                <w:szCs w:val="24"/>
              </w:rPr>
            </w:pPr>
            <w:r w:rsidRPr="00872CC4">
              <w:rPr>
                <w:sz w:val="24"/>
                <w:szCs w:val="24"/>
              </w:rPr>
              <w:t>2.6%</w:t>
            </w:r>
          </w:p>
        </w:tc>
        <w:tc>
          <w:tcPr>
            <w:tcW w:w="840" w:type="dxa"/>
            <w:tcBorders>
              <w:bottom w:val="nil"/>
            </w:tcBorders>
          </w:tcPr>
          <w:p w:rsidR="00CB6068" w:rsidRPr="00872CC4" w:rsidRDefault="00CB6068" w:rsidP="00EB3059">
            <w:pPr>
              <w:spacing w:line="276" w:lineRule="auto"/>
              <w:ind w:right="155"/>
              <w:jc w:val="both"/>
              <w:rPr>
                <w:sz w:val="24"/>
                <w:szCs w:val="24"/>
              </w:rPr>
            </w:pPr>
            <w:r w:rsidRPr="00872CC4">
              <w:rPr>
                <w:sz w:val="24"/>
                <w:szCs w:val="24"/>
              </w:rPr>
              <w:t>4.99</w:t>
            </w:r>
          </w:p>
        </w:tc>
        <w:tc>
          <w:tcPr>
            <w:tcW w:w="980" w:type="dxa"/>
            <w:tcBorders>
              <w:bottom w:val="nil"/>
            </w:tcBorders>
          </w:tcPr>
          <w:p w:rsidR="00CB6068" w:rsidRPr="00872CC4" w:rsidRDefault="00CB6068" w:rsidP="00EB3059">
            <w:pPr>
              <w:spacing w:line="276" w:lineRule="auto"/>
              <w:ind w:right="153"/>
              <w:jc w:val="both"/>
              <w:rPr>
                <w:sz w:val="24"/>
                <w:szCs w:val="24"/>
              </w:rPr>
            </w:pPr>
            <w:r w:rsidRPr="00872CC4">
              <w:rPr>
                <w:sz w:val="24"/>
                <w:szCs w:val="24"/>
              </w:rPr>
              <w:t>1.093</w:t>
            </w:r>
          </w:p>
        </w:tc>
      </w:tr>
      <w:tr w:rsidR="00CB6068" w:rsidRPr="00872CC4" w:rsidTr="00CB6068">
        <w:trPr>
          <w:trHeight w:val="275"/>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organization</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ind w:left="194" w:right="139"/>
              <w:jc w:val="both"/>
              <w:rPr>
                <w:sz w:val="24"/>
                <w:szCs w:val="24"/>
              </w:rPr>
            </w:pPr>
            <w:r w:rsidRPr="00872CC4">
              <w:rPr>
                <w:sz w:val="24"/>
                <w:szCs w:val="24"/>
              </w:rPr>
              <w:t>9%</w:t>
            </w: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ind w:right="155"/>
              <w:jc w:val="both"/>
              <w:rPr>
                <w:sz w:val="24"/>
                <w:szCs w:val="24"/>
              </w:rPr>
            </w:pPr>
            <w:r w:rsidRPr="00872CC4">
              <w:rPr>
                <w:sz w:val="24"/>
                <w:szCs w:val="24"/>
              </w:rPr>
              <w:t>49</w:t>
            </w:r>
          </w:p>
        </w:tc>
        <w:tc>
          <w:tcPr>
            <w:tcW w:w="980" w:type="dxa"/>
            <w:tcBorders>
              <w:top w:val="nil"/>
              <w:bottom w:val="nil"/>
            </w:tcBorders>
          </w:tcPr>
          <w:p w:rsidR="00CB6068" w:rsidRPr="00872CC4" w:rsidRDefault="00CB6068" w:rsidP="00EB3059">
            <w:pPr>
              <w:spacing w:line="276" w:lineRule="auto"/>
              <w:ind w:right="154"/>
              <w:jc w:val="both"/>
              <w:rPr>
                <w:sz w:val="24"/>
                <w:szCs w:val="24"/>
              </w:rPr>
            </w:pPr>
            <w:r w:rsidRPr="00872CC4">
              <w:rPr>
                <w:sz w:val="24"/>
                <w:szCs w:val="24"/>
              </w:rPr>
              <w:t>09</w:t>
            </w:r>
          </w:p>
        </w:tc>
      </w:tr>
      <w:tr w:rsidR="00CB6068" w:rsidRPr="00872CC4" w:rsidTr="00CB6068">
        <w:trPr>
          <w:trHeight w:val="275"/>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provides</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jc w:val="both"/>
              <w:rPr>
                <w:sz w:val="24"/>
                <w:szCs w:val="24"/>
              </w:rPr>
            </w:pPr>
          </w:p>
        </w:tc>
        <w:tc>
          <w:tcPr>
            <w:tcW w:w="980" w:type="dxa"/>
            <w:tcBorders>
              <w:top w:val="nil"/>
              <w:bottom w:val="nil"/>
            </w:tcBorders>
          </w:tcPr>
          <w:p w:rsidR="00CB6068" w:rsidRPr="00872CC4" w:rsidRDefault="00CB6068" w:rsidP="00EB3059">
            <w:pPr>
              <w:spacing w:line="276" w:lineRule="auto"/>
              <w:jc w:val="both"/>
              <w:rPr>
                <w:sz w:val="24"/>
                <w:szCs w:val="24"/>
              </w:rPr>
            </w:pPr>
          </w:p>
        </w:tc>
      </w:tr>
      <w:tr w:rsidR="00CB6068" w:rsidRPr="00872CC4" w:rsidTr="00CB6068">
        <w:trPr>
          <w:trHeight w:val="275"/>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opportunities</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jc w:val="both"/>
              <w:rPr>
                <w:sz w:val="24"/>
                <w:szCs w:val="24"/>
              </w:rPr>
            </w:pPr>
          </w:p>
        </w:tc>
        <w:tc>
          <w:tcPr>
            <w:tcW w:w="980" w:type="dxa"/>
            <w:tcBorders>
              <w:top w:val="nil"/>
              <w:bottom w:val="nil"/>
            </w:tcBorders>
          </w:tcPr>
          <w:p w:rsidR="00CB6068" w:rsidRPr="00872CC4" w:rsidRDefault="00CB6068" w:rsidP="00EB3059">
            <w:pPr>
              <w:spacing w:line="276" w:lineRule="auto"/>
              <w:jc w:val="both"/>
              <w:rPr>
                <w:sz w:val="24"/>
                <w:szCs w:val="24"/>
              </w:rPr>
            </w:pPr>
          </w:p>
        </w:tc>
      </w:tr>
      <w:tr w:rsidR="00CB6068" w:rsidRPr="00872CC4" w:rsidTr="00CB6068">
        <w:trPr>
          <w:trHeight w:val="277"/>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to improve</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jc w:val="both"/>
              <w:rPr>
                <w:sz w:val="24"/>
                <w:szCs w:val="24"/>
              </w:rPr>
            </w:pPr>
          </w:p>
        </w:tc>
        <w:tc>
          <w:tcPr>
            <w:tcW w:w="980" w:type="dxa"/>
            <w:tcBorders>
              <w:top w:val="nil"/>
              <w:bottom w:val="nil"/>
            </w:tcBorders>
          </w:tcPr>
          <w:p w:rsidR="00CB6068" w:rsidRPr="00872CC4" w:rsidRDefault="00CB6068" w:rsidP="00EB3059">
            <w:pPr>
              <w:spacing w:line="276" w:lineRule="auto"/>
              <w:jc w:val="both"/>
              <w:rPr>
                <w:sz w:val="24"/>
                <w:szCs w:val="24"/>
              </w:rPr>
            </w:pPr>
          </w:p>
        </w:tc>
      </w:tr>
      <w:tr w:rsidR="00CB6068" w:rsidRPr="00872CC4" w:rsidTr="00CB6068">
        <w:trPr>
          <w:trHeight w:val="277"/>
        </w:trPr>
        <w:tc>
          <w:tcPr>
            <w:tcW w:w="1660" w:type="dxa"/>
            <w:tcBorders>
              <w:top w:val="nil"/>
              <w:bottom w:val="nil"/>
            </w:tcBorders>
          </w:tcPr>
          <w:p w:rsidR="00CB6068" w:rsidRPr="00872CC4" w:rsidRDefault="00CB6068" w:rsidP="00EB3059">
            <w:pPr>
              <w:spacing w:line="276" w:lineRule="auto"/>
              <w:ind w:left="170"/>
              <w:jc w:val="both"/>
              <w:rPr>
                <w:sz w:val="24"/>
                <w:szCs w:val="24"/>
              </w:rPr>
            </w:pPr>
            <w:r w:rsidRPr="00872CC4">
              <w:rPr>
                <w:sz w:val="24"/>
                <w:szCs w:val="24"/>
              </w:rPr>
              <w:t>my skills and</w:t>
            </w:r>
          </w:p>
        </w:tc>
        <w:tc>
          <w:tcPr>
            <w:tcW w:w="980" w:type="dxa"/>
            <w:tcBorders>
              <w:top w:val="nil"/>
              <w:bottom w:val="nil"/>
            </w:tcBorders>
          </w:tcPr>
          <w:p w:rsidR="00CB6068" w:rsidRPr="00872CC4" w:rsidRDefault="00CB6068" w:rsidP="00EB3059">
            <w:pPr>
              <w:spacing w:line="276" w:lineRule="auto"/>
              <w:jc w:val="both"/>
              <w:rPr>
                <w:sz w:val="24"/>
                <w:szCs w:val="24"/>
              </w:rPr>
            </w:pPr>
          </w:p>
        </w:tc>
        <w:tc>
          <w:tcPr>
            <w:tcW w:w="70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1120" w:type="dxa"/>
            <w:tcBorders>
              <w:top w:val="nil"/>
              <w:bottom w:val="nil"/>
            </w:tcBorders>
          </w:tcPr>
          <w:p w:rsidR="00CB6068" w:rsidRPr="00872CC4" w:rsidRDefault="00CB6068" w:rsidP="00EB3059">
            <w:pPr>
              <w:spacing w:line="276" w:lineRule="auto"/>
              <w:jc w:val="both"/>
              <w:rPr>
                <w:sz w:val="24"/>
                <w:szCs w:val="24"/>
              </w:rPr>
            </w:pPr>
          </w:p>
        </w:tc>
        <w:tc>
          <w:tcPr>
            <w:tcW w:w="840" w:type="dxa"/>
            <w:tcBorders>
              <w:top w:val="nil"/>
              <w:bottom w:val="nil"/>
            </w:tcBorders>
          </w:tcPr>
          <w:p w:rsidR="00CB6068" w:rsidRPr="00872CC4" w:rsidRDefault="00CB6068" w:rsidP="00EB3059">
            <w:pPr>
              <w:spacing w:line="276" w:lineRule="auto"/>
              <w:jc w:val="both"/>
              <w:rPr>
                <w:sz w:val="24"/>
                <w:szCs w:val="24"/>
              </w:rPr>
            </w:pPr>
          </w:p>
        </w:tc>
        <w:tc>
          <w:tcPr>
            <w:tcW w:w="980" w:type="dxa"/>
            <w:tcBorders>
              <w:top w:val="nil"/>
              <w:bottom w:val="nil"/>
            </w:tcBorders>
          </w:tcPr>
          <w:p w:rsidR="00CB6068" w:rsidRPr="00872CC4" w:rsidRDefault="00CB6068" w:rsidP="00EB3059">
            <w:pPr>
              <w:spacing w:line="276" w:lineRule="auto"/>
              <w:jc w:val="both"/>
              <w:rPr>
                <w:sz w:val="24"/>
                <w:szCs w:val="24"/>
              </w:rPr>
            </w:pPr>
          </w:p>
        </w:tc>
      </w:tr>
      <w:tr w:rsidR="00CB6068" w:rsidRPr="00872CC4" w:rsidTr="00CB6068">
        <w:trPr>
          <w:trHeight w:val="268"/>
        </w:trPr>
        <w:tc>
          <w:tcPr>
            <w:tcW w:w="1660" w:type="dxa"/>
            <w:tcBorders>
              <w:top w:val="nil"/>
            </w:tcBorders>
          </w:tcPr>
          <w:p w:rsidR="00CB6068" w:rsidRPr="00872CC4" w:rsidRDefault="00CB6068" w:rsidP="00EB3059">
            <w:pPr>
              <w:spacing w:line="276" w:lineRule="auto"/>
              <w:ind w:left="170"/>
              <w:jc w:val="both"/>
              <w:rPr>
                <w:sz w:val="24"/>
                <w:szCs w:val="24"/>
              </w:rPr>
            </w:pPr>
            <w:proofErr w:type="gramStart"/>
            <w:r w:rsidRPr="00872CC4">
              <w:rPr>
                <w:sz w:val="24"/>
                <w:szCs w:val="24"/>
              </w:rPr>
              <w:t>knowledge</w:t>
            </w:r>
            <w:proofErr w:type="gramEnd"/>
            <w:r w:rsidRPr="00872CC4">
              <w:rPr>
                <w:sz w:val="24"/>
                <w:szCs w:val="24"/>
              </w:rPr>
              <w:t>.</w:t>
            </w:r>
          </w:p>
        </w:tc>
        <w:tc>
          <w:tcPr>
            <w:tcW w:w="980" w:type="dxa"/>
            <w:tcBorders>
              <w:top w:val="nil"/>
            </w:tcBorders>
          </w:tcPr>
          <w:p w:rsidR="00CB6068" w:rsidRPr="00872CC4" w:rsidRDefault="00CB6068" w:rsidP="00EB3059">
            <w:pPr>
              <w:spacing w:line="276" w:lineRule="auto"/>
              <w:jc w:val="both"/>
              <w:rPr>
                <w:sz w:val="24"/>
                <w:szCs w:val="24"/>
              </w:rPr>
            </w:pPr>
          </w:p>
        </w:tc>
        <w:tc>
          <w:tcPr>
            <w:tcW w:w="70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1120" w:type="dxa"/>
            <w:tcBorders>
              <w:top w:val="nil"/>
            </w:tcBorders>
          </w:tcPr>
          <w:p w:rsidR="00CB6068" w:rsidRPr="00872CC4" w:rsidRDefault="00CB6068" w:rsidP="00EB3059">
            <w:pPr>
              <w:spacing w:line="276" w:lineRule="auto"/>
              <w:jc w:val="both"/>
              <w:rPr>
                <w:sz w:val="24"/>
                <w:szCs w:val="24"/>
              </w:rPr>
            </w:pPr>
          </w:p>
        </w:tc>
        <w:tc>
          <w:tcPr>
            <w:tcW w:w="840" w:type="dxa"/>
            <w:tcBorders>
              <w:top w:val="nil"/>
            </w:tcBorders>
          </w:tcPr>
          <w:p w:rsidR="00CB6068" w:rsidRPr="00872CC4" w:rsidRDefault="00CB6068" w:rsidP="00EB3059">
            <w:pPr>
              <w:spacing w:line="276" w:lineRule="auto"/>
              <w:jc w:val="both"/>
              <w:rPr>
                <w:sz w:val="24"/>
                <w:szCs w:val="24"/>
              </w:rPr>
            </w:pPr>
          </w:p>
        </w:tc>
        <w:tc>
          <w:tcPr>
            <w:tcW w:w="980" w:type="dxa"/>
            <w:tcBorders>
              <w:top w:val="nil"/>
            </w:tcBorders>
          </w:tcPr>
          <w:p w:rsidR="00CB6068" w:rsidRPr="00872CC4" w:rsidRDefault="00CB6068" w:rsidP="00EB3059">
            <w:pPr>
              <w:spacing w:line="276" w:lineRule="auto"/>
              <w:jc w:val="both"/>
              <w:rPr>
                <w:sz w:val="24"/>
                <w:szCs w:val="24"/>
              </w:rPr>
            </w:pPr>
          </w:p>
        </w:tc>
      </w:tr>
      <w:tr w:rsidR="00CB6068" w:rsidRPr="00872CC4" w:rsidTr="00CB6068">
        <w:trPr>
          <w:trHeight w:val="276"/>
        </w:trPr>
        <w:tc>
          <w:tcPr>
            <w:tcW w:w="1660" w:type="dxa"/>
            <w:tcBorders>
              <w:bottom w:val="nil"/>
            </w:tcBorders>
          </w:tcPr>
          <w:p w:rsidR="00CB6068" w:rsidRPr="00872CC4" w:rsidRDefault="00CB6068" w:rsidP="00EB3059">
            <w:pPr>
              <w:spacing w:line="276" w:lineRule="auto"/>
              <w:ind w:left="170"/>
              <w:jc w:val="both"/>
              <w:rPr>
                <w:b/>
                <w:sz w:val="24"/>
                <w:szCs w:val="24"/>
              </w:rPr>
            </w:pPr>
            <w:r w:rsidRPr="00872CC4">
              <w:rPr>
                <w:b/>
                <w:sz w:val="24"/>
                <w:szCs w:val="24"/>
              </w:rPr>
              <w:t>GRAND</w:t>
            </w:r>
          </w:p>
        </w:tc>
        <w:tc>
          <w:tcPr>
            <w:tcW w:w="980" w:type="dxa"/>
            <w:vMerge w:val="restart"/>
          </w:tcPr>
          <w:p w:rsidR="00CB6068" w:rsidRPr="00872CC4" w:rsidRDefault="00CB6068" w:rsidP="00EB3059">
            <w:pPr>
              <w:spacing w:line="276" w:lineRule="auto"/>
              <w:jc w:val="both"/>
              <w:rPr>
                <w:sz w:val="24"/>
                <w:szCs w:val="24"/>
              </w:rPr>
            </w:pPr>
          </w:p>
        </w:tc>
        <w:tc>
          <w:tcPr>
            <w:tcW w:w="700" w:type="dxa"/>
            <w:vMerge w:val="restart"/>
          </w:tcPr>
          <w:p w:rsidR="00CB6068" w:rsidRPr="00872CC4" w:rsidRDefault="00CB6068" w:rsidP="00EB3059">
            <w:pPr>
              <w:spacing w:line="276" w:lineRule="auto"/>
              <w:jc w:val="both"/>
              <w:rPr>
                <w:sz w:val="24"/>
                <w:szCs w:val="24"/>
              </w:rPr>
            </w:pPr>
          </w:p>
        </w:tc>
        <w:tc>
          <w:tcPr>
            <w:tcW w:w="1120" w:type="dxa"/>
            <w:vMerge w:val="restart"/>
          </w:tcPr>
          <w:p w:rsidR="00CB6068" w:rsidRPr="00872CC4" w:rsidRDefault="00CB6068" w:rsidP="00EB3059">
            <w:pPr>
              <w:spacing w:line="276" w:lineRule="auto"/>
              <w:jc w:val="both"/>
              <w:rPr>
                <w:sz w:val="24"/>
                <w:szCs w:val="24"/>
              </w:rPr>
            </w:pPr>
          </w:p>
        </w:tc>
        <w:tc>
          <w:tcPr>
            <w:tcW w:w="1120" w:type="dxa"/>
            <w:vMerge w:val="restart"/>
          </w:tcPr>
          <w:p w:rsidR="00CB6068" w:rsidRPr="00872CC4" w:rsidRDefault="00CB6068" w:rsidP="00EB3059">
            <w:pPr>
              <w:spacing w:line="276" w:lineRule="auto"/>
              <w:jc w:val="both"/>
              <w:rPr>
                <w:sz w:val="24"/>
                <w:szCs w:val="24"/>
              </w:rPr>
            </w:pPr>
          </w:p>
        </w:tc>
        <w:tc>
          <w:tcPr>
            <w:tcW w:w="1120" w:type="dxa"/>
            <w:vMerge w:val="restart"/>
          </w:tcPr>
          <w:p w:rsidR="00CB6068" w:rsidRPr="00872CC4" w:rsidRDefault="00CB6068" w:rsidP="00EB3059">
            <w:pPr>
              <w:spacing w:line="276" w:lineRule="auto"/>
              <w:jc w:val="both"/>
              <w:rPr>
                <w:sz w:val="24"/>
                <w:szCs w:val="24"/>
              </w:rPr>
            </w:pPr>
          </w:p>
        </w:tc>
        <w:tc>
          <w:tcPr>
            <w:tcW w:w="1120" w:type="dxa"/>
            <w:vMerge w:val="restart"/>
          </w:tcPr>
          <w:p w:rsidR="00CB6068" w:rsidRPr="00872CC4" w:rsidRDefault="00CB6068" w:rsidP="00EB3059">
            <w:pPr>
              <w:spacing w:line="276" w:lineRule="auto"/>
              <w:jc w:val="both"/>
              <w:rPr>
                <w:sz w:val="24"/>
                <w:szCs w:val="24"/>
              </w:rPr>
            </w:pPr>
          </w:p>
        </w:tc>
        <w:tc>
          <w:tcPr>
            <w:tcW w:w="840" w:type="dxa"/>
            <w:tcBorders>
              <w:bottom w:val="nil"/>
            </w:tcBorders>
          </w:tcPr>
          <w:p w:rsidR="00CB6068" w:rsidRPr="00872CC4" w:rsidRDefault="00CB6068" w:rsidP="00EB3059">
            <w:pPr>
              <w:spacing w:line="276" w:lineRule="auto"/>
              <w:ind w:right="155"/>
              <w:jc w:val="both"/>
              <w:rPr>
                <w:b/>
                <w:sz w:val="24"/>
                <w:szCs w:val="24"/>
              </w:rPr>
            </w:pPr>
            <w:r w:rsidRPr="00872CC4">
              <w:rPr>
                <w:b/>
                <w:sz w:val="24"/>
                <w:szCs w:val="24"/>
              </w:rPr>
              <w:t>5.07</w:t>
            </w:r>
          </w:p>
        </w:tc>
        <w:tc>
          <w:tcPr>
            <w:tcW w:w="980" w:type="dxa"/>
            <w:tcBorders>
              <w:bottom w:val="nil"/>
            </w:tcBorders>
          </w:tcPr>
          <w:p w:rsidR="00CB6068" w:rsidRPr="00872CC4" w:rsidRDefault="00CB6068" w:rsidP="00EB3059">
            <w:pPr>
              <w:spacing w:line="276" w:lineRule="auto"/>
              <w:ind w:right="153"/>
              <w:jc w:val="both"/>
              <w:rPr>
                <w:b/>
                <w:sz w:val="24"/>
                <w:szCs w:val="24"/>
              </w:rPr>
            </w:pPr>
            <w:r w:rsidRPr="00872CC4">
              <w:rPr>
                <w:b/>
                <w:sz w:val="24"/>
                <w:szCs w:val="24"/>
              </w:rPr>
              <w:t>0.958</w:t>
            </w:r>
          </w:p>
        </w:tc>
      </w:tr>
      <w:tr w:rsidR="00CB6068" w:rsidRPr="00872CC4" w:rsidTr="00CB6068">
        <w:trPr>
          <w:trHeight w:val="263"/>
        </w:trPr>
        <w:tc>
          <w:tcPr>
            <w:tcW w:w="1660" w:type="dxa"/>
            <w:tcBorders>
              <w:top w:val="nil"/>
            </w:tcBorders>
          </w:tcPr>
          <w:p w:rsidR="00CB6068" w:rsidRPr="00872CC4" w:rsidRDefault="00CB6068" w:rsidP="00EB3059">
            <w:pPr>
              <w:spacing w:line="276" w:lineRule="auto"/>
              <w:ind w:left="170"/>
              <w:jc w:val="both"/>
              <w:rPr>
                <w:b/>
                <w:sz w:val="24"/>
                <w:szCs w:val="24"/>
              </w:rPr>
            </w:pPr>
            <w:r w:rsidRPr="00872CC4">
              <w:rPr>
                <w:b/>
                <w:sz w:val="24"/>
                <w:szCs w:val="24"/>
              </w:rPr>
              <w:t>MEAN</w:t>
            </w:r>
          </w:p>
        </w:tc>
        <w:tc>
          <w:tcPr>
            <w:tcW w:w="980" w:type="dxa"/>
            <w:vMerge/>
          </w:tcPr>
          <w:p w:rsidR="00CB6068" w:rsidRPr="00872CC4" w:rsidRDefault="00CB6068" w:rsidP="00EB3059">
            <w:pPr>
              <w:spacing w:line="276" w:lineRule="auto"/>
              <w:jc w:val="both"/>
              <w:rPr>
                <w:b/>
                <w:sz w:val="24"/>
                <w:szCs w:val="24"/>
              </w:rPr>
            </w:pPr>
          </w:p>
        </w:tc>
        <w:tc>
          <w:tcPr>
            <w:tcW w:w="700" w:type="dxa"/>
            <w:vMerge/>
          </w:tcPr>
          <w:p w:rsidR="00CB6068" w:rsidRPr="00872CC4" w:rsidRDefault="00CB6068" w:rsidP="00EB3059">
            <w:pPr>
              <w:spacing w:line="276" w:lineRule="auto"/>
              <w:jc w:val="both"/>
              <w:rPr>
                <w:b/>
                <w:sz w:val="24"/>
                <w:szCs w:val="24"/>
              </w:rPr>
            </w:pPr>
          </w:p>
        </w:tc>
        <w:tc>
          <w:tcPr>
            <w:tcW w:w="1120" w:type="dxa"/>
            <w:vMerge/>
          </w:tcPr>
          <w:p w:rsidR="00CB6068" w:rsidRPr="00872CC4" w:rsidRDefault="00CB6068" w:rsidP="00EB3059">
            <w:pPr>
              <w:spacing w:line="276" w:lineRule="auto"/>
              <w:jc w:val="both"/>
              <w:rPr>
                <w:b/>
                <w:sz w:val="24"/>
                <w:szCs w:val="24"/>
              </w:rPr>
            </w:pPr>
          </w:p>
        </w:tc>
        <w:tc>
          <w:tcPr>
            <w:tcW w:w="1120" w:type="dxa"/>
            <w:vMerge/>
          </w:tcPr>
          <w:p w:rsidR="00CB6068" w:rsidRPr="00872CC4" w:rsidRDefault="00CB6068" w:rsidP="00EB3059">
            <w:pPr>
              <w:spacing w:line="276" w:lineRule="auto"/>
              <w:jc w:val="both"/>
              <w:rPr>
                <w:b/>
                <w:sz w:val="24"/>
                <w:szCs w:val="24"/>
              </w:rPr>
            </w:pPr>
          </w:p>
        </w:tc>
        <w:tc>
          <w:tcPr>
            <w:tcW w:w="1120" w:type="dxa"/>
            <w:vMerge/>
          </w:tcPr>
          <w:p w:rsidR="00CB6068" w:rsidRPr="00872CC4" w:rsidRDefault="00CB6068" w:rsidP="00EB3059">
            <w:pPr>
              <w:spacing w:line="276" w:lineRule="auto"/>
              <w:jc w:val="both"/>
              <w:rPr>
                <w:b/>
                <w:sz w:val="24"/>
                <w:szCs w:val="24"/>
              </w:rPr>
            </w:pPr>
          </w:p>
        </w:tc>
        <w:tc>
          <w:tcPr>
            <w:tcW w:w="1120" w:type="dxa"/>
            <w:vMerge/>
          </w:tcPr>
          <w:p w:rsidR="00CB6068" w:rsidRPr="00872CC4" w:rsidRDefault="00CB6068" w:rsidP="00EB3059">
            <w:pPr>
              <w:spacing w:line="276" w:lineRule="auto"/>
              <w:jc w:val="both"/>
              <w:rPr>
                <w:b/>
                <w:sz w:val="24"/>
                <w:szCs w:val="24"/>
              </w:rPr>
            </w:pPr>
          </w:p>
        </w:tc>
        <w:tc>
          <w:tcPr>
            <w:tcW w:w="840" w:type="dxa"/>
            <w:tcBorders>
              <w:top w:val="nil"/>
            </w:tcBorders>
          </w:tcPr>
          <w:p w:rsidR="00CB6068" w:rsidRPr="00872CC4" w:rsidRDefault="00CB6068" w:rsidP="00EB3059">
            <w:pPr>
              <w:spacing w:line="276" w:lineRule="auto"/>
              <w:ind w:right="155"/>
              <w:jc w:val="both"/>
              <w:rPr>
                <w:b/>
                <w:sz w:val="24"/>
                <w:szCs w:val="24"/>
              </w:rPr>
            </w:pPr>
            <w:r w:rsidRPr="00872CC4">
              <w:rPr>
                <w:b/>
                <w:sz w:val="24"/>
                <w:szCs w:val="24"/>
              </w:rPr>
              <w:t>96</w:t>
            </w:r>
          </w:p>
        </w:tc>
        <w:tc>
          <w:tcPr>
            <w:tcW w:w="980" w:type="dxa"/>
            <w:tcBorders>
              <w:top w:val="nil"/>
            </w:tcBorders>
          </w:tcPr>
          <w:p w:rsidR="00CB6068" w:rsidRPr="00872CC4" w:rsidRDefault="00CB6068" w:rsidP="00EB3059">
            <w:pPr>
              <w:spacing w:line="276" w:lineRule="auto"/>
              <w:ind w:right="154"/>
              <w:jc w:val="both"/>
              <w:rPr>
                <w:b/>
                <w:sz w:val="24"/>
                <w:szCs w:val="24"/>
              </w:rPr>
            </w:pPr>
            <w:r w:rsidRPr="00872CC4">
              <w:rPr>
                <w:b/>
                <w:sz w:val="24"/>
                <w:szCs w:val="24"/>
              </w:rPr>
              <w:t>7</w:t>
            </w:r>
          </w:p>
        </w:tc>
      </w:tr>
    </w:tbl>
    <w:p w:rsidR="00CB6068" w:rsidRDefault="00363A31" w:rsidP="00EB3059">
      <w:pPr>
        <w:spacing w:line="276" w:lineRule="auto"/>
        <w:jc w:val="both"/>
        <w:rPr>
          <w:sz w:val="24"/>
          <w:szCs w:val="24"/>
        </w:rPr>
      </w:pPr>
      <w:r w:rsidRPr="00872CC4">
        <w:rPr>
          <w:b/>
          <w:sz w:val="24"/>
          <w:szCs w:val="24"/>
        </w:rPr>
        <w:t xml:space="preserve">Source: </w:t>
      </w:r>
      <w:r w:rsidR="00CB6068">
        <w:rPr>
          <w:sz w:val="24"/>
          <w:szCs w:val="24"/>
        </w:rPr>
        <w:t>Researcher’s Computation (2025)</w:t>
      </w:r>
    </w:p>
    <w:p w:rsidR="00CB6068" w:rsidRDefault="00F6045F" w:rsidP="00EB3059">
      <w:pPr>
        <w:spacing w:line="276" w:lineRule="auto"/>
        <w:jc w:val="both"/>
        <w:rPr>
          <w:sz w:val="24"/>
          <w:szCs w:val="24"/>
        </w:rPr>
      </w:pPr>
      <w:r w:rsidRPr="00872CC4">
        <w:rPr>
          <w:sz w:val="24"/>
          <w:szCs w:val="24"/>
        </w:rPr>
        <w:t xml:space="preserve">Table 4.3.1b presents the descriptive statistics of respondents' opinions on productivity. The table shows that </w:t>
      </w:r>
      <w:r w:rsidRPr="00872CC4">
        <w:rPr>
          <w:color w:val="000104"/>
          <w:sz w:val="24"/>
          <w:szCs w:val="24"/>
        </w:rPr>
        <w:t xml:space="preserve">33.2% </w:t>
      </w:r>
      <w:r w:rsidRPr="00872CC4">
        <w:rPr>
          <w:sz w:val="24"/>
          <w:szCs w:val="24"/>
        </w:rPr>
        <w:t>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CB6068" w:rsidRDefault="00F6045F" w:rsidP="00EB3059">
      <w:pPr>
        <w:spacing w:line="276" w:lineRule="auto"/>
        <w:jc w:val="both"/>
        <w:rPr>
          <w:sz w:val="24"/>
          <w:szCs w:val="24"/>
        </w:rPr>
      </w:pPr>
      <w:r w:rsidRPr="00872CC4">
        <w:rPr>
          <w:sz w:val="24"/>
          <w:szCs w:val="24"/>
        </w:rPr>
        <w:t xml:space="preserve">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w:t>
      </w:r>
      <w:r w:rsidRPr="00872CC4">
        <w:rPr>
          <w:sz w:val="24"/>
          <w:szCs w:val="24"/>
        </w:rPr>
        <w:lastRenderedPageBreak/>
        <w:t>5.1429 and a standard deviation of 0.90014 explains a lack of consensus of the respondents' opinions.</w:t>
      </w:r>
    </w:p>
    <w:p w:rsidR="00CB6068" w:rsidRDefault="00F6045F" w:rsidP="00EB3059">
      <w:pPr>
        <w:spacing w:line="276" w:lineRule="auto"/>
        <w:jc w:val="both"/>
        <w:rPr>
          <w:sz w:val="24"/>
          <w:szCs w:val="24"/>
        </w:rPr>
      </w:pPr>
      <w:r w:rsidRPr="00872CC4">
        <w:rPr>
          <w:sz w:val="24"/>
          <w:szCs w:val="24"/>
        </w:rPr>
        <w:t>Further, on the statement I feel that my work is contributing to the overall productivity of the organization, 37.8% of the respondents strongly agreed, 45.4% agreed, 13.8% partially agreed, about 0.0% strongly disagreed, 2.6% disagreed, and 0.5% partially disagreed. On average, respondents agreed with the statement I feel that my work is contributing to the overall productivity of the organization, with a mean of 5.1429 and standard deviation of 0.81650 revealing a high disparity in response views.</w:t>
      </w:r>
    </w:p>
    <w:p w:rsidR="00CB6068" w:rsidRDefault="00F6045F" w:rsidP="00EB3059">
      <w:pPr>
        <w:spacing w:line="276" w:lineRule="auto"/>
        <w:jc w:val="both"/>
        <w:rPr>
          <w:sz w:val="24"/>
          <w:szCs w:val="24"/>
        </w:rPr>
      </w:pPr>
      <w:r w:rsidRPr="00872CC4">
        <w:rPr>
          <w:sz w:val="24"/>
          <w:szCs w:val="24"/>
        </w:rPr>
        <w:t xml:space="preserve">Accordingly, the table also shows that 36.7% of the respondents strongly agreed to the statement that I am given clear and specific goals and objectives to </w:t>
      </w:r>
      <w:proofErr w:type="gramStart"/>
      <w:r w:rsidRPr="00872CC4">
        <w:rPr>
          <w:sz w:val="24"/>
          <w:szCs w:val="24"/>
        </w:rPr>
        <w:t>achieve.,</w:t>
      </w:r>
      <w:proofErr w:type="gramEnd"/>
      <w:r w:rsidRPr="00872CC4">
        <w:rPr>
          <w:sz w:val="24"/>
          <w:szCs w:val="24"/>
        </w:rPr>
        <w:t xml:space="preser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205B42" w:rsidRPr="00872CC4" w:rsidRDefault="00F6045F" w:rsidP="00EB3059">
      <w:pPr>
        <w:spacing w:line="276" w:lineRule="auto"/>
        <w:jc w:val="both"/>
        <w:rPr>
          <w:sz w:val="24"/>
          <w:szCs w:val="24"/>
        </w:rPr>
      </w:pPr>
      <w:r w:rsidRPr="00872CC4">
        <w:rPr>
          <w:sz w:val="24"/>
          <w:szCs w:val="24"/>
        </w:rPr>
        <w:t>The table shows that 37.8% of the respondents strongly agreed to the statement that the 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205B42" w:rsidRPr="00872CC4" w:rsidRDefault="00F6045F" w:rsidP="00EB3059">
      <w:pPr>
        <w:pStyle w:val="Heading1"/>
        <w:spacing w:line="276" w:lineRule="auto"/>
        <w:ind w:left="0"/>
        <w:jc w:val="both"/>
      </w:pPr>
      <w:r w:rsidRPr="00872CC4">
        <w:t>Restatement of Research Hypothesis One:</w:t>
      </w:r>
    </w:p>
    <w:p w:rsidR="00CB6068" w:rsidRDefault="00F6045F" w:rsidP="00EB3059">
      <w:pPr>
        <w:spacing w:line="276" w:lineRule="auto"/>
        <w:jc w:val="both"/>
        <w:rPr>
          <w:sz w:val="24"/>
          <w:szCs w:val="24"/>
        </w:rPr>
      </w:pPr>
      <w:r w:rsidRPr="00872CC4">
        <w:rPr>
          <w:b/>
          <w:sz w:val="24"/>
          <w:szCs w:val="24"/>
        </w:rPr>
        <w:t>H</w:t>
      </w:r>
      <w:r w:rsidRPr="00872CC4">
        <w:rPr>
          <w:b/>
          <w:sz w:val="24"/>
          <w:szCs w:val="24"/>
          <w:vertAlign w:val="subscript"/>
        </w:rPr>
        <w:t>0</w:t>
      </w:r>
      <w:r w:rsidRPr="00872CC4">
        <w:rPr>
          <w:b/>
          <w:sz w:val="24"/>
          <w:szCs w:val="24"/>
        </w:rPr>
        <w:t xml:space="preserve">1: </w:t>
      </w:r>
      <w:r w:rsidRPr="00872CC4">
        <w:rPr>
          <w:sz w:val="24"/>
          <w:szCs w:val="24"/>
        </w:rPr>
        <w:t xml:space="preserve">Working conditions do not significantly affect productivity of Zenith bank </w:t>
      </w:r>
      <w:proofErr w:type="spellStart"/>
      <w:r w:rsidRPr="00872CC4">
        <w:rPr>
          <w:sz w:val="24"/>
          <w:szCs w:val="24"/>
        </w:rPr>
        <w:t>plc</w:t>
      </w:r>
      <w:proofErr w:type="spellEnd"/>
      <w:r w:rsidRPr="00872CC4">
        <w:rPr>
          <w:sz w:val="24"/>
          <w:szCs w:val="24"/>
        </w:rPr>
        <w:t xml:space="preserve"> in Lagos</w:t>
      </w:r>
      <w:r w:rsidR="00CB6068">
        <w:rPr>
          <w:sz w:val="24"/>
          <w:szCs w:val="24"/>
        </w:rPr>
        <w:t xml:space="preserve"> </w:t>
      </w:r>
      <w:r w:rsidRPr="00872CC4">
        <w:rPr>
          <w:sz w:val="24"/>
          <w:szCs w:val="24"/>
        </w:rPr>
        <w:t>state, Nigeria.</w:t>
      </w:r>
    </w:p>
    <w:p w:rsidR="00205B42" w:rsidRPr="00872CC4" w:rsidRDefault="00F6045F" w:rsidP="00EB3059">
      <w:pPr>
        <w:spacing w:line="276" w:lineRule="auto"/>
        <w:jc w:val="both"/>
        <w:rPr>
          <w:sz w:val="24"/>
          <w:szCs w:val="24"/>
        </w:rPr>
        <w:sectPr w:rsidR="00205B42" w:rsidRPr="00872CC4" w:rsidSect="00470BB8">
          <w:pgSz w:w="11520" w:h="14400"/>
          <w:pgMar w:top="1440" w:right="1440" w:bottom="1440" w:left="1440" w:header="0" w:footer="0" w:gutter="0"/>
          <w:cols w:space="720"/>
        </w:sectPr>
      </w:pPr>
      <w:r w:rsidRPr="00872CC4">
        <w:rPr>
          <w:sz w:val="24"/>
          <w:szCs w:val="24"/>
        </w:rPr>
        <w:t xml:space="preserve">To test hypothesis one, linear regression analysis was used. The independent variable was </w:t>
      </w:r>
      <w:proofErr w:type="gramStart"/>
      <w:r w:rsidRPr="00872CC4">
        <w:rPr>
          <w:sz w:val="24"/>
          <w:szCs w:val="24"/>
        </w:rPr>
        <w:t>Working</w:t>
      </w:r>
      <w:proofErr w:type="gramEnd"/>
      <w:r w:rsidRPr="00872CC4">
        <w:rPr>
          <w:sz w:val="24"/>
          <w:szCs w:val="24"/>
        </w:rPr>
        <w:t xml:space="preserve"> conditions, while the dependent variable was productivity. In the analysis, data for </w:t>
      </w:r>
      <w:proofErr w:type="gramStart"/>
      <w:r w:rsidRPr="00872CC4">
        <w:rPr>
          <w:sz w:val="24"/>
          <w:szCs w:val="24"/>
        </w:rPr>
        <w:t>Working</w:t>
      </w:r>
      <w:proofErr w:type="gramEnd"/>
      <w:r w:rsidRPr="00872CC4">
        <w:rPr>
          <w:sz w:val="24"/>
          <w:szCs w:val="24"/>
        </w:rPr>
        <w:t xml:space="preserve">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p>
    <w:p w:rsidR="00205B42" w:rsidRPr="00872CC4" w:rsidRDefault="00F6045F" w:rsidP="00EB3059">
      <w:pPr>
        <w:pStyle w:val="Heading1"/>
        <w:spacing w:line="276" w:lineRule="auto"/>
        <w:ind w:firstLine="840"/>
        <w:jc w:val="both"/>
      </w:pPr>
      <w:r w:rsidRPr="00872CC4">
        <w:lastRenderedPageBreak/>
        <w:t>Table 4.3.1c: Simple Regression on working conditions on productivity</w:t>
      </w:r>
    </w:p>
    <w:p w:rsidR="00205B42" w:rsidRPr="00872CC4" w:rsidRDefault="00205B42" w:rsidP="00EB3059">
      <w:pPr>
        <w:spacing w:line="276" w:lineRule="auto"/>
        <w:jc w:val="both"/>
        <w:rPr>
          <w:b/>
          <w:sz w:val="24"/>
          <w:szCs w:val="24"/>
        </w:rPr>
      </w:pPr>
    </w:p>
    <w:tbl>
      <w:tblPr>
        <w:tblStyle w:val="a5"/>
        <w:tblW w:w="9400" w:type="dxa"/>
        <w:tblInd w:w="10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firstRow="0" w:lastRow="0" w:firstColumn="0" w:lastColumn="0" w:noHBand="0" w:noVBand="0"/>
      </w:tblPr>
      <w:tblGrid>
        <w:gridCol w:w="800"/>
        <w:gridCol w:w="2040"/>
        <w:gridCol w:w="1280"/>
        <w:gridCol w:w="1440"/>
        <w:gridCol w:w="1600"/>
        <w:gridCol w:w="1120"/>
        <w:gridCol w:w="1120"/>
      </w:tblGrid>
      <w:tr w:rsidR="00205B42" w:rsidRPr="00872CC4">
        <w:trPr>
          <w:trHeight w:val="575"/>
        </w:trPr>
        <w:tc>
          <w:tcPr>
            <w:tcW w:w="9400" w:type="dxa"/>
            <w:gridSpan w:val="7"/>
          </w:tcPr>
          <w:p w:rsidR="00205B42" w:rsidRPr="00872CC4" w:rsidRDefault="00F6045F" w:rsidP="00EB3059">
            <w:pPr>
              <w:spacing w:line="276" w:lineRule="auto"/>
              <w:ind w:left="4145" w:right="4144"/>
              <w:jc w:val="both"/>
              <w:rPr>
                <w:b/>
                <w:sz w:val="24"/>
                <w:szCs w:val="24"/>
              </w:rPr>
            </w:pPr>
            <w:proofErr w:type="spellStart"/>
            <w:r w:rsidRPr="00872CC4">
              <w:rPr>
                <w:b/>
                <w:color w:val="000104"/>
                <w:sz w:val="24"/>
                <w:szCs w:val="24"/>
              </w:rPr>
              <w:t>Coefficients</w:t>
            </w:r>
            <w:r w:rsidRPr="00872CC4">
              <w:rPr>
                <w:b/>
                <w:color w:val="000104"/>
                <w:sz w:val="24"/>
                <w:szCs w:val="24"/>
                <w:vertAlign w:val="superscript"/>
              </w:rPr>
              <w:t>a</w:t>
            </w:r>
            <w:proofErr w:type="spellEnd"/>
          </w:p>
        </w:tc>
      </w:tr>
      <w:tr w:rsidR="00205B42" w:rsidRPr="00872CC4">
        <w:trPr>
          <w:trHeight w:val="1400"/>
        </w:trPr>
        <w:tc>
          <w:tcPr>
            <w:tcW w:w="2840" w:type="dxa"/>
            <w:gridSpan w:val="2"/>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200"/>
              <w:jc w:val="both"/>
              <w:rPr>
                <w:sz w:val="24"/>
                <w:szCs w:val="24"/>
              </w:rPr>
            </w:pPr>
            <w:r w:rsidRPr="00872CC4">
              <w:rPr>
                <w:color w:val="25495F"/>
                <w:sz w:val="24"/>
                <w:szCs w:val="24"/>
              </w:rPr>
              <w:t>Model</w:t>
            </w:r>
          </w:p>
        </w:tc>
        <w:tc>
          <w:tcPr>
            <w:tcW w:w="2720" w:type="dxa"/>
            <w:gridSpan w:val="2"/>
          </w:tcPr>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806" w:right="614" w:hanging="160"/>
              <w:jc w:val="both"/>
              <w:rPr>
                <w:sz w:val="24"/>
                <w:szCs w:val="24"/>
              </w:rPr>
            </w:pPr>
            <w:r w:rsidRPr="00872CC4">
              <w:rPr>
                <w:color w:val="25495F"/>
                <w:sz w:val="24"/>
                <w:szCs w:val="24"/>
              </w:rPr>
              <w:t>Unstandardized Coefficients</w:t>
            </w:r>
          </w:p>
        </w:tc>
        <w:tc>
          <w:tcPr>
            <w:tcW w:w="1600" w:type="dxa"/>
          </w:tcPr>
          <w:p w:rsidR="00205B42" w:rsidRPr="00872CC4" w:rsidRDefault="00F6045F" w:rsidP="00EB3059">
            <w:pPr>
              <w:spacing w:line="276" w:lineRule="auto"/>
              <w:ind w:left="229" w:right="221" w:firstLine="3"/>
              <w:jc w:val="both"/>
              <w:rPr>
                <w:sz w:val="24"/>
                <w:szCs w:val="24"/>
              </w:rPr>
            </w:pPr>
            <w:r w:rsidRPr="00872CC4">
              <w:rPr>
                <w:color w:val="25495F"/>
                <w:sz w:val="24"/>
                <w:szCs w:val="24"/>
              </w:rPr>
              <w:t>Standardize d Coefficients</w:t>
            </w:r>
          </w:p>
        </w:tc>
        <w:tc>
          <w:tcPr>
            <w:tcW w:w="1120" w:type="dxa"/>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16"/>
              <w:jc w:val="both"/>
              <w:rPr>
                <w:sz w:val="24"/>
                <w:szCs w:val="24"/>
              </w:rPr>
            </w:pPr>
            <w:r w:rsidRPr="00872CC4">
              <w:rPr>
                <w:color w:val="25495F"/>
                <w:sz w:val="24"/>
                <w:szCs w:val="24"/>
              </w:rPr>
              <w:t>t</w:t>
            </w:r>
          </w:p>
        </w:tc>
        <w:tc>
          <w:tcPr>
            <w:tcW w:w="1120" w:type="dxa"/>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376"/>
              <w:jc w:val="both"/>
              <w:rPr>
                <w:sz w:val="24"/>
                <w:szCs w:val="24"/>
              </w:rPr>
            </w:pPr>
            <w:r w:rsidRPr="00872CC4">
              <w:rPr>
                <w:color w:val="25495F"/>
                <w:sz w:val="24"/>
                <w:szCs w:val="24"/>
              </w:rPr>
              <w:t>Sig.</w:t>
            </w:r>
          </w:p>
        </w:tc>
      </w:tr>
      <w:tr w:rsidR="00205B42" w:rsidRPr="00872CC4">
        <w:trPr>
          <w:trHeight w:val="575"/>
        </w:trPr>
        <w:tc>
          <w:tcPr>
            <w:tcW w:w="2840" w:type="dxa"/>
            <w:gridSpan w:val="2"/>
            <w:vMerge/>
          </w:tcPr>
          <w:p w:rsidR="00205B42" w:rsidRPr="00872CC4" w:rsidRDefault="00205B42" w:rsidP="00EB3059">
            <w:pPr>
              <w:spacing w:line="276" w:lineRule="auto"/>
              <w:jc w:val="both"/>
              <w:rPr>
                <w:sz w:val="24"/>
                <w:szCs w:val="24"/>
              </w:rPr>
            </w:pPr>
          </w:p>
        </w:tc>
        <w:tc>
          <w:tcPr>
            <w:tcW w:w="1280" w:type="dxa"/>
          </w:tcPr>
          <w:p w:rsidR="00205B42" w:rsidRPr="00872CC4" w:rsidRDefault="00F6045F" w:rsidP="00EB3059">
            <w:pPr>
              <w:spacing w:line="276" w:lineRule="auto"/>
              <w:ind w:left="15"/>
              <w:jc w:val="both"/>
              <w:rPr>
                <w:sz w:val="24"/>
                <w:szCs w:val="24"/>
              </w:rPr>
            </w:pPr>
            <w:r w:rsidRPr="00872CC4">
              <w:rPr>
                <w:color w:val="25495F"/>
                <w:sz w:val="24"/>
                <w:szCs w:val="24"/>
              </w:rPr>
              <w:t>B</w:t>
            </w:r>
          </w:p>
        </w:tc>
        <w:tc>
          <w:tcPr>
            <w:tcW w:w="1440" w:type="dxa"/>
          </w:tcPr>
          <w:p w:rsidR="00205B42" w:rsidRPr="00872CC4" w:rsidRDefault="00F6045F" w:rsidP="00EB3059">
            <w:pPr>
              <w:spacing w:line="276" w:lineRule="auto"/>
              <w:ind w:left="270"/>
              <w:jc w:val="both"/>
              <w:rPr>
                <w:sz w:val="24"/>
                <w:szCs w:val="24"/>
              </w:rPr>
            </w:pPr>
            <w:r w:rsidRPr="00872CC4">
              <w:rPr>
                <w:color w:val="25495F"/>
                <w:sz w:val="24"/>
                <w:szCs w:val="24"/>
              </w:rPr>
              <w:t>Std. Error</w:t>
            </w:r>
          </w:p>
        </w:tc>
        <w:tc>
          <w:tcPr>
            <w:tcW w:w="1600" w:type="dxa"/>
          </w:tcPr>
          <w:p w:rsidR="00205B42" w:rsidRPr="00872CC4" w:rsidRDefault="00F6045F" w:rsidP="00EB3059">
            <w:pPr>
              <w:spacing w:line="276" w:lineRule="auto"/>
              <w:ind w:left="578" w:right="564"/>
              <w:jc w:val="both"/>
              <w:rPr>
                <w:sz w:val="24"/>
                <w:szCs w:val="24"/>
              </w:rPr>
            </w:pPr>
            <w:r w:rsidRPr="00872CC4">
              <w:rPr>
                <w:color w:val="25495F"/>
                <w:sz w:val="24"/>
                <w:szCs w:val="24"/>
              </w:rPr>
              <w:t>Beta</w:t>
            </w:r>
          </w:p>
        </w:tc>
        <w:tc>
          <w:tcPr>
            <w:tcW w:w="1120" w:type="dxa"/>
            <w:vMerge/>
          </w:tcPr>
          <w:p w:rsidR="00205B42" w:rsidRPr="00872CC4" w:rsidRDefault="00205B42" w:rsidP="00EB3059">
            <w:pPr>
              <w:spacing w:line="276" w:lineRule="auto"/>
              <w:jc w:val="both"/>
              <w:rPr>
                <w:sz w:val="24"/>
                <w:szCs w:val="24"/>
              </w:rPr>
            </w:pPr>
          </w:p>
        </w:tc>
        <w:tc>
          <w:tcPr>
            <w:tcW w:w="1120" w:type="dxa"/>
            <w:vMerge/>
          </w:tcPr>
          <w:p w:rsidR="00205B42" w:rsidRPr="00872CC4" w:rsidRDefault="00205B42" w:rsidP="00EB3059">
            <w:pPr>
              <w:spacing w:line="276" w:lineRule="auto"/>
              <w:jc w:val="both"/>
              <w:rPr>
                <w:sz w:val="24"/>
                <w:szCs w:val="24"/>
              </w:rPr>
            </w:pPr>
          </w:p>
        </w:tc>
      </w:tr>
      <w:tr w:rsidR="00205B42" w:rsidRPr="00872CC4">
        <w:trPr>
          <w:trHeight w:val="575"/>
        </w:trPr>
        <w:tc>
          <w:tcPr>
            <w:tcW w:w="800" w:type="dxa"/>
            <w:vMerge w:val="restart"/>
            <w:shd w:val="clear" w:color="auto" w:fill="DFDFDF"/>
          </w:tcPr>
          <w:p w:rsidR="00205B42" w:rsidRPr="00872CC4" w:rsidRDefault="00F6045F" w:rsidP="00EB3059">
            <w:pPr>
              <w:spacing w:line="276" w:lineRule="auto"/>
              <w:ind w:left="200"/>
              <w:jc w:val="both"/>
              <w:rPr>
                <w:sz w:val="24"/>
                <w:szCs w:val="24"/>
              </w:rPr>
            </w:pPr>
            <w:r w:rsidRPr="00872CC4">
              <w:rPr>
                <w:color w:val="25495F"/>
                <w:sz w:val="24"/>
                <w:szCs w:val="24"/>
              </w:rPr>
              <w:t>1</w:t>
            </w:r>
          </w:p>
        </w:tc>
        <w:tc>
          <w:tcPr>
            <w:tcW w:w="2040" w:type="dxa"/>
            <w:shd w:val="clear" w:color="auto" w:fill="DFDFDF"/>
          </w:tcPr>
          <w:p w:rsidR="00205B42" w:rsidRPr="00872CC4" w:rsidRDefault="00F6045F" w:rsidP="00EB3059">
            <w:pPr>
              <w:spacing w:line="276" w:lineRule="auto"/>
              <w:ind w:left="200"/>
              <w:jc w:val="both"/>
              <w:rPr>
                <w:sz w:val="24"/>
                <w:szCs w:val="24"/>
              </w:rPr>
            </w:pPr>
            <w:r w:rsidRPr="00872CC4">
              <w:rPr>
                <w:color w:val="25495F"/>
                <w:sz w:val="24"/>
                <w:szCs w:val="24"/>
              </w:rPr>
              <w:t>(Constant)</w:t>
            </w:r>
          </w:p>
        </w:tc>
        <w:tc>
          <w:tcPr>
            <w:tcW w:w="1280" w:type="dxa"/>
            <w:shd w:val="clear" w:color="auto" w:fill="F8F8FA"/>
          </w:tcPr>
          <w:p w:rsidR="00205B42" w:rsidRPr="00872CC4" w:rsidRDefault="00F6045F" w:rsidP="00EB3059">
            <w:pPr>
              <w:spacing w:line="276" w:lineRule="auto"/>
              <w:ind w:right="178"/>
              <w:jc w:val="both"/>
              <w:rPr>
                <w:sz w:val="24"/>
                <w:szCs w:val="24"/>
              </w:rPr>
            </w:pPr>
            <w:r w:rsidRPr="00872CC4">
              <w:rPr>
                <w:color w:val="000104"/>
                <w:sz w:val="24"/>
                <w:szCs w:val="24"/>
              </w:rPr>
              <w:t>2.663</w:t>
            </w:r>
          </w:p>
        </w:tc>
        <w:tc>
          <w:tcPr>
            <w:tcW w:w="1440" w:type="dxa"/>
            <w:shd w:val="clear" w:color="auto" w:fill="F8F8FA"/>
          </w:tcPr>
          <w:p w:rsidR="00205B42" w:rsidRPr="00872CC4" w:rsidRDefault="00F6045F" w:rsidP="00EB3059">
            <w:pPr>
              <w:spacing w:line="276" w:lineRule="auto"/>
              <w:ind w:right="178"/>
              <w:jc w:val="both"/>
              <w:rPr>
                <w:sz w:val="24"/>
                <w:szCs w:val="24"/>
              </w:rPr>
            </w:pPr>
            <w:r w:rsidRPr="00872CC4">
              <w:rPr>
                <w:color w:val="000104"/>
                <w:sz w:val="24"/>
                <w:szCs w:val="24"/>
              </w:rPr>
              <w:t>.313</w:t>
            </w:r>
          </w:p>
        </w:tc>
        <w:tc>
          <w:tcPr>
            <w:tcW w:w="1600" w:type="dxa"/>
            <w:shd w:val="clear" w:color="auto" w:fill="F8F8FA"/>
          </w:tcPr>
          <w:p w:rsidR="00205B42" w:rsidRPr="00872CC4" w:rsidRDefault="00205B42" w:rsidP="00EB3059">
            <w:pPr>
              <w:spacing w:line="276" w:lineRule="auto"/>
              <w:jc w:val="both"/>
              <w:rPr>
                <w:sz w:val="24"/>
                <w:szCs w:val="24"/>
              </w:rPr>
            </w:pPr>
          </w:p>
        </w:tc>
        <w:tc>
          <w:tcPr>
            <w:tcW w:w="1120" w:type="dxa"/>
            <w:shd w:val="clear" w:color="auto" w:fill="F8F8FA"/>
          </w:tcPr>
          <w:p w:rsidR="00205B42" w:rsidRPr="00872CC4" w:rsidRDefault="00F6045F" w:rsidP="00EB3059">
            <w:pPr>
              <w:spacing w:line="276" w:lineRule="auto"/>
              <w:ind w:right="181"/>
              <w:jc w:val="both"/>
              <w:rPr>
                <w:sz w:val="24"/>
                <w:szCs w:val="24"/>
              </w:rPr>
            </w:pPr>
            <w:r w:rsidRPr="00872CC4">
              <w:rPr>
                <w:color w:val="000104"/>
                <w:sz w:val="24"/>
                <w:szCs w:val="24"/>
              </w:rPr>
              <w:t>8.513</w:t>
            </w:r>
          </w:p>
        </w:tc>
        <w:tc>
          <w:tcPr>
            <w:tcW w:w="1120" w:type="dxa"/>
            <w:shd w:val="clear" w:color="auto" w:fill="F8F8FA"/>
          </w:tcPr>
          <w:p w:rsidR="00205B42" w:rsidRPr="00872CC4" w:rsidRDefault="00F6045F" w:rsidP="00EB3059">
            <w:pPr>
              <w:spacing w:line="276" w:lineRule="auto"/>
              <w:ind w:right="182"/>
              <w:jc w:val="both"/>
              <w:rPr>
                <w:sz w:val="24"/>
                <w:szCs w:val="24"/>
              </w:rPr>
            </w:pPr>
            <w:r w:rsidRPr="00872CC4">
              <w:rPr>
                <w:color w:val="000104"/>
                <w:sz w:val="24"/>
                <w:szCs w:val="24"/>
              </w:rPr>
              <w:t>.000</w:t>
            </w:r>
          </w:p>
        </w:tc>
      </w:tr>
      <w:tr w:rsidR="00205B42" w:rsidRPr="00872CC4">
        <w:trPr>
          <w:trHeight w:val="985"/>
        </w:trPr>
        <w:tc>
          <w:tcPr>
            <w:tcW w:w="800" w:type="dxa"/>
            <w:vMerge/>
            <w:shd w:val="clear" w:color="auto" w:fill="DFDFDF"/>
          </w:tcPr>
          <w:p w:rsidR="00205B42" w:rsidRPr="00872CC4" w:rsidRDefault="00205B42" w:rsidP="00EB3059">
            <w:pPr>
              <w:spacing w:line="276" w:lineRule="auto"/>
              <w:jc w:val="both"/>
              <w:rPr>
                <w:sz w:val="24"/>
                <w:szCs w:val="24"/>
              </w:rPr>
            </w:pPr>
          </w:p>
        </w:tc>
        <w:tc>
          <w:tcPr>
            <w:tcW w:w="2040" w:type="dxa"/>
            <w:shd w:val="clear" w:color="auto" w:fill="DFDFDF"/>
          </w:tcPr>
          <w:p w:rsidR="00205B42" w:rsidRPr="00872CC4" w:rsidRDefault="00F6045F" w:rsidP="00EB3059">
            <w:pPr>
              <w:spacing w:line="276" w:lineRule="auto"/>
              <w:ind w:left="200" w:right="866"/>
              <w:jc w:val="both"/>
              <w:rPr>
                <w:sz w:val="24"/>
                <w:szCs w:val="24"/>
              </w:rPr>
            </w:pPr>
            <w:r w:rsidRPr="00872CC4">
              <w:rPr>
                <w:color w:val="25495F"/>
                <w:sz w:val="24"/>
                <w:szCs w:val="24"/>
              </w:rPr>
              <w:t>Working conditions</w:t>
            </w:r>
          </w:p>
        </w:tc>
        <w:tc>
          <w:tcPr>
            <w:tcW w:w="1280" w:type="dxa"/>
            <w:shd w:val="clear" w:color="auto" w:fill="F8F8FA"/>
          </w:tcPr>
          <w:p w:rsidR="00205B42" w:rsidRPr="00872CC4" w:rsidRDefault="00F6045F" w:rsidP="00EB3059">
            <w:pPr>
              <w:spacing w:line="276" w:lineRule="auto"/>
              <w:ind w:right="177"/>
              <w:jc w:val="both"/>
              <w:rPr>
                <w:sz w:val="24"/>
                <w:szCs w:val="24"/>
              </w:rPr>
            </w:pPr>
            <w:r w:rsidRPr="00872CC4">
              <w:rPr>
                <w:color w:val="000104"/>
                <w:sz w:val="24"/>
                <w:szCs w:val="24"/>
              </w:rPr>
              <w:t>.429</w:t>
            </w:r>
          </w:p>
        </w:tc>
        <w:tc>
          <w:tcPr>
            <w:tcW w:w="1440" w:type="dxa"/>
            <w:shd w:val="clear" w:color="auto" w:fill="F8F8FA"/>
          </w:tcPr>
          <w:p w:rsidR="00205B42" w:rsidRPr="00872CC4" w:rsidRDefault="00F6045F" w:rsidP="00EB3059">
            <w:pPr>
              <w:spacing w:line="276" w:lineRule="auto"/>
              <w:ind w:right="178"/>
              <w:jc w:val="both"/>
              <w:rPr>
                <w:sz w:val="24"/>
                <w:szCs w:val="24"/>
              </w:rPr>
            </w:pPr>
            <w:r w:rsidRPr="00872CC4">
              <w:rPr>
                <w:color w:val="000104"/>
                <w:sz w:val="24"/>
                <w:szCs w:val="24"/>
              </w:rPr>
              <w:t>0.61</w:t>
            </w:r>
          </w:p>
        </w:tc>
        <w:tc>
          <w:tcPr>
            <w:tcW w:w="1600" w:type="dxa"/>
            <w:shd w:val="clear" w:color="auto" w:fill="F8F8FA"/>
          </w:tcPr>
          <w:p w:rsidR="00205B42" w:rsidRPr="00872CC4" w:rsidRDefault="00F6045F" w:rsidP="00EB3059">
            <w:pPr>
              <w:spacing w:line="276" w:lineRule="auto"/>
              <w:ind w:left="1019"/>
              <w:jc w:val="both"/>
              <w:rPr>
                <w:sz w:val="24"/>
                <w:szCs w:val="24"/>
              </w:rPr>
            </w:pPr>
            <w:r w:rsidRPr="00872CC4">
              <w:rPr>
                <w:color w:val="000104"/>
                <w:sz w:val="24"/>
                <w:szCs w:val="24"/>
              </w:rPr>
              <w:t>.455</w:t>
            </w:r>
          </w:p>
        </w:tc>
        <w:tc>
          <w:tcPr>
            <w:tcW w:w="1120" w:type="dxa"/>
            <w:shd w:val="clear" w:color="auto" w:fill="F8F8FA"/>
          </w:tcPr>
          <w:p w:rsidR="00205B42" w:rsidRPr="00872CC4" w:rsidRDefault="00F6045F" w:rsidP="00EB3059">
            <w:pPr>
              <w:spacing w:line="276" w:lineRule="auto"/>
              <w:ind w:right="181"/>
              <w:jc w:val="both"/>
              <w:rPr>
                <w:sz w:val="24"/>
                <w:szCs w:val="24"/>
              </w:rPr>
            </w:pPr>
            <w:r w:rsidRPr="00872CC4">
              <w:rPr>
                <w:color w:val="000104"/>
                <w:sz w:val="24"/>
                <w:szCs w:val="24"/>
              </w:rPr>
              <w:t>7.063</w:t>
            </w:r>
          </w:p>
        </w:tc>
        <w:tc>
          <w:tcPr>
            <w:tcW w:w="1120" w:type="dxa"/>
            <w:shd w:val="clear" w:color="auto" w:fill="F8F8FA"/>
          </w:tcPr>
          <w:p w:rsidR="00205B42" w:rsidRPr="00872CC4" w:rsidRDefault="00F6045F" w:rsidP="00EB3059">
            <w:pPr>
              <w:spacing w:line="276" w:lineRule="auto"/>
              <w:ind w:right="182"/>
              <w:jc w:val="both"/>
              <w:rPr>
                <w:sz w:val="24"/>
                <w:szCs w:val="24"/>
              </w:rPr>
            </w:pPr>
            <w:r w:rsidRPr="00872CC4">
              <w:rPr>
                <w:color w:val="000104"/>
                <w:sz w:val="24"/>
                <w:szCs w:val="24"/>
              </w:rPr>
              <w:t>.000</w:t>
            </w:r>
          </w:p>
        </w:tc>
      </w:tr>
      <w:tr w:rsidR="00205B42" w:rsidRPr="00872CC4">
        <w:trPr>
          <w:trHeight w:val="990"/>
        </w:trPr>
        <w:tc>
          <w:tcPr>
            <w:tcW w:w="9400" w:type="dxa"/>
            <w:gridSpan w:val="7"/>
          </w:tcPr>
          <w:p w:rsidR="00205B42" w:rsidRPr="00872CC4" w:rsidRDefault="00F6045F" w:rsidP="00EB3059">
            <w:pPr>
              <w:spacing w:line="276" w:lineRule="auto"/>
              <w:ind w:left="200"/>
              <w:jc w:val="both"/>
              <w:rPr>
                <w:sz w:val="24"/>
                <w:szCs w:val="24"/>
              </w:rPr>
            </w:pPr>
            <w:r w:rsidRPr="00872CC4">
              <w:rPr>
                <w:color w:val="000104"/>
                <w:sz w:val="24"/>
                <w:szCs w:val="24"/>
              </w:rPr>
              <w:t>a. Dependent Variable: productivity</w:t>
            </w:r>
          </w:p>
          <w:p w:rsidR="00205B42" w:rsidRPr="00872CC4" w:rsidRDefault="00F6045F" w:rsidP="00EB3059">
            <w:pPr>
              <w:tabs>
                <w:tab w:val="left" w:pos="1636"/>
              </w:tabs>
              <w:spacing w:line="276" w:lineRule="auto"/>
              <w:ind w:left="200"/>
              <w:jc w:val="both"/>
              <w:rPr>
                <w:sz w:val="24"/>
                <w:szCs w:val="24"/>
              </w:rPr>
            </w:pPr>
            <w:r w:rsidRPr="00872CC4">
              <w:rPr>
                <w:color w:val="000104"/>
                <w:sz w:val="24"/>
                <w:szCs w:val="24"/>
              </w:rPr>
              <w:t>b. R= 0.455</w:t>
            </w:r>
            <w:r w:rsidRPr="00872CC4">
              <w:rPr>
                <w:color w:val="000104"/>
                <w:sz w:val="24"/>
                <w:szCs w:val="24"/>
              </w:rPr>
              <w:tab/>
              <w:t>Adjusted R</w:t>
            </w:r>
            <w:r w:rsidRPr="00872CC4">
              <w:rPr>
                <w:color w:val="000104"/>
                <w:sz w:val="24"/>
                <w:szCs w:val="24"/>
                <w:vertAlign w:val="superscript"/>
              </w:rPr>
              <w:t>2</w:t>
            </w:r>
            <w:r w:rsidRPr="00872CC4">
              <w:rPr>
                <w:color w:val="000104"/>
                <w:sz w:val="24"/>
                <w:szCs w:val="24"/>
              </w:rPr>
              <w:t>= 0.203</w:t>
            </w:r>
          </w:p>
        </w:tc>
      </w:tr>
    </w:tbl>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CB6068" w:rsidRDefault="00F6045F" w:rsidP="00EB3059">
      <w:pPr>
        <w:spacing w:line="276" w:lineRule="auto"/>
        <w:ind w:right="1196"/>
        <w:jc w:val="both"/>
        <w:rPr>
          <w:sz w:val="24"/>
          <w:szCs w:val="24"/>
        </w:rPr>
      </w:pPr>
      <w:r w:rsidRPr="00872CC4">
        <w:rPr>
          <w:sz w:val="24"/>
          <w:szCs w:val="24"/>
        </w:rPr>
        <w:t xml:space="preserve">Table 4.3.1c shows the result of the </w:t>
      </w:r>
      <w:proofErr w:type="gramStart"/>
      <w:r w:rsidRPr="00872CC4">
        <w:rPr>
          <w:sz w:val="24"/>
          <w:szCs w:val="24"/>
        </w:rPr>
        <w:t>Linear</w:t>
      </w:r>
      <w:proofErr w:type="gramEnd"/>
      <w:r w:rsidRPr="00872CC4">
        <w:rPr>
          <w:sz w:val="24"/>
          <w:szCs w:val="24"/>
        </w:rPr>
        <w:t xml:space="preserve"> regression analysis of the effect of working conditions on productivity of Zenith bank </w:t>
      </w:r>
      <w:proofErr w:type="spellStart"/>
      <w:r w:rsidRPr="00872CC4">
        <w:rPr>
          <w:sz w:val="24"/>
          <w:szCs w:val="24"/>
        </w:rPr>
        <w:t>plc</w:t>
      </w:r>
      <w:proofErr w:type="spellEnd"/>
      <w:r w:rsidRPr="00872CC4">
        <w:rPr>
          <w:sz w:val="24"/>
          <w:szCs w:val="24"/>
        </w:rPr>
        <w:t xml:space="preserve"> in Ilorin, Kwara state, Nigeria. The analysis revealed that working conditions (</w:t>
      </w:r>
      <w:r w:rsidRPr="00872CC4">
        <w:rPr>
          <w:i/>
          <w:sz w:val="24"/>
          <w:szCs w:val="24"/>
        </w:rPr>
        <w:t xml:space="preserve">β </w:t>
      </w:r>
      <w:r w:rsidRPr="00872CC4">
        <w:rPr>
          <w:sz w:val="24"/>
          <w:szCs w:val="24"/>
        </w:rPr>
        <w:t xml:space="preserve">= .429, </w:t>
      </w:r>
      <w:r w:rsidRPr="00872CC4">
        <w:rPr>
          <w:i/>
          <w:sz w:val="24"/>
          <w:szCs w:val="24"/>
        </w:rPr>
        <w:t xml:space="preserve">t </w:t>
      </w:r>
      <w:r w:rsidRPr="00872CC4">
        <w:rPr>
          <w:sz w:val="24"/>
          <w:szCs w:val="24"/>
        </w:rPr>
        <w:t xml:space="preserve">= 7.063, </w:t>
      </w:r>
      <w:r w:rsidRPr="00872CC4">
        <w:rPr>
          <w:i/>
          <w:sz w:val="24"/>
          <w:szCs w:val="24"/>
        </w:rPr>
        <w:t>p</w:t>
      </w:r>
      <w:r w:rsidRPr="00872CC4">
        <w:rPr>
          <w:sz w:val="24"/>
          <w:szCs w:val="24"/>
        </w:rPr>
        <w:t xml:space="preserve">&lt;0.05) positively and significantly affects the productivity of Zenith bank </w:t>
      </w:r>
      <w:proofErr w:type="spellStart"/>
      <w:r w:rsidRPr="00872CC4">
        <w:rPr>
          <w:sz w:val="24"/>
          <w:szCs w:val="24"/>
        </w:rPr>
        <w:t>plc</w:t>
      </w:r>
      <w:proofErr w:type="spellEnd"/>
      <w:r w:rsidRPr="00872CC4">
        <w:rPr>
          <w:sz w:val="24"/>
          <w:szCs w:val="24"/>
        </w:rPr>
        <w:t xml:space="preserve"> in Ilorin, Kwara state, Nigeria. This implies that working conditions is a significant determinant of productivity of Zenith bank </w:t>
      </w:r>
      <w:proofErr w:type="spellStart"/>
      <w:r w:rsidRPr="00872CC4">
        <w:rPr>
          <w:sz w:val="24"/>
          <w:szCs w:val="24"/>
        </w:rPr>
        <w:t>plc</w:t>
      </w:r>
      <w:proofErr w:type="spellEnd"/>
      <w:r w:rsidRPr="00872CC4">
        <w:rPr>
          <w:sz w:val="24"/>
          <w:szCs w:val="24"/>
        </w:rPr>
        <w:t xml:space="preserve"> in Ilorin, Kwara state, Nigeria.</w:t>
      </w:r>
    </w:p>
    <w:p w:rsidR="00205B42" w:rsidRPr="00872CC4" w:rsidRDefault="00F6045F" w:rsidP="00EB3059">
      <w:pPr>
        <w:spacing w:line="276" w:lineRule="auto"/>
        <w:ind w:right="1196"/>
        <w:jc w:val="both"/>
        <w:rPr>
          <w:sz w:val="24"/>
          <w:szCs w:val="24"/>
        </w:rPr>
      </w:pPr>
      <w:r w:rsidRPr="00872CC4">
        <w:rPr>
          <w:sz w:val="24"/>
          <w:szCs w:val="24"/>
        </w:rPr>
        <w:t xml:space="preserve">The </w:t>
      </w:r>
      <w:r w:rsidRPr="00872CC4">
        <w:rPr>
          <w:i/>
          <w:sz w:val="24"/>
          <w:szCs w:val="24"/>
        </w:rPr>
        <w:t xml:space="preserve">R </w:t>
      </w:r>
      <w:r w:rsidRPr="00872CC4">
        <w:rPr>
          <w:sz w:val="24"/>
          <w:szCs w:val="24"/>
        </w:rPr>
        <w:t xml:space="preserve">value of 0.455 re-affirms the significant effect of working conditions on productivity, indicating that working conditions had a strong positive relationship with productivity. The coefficient of Linear determination Adj. </w:t>
      </w:r>
      <w:r w:rsidRPr="00872CC4">
        <w:rPr>
          <w:i/>
          <w:sz w:val="24"/>
          <w:szCs w:val="24"/>
        </w:rPr>
        <w:t>R</w:t>
      </w:r>
      <w:r w:rsidRPr="00872CC4">
        <w:rPr>
          <w:sz w:val="24"/>
          <w:szCs w:val="24"/>
          <w:vertAlign w:val="superscript"/>
        </w:rPr>
        <w:t>2</w:t>
      </w:r>
      <w:r w:rsidRPr="00872CC4">
        <w:rPr>
          <w:sz w:val="24"/>
          <w:szCs w:val="24"/>
        </w:rPr>
        <w:t xml:space="preserve"> = 0.203 indicates that about 20.3% of the variation in productivity can be accounted for by working conditions, while the 79.7% of changes that occur is accounted for by other variables not captured in the model. Based on the results of the regression analysis, the predictive regression model was </w:t>
      </w:r>
      <w:r w:rsidRPr="00872CC4">
        <w:rPr>
          <w:sz w:val="24"/>
          <w:szCs w:val="24"/>
        </w:rPr>
        <w:lastRenderedPageBreak/>
        <w:t>estimated in the equation below as follows:</w:t>
      </w:r>
    </w:p>
    <w:p w:rsidR="00205B42" w:rsidRPr="00872CC4" w:rsidRDefault="00F6045F" w:rsidP="00EB3059">
      <w:pPr>
        <w:pStyle w:val="Heading1"/>
        <w:tabs>
          <w:tab w:val="left" w:pos="5087"/>
        </w:tabs>
        <w:spacing w:line="276" w:lineRule="auto"/>
        <w:ind w:left="1561"/>
        <w:jc w:val="both"/>
      </w:pPr>
      <w:r w:rsidRPr="00872CC4">
        <w:t xml:space="preserve">P= 2.663 + 0.429WC + </w:t>
      </w:r>
      <w:proofErr w:type="spellStart"/>
      <w:r w:rsidRPr="00872CC4">
        <w:t>U</w:t>
      </w:r>
      <w:r w:rsidRPr="00872CC4">
        <w:rPr>
          <w:vertAlign w:val="subscript"/>
        </w:rPr>
        <w:t>i</w:t>
      </w:r>
      <w:proofErr w:type="spellEnd"/>
      <w:r w:rsidRPr="00872CC4">
        <w:tab/>
      </w:r>
      <w:proofErr w:type="spellStart"/>
      <w:r w:rsidRPr="00872CC4">
        <w:t>Eqn</w:t>
      </w:r>
      <w:proofErr w:type="spellEnd"/>
      <w:r w:rsidRPr="00872CC4">
        <w:t xml:space="preserve"> 1 (Predictive Model)</w:t>
      </w: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1561"/>
        <w:jc w:val="both"/>
        <w:rPr>
          <w:sz w:val="24"/>
          <w:szCs w:val="24"/>
        </w:rPr>
      </w:pPr>
      <w:r w:rsidRPr="00872CC4">
        <w:rPr>
          <w:sz w:val="24"/>
          <w:szCs w:val="24"/>
        </w:rPr>
        <w:t>Where:</w:t>
      </w:r>
    </w:p>
    <w:p w:rsidR="00205B42" w:rsidRPr="00872CC4" w:rsidRDefault="00F6045F" w:rsidP="00EB3059">
      <w:pPr>
        <w:spacing w:line="276" w:lineRule="auto"/>
        <w:ind w:left="1561"/>
        <w:jc w:val="both"/>
        <w:rPr>
          <w:sz w:val="24"/>
          <w:szCs w:val="24"/>
        </w:rPr>
      </w:pPr>
      <w:r w:rsidRPr="00872CC4">
        <w:rPr>
          <w:sz w:val="24"/>
          <w:szCs w:val="24"/>
        </w:rPr>
        <w:t>P= Productivity</w:t>
      </w:r>
    </w:p>
    <w:p w:rsidR="00CB6068" w:rsidRDefault="00F6045F" w:rsidP="00EB3059">
      <w:pPr>
        <w:spacing w:line="276" w:lineRule="auto"/>
        <w:ind w:left="1561"/>
        <w:jc w:val="both"/>
        <w:rPr>
          <w:sz w:val="24"/>
          <w:szCs w:val="24"/>
        </w:rPr>
      </w:pPr>
      <w:r w:rsidRPr="00872CC4">
        <w:rPr>
          <w:sz w:val="24"/>
          <w:szCs w:val="24"/>
        </w:rPr>
        <w:t>WC= Working conditions</w:t>
      </w:r>
    </w:p>
    <w:p w:rsidR="00CB6068" w:rsidRDefault="00F6045F" w:rsidP="00EB3059">
      <w:pPr>
        <w:spacing w:line="276" w:lineRule="auto"/>
        <w:jc w:val="both"/>
        <w:rPr>
          <w:sz w:val="24"/>
          <w:szCs w:val="24"/>
        </w:rPr>
      </w:pPr>
      <w:r w:rsidRPr="00872CC4">
        <w:rPr>
          <w:sz w:val="24"/>
          <w:szCs w:val="24"/>
        </w:rPr>
        <w:t xml:space="preserve">In the hypothesis, the predictive and prescriptive models are the same. Working conditions significantly affected productivity of Zenith bank </w:t>
      </w:r>
      <w:proofErr w:type="spellStart"/>
      <w:r w:rsidRPr="00872CC4">
        <w:rPr>
          <w:sz w:val="24"/>
          <w:szCs w:val="24"/>
        </w:rPr>
        <w:t>plc</w:t>
      </w:r>
      <w:proofErr w:type="spellEnd"/>
      <w:r w:rsidRPr="00872CC4">
        <w:rPr>
          <w:sz w:val="24"/>
          <w:szCs w:val="24"/>
        </w:rPr>
        <w:t xml:space="preserve"> in Ilorin, Kwara state, Nigeria. The predictive regression model shows that if the working conditions is held constant, the productivity of Zenith bank </w:t>
      </w:r>
      <w:proofErr w:type="spellStart"/>
      <w:r w:rsidRPr="00872CC4">
        <w:rPr>
          <w:sz w:val="24"/>
          <w:szCs w:val="24"/>
        </w:rPr>
        <w:t>plc</w:t>
      </w:r>
      <w:proofErr w:type="spellEnd"/>
      <w:r w:rsidRPr="00872CC4">
        <w:rPr>
          <w:sz w:val="24"/>
          <w:szCs w:val="24"/>
        </w:rPr>
        <w:t xml:space="preserve"> in Ilorin, Kwara state, Nigeria, would be 2.663. The results also show that if all the other factors were held constant, a unit increase in working conditions would increase productivity by .429 units. This implies that an increase in working conditions would increase in the productivity of Zenith bank </w:t>
      </w:r>
      <w:proofErr w:type="spellStart"/>
      <w:r w:rsidRPr="00872CC4">
        <w:rPr>
          <w:sz w:val="24"/>
          <w:szCs w:val="24"/>
        </w:rPr>
        <w:t>plc</w:t>
      </w:r>
      <w:proofErr w:type="spellEnd"/>
      <w:r w:rsidRPr="00872CC4">
        <w:rPr>
          <w:sz w:val="24"/>
          <w:szCs w:val="24"/>
        </w:rPr>
        <w:t xml:space="preserve"> in Ilorin, Kwara state, Nigeria. Also, the F-statistics = 49.890 at </w:t>
      </w:r>
      <w:r w:rsidRPr="00872CC4">
        <w:rPr>
          <w:i/>
          <w:sz w:val="24"/>
          <w:szCs w:val="24"/>
        </w:rPr>
        <w:t xml:space="preserve">p </w:t>
      </w:r>
      <w:r w:rsidRPr="00872CC4">
        <w:rPr>
          <w:sz w:val="24"/>
          <w:szCs w:val="24"/>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bank </w:t>
      </w:r>
      <w:proofErr w:type="spellStart"/>
      <w:r w:rsidRPr="00872CC4">
        <w:rPr>
          <w:sz w:val="24"/>
          <w:szCs w:val="24"/>
        </w:rPr>
        <w:t>plc</w:t>
      </w:r>
      <w:proofErr w:type="spellEnd"/>
      <w:r w:rsidRPr="00872CC4">
        <w:rPr>
          <w:sz w:val="24"/>
          <w:szCs w:val="24"/>
        </w:rPr>
        <w:t xml:space="preserve"> in Ilorin, Kwara state, Nigeria should focus more on developing working conditions to increase productivity. Therefore, the null hypothesis (H</w:t>
      </w:r>
      <w:r w:rsidRPr="00872CC4">
        <w:rPr>
          <w:sz w:val="24"/>
          <w:szCs w:val="24"/>
          <w:vertAlign w:val="subscript"/>
        </w:rPr>
        <w:t>01</w:t>
      </w:r>
      <w:r w:rsidRPr="00872CC4">
        <w:rPr>
          <w:sz w:val="24"/>
          <w:szCs w:val="24"/>
        </w:rPr>
        <w:t xml:space="preserve">) which states working conditions do not significantly affect productivity of Zenith bank </w:t>
      </w:r>
      <w:proofErr w:type="spellStart"/>
      <w:r w:rsidRPr="00872CC4">
        <w:rPr>
          <w:sz w:val="24"/>
          <w:szCs w:val="24"/>
        </w:rPr>
        <w:t>plc</w:t>
      </w:r>
      <w:proofErr w:type="spellEnd"/>
      <w:r w:rsidRPr="00872CC4">
        <w:rPr>
          <w:sz w:val="24"/>
          <w:szCs w:val="24"/>
        </w:rPr>
        <w:t xml:space="preserve"> in Ilorin, Kwara state, Nigeria was rejected.</w:t>
      </w:r>
    </w:p>
    <w:p w:rsidR="00CB6068" w:rsidRDefault="00F6045F" w:rsidP="00EB3059">
      <w:pPr>
        <w:spacing w:line="276" w:lineRule="auto"/>
        <w:jc w:val="both"/>
        <w:rPr>
          <w:b/>
          <w:sz w:val="24"/>
          <w:szCs w:val="24"/>
        </w:rPr>
      </w:pPr>
      <w:r w:rsidRPr="00CB6068">
        <w:rPr>
          <w:b/>
        </w:rPr>
        <w:t>Discussion of findings</w:t>
      </w:r>
    </w:p>
    <w:p w:rsidR="00CB6068" w:rsidRDefault="00A22270" w:rsidP="00EB3059">
      <w:pPr>
        <w:spacing w:line="276" w:lineRule="auto"/>
        <w:jc w:val="both"/>
        <w:rPr>
          <w:b/>
          <w:sz w:val="24"/>
          <w:szCs w:val="24"/>
        </w:rPr>
      </w:pPr>
      <w:r w:rsidRPr="00872CC4">
        <w:rPr>
          <w:sz w:val="24"/>
          <w:szCs w:val="24"/>
        </w:rPr>
        <w:t xml:space="preserve">The study's findings reveal that working conditions have a significant impact on the productivity of Zenith Bank PLC in Ilorin, Kwara State, Nigeria. This aligns with similar research conducted within the banking industry. For example, Ghosh and </w:t>
      </w:r>
      <w:proofErr w:type="spellStart"/>
      <w:r w:rsidRPr="00872CC4">
        <w:rPr>
          <w:sz w:val="24"/>
          <w:szCs w:val="24"/>
        </w:rPr>
        <w:t>Bagchi</w:t>
      </w:r>
      <w:proofErr w:type="spellEnd"/>
      <w:r w:rsidRPr="00872CC4">
        <w:rPr>
          <w:sz w:val="24"/>
          <w:szCs w:val="24"/>
        </w:rPr>
        <w:t xml:space="preserve"> (2019) found that working conditions significantly influence employee productivity in the Indian banking sector. Similarly, </w:t>
      </w:r>
      <w:proofErr w:type="spellStart"/>
      <w:r w:rsidRPr="00872CC4">
        <w:rPr>
          <w:sz w:val="24"/>
          <w:szCs w:val="24"/>
        </w:rPr>
        <w:t>Mahmood</w:t>
      </w:r>
      <w:proofErr w:type="spellEnd"/>
      <w:r w:rsidRPr="00872CC4">
        <w:rPr>
          <w:sz w:val="24"/>
          <w:szCs w:val="24"/>
        </w:rPr>
        <w:t xml:space="preserve"> and </w:t>
      </w:r>
      <w:proofErr w:type="spellStart"/>
      <w:r w:rsidRPr="00872CC4">
        <w:rPr>
          <w:sz w:val="24"/>
          <w:szCs w:val="24"/>
        </w:rPr>
        <w:t>Mahmood</w:t>
      </w:r>
      <w:proofErr w:type="spellEnd"/>
      <w:r w:rsidRPr="00872CC4">
        <w:rPr>
          <w:sz w:val="24"/>
          <w:szCs w:val="24"/>
        </w:rPr>
        <w:t xml:space="preserve"> (2021) identified working conditions as a key predictor of employee productivity in Pakistan's banking industry. These results underscore the importance of enhancing working conditions to boost employee productivity across various countries.</w:t>
      </w:r>
    </w:p>
    <w:p w:rsidR="00EA6470" w:rsidRDefault="00A22270" w:rsidP="00EB3059">
      <w:pPr>
        <w:spacing w:line="276" w:lineRule="auto"/>
        <w:jc w:val="both"/>
        <w:rPr>
          <w:b/>
          <w:sz w:val="24"/>
          <w:szCs w:val="24"/>
        </w:rPr>
      </w:pPr>
      <w:r w:rsidRPr="00872CC4">
        <w:rPr>
          <w:sz w:val="24"/>
          <w:szCs w:val="24"/>
        </w:rPr>
        <w:t xml:space="preserve">Regression analysis indicates a strong positive relationship between working conditions and productivity, evidenced by an R value of 0.455. This finding is consistent with research by Hossain et al. (2017), which also identified a positive correlation between working conditions and employee productivity in Bangladesh's banking sector. Additionally, the adjusted coefficient of determination (Adj. R²) of 0.203 suggests that approximately 20.3% of the variation in productivity can be attributed to working conditions. This is comparable to findings by Anwar et al. (2020), which reported that working conditions accounted for </w:t>
      </w:r>
      <w:r w:rsidRPr="00872CC4">
        <w:rPr>
          <w:sz w:val="24"/>
          <w:szCs w:val="24"/>
        </w:rPr>
        <w:lastRenderedPageBreak/>
        <w:t>about 21.8% of the variance in employee productivity in Pakistan's banking industry.</w:t>
      </w:r>
    </w:p>
    <w:p w:rsidR="00EA6470" w:rsidRDefault="00A22270" w:rsidP="00EB3059">
      <w:pPr>
        <w:spacing w:line="276" w:lineRule="auto"/>
        <w:jc w:val="both"/>
        <w:rPr>
          <w:b/>
          <w:sz w:val="24"/>
          <w:szCs w:val="24"/>
        </w:rPr>
      </w:pPr>
      <w:r w:rsidRPr="00872CC4">
        <w:rPr>
          <w:sz w:val="24"/>
          <w:szCs w:val="24"/>
        </w:rPr>
        <w:t xml:space="preserve">The predictive regression model indicates that a one-unit improvement in working conditions would lead to an increase in productivity of 0.429 units, assuming all other factors remain constant. This supports the findings of </w:t>
      </w:r>
      <w:proofErr w:type="spellStart"/>
      <w:r w:rsidRPr="00872CC4">
        <w:rPr>
          <w:sz w:val="24"/>
          <w:szCs w:val="24"/>
        </w:rPr>
        <w:t>Kumari</w:t>
      </w:r>
      <w:proofErr w:type="spellEnd"/>
      <w:r w:rsidRPr="00872CC4">
        <w:rPr>
          <w:sz w:val="24"/>
          <w:szCs w:val="24"/>
        </w:rPr>
        <w:t xml:space="preserve"> et al. (2019), who reported that a one-unit enhancement in working conditions</w:t>
      </w:r>
      <w:r w:rsidR="00EA6470">
        <w:rPr>
          <w:sz w:val="24"/>
          <w:szCs w:val="24"/>
        </w:rPr>
        <w:t xml:space="preserve"> similarly boosts productivity. C</w:t>
      </w:r>
      <w:r w:rsidR="00F6045F" w:rsidRPr="00872CC4">
        <w:rPr>
          <w:sz w:val="24"/>
          <w:szCs w:val="24"/>
        </w:rPr>
        <w:t xml:space="preserve">onditions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w:t>
      </w:r>
      <w:proofErr w:type="spellStart"/>
      <w:r w:rsidR="00F6045F" w:rsidRPr="00872CC4">
        <w:rPr>
          <w:sz w:val="24"/>
          <w:szCs w:val="24"/>
        </w:rPr>
        <w:t>Amponsah-Tawiah</w:t>
      </w:r>
      <w:proofErr w:type="spellEnd"/>
      <w:r w:rsidR="00F6045F" w:rsidRPr="00872CC4">
        <w:rPr>
          <w:sz w:val="24"/>
          <w:szCs w:val="24"/>
        </w:rPr>
        <w:t xml:space="preserve"> et al., (2021) that found a significant relationship between working conditions and employee productivity in the banking industry in Ghana.</w:t>
      </w:r>
    </w:p>
    <w:p w:rsidR="00205B42" w:rsidRPr="00EA6470" w:rsidRDefault="00F6045F" w:rsidP="00EB3059">
      <w:pPr>
        <w:spacing w:line="276" w:lineRule="auto"/>
        <w:jc w:val="both"/>
        <w:rPr>
          <w:b/>
          <w:sz w:val="24"/>
          <w:szCs w:val="24"/>
        </w:rPr>
      </w:pPr>
      <w:r w:rsidRPr="00872CC4">
        <w:rPr>
          <w:sz w:val="24"/>
          <w:szCs w:val="24"/>
        </w:rPr>
        <w:t xml:space="preserve">In conclusion, the findings of the study support the hypothesis that working conditions significantly affect productivity in Zenith bank </w:t>
      </w:r>
      <w:proofErr w:type="spellStart"/>
      <w:r w:rsidRPr="00872CC4">
        <w:rPr>
          <w:sz w:val="24"/>
          <w:szCs w:val="24"/>
        </w:rPr>
        <w:t>plc</w:t>
      </w:r>
      <w:proofErr w:type="spellEnd"/>
      <w:r w:rsidRPr="00872CC4">
        <w:rPr>
          <w:sz w:val="24"/>
          <w:szCs w:val="24"/>
        </w:rPr>
        <w:t xml:space="preserve"> in Ilorin, Kwara state, Nigeria. The study's results suggest that improving working conditions in the banking industry could enhance employee productivity, leading to improved organizational performance.</w:t>
      </w:r>
    </w:p>
    <w:p w:rsidR="00205B42" w:rsidRPr="00872CC4" w:rsidRDefault="00F6045F" w:rsidP="00EB3059">
      <w:pPr>
        <w:pStyle w:val="Heading1"/>
        <w:numPr>
          <w:ilvl w:val="2"/>
          <w:numId w:val="18"/>
        </w:numPr>
        <w:tabs>
          <w:tab w:val="left" w:pos="1381"/>
        </w:tabs>
        <w:spacing w:line="276" w:lineRule="auto"/>
        <w:jc w:val="both"/>
      </w:pPr>
      <w:bookmarkStart w:id="17" w:name="_heading=h.qsh70q" w:colFirst="0" w:colLast="0"/>
      <w:bookmarkEnd w:id="17"/>
      <w:r w:rsidRPr="00872CC4">
        <w:t>Restatement of Research Objective Two and Research Question Two</w:t>
      </w:r>
    </w:p>
    <w:p w:rsidR="00205B42" w:rsidRPr="00872CC4" w:rsidRDefault="00F6045F" w:rsidP="00EB3059">
      <w:pPr>
        <w:spacing w:line="276" w:lineRule="auto"/>
        <w:ind w:right="1192"/>
        <w:jc w:val="both"/>
        <w:rPr>
          <w:sz w:val="24"/>
          <w:szCs w:val="24"/>
        </w:rPr>
      </w:pPr>
      <w:r w:rsidRPr="00872CC4">
        <w:rPr>
          <w:b/>
          <w:sz w:val="24"/>
          <w:szCs w:val="24"/>
        </w:rPr>
        <w:t xml:space="preserve">Objective Two: </w:t>
      </w:r>
      <w:r w:rsidRPr="00872CC4">
        <w:rPr>
          <w:sz w:val="24"/>
          <w:szCs w:val="24"/>
        </w:rPr>
        <w:t xml:space="preserve">Evaluate the effect of job insecurity on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w:t>
      </w:r>
    </w:p>
    <w:p w:rsidR="006443E9" w:rsidRDefault="00F6045F" w:rsidP="00EB3059">
      <w:pPr>
        <w:spacing w:line="276" w:lineRule="auto"/>
        <w:jc w:val="both"/>
        <w:rPr>
          <w:sz w:val="24"/>
          <w:szCs w:val="24"/>
        </w:rPr>
      </w:pPr>
      <w:r w:rsidRPr="00872CC4">
        <w:rPr>
          <w:b/>
          <w:sz w:val="24"/>
          <w:szCs w:val="24"/>
        </w:rPr>
        <w:t xml:space="preserve">Research Question Two: </w:t>
      </w:r>
      <w:r w:rsidRPr="00872CC4">
        <w:rPr>
          <w:sz w:val="24"/>
          <w:szCs w:val="24"/>
        </w:rPr>
        <w:t xml:space="preserve">What is the effect of job insecurity on innovative work </w:t>
      </w:r>
      <w:r w:rsidR="006443E9">
        <w:rPr>
          <w:sz w:val="24"/>
          <w:szCs w:val="24"/>
        </w:rPr>
        <w:t xml:space="preserve">behavior </w:t>
      </w:r>
      <w:r w:rsidRPr="00872CC4">
        <w:rPr>
          <w:sz w:val="24"/>
          <w:szCs w:val="24"/>
        </w:rPr>
        <w:t xml:space="preserve">of Zenith bank </w:t>
      </w:r>
      <w:proofErr w:type="spellStart"/>
      <w:r w:rsidRPr="00872CC4">
        <w:rPr>
          <w:sz w:val="24"/>
          <w:szCs w:val="24"/>
        </w:rPr>
        <w:t>plc</w:t>
      </w:r>
      <w:proofErr w:type="spellEnd"/>
      <w:r w:rsidRPr="00872CC4">
        <w:rPr>
          <w:sz w:val="24"/>
          <w:szCs w:val="24"/>
        </w:rPr>
        <w:t xml:space="preserve"> in Ilorin, Kwara state, Nigeria?</w:t>
      </w:r>
      <w:r w:rsidR="006443E9">
        <w:rPr>
          <w:sz w:val="24"/>
          <w:szCs w:val="24"/>
        </w:rPr>
        <w:t xml:space="preserve"> </w:t>
      </w:r>
      <w:r w:rsidRPr="00872CC4">
        <w:rPr>
          <w:sz w:val="24"/>
          <w:szCs w:val="24"/>
        </w:rPr>
        <w:t xml:space="preserve">The second objective was to </w:t>
      </w:r>
      <w:proofErr w:type="gramStart"/>
      <w:r w:rsidRPr="00872CC4">
        <w:rPr>
          <w:sz w:val="24"/>
          <w:szCs w:val="24"/>
        </w:rPr>
        <w:t>Determine</w:t>
      </w:r>
      <w:proofErr w:type="gramEnd"/>
      <w:r w:rsidRPr="00872CC4">
        <w:rPr>
          <w:sz w:val="24"/>
          <w:szCs w:val="24"/>
        </w:rPr>
        <w:t xml:space="preserve"> the Effect of effect of job insecurity on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w:t>
      </w:r>
      <w:r w:rsidR="006443E9">
        <w:rPr>
          <w:sz w:val="24"/>
          <w:szCs w:val="24"/>
        </w:rPr>
        <w:t xml:space="preserve"> </w:t>
      </w:r>
      <w:r w:rsidRPr="00872CC4">
        <w:rPr>
          <w:sz w:val="24"/>
          <w:szCs w:val="24"/>
        </w:rPr>
        <w:t xml:space="preserve">On a six-point </w:t>
      </w:r>
      <w:proofErr w:type="spellStart"/>
      <w:r w:rsidRPr="00872CC4">
        <w:rPr>
          <w:sz w:val="24"/>
          <w:szCs w:val="24"/>
        </w:rPr>
        <w:t>Likert</w:t>
      </w:r>
      <w:proofErr w:type="spellEnd"/>
      <w:r w:rsidRPr="00872CC4">
        <w:rPr>
          <w:sz w:val="24"/>
          <w:szCs w:val="24"/>
        </w:rPr>
        <w:t xml:space="preserve"> type scale, the respondents were requested to rate their response to the subject above.</w:t>
      </w:r>
    </w:p>
    <w:p w:rsidR="00205B42" w:rsidRPr="006443E9" w:rsidRDefault="00F6045F" w:rsidP="00EB3059">
      <w:pPr>
        <w:spacing w:line="276" w:lineRule="auto"/>
        <w:jc w:val="both"/>
        <w:rPr>
          <w:b/>
        </w:rPr>
      </w:pPr>
      <w:r w:rsidRPr="006443E9">
        <w:rPr>
          <w:b/>
        </w:rPr>
        <w:t>Table 4.3.2a Descriptive Statistics on job insecurity</w:t>
      </w:r>
    </w:p>
    <w:p w:rsidR="00205B42" w:rsidRPr="00872CC4" w:rsidRDefault="00205B42" w:rsidP="00EB3059">
      <w:pPr>
        <w:spacing w:line="276" w:lineRule="auto"/>
        <w:jc w:val="both"/>
        <w:rPr>
          <w:b/>
          <w:sz w:val="24"/>
          <w:szCs w:val="24"/>
        </w:rPr>
      </w:pPr>
    </w:p>
    <w:tbl>
      <w:tblPr>
        <w:tblStyle w:val="a6"/>
        <w:tblW w:w="8975" w:type="dxa"/>
        <w:tblInd w:w="83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285"/>
        <w:gridCol w:w="85"/>
        <w:gridCol w:w="876"/>
        <w:gridCol w:w="851"/>
        <w:gridCol w:w="211"/>
        <w:gridCol w:w="767"/>
        <w:gridCol w:w="1062"/>
        <w:gridCol w:w="1062"/>
        <w:gridCol w:w="1058"/>
        <w:gridCol w:w="1018"/>
        <w:gridCol w:w="700"/>
      </w:tblGrid>
      <w:tr w:rsidR="00205B42" w:rsidRPr="00872CC4" w:rsidTr="006443E9">
        <w:trPr>
          <w:trHeight w:val="1105"/>
        </w:trPr>
        <w:tc>
          <w:tcPr>
            <w:tcW w:w="1285" w:type="dxa"/>
          </w:tcPr>
          <w:p w:rsidR="00205B42" w:rsidRPr="00872CC4" w:rsidRDefault="00205B42" w:rsidP="00EB3059">
            <w:pPr>
              <w:spacing w:line="276" w:lineRule="auto"/>
              <w:jc w:val="both"/>
              <w:rPr>
                <w:sz w:val="24"/>
                <w:szCs w:val="24"/>
              </w:rPr>
            </w:pPr>
          </w:p>
        </w:tc>
        <w:tc>
          <w:tcPr>
            <w:tcW w:w="961" w:type="dxa"/>
            <w:gridSpan w:val="2"/>
          </w:tcPr>
          <w:p w:rsidR="00205B42" w:rsidRPr="00872CC4" w:rsidRDefault="00F6045F" w:rsidP="00EB3059">
            <w:pPr>
              <w:spacing w:line="276" w:lineRule="auto"/>
              <w:ind w:left="174" w:right="134"/>
              <w:jc w:val="both"/>
              <w:rPr>
                <w:sz w:val="24"/>
                <w:szCs w:val="24"/>
              </w:rPr>
            </w:pPr>
            <w:r w:rsidRPr="00872CC4">
              <w:rPr>
                <w:sz w:val="24"/>
                <w:szCs w:val="24"/>
              </w:rPr>
              <w:t xml:space="preserve">Strong </w:t>
            </w:r>
            <w:proofErr w:type="spellStart"/>
            <w:r w:rsidRPr="00872CC4">
              <w:rPr>
                <w:sz w:val="24"/>
                <w:szCs w:val="24"/>
              </w:rPr>
              <w:t>ly</w:t>
            </w:r>
            <w:proofErr w:type="spellEnd"/>
            <w:r w:rsidRPr="00872CC4">
              <w:rPr>
                <w:sz w:val="24"/>
                <w:szCs w:val="24"/>
              </w:rPr>
              <w:t xml:space="preserve"> Agree</w:t>
            </w:r>
          </w:p>
        </w:tc>
        <w:tc>
          <w:tcPr>
            <w:tcW w:w="1062" w:type="dxa"/>
            <w:gridSpan w:val="2"/>
          </w:tcPr>
          <w:p w:rsidR="00205B42" w:rsidRPr="00872CC4" w:rsidRDefault="00F6045F" w:rsidP="00EB3059">
            <w:pPr>
              <w:spacing w:line="276" w:lineRule="auto"/>
              <w:ind w:left="249"/>
              <w:jc w:val="both"/>
              <w:rPr>
                <w:sz w:val="24"/>
                <w:szCs w:val="24"/>
              </w:rPr>
            </w:pPr>
            <w:r w:rsidRPr="00872CC4">
              <w:rPr>
                <w:sz w:val="24"/>
                <w:szCs w:val="24"/>
              </w:rPr>
              <w:t>Agree</w:t>
            </w:r>
          </w:p>
        </w:tc>
        <w:tc>
          <w:tcPr>
            <w:tcW w:w="767" w:type="dxa"/>
          </w:tcPr>
          <w:p w:rsidR="00205B42" w:rsidRPr="00872CC4" w:rsidRDefault="00F6045F" w:rsidP="00EB3059">
            <w:pPr>
              <w:spacing w:line="276" w:lineRule="auto"/>
              <w:ind w:left="217" w:right="126" w:hanging="40"/>
              <w:jc w:val="both"/>
              <w:rPr>
                <w:sz w:val="24"/>
                <w:szCs w:val="24"/>
              </w:rPr>
            </w:pPr>
            <w:proofErr w:type="spellStart"/>
            <w:r w:rsidRPr="00872CC4">
              <w:rPr>
                <w:sz w:val="24"/>
                <w:szCs w:val="24"/>
              </w:rPr>
              <w:t>Parti</w:t>
            </w:r>
            <w:proofErr w:type="spellEnd"/>
            <w:r w:rsidRPr="00872CC4">
              <w:rPr>
                <w:sz w:val="24"/>
                <w:szCs w:val="24"/>
              </w:rPr>
              <w:t xml:space="preserve"> ally </w:t>
            </w:r>
            <w:proofErr w:type="spellStart"/>
            <w:r w:rsidRPr="00872CC4">
              <w:rPr>
                <w:sz w:val="24"/>
                <w:szCs w:val="24"/>
              </w:rPr>
              <w:t>Agr</w:t>
            </w:r>
            <w:proofErr w:type="spellEnd"/>
          </w:p>
          <w:p w:rsidR="00205B42" w:rsidRPr="00872CC4" w:rsidRDefault="00F6045F" w:rsidP="00EB3059">
            <w:pPr>
              <w:spacing w:line="276" w:lineRule="auto"/>
              <w:ind w:left="297"/>
              <w:jc w:val="both"/>
              <w:rPr>
                <w:sz w:val="24"/>
                <w:szCs w:val="24"/>
              </w:rPr>
            </w:pPr>
            <w:proofErr w:type="spellStart"/>
            <w:r w:rsidRPr="00872CC4">
              <w:rPr>
                <w:sz w:val="24"/>
                <w:szCs w:val="24"/>
              </w:rPr>
              <w:t>ee</w:t>
            </w:r>
            <w:proofErr w:type="spellEnd"/>
          </w:p>
        </w:tc>
        <w:tc>
          <w:tcPr>
            <w:tcW w:w="1062" w:type="dxa"/>
            <w:tcBorders>
              <w:right w:val="single" w:sz="6" w:space="0" w:color="7E7E7E"/>
            </w:tcBorders>
          </w:tcPr>
          <w:p w:rsidR="00205B42" w:rsidRPr="00872CC4" w:rsidRDefault="00F6045F" w:rsidP="00EB3059">
            <w:pPr>
              <w:spacing w:line="276" w:lineRule="auto"/>
              <w:ind w:left="221" w:right="186"/>
              <w:jc w:val="both"/>
              <w:rPr>
                <w:sz w:val="24"/>
                <w:szCs w:val="24"/>
              </w:rPr>
            </w:pPr>
            <w:r w:rsidRPr="00872CC4">
              <w:rPr>
                <w:sz w:val="24"/>
                <w:szCs w:val="24"/>
              </w:rPr>
              <w:t xml:space="preserve">Strong </w:t>
            </w:r>
            <w:proofErr w:type="spellStart"/>
            <w:r w:rsidRPr="00872CC4">
              <w:rPr>
                <w:sz w:val="24"/>
                <w:szCs w:val="24"/>
              </w:rPr>
              <w:t>ly</w:t>
            </w:r>
            <w:proofErr w:type="spellEnd"/>
            <w:r w:rsidRPr="00872CC4">
              <w:rPr>
                <w:sz w:val="24"/>
                <w:szCs w:val="24"/>
              </w:rPr>
              <w:t xml:space="preserve"> </w:t>
            </w:r>
            <w:proofErr w:type="spellStart"/>
            <w:r w:rsidRPr="00872CC4">
              <w:rPr>
                <w:sz w:val="24"/>
                <w:szCs w:val="24"/>
              </w:rPr>
              <w:t>Disagr</w:t>
            </w:r>
            <w:proofErr w:type="spellEnd"/>
          </w:p>
          <w:p w:rsidR="00205B42" w:rsidRPr="00872CC4" w:rsidRDefault="00F6045F" w:rsidP="00EB3059">
            <w:pPr>
              <w:spacing w:line="276" w:lineRule="auto"/>
              <w:ind w:left="409" w:right="387"/>
              <w:jc w:val="both"/>
              <w:rPr>
                <w:sz w:val="24"/>
                <w:szCs w:val="24"/>
              </w:rPr>
            </w:pPr>
            <w:proofErr w:type="spellStart"/>
            <w:r w:rsidRPr="00872CC4">
              <w:rPr>
                <w:sz w:val="24"/>
                <w:szCs w:val="24"/>
              </w:rPr>
              <w:t>ee</w:t>
            </w:r>
            <w:proofErr w:type="spellEnd"/>
          </w:p>
        </w:tc>
        <w:tc>
          <w:tcPr>
            <w:tcW w:w="1062" w:type="dxa"/>
            <w:tcBorders>
              <w:left w:val="single" w:sz="6" w:space="0" w:color="7E7E7E"/>
            </w:tcBorders>
          </w:tcPr>
          <w:p w:rsidR="00205B42" w:rsidRPr="00872CC4" w:rsidRDefault="00F6045F" w:rsidP="00EB3059">
            <w:pPr>
              <w:spacing w:line="276" w:lineRule="auto"/>
              <w:ind w:left="491" w:right="112" w:hanging="320"/>
              <w:jc w:val="both"/>
              <w:rPr>
                <w:sz w:val="24"/>
                <w:szCs w:val="24"/>
              </w:rPr>
            </w:pPr>
            <w:proofErr w:type="spellStart"/>
            <w:r w:rsidRPr="00872CC4">
              <w:rPr>
                <w:sz w:val="24"/>
                <w:szCs w:val="24"/>
              </w:rPr>
              <w:t>Disagre</w:t>
            </w:r>
            <w:proofErr w:type="spellEnd"/>
            <w:r w:rsidRPr="00872CC4">
              <w:rPr>
                <w:sz w:val="24"/>
                <w:szCs w:val="24"/>
              </w:rPr>
              <w:t xml:space="preserve"> e</w:t>
            </w:r>
          </w:p>
        </w:tc>
        <w:tc>
          <w:tcPr>
            <w:tcW w:w="1058" w:type="dxa"/>
          </w:tcPr>
          <w:p w:rsidR="00205B42" w:rsidRPr="00872CC4" w:rsidRDefault="00F6045F" w:rsidP="00EB3059">
            <w:pPr>
              <w:spacing w:line="276" w:lineRule="auto"/>
              <w:ind w:left="227" w:right="178" w:firstLine="1"/>
              <w:jc w:val="both"/>
              <w:rPr>
                <w:sz w:val="24"/>
                <w:szCs w:val="24"/>
              </w:rPr>
            </w:pPr>
            <w:r w:rsidRPr="00872CC4">
              <w:rPr>
                <w:sz w:val="24"/>
                <w:szCs w:val="24"/>
              </w:rPr>
              <w:t xml:space="preserve">Partial </w:t>
            </w:r>
            <w:proofErr w:type="spellStart"/>
            <w:r w:rsidRPr="00872CC4">
              <w:rPr>
                <w:sz w:val="24"/>
                <w:szCs w:val="24"/>
              </w:rPr>
              <w:t>ly</w:t>
            </w:r>
            <w:proofErr w:type="spellEnd"/>
            <w:r w:rsidRPr="00872CC4">
              <w:rPr>
                <w:sz w:val="24"/>
                <w:szCs w:val="24"/>
              </w:rPr>
              <w:t xml:space="preserve"> </w:t>
            </w:r>
            <w:proofErr w:type="spellStart"/>
            <w:r w:rsidRPr="00872CC4">
              <w:rPr>
                <w:sz w:val="24"/>
                <w:szCs w:val="24"/>
              </w:rPr>
              <w:t>Disagr</w:t>
            </w:r>
            <w:proofErr w:type="spellEnd"/>
          </w:p>
          <w:p w:rsidR="00205B42" w:rsidRPr="00872CC4" w:rsidRDefault="00F6045F" w:rsidP="00EB3059">
            <w:pPr>
              <w:spacing w:line="276" w:lineRule="auto"/>
              <w:ind w:left="421" w:right="373"/>
              <w:jc w:val="both"/>
              <w:rPr>
                <w:sz w:val="24"/>
                <w:szCs w:val="24"/>
              </w:rPr>
            </w:pPr>
            <w:proofErr w:type="spellStart"/>
            <w:r w:rsidRPr="00872CC4">
              <w:rPr>
                <w:sz w:val="24"/>
                <w:szCs w:val="24"/>
              </w:rPr>
              <w:t>ee</w:t>
            </w:r>
            <w:proofErr w:type="spellEnd"/>
          </w:p>
        </w:tc>
        <w:tc>
          <w:tcPr>
            <w:tcW w:w="1018" w:type="dxa"/>
          </w:tcPr>
          <w:p w:rsidR="00205B42" w:rsidRPr="00872CC4" w:rsidRDefault="00F6045F" w:rsidP="00EB3059">
            <w:pPr>
              <w:spacing w:line="276" w:lineRule="auto"/>
              <w:ind w:left="224"/>
              <w:jc w:val="both"/>
              <w:rPr>
                <w:sz w:val="24"/>
                <w:szCs w:val="24"/>
              </w:rPr>
            </w:pPr>
            <w:r w:rsidRPr="00872CC4">
              <w:rPr>
                <w:sz w:val="24"/>
                <w:szCs w:val="24"/>
              </w:rPr>
              <w:t>Mean</w:t>
            </w:r>
          </w:p>
        </w:tc>
        <w:tc>
          <w:tcPr>
            <w:tcW w:w="700" w:type="dxa"/>
          </w:tcPr>
          <w:p w:rsidR="00205B42" w:rsidRPr="00872CC4" w:rsidRDefault="00F6045F" w:rsidP="00EB3059">
            <w:pPr>
              <w:spacing w:line="276" w:lineRule="auto"/>
              <w:ind w:left="139" w:right="150"/>
              <w:jc w:val="both"/>
              <w:rPr>
                <w:sz w:val="24"/>
                <w:szCs w:val="24"/>
              </w:rPr>
            </w:pPr>
            <w:proofErr w:type="spellStart"/>
            <w:r w:rsidRPr="00872CC4">
              <w:rPr>
                <w:sz w:val="24"/>
                <w:szCs w:val="24"/>
              </w:rPr>
              <w:t>Std</w:t>
            </w:r>
            <w:proofErr w:type="spellEnd"/>
            <w:r w:rsidRPr="00872CC4">
              <w:rPr>
                <w:sz w:val="24"/>
                <w:szCs w:val="24"/>
              </w:rPr>
              <w:t xml:space="preserve"> </w:t>
            </w:r>
            <w:proofErr w:type="spellStart"/>
            <w:r w:rsidRPr="00872CC4">
              <w:rPr>
                <w:sz w:val="24"/>
                <w:szCs w:val="24"/>
              </w:rPr>
              <w:t>Dev</w:t>
            </w:r>
            <w:proofErr w:type="spellEnd"/>
          </w:p>
        </w:tc>
      </w:tr>
      <w:tr w:rsidR="00205B42" w:rsidRPr="00872CC4" w:rsidTr="006443E9">
        <w:trPr>
          <w:trHeight w:val="1380"/>
        </w:trPr>
        <w:tc>
          <w:tcPr>
            <w:tcW w:w="1370" w:type="dxa"/>
            <w:gridSpan w:val="2"/>
          </w:tcPr>
          <w:p w:rsidR="00205B42" w:rsidRPr="00872CC4" w:rsidRDefault="00F6045F" w:rsidP="00EB3059">
            <w:pPr>
              <w:spacing w:line="276" w:lineRule="auto"/>
              <w:ind w:left="170" w:right="193"/>
              <w:jc w:val="both"/>
              <w:rPr>
                <w:sz w:val="24"/>
                <w:szCs w:val="24"/>
              </w:rPr>
            </w:pPr>
            <w:r w:rsidRPr="00872CC4">
              <w:rPr>
                <w:sz w:val="24"/>
                <w:szCs w:val="24"/>
              </w:rPr>
              <w:t>I am concerned about the future of</w:t>
            </w:r>
          </w:p>
          <w:p w:rsidR="00205B42" w:rsidRPr="00872CC4" w:rsidRDefault="00F6045F" w:rsidP="00EB3059">
            <w:pPr>
              <w:spacing w:line="276" w:lineRule="auto"/>
              <w:ind w:left="170"/>
              <w:jc w:val="both"/>
              <w:rPr>
                <w:sz w:val="24"/>
                <w:szCs w:val="24"/>
              </w:rPr>
            </w:pPr>
            <w:proofErr w:type="gramStart"/>
            <w:r w:rsidRPr="00872CC4">
              <w:rPr>
                <w:sz w:val="24"/>
                <w:szCs w:val="24"/>
              </w:rPr>
              <w:t>my</w:t>
            </w:r>
            <w:proofErr w:type="gramEnd"/>
            <w:r w:rsidRPr="00872CC4">
              <w:rPr>
                <w:sz w:val="24"/>
                <w:szCs w:val="24"/>
              </w:rPr>
              <w:t xml:space="preserve"> job.</w:t>
            </w:r>
          </w:p>
        </w:tc>
        <w:tc>
          <w:tcPr>
            <w:tcW w:w="876" w:type="dxa"/>
          </w:tcPr>
          <w:p w:rsidR="00205B42" w:rsidRPr="00872CC4" w:rsidRDefault="00F6045F" w:rsidP="00EB3059">
            <w:pPr>
              <w:spacing w:line="276" w:lineRule="auto"/>
              <w:ind w:right="153"/>
              <w:jc w:val="both"/>
              <w:rPr>
                <w:sz w:val="24"/>
                <w:szCs w:val="24"/>
              </w:rPr>
            </w:pPr>
            <w:r w:rsidRPr="00872CC4">
              <w:rPr>
                <w:sz w:val="24"/>
                <w:szCs w:val="24"/>
              </w:rPr>
              <w:t>25.5</w:t>
            </w:r>
          </w:p>
          <w:p w:rsidR="00205B42" w:rsidRPr="00872CC4" w:rsidRDefault="00F6045F" w:rsidP="00EB3059">
            <w:pPr>
              <w:spacing w:line="276" w:lineRule="auto"/>
              <w:ind w:right="153"/>
              <w:jc w:val="both"/>
              <w:rPr>
                <w:sz w:val="24"/>
                <w:szCs w:val="24"/>
              </w:rPr>
            </w:pPr>
            <w:r w:rsidRPr="00872CC4">
              <w:rPr>
                <w:sz w:val="24"/>
                <w:szCs w:val="24"/>
              </w:rPr>
              <w:t>%</w:t>
            </w:r>
          </w:p>
        </w:tc>
        <w:tc>
          <w:tcPr>
            <w:tcW w:w="851" w:type="dxa"/>
          </w:tcPr>
          <w:p w:rsidR="00205B42" w:rsidRPr="00872CC4" w:rsidRDefault="00F6045F" w:rsidP="00EB3059">
            <w:pPr>
              <w:spacing w:line="276" w:lineRule="auto"/>
              <w:ind w:right="154"/>
              <w:jc w:val="both"/>
              <w:rPr>
                <w:sz w:val="24"/>
                <w:szCs w:val="24"/>
              </w:rPr>
            </w:pPr>
            <w:r w:rsidRPr="00872CC4">
              <w:rPr>
                <w:sz w:val="24"/>
                <w:szCs w:val="24"/>
              </w:rPr>
              <w:t>29.1</w:t>
            </w:r>
          </w:p>
          <w:p w:rsidR="00205B42" w:rsidRPr="00872CC4" w:rsidRDefault="00F6045F" w:rsidP="00EB3059">
            <w:pPr>
              <w:spacing w:line="276" w:lineRule="auto"/>
              <w:ind w:right="154"/>
              <w:jc w:val="both"/>
              <w:rPr>
                <w:sz w:val="24"/>
                <w:szCs w:val="24"/>
              </w:rPr>
            </w:pPr>
            <w:r w:rsidRPr="00872CC4">
              <w:rPr>
                <w:sz w:val="24"/>
                <w:szCs w:val="24"/>
              </w:rPr>
              <w:t>%</w:t>
            </w:r>
          </w:p>
        </w:tc>
        <w:tc>
          <w:tcPr>
            <w:tcW w:w="978" w:type="dxa"/>
            <w:gridSpan w:val="2"/>
          </w:tcPr>
          <w:p w:rsidR="00205B42" w:rsidRPr="00872CC4" w:rsidRDefault="00F6045F" w:rsidP="00EB3059">
            <w:pPr>
              <w:spacing w:line="276" w:lineRule="auto"/>
              <w:ind w:left="183"/>
              <w:jc w:val="both"/>
              <w:rPr>
                <w:sz w:val="24"/>
                <w:szCs w:val="24"/>
              </w:rPr>
            </w:pPr>
            <w:r w:rsidRPr="00872CC4">
              <w:rPr>
                <w:sz w:val="24"/>
                <w:szCs w:val="24"/>
              </w:rPr>
              <w:t>26.0%</w:t>
            </w:r>
          </w:p>
        </w:tc>
        <w:tc>
          <w:tcPr>
            <w:tcW w:w="1062" w:type="dxa"/>
          </w:tcPr>
          <w:p w:rsidR="00205B42" w:rsidRPr="00872CC4" w:rsidRDefault="00F6045F" w:rsidP="00EB3059">
            <w:pPr>
              <w:spacing w:line="276" w:lineRule="auto"/>
              <w:ind w:right="163"/>
              <w:jc w:val="both"/>
              <w:rPr>
                <w:sz w:val="24"/>
                <w:szCs w:val="24"/>
              </w:rPr>
            </w:pPr>
            <w:r w:rsidRPr="00872CC4">
              <w:rPr>
                <w:sz w:val="24"/>
                <w:szCs w:val="24"/>
              </w:rPr>
              <w:t>5.6%</w:t>
            </w:r>
          </w:p>
        </w:tc>
        <w:tc>
          <w:tcPr>
            <w:tcW w:w="1062" w:type="dxa"/>
          </w:tcPr>
          <w:p w:rsidR="00205B42" w:rsidRPr="00872CC4" w:rsidRDefault="00F6045F" w:rsidP="00EB3059">
            <w:pPr>
              <w:spacing w:line="276" w:lineRule="auto"/>
              <w:ind w:right="165"/>
              <w:jc w:val="both"/>
              <w:rPr>
                <w:sz w:val="24"/>
                <w:szCs w:val="24"/>
              </w:rPr>
            </w:pPr>
            <w:r w:rsidRPr="00872CC4">
              <w:rPr>
                <w:sz w:val="24"/>
                <w:szCs w:val="24"/>
              </w:rPr>
              <w:t>7.7%</w:t>
            </w:r>
          </w:p>
        </w:tc>
        <w:tc>
          <w:tcPr>
            <w:tcW w:w="1058" w:type="dxa"/>
          </w:tcPr>
          <w:p w:rsidR="00205B42" w:rsidRPr="00872CC4" w:rsidRDefault="00F6045F" w:rsidP="00EB3059">
            <w:pPr>
              <w:spacing w:line="276" w:lineRule="auto"/>
              <w:ind w:right="163"/>
              <w:jc w:val="both"/>
              <w:rPr>
                <w:sz w:val="24"/>
                <w:szCs w:val="24"/>
              </w:rPr>
            </w:pPr>
            <w:r w:rsidRPr="00872CC4">
              <w:rPr>
                <w:sz w:val="24"/>
                <w:szCs w:val="24"/>
              </w:rPr>
              <w:t>6.1%</w:t>
            </w:r>
          </w:p>
        </w:tc>
        <w:tc>
          <w:tcPr>
            <w:tcW w:w="1018" w:type="dxa"/>
          </w:tcPr>
          <w:p w:rsidR="00205B42" w:rsidRPr="00872CC4" w:rsidRDefault="00F6045F" w:rsidP="00EB3059">
            <w:pPr>
              <w:spacing w:line="276" w:lineRule="auto"/>
              <w:ind w:left="179"/>
              <w:jc w:val="both"/>
              <w:rPr>
                <w:sz w:val="24"/>
                <w:szCs w:val="24"/>
              </w:rPr>
            </w:pPr>
            <w:r w:rsidRPr="00872CC4">
              <w:rPr>
                <w:sz w:val="24"/>
                <w:szCs w:val="24"/>
              </w:rPr>
              <w:t>4.4082</w:t>
            </w:r>
          </w:p>
        </w:tc>
        <w:tc>
          <w:tcPr>
            <w:tcW w:w="700" w:type="dxa"/>
          </w:tcPr>
          <w:p w:rsidR="00205B42" w:rsidRPr="00872CC4" w:rsidRDefault="00F6045F" w:rsidP="00EB3059">
            <w:pPr>
              <w:spacing w:line="276" w:lineRule="auto"/>
              <w:ind w:left="169" w:right="122"/>
              <w:jc w:val="both"/>
              <w:rPr>
                <w:sz w:val="24"/>
                <w:szCs w:val="24"/>
              </w:rPr>
            </w:pPr>
            <w:r w:rsidRPr="00872CC4">
              <w:rPr>
                <w:sz w:val="24"/>
                <w:szCs w:val="24"/>
              </w:rPr>
              <w:t>1.43821</w:t>
            </w:r>
          </w:p>
        </w:tc>
      </w:tr>
      <w:tr w:rsidR="00205B42" w:rsidRPr="00872CC4" w:rsidTr="006443E9">
        <w:trPr>
          <w:trHeight w:val="1930"/>
        </w:trPr>
        <w:tc>
          <w:tcPr>
            <w:tcW w:w="1370" w:type="dxa"/>
            <w:gridSpan w:val="2"/>
          </w:tcPr>
          <w:p w:rsidR="00205B42" w:rsidRPr="00872CC4" w:rsidRDefault="00F6045F" w:rsidP="00EB3059">
            <w:pPr>
              <w:spacing w:line="276" w:lineRule="auto"/>
              <w:ind w:left="170" w:right="156"/>
              <w:jc w:val="both"/>
              <w:rPr>
                <w:sz w:val="24"/>
                <w:szCs w:val="24"/>
              </w:rPr>
            </w:pPr>
            <w:r w:rsidRPr="00872CC4">
              <w:rPr>
                <w:sz w:val="24"/>
                <w:szCs w:val="24"/>
              </w:rPr>
              <w:lastRenderedPageBreak/>
              <w:t xml:space="preserve">Employee s in my </w:t>
            </w:r>
            <w:proofErr w:type="spellStart"/>
            <w:r w:rsidRPr="00872CC4">
              <w:rPr>
                <w:sz w:val="24"/>
                <w:szCs w:val="24"/>
              </w:rPr>
              <w:t>organizati</w:t>
            </w:r>
            <w:proofErr w:type="spellEnd"/>
            <w:r w:rsidRPr="00872CC4">
              <w:rPr>
                <w:sz w:val="24"/>
                <w:szCs w:val="24"/>
              </w:rPr>
              <w:t xml:space="preserve"> on feel anxious about their</w:t>
            </w:r>
          </w:p>
          <w:p w:rsidR="00205B42" w:rsidRPr="00872CC4" w:rsidRDefault="00F6045F" w:rsidP="00EB3059">
            <w:pPr>
              <w:spacing w:line="276" w:lineRule="auto"/>
              <w:ind w:left="170"/>
              <w:jc w:val="both"/>
              <w:rPr>
                <w:sz w:val="24"/>
                <w:szCs w:val="24"/>
              </w:rPr>
            </w:pPr>
            <w:r w:rsidRPr="00872CC4">
              <w:rPr>
                <w:sz w:val="24"/>
                <w:szCs w:val="24"/>
              </w:rPr>
              <w:t>Job</w:t>
            </w:r>
          </w:p>
        </w:tc>
        <w:tc>
          <w:tcPr>
            <w:tcW w:w="876" w:type="dxa"/>
          </w:tcPr>
          <w:p w:rsidR="00205B42" w:rsidRPr="00872CC4" w:rsidRDefault="00F6045F" w:rsidP="00EB3059">
            <w:pPr>
              <w:spacing w:line="276" w:lineRule="auto"/>
              <w:ind w:right="153"/>
              <w:jc w:val="both"/>
              <w:rPr>
                <w:sz w:val="24"/>
                <w:szCs w:val="24"/>
              </w:rPr>
            </w:pPr>
            <w:r w:rsidRPr="00872CC4">
              <w:rPr>
                <w:sz w:val="24"/>
                <w:szCs w:val="24"/>
              </w:rPr>
              <w:t>16.3</w:t>
            </w:r>
          </w:p>
          <w:p w:rsidR="00205B42" w:rsidRPr="00872CC4" w:rsidRDefault="00F6045F" w:rsidP="00EB3059">
            <w:pPr>
              <w:spacing w:line="276" w:lineRule="auto"/>
              <w:ind w:right="153"/>
              <w:jc w:val="both"/>
              <w:rPr>
                <w:sz w:val="24"/>
                <w:szCs w:val="24"/>
              </w:rPr>
            </w:pPr>
            <w:r w:rsidRPr="00872CC4">
              <w:rPr>
                <w:sz w:val="24"/>
                <w:szCs w:val="24"/>
              </w:rPr>
              <w:t>%</w:t>
            </w:r>
          </w:p>
        </w:tc>
        <w:tc>
          <w:tcPr>
            <w:tcW w:w="851" w:type="dxa"/>
          </w:tcPr>
          <w:p w:rsidR="00205B42" w:rsidRPr="00872CC4" w:rsidRDefault="00F6045F" w:rsidP="00EB3059">
            <w:pPr>
              <w:spacing w:line="276" w:lineRule="auto"/>
              <w:ind w:right="154"/>
              <w:jc w:val="both"/>
              <w:rPr>
                <w:sz w:val="24"/>
                <w:szCs w:val="24"/>
              </w:rPr>
            </w:pPr>
            <w:r w:rsidRPr="00872CC4">
              <w:rPr>
                <w:sz w:val="24"/>
                <w:szCs w:val="24"/>
              </w:rPr>
              <w:t>36.2</w:t>
            </w:r>
          </w:p>
          <w:p w:rsidR="00205B42" w:rsidRPr="00872CC4" w:rsidRDefault="00F6045F" w:rsidP="00EB3059">
            <w:pPr>
              <w:spacing w:line="276" w:lineRule="auto"/>
              <w:ind w:right="154"/>
              <w:jc w:val="both"/>
              <w:rPr>
                <w:sz w:val="24"/>
                <w:szCs w:val="24"/>
              </w:rPr>
            </w:pPr>
            <w:r w:rsidRPr="00872CC4">
              <w:rPr>
                <w:sz w:val="24"/>
                <w:szCs w:val="24"/>
              </w:rPr>
              <w:t>%</w:t>
            </w:r>
          </w:p>
        </w:tc>
        <w:tc>
          <w:tcPr>
            <w:tcW w:w="978" w:type="dxa"/>
            <w:gridSpan w:val="2"/>
          </w:tcPr>
          <w:p w:rsidR="00205B42" w:rsidRPr="00872CC4" w:rsidRDefault="00F6045F" w:rsidP="00EB3059">
            <w:pPr>
              <w:spacing w:line="276" w:lineRule="auto"/>
              <w:ind w:left="183"/>
              <w:jc w:val="both"/>
              <w:rPr>
                <w:sz w:val="24"/>
                <w:szCs w:val="24"/>
              </w:rPr>
            </w:pPr>
            <w:r w:rsidRPr="00872CC4">
              <w:rPr>
                <w:sz w:val="24"/>
                <w:szCs w:val="24"/>
              </w:rPr>
              <w:t>24.5%</w:t>
            </w:r>
          </w:p>
        </w:tc>
        <w:tc>
          <w:tcPr>
            <w:tcW w:w="1062" w:type="dxa"/>
          </w:tcPr>
          <w:p w:rsidR="00205B42" w:rsidRPr="00872CC4" w:rsidRDefault="00F6045F" w:rsidP="00EB3059">
            <w:pPr>
              <w:spacing w:line="276" w:lineRule="auto"/>
              <w:ind w:right="163"/>
              <w:jc w:val="both"/>
              <w:rPr>
                <w:sz w:val="24"/>
                <w:szCs w:val="24"/>
              </w:rPr>
            </w:pPr>
            <w:r w:rsidRPr="00872CC4">
              <w:rPr>
                <w:sz w:val="24"/>
                <w:szCs w:val="24"/>
              </w:rPr>
              <w:t>3.1%</w:t>
            </w:r>
          </w:p>
        </w:tc>
        <w:tc>
          <w:tcPr>
            <w:tcW w:w="1062" w:type="dxa"/>
          </w:tcPr>
          <w:p w:rsidR="00205B42" w:rsidRPr="00872CC4" w:rsidRDefault="00F6045F" w:rsidP="00EB3059">
            <w:pPr>
              <w:spacing w:line="276" w:lineRule="auto"/>
              <w:ind w:right="165"/>
              <w:jc w:val="both"/>
              <w:rPr>
                <w:sz w:val="24"/>
                <w:szCs w:val="24"/>
              </w:rPr>
            </w:pPr>
            <w:r w:rsidRPr="00872CC4">
              <w:rPr>
                <w:sz w:val="24"/>
                <w:szCs w:val="24"/>
              </w:rPr>
              <w:t>15.8%</w:t>
            </w:r>
          </w:p>
        </w:tc>
        <w:tc>
          <w:tcPr>
            <w:tcW w:w="1058" w:type="dxa"/>
          </w:tcPr>
          <w:p w:rsidR="00205B42" w:rsidRPr="00872CC4" w:rsidRDefault="00F6045F" w:rsidP="00EB3059">
            <w:pPr>
              <w:spacing w:line="276" w:lineRule="auto"/>
              <w:ind w:right="163"/>
              <w:jc w:val="both"/>
              <w:rPr>
                <w:sz w:val="24"/>
                <w:szCs w:val="24"/>
              </w:rPr>
            </w:pPr>
            <w:r w:rsidRPr="00872CC4">
              <w:rPr>
                <w:sz w:val="24"/>
                <w:szCs w:val="24"/>
              </w:rPr>
              <w:t>4.1%</w:t>
            </w:r>
          </w:p>
        </w:tc>
        <w:tc>
          <w:tcPr>
            <w:tcW w:w="1018" w:type="dxa"/>
          </w:tcPr>
          <w:p w:rsidR="00205B42" w:rsidRPr="00872CC4" w:rsidRDefault="00F6045F" w:rsidP="00EB3059">
            <w:pPr>
              <w:spacing w:line="276" w:lineRule="auto"/>
              <w:ind w:left="179"/>
              <w:jc w:val="both"/>
              <w:rPr>
                <w:sz w:val="24"/>
                <w:szCs w:val="24"/>
              </w:rPr>
            </w:pPr>
            <w:r w:rsidRPr="00872CC4">
              <w:rPr>
                <w:sz w:val="24"/>
                <w:szCs w:val="24"/>
              </w:rPr>
              <w:t>4.2194</w:t>
            </w:r>
          </w:p>
        </w:tc>
        <w:tc>
          <w:tcPr>
            <w:tcW w:w="700" w:type="dxa"/>
          </w:tcPr>
          <w:p w:rsidR="00205B42" w:rsidRPr="00872CC4" w:rsidRDefault="00F6045F" w:rsidP="00EB3059">
            <w:pPr>
              <w:spacing w:line="276" w:lineRule="auto"/>
              <w:ind w:left="169" w:right="122"/>
              <w:jc w:val="both"/>
              <w:rPr>
                <w:sz w:val="24"/>
                <w:szCs w:val="24"/>
              </w:rPr>
            </w:pPr>
            <w:r w:rsidRPr="00872CC4">
              <w:rPr>
                <w:sz w:val="24"/>
                <w:szCs w:val="24"/>
              </w:rPr>
              <w:t>1.41705</w:t>
            </w:r>
          </w:p>
        </w:tc>
      </w:tr>
      <w:tr w:rsidR="00205B42" w:rsidRPr="00872CC4" w:rsidTr="006443E9">
        <w:trPr>
          <w:trHeight w:val="1105"/>
        </w:trPr>
        <w:tc>
          <w:tcPr>
            <w:tcW w:w="1370" w:type="dxa"/>
            <w:gridSpan w:val="2"/>
          </w:tcPr>
          <w:p w:rsidR="00205B42" w:rsidRPr="00872CC4" w:rsidRDefault="00F6045F" w:rsidP="00EB3059">
            <w:pPr>
              <w:spacing w:line="276" w:lineRule="auto"/>
              <w:ind w:left="170" w:right="272"/>
              <w:jc w:val="both"/>
              <w:rPr>
                <w:sz w:val="24"/>
                <w:szCs w:val="24"/>
              </w:rPr>
            </w:pPr>
            <w:r w:rsidRPr="00872CC4">
              <w:rPr>
                <w:sz w:val="24"/>
                <w:szCs w:val="24"/>
              </w:rPr>
              <w:t>I feel that my job is very</w:t>
            </w:r>
          </w:p>
          <w:p w:rsidR="00205B42" w:rsidRPr="00872CC4" w:rsidRDefault="00F6045F" w:rsidP="00EB3059">
            <w:pPr>
              <w:spacing w:line="276" w:lineRule="auto"/>
              <w:ind w:left="170"/>
              <w:jc w:val="both"/>
              <w:rPr>
                <w:sz w:val="24"/>
                <w:szCs w:val="24"/>
              </w:rPr>
            </w:pPr>
            <w:proofErr w:type="gramStart"/>
            <w:r w:rsidRPr="00872CC4">
              <w:rPr>
                <w:sz w:val="24"/>
                <w:szCs w:val="24"/>
              </w:rPr>
              <w:t>secure</w:t>
            </w:r>
            <w:proofErr w:type="gramEnd"/>
            <w:r w:rsidRPr="00872CC4">
              <w:rPr>
                <w:sz w:val="24"/>
                <w:szCs w:val="24"/>
              </w:rPr>
              <w:t>.</w:t>
            </w:r>
          </w:p>
        </w:tc>
        <w:tc>
          <w:tcPr>
            <w:tcW w:w="876" w:type="dxa"/>
          </w:tcPr>
          <w:p w:rsidR="00205B42" w:rsidRPr="00872CC4" w:rsidRDefault="00F6045F" w:rsidP="00EB3059">
            <w:pPr>
              <w:spacing w:line="276" w:lineRule="auto"/>
              <w:ind w:right="153"/>
              <w:jc w:val="both"/>
              <w:rPr>
                <w:sz w:val="24"/>
                <w:szCs w:val="24"/>
              </w:rPr>
            </w:pPr>
            <w:r w:rsidRPr="00872CC4">
              <w:rPr>
                <w:sz w:val="24"/>
                <w:szCs w:val="24"/>
              </w:rPr>
              <w:t>17.3</w:t>
            </w:r>
          </w:p>
          <w:p w:rsidR="00205B42" w:rsidRPr="00872CC4" w:rsidRDefault="00F6045F" w:rsidP="00EB3059">
            <w:pPr>
              <w:spacing w:line="276" w:lineRule="auto"/>
              <w:ind w:right="153"/>
              <w:jc w:val="both"/>
              <w:rPr>
                <w:sz w:val="24"/>
                <w:szCs w:val="24"/>
              </w:rPr>
            </w:pPr>
            <w:r w:rsidRPr="00872CC4">
              <w:rPr>
                <w:sz w:val="24"/>
                <w:szCs w:val="24"/>
              </w:rPr>
              <w:t>%</w:t>
            </w:r>
          </w:p>
        </w:tc>
        <w:tc>
          <w:tcPr>
            <w:tcW w:w="851" w:type="dxa"/>
          </w:tcPr>
          <w:p w:rsidR="00205B42" w:rsidRPr="00872CC4" w:rsidRDefault="00F6045F" w:rsidP="00EB3059">
            <w:pPr>
              <w:spacing w:line="276" w:lineRule="auto"/>
              <w:ind w:right="154"/>
              <w:jc w:val="both"/>
              <w:rPr>
                <w:sz w:val="24"/>
                <w:szCs w:val="24"/>
              </w:rPr>
            </w:pPr>
            <w:r w:rsidRPr="00872CC4">
              <w:rPr>
                <w:sz w:val="24"/>
                <w:szCs w:val="24"/>
              </w:rPr>
              <w:t>39.8</w:t>
            </w:r>
          </w:p>
          <w:p w:rsidR="00205B42" w:rsidRPr="00872CC4" w:rsidRDefault="00F6045F" w:rsidP="00EB3059">
            <w:pPr>
              <w:spacing w:line="276" w:lineRule="auto"/>
              <w:ind w:right="154"/>
              <w:jc w:val="both"/>
              <w:rPr>
                <w:sz w:val="24"/>
                <w:szCs w:val="24"/>
              </w:rPr>
            </w:pPr>
            <w:r w:rsidRPr="00872CC4">
              <w:rPr>
                <w:sz w:val="24"/>
                <w:szCs w:val="24"/>
              </w:rPr>
              <w:t>%</w:t>
            </w:r>
          </w:p>
        </w:tc>
        <w:tc>
          <w:tcPr>
            <w:tcW w:w="978" w:type="dxa"/>
            <w:gridSpan w:val="2"/>
          </w:tcPr>
          <w:p w:rsidR="00205B42" w:rsidRPr="00872CC4" w:rsidRDefault="00F6045F" w:rsidP="00EB3059">
            <w:pPr>
              <w:spacing w:line="276" w:lineRule="auto"/>
              <w:ind w:left="183"/>
              <w:jc w:val="both"/>
              <w:rPr>
                <w:sz w:val="24"/>
                <w:szCs w:val="24"/>
              </w:rPr>
            </w:pPr>
            <w:r w:rsidRPr="00872CC4">
              <w:rPr>
                <w:sz w:val="24"/>
                <w:szCs w:val="24"/>
              </w:rPr>
              <w:t>26.0%</w:t>
            </w:r>
          </w:p>
        </w:tc>
        <w:tc>
          <w:tcPr>
            <w:tcW w:w="1062" w:type="dxa"/>
          </w:tcPr>
          <w:p w:rsidR="00205B42" w:rsidRPr="00872CC4" w:rsidRDefault="00F6045F" w:rsidP="00EB3059">
            <w:pPr>
              <w:spacing w:line="276" w:lineRule="auto"/>
              <w:ind w:right="163"/>
              <w:jc w:val="both"/>
              <w:rPr>
                <w:sz w:val="24"/>
                <w:szCs w:val="24"/>
              </w:rPr>
            </w:pPr>
            <w:r w:rsidRPr="00872CC4">
              <w:rPr>
                <w:sz w:val="24"/>
                <w:szCs w:val="24"/>
              </w:rPr>
              <w:t>2.0%</w:t>
            </w:r>
          </w:p>
        </w:tc>
        <w:tc>
          <w:tcPr>
            <w:tcW w:w="1062" w:type="dxa"/>
          </w:tcPr>
          <w:p w:rsidR="00205B42" w:rsidRPr="00872CC4" w:rsidRDefault="00F6045F" w:rsidP="00EB3059">
            <w:pPr>
              <w:spacing w:line="276" w:lineRule="auto"/>
              <w:ind w:right="165"/>
              <w:jc w:val="both"/>
              <w:rPr>
                <w:sz w:val="24"/>
                <w:szCs w:val="24"/>
              </w:rPr>
            </w:pPr>
            <w:r w:rsidRPr="00872CC4">
              <w:rPr>
                <w:sz w:val="24"/>
                <w:szCs w:val="24"/>
              </w:rPr>
              <w:t>9.7%</w:t>
            </w:r>
          </w:p>
        </w:tc>
        <w:tc>
          <w:tcPr>
            <w:tcW w:w="1058" w:type="dxa"/>
          </w:tcPr>
          <w:p w:rsidR="00205B42" w:rsidRPr="00872CC4" w:rsidRDefault="00F6045F" w:rsidP="00EB3059">
            <w:pPr>
              <w:spacing w:line="276" w:lineRule="auto"/>
              <w:ind w:right="163"/>
              <w:jc w:val="both"/>
              <w:rPr>
                <w:sz w:val="24"/>
                <w:szCs w:val="24"/>
              </w:rPr>
            </w:pPr>
            <w:r w:rsidRPr="00872CC4">
              <w:rPr>
                <w:sz w:val="24"/>
                <w:szCs w:val="24"/>
              </w:rPr>
              <w:t>5.1%</w:t>
            </w:r>
          </w:p>
        </w:tc>
        <w:tc>
          <w:tcPr>
            <w:tcW w:w="1018" w:type="dxa"/>
          </w:tcPr>
          <w:p w:rsidR="00205B42" w:rsidRPr="00872CC4" w:rsidRDefault="00F6045F" w:rsidP="00EB3059">
            <w:pPr>
              <w:spacing w:line="276" w:lineRule="auto"/>
              <w:ind w:left="179"/>
              <w:jc w:val="both"/>
              <w:rPr>
                <w:sz w:val="24"/>
                <w:szCs w:val="24"/>
              </w:rPr>
            </w:pPr>
            <w:r w:rsidRPr="00872CC4">
              <w:rPr>
                <w:sz w:val="24"/>
                <w:szCs w:val="24"/>
              </w:rPr>
              <w:t>4.3776</w:t>
            </w:r>
          </w:p>
        </w:tc>
        <w:tc>
          <w:tcPr>
            <w:tcW w:w="700" w:type="dxa"/>
          </w:tcPr>
          <w:p w:rsidR="00205B42" w:rsidRPr="00872CC4" w:rsidRDefault="00F6045F" w:rsidP="00EB3059">
            <w:pPr>
              <w:spacing w:line="276" w:lineRule="auto"/>
              <w:ind w:left="169" w:right="122"/>
              <w:jc w:val="both"/>
              <w:rPr>
                <w:sz w:val="24"/>
                <w:szCs w:val="24"/>
              </w:rPr>
            </w:pPr>
            <w:r w:rsidRPr="00872CC4">
              <w:rPr>
                <w:sz w:val="24"/>
                <w:szCs w:val="24"/>
              </w:rPr>
              <w:t>1.35128</w:t>
            </w:r>
          </w:p>
        </w:tc>
      </w:tr>
      <w:tr w:rsidR="00205B42" w:rsidRPr="00872CC4" w:rsidTr="006443E9">
        <w:trPr>
          <w:trHeight w:val="2480"/>
        </w:trPr>
        <w:tc>
          <w:tcPr>
            <w:tcW w:w="1370" w:type="dxa"/>
            <w:gridSpan w:val="2"/>
          </w:tcPr>
          <w:p w:rsidR="00205B42" w:rsidRPr="00872CC4" w:rsidRDefault="00F6045F" w:rsidP="00EB3059">
            <w:pPr>
              <w:spacing w:line="276" w:lineRule="auto"/>
              <w:ind w:left="170" w:right="173"/>
              <w:jc w:val="both"/>
              <w:rPr>
                <w:sz w:val="24"/>
                <w:szCs w:val="24"/>
              </w:rPr>
            </w:pPr>
            <w:r w:rsidRPr="00872CC4">
              <w:rPr>
                <w:sz w:val="24"/>
                <w:szCs w:val="24"/>
              </w:rPr>
              <w:t>There are policies that enhances job security in my</w:t>
            </w:r>
          </w:p>
          <w:p w:rsidR="00205B42" w:rsidRPr="00872CC4" w:rsidRDefault="00F6045F" w:rsidP="00EB3059">
            <w:pPr>
              <w:spacing w:line="276" w:lineRule="auto"/>
              <w:ind w:left="170" w:right="221"/>
              <w:jc w:val="both"/>
              <w:rPr>
                <w:sz w:val="24"/>
                <w:szCs w:val="24"/>
              </w:rPr>
            </w:pPr>
            <w:proofErr w:type="spellStart"/>
            <w:proofErr w:type="gramStart"/>
            <w:r w:rsidRPr="00872CC4">
              <w:rPr>
                <w:sz w:val="24"/>
                <w:szCs w:val="24"/>
              </w:rPr>
              <w:t>organizati</w:t>
            </w:r>
            <w:proofErr w:type="spellEnd"/>
            <w:proofErr w:type="gramEnd"/>
            <w:r w:rsidRPr="00872CC4">
              <w:rPr>
                <w:sz w:val="24"/>
                <w:szCs w:val="24"/>
              </w:rPr>
              <w:t xml:space="preserve"> on.</w:t>
            </w:r>
          </w:p>
        </w:tc>
        <w:tc>
          <w:tcPr>
            <w:tcW w:w="876" w:type="dxa"/>
          </w:tcPr>
          <w:p w:rsidR="00205B42" w:rsidRPr="00872CC4" w:rsidRDefault="00F6045F" w:rsidP="00EB3059">
            <w:pPr>
              <w:spacing w:line="276" w:lineRule="auto"/>
              <w:ind w:right="153"/>
              <w:jc w:val="both"/>
              <w:rPr>
                <w:sz w:val="24"/>
                <w:szCs w:val="24"/>
              </w:rPr>
            </w:pPr>
            <w:r w:rsidRPr="00872CC4">
              <w:rPr>
                <w:sz w:val="24"/>
                <w:szCs w:val="24"/>
              </w:rPr>
              <w:t>35.9</w:t>
            </w:r>
          </w:p>
          <w:p w:rsidR="00205B42" w:rsidRPr="00872CC4" w:rsidRDefault="00F6045F" w:rsidP="00EB3059">
            <w:pPr>
              <w:spacing w:line="276" w:lineRule="auto"/>
              <w:ind w:right="153"/>
              <w:jc w:val="both"/>
              <w:rPr>
                <w:sz w:val="24"/>
                <w:szCs w:val="24"/>
              </w:rPr>
            </w:pPr>
            <w:r w:rsidRPr="00872CC4">
              <w:rPr>
                <w:sz w:val="24"/>
                <w:szCs w:val="24"/>
              </w:rPr>
              <w:t>%</w:t>
            </w:r>
          </w:p>
        </w:tc>
        <w:tc>
          <w:tcPr>
            <w:tcW w:w="851" w:type="dxa"/>
          </w:tcPr>
          <w:p w:rsidR="00205B42" w:rsidRPr="00872CC4" w:rsidRDefault="00F6045F" w:rsidP="00EB3059">
            <w:pPr>
              <w:spacing w:line="276" w:lineRule="auto"/>
              <w:ind w:right="154"/>
              <w:jc w:val="both"/>
              <w:rPr>
                <w:sz w:val="24"/>
                <w:szCs w:val="24"/>
              </w:rPr>
            </w:pPr>
            <w:r w:rsidRPr="00872CC4">
              <w:rPr>
                <w:sz w:val="24"/>
                <w:szCs w:val="24"/>
              </w:rPr>
              <w:t>31.3</w:t>
            </w:r>
          </w:p>
          <w:p w:rsidR="00205B42" w:rsidRPr="00872CC4" w:rsidRDefault="00F6045F" w:rsidP="00EB3059">
            <w:pPr>
              <w:spacing w:line="276" w:lineRule="auto"/>
              <w:ind w:right="154"/>
              <w:jc w:val="both"/>
              <w:rPr>
                <w:sz w:val="24"/>
                <w:szCs w:val="24"/>
              </w:rPr>
            </w:pPr>
            <w:r w:rsidRPr="00872CC4">
              <w:rPr>
                <w:sz w:val="24"/>
                <w:szCs w:val="24"/>
              </w:rPr>
              <w:t>%</w:t>
            </w:r>
          </w:p>
        </w:tc>
        <w:tc>
          <w:tcPr>
            <w:tcW w:w="978" w:type="dxa"/>
            <w:gridSpan w:val="2"/>
          </w:tcPr>
          <w:p w:rsidR="00205B42" w:rsidRPr="00872CC4" w:rsidRDefault="00F6045F" w:rsidP="00EB3059">
            <w:pPr>
              <w:spacing w:line="276" w:lineRule="auto"/>
              <w:ind w:left="183"/>
              <w:jc w:val="both"/>
              <w:rPr>
                <w:sz w:val="24"/>
                <w:szCs w:val="24"/>
              </w:rPr>
            </w:pPr>
            <w:r w:rsidRPr="00872CC4">
              <w:rPr>
                <w:sz w:val="24"/>
                <w:szCs w:val="24"/>
              </w:rPr>
              <w:t>22.1%</w:t>
            </w:r>
          </w:p>
        </w:tc>
        <w:tc>
          <w:tcPr>
            <w:tcW w:w="1062" w:type="dxa"/>
          </w:tcPr>
          <w:p w:rsidR="00205B42" w:rsidRPr="00872CC4" w:rsidRDefault="00F6045F" w:rsidP="00EB3059">
            <w:pPr>
              <w:spacing w:line="276" w:lineRule="auto"/>
              <w:ind w:right="163"/>
              <w:jc w:val="both"/>
              <w:rPr>
                <w:sz w:val="24"/>
                <w:szCs w:val="24"/>
              </w:rPr>
            </w:pPr>
            <w:r w:rsidRPr="00872CC4">
              <w:rPr>
                <w:sz w:val="24"/>
                <w:szCs w:val="24"/>
              </w:rPr>
              <w:t>1.5%</w:t>
            </w:r>
          </w:p>
        </w:tc>
        <w:tc>
          <w:tcPr>
            <w:tcW w:w="1062" w:type="dxa"/>
          </w:tcPr>
          <w:p w:rsidR="00205B42" w:rsidRPr="00872CC4" w:rsidRDefault="00F6045F" w:rsidP="00EB3059">
            <w:pPr>
              <w:spacing w:line="276" w:lineRule="auto"/>
              <w:ind w:right="165"/>
              <w:jc w:val="both"/>
              <w:rPr>
                <w:sz w:val="24"/>
                <w:szCs w:val="24"/>
              </w:rPr>
            </w:pPr>
            <w:r w:rsidRPr="00872CC4">
              <w:rPr>
                <w:sz w:val="24"/>
                <w:szCs w:val="24"/>
              </w:rPr>
              <w:t>5.6%</w:t>
            </w:r>
          </w:p>
        </w:tc>
        <w:tc>
          <w:tcPr>
            <w:tcW w:w="1058" w:type="dxa"/>
          </w:tcPr>
          <w:p w:rsidR="00205B42" w:rsidRPr="00872CC4" w:rsidRDefault="00F6045F" w:rsidP="00EB3059">
            <w:pPr>
              <w:spacing w:line="276" w:lineRule="auto"/>
              <w:ind w:right="163"/>
              <w:jc w:val="both"/>
              <w:rPr>
                <w:sz w:val="24"/>
                <w:szCs w:val="24"/>
              </w:rPr>
            </w:pPr>
            <w:r w:rsidRPr="00872CC4">
              <w:rPr>
                <w:sz w:val="24"/>
                <w:szCs w:val="24"/>
              </w:rPr>
              <w:t>3.6%</w:t>
            </w:r>
          </w:p>
        </w:tc>
        <w:tc>
          <w:tcPr>
            <w:tcW w:w="1018" w:type="dxa"/>
          </w:tcPr>
          <w:p w:rsidR="00205B42" w:rsidRPr="00872CC4" w:rsidRDefault="00F6045F" w:rsidP="00EB3059">
            <w:pPr>
              <w:spacing w:line="276" w:lineRule="auto"/>
              <w:ind w:left="179"/>
              <w:jc w:val="both"/>
              <w:rPr>
                <w:sz w:val="24"/>
                <w:szCs w:val="24"/>
              </w:rPr>
            </w:pPr>
            <w:r w:rsidRPr="00872CC4">
              <w:rPr>
                <w:sz w:val="24"/>
                <w:szCs w:val="24"/>
              </w:rPr>
              <w:t>4.7949</w:t>
            </w:r>
          </w:p>
        </w:tc>
        <w:tc>
          <w:tcPr>
            <w:tcW w:w="700" w:type="dxa"/>
          </w:tcPr>
          <w:p w:rsidR="00205B42" w:rsidRPr="00872CC4" w:rsidRDefault="00F6045F" w:rsidP="00EB3059">
            <w:pPr>
              <w:spacing w:line="276" w:lineRule="auto"/>
              <w:ind w:left="169" w:right="122"/>
              <w:jc w:val="both"/>
              <w:rPr>
                <w:sz w:val="24"/>
                <w:szCs w:val="24"/>
              </w:rPr>
            </w:pPr>
            <w:r w:rsidRPr="00872CC4">
              <w:rPr>
                <w:sz w:val="24"/>
                <w:szCs w:val="24"/>
              </w:rPr>
              <w:t>1.29987</w:t>
            </w:r>
          </w:p>
        </w:tc>
      </w:tr>
      <w:tr w:rsidR="00205B42" w:rsidRPr="00872CC4" w:rsidTr="006443E9">
        <w:trPr>
          <w:trHeight w:val="2756"/>
        </w:trPr>
        <w:tc>
          <w:tcPr>
            <w:tcW w:w="1370" w:type="dxa"/>
            <w:gridSpan w:val="2"/>
          </w:tcPr>
          <w:p w:rsidR="00205B42" w:rsidRPr="00872CC4" w:rsidRDefault="00F6045F" w:rsidP="00EB3059">
            <w:pPr>
              <w:spacing w:line="276" w:lineRule="auto"/>
              <w:ind w:left="170" w:right="193"/>
              <w:jc w:val="both"/>
              <w:rPr>
                <w:sz w:val="24"/>
                <w:szCs w:val="24"/>
              </w:rPr>
            </w:pPr>
            <w:r w:rsidRPr="00872CC4">
              <w:rPr>
                <w:sz w:val="24"/>
                <w:szCs w:val="24"/>
              </w:rPr>
              <w:t>As an employee I feel concerned not knowing whether my job is</w:t>
            </w:r>
          </w:p>
          <w:p w:rsidR="00205B42" w:rsidRPr="00872CC4" w:rsidRDefault="00F6045F" w:rsidP="00EB3059">
            <w:pPr>
              <w:spacing w:line="276" w:lineRule="auto"/>
              <w:ind w:left="170" w:right="305"/>
              <w:jc w:val="both"/>
              <w:rPr>
                <w:sz w:val="24"/>
                <w:szCs w:val="24"/>
              </w:rPr>
            </w:pPr>
            <w:proofErr w:type="gramStart"/>
            <w:r w:rsidRPr="00872CC4">
              <w:rPr>
                <w:sz w:val="24"/>
                <w:szCs w:val="24"/>
              </w:rPr>
              <w:t>secure</w:t>
            </w:r>
            <w:proofErr w:type="gramEnd"/>
            <w:r w:rsidRPr="00872CC4">
              <w:rPr>
                <w:sz w:val="24"/>
                <w:szCs w:val="24"/>
              </w:rPr>
              <w:t xml:space="preserve"> or not.</w:t>
            </w:r>
          </w:p>
        </w:tc>
        <w:tc>
          <w:tcPr>
            <w:tcW w:w="876" w:type="dxa"/>
          </w:tcPr>
          <w:p w:rsidR="00205B42" w:rsidRPr="00872CC4" w:rsidRDefault="00F6045F" w:rsidP="00EB3059">
            <w:pPr>
              <w:spacing w:line="276" w:lineRule="auto"/>
              <w:ind w:right="153"/>
              <w:jc w:val="both"/>
              <w:rPr>
                <w:sz w:val="24"/>
                <w:szCs w:val="24"/>
              </w:rPr>
            </w:pPr>
            <w:r w:rsidRPr="00872CC4">
              <w:rPr>
                <w:sz w:val="24"/>
                <w:szCs w:val="24"/>
              </w:rPr>
              <w:t>37.8</w:t>
            </w:r>
          </w:p>
          <w:p w:rsidR="00205B42" w:rsidRPr="00872CC4" w:rsidRDefault="00F6045F" w:rsidP="00EB3059">
            <w:pPr>
              <w:spacing w:line="276" w:lineRule="auto"/>
              <w:ind w:right="153"/>
              <w:jc w:val="both"/>
              <w:rPr>
                <w:sz w:val="24"/>
                <w:szCs w:val="24"/>
              </w:rPr>
            </w:pPr>
            <w:r w:rsidRPr="00872CC4">
              <w:rPr>
                <w:sz w:val="24"/>
                <w:szCs w:val="24"/>
              </w:rPr>
              <w:t>%</w:t>
            </w:r>
          </w:p>
        </w:tc>
        <w:tc>
          <w:tcPr>
            <w:tcW w:w="851" w:type="dxa"/>
          </w:tcPr>
          <w:p w:rsidR="00205B42" w:rsidRPr="00872CC4" w:rsidRDefault="00F6045F" w:rsidP="00EB3059">
            <w:pPr>
              <w:spacing w:line="276" w:lineRule="auto"/>
              <w:ind w:right="154"/>
              <w:jc w:val="both"/>
              <w:rPr>
                <w:sz w:val="24"/>
                <w:szCs w:val="24"/>
              </w:rPr>
            </w:pPr>
            <w:r w:rsidRPr="00872CC4">
              <w:rPr>
                <w:sz w:val="24"/>
                <w:szCs w:val="24"/>
              </w:rPr>
              <w:t>34.2</w:t>
            </w:r>
          </w:p>
          <w:p w:rsidR="00205B42" w:rsidRPr="00872CC4" w:rsidRDefault="00F6045F" w:rsidP="00EB3059">
            <w:pPr>
              <w:spacing w:line="276" w:lineRule="auto"/>
              <w:ind w:right="154"/>
              <w:jc w:val="both"/>
              <w:rPr>
                <w:sz w:val="24"/>
                <w:szCs w:val="24"/>
              </w:rPr>
            </w:pPr>
            <w:r w:rsidRPr="00872CC4">
              <w:rPr>
                <w:sz w:val="24"/>
                <w:szCs w:val="24"/>
              </w:rPr>
              <w:t>%</w:t>
            </w:r>
          </w:p>
        </w:tc>
        <w:tc>
          <w:tcPr>
            <w:tcW w:w="978" w:type="dxa"/>
            <w:gridSpan w:val="2"/>
          </w:tcPr>
          <w:p w:rsidR="00205B42" w:rsidRPr="00872CC4" w:rsidRDefault="00F6045F" w:rsidP="00EB3059">
            <w:pPr>
              <w:spacing w:line="276" w:lineRule="auto"/>
              <w:ind w:left="183"/>
              <w:jc w:val="both"/>
              <w:rPr>
                <w:sz w:val="24"/>
                <w:szCs w:val="24"/>
              </w:rPr>
            </w:pPr>
            <w:r w:rsidRPr="00872CC4">
              <w:rPr>
                <w:sz w:val="24"/>
                <w:szCs w:val="24"/>
              </w:rPr>
              <w:t>15.8%</w:t>
            </w:r>
          </w:p>
        </w:tc>
        <w:tc>
          <w:tcPr>
            <w:tcW w:w="1062" w:type="dxa"/>
          </w:tcPr>
          <w:p w:rsidR="00205B42" w:rsidRPr="00872CC4" w:rsidRDefault="00F6045F" w:rsidP="00EB3059">
            <w:pPr>
              <w:spacing w:line="276" w:lineRule="auto"/>
              <w:ind w:right="163"/>
              <w:jc w:val="both"/>
              <w:rPr>
                <w:sz w:val="24"/>
                <w:szCs w:val="24"/>
              </w:rPr>
            </w:pPr>
            <w:r w:rsidRPr="00872CC4">
              <w:rPr>
                <w:sz w:val="24"/>
                <w:szCs w:val="24"/>
              </w:rPr>
              <w:t>4.1%</w:t>
            </w:r>
          </w:p>
        </w:tc>
        <w:tc>
          <w:tcPr>
            <w:tcW w:w="1062" w:type="dxa"/>
          </w:tcPr>
          <w:p w:rsidR="00205B42" w:rsidRPr="00872CC4" w:rsidRDefault="00F6045F" w:rsidP="00EB3059">
            <w:pPr>
              <w:spacing w:line="276" w:lineRule="auto"/>
              <w:ind w:right="165"/>
              <w:jc w:val="both"/>
              <w:rPr>
                <w:sz w:val="24"/>
                <w:szCs w:val="24"/>
              </w:rPr>
            </w:pPr>
            <w:r w:rsidRPr="00872CC4">
              <w:rPr>
                <w:sz w:val="24"/>
                <w:szCs w:val="24"/>
              </w:rPr>
              <w:t>5.1%</w:t>
            </w:r>
          </w:p>
        </w:tc>
        <w:tc>
          <w:tcPr>
            <w:tcW w:w="1058" w:type="dxa"/>
          </w:tcPr>
          <w:p w:rsidR="00205B42" w:rsidRPr="00872CC4" w:rsidRDefault="00F6045F" w:rsidP="00EB3059">
            <w:pPr>
              <w:spacing w:line="276" w:lineRule="auto"/>
              <w:ind w:right="163"/>
              <w:jc w:val="both"/>
              <w:rPr>
                <w:sz w:val="24"/>
                <w:szCs w:val="24"/>
              </w:rPr>
            </w:pPr>
            <w:r w:rsidRPr="00872CC4">
              <w:rPr>
                <w:sz w:val="24"/>
                <w:szCs w:val="24"/>
              </w:rPr>
              <w:t>3.1%</w:t>
            </w:r>
          </w:p>
        </w:tc>
        <w:tc>
          <w:tcPr>
            <w:tcW w:w="1018" w:type="dxa"/>
          </w:tcPr>
          <w:p w:rsidR="00205B42" w:rsidRPr="00872CC4" w:rsidRDefault="00F6045F" w:rsidP="00EB3059">
            <w:pPr>
              <w:spacing w:line="276" w:lineRule="auto"/>
              <w:ind w:left="179"/>
              <w:jc w:val="both"/>
              <w:rPr>
                <w:sz w:val="24"/>
                <w:szCs w:val="24"/>
              </w:rPr>
            </w:pPr>
            <w:r w:rsidRPr="00872CC4">
              <w:rPr>
                <w:sz w:val="24"/>
                <w:szCs w:val="24"/>
              </w:rPr>
              <w:t>4.8622</w:t>
            </w:r>
          </w:p>
        </w:tc>
        <w:tc>
          <w:tcPr>
            <w:tcW w:w="700" w:type="dxa"/>
          </w:tcPr>
          <w:p w:rsidR="00205B42" w:rsidRPr="00872CC4" w:rsidRDefault="00F6045F" w:rsidP="00EB3059">
            <w:pPr>
              <w:spacing w:line="276" w:lineRule="auto"/>
              <w:ind w:left="169" w:right="122"/>
              <w:jc w:val="both"/>
              <w:rPr>
                <w:sz w:val="24"/>
                <w:szCs w:val="24"/>
              </w:rPr>
            </w:pPr>
            <w:r w:rsidRPr="00872CC4">
              <w:rPr>
                <w:sz w:val="24"/>
                <w:szCs w:val="24"/>
              </w:rPr>
              <w:t>1.27958</w:t>
            </w:r>
          </w:p>
        </w:tc>
      </w:tr>
      <w:tr w:rsidR="00205B42" w:rsidRPr="00872CC4" w:rsidTr="006443E9">
        <w:trPr>
          <w:trHeight w:val="552"/>
        </w:trPr>
        <w:tc>
          <w:tcPr>
            <w:tcW w:w="1370" w:type="dxa"/>
            <w:gridSpan w:val="2"/>
          </w:tcPr>
          <w:p w:rsidR="00205B42" w:rsidRPr="00872CC4" w:rsidRDefault="00F6045F" w:rsidP="00EB3059">
            <w:pPr>
              <w:spacing w:line="276" w:lineRule="auto"/>
              <w:ind w:left="170"/>
              <w:jc w:val="both"/>
              <w:rPr>
                <w:b/>
                <w:sz w:val="24"/>
                <w:szCs w:val="24"/>
              </w:rPr>
            </w:pPr>
            <w:r w:rsidRPr="00872CC4">
              <w:rPr>
                <w:b/>
                <w:sz w:val="24"/>
                <w:szCs w:val="24"/>
              </w:rPr>
              <w:t>GRAND</w:t>
            </w:r>
          </w:p>
          <w:p w:rsidR="00205B42" w:rsidRPr="00872CC4" w:rsidRDefault="00F6045F" w:rsidP="00EB3059">
            <w:pPr>
              <w:spacing w:line="276" w:lineRule="auto"/>
              <w:ind w:left="170"/>
              <w:jc w:val="both"/>
              <w:rPr>
                <w:b/>
                <w:sz w:val="24"/>
                <w:szCs w:val="24"/>
              </w:rPr>
            </w:pPr>
            <w:r w:rsidRPr="00872CC4">
              <w:rPr>
                <w:b/>
                <w:sz w:val="24"/>
                <w:szCs w:val="24"/>
              </w:rPr>
              <w:t>MEAN</w:t>
            </w:r>
          </w:p>
        </w:tc>
        <w:tc>
          <w:tcPr>
            <w:tcW w:w="876" w:type="dxa"/>
          </w:tcPr>
          <w:p w:rsidR="00205B42" w:rsidRPr="00872CC4" w:rsidRDefault="00205B42" w:rsidP="00EB3059">
            <w:pPr>
              <w:spacing w:line="276" w:lineRule="auto"/>
              <w:jc w:val="both"/>
              <w:rPr>
                <w:sz w:val="24"/>
                <w:szCs w:val="24"/>
              </w:rPr>
            </w:pPr>
          </w:p>
        </w:tc>
        <w:tc>
          <w:tcPr>
            <w:tcW w:w="851" w:type="dxa"/>
          </w:tcPr>
          <w:p w:rsidR="00205B42" w:rsidRPr="00872CC4" w:rsidRDefault="00205B42" w:rsidP="00EB3059">
            <w:pPr>
              <w:spacing w:line="276" w:lineRule="auto"/>
              <w:jc w:val="both"/>
              <w:rPr>
                <w:sz w:val="24"/>
                <w:szCs w:val="24"/>
              </w:rPr>
            </w:pPr>
          </w:p>
        </w:tc>
        <w:tc>
          <w:tcPr>
            <w:tcW w:w="978" w:type="dxa"/>
            <w:gridSpan w:val="2"/>
          </w:tcPr>
          <w:p w:rsidR="00205B42" w:rsidRPr="00872CC4" w:rsidRDefault="00205B42" w:rsidP="00EB3059">
            <w:pPr>
              <w:spacing w:line="276" w:lineRule="auto"/>
              <w:jc w:val="both"/>
              <w:rPr>
                <w:sz w:val="24"/>
                <w:szCs w:val="24"/>
              </w:rPr>
            </w:pPr>
          </w:p>
        </w:tc>
        <w:tc>
          <w:tcPr>
            <w:tcW w:w="1062" w:type="dxa"/>
          </w:tcPr>
          <w:p w:rsidR="00205B42" w:rsidRPr="00872CC4" w:rsidRDefault="00205B42" w:rsidP="00EB3059">
            <w:pPr>
              <w:spacing w:line="276" w:lineRule="auto"/>
              <w:jc w:val="both"/>
              <w:rPr>
                <w:sz w:val="24"/>
                <w:szCs w:val="24"/>
              </w:rPr>
            </w:pPr>
          </w:p>
        </w:tc>
        <w:tc>
          <w:tcPr>
            <w:tcW w:w="1062" w:type="dxa"/>
          </w:tcPr>
          <w:p w:rsidR="00205B42" w:rsidRPr="00872CC4" w:rsidRDefault="00205B42" w:rsidP="00EB3059">
            <w:pPr>
              <w:spacing w:line="276" w:lineRule="auto"/>
              <w:jc w:val="both"/>
              <w:rPr>
                <w:sz w:val="24"/>
                <w:szCs w:val="24"/>
              </w:rPr>
            </w:pPr>
          </w:p>
        </w:tc>
        <w:tc>
          <w:tcPr>
            <w:tcW w:w="1058" w:type="dxa"/>
          </w:tcPr>
          <w:p w:rsidR="00205B42" w:rsidRPr="00872CC4" w:rsidRDefault="00205B42" w:rsidP="00EB3059">
            <w:pPr>
              <w:spacing w:line="276" w:lineRule="auto"/>
              <w:jc w:val="both"/>
              <w:rPr>
                <w:sz w:val="24"/>
                <w:szCs w:val="24"/>
              </w:rPr>
            </w:pPr>
          </w:p>
        </w:tc>
        <w:tc>
          <w:tcPr>
            <w:tcW w:w="1018" w:type="dxa"/>
          </w:tcPr>
          <w:p w:rsidR="00205B42" w:rsidRPr="00872CC4" w:rsidRDefault="00F6045F" w:rsidP="00EB3059">
            <w:pPr>
              <w:spacing w:line="276" w:lineRule="auto"/>
              <w:ind w:left="179"/>
              <w:jc w:val="both"/>
              <w:rPr>
                <w:b/>
                <w:sz w:val="24"/>
                <w:szCs w:val="24"/>
              </w:rPr>
            </w:pPr>
            <w:r w:rsidRPr="00872CC4">
              <w:rPr>
                <w:b/>
                <w:sz w:val="24"/>
                <w:szCs w:val="24"/>
              </w:rPr>
              <w:t>4.5324</w:t>
            </w:r>
          </w:p>
        </w:tc>
        <w:tc>
          <w:tcPr>
            <w:tcW w:w="700" w:type="dxa"/>
          </w:tcPr>
          <w:p w:rsidR="00205B42" w:rsidRPr="00872CC4" w:rsidRDefault="00F6045F" w:rsidP="00EB3059">
            <w:pPr>
              <w:spacing w:line="276" w:lineRule="auto"/>
              <w:ind w:right="168"/>
              <w:jc w:val="both"/>
              <w:rPr>
                <w:b/>
                <w:sz w:val="24"/>
                <w:szCs w:val="24"/>
              </w:rPr>
            </w:pPr>
            <w:r w:rsidRPr="00872CC4">
              <w:rPr>
                <w:b/>
                <w:sz w:val="24"/>
                <w:szCs w:val="24"/>
              </w:rPr>
              <w:t>1.35719</w:t>
            </w:r>
          </w:p>
          <w:p w:rsidR="00205B42" w:rsidRPr="00872CC4" w:rsidRDefault="00F6045F" w:rsidP="00EB3059">
            <w:pPr>
              <w:spacing w:line="276" w:lineRule="auto"/>
              <w:ind w:right="167"/>
              <w:jc w:val="both"/>
              <w:rPr>
                <w:b/>
                <w:sz w:val="24"/>
                <w:szCs w:val="24"/>
              </w:rPr>
            </w:pPr>
            <w:r w:rsidRPr="00872CC4">
              <w:rPr>
                <w:b/>
                <w:sz w:val="24"/>
                <w:szCs w:val="24"/>
              </w:rPr>
              <w:t>8</w:t>
            </w:r>
          </w:p>
        </w:tc>
      </w:tr>
    </w:tbl>
    <w:p w:rsidR="00205B42" w:rsidRPr="00872CC4" w:rsidRDefault="00205B42" w:rsidP="00EB3059">
      <w:pPr>
        <w:spacing w:line="276" w:lineRule="auto"/>
        <w:jc w:val="both"/>
        <w:rPr>
          <w:b/>
          <w:sz w:val="24"/>
          <w:szCs w:val="24"/>
        </w:rPr>
      </w:pPr>
    </w:p>
    <w:p w:rsidR="00363A31" w:rsidRPr="00872CC4" w:rsidRDefault="00363A31" w:rsidP="00EB3059">
      <w:pPr>
        <w:spacing w:line="276" w:lineRule="auto"/>
        <w:ind w:left="840"/>
        <w:jc w:val="both"/>
        <w:rPr>
          <w:sz w:val="24"/>
          <w:szCs w:val="24"/>
        </w:rPr>
      </w:pPr>
      <w:r w:rsidRPr="00872CC4">
        <w:rPr>
          <w:b/>
          <w:sz w:val="24"/>
          <w:szCs w:val="24"/>
        </w:rPr>
        <w:t xml:space="preserve">Source: </w:t>
      </w:r>
      <w:r w:rsidRPr="00872CC4">
        <w:rPr>
          <w:sz w:val="24"/>
          <w:szCs w:val="24"/>
        </w:rPr>
        <w:t>Researcher’s Computation (2025)</w:t>
      </w: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right="1196"/>
        <w:jc w:val="both"/>
        <w:rPr>
          <w:sz w:val="24"/>
          <w:szCs w:val="24"/>
        </w:rPr>
      </w:pPr>
      <w:r w:rsidRPr="00872CC4">
        <w:rPr>
          <w:sz w:val="24"/>
          <w:szCs w:val="24"/>
        </w:rPr>
        <w:lastRenderedPageBreak/>
        <w:t xml:space="preserve">Table 4.3.2a presents the descriptive statistics of respondents' opinions on job insecurity. The table shows that </w:t>
      </w:r>
      <w:r w:rsidRPr="00872CC4">
        <w:rPr>
          <w:color w:val="000104"/>
          <w:sz w:val="24"/>
          <w:szCs w:val="24"/>
        </w:rPr>
        <w:t xml:space="preserve">25.5% </w:t>
      </w:r>
      <w:r w:rsidRPr="00872CC4">
        <w:rPr>
          <w:sz w:val="24"/>
          <w:szCs w:val="24"/>
        </w:rPr>
        <w:t>of the respondents strongly agreed with the statement that I am concerned about the future of my job, 29.1% agreed and 26.0% partially agreed. Furthermore, only 5.6% strongly disagreed, 7.7% disagreed, while 6.1% partially disagreed. On average, the</w:t>
      </w:r>
      <w:r w:rsidR="006443E9">
        <w:rPr>
          <w:sz w:val="24"/>
          <w:szCs w:val="24"/>
        </w:rPr>
        <w:t xml:space="preserve"> </w:t>
      </w:r>
      <w:r w:rsidRPr="00872CC4">
        <w:rPr>
          <w:sz w:val="24"/>
          <w:szCs w:val="24"/>
        </w:rPr>
        <w:t xml:space="preserve">respondents partially agreed that I am concerned about the future of my </w:t>
      </w:r>
      <w:proofErr w:type="gramStart"/>
      <w:r w:rsidRPr="00872CC4">
        <w:rPr>
          <w:sz w:val="24"/>
          <w:szCs w:val="24"/>
        </w:rPr>
        <w:t>job.,</w:t>
      </w:r>
      <w:proofErr w:type="gramEnd"/>
      <w:r w:rsidRPr="00872CC4">
        <w:rPr>
          <w:sz w:val="24"/>
          <w:szCs w:val="24"/>
        </w:rPr>
        <w:t xml:space="preserve"> with a mean of 4.4082 and standard deviation of 1.43821 revealing a high disparity in the respondents' opinions.</w:t>
      </w:r>
    </w:p>
    <w:p w:rsidR="00205B42" w:rsidRPr="00872CC4" w:rsidRDefault="00F6045F" w:rsidP="00EB3059">
      <w:pPr>
        <w:spacing w:line="276" w:lineRule="auto"/>
        <w:ind w:right="1196"/>
        <w:jc w:val="both"/>
        <w:rPr>
          <w:sz w:val="24"/>
          <w:szCs w:val="24"/>
        </w:rPr>
      </w:pPr>
      <w:r w:rsidRPr="00872CC4">
        <w:rPr>
          <w:sz w:val="24"/>
          <w:szCs w:val="24"/>
        </w:rPr>
        <w:t>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205B42" w:rsidRPr="00872CC4" w:rsidRDefault="00F6045F" w:rsidP="00EB3059">
      <w:pPr>
        <w:spacing w:line="276" w:lineRule="auto"/>
        <w:ind w:right="1195"/>
        <w:jc w:val="both"/>
        <w:rPr>
          <w:sz w:val="24"/>
          <w:szCs w:val="24"/>
        </w:rPr>
      </w:pPr>
      <w:r w:rsidRPr="00872CC4">
        <w:rPr>
          <w:sz w:val="24"/>
          <w:szCs w:val="24"/>
        </w:rPr>
        <w:t xml:space="preserve">Further, on the statement I feel that my job is very </w:t>
      </w:r>
      <w:proofErr w:type="gramStart"/>
      <w:r w:rsidRPr="00872CC4">
        <w:rPr>
          <w:sz w:val="24"/>
          <w:szCs w:val="24"/>
        </w:rPr>
        <w:t>secure.,</w:t>
      </w:r>
      <w:proofErr w:type="gramEnd"/>
      <w:r w:rsidRPr="00872CC4">
        <w:rPr>
          <w:sz w:val="24"/>
          <w:szCs w:val="24"/>
        </w:rPr>
        <w:t xml:space="preserve"> 17.3% of the respondents strongly agreed, 39.8% agreed, 26.0% partially agreed, about 2.0% strongly disagreed, 9.7% disagreed, and 5.1% partially disagreed. On average, respondents partially agreed with the statement I feel that my job is very secure, with a mean of 4.3776 and standard deviation of 1.35128 revealing a high disparity in response views.</w:t>
      </w:r>
    </w:p>
    <w:p w:rsidR="00205B42" w:rsidRPr="00872CC4" w:rsidRDefault="00F6045F" w:rsidP="00EB3059">
      <w:pPr>
        <w:spacing w:line="276" w:lineRule="auto"/>
        <w:ind w:right="1196"/>
        <w:jc w:val="both"/>
        <w:rPr>
          <w:sz w:val="24"/>
          <w:szCs w:val="24"/>
        </w:rPr>
      </w:pPr>
      <w:r w:rsidRPr="00872CC4">
        <w:rPr>
          <w:sz w:val="24"/>
          <w:szCs w:val="24"/>
        </w:rPr>
        <w:t xml:space="preserve">Accordingly, the table also shows that 35.9% of the respondents strongly agreed to the statement that There are policies that enhances job security in my </w:t>
      </w:r>
      <w:proofErr w:type="gramStart"/>
      <w:r w:rsidRPr="00872CC4">
        <w:rPr>
          <w:sz w:val="24"/>
          <w:szCs w:val="24"/>
        </w:rPr>
        <w:t>organization.,</w:t>
      </w:r>
      <w:proofErr w:type="gramEnd"/>
      <w:r w:rsidRPr="00872CC4">
        <w:rPr>
          <w:sz w:val="24"/>
          <w:szCs w:val="24"/>
        </w:rPr>
        <w:t xml:space="preserve"> 31.3% agreed, 22.1% partially agreed, and about 1.5% strongly disagreed, 5.6% disagreed, 3.6% partially disagreed. On average, the respondents agreed to the statement that </w:t>
      </w:r>
      <w:proofErr w:type="gramStart"/>
      <w:r w:rsidRPr="00872CC4">
        <w:rPr>
          <w:sz w:val="24"/>
          <w:szCs w:val="24"/>
        </w:rPr>
        <w:t>There</w:t>
      </w:r>
      <w:proofErr w:type="gramEnd"/>
      <w:r w:rsidRPr="00872CC4">
        <w:rPr>
          <w:sz w:val="24"/>
          <w:szCs w:val="24"/>
        </w:rPr>
        <w:t xml:space="preserve"> are policies that enhances job security in my organization, with a mean of 4.7949 and a standard deviation of 1.29987displays a high variability in the distribution by the respondents.</w:t>
      </w:r>
    </w:p>
    <w:p w:rsidR="006443E9" w:rsidRDefault="00F6045F" w:rsidP="00EB3059">
      <w:pPr>
        <w:spacing w:line="276" w:lineRule="auto"/>
        <w:ind w:right="1190"/>
        <w:jc w:val="both"/>
        <w:rPr>
          <w:sz w:val="24"/>
          <w:szCs w:val="24"/>
        </w:rPr>
      </w:pPr>
      <w:r w:rsidRPr="00872CC4">
        <w:rPr>
          <w:sz w:val="24"/>
          <w:szCs w:val="24"/>
        </w:rPr>
        <w:t xml:space="preserve">The table shows that 37.8% of the respondents strongly agreed to the statement that as an employee I feel concerned not knowing whether my job is secure or </w:t>
      </w:r>
      <w:proofErr w:type="gramStart"/>
      <w:r w:rsidRPr="00872CC4">
        <w:rPr>
          <w:sz w:val="24"/>
          <w:szCs w:val="24"/>
        </w:rPr>
        <w:t>not.,</w:t>
      </w:r>
      <w:proofErr w:type="gramEnd"/>
      <w:r w:rsidRPr="00872CC4">
        <w:rPr>
          <w:sz w:val="24"/>
          <w:szCs w:val="24"/>
        </w:rPr>
        <w:t xml:space="preserve"> 34.2% agreed while 15.8% partially agreed. Furthermore, only 4.1% strongly disagreed, 5.1% disagreed, while 3.1% partially disagreed. On average, the respondents agreed to the statement that as an employee I feel concerned not knowing whether my job is secure or </w:t>
      </w:r>
      <w:proofErr w:type="gramStart"/>
      <w:r w:rsidRPr="00872CC4">
        <w:rPr>
          <w:sz w:val="24"/>
          <w:szCs w:val="24"/>
        </w:rPr>
        <w:t>not.,</w:t>
      </w:r>
      <w:proofErr w:type="gramEnd"/>
      <w:r w:rsidRPr="00872CC4">
        <w:rPr>
          <w:sz w:val="24"/>
          <w:szCs w:val="24"/>
        </w:rPr>
        <w:t xml:space="preserve"> with a mean of 4.8622 and standard deviation of 1.27058 reveals high disparity in the </w:t>
      </w:r>
      <w:r w:rsidRPr="00872CC4">
        <w:rPr>
          <w:sz w:val="24"/>
          <w:szCs w:val="24"/>
        </w:rPr>
        <w:lastRenderedPageBreak/>
        <w:t>respondents' opinions. The grand mean of 4.5324 shows that majority of the respondent agreed on job insecurity, although the standard deviation of 1.357198which confirms the divergence of respondents' opinions towards the mean.</w:t>
      </w:r>
    </w:p>
    <w:p w:rsidR="00205B42" w:rsidRPr="006443E9" w:rsidRDefault="00F6045F" w:rsidP="00EB3059">
      <w:pPr>
        <w:spacing w:line="276" w:lineRule="auto"/>
        <w:ind w:right="1190"/>
        <w:jc w:val="both"/>
        <w:rPr>
          <w:b/>
        </w:rPr>
      </w:pPr>
      <w:r w:rsidRPr="006443E9">
        <w:rPr>
          <w:b/>
        </w:rPr>
        <w:t xml:space="preserve">Table 4.3.2b: Descriptive Statistics on innovative work </w:t>
      </w:r>
      <w:proofErr w:type="spellStart"/>
      <w:r w:rsidRPr="006443E9">
        <w:rPr>
          <w:b/>
        </w:rPr>
        <w:t>behaviour</w:t>
      </w:r>
      <w:proofErr w:type="spellEnd"/>
    </w:p>
    <w:p w:rsidR="00205B42" w:rsidRPr="00872CC4" w:rsidRDefault="00205B42" w:rsidP="00EB3059">
      <w:pPr>
        <w:spacing w:line="276" w:lineRule="auto"/>
        <w:jc w:val="both"/>
        <w:rPr>
          <w:b/>
          <w:sz w:val="24"/>
          <w:szCs w:val="24"/>
        </w:rPr>
      </w:pPr>
    </w:p>
    <w:tbl>
      <w:tblPr>
        <w:tblStyle w:val="a7"/>
        <w:tblW w:w="10180" w:type="dxa"/>
        <w:tblInd w:w="27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460"/>
        <w:gridCol w:w="980"/>
        <w:gridCol w:w="160"/>
        <w:gridCol w:w="780"/>
        <w:gridCol w:w="180"/>
        <w:gridCol w:w="900"/>
        <w:gridCol w:w="240"/>
        <w:gridCol w:w="940"/>
        <w:gridCol w:w="220"/>
        <w:gridCol w:w="940"/>
        <w:gridCol w:w="220"/>
        <w:gridCol w:w="940"/>
        <w:gridCol w:w="240"/>
        <w:gridCol w:w="880"/>
        <w:gridCol w:w="1100"/>
      </w:tblGrid>
      <w:tr w:rsidR="00205B42" w:rsidRPr="00872CC4">
        <w:trPr>
          <w:trHeight w:val="550"/>
        </w:trPr>
        <w:tc>
          <w:tcPr>
            <w:tcW w:w="1460" w:type="dxa"/>
          </w:tcPr>
          <w:p w:rsidR="00205B42" w:rsidRPr="00872CC4" w:rsidRDefault="00205B42" w:rsidP="00EB3059">
            <w:pPr>
              <w:spacing w:line="276" w:lineRule="auto"/>
              <w:jc w:val="both"/>
              <w:rPr>
                <w:sz w:val="24"/>
                <w:szCs w:val="24"/>
              </w:rPr>
            </w:pPr>
          </w:p>
        </w:tc>
        <w:tc>
          <w:tcPr>
            <w:tcW w:w="1140" w:type="dxa"/>
            <w:gridSpan w:val="2"/>
          </w:tcPr>
          <w:p w:rsidR="00205B42" w:rsidRPr="00872CC4" w:rsidRDefault="00F6045F" w:rsidP="00EB3059">
            <w:pPr>
              <w:spacing w:line="276" w:lineRule="auto"/>
              <w:ind w:left="284" w:right="153" w:hanging="120"/>
              <w:jc w:val="both"/>
              <w:rPr>
                <w:sz w:val="24"/>
                <w:szCs w:val="24"/>
              </w:rPr>
            </w:pPr>
            <w:r w:rsidRPr="00872CC4">
              <w:rPr>
                <w:sz w:val="24"/>
                <w:szCs w:val="24"/>
              </w:rPr>
              <w:t>Strongly Agree</w:t>
            </w:r>
          </w:p>
        </w:tc>
        <w:tc>
          <w:tcPr>
            <w:tcW w:w="960" w:type="dxa"/>
            <w:gridSpan w:val="2"/>
          </w:tcPr>
          <w:p w:rsidR="00205B42" w:rsidRPr="00872CC4" w:rsidRDefault="00F6045F" w:rsidP="00EB3059">
            <w:pPr>
              <w:spacing w:line="276" w:lineRule="auto"/>
              <w:ind w:left="189"/>
              <w:jc w:val="both"/>
              <w:rPr>
                <w:sz w:val="24"/>
                <w:szCs w:val="24"/>
              </w:rPr>
            </w:pPr>
            <w:r w:rsidRPr="00872CC4">
              <w:rPr>
                <w:sz w:val="24"/>
                <w:szCs w:val="24"/>
              </w:rPr>
              <w:t>Agree</w:t>
            </w:r>
          </w:p>
        </w:tc>
        <w:tc>
          <w:tcPr>
            <w:tcW w:w="1140" w:type="dxa"/>
            <w:gridSpan w:val="2"/>
          </w:tcPr>
          <w:p w:rsidR="00205B42" w:rsidRPr="00872CC4" w:rsidRDefault="00F6045F" w:rsidP="00EB3059">
            <w:pPr>
              <w:spacing w:line="276" w:lineRule="auto"/>
              <w:ind w:left="284" w:right="152" w:hanging="115"/>
              <w:jc w:val="both"/>
              <w:rPr>
                <w:sz w:val="24"/>
                <w:szCs w:val="24"/>
              </w:rPr>
            </w:pPr>
            <w:r w:rsidRPr="00872CC4">
              <w:rPr>
                <w:sz w:val="24"/>
                <w:szCs w:val="24"/>
              </w:rPr>
              <w:t>Partially Agree</w:t>
            </w:r>
          </w:p>
        </w:tc>
        <w:tc>
          <w:tcPr>
            <w:tcW w:w="1160" w:type="dxa"/>
            <w:gridSpan w:val="2"/>
          </w:tcPr>
          <w:p w:rsidR="00205B42" w:rsidRPr="00872CC4" w:rsidRDefault="00F6045F" w:rsidP="00EB3059">
            <w:pPr>
              <w:spacing w:line="276" w:lineRule="auto"/>
              <w:ind w:left="169" w:right="146" w:firstLine="15"/>
              <w:jc w:val="both"/>
              <w:rPr>
                <w:sz w:val="24"/>
                <w:szCs w:val="24"/>
              </w:rPr>
            </w:pPr>
            <w:r w:rsidRPr="00872CC4">
              <w:rPr>
                <w:sz w:val="24"/>
                <w:szCs w:val="24"/>
              </w:rPr>
              <w:t>Strongly Disagree</w:t>
            </w:r>
          </w:p>
        </w:tc>
        <w:tc>
          <w:tcPr>
            <w:tcW w:w="1160" w:type="dxa"/>
            <w:gridSpan w:val="2"/>
          </w:tcPr>
          <w:p w:rsidR="00205B42" w:rsidRPr="00872CC4" w:rsidRDefault="00F6045F" w:rsidP="00EB3059">
            <w:pPr>
              <w:spacing w:line="276" w:lineRule="auto"/>
              <w:ind w:left="169"/>
              <w:jc w:val="both"/>
              <w:rPr>
                <w:sz w:val="24"/>
                <w:szCs w:val="24"/>
              </w:rPr>
            </w:pPr>
            <w:r w:rsidRPr="00872CC4">
              <w:rPr>
                <w:sz w:val="24"/>
                <w:szCs w:val="24"/>
              </w:rPr>
              <w:t>Disagree</w:t>
            </w:r>
          </w:p>
        </w:tc>
        <w:tc>
          <w:tcPr>
            <w:tcW w:w="1180" w:type="dxa"/>
            <w:gridSpan w:val="2"/>
          </w:tcPr>
          <w:p w:rsidR="00205B42" w:rsidRPr="00872CC4" w:rsidRDefault="00F6045F" w:rsidP="00EB3059">
            <w:pPr>
              <w:spacing w:line="276" w:lineRule="auto"/>
              <w:ind w:left="163" w:right="152" w:firstLine="20"/>
              <w:jc w:val="both"/>
              <w:rPr>
                <w:sz w:val="24"/>
                <w:szCs w:val="24"/>
              </w:rPr>
            </w:pPr>
            <w:r w:rsidRPr="00872CC4">
              <w:rPr>
                <w:sz w:val="24"/>
                <w:szCs w:val="24"/>
              </w:rPr>
              <w:t>Partially Disagree</w:t>
            </w:r>
          </w:p>
        </w:tc>
        <w:tc>
          <w:tcPr>
            <w:tcW w:w="880" w:type="dxa"/>
          </w:tcPr>
          <w:p w:rsidR="00205B42" w:rsidRPr="00872CC4" w:rsidRDefault="00F6045F" w:rsidP="00EB3059">
            <w:pPr>
              <w:spacing w:line="276" w:lineRule="auto"/>
              <w:ind w:left="169"/>
              <w:jc w:val="both"/>
              <w:rPr>
                <w:sz w:val="24"/>
                <w:szCs w:val="24"/>
              </w:rPr>
            </w:pPr>
            <w:r w:rsidRPr="00872CC4">
              <w:rPr>
                <w:sz w:val="24"/>
                <w:szCs w:val="24"/>
              </w:rPr>
              <w:t>Mean</w:t>
            </w:r>
          </w:p>
        </w:tc>
        <w:tc>
          <w:tcPr>
            <w:tcW w:w="1100" w:type="dxa"/>
          </w:tcPr>
          <w:p w:rsidR="00205B42" w:rsidRPr="00872CC4" w:rsidRDefault="00F6045F" w:rsidP="00EB3059">
            <w:pPr>
              <w:spacing w:line="276" w:lineRule="auto"/>
              <w:ind w:right="159"/>
              <w:jc w:val="both"/>
              <w:rPr>
                <w:sz w:val="24"/>
                <w:szCs w:val="24"/>
              </w:rPr>
            </w:pPr>
            <w:proofErr w:type="spellStart"/>
            <w:r w:rsidRPr="00872CC4">
              <w:rPr>
                <w:sz w:val="24"/>
                <w:szCs w:val="24"/>
              </w:rPr>
              <w:t>Std</w:t>
            </w:r>
            <w:proofErr w:type="spellEnd"/>
            <w:r w:rsidRPr="00872CC4">
              <w:rPr>
                <w:sz w:val="24"/>
                <w:szCs w:val="24"/>
              </w:rPr>
              <w:t xml:space="preserve"> </w:t>
            </w:r>
            <w:proofErr w:type="spellStart"/>
            <w:r w:rsidRPr="00872CC4">
              <w:rPr>
                <w:sz w:val="24"/>
                <w:szCs w:val="24"/>
              </w:rPr>
              <w:t>Dev</w:t>
            </w:r>
            <w:proofErr w:type="spellEnd"/>
          </w:p>
        </w:tc>
      </w:tr>
      <w:tr w:rsidR="00205B42" w:rsidRPr="00872CC4">
        <w:trPr>
          <w:trHeight w:val="1933"/>
        </w:trPr>
        <w:tc>
          <w:tcPr>
            <w:tcW w:w="1460" w:type="dxa"/>
          </w:tcPr>
          <w:p w:rsidR="00205B42" w:rsidRPr="00872CC4" w:rsidRDefault="00F6045F" w:rsidP="00EB3059">
            <w:pPr>
              <w:spacing w:line="276" w:lineRule="auto"/>
              <w:ind w:left="165"/>
              <w:jc w:val="both"/>
              <w:rPr>
                <w:sz w:val="24"/>
                <w:szCs w:val="24"/>
              </w:rPr>
            </w:pPr>
            <w:r w:rsidRPr="00872CC4">
              <w:rPr>
                <w:sz w:val="24"/>
                <w:szCs w:val="24"/>
              </w:rPr>
              <w:t>I</w:t>
            </w:r>
          </w:p>
          <w:p w:rsidR="00205B42" w:rsidRPr="00872CC4" w:rsidRDefault="00F6045F" w:rsidP="00EB3059">
            <w:pPr>
              <w:spacing w:line="276" w:lineRule="auto"/>
              <w:ind w:left="165" w:right="156"/>
              <w:jc w:val="both"/>
              <w:rPr>
                <w:sz w:val="24"/>
                <w:szCs w:val="24"/>
              </w:rPr>
            </w:pPr>
            <w:r w:rsidRPr="00872CC4">
              <w:rPr>
                <w:sz w:val="24"/>
                <w:szCs w:val="24"/>
              </w:rPr>
              <w:t>consistently come up with new and</w:t>
            </w:r>
          </w:p>
          <w:p w:rsidR="00205B42" w:rsidRPr="00872CC4" w:rsidRDefault="00F6045F" w:rsidP="00EB3059">
            <w:pPr>
              <w:spacing w:line="276" w:lineRule="auto"/>
              <w:ind w:left="165" w:right="287"/>
              <w:jc w:val="both"/>
              <w:rPr>
                <w:sz w:val="24"/>
                <w:szCs w:val="24"/>
              </w:rPr>
            </w:pPr>
            <w:r w:rsidRPr="00872CC4">
              <w:rPr>
                <w:sz w:val="24"/>
                <w:szCs w:val="24"/>
              </w:rPr>
              <w:t>innovative ideas</w:t>
            </w:r>
          </w:p>
        </w:tc>
        <w:tc>
          <w:tcPr>
            <w:tcW w:w="980" w:type="dxa"/>
          </w:tcPr>
          <w:p w:rsidR="00205B42" w:rsidRPr="00872CC4" w:rsidRDefault="00F6045F" w:rsidP="00EB3059">
            <w:pPr>
              <w:spacing w:line="276" w:lineRule="auto"/>
              <w:ind w:right="154"/>
              <w:jc w:val="both"/>
              <w:rPr>
                <w:sz w:val="24"/>
                <w:szCs w:val="24"/>
              </w:rPr>
            </w:pPr>
            <w:r w:rsidRPr="00872CC4">
              <w:rPr>
                <w:sz w:val="24"/>
                <w:szCs w:val="24"/>
              </w:rPr>
              <w:t>29.1%</w:t>
            </w:r>
          </w:p>
        </w:tc>
        <w:tc>
          <w:tcPr>
            <w:tcW w:w="940" w:type="dxa"/>
            <w:gridSpan w:val="2"/>
          </w:tcPr>
          <w:p w:rsidR="00205B42" w:rsidRPr="00872CC4" w:rsidRDefault="00F6045F" w:rsidP="00EB3059">
            <w:pPr>
              <w:spacing w:line="276" w:lineRule="auto"/>
              <w:ind w:left="169"/>
              <w:jc w:val="both"/>
              <w:rPr>
                <w:sz w:val="24"/>
                <w:szCs w:val="24"/>
              </w:rPr>
            </w:pPr>
            <w:r w:rsidRPr="00872CC4">
              <w:rPr>
                <w:sz w:val="24"/>
                <w:szCs w:val="24"/>
              </w:rPr>
              <w:t>51.0%</w:t>
            </w:r>
          </w:p>
        </w:tc>
        <w:tc>
          <w:tcPr>
            <w:tcW w:w="1080" w:type="dxa"/>
            <w:gridSpan w:val="2"/>
          </w:tcPr>
          <w:p w:rsidR="00205B42" w:rsidRPr="00872CC4" w:rsidRDefault="00F6045F" w:rsidP="00EB3059">
            <w:pPr>
              <w:spacing w:line="276" w:lineRule="auto"/>
              <w:ind w:left="299"/>
              <w:jc w:val="both"/>
              <w:rPr>
                <w:sz w:val="24"/>
                <w:szCs w:val="24"/>
              </w:rPr>
            </w:pPr>
            <w:r w:rsidRPr="00872CC4">
              <w:rPr>
                <w:sz w:val="24"/>
                <w:szCs w:val="24"/>
              </w:rPr>
              <w:t>15.8%</w:t>
            </w:r>
          </w:p>
        </w:tc>
        <w:tc>
          <w:tcPr>
            <w:tcW w:w="1180" w:type="dxa"/>
            <w:gridSpan w:val="2"/>
          </w:tcPr>
          <w:p w:rsidR="00205B42" w:rsidRPr="00872CC4" w:rsidRDefault="00F6045F" w:rsidP="00EB3059">
            <w:pPr>
              <w:spacing w:line="276" w:lineRule="auto"/>
              <w:ind w:left="539"/>
              <w:jc w:val="both"/>
              <w:rPr>
                <w:sz w:val="24"/>
                <w:szCs w:val="24"/>
              </w:rPr>
            </w:pPr>
            <w:r w:rsidRPr="00872CC4">
              <w:rPr>
                <w:sz w:val="24"/>
                <w:szCs w:val="24"/>
              </w:rPr>
              <w:t>0.0%</w:t>
            </w:r>
          </w:p>
        </w:tc>
        <w:tc>
          <w:tcPr>
            <w:tcW w:w="1160" w:type="dxa"/>
            <w:gridSpan w:val="2"/>
          </w:tcPr>
          <w:p w:rsidR="00205B42" w:rsidRPr="00872CC4" w:rsidRDefault="00F6045F" w:rsidP="00EB3059">
            <w:pPr>
              <w:spacing w:line="276" w:lineRule="auto"/>
              <w:ind w:left="519"/>
              <w:jc w:val="both"/>
              <w:rPr>
                <w:sz w:val="24"/>
                <w:szCs w:val="24"/>
              </w:rPr>
            </w:pPr>
            <w:r w:rsidRPr="00872CC4">
              <w:rPr>
                <w:sz w:val="24"/>
                <w:szCs w:val="24"/>
              </w:rPr>
              <w:t>2.0%</w:t>
            </w:r>
          </w:p>
        </w:tc>
        <w:tc>
          <w:tcPr>
            <w:tcW w:w="1160" w:type="dxa"/>
            <w:gridSpan w:val="2"/>
          </w:tcPr>
          <w:p w:rsidR="00205B42" w:rsidRPr="00872CC4" w:rsidRDefault="00F6045F" w:rsidP="00EB3059">
            <w:pPr>
              <w:spacing w:line="276" w:lineRule="auto"/>
              <w:ind w:left="514"/>
              <w:jc w:val="both"/>
              <w:rPr>
                <w:sz w:val="24"/>
                <w:szCs w:val="24"/>
              </w:rPr>
            </w:pPr>
            <w:r w:rsidRPr="00872CC4">
              <w:rPr>
                <w:sz w:val="24"/>
                <w:szCs w:val="24"/>
              </w:rPr>
              <w:t>2.0%</w:t>
            </w:r>
          </w:p>
        </w:tc>
        <w:tc>
          <w:tcPr>
            <w:tcW w:w="1120" w:type="dxa"/>
            <w:gridSpan w:val="2"/>
          </w:tcPr>
          <w:p w:rsidR="00205B42" w:rsidRPr="00872CC4" w:rsidRDefault="00F6045F" w:rsidP="00EB3059">
            <w:pPr>
              <w:spacing w:line="276" w:lineRule="auto"/>
              <w:ind w:left="299"/>
              <w:jc w:val="both"/>
              <w:rPr>
                <w:sz w:val="24"/>
                <w:szCs w:val="24"/>
              </w:rPr>
            </w:pPr>
            <w:r w:rsidRPr="00872CC4">
              <w:rPr>
                <w:sz w:val="24"/>
                <w:szCs w:val="24"/>
              </w:rPr>
              <w:t>4.9949</w:t>
            </w:r>
          </w:p>
        </w:tc>
        <w:tc>
          <w:tcPr>
            <w:tcW w:w="1100" w:type="dxa"/>
          </w:tcPr>
          <w:p w:rsidR="00205B42" w:rsidRPr="00872CC4" w:rsidRDefault="00F6045F" w:rsidP="00EB3059">
            <w:pPr>
              <w:spacing w:line="276" w:lineRule="auto"/>
              <w:ind w:right="158"/>
              <w:jc w:val="both"/>
              <w:rPr>
                <w:sz w:val="24"/>
                <w:szCs w:val="24"/>
              </w:rPr>
            </w:pPr>
            <w:r w:rsidRPr="00872CC4">
              <w:rPr>
                <w:sz w:val="24"/>
                <w:szCs w:val="24"/>
              </w:rPr>
              <w:t>1.09309</w:t>
            </w:r>
          </w:p>
        </w:tc>
      </w:tr>
      <w:tr w:rsidR="00205B42" w:rsidRPr="00872CC4">
        <w:trPr>
          <w:trHeight w:val="2480"/>
        </w:trPr>
        <w:tc>
          <w:tcPr>
            <w:tcW w:w="1460" w:type="dxa"/>
          </w:tcPr>
          <w:p w:rsidR="00205B42" w:rsidRPr="00872CC4" w:rsidRDefault="00F6045F" w:rsidP="00EB3059">
            <w:pPr>
              <w:spacing w:line="276" w:lineRule="auto"/>
              <w:ind w:left="165" w:right="225"/>
              <w:jc w:val="both"/>
              <w:rPr>
                <w:sz w:val="24"/>
                <w:szCs w:val="24"/>
              </w:rPr>
            </w:pPr>
            <w:r w:rsidRPr="00872CC4">
              <w:rPr>
                <w:sz w:val="24"/>
                <w:szCs w:val="24"/>
              </w:rPr>
              <w:t>I am always looking for ways to improve work processes and</w:t>
            </w:r>
          </w:p>
          <w:p w:rsidR="00205B42" w:rsidRPr="00872CC4" w:rsidRDefault="00F6045F" w:rsidP="00EB3059">
            <w:pPr>
              <w:spacing w:line="276" w:lineRule="auto"/>
              <w:ind w:left="165"/>
              <w:jc w:val="both"/>
              <w:rPr>
                <w:sz w:val="24"/>
                <w:szCs w:val="24"/>
              </w:rPr>
            </w:pPr>
            <w:proofErr w:type="gramStart"/>
            <w:r w:rsidRPr="00872CC4">
              <w:rPr>
                <w:sz w:val="24"/>
                <w:szCs w:val="24"/>
              </w:rPr>
              <w:t>procedures</w:t>
            </w:r>
            <w:proofErr w:type="gramEnd"/>
            <w:r w:rsidRPr="00872CC4">
              <w:rPr>
                <w:sz w:val="24"/>
                <w:szCs w:val="24"/>
              </w:rPr>
              <w:t>.</w:t>
            </w:r>
          </w:p>
        </w:tc>
        <w:tc>
          <w:tcPr>
            <w:tcW w:w="980" w:type="dxa"/>
          </w:tcPr>
          <w:p w:rsidR="00205B42" w:rsidRPr="00872CC4" w:rsidRDefault="00F6045F" w:rsidP="00EB3059">
            <w:pPr>
              <w:spacing w:line="276" w:lineRule="auto"/>
              <w:ind w:right="154"/>
              <w:jc w:val="both"/>
              <w:rPr>
                <w:sz w:val="24"/>
                <w:szCs w:val="24"/>
              </w:rPr>
            </w:pPr>
            <w:r w:rsidRPr="00872CC4">
              <w:rPr>
                <w:sz w:val="24"/>
                <w:szCs w:val="24"/>
              </w:rPr>
              <w:t>29.7%</w:t>
            </w:r>
          </w:p>
        </w:tc>
        <w:tc>
          <w:tcPr>
            <w:tcW w:w="940" w:type="dxa"/>
            <w:gridSpan w:val="2"/>
          </w:tcPr>
          <w:p w:rsidR="00205B42" w:rsidRPr="00872CC4" w:rsidRDefault="00F6045F" w:rsidP="00EB3059">
            <w:pPr>
              <w:spacing w:line="276" w:lineRule="auto"/>
              <w:ind w:left="169"/>
              <w:jc w:val="both"/>
              <w:rPr>
                <w:sz w:val="24"/>
                <w:szCs w:val="24"/>
              </w:rPr>
            </w:pPr>
            <w:r w:rsidRPr="00872CC4">
              <w:rPr>
                <w:sz w:val="24"/>
                <w:szCs w:val="24"/>
              </w:rPr>
              <w:t>45.6%</w:t>
            </w:r>
          </w:p>
        </w:tc>
        <w:tc>
          <w:tcPr>
            <w:tcW w:w="1080" w:type="dxa"/>
            <w:gridSpan w:val="2"/>
          </w:tcPr>
          <w:p w:rsidR="00205B42" w:rsidRPr="00872CC4" w:rsidRDefault="00F6045F" w:rsidP="00EB3059">
            <w:pPr>
              <w:spacing w:line="276" w:lineRule="auto"/>
              <w:ind w:left="299"/>
              <w:jc w:val="both"/>
              <w:rPr>
                <w:sz w:val="24"/>
                <w:szCs w:val="24"/>
              </w:rPr>
            </w:pPr>
            <w:r w:rsidRPr="00872CC4">
              <w:rPr>
                <w:sz w:val="24"/>
                <w:szCs w:val="24"/>
              </w:rPr>
              <w:t>18.5%</w:t>
            </w:r>
          </w:p>
        </w:tc>
        <w:tc>
          <w:tcPr>
            <w:tcW w:w="1180" w:type="dxa"/>
            <w:gridSpan w:val="2"/>
          </w:tcPr>
          <w:p w:rsidR="00205B42" w:rsidRPr="00872CC4" w:rsidRDefault="00F6045F" w:rsidP="00EB3059">
            <w:pPr>
              <w:spacing w:line="276" w:lineRule="auto"/>
              <w:ind w:left="539"/>
              <w:jc w:val="both"/>
              <w:rPr>
                <w:sz w:val="24"/>
                <w:szCs w:val="24"/>
              </w:rPr>
            </w:pPr>
            <w:r w:rsidRPr="00872CC4">
              <w:rPr>
                <w:sz w:val="24"/>
                <w:szCs w:val="24"/>
              </w:rPr>
              <w:t>0.0%</w:t>
            </w:r>
          </w:p>
        </w:tc>
        <w:tc>
          <w:tcPr>
            <w:tcW w:w="1160" w:type="dxa"/>
            <w:gridSpan w:val="2"/>
          </w:tcPr>
          <w:p w:rsidR="00205B42" w:rsidRPr="00872CC4" w:rsidRDefault="00F6045F" w:rsidP="00EB3059">
            <w:pPr>
              <w:spacing w:line="276" w:lineRule="auto"/>
              <w:ind w:left="519"/>
              <w:jc w:val="both"/>
              <w:rPr>
                <w:sz w:val="24"/>
                <w:szCs w:val="24"/>
              </w:rPr>
            </w:pPr>
            <w:r w:rsidRPr="00872CC4">
              <w:rPr>
                <w:sz w:val="24"/>
                <w:szCs w:val="24"/>
              </w:rPr>
              <w:t>4.1%</w:t>
            </w:r>
          </w:p>
        </w:tc>
        <w:tc>
          <w:tcPr>
            <w:tcW w:w="1160" w:type="dxa"/>
            <w:gridSpan w:val="2"/>
          </w:tcPr>
          <w:p w:rsidR="00205B42" w:rsidRPr="00872CC4" w:rsidRDefault="00F6045F" w:rsidP="00EB3059">
            <w:pPr>
              <w:spacing w:line="276" w:lineRule="auto"/>
              <w:ind w:left="514"/>
              <w:jc w:val="both"/>
              <w:rPr>
                <w:sz w:val="24"/>
                <w:szCs w:val="24"/>
              </w:rPr>
            </w:pPr>
            <w:r w:rsidRPr="00872CC4">
              <w:rPr>
                <w:sz w:val="24"/>
                <w:szCs w:val="24"/>
              </w:rPr>
              <w:t>2.1%</w:t>
            </w:r>
          </w:p>
        </w:tc>
        <w:tc>
          <w:tcPr>
            <w:tcW w:w="1120" w:type="dxa"/>
            <w:gridSpan w:val="2"/>
          </w:tcPr>
          <w:p w:rsidR="00205B42" w:rsidRPr="00872CC4" w:rsidRDefault="00F6045F" w:rsidP="00EB3059">
            <w:pPr>
              <w:spacing w:line="276" w:lineRule="auto"/>
              <w:ind w:left="299"/>
              <w:jc w:val="both"/>
              <w:rPr>
                <w:sz w:val="24"/>
                <w:szCs w:val="24"/>
              </w:rPr>
            </w:pPr>
            <w:r w:rsidRPr="00872CC4">
              <w:rPr>
                <w:sz w:val="24"/>
                <w:szCs w:val="24"/>
              </w:rPr>
              <w:t>5.0612</w:t>
            </w:r>
          </w:p>
        </w:tc>
        <w:tc>
          <w:tcPr>
            <w:tcW w:w="1100" w:type="dxa"/>
          </w:tcPr>
          <w:p w:rsidR="00205B42" w:rsidRPr="00872CC4" w:rsidRDefault="00F6045F" w:rsidP="00EB3059">
            <w:pPr>
              <w:spacing w:line="276" w:lineRule="auto"/>
              <w:ind w:right="158"/>
              <w:jc w:val="both"/>
              <w:rPr>
                <w:sz w:val="24"/>
                <w:szCs w:val="24"/>
              </w:rPr>
            </w:pPr>
            <w:r w:rsidRPr="00872CC4">
              <w:rPr>
                <w:sz w:val="24"/>
                <w:szCs w:val="24"/>
              </w:rPr>
              <w:t>1.06039</w:t>
            </w:r>
          </w:p>
        </w:tc>
      </w:tr>
      <w:tr w:rsidR="00205B42" w:rsidRPr="00872CC4">
        <w:trPr>
          <w:trHeight w:val="1935"/>
        </w:trPr>
        <w:tc>
          <w:tcPr>
            <w:tcW w:w="1460" w:type="dxa"/>
          </w:tcPr>
          <w:p w:rsidR="00205B42" w:rsidRPr="00872CC4" w:rsidRDefault="00F6045F" w:rsidP="00EB3059">
            <w:pPr>
              <w:spacing w:line="276" w:lineRule="auto"/>
              <w:ind w:left="165" w:right="227"/>
              <w:jc w:val="both"/>
              <w:rPr>
                <w:sz w:val="24"/>
                <w:szCs w:val="24"/>
              </w:rPr>
            </w:pPr>
            <w:r w:rsidRPr="00872CC4">
              <w:rPr>
                <w:sz w:val="24"/>
                <w:szCs w:val="24"/>
              </w:rPr>
              <w:t>As an employee I frequently take risks to pursue</w:t>
            </w:r>
          </w:p>
          <w:p w:rsidR="00205B42" w:rsidRPr="00872CC4" w:rsidRDefault="00F6045F" w:rsidP="00EB3059">
            <w:pPr>
              <w:spacing w:line="276" w:lineRule="auto"/>
              <w:ind w:left="165" w:right="287"/>
              <w:jc w:val="both"/>
              <w:rPr>
                <w:sz w:val="24"/>
                <w:szCs w:val="24"/>
              </w:rPr>
            </w:pPr>
            <w:proofErr w:type="gramStart"/>
            <w:r w:rsidRPr="00872CC4">
              <w:rPr>
                <w:sz w:val="24"/>
                <w:szCs w:val="24"/>
              </w:rPr>
              <w:t>innovative</w:t>
            </w:r>
            <w:proofErr w:type="gramEnd"/>
            <w:r w:rsidRPr="00872CC4">
              <w:rPr>
                <w:sz w:val="24"/>
                <w:szCs w:val="24"/>
              </w:rPr>
              <w:t xml:space="preserve"> solutions.</w:t>
            </w:r>
          </w:p>
        </w:tc>
        <w:tc>
          <w:tcPr>
            <w:tcW w:w="980" w:type="dxa"/>
          </w:tcPr>
          <w:p w:rsidR="00205B42" w:rsidRPr="00872CC4" w:rsidRDefault="00F6045F" w:rsidP="00EB3059">
            <w:pPr>
              <w:spacing w:line="276" w:lineRule="auto"/>
              <w:ind w:right="154"/>
              <w:jc w:val="both"/>
              <w:rPr>
                <w:sz w:val="24"/>
                <w:szCs w:val="24"/>
              </w:rPr>
            </w:pPr>
            <w:r w:rsidRPr="00872CC4">
              <w:rPr>
                <w:sz w:val="24"/>
                <w:szCs w:val="24"/>
              </w:rPr>
              <w:t>26.5%</w:t>
            </w:r>
          </w:p>
        </w:tc>
        <w:tc>
          <w:tcPr>
            <w:tcW w:w="940" w:type="dxa"/>
            <w:gridSpan w:val="2"/>
          </w:tcPr>
          <w:p w:rsidR="00205B42" w:rsidRPr="00872CC4" w:rsidRDefault="00F6045F" w:rsidP="00EB3059">
            <w:pPr>
              <w:spacing w:line="276" w:lineRule="auto"/>
              <w:ind w:left="169"/>
              <w:jc w:val="both"/>
              <w:rPr>
                <w:sz w:val="24"/>
                <w:szCs w:val="24"/>
              </w:rPr>
            </w:pPr>
            <w:r w:rsidRPr="00872CC4">
              <w:rPr>
                <w:sz w:val="24"/>
                <w:szCs w:val="24"/>
              </w:rPr>
              <w:t>38.8%</w:t>
            </w:r>
          </w:p>
        </w:tc>
        <w:tc>
          <w:tcPr>
            <w:tcW w:w="1080" w:type="dxa"/>
            <w:gridSpan w:val="2"/>
          </w:tcPr>
          <w:p w:rsidR="00205B42" w:rsidRPr="00872CC4" w:rsidRDefault="00F6045F" w:rsidP="00EB3059">
            <w:pPr>
              <w:spacing w:line="276" w:lineRule="auto"/>
              <w:ind w:left="299"/>
              <w:jc w:val="both"/>
              <w:rPr>
                <w:sz w:val="24"/>
                <w:szCs w:val="24"/>
              </w:rPr>
            </w:pPr>
            <w:r w:rsidRPr="00872CC4">
              <w:rPr>
                <w:sz w:val="24"/>
                <w:szCs w:val="24"/>
              </w:rPr>
              <w:t>19.9%</w:t>
            </w:r>
          </w:p>
        </w:tc>
        <w:tc>
          <w:tcPr>
            <w:tcW w:w="1180" w:type="dxa"/>
            <w:gridSpan w:val="2"/>
          </w:tcPr>
          <w:p w:rsidR="00205B42" w:rsidRPr="00872CC4" w:rsidRDefault="00F6045F" w:rsidP="00EB3059">
            <w:pPr>
              <w:spacing w:line="276" w:lineRule="auto"/>
              <w:ind w:left="539"/>
              <w:jc w:val="both"/>
              <w:rPr>
                <w:sz w:val="24"/>
                <w:szCs w:val="24"/>
              </w:rPr>
            </w:pPr>
            <w:r w:rsidRPr="00872CC4">
              <w:rPr>
                <w:sz w:val="24"/>
                <w:szCs w:val="24"/>
              </w:rPr>
              <w:t>2.0%</w:t>
            </w:r>
          </w:p>
        </w:tc>
        <w:tc>
          <w:tcPr>
            <w:tcW w:w="1160" w:type="dxa"/>
            <w:gridSpan w:val="2"/>
          </w:tcPr>
          <w:p w:rsidR="00205B42" w:rsidRPr="00872CC4" w:rsidRDefault="00F6045F" w:rsidP="00EB3059">
            <w:pPr>
              <w:spacing w:line="276" w:lineRule="auto"/>
              <w:ind w:left="519"/>
              <w:jc w:val="both"/>
              <w:rPr>
                <w:sz w:val="24"/>
                <w:szCs w:val="24"/>
              </w:rPr>
            </w:pPr>
            <w:r w:rsidRPr="00872CC4">
              <w:rPr>
                <w:sz w:val="24"/>
                <w:szCs w:val="24"/>
              </w:rPr>
              <w:t>5.6%</w:t>
            </w:r>
          </w:p>
        </w:tc>
        <w:tc>
          <w:tcPr>
            <w:tcW w:w="1160" w:type="dxa"/>
            <w:gridSpan w:val="2"/>
          </w:tcPr>
          <w:p w:rsidR="00205B42" w:rsidRPr="00872CC4" w:rsidRDefault="00F6045F" w:rsidP="00EB3059">
            <w:pPr>
              <w:spacing w:line="276" w:lineRule="auto"/>
              <w:ind w:left="514"/>
              <w:jc w:val="both"/>
              <w:rPr>
                <w:sz w:val="24"/>
                <w:szCs w:val="24"/>
              </w:rPr>
            </w:pPr>
            <w:r w:rsidRPr="00872CC4">
              <w:rPr>
                <w:sz w:val="24"/>
                <w:szCs w:val="24"/>
              </w:rPr>
              <w:t>7.1%</w:t>
            </w:r>
          </w:p>
        </w:tc>
        <w:tc>
          <w:tcPr>
            <w:tcW w:w="1120" w:type="dxa"/>
            <w:gridSpan w:val="2"/>
          </w:tcPr>
          <w:p w:rsidR="00205B42" w:rsidRPr="00872CC4" w:rsidRDefault="00F6045F" w:rsidP="00EB3059">
            <w:pPr>
              <w:spacing w:line="276" w:lineRule="auto"/>
              <w:ind w:left="299"/>
              <w:jc w:val="both"/>
              <w:rPr>
                <w:sz w:val="24"/>
                <w:szCs w:val="24"/>
              </w:rPr>
            </w:pPr>
            <w:r w:rsidRPr="00872CC4">
              <w:rPr>
                <w:sz w:val="24"/>
                <w:szCs w:val="24"/>
              </w:rPr>
              <w:t>5.0408</w:t>
            </w:r>
          </w:p>
        </w:tc>
        <w:tc>
          <w:tcPr>
            <w:tcW w:w="1100" w:type="dxa"/>
          </w:tcPr>
          <w:p w:rsidR="00205B42" w:rsidRPr="00872CC4" w:rsidRDefault="00F6045F" w:rsidP="00EB3059">
            <w:pPr>
              <w:spacing w:line="276" w:lineRule="auto"/>
              <w:ind w:right="159"/>
              <w:jc w:val="both"/>
              <w:rPr>
                <w:sz w:val="24"/>
                <w:szCs w:val="24"/>
              </w:rPr>
            </w:pPr>
            <w:r w:rsidRPr="00872CC4">
              <w:rPr>
                <w:sz w:val="24"/>
                <w:szCs w:val="24"/>
              </w:rPr>
              <w:t>.98625</w:t>
            </w:r>
          </w:p>
        </w:tc>
      </w:tr>
      <w:tr w:rsidR="00205B42" w:rsidRPr="00872CC4">
        <w:trPr>
          <w:trHeight w:val="2206"/>
        </w:trPr>
        <w:tc>
          <w:tcPr>
            <w:tcW w:w="1460" w:type="dxa"/>
          </w:tcPr>
          <w:p w:rsidR="00205B42" w:rsidRPr="00872CC4" w:rsidRDefault="00F6045F" w:rsidP="00EB3059">
            <w:pPr>
              <w:spacing w:line="276" w:lineRule="auto"/>
              <w:ind w:left="165" w:right="287"/>
              <w:jc w:val="both"/>
              <w:rPr>
                <w:sz w:val="24"/>
                <w:szCs w:val="24"/>
              </w:rPr>
            </w:pPr>
            <w:r w:rsidRPr="00872CC4">
              <w:rPr>
                <w:sz w:val="24"/>
                <w:szCs w:val="24"/>
              </w:rPr>
              <w:lastRenderedPageBreak/>
              <w:t>I feel that my work often involves innovative and</w:t>
            </w:r>
          </w:p>
          <w:p w:rsidR="00205B42" w:rsidRPr="00872CC4" w:rsidRDefault="00F6045F" w:rsidP="00EB3059">
            <w:pPr>
              <w:spacing w:line="276" w:lineRule="auto"/>
              <w:ind w:left="165" w:right="498"/>
              <w:jc w:val="both"/>
              <w:rPr>
                <w:sz w:val="24"/>
                <w:szCs w:val="24"/>
              </w:rPr>
            </w:pPr>
            <w:r w:rsidRPr="00872CC4">
              <w:rPr>
                <w:sz w:val="24"/>
                <w:szCs w:val="24"/>
              </w:rPr>
              <w:t>creative thinking</w:t>
            </w:r>
          </w:p>
        </w:tc>
        <w:tc>
          <w:tcPr>
            <w:tcW w:w="980" w:type="dxa"/>
          </w:tcPr>
          <w:p w:rsidR="00205B42" w:rsidRPr="00872CC4" w:rsidRDefault="00F6045F" w:rsidP="00EB3059">
            <w:pPr>
              <w:spacing w:line="276" w:lineRule="auto"/>
              <w:ind w:right="154"/>
              <w:jc w:val="both"/>
              <w:rPr>
                <w:sz w:val="24"/>
                <w:szCs w:val="24"/>
              </w:rPr>
            </w:pPr>
            <w:r w:rsidRPr="00872CC4">
              <w:rPr>
                <w:sz w:val="24"/>
                <w:szCs w:val="24"/>
              </w:rPr>
              <w:t>28.2%</w:t>
            </w:r>
          </w:p>
        </w:tc>
        <w:tc>
          <w:tcPr>
            <w:tcW w:w="940" w:type="dxa"/>
            <w:gridSpan w:val="2"/>
          </w:tcPr>
          <w:p w:rsidR="00205B42" w:rsidRPr="00872CC4" w:rsidRDefault="00F6045F" w:rsidP="00EB3059">
            <w:pPr>
              <w:spacing w:line="276" w:lineRule="auto"/>
              <w:ind w:left="169"/>
              <w:jc w:val="both"/>
              <w:rPr>
                <w:sz w:val="24"/>
                <w:szCs w:val="24"/>
              </w:rPr>
            </w:pPr>
            <w:r w:rsidRPr="00872CC4">
              <w:rPr>
                <w:sz w:val="24"/>
                <w:szCs w:val="24"/>
              </w:rPr>
              <w:t>46.7%</w:t>
            </w:r>
          </w:p>
        </w:tc>
        <w:tc>
          <w:tcPr>
            <w:tcW w:w="1080" w:type="dxa"/>
            <w:gridSpan w:val="2"/>
          </w:tcPr>
          <w:p w:rsidR="00205B42" w:rsidRPr="00872CC4" w:rsidRDefault="00F6045F" w:rsidP="00EB3059">
            <w:pPr>
              <w:spacing w:line="276" w:lineRule="auto"/>
              <w:ind w:left="299"/>
              <w:jc w:val="both"/>
              <w:rPr>
                <w:sz w:val="24"/>
                <w:szCs w:val="24"/>
              </w:rPr>
            </w:pPr>
            <w:r w:rsidRPr="00872CC4">
              <w:rPr>
                <w:sz w:val="24"/>
                <w:szCs w:val="24"/>
              </w:rPr>
              <w:t>15.9%</w:t>
            </w:r>
          </w:p>
        </w:tc>
        <w:tc>
          <w:tcPr>
            <w:tcW w:w="1180" w:type="dxa"/>
            <w:gridSpan w:val="2"/>
          </w:tcPr>
          <w:p w:rsidR="00205B42" w:rsidRPr="00872CC4" w:rsidRDefault="00F6045F" w:rsidP="00EB3059">
            <w:pPr>
              <w:spacing w:line="276" w:lineRule="auto"/>
              <w:ind w:left="539"/>
              <w:jc w:val="both"/>
              <w:rPr>
                <w:sz w:val="24"/>
                <w:szCs w:val="24"/>
              </w:rPr>
            </w:pPr>
            <w:r w:rsidRPr="00872CC4">
              <w:rPr>
                <w:sz w:val="24"/>
                <w:szCs w:val="24"/>
              </w:rPr>
              <w:t>0.0%</w:t>
            </w:r>
          </w:p>
        </w:tc>
        <w:tc>
          <w:tcPr>
            <w:tcW w:w="1160" w:type="dxa"/>
            <w:gridSpan w:val="2"/>
          </w:tcPr>
          <w:p w:rsidR="00205B42" w:rsidRPr="00872CC4" w:rsidRDefault="00F6045F" w:rsidP="00EB3059">
            <w:pPr>
              <w:spacing w:line="276" w:lineRule="auto"/>
              <w:ind w:left="519"/>
              <w:jc w:val="both"/>
              <w:rPr>
                <w:sz w:val="24"/>
                <w:szCs w:val="24"/>
              </w:rPr>
            </w:pPr>
            <w:r w:rsidRPr="00872CC4">
              <w:rPr>
                <w:sz w:val="24"/>
                <w:szCs w:val="24"/>
              </w:rPr>
              <w:t>4.6%</w:t>
            </w:r>
          </w:p>
        </w:tc>
        <w:tc>
          <w:tcPr>
            <w:tcW w:w="1160" w:type="dxa"/>
            <w:gridSpan w:val="2"/>
          </w:tcPr>
          <w:p w:rsidR="00205B42" w:rsidRPr="00872CC4" w:rsidRDefault="00F6045F" w:rsidP="00EB3059">
            <w:pPr>
              <w:spacing w:line="276" w:lineRule="auto"/>
              <w:ind w:left="514"/>
              <w:jc w:val="both"/>
              <w:rPr>
                <w:sz w:val="24"/>
                <w:szCs w:val="24"/>
              </w:rPr>
            </w:pPr>
            <w:r w:rsidRPr="00872CC4">
              <w:rPr>
                <w:sz w:val="24"/>
                <w:szCs w:val="24"/>
              </w:rPr>
              <w:t>4.6%</w:t>
            </w:r>
          </w:p>
        </w:tc>
        <w:tc>
          <w:tcPr>
            <w:tcW w:w="1120" w:type="dxa"/>
            <w:gridSpan w:val="2"/>
          </w:tcPr>
          <w:p w:rsidR="00205B42" w:rsidRPr="00872CC4" w:rsidRDefault="00F6045F" w:rsidP="00EB3059">
            <w:pPr>
              <w:spacing w:line="276" w:lineRule="auto"/>
              <w:ind w:left="299"/>
              <w:jc w:val="both"/>
              <w:rPr>
                <w:sz w:val="24"/>
                <w:szCs w:val="24"/>
              </w:rPr>
            </w:pPr>
            <w:r w:rsidRPr="00872CC4">
              <w:rPr>
                <w:sz w:val="24"/>
                <w:szCs w:val="24"/>
              </w:rPr>
              <w:t>4.9744</w:t>
            </w:r>
          </w:p>
        </w:tc>
        <w:tc>
          <w:tcPr>
            <w:tcW w:w="1100" w:type="dxa"/>
          </w:tcPr>
          <w:p w:rsidR="00205B42" w:rsidRPr="00872CC4" w:rsidRDefault="00F6045F" w:rsidP="00EB3059">
            <w:pPr>
              <w:spacing w:line="276" w:lineRule="auto"/>
              <w:ind w:right="158"/>
              <w:jc w:val="both"/>
              <w:rPr>
                <w:sz w:val="24"/>
                <w:szCs w:val="24"/>
              </w:rPr>
            </w:pPr>
            <w:r w:rsidRPr="00872CC4">
              <w:rPr>
                <w:sz w:val="24"/>
                <w:szCs w:val="24"/>
              </w:rPr>
              <w:t>1.00224</w:t>
            </w:r>
          </w:p>
        </w:tc>
      </w:tr>
      <w:tr w:rsidR="00205B42" w:rsidRPr="00872CC4">
        <w:trPr>
          <w:trHeight w:val="2482"/>
        </w:trPr>
        <w:tc>
          <w:tcPr>
            <w:tcW w:w="1460" w:type="dxa"/>
          </w:tcPr>
          <w:p w:rsidR="00205B42" w:rsidRPr="00872CC4" w:rsidRDefault="00F6045F" w:rsidP="00EB3059">
            <w:pPr>
              <w:spacing w:line="276" w:lineRule="auto"/>
              <w:ind w:left="165" w:right="204"/>
              <w:jc w:val="both"/>
              <w:rPr>
                <w:sz w:val="24"/>
                <w:szCs w:val="24"/>
              </w:rPr>
            </w:pPr>
            <w:r w:rsidRPr="00872CC4">
              <w:rPr>
                <w:sz w:val="24"/>
                <w:szCs w:val="24"/>
              </w:rPr>
              <w:t>I am not particularly interested in exploring new and innovative approaches</w:t>
            </w:r>
          </w:p>
          <w:p w:rsidR="00205B42" w:rsidRPr="00872CC4" w:rsidRDefault="00F6045F" w:rsidP="00EB3059">
            <w:pPr>
              <w:spacing w:line="276" w:lineRule="auto"/>
              <w:ind w:left="165"/>
              <w:jc w:val="both"/>
              <w:rPr>
                <w:sz w:val="24"/>
                <w:szCs w:val="24"/>
              </w:rPr>
            </w:pPr>
            <w:proofErr w:type="gramStart"/>
            <w:r w:rsidRPr="00872CC4">
              <w:rPr>
                <w:sz w:val="24"/>
                <w:szCs w:val="24"/>
              </w:rPr>
              <w:t>to</w:t>
            </w:r>
            <w:proofErr w:type="gramEnd"/>
            <w:r w:rsidRPr="00872CC4">
              <w:rPr>
                <w:sz w:val="24"/>
                <w:szCs w:val="24"/>
              </w:rPr>
              <w:t xml:space="preserve"> work.</w:t>
            </w:r>
          </w:p>
        </w:tc>
        <w:tc>
          <w:tcPr>
            <w:tcW w:w="980" w:type="dxa"/>
          </w:tcPr>
          <w:p w:rsidR="00205B42" w:rsidRPr="00872CC4" w:rsidRDefault="00F6045F" w:rsidP="00EB3059">
            <w:pPr>
              <w:spacing w:line="276" w:lineRule="auto"/>
              <w:ind w:right="154"/>
              <w:jc w:val="both"/>
              <w:rPr>
                <w:sz w:val="24"/>
                <w:szCs w:val="24"/>
              </w:rPr>
            </w:pPr>
            <w:r w:rsidRPr="00872CC4">
              <w:rPr>
                <w:sz w:val="24"/>
                <w:szCs w:val="24"/>
              </w:rPr>
              <w:t>29.6%</w:t>
            </w:r>
          </w:p>
        </w:tc>
        <w:tc>
          <w:tcPr>
            <w:tcW w:w="940" w:type="dxa"/>
            <w:gridSpan w:val="2"/>
          </w:tcPr>
          <w:p w:rsidR="00205B42" w:rsidRPr="00872CC4" w:rsidRDefault="00F6045F" w:rsidP="00EB3059">
            <w:pPr>
              <w:spacing w:line="276" w:lineRule="auto"/>
              <w:ind w:left="169"/>
              <w:jc w:val="both"/>
              <w:rPr>
                <w:sz w:val="24"/>
                <w:szCs w:val="24"/>
              </w:rPr>
            </w:pPr>
            <w:r w:rsidRPr="00872CC4">
              <w:rPr>
                <w:sz w:val="24"/>
                <w:szCs w:val="24"/>
              </w:rPr>
              <w:t>48.5%</w:t>
            </w:r>
          </w:p>
        </w:tc>
        <w:tc>
          <w:tcPr>
            <w:tcW w:w="1080" w:type="dxa"/>
            <w:gridSpan w:val="2"/>
          </w:tcPr>
          <w:p w:rsidR="00205B42" w:rsidRPr="00872CC4" w:rsidRDefault="00F6045F" w:rsidP="00EB3059">
            <w:pPr>
              <w:spacing w:line="276" w:lineRule="auto"/>
              <w:ind w:left="299"/>
              <w:jc w:val="both"/>
              <w:rPr>
                <w:sz w:val="24"/>
                <w:szCs w:val="24"/>
              </w:rPr>
            </w:pPr>
            <w:r w:rsidRPr="00872CC4">
              <w:rPr>
                <w:sz w:val="24"/>
                <w:szCs w:val="24"/>
              </w:rPr>
              <w:t>16.8%</w:t>
            </w:r>
          </w:p>
        </w:tc>
        <w:tc>
          <w:tcPr>
            <w:tcW w:w="1180" w:type="dxa"/>
            <w:gridSpan w:val="2"/>
          </w:tcPr>
          <w:p w:rsidR="00205B42" w:rsidRPr="00872CC4" w:rsidRDefault="00F6045F" w:rsidP="00EB3059">
            <w:pPr>
              <w:spacing w:line="276" w:lineRule="auto"/>
              <w:ind w:left="539"/>
              <w:jc w:val="both"/>
              <w:rPr>
                <w:sz w:val="24"/>
                <w:szCs w:val="24"/>
              </w:rPr>
            </w:pPr>
            <w:r w:rsidRPr="00872CC4">
              <w:rPr>
                <w:sz w:val="24"/>
                <w:szCs w:val="24"/>
              </w:rPr>
              <w:t>0.5%</w:t>
            </w:r>
          </w:p>
        </w:tc>
        <w:tc>
          <w:tcPr>
            <w:tcW w:w="1160" w:type="dxa"/>
            <w:gridSpan w:val="2"/>
          </w:tcPr>
          <w:p w:rsidR="00205B42" w:rsidRPr="00872CC4" w:rsidRDefault="00F6045F" w:rsidP="00EB3059">
            <w:pPr>
              <w:spacing w:line="276" w:lineRule="auto"/>
              <w:ind w:left="519"/>
              <w:jc w:val="both"/>
              <w:rPr>
                <w:sz w:val="24"/>
                <w:szCs w:val="24"/>
              </w:rPr>
            </w:pPr>
            <w:r w:rsidRPr="00872CC4">
              <w:rPr>
                <w:sz w:val="24"/>
                <w:szCs w:val="24"/>
              </w:rPr>
              <w:t>3.6%</w:t>
            </w:r>
          </w:p>
        </w:tc>
        <w:tc>
          <w:tcPr>
            <w:tcW w:w="1160" w:type="dxa"/>
            <w:gridSpan w:val="2"/>
          </w:tcPr>
          <w:p w:rsidR="00205B42" w:rsidRPr="00872CC4" w:rsidRDefault="00F6045F" w:rsidP="00EB3059">
            <w:pPr>
              <w:spacing w:line="276" w:lineRule="auto"/>
              <w:ind w:left="514"/>
              <w:jc w:val="both"/>
              <w:rPr>
                <w:sz w:val="24"/>
                <w:szCs w:val="24"/>
              </w:rPr>
            </w:pPr>
            <w:r w:rsidRPr="00872CC4">
              <w:rPr>
                <w:sz w:val="24"/>
                <w:szCs w:val="24"/>
              </w:rPr>
              <w:t>1.0%</w:t>
            </w:r>
          </w:p>
        </w:tc>
        <w:tc>
          <w:tcPr>
            <w:tcW w:w="1120" w:type="dxa"/>
            <w:gridSpan w:val="2"/>
          </w:tcPr>
          <w:p w:rsidR="00205B42" w:rsidRPr="00872CC4" w:rsidRDefault="00F6045F" w:rsidP="00EB3059">
            <w:pPr>
              <w:spacing w:line="276" w:lineRule="auto"/>
              <w:ind w:left="299"/>
              <w:jc w:val="both"/>
              <w:rPr>
                <w:sz w:val="24"/>
                <w:szCs w:val="24"/>
              </w:rPr>
            </w:pPr>
            <w:r w:rsidRPr="00872CC4">
              <w:rPr>
                <w:sz w:val="24"/>
                <w:szCs w:val="24"/>
              </w:rPr>
              <w:t>4.1692</w:t>
            </w:r>
          </w:p>
        </w:tc>
        <w:tc>
          <w:tcPr>
            <w:tcW w:w="1100" w:type="dxa"/>
          </w:tcPr>
          <w:p w:rsidR="00205B42" w:rsidRPr="00872CC4" w:rsidRDefault="00F6045F" w:rsidP="00EB3059">
            <w:pPr>
              <w:spacing w:line="276" w:lineRule="auto"/>
              <w:ind w:right="158"/>
              <w:jc w:val="both"/>
              <w:rPr>
                <w:sz w:val="24"/>
                <w:szCs w:val="24"/>
              </w:rPr>
            </w:pPr>
            <w:r w:rsidRPr="00872CC4">
              <w:rPr>
                <w:sz w:val="24"/>
                <w:szCs w:val="24"/>
              </w:rPr>
              <w:t>1.64883</w:t>
            </w:r>
          </w:p>
        </w:tc>
      </w:tr>
      <w:tr w:rsidR="00205B42" w:rsidRPr="00872CC4">
        <w:trPr>
          <w:trHeight w:val="550"/>
        </w:trPr>
        <w:tc>
          <w:tcPr>
            <w:tcW w:w="1460" w:type="dxa"/>
          </w:tcPr>
          <w:p w:rsidR="00205B42" w:rsidRPr="00872CC4" w:rsidRDefault="00F6045F" w:rsidP="00EB3059">
            <w:pPr>
              <w:spacing w:line="276" w:lineRule="auto"/>
              <w:ind w:left="165" w:right="411"/>
              <w:jc w:val="both"/>
              <w:rPr>
                <w:b/>
                <w:sz w:val="24"/>
                <w:szCs w:val="24"/>
              </w:rPr>
            </w:pPr>
            <w:r w:rsidRPr="00872CC4">
              <w:rPr>
                <w:b/>
                <w:sz w:val="24"/>
                <w:szCs w:val="24"/>
              </w:rPr>
              <w:t>GRAND MEAN</w:t>
            </w:r>
          </w:p>
        </w:tc>
        <w:tc>
          <w:tcPr>
            <w:tcW w:w="980" w:type="dxa"/>
          </w:tcPr>
          <w:p w:rsidR="00205B42" w:rsidRPr="00872CC4" w:rsidRDefault="00205B42" w:rsidP="00EB3059">
            <w:pPr>
              <w:spacing w:line="276" w:lineRule="auto"/>
              <w:jc w:val="both"/>
              <w:rPr>
                <w:sz w:val="24"/>
                <w:szCs w:val="24"/>
              </w:rPr>
            </w:pPr>
          </w:p>
        </w:tc>
        <w:tc>
          <w:tcPr>
            <w:tcW w:w="940" w:type="dxa"/>
            <w:gridSpan w:val="2"/>
          </w:tcPr>
          <w:p w:rsidR="00205B42" w:rsidRPr="00872CC4" w:rsidRDefault="00205B42" w:rsidP="00EB3059">
            <w:pPr>
              <w:spacing w:line="276" w:lineRule="auto"/>
              <w:jc w:val="both"/>
              <w:rPr>
                <w:sz w:val="24"/>
                <w:szCs w:val="24"/>
              </w:rPr>
            </w:pPr>
          </w:p>
        </w:tc>
        <w:tc>
          <w:tcPr>
            <w:tcW w:w="1080" w:type="dxa"/>
            <w:gridSpan w:val="2"/>
          </w:tcPr>
          <w:p w:rsidR="00205B42" w:rsidRPr="00872CC4" w:rsidRDefault="00205B42" w:rsidP="00EB3059">
            <w:pPr>
              <w:spacing w:line="276" w:lineRule="auto"/>
              <w:jc w:val="both"/>
              <w:rPr>
                <w:sz w:val="24"/>
                <w:szCs w:val="24"/>
              </w:rPr>
            </w:pPr>
          </w:p>
        </w:tc>
        <w:tc>
          <w:tcPr>
            <w:tcW w:w="1180" w:type="dxa"/>
            <w:gridSpan w:val="2"/>
          </w:tcPr>
          <w:p w:rsidR="00205B42" w:rsidRPr="00872CC4" w:rsidRDefault="00205B42" w:rsidP="00EB3059">
            <w:pPr>
              <w:spacing w:line="276" w:lineRule="auto"/>
              <w:jc w:val="both"/>
              <w:rPr>
                <w:sz w:val="24"/>
                <w:szCs w:val="24"/>
              </w:rPr>
            </w:pPr>
          </w:p>
        </w:tc>
        <w:tc>
          <w:tcPr>
            <w:tcW w:w="1160" w:type="dxa"/>
            <w:gridSpan w:val="2"/>
          </w:tcPr>
          <w:p w:rsidR="00205B42" w:rsidRPr="00872CC4" w:rsidRDefault="00205B42" w:rsidP="00EB3059">
            <w:pPr>
              <w:spacing w:line="276" w:lineRule="auto"/>
              <w:jc w:val="both"/>
              <w:rPr>
                <w:sz w:val="24"/>
                <w:szCs w:val="24"/>
              </w:rPr>
            </w:pPr>
          </w:p>
        </w:tc>
        <w:tc>
          <w:tcPr>
            <w:tcW w:w="1160" w:type="dxa"/>
            <w:gridSpan w:val="2"/>
          </w:tcPr>
          <w:p w:rsidR="00205B42" w:rsidRPr="00872CC4" w:rsidRDefault="00205B42" w:rsidP="00EB3059">
            <w:pPr>
              <w:spacing w:line="276" w:lineRule="auto"/>
              <w:jc w:val="both"/>
              <w:rPr>
                <w:sz w:val="24"/>
                <w:szCs w:val="24"/>
              </w:rPr>
            </w:pPr>
          </w:p>
        </w:tc>
        <w:tc>
          <w:tcPr>
            <w:tcW w:w="1120" w:type="dxa"/>
            <w:gridSpan w:val="2"/>
          </w:tcPr>
          <w:p w:rsidR="00205B42" w:rsidRPr="00872CC4" w:rsidRDefault="00F6045F" w:rsidP="00EB3059">
            <w:pPr>
              <w:spacing w:line="276" w:lineRule="auto"/>
              <w:ind w:left="299"/>
              <w:jc w:val="both"/>
              <w:rPr>
                <w:b/>
                <w:sz w:val="24"/>
                <w:szCs w:val="24"/>
              </w:rPr>
            </w:pPr>
            <w:r w:rsidRPr="00872CC4">
              <w:rPr>
                <w:b/>
                <w:sz w:val="24"/>
                <w:szCs w:val="24"/>
              </w:rPr>
              <w:t>4.8481</w:t>
            </w:r>
          </w:p>
        </w:tc>
        <w:tc>
          <w:tcPr>
            <w:tcW w:w="1100" w:type="dxa"/>
          </w:tcPr>
          <w:p w:rsidR="00205B42" w:rsidRPr="00872CC4" w:rsidRDefault="00F6045F" w:rsidP="00EB3059">
            <w:pPr>
              <w:spacing w:line="276" w:lineRule="auto"/>
              <w:ind w:right="158"/>
              <w:jc w:val="both"/>
              <w:rPr>
                <w:b/>
                <w:sz w:val="24"/>
                <w:szCs w:val="24"/>
              </w:rPr>
            </w:pPr>
            <w:r w:rsidRPr="00872CC4">
              <w:rPr>
                <w:b/>
                <w:sz w:val="24"/>
                <w:szCs w:val="24"/>
              </w:rPr>
              <w:t>1.15816</w:t>
            </w:r>
          </w:p>
        </w:tc>
      </w:tr>
    </w:tbl>
    <w:p w:rsidR="00363A31" w:rsidRPr="00872CC4" w:rsidRDefault="00363A31" w:rsidP="00EB3059">
      <w:pPr>
        <w:spacing w:line="276" w:lineRule="auto"/>
        <w:jc w:val="both"/>
        <w:rPr>
          <w:sz w:val="24"/>
          <w:szCs w:val="24"/>
        </w:rPr>
      </w:pPr>
    </w:p>
    <w:p w:rsidR="00363A31" w:rsidRPr="00872CC4" w:rsidRDefault="00363A31" w:rsidP="00EB3059">
      <w:pPr>
        <w:spacing w:line="276" w:lineRule="auto"/>
        <w:ind w:left="840"/>
        <w:jc w:val="both"/>
        <w:rPr>
          <w:sz w:val="24"/>
          <w:szCs w:val="24"/>
        </w:rPr>
      </w:pPr>
      <w:r w:rsidRPr="00872CC4">
        <w:rPr>
          <w:b/>
          <w:sz w:val="24"/>
          <w:szCs w:val="24"/>
        </w:rPr>
        <w:t xml:space="preserve">Source: </w:t>
      </w:r>
      <w:r w:rsidRPr="00872CC4">
        <w:rPr>
          <w:sz w:val="24"/>
          <w:szCs w:val="24"/>
        </w:rPr>
        <w:t>Researcher’s Computation (2025)</w:t>
      </w:r>
    </w:p>
    <w:p w:rsidR="00363A31" w:rsidRPr="00872CC4" w:rsidRDefault="00363A31" w:rsidP="00EB3059">
      <w:pPr>
        <w:spacing w:line="276" w:lineRule="auto"/>
        <w:jc w:val="both"/>
        <w:rPr>
          <w:sz w:val="24"/>
          <w:szCs w:val="24"/>
        </w:rPr>
      </w:pPr>
    </w:p>
    <w:p w:rsidR="00205B42" w:rsidRPr="00872CC4" w:rsidRDefault="00205B42" w:rsidP="00EB3059">
      <w:pPr>
        <w:spacing w:line="276" w:lineRule="auto"/>
        <w:jc w:val="both"/>
        <w:rPr>
          <w:sz w:val="24"/>
          <w:szCs w:val="24"/>
        </w:rPr>
        <w:sectPr w:rsidR="00205B42" w:rsidRPr="00872CC4" w:rsidSect="00470BB8">
          <w:pgSz w:w="11520" w:h="14400"/>
          <w:pgMar w:top="1440" w:right="1440" w:bottom="1440" w:left="1440" w:header="0" w:footer="0" w:gutter="0"/>
          <w:cols w:space="720"/>
        </w:sectPr>
      </w:pPr>
    </w:p>
    <w:p w:rsidR="00205B42" w:rsidRPr="00872CC4" w:rsidRDefault="00F6045F" w:rsidP="00EB3059">
      <w:pPr>
        <w:spacing w:line="276" w:lineRule="auto"/>
        <w:ind w:right="1193"/>
        <w:jc w:val="both"/>
        <w:rPr>
          <w:sz w:val="24"/>
          <w:szCs w:val="24"/>
        </w:rPr>
      </w:pPr>
      <w:r w:rsidRPr="00872CC4">
        <w:rPr>
          <w:sz w:val="24"/>
          <w:szCs w:val="24"/>
        </w:rPr>
        <w:lastRenderedPageBreak/>
        <w:t xml:space="preserve">Table 4.3.2b presents the descriptive statistics of respondents' opinions on innovative work </w:t>
      </w:r>
      <w:proofErr w:type="spellStart"/>
      <w:r w:rsidRPr="00872CC4">
        <w:rPr>
          <w:sz w:val="24"/>
          <w:szCs w:val="24"/>
        </w:rPr>
        <w:t>behaviour</w:t>
      </w:r>
      <w:proofErr w:type="spellEnd"/>
      <w:r w:rsidRPr="00872CC4">
        <w:rPr>
          <w:sz w:val="24"/>
          <w:szCs w:val="24"/>
        </w:rPr>
        <w:t xml:space="preserve">. The table shows that </w:t>
      </w:r>
      <w:r w:rsidRPr="00872CC4">
        <w:rPr>
          <w:color w:val="000104"/>
          <w:sz w:val="24"/>
          <w:szCs w:val="24"/>
        </w:rPr>
        <w:t xml:space="preserve">29.1% </w:t>
      </w:r>
      <w:r w:rsidRPr="00872CC4">
        <w:rPr>
          <w:sz w:val="24"/>
          <w:szCs w:val="24"/>
        </w:rPr>
        <w:t>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205B42" w:rsidRPr="00872CC4" w:rsidRDefault="00F6045F" w:rsidP="00EB3059">
      <w:pPr>
        <w:spacing w:line="276" w:lineRule="auto"/>
        <w:ind w:right="1196"/>
        <w:jc w:val="both"/>
        <w:rPr>
          <w:sz w:val="24"/>
          <w:szCs w:val="24"/>
        </w:rPr>
      </w:pPr>
      <w:r w:rsidRPr="00872CC4">
        <w:rPr>
          <w:sz w:val="24"/>
          <w:szCs w:val="24"/>
        </w:rPr>
        <w:t>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rsidR="00205B42" w:rsidRPr="00872CC4" w:rsidRDefault="00F6045F" w:rsidP="00EB3059">
      <w:pPr>
        <w:spacing w:line="276" w:lineRule="auto"/>
        <w:ind w:right="1196"/>
        <w:jc w:val="both"/>
        <w:rPr>
          <w:sz w:val="24"/>
          <w:szCs w:val="24"/>
        </w:rPr>
      </w:pPr>
      <w:r w:rsidRPr="00872CC4">
        <w:rPr>
          <w:sz w:val="24"/>
          <w:szCs w:val="24"/>
        </w:rPr>
        <w:t>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205B42" w:rsidRPr="00872CC4" w:rsidRDefault="00F6045F" w:rsidP="00EB3059">
      <w:pPr>
        <w:spacing w:line="276" w:lineRule="auto"/>
        <w:ind w:right="1194"/>
        <w:jc w:val="both"/>
        <w:rPr>
          <w:sz w:val="24"/>
          <w:szCs w:val="24"/>
        </w:rPr>
      </w:pPr>
      <w:r w:rsidRPr="00872CC4">
        <w:rPr>
          <w:sz w:val="24"/>
          <w:szCs w:val="24"/>
        </w:rPr>
        <w:t>Accordingly, the table also shows that 28.2% of the respondents strongly agreed to the statement that I feel that my work often involves innovative and creative thinking, 46.7% agreed, 15.9% partially agreed, and about 0.0% strongly 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205B42" w:rsidRPr="00872CC4" w:rsidRDefault="00F6045F" w:rsidP="00EB3059">
      <w:pPr>
        <w:spacing w:line="276" w:lineRule="auto"/>
        <w:ind w:right="1193"/>
        <w:jc w:val="both"/>
        <w:rPr>
          <w:sz w:val="24"/>
          <w:szCs w:val="24"/>
        </w:rPr>
      </w:pPr>
      <w:r w:rsidRPr="00872CC4">
        <w:rPr>
          <w:sz w:val="24"/>
          <w:szCs w:val="24"/>
        </w:rPr>
        <w:t xml:space="preserve">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w:t>
      </w:r>
      <w:r w:rsidRPr="00872CC4">
        <w:rPr>
          <w:sz w:val="24"/>
          <w:szCs w:val="24"/>
        </w:rPr>
        <w:lastRenderedPageBreak/>
        <w:t>particularly interested in exploring new and innovative approaches to work, with a mean of 4.1692 and standard deviation of 1.64883 reveals high disparity in the respondents'</w:t>
      </w:r>
      <w:r w:rsidR="006443E9">
        <w:rPr>
          <w:sz w:val="24"/>
          <w:szCs w:val="24"/>
        </w:rPr>
        <w:t xml:space="preserve"> </w:t>
      </w:r>
      <w:r w:rsidRPr="00872CC4">
        <w:rPr>
          <w:sz w:val="24"/>
          <w:szCs w:val="24"/>
        </w:rPr>
        <w:t xml:space="preserve">opinions. The grand mean of 4.8481 shows that majority of the respondent agreed on innovative work </w:t>
      </w:r>
      <w:proofErr w:type="spellStart"/>
      <w:r w:rsidRPr="00872CC4">
        <w:rPr>
          <w:sz w:val="24"/>
          <w:szCs w:val="24"/>
        </w:rPr>
        <w:t>behaviour</w:t>
      </w:r>
      <w:proofErr w:type="spellEnd"/>
      <w:r w:rsidRPr="00872CC4">
        <w:rPr>
          <w:sz w:val="24"/>
          <w:szCs w:val="24"/>
        </w:rPr>
        <w:t>, although the standard deviation of 1.15816 which confirms the divergence of respondents' opinions towards the mean.</w:t>
      </w:r>
    </w:p>
    <w:p w:rsidR="00205B42" w:rsidRPr="00872CC4" w:rsidRDefault="00F6045F" w:rsidP="00EB3059">
      <w:pPr>
        <w:pStyle w:val="Heading1"/>
        <w:spacing w:line="276" w:lineRule="auto"/>
        <w:ind w:left="0"/>
        <w:jc w:val="both"/>
      </w:pPr>
      <w:r w:rsidRPr="00872CC4">
        <w:t>Restatement of Research Hypothesis Two</w:t>
      </w:r>
    </w:p>
    <w:p w:rsidR="00205B42" w:rsidRPr="00872CC4" w:rsidRDefault="00F6045F" w:rsidP="00EB3059">
      <w:pPr>
        <w:spacing w:line="276" w:lineRule="auto"/>
        <w:ind w:right="1199"/>
        <w:jc w:val="both"/>
        <w:rPr>
          <w:sz w:val="24"/>
          <w:szCs w:val="24"/>
        </w:rPr>
      </w:pPr>
      <w:r w:rsidRPr="00872CC4">
        <w:rPr>
          <w:b/>
          <w:sz w:val="24"/>
          <w:szCs w:val="24"/>
        </w:rPr>
        <w:t>H</w:t>
      </w:r>
      <w:r w:rsidRPr="00872CC4">
        <w:rPr>
          <w:b/>
          <w:sz w:val="24"/>
          <w:szCs w:val="24"/>
          <w:vertAlign w:val="subscript"/>
        </w:rPr>
        <w:t>0</w:t>
      </w:r>
      <w:r w:rsidRPr="00872CC4">
        <w:rPr>
          <w:b/>
          <w:sz w:val="24"/>
          <w:szCs w:val="24"/>
        </w:rPr>
        <w:t xml:space="preserve">2: </w:t>
      </w:r>
      <w:r w:rsidRPr="00872CC4">
        <w:rPr>
          <w:sz w:val="24"/>
          <w:szCs w:val="24"/>
        </w:rPr>
        <w:t xml:space="preserve">There is no significant effect of job insecurity on innovative work behavior of Zenith bank </w:t>
      </w:r>
      <w:proofErr w:type="spellStart"/>
      <w:r w:rsidRPr="00872CC4">
        <w:rPr>
          <w:sz w:val="24"/>
          <w:szCs w:val="24"/>
        </w:rPr>
        <w:t>plc</w:t>
      </w:r>
      <w:proofErr w:type="spellEnd"/>
      <w:r w:rsidRPr="00872CC4">
        <w:rPr>
          <w:sz w:val="24"/>
          <w:szCs w:val="24"/>
        </w:rPr>
        <w:t xml:space="preserve"> in Ilorin, Kwara state, Nigeria.</w:t>
      </w:r>
    </w:p>
    <w:p w:rsidR="00205B42" w:rsidRPr="00872CC4" w:rsidRDefault="00F6045F" w:rsidP="00EB3059">
      <w:pPr>
        <w:spacing w:line="276" w:lineRule="auto"/>
        <w:ind w:right="1196"/>
        <w:jc w:val="both"/>
        <w:rPr>
          <w:sz w:val="24"/>
          <w:szCs w:val="24"/>
        </w:rPr>
      </w:pPr>
      <w:r w:rsidRPr="00872CC4">
        <w:rPr>
          <w:sz w:val="24"/>
          <w:szCs w:val="24"/>
        </w:rPr>
        <w:t>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205B42" w:rsidRPr="00872CC4" w:rsidRDefault="00F6045F" w:rsidP="00EB3059">
      <w:pPr>
        <w:pStyle w:val="Heading1"/>
        <w:spacing w:line="276" w:lineRule="auto"/>
        <w:ind w:left="0"/>
        <w:jc w:val="both"/>
      </w:pPr>
      <w:r w:rsidRPr="00872CC4">
        <w:t>Table 4.3.2c: Simple Regression on job insecurity on innovation work behavior</w:t>
      </w:r>
    </w:p>
    <w:p w:rsidR="00205B42" w:rsidRPr="00872CC4" w:rsidRDefault="00205B42" w:rsidP="00EB3059">
      <w:pPr>
        <w:spacing w:line="276" w:lineRule="auto"/>
        <w:jc w:val="both"/>
        <w:rPr>
          <w:b/>
          <w:sz w:val="24"/>
          <w:szCs w:val="24"/>
        </w:rPr>
      </w:pPr>
    </w:p>
    <w:tbl>
      <w:tblPr>
        <w:tblStyle w:val="a8"/>
        <w:tblW w:w="9638" w:type="dxa"/>
        <w:tblInd w:w="56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firstRow="0" w:lastRow="0" w:firstColumn="0" w:lastColumn="0" w:noHBand="0" w:noVBand="0"/>
      </w:tblPr>
      <w:tblGrid>
        <w:gridCol w:w="821"/>
        <w:gridCol w:w="2096"/>
        <w:gridCol w:w="1306"/>
        <w:gridCol w:w="1485"/>
        <w:gridCol w:w="1640"/>
        <w:gridCol w:w="1145"/>
        <w:gridCol w:w="1145"/>
      </w:tblGrid>
      <w:tr w:rsidR="00205B42" w:rsidRPr="00872CC4">
        <w:trPr>
          <w:trHeight w:val="575"/>
        </w:trPr>
        <w:tc>
          <w:tcPr>
            <w:tcW w:w="9638" w:type="dxa"/>
            <w:gridSpan w:val="7"/>
          </w:tcPr>
          <w:p w:rsidR="00205B42" w:rsidRPr="00872CC4" w:rsidRDefault="00F6045F" w:rsidP="00EB3059">
            <w:pPr>
              <w:spacing w:line="276" w:lineRule="auto"/>
              <w:ind w:left="3931" w:right="4353"/>
              <w:jc w:val="both"/>
              <w:rPr>
                <w:b/>
                <w:sz w:val="24"/>
                <w:szCs w:val="24"/>
              </w:rPr>
            </w:pPr>
            <w:proofErr w:type="spellStart"/>
            <w:r w:rsidRPr="00872CC4">
              <w:rPr>
                <w:b/>
                <w:color w:val="000104"/>
                <w:sz w:val="24"/>
                <w:szCs w:val="24"/>
              </w:rPr>
              <w:t>Coefficients</w:t>
            </w:r>
            <w:r w:rsidRPr="00872CC4">
              <w:rPr>
                <w:b/>
                <w:color w:val="000104"/>
                <w:sz w:val="24"/>
                <w:szCs w:val="24"/>
                <w:vertAlign w:val="superscript"/>
              </w:rPr>
              <w:t>a</w:t>
            </w:r>
            <w:proofErr w:type="spellEnd"/>
          </w:p>
        </w:tc>
      </w:tr>
      <w:tr w:rsidR="00205B42" w:rsidRPr="00872CC4">
        <w:trPr>
          <w:trHeight w:val="1400"/>
        </w:trPr>
        <w:tc>
          <w:tcPr>
            <w:tcW w:w="2917" w:type="dxa"/>
            <w:gridSpan w:val="2"/>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200"/>
              <w:jc w:val="both"/>
              <w:rPr>
                <w:sz w:val="24"/>
                <w:szCs w:val="24"/>
              </w:rPr>
            </w:pPr>
            <w:r w:rsidRPr="00872CC4">
              <w:rPr>
                <w:color w:val="25495F"/>
                <w:sz w:val="24"/>
                <w:szCs w:val="24"/>
              </w:rPr>
              <w:t>Model</w:t>
            </w:r>
          </w:p>
        </w:tc>
        <w:tc>
          <w:tcPr>
            <w:tcW w:w="2791" w:type="dxa"/>
            <w:gridSpan w:val="2"/>
          </w:tcPr>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804" w:right="614" w:hanging="160"/>
              <w:jc w:val="both"/>
              <w:rPr>
                <w:sz w:val="24"/>
                <w:szCs w:val="24"/>
              </w:rPr>
            </w:pPr>
            <w:r w:rsidRPr="00872CC4">
              <w:rPr>
                <w:color w:val="25495F"/>
                <w:sz w:val="24"/>
                <w:szCs w:val="24"/>
              </w:rPr>
              <w:t>Unstandardized Coefficients</w:t>
            </w:r>
          </w:p>
        </w:tc>
        <w:tc>
          <w:tcPr>
            <w:tcW w:w="1640" w:type="dxa"/>
          </w:tcPr>
          <w:p w:rsidR="00205B42" w:rsidRPr="00872CC4" w:rsidRDefault="00F6045F" w:rsidP="00EB3059">
            <w:pPr>
              <w:spacing w:line="276" w:lineRule="auto"/>
              <w:ind w:left="229" w:right="220" w:firstLine="3"/>
              <w:jc w:val="both"/>
              <w:rPr>
                <w:sz w:val="24"/>
                <w:szCs w:val="24"/>
              </w:rPr>
            </w:pPr>
            <w:r w:rsidRPr="00872CC4">
              <w:rPr>
                <w:color w:val="25495F"/>
                <w:sz w:val="24"/>
                <w:szCs w:val="24"/>
              </w:rPr>
              <w:t>Standardize d Coefficients</w:t>
            </w:r>
          </w:p>
        </w:tc>
        <w:tc>
          <w:tcPr>
            <w:tcW w:w="1145" w:type="dxa"/>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22"/>
              <w:jc w:val="both"/>
              <w:rPr>
                <w:sz w:val="24"/>
                <w:szCs w:val="24"/>
              </w:rPr>
            </w:pPr>
            <w:r w:rsidRPr="00872CC4">
              <w:rPr>
                <w:color w:val="25495F"/>
                <w:sz w:val="24"/>
                <w:szCs w:val="24"/>
              </w:rPr>
              <w:t>t</w:t>
            </w:r>
          </w:p>
        </w:tc>
        <w:tc>
          <w:tcPr>
            <w:tcW w:w="1145" w:type="dxa"/>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380"/>
              <w:jc w:val="both"/>
              <w:rPr>
                <w:sz w:val="24"/>
                <w:szCs w:val="24"/>
              </w:rPr>
            </w:pPr>
            <w:r w:rsidRPr="00872CC4">
              <w:rPr>
                <w:color w:val="25495F"/>
                <w:sz w:val="24"/>
                <w:szCs w:val="24"/>
              </w:rPr>
              <w:t>Sig.</w:t>
            </w:r>
          </w:p>
        </w:tc>
      </w:tr>
      <w:tr w:rsidR="00205B42" w:rsidRPr="00872CC4">
        <w:trPr>
          <w:trHeight w:val="575"/>
        </w:trPr>
        <w:tc>
          <w:tcPr>
            <w:tcW w:w="2917" w:type="dxa"/>
            <w:gridSpan w:val="2"/>
            <w:vMerge/>
          </w:tcPr>
          <w:p w:rsidR="00205B42" w:rsidRPr="00872CC4" w:rsidRDefault="00205B42" w:rsidP="00EB3059">
            <w:pPr>
              <w:spacing w:line="276" w:lineRule="auto"/>
              <w:jc w:val="both"/>
              <w:rPr>
                <w:sz w:val="24"/>
                <w:szCs w:val="24"/>
              </w:rPr>
            </w:pPr>
          </w:p>
        </w:tc>
        <w:tc>
          <w:tcPr>
            <w:tcW w:w="1306" w:type="dxa"/>
          </w:tcPr>
          <w:p w:rsidR="00205B42" w:rsidRPr="00872CC4" w:rsidRDefault="00F6045F" w:rsidP="00EB3059">
            <w:pPr>
              <w:spacing w:line="276" w:lineRule="auto"/>
              <w:ind w:left="13"/>
              <w:jc w:val="both"/>
              <w:rPr>
                <w:sz w:val="24"/>
                <w:szCs w:val="24"/>
              </w:rPr>
            </w:pPr>
            <w:r w:rsidRPr="00872CC4">
              <w:rPr>
                <w:color w:val="25495F"/>
                <w:sz w:val="24"/>
                <w:szCs w:val="24"/>
              </w:rPr>
              <w:t>B</w:t>
            </w:r>
          </w:p>
        </w:tc>
        <w:tc>
          <w:tcPr>
            <w:tcW w:w="1485" w:type="dxa"/>
          </w:tcPr>
          <w:p w:rsidR="00205B42" w:rsidRPr="00872CC4" w:rsidRDefault="00F6045F" w:rsidP="00EB3059">
            <w:pPr>
              <w:spacing w:line="276" w:lineRule="auto"/>
              <w:ind w:left="269"/>
              <w:jc w:val="both"/>
              <w:rPr>
                <w:sz w:val="24"/>
                <w:szCs w:val="24"/>
              </w:rPr>
            </w:pPr>
            <w:r w:rsidRPr="00872CC4">
              <w:rPr>
                <w:color w:val="25495F"/>
                <w:sz w:val="24"/>
                <w:szCs w:val="24"/>
              </w:rPr>
              <w:t>Std. Error</w:t>
            </w:r>
          </w:p>
        </w:tc>
        <w:tc>
          <w:tcPr>
            <w:tcW w:w="1640" w:type="dxa"/>
          </w:tcPr>
          <w:p w:rsidR="00205B42" w:rsidRPr="00872CC4" w:rsidRDefault="00F6045F" w:rsidP="00EB3059">
            <w:pPr>
              <w:spacing w:line="276" w:lineRule="auto"/>
              <w:ind w:left="577" w:right="562"/>
              <w:jc w:val="both"/>
              <w:rPr>
                <w:sz w:val="24"/>
                <w:szCs w:val="24"/>
              </w:rPr>
            </w:pPr>
            <w:r w:rsidRPr="00872CC4">
              <w:rPr>
                <w:color w:val="25495F"/>
                <w:sz w:val="24"/>
                <w:szCs w:val="24"/>
              </w:rPr>
              <w:t>Beta</w:t>
            </w:r>
          </w:p>
        </w:tc>
        <w:tc>
          <w:tcPr>
            <w:tcW w:w="1145" w:type="dxa"/>
            <w:vMerge/>
          </w:tcPr>
          <w:p w:rsidR="00205B42" w:rsidRPr="00872CC4" w:rsidRDefault="00205B42" w:rsidP="00EB3059">
            <w:pPr>
              <w:spacing w:line="276" w:lineRule="auto"/>
              <w:jc w:val="both"/>
              <w:rPr>
                <w:sz w:val="24"/>
                <w:szCs w:val="24"/>
              </w:rPr>
            </w:pPr>
          </w:p>
        </w:tc>
        <w:tc>
          <w:tcPr>
            <w:tcW w:w="1145" w:type="dxa"/>
            <w:vMerge/>
          </w:tcPr>
          <w:p w:rsidR="00205B42" w:rsidRPr="00872CC4" w:rsidRDefault="00205B42" w:rsidP="00EB3059">
            <w:pPr>
              <w:spacing w:line="276" w:lineRule="auto"/>
              <w:jc w:val="both"/>
              <w:rPr>
                <w:sz w:val="24"/>
                <w:szCs w:val="24"/>
              </w:rPr>
            </w:pPr>
          </w:p>
        </w:tc>
      </w:tr>
      <w:tr w:rsidR="00205B42" w:rsidRPr="00872CC4">
        <w:trPr>
          <w:trHeight w:val="575"/>
        </w:trPr>
        <w:tc>
          <w:tcPr>
            <w:tcW w:w="821" w:type="dxa"/>
            <w:vMerge w:val="restart"/>
            <w:shd w:val="clear" w:color="auto" w:fill="DFDFDF"/>
          </w:tcPr>
          <w:p w:rsidR="00205B42" w:rsidRPr="00872CC4" w:rsidRDefault="00F6045F" w:rsidP="00EB3059">
            <w:pPr>
              <w:spacing w:line="276" w:lineRule="auto"/>
              <w:ind w:left="200"/>
              <w:jc w:val="both"/>
              <w:rPr>
                <w:sz w:val="24"/>
                <w:szCs w:val="24"/>
              </w:rPr>
            </w:pPr>
            <w:r w:rsidRPr="00872CC4">
              <w:rPr>
                <w:color w:val="25495F"/>
                <w:sz w:val="24"/>
                <w:szCs w:val="24"/>
              </w:rPr>
              <w:t>2</w:t>
            </w:r>
          </w:p>
        </w:tc>
        <w:tc>
          <w:tcPr>
            <w:tcW w:w="2096" w:type="dxa"/>
            <w:shd w:val="clear" w:color="auto" w:fill="DFDFDF"/>
          </w:tcPr>
          <w:p w:rsidR="00205B42" w:rsidRPr="00872CC4" w:rsidRDefault="00F6045F" w:rsidP="00EB3059">
            <w:pPr>
              <w:spacing w:line="276" w:lineRule="auto"/>
              <w:ind w:left="199"/>
              <w:jc w:val="both"/>
              <w:rPr>
                <w:sz w:val="24"/>
                <w:szCs w:val="24"/>
              </w:rPr>
            </w:pPr>
            <w:r w:rsidRPr="00872CC4">
              <w:rPr>
                <w:color w:val="25495F"/>
                <w:sz w:val="24"/>
                <w:szCs w:val="24"/>
              </w:rPr>
              <w:t>(Constant)</w:t>
            </w:r>
          </w:p>
        </w:tc>
        <w:tc>
          <w:tcPr>
            <w:tcW w:w="1306" w:type="dxa"/>
            <w:shd w:val="clear" w:color="auto" w:fill="F8F8FA"/>
          </w:tcPr>
          <w:p w:rsidR="00205B42" w:rsidRPr="00872CC4" w:rsidRDefault="00F6045F" w:rsidP="00EB3059">
            <w:pPr>
              <w:spacing w:line="276" w:lineRule="auto"/>
              <w:ind w:right="179"/>
              <w:jc w:val="both"/>
              <w:rPr>
                <w:sz w:val="24"/>
                <w:szCs w:val="24"/>
              </w:rPr>
            </w:pPr>
            <w:r w:rsidRPr="00872CC4">
              <w:rPr>
                <w:sz w:val="24"/>
                <w:szCs w:val="24"/>
              </w:rPr>
              <w:t>3.701</w:t>
            </w:r>
          </w:p>
        </w:tc>
        <w:tc>
          <w:tcPr>
            <w:tcW w:w="1485" w:type="dxa"/>
            <w:shd w:val="clear" w:color="auto" w:fill="F8F8FA"/>
          </w:tcPr>
          <w:p w:rsidR="00205B42" w:rsidRPr="00872CC4" w:rsidRDefault="00F6045F" w:rsidP="00EB3059">
            <w:pPr>
              <w:spacing w:line="276" w:lineRule="auto"/>
              <w:ind w:right="178"/>
              <w:jc w:val="both"/>
              <w:rPr>
                <w:sz w:val="24"/>
                <w:szCs w:val="24"/>
              </w:rPr>
            </w:pPr>
            <w:r w:rsidRPr="00872CC4">
              <w:rPr>
                <w:sz w:val="24"/>
                <w:szCs w:val="24"/>
              </w:rPr>
              <w:t>.306</w:t>
            </w:r>
          </w:p>
        </w:tc>
        <w:tc>
          <w:tcPr>
            <w:tcW w:w="1640" w:type="dxa"/>
            <w:shd w:val="clear" w:color="auto" w:fill="F8F8FA"/>
          </w:tcPr>
          <w:p w:rsidR="00205B42" w:rsidRPr="00872CC4" w:rsidRDefault="00205B42" w:rsidP="00EB3059">
            <w:pPr>
              <w:spacing w:line="276" w:lineRule="auto"/>
              <w:jc w:val="both"/>
              <w:rPr>
                <w:sz w:val="24"/>
                <w:szCs w:val="24"/>
              </w:rPr>
            </w:pPr>
          </w:p>
        </w:tc>
        <w:tc>
          <w:tcPr>
            <w:tcW w:w="1145" w:type="dxa"/>
            <w:shd w:val="clear" w:color="auto" w:fill="F8F8FA"/>
          </w:tcPr>
          <w:p w:rsidR="00205B42" w:rsidRPr="00872CC4" w:rsidRDefault="00F6045F" w:rsidP="00EB3059">
            <w:pPr>
              <w:spacing w:line="276" w:lineRule="auto"/>
              <w:ind w:right="177"/>
              <w:jc w:val="both"/>
              <w:rPr>
                <w:sz w:val="24"/>
                <w:szCs w:val="24"/>
              </w:rPr>
            </w:pPr>
            <w:r w:rsidRPr="00872CC4">
              <w:rPr>
                <w:sz w:val="24"/>
                <w:szCs w:val="24"/>
              </w:rPr>
              <w:t>12.082</w:t>
            </w:r>
          </w:p>
        </w:tc>
        <w:tc>
          <w:tcPr>
            <w:tcW w:w="1145" w:type="dxa"/>
            <w:shd w:val="clear" w:color="auto" w:fill="F8F8FA"/>
          </w:tcPr>
          <w:p w:rsidR="00205B42" w:rsidRPr="00872CC4" w:rsidRDefault="00F6045F" w:rsidP="00EB3059">
            <w:pPr>
              <w:spacing w:line="276" w:lineRule="auto"/>
              <w:ind w:right="176"/>
              <w:jc w:val="both"/>
              <w:rPr>
                <w:sz w:val="24"/>
                <w:szCs w:val="24"/>
              </w:rPr>
            </w:pPr>
            <w:r w:rsidRPr="00872CC4">
              <w:rPr>
                <w:sz w:val="24"/>
                <w:szCs w:val="24"/>
              </w:rPr>
              <w:t>.000</w:t>
            </w:r>
          </w:p>
        </w:tc>
      </w:tr>
      <w:tr w:rsidR="00205B42" w:rsidRPr="00872CC4">
        <w:trPr>
          <w:trHeight w:val="709"/>
        </w:trPr>
        <w:tc>
          <w:tcPr>
            <w:tcW w:w="821" w:type="dxa"/>
            <w:vMerge/>
            <w:shd w:val="clear" w:color="auto" w:fill="DFDFDF"/>
          </w:tcPr>
          <w:p w:rsidR="00205B42" w:rsidRPr="00872CC4" w:rsidRDefault="00205B42" w:rsidP="00EB3059">
            <w:pPr>
              <w:spacing w:line="276" w:lineRule="auto"/>
              <w:jc w:val="both"/>
              <w:rPr>
                <w:sz w:val="24"/>
                <w:szCs w:val="24"/>
              </w:rPr>
            </w:pPr>
          </w:p>
        </w:tc>
        <w:tc>
          <w:tcPr>
            <w:tcW w:w="2096" w:type="dxa"/>
            <w:shd w:val="clear" w:color="auto" w:fill="DFDFDF"/>
          </w:tcPr>
          <w:p w:rsidR="00205B42" w:rsidRPr="00872CC4" w:rsidRDefault="00F6045F" w:rsidP="00EB3059">
            <w:pPr>
              <w:spacing w:line="276" w:lineRule="auto"/>
              <w:ind w:left="199"/>
              <w:jc w:val="both"/>
              <w:rPr>
                <w:sz w:val="24"/>
                <w:szCs w:val="24"/>
              </w:rPr>
            </w:pPr>
            <w:r w:rsidRPr="00872CC4">
              <w:rPr>
                <w:color w:val="25495F"/>
                <w:sz w:val="24"/>
                <w:szCs w:val="24"/>
              </w:rPr>
              <w:t>Job security</w:t>
            </w:r>
          </w:p>
        </w:tc>
        <w:tc>
          <w:tcPr>
            <w:tcW w:w="1306" w:type="dxa"/>
            <w:shd w:val="clear" w:color="auto" w:fill="F8F8FA"/>
          </w:tcPr>
          <w:p w:rsidR="00205B42" w:rsidRPr="00872CC4" w:rsidRDefault="00F6045F" w:rsidP="00EB3059">
            <w:pPr>
              <w:spacing w:line="276" w:lineRule="auto"/>
              <w:ind w:right="179"/>
              <w:jc w:val="both"/>
              <w:rPr>
                <w:sz w:val="24"/>
                <w:szCs w:val="24"/>
              </w:rPr>
            </w:pPr>
            <w:r w:rsidRPr="00872CC4">
              <w:rPr>
                <w:sz w:val="24"/>
                <w:szCs w:val="24"/>
              </w:rPr>
              <w:t>.254</w:t>
            </w:r>
          </w:p>
        </w:tc>
        <w:tc>
          <w:tcPr>
            <w:tcW w:w="1485" w:type="dxa"/>
            <w:shd w:val="clear" w:color="auto" w:fill="F8F8FA"/>
          </w:tcPr>
          <w:p w:rsidR="00205B42" w:rsidRPr="00872CC4" w:rsidRDefault="00F6045F" w:rsidP="00EB3059">
            <w:pPr>
              <w:spacing w:line="276" w:lineRule="auto"/>
              <w:ind w:right="178"/>
              <w:jc w:val="both"/>
              <w:rPr>
                <w:sz w:val="24"/>
                <w:szCs w:val="24"/>
              </w:rPr>
            </w:pPr>
            <w:r w:rsidRPr="00872CC4">
              <w:rPr>
                <w:sz w:val="24"/>
                <w:szCs w:val="24"/>
              </w:rPr>
              <w:t>.067</w:t>
            </w:r>
          </w:p>
        </w:tc>
        <w:tc>
          <w:tcPr>
            <w:tcW w:w="1640" w:type="dxa"/>
            <w:shd w:val="clear" w:color="auto" w:fill="F8F8FA"/>
          </w:tcPr>
          <w:p w:rsidR="00205B42" w:rsidRPr="00872CC4" w:rsidRDefault="00F6045F" w:rsidP="00EB3059">
            <w:pPr>
              <w:spacing w:line="276" w:lineRule="auto"/>
              <w:ind w:left="1019"/>
              <w:jc w:val="both"/>
              <w:rPr>
                <w:sz w:val="24"/>
                <w:szCs w:val="24"/>
              </w:rPr>
            </w:pPr>
            <w:r w:rsidRPr="00872CC4">
              <w:rPr>
                <w:sz w:val="24"/>
                <w:szCs w:val="24"/>
              </w:rPr>
              <w:t>.265</w:t>
            </w:r>
          </w:p>
        </w:tc>
        <w:tc>
          <w:tcPr>
            <w:tcW w:w="1145" w:type="dxa"/>
            <w:shd w:val="clear" w:color="auto" w:fill="F8F8FA"/>
          </w:tcPr>
          <w:p w:rsidR="00205B42" w:rsidRPr="00872CC4" w:rsidRDefault="00F6045F" w:rsidP="00EB3059">
            <w:pPr>
              <w:spacing w:line="276" w:lineRule="auto"/>
              <w:ind w:right="178"/>
              <w:jc w:val="both"/>
              <w:rPr>
                <w:sz w:val="24"/>
                <w:szCs w:val="24"/>
              </w:rPr>
            </w:pPr>
            <w:r w:rsidRPr="00872CC4">
              <w:rPr>
                <w:sz w:val="24"/>
                <w:szCs w:val="24"/>
              </w:rPr>
              <w:t>3.805</w:t>
            </w:r>
          </w:p>
        </w:tc>
        <w:tc>
          <w:tcPr>
            <w:tcW w:w="1145" w:type="dxa"/>
            <w:shd w:val="clear" w:color="auto" w:fill="F8F8FA"/>
          </w:tcPr>
          <w:p w:rsidR="00205B42" w:rsidRPr="00872CC4" w:rsidRDefault="00F6045F" w:rsidP="00EB3059">
            <w:pPr>
              <w:spacing w:line="276" w:lineRule="auto"/>
              <w:ind w:right="176"/>
              <w:jc w:val="both"/>
              <w:rPr>
                <w:sz w:val="24"/>
                <w:szCs w:val="24"/>
              </w:rPr>
            </w:pPr>
            <w:r w:rsidRPr="00872CC4">
              <w:rPr>
                <w:sz w:val="24"/>
                <w:szCs w:val="24"/>
              </w:rPr>
              <w:t>.000</w:t>
            </w:r>
          </w:p>
        </w:tc>
      </w:tr>
      <w:tr w:rsidR="00205B42" w:rsidRPr="00872CC4">
        <w:trPr>
          <w:trHeight w:val="990"/>
        </w:trPr>
        <w:tc>
          <w:tcPr>
            <w:tcW w:w="9638" w:type="dxa"/>
            <w:gridSpan w:val="7"/>
          </w:tcPr>
          <w:p w:rsidR="00205B42" w:rsidRPr="00872CC4" w:rsidRDefault="00F6045F" w:rsidP="00EB3059">
            <w:pPr>
              <w:numPr>
                <w:ilvl w:val="0"/>
                <w:numId w:val="6"/>
              </w:numPr>
              <w:tabs>
                <w:tab w:val="left" w:pos="425"/>
              </w:tabs>
              <w:spacing w:line="276" w:lineRule="auto"/>
              <w:jc w:val="both"/>
              <w:rPr>
                <w:color w:val="000000"/>
                <w:sz w:val="24"/>
                <w:szCs w:val="24"/>
              </w:rPr>
            </w:pPr>
            <w:r w:rsidRPr="00872CC4">
              <w:rPr>
                <w:color w:val="000104"/>
                <w:sz w:val="24"/>
                <w:szCs w:val="24"/>
              </w:rPr>
              <w:lastRenderedPageBreak/>
              <w:t xml:space="preserve">Dependent Variable: innovative work </w:t>
            </w:r>
            <w:proofErr w:type="spellStart"/>
            <w:r w:rsidRPr="00872CC4">
              <w:rPr>
                <w:color w:val="000104"/>
                <w:sz w:val="24"/>
                <w:szCs w:val="24"/>
              </w:rPr>
              <w:t>behaviour</w:t>
            </w:r>
            <w:proofErr w:type="spellEnd"/>
          </w:p>
          <w:p w:rsidR="00205B42" w:rsidRPr="00872CC4" w:rsidRDefault="00F6045F" w:rsidP="00EB3059">
            <w:pPr>
              <w:numPr>
                <w:ilvl w:val="0"/>
                <w:numId w:val="6"/>
              </w:numPr>
              <w:tabs>
                <w:tab w:val="left" w:pos="440"/>
                <w:tab w:val="left" w:pos="1635"/>
              </w:tabs>
              <w:spacing w:line="276" w:lineRule="auto"/>
              <w:ind w:left="440" w:hanging="240"/>
              <w:jc w:val="both"/>
              <w:rPr>
                <w:color w:val="000000"/>
                <w:sz w:val="24"/>
                <w:szCs w:val="24"/>
              </w:rPr>
            </w:pPr>
            <w:r w:rsidRPr="00872CC4">
              <w:rPr>
                <w:color w:val="000104"/>
                <w:sz w:val="24"/>
                <w:szCs w:val="24"/>
              </w:rPr>
              <w:t>R= 0.265</w:t>
            </w:r>
            <w:r w:rsidRPr="00872CC4">
              <w:rPr>
                <w:color w:val="000104"/>
                <w:sz w:val="24"/>
                <w:szCs w:val="24"/>
              </w:rPr>
              <w:tab/>
              <w:t>Adjusted R</w:t>
            </w:r>
            <w:r w:rsidRPr="00872CC4">
              <w:rPr>
                <w:color w:val="000104"/>
                <w:sz w:val="24"/>
                <w:szCs w:val="24"/>
                <w:vertAlign w:val="superscript"/>
              </w:rPr>
              <w:t>2</w:t>
            </w:r>
            <w:r w:rsidRPr="00872CC4">
              <w:rPr>
                <w:color w:val="000104"/>
                <w:sz w:val="24"/>
                <w:szCs w:val="24"/>
              </w:rPr>
              <w:t>= .066</w:t>
            </w:r>
          </w:p>
        </w:tc>
      </w:tr>
    </w:tbl>
    <w:p w:rsidR="00363A31" w:rsidRPr="00872CC4" w:rsidRDefault="00363A31" w:rsidP="00EB3059">
      <w:pPr>
        <w:spacing w:line="276" w:lineRule="auto"/>
        <w:ind w:left="840"/>
        <w:jc w:val="both"/>
        <w:rPr>
          <w:sz w:val="24"/>
          <w:szCs w:val="24"/>
        </w:rPr>
      </w:pPr>
      <w:r w:rsidRPr="00872CC4">
        <w:rPr>
          <w:b/>
          <w:sz w:val="24"/>
          <w:szCs w:val="24"/>
        </w:rPr>
        <w:t xml:space="preserve">Source: </w:t>
      </w:r>
      <w:r w:rsidRPr="00872CC4">
        <w:rPr>
          <w:sz w:val="24"/>
          <w:szCs w:val="24"/>
        </w:rPr>
        <w:t>Researcher’s Computation (2025)</w:t>
      </w:r>
    </w:p>
    <w:p w:rsidR="00363A31" w:rsidRPr="00872CC4" w:rsidRDefault="00363A31" w:rsidP="00EB3059">
      <w:pPr>
        <w:spacing w:line="276" w:lineRule="auto"/>
        <w:ind w:left="840" w:right="1196"/>
        <w:jc w:val="both"/>
        <w:rPr>
          <w:sz w:val="24"/>
          <w:szCs w:val="24"/>
        </w:rPr>
      </w:pPr>
    </w:p>
    <w:p w:rsidR="00205B42" w:rsidRPr="00872CC4" w:rsidRDefault="00F6045F" w:rsidP="00EB3059">
      <w:pPr>
        <w:spacing w:line="276" w:lineRule="auto"/>
        <w:ind w:right="1196"/>
        <w:jc w:val="both"/>
        <w:rPr>
          <w:sz w:val="24"/>
          <w:szCs w:val="24"/>
        </w:rPr>
      </w:pPr>
      <w:r w:rsidRPr="00872CC4">
        <w:rPr>
          <w:sz w:val="24"/>
          <w:szCs w:val="24"/>
        </w:rPr>
        <w:t xml:space="preserve">Table 4.3.2c shows the result of the </w:t>
      </w:r>
      <w:proofErr w:type="gramStart"/>
      <w:r w:rsidRPr="00872CC4">
        <w:rPr>
          <w:sz w:val="24"/>
          <w:szCs w:val="24"/>
        </w:rPr>
        <w:t>Linear</w:t>
      </w:r>
      <w:proofErr w:type="gramEnd"/>
      <w:r w:rsidRPr="00872CC4">
        <w:rPr>
          <w:sz w:val="24"/>
          <w:szCs w:val="24"/>
        </w:rPr>
        <w:t xml:space="preserve"> regression analysis of the effect of job insecurity on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 The analysis revealed that job insecurity (</w:t>
      </w:r>
      <w:r w:rsidRPr="00872CC4">
        <w:rPr>
          <w:i/>
          <w:sz w:val="24"/>
          <w:szCs w:val="24"/>
        </w:rPr>
        <w:t xml:space="preserve">β </w:t>
      </w:r>
      <w:r w:rsidRPr="00872CC4">
        <w:rPr>
          <w:sz w:val="24"/>
          <w:szCs w:val="24"/>
        </w:rPr>
        <w:t xml:space="preserve">= .254, </w:t>
      </w:r>
      <w:r w:rsidRPr="00872CC4">
        <w:rPr>
          <w:i/>
          <w:sz w:val="24"/>
          <w:szCs w:val="24"/>
        </w:rPr>
        <w:t xml:space="preserve">t </w:t>
      </w:r>
      <w:r w:rsidRPr="00872CC4">
        <w:rPr>
          <w:sz w:val="24"/>
          <w:szCs w:val="24"/>
        </w:rPr>
        <w:t xml:space="preserve">= 3.805, </w:t>
      </w:r>
      <w:r w:rsidRPr="00872CC4">
        <w:rPr>
          <w:i/>
          <w:sz w:val="24"/>
          <w:szCs w:val="24"/>
        </w:rPr>
        <w:t>p</w:t>
      </w:r>
      <w:r w:rsidRPr="00872CC4">
        <w:rPr>
          <w:sz w:val="24"/>
          <w:szCs w:val="24"/>
        </w:rPr>
        <w:t xml:space="preserve">&lt;0.05) positively and significantly affects the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 This implies that job</w:t>
      </w:r>
      <w:r w:rsidR="006443E9">
        <w:rPr>
          <w:sz w:val="24"/>
          <w:szCs w:val="24"/>
        </w:rPr>
        <w:t xml:space="preserve"> </w:t>
      </w:r>
      <w:r w:rsidRPr="00872CC4">
        <w:rPr>
          <w:sz w:val="24"/>
          <w:szCs w:val="24"/>
        </w:rPr>
        <w:t xml:space="preserve">insecurity is a significant determinant of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w:t>
      </w:r>
    </w:p>
    <w:p w:rsidR="00205B42" w:rsidRPr="00872CC4" w:rsidRDefault="00F6045F" w:rsidP="00EB3059">
      <w:pPr>
        <w:spacing w:line="276" w:lineRule="auto"/>
        <w:ind w:right="1194"/>
        <w:jc w:val="both"/>
        <w:rPr>
          <w:sz w:val="24"/>
          <w:szCs w:val="24"/>
        </w:rPr>
      </w:pPr>
      <w:r w:rsidRPr="00872CC4">
        <w:rPr>
          <w:sz w:val="24"/>
          <w:szCs w:val="24"/>
        </w:rPr>
        <w:t xml:space="preserve">The </w:t>
      </w:r>
      <w:r w:rsidRPr="00872CC4">
        <w:rPr>
          <w:i/>
          <w:sz w:val="24"/>
          <w:szCs w:val="24"/>
        </w:rPr>
        <w:t xml:space="preserve">R </w:t>
      </w:r>
      <w:r w:rsidRPr="00872CC4">
        <w:rPr>
          <w:sz w:val="24"/>
          <w:szCs w:val="24"/>
        </w:rPr>
        <w:t xml:space="preserve">value of 0.265 re-affirms the significant effect of job insecurity on innovative work </w:t>
      </w:r>
      <w:proofErr w:type="spellStart"/>
      <w:r w:rsidRPr="00872CC4">
        <w:rPr>
          <w:sz w:val="24"/>
          <w:szCs w:val="24"/>
        </w:rPr>
        <w:t>behaviour</w:t>
      </w:r>
      <w:proofErr w:type="spellEnd"/>
      <w:r w:rsidRPr="00872CC4">
        <w:rPr>
          <w:sz w:val="24"/>
          <w:szCs w:val="24"/>
        </w:rPr>
        <w:t xml:space="preserve">, indicating that job insecurity had a strong positive relationship with innovative work </w:t>
      </w:r>
      <w:proofErr w:type="spellStart"/>
      <w:r w:rsidRPr="00872CC4">
        <w:rPr>
          <w:sz w:val="24"/>
          <w:szCs w:val="24"/>
        </w:rPr>
        <w:t>behaviour</w:t>
      </w:r>
      <w:proofErr w:type="spellEnd"/>
      <w:r w:rsidRPr="00872CC4">
        <w:rPr>
          <w:sz w:val="24"/>
          <w:szCs w:val="24"/>
        </w:rPr>
        <w:t xml:space="preserve">. The coefficient of Linear determination Adj. </w:t>
      </w:r>
      <w:r w:rsidRPr="00872CC4">
        <w:rPr>
          <w:i/>
          <w:sz w:val="24"/>
          <w:szCs w:val="24"/>
        </w:rPr>
        <w:t>R</w:t>
      </w:r>
      <w:r w:rsidRPr="00872CC4">
        <w:rPr>
          <w:sz w:val="24"/>
          <w:szCs w:val="24"/>
          <w:vertAlign w:val="superscript"/>
        </w:rPr>
        <w:t>2</w:t>
      </w:r>
      <w:r w:rsidRPr="00872CC4">
        <w:rPr>
          <w:sz w:val="24"/>
          <w:szCs w:val="24"/>
        </w:rPr>
        <w:t xml:space="preserve"> = 0.066 indicates that about 6.6% of the variation in innovative work </w:t>
      </w:r>
      <w:proofErr w:type="spellStart"/>
      <w:r w:rsidRPr="00872CC4">
        <w:rPr>
          <w:sz w:val="24"/>
          <w:szCs w:val="24"/>
        </w:rPr>
        <w:t>behaviour</w:t>
      </w:r>
      <w:proofErr w:type="spellEnd"/>
      <w:r w:rsidRPr="00872CC4">
        <w:rPr>
          <w:sz w:val="24"/>
          <w:szCs w:val="24"/>
        </w:rPr>
        <w:t xml:space="preserve">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205B42" w:rsidRPr="00872CC4" w:rsidRDefault="00F6045F" w:rsidP="00EB3059">
      <w:pPr>
        <w:pStyle w:val="Heading1"/>
        <w:tabs>
          <w:tab w:val="left" w:pos="5322"/>
        </w:tabs>
        <w:spacing w:line="276" w:lineRule="auto"/>
        <w:ind w:left="0"/>
        <w:jc w:val="both"/>
      </w:pPr>
      <w:r w:rsidRPr="00872CC4">
        <w:t xml:space="preserve">IWB= 3.701 + 0.254JS + </w:t>
      </w:r>
      <w:proofErr w:type="spellStart"/>
      <w:r w:rsidRPr="00872CC4">
        <w:t>U</w:t>
      </w:r>
      <w:r w:rsidRPr="00872CC4">
        <w:rPr>
          <w:vertAlign w:val="subscript"/>
        </w:rPr>
        <w:t>ii</w:t>
      </w:r>
      <w:proofErr w:type="spellEnd"/>
      <w:r w:rsidRPr="00872CC4">
        <w:tab/>
      </w:r>
      <w:proofErr w:type="spellStart"/>
      <w:r w:rsidRPr="00872CC4">
        <w:t>Eqn</w:t>
      </w:r>
      <w:proofErr w:type="spellEnd"/>
      <w:r w:rsidRPr="00872CC4">
        <w:t xml:space="preserve"> 2 (Predictive Model)</w:t>
      </w: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jc w:val="both"/>
        <w:rPr>
          <w:sz w:val="24"/>
          <w:szCs w:val="24"/>
        </w:rPr>
      </w:pPr>
      <w:r w:rsidRPr="00872CC4">
        <w:rPr>
          <w:sz w:val="24"/>
          <w:szCs w:val="24"/>
        </w:rPr>
        <w:t>Where:</w:t>
      </w:r>
    </w:p>
    <w:p w:rsidR="00205B42" w:rsidRPr="00872CC4" w:rsidRDefault="00F6045F" w:rsidP="00EB3059">
      <w:pPr>
        <w:spacing w:line="276" w:lineRule="auto"/>
        <w:ind w:right="6239"/>
        <w:jc w:val="both"/>
        <w:rPr>
          <w:sz w:val="24"/>
          <w:szCs w:val="24"/>
        </w:rPr>
      </w:pPr>
      <w:r w:rsidRPr="00872CC4">
        <w:rPr>
          <w:sz w:val="24"/>
          <w:szCs w:val="24"/>
        </w:rPr>
        <w:t xml:space="preserve">IWB= Innovative work </w:t>
      </w:r>
      <w:proofErr w:type="spellStart"/>
      <w:r w:rsidRPr="00872CC4">
        <w:rPr>
          <w:sz w:val="24"/>
          <w:szCs w:val="24"/>
        </w:rPr>
        <w:t>behaviour</w:t>
      </w:r>
      <w:proofErr w:type="spellEnd"/>
      <w:r w:rsidRPr="00872CC4">
        <w:rPr>
          <w:sz w:val="24"/>
          <w:szCs w:val="24"/>
        </w:rPr>
        <w:t xml:space="preserve"> JI= Job insecurity</w:t>
      </w:r>
    </w:p>
    <w:p w:rsidR="006443E9" w:rsidRDefault="00F6045F" w:rsidP="00EB3059">
      <w:pPr>
        <w:spacing w:line="276" w:lineRule="auto"/>
        <w:ind w:right="-90"/>
        <w:jc w:val="both"/>
        <w:rPr>
          <w:sz w:val="24"/>
          <w:szCs w:val="24"/>
        </w:rPr>
      </w:pPr>
      <w:r w:rsidRPr="00872CC4">
        <w:rPr>
          <w:sz w:val="24"/>
          <w:szCs w:val="24"/>
        </w:rPr>
        <w:t xml:space="preserve">In the hypothesis, the predictive and prescriptive models are the same. Job insecurity significantly affected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 The predictive regression model shows that if the job insecurity is held constant, the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 would be 3.701. The results also show that if all the other factors were held constant, a unit increase in job insecurity would increase innovative work </w:t>
      </w:r>
      <w:proofErr w:type="spellStart"/>
      <w:r w:rsidRPr="00872CC4">
        <w:rPr>
          <w:sz w:val="24"/>
          <w:szCs w:val="24"/>
        </w:rPr>
        <w:t>behaviour</w:t>
      </w:r>
      <w:proofErr w:type="spellEnd"/>
      <w:r w:rsidRPr="00872CC4">
        <w:rPr>
          <w:sz w:val="24"/>
          <w:szCs w:val="24"/>
        </w:rPr>
        <w:t xml:space="preserve"> by .254 units. This implies that an increase in job insecurity would increase in the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 Also, the F-statistics = 14.481 at </w:t>
      </w:r>
      <w:r w:rsidRPr="00872CC4">
        <w:rPr>
          <w:i/>
          <w:sz w:val="24"/>
          <w:szCs w:val="24"/>
        </w:rPr>
        <w:t xml:space="preserve">p </w:t>
      </w:r>
      <w:r w:rsidRPr="00872CC4">
        <w:rPr>
          <w:sz w:val="24"/>
          <w:szCs w:val="24"/>
        </w:rPr>
        <w:t xml:space="preserve">= 0.000 (p&lt;0.05) indicates that the overall model is significant in predicting the effect of job insecurity on innovative work </w:t>
      </w:r>
      <w:proofErr w:type="spellStart"/>
      <w:r w:rsidRPr="00872CC4">
        <w:rPr>
          <w:sz w:val="24"/>
          <w:szCs w:val="24"/>
        </w:rPr>
        <w:t>behaviour</w:t>
      </w:r>
      <w:proofErr w:type="spellEnd"/>
      <w:r w:rsidRPr="00872CC4">
        <w:rPr>
          <w:sz w:val="24"/>
          <w:szCs w:val="24"/>
        </w:rPr>
        <w:t xml:space="preserve">. This implies that there is a regression relationship between the </w:t>
      </w:r>
      <w:r w:rsidRPr="00872CC4">
        <w:rPr>
          <w:sz w:val="24"/>
          <w:szCs w:val="24"/>
        </w:rPr>
        <w:lastRenderedPageBreak/>
        <w:t xml:space="preserve">dependent variable and the independent variables. The result suggests that Zenith bank </w:t>
      </w:r>
      <w:proofErr w:type="spellStart"/>
      <w:r w:rsidRPr="00872CC4">
        <w:rPr>
          <w:sz w:val="24"/>
          <w:szCs w:val="24"/>
        </w:rPr>
        <w:t>plc</w:t>
      </w:r>
      <w:proofErr w:type="spellEnd"/>
      <w:r w:rsidRPr="00872CC4">
        <w:rPr>
          <w:sz w:val="24"/>
          <w:szCs w:val="24"/>
        </w:rPr>
        <w:t xml:space="preserve"> in Ilorin, Kwara state, Nigeria should focus more on reducing or stopping factors causing job insecurity so as to increase innovative work </w:t>
      </w:r>
      <w:proofErr w:type="spellStart"/>
      <w:r w:rsidRPr="00872CC4">
        <w:rPr>
          <w:sz w:val="24"/>
          <w:szCs w:val="24"/>
        </w:rPr>
        <w:t>behaviour</w:t>
      </w:r>
      <w:proofErr w:type="spellEnd"/>
      <w:r w:rsidRPr="00872CC4">
        <w:rPr>
          <w:sz w:val="24"/>
          <w:szCs w:val="24"/>
        </w:rPr>
        <w:t>. Therefore, the null hypothesis (H</w:t>
      </w:r>
      <w:r w:rsidRPr="00872CC4">
        <w:rPr>
          <w:sz w:val="24"/>
          <w:szCs w:val="24"/>
          <w:vertAlign w:val="subscript"/>
        </w:rPr>
        <w:t>02</w:t>
      </w:r>
      <w:r w:rsidRPr="00872CC4">
        <w:rPr>
          <w:sz w:val="24"/>
          <w:szCs w:val="24"/>
        </w:rPr>
        <w:t xml:space="preserve">), which states job insecurity does not significantly affect innovative work </w:t>
      </w:r>
      <w:proofErr w:type="spellStart"/>
      <w:r w:rsidRPr="00872CC4">
        <w:rPr>
          <w:sz w:val="24"/>
          <w:szCs w:val="24"/>
        </w:rPr>
        <w:t>behaviour</w:t>
      </w:r>
      <w:proofErr w:type="spellEnd"/>
      <w:r w:rsidRPr="00872CC4">
        <w:rPr>
          <w:sz w:val="24"/>
          <w:szCs w:val="24"/>
        </w:rPr>
        <w:t xml:space="preserve"> of Zenith bank </w:t>
      </w:r>
      <w:proofErr w:type="spellStart"/>
      <w:r w:rsidRPr="00872CC4">
        <w:rPr>
          <w:sz w:val="24"/>
          <w:szCs w:val="24"/>
        </w:rPr>
        <w:t>plc</w:t>
      </w:r>
      <w:proofErr w:type="spellEnd"/>
      <w:r w:rsidRPr="00872CC4">
        <w:rPr>
          <w:sz w:val="24"/>
          <w:szCs w:val="24"/>
        </w:rPr>
        <w:t xml:space="preserve"> in Ilorin, Kwara state, Nigeria. </w:t>
      </w:r>
      <w:proofErr w:type="gramStart"/>
      <w:r w:rsidRPr="00872CC4">
        <w:rPr>
          <w:sz w:val="24"/>
          <w:szCs w:val="24"/>
        </w:rPr>
        <w:t>was</w:t>
      </w:r>
      <w:proofErr w:type="gramEnd"/>
      <w:r w:rsidRPr="00872CC4">
        <w:rPr>
          <w:sz w:val="24"/>
          <w:szCs w:val="24"/>
        </w:rPr>
        <w:t xml:space="preserve"> rejected.</w:t>
      </w:r>
    </w:p>
    <w:p w:rsidR="00205B42" w:rsidRPr="006443E9" w:rsidRDefault="006443E9" w:rsidP="00EB3059">
      <w:pPr>
        <w:spacing w:line="276" w:lineRule="auto"/>
        <w:ind w:right="-90"/>
        <w:jc w:val="both"/>
        <w:rPr>
          <w:b/>
        </w:rPr>
      </w:pPr>
      <w:r>
        <w:rPr>
          <w:b/>
        </w:rPr>
        <w:t xml:space="preserve">4.4   </w:t>
      </w:r>
      <w:r w:rsidR="00F6045F" w:rsidRPr="006443E9">
        <w:rPr>
          <w:b/>
        </w:rPr>
        <w:t>Discussion of findings</w:t>
      </w:r>
    </w:p>
    <w:p w:rsidR="006443E9" w:rsidRDefault="00F6045F" w:rsidP="00EB3059">
      <w:pPr>
        <w:spacing w:line="276" w:lineRule="auto"/>
        <w:ind w:right="-90"/>
        <w:jc w:val="both"/>
        <w:rPr>
          <w:sz w:val="24"/>
          <w:szCs w:val="24"/>
        </w:rPr>
      </w:pPr>
      <w:r w:rsidRPr="00872CC4">
        <w:rPr>
          <w:sz w:val="24"/>
          <w:szCs w:val="24"/>
        </w:rPr>
        <w:t xml:space="preserve">The findings of this study indicate that job insecurity has a significant positive effect on innovative work behavior at Zenith Bank </w:t>
      </w:r>
      <w:proofErr w:type="spellStart"/>
      <w:r w:rsidRPr="00872CC4">
        <w:rPr>
          <w:sz w:val="24"/>
          <w:szCs w:val="24"/>
        </w:rPr>
        <w:t>plc</w:t>
      </w:r>
      <w:proofErr w:type="spellEnd"/>
      <w:r w:rsidRPr="00872CC4">
        <w:rPr>
          <w:sz w:val="24"/>
          <w:szCs w:val="24"/>
        </w:rPr>
        <w:t xml:space="preserve"> in Ilorin, Kwara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6443E9" w:rsidRDefault="00F6045F" w:rsidP="00EB3059">
      <w:pPr>
        <w:spacing w:line="276" w:lineRule="auto"/>
        <w:ind w:right="-90"/>
        <w:jc w:val="both"/>
        <w:rPr>
          <w:sz w:val="24"/>
          <w:szCs w:val="24"/>
        </w:rPr>
      </w:pPr>
      <w:r w:rsidRPr="00872CC4">
        <w:rPr>
          <w:sz w:val="24"/>
          <w:szCs w:val="24"/>
        </w:rPr>
        <w:t xml:space="preserve">This study's findings are consistent with previous research that has found a positive relationship between job insecurity and innovative work behavior. For example, a study by </w:t>
      </w:r>
      <w:proofErr w:type="spellStart"/>
      <w:r w:rsidRPr="00872CC4">
        <w:rPr>
          <w:sz w:val="24"/>
          <w:szCs w:val="24"/>
        </w:rPr>
        <w:t>Tims</w:t>
      </w:r>
      <w:proofErr w:type="spellEnd"/>
      <w:r w:rsidRPr="00872CC4">
        <w:rPr>
          <w:sz w:val="24"/>
          <w:szCs w:val="24"/>
        </w:rPr>
        <w:t xml:space="preserve"> et al., (2016) found that job insecurity was positively related to employees' innovative work behavior in a sample of Dutch employees. Similarly, a study by </w:t>
      </w:r>
      <w:proofErr w:type="spellStart"/>
      <w:r w:rsidRPr="00872CC4">
        <w:rPr>
          <w:sz w:val="24"/>
          <w:szCs w:val="24"/>
        </w:rPr>
        <w:t>Lahiani</w:t>
      </w:r>
      <w:proofErr w:type="spellEnd"/>
      <w:r w:rsidRPr="00872CC4">
        <w:rPr>
          <w:sz w:val="24"/>
          <w:szCs w:val="24"/>
        </w:rPr>
        <w:t xml:space="preserve">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6443E9" w:rsidRDefault="00F6045F" w:rsidP="00EB3059">
      <w:pPr>
        <w:spacing w:line="276" w:lineRule="auto"/>
        <w:ind w:right="-90"/>
        <w:jc w:val="both"/>
        <w:rPr>
          <w:sz w:val="24"/>
          <w:szCs w:val="24"/>
        </w:rPr>
      </w:pPr>
      <w:r w:rsidRPr="00872CC4">
        <w:rPr>
          <w:sz w:val="24"/>
          <w:szCs w:val="24"/>
        </w:rPr>
        <w:t xml:space="preserve">Another study that supports the findings of this research is the study by </w:t>
      </w:r>
      <w:proofErr w:type="spellStart"/>
      <w:r w:rsidRPr="00872CC4">
        <w:rPr>
          <w:sz w:val="24"/>
          <w:szCs w:val="24"/>
        </w:rPr>
        <w:t>Aziri</w:t>
      </w:r>
      <w:proofErr w:type="spellEnd"/>
      <w:r w:rsidRPr="00872CC4">
        <w:rPr>
          <w:sz w:val="24"/>
          <w:szCs w:val="24"/>
        </w:rPr>
        <w:t xml:space="preserve">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205B42" w:rsidRPr="00872CC4" w:rsidRDefault="00F6045F" w:rsidP="00EB3059">
      <w:pPr>
        <w:spacing w:line="276" w:lineRule="auto"/>
        <w:ind w:right="-90"/>
        <w:jc w:val="both"/>
        <w:rPr>
          <w:sz w:val="24"/>
          <w:szCs w:val="24"/>
        </w:rPr>
        <w:sectPr w:rsidR="00205B42" w:rsidRPr="00872CC4" w:rsidSect="00470BB8">
          <w:pgSz w:w="11520" w:h="14400"/>
          <w:pgMar w:top="1440" w:right="1440" w:bottom="1440" w:left="1440" w:header="0" w:footer="0" w:gutter="0"/>
          <w:cols w:space="720"/>
        </w:sectPr>
      </w:pPr>
      <w:r w:rsidRPr="00872CC4">
        <w:rPr>
          <w:sz w:val="24"/>
          <w:szCs w:val="24"/>
        </w:rPr>
        <w:t xml:space="preserve">In conclusion, the findings of this study suggest that job insecurity is an important factor influencing innovative work behavior at Zenith Bank </w:t>
      </w:r>
      <w:proofErr w:type="spellStart"/>
      <w:r w:rsidRPr="00872CC4">
        <w:rPr>
          <w:sz w:val="24"/>
          <w:szCs w:val="24"/>
        </w:rPr>
        <w:t>plc</w:t>
      </w:r>
      <w:proofErr w:type="spellEnd"/>
      <w:r w:rsidRPr="00872CC4">
        <w:rPr>
          <w:sz w:val="24"/>
          <w:szCs w:val="24"/>
        </w:rPr>
        <w:t xml:space="preserve"> in Ilorin, Kwara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p>
    <w:p w:rsidR="00205B42" w:rsidRPr="00872CC4" w:rsidRDefault="00F6045F" w:rsidP="00EB3059">
      <w:pPr>
        <w:pStyle w:val="Heading1"/>
        <w:numPr>
          <w:ilvl w:val="2"/>
          <w:numId w:val="5"/>
        </w:numPr>
        <w:tabs>
          <w:tab w:val="left" w:pos="1381"/>
        </w:tabs>
        <w:spacing w:line="276" w:lineRule="auto"/>
        <w:jc w:val="both"/>
      </w:pPr>
      <w:bookmarkStart w:id="18" w:name="_heading=h.3as4poj" w:colFirst="0" w:colLast="0"/>
      <w:bookmarkEnd w:id="18"/>
      <w:r w:rsidRPr="00872CC4">
        <w:lastRenderedPageBreak/>
        <w:t>Restatement of Research Objective Three and Research Question Three</w:t>
      </w:r>
    </w:p>
    <w:p w:rsidR="00205B42" w:rsidRPr="00872CC4" w:rsidRDefault="00F6045F" w:rsidP="00EB3059">
      <w:pPr>
        <w:spacing w:line="276" w:lineRule="auto"/>
        <w:ind w:left="840"/>
        <w:jc w:val="both"/>
        <w:rPr>
          <w:sz w:val="24"/>
          <w:szCs w:val="24"/>
        </w:rPr>
      </w:pPr>
      <w:r w:rsidRPr="00872CC4">
        <w:rPr>
          <w:b/>
          <w:sz w:val="24"/>
          <w:szCs w:val="24"/>
        </w:rPr>
        <w:t xml:space="preserve">Objective Three: </w:t>
      </w:r>
      <w:r w:rsidRPr="00872CC4">
        <w:rPr>
          <w:sz w:val="24"/>
          <w:szCs w:val="24"/>
        </w:rPr>
        <w:t xml:space="preserve">Investigate the effect of workload on delivery time of Zenith bank </w:t>
      </w:r>
      <w:proofErr w:type="spellStart"/>
      <w:r w:rsidRPr="00872CC4">
        <w:rPr>
          <w:sz w:val="24"/>
          <w:szCs w:val="24"/>
        </w:rPr>
        <w:t>plc</w:t>
      </w:r>
      <w:proofErr w:type="spellEnd"/>
      <w:r w:rsidRPr="00872CC4">
        <w:rPr>
          <w:sz w:val="24"/>
          <w:szCs w:val="24"/>
        </w:rPr>
        <w:t xml:space="preserve"> in</w:t>
      </w:r>
    </w:p>
    <w:p w:rsidR="00205B42" w:rsidRPr="00872CC4" w:rsidRDefault="00F6045F" w:rsidP="00EB3059">
      <w:pPr>
        <w:spacing w:line="276" w:lineRule="auto"/>
        <w:ind w:left="840"/>
        <w:jc w:val="both"/>
        <w:rPr>
          <w:sz w:val="24"/>
          <w:szCs w:val="24"/>
        </w:rPr>
      </w:pPr>
      <w:r w:rsidRPr="00872CC4">
        <w:rPr>
          <w:sz w:val="24"/>
          <w:szCs w:val="24"/>
        </w:rPr>
        <w:t>Ilorin, Kwara state, Nigeria.</w:t>
      </w:r>
    </w:p>
    <w:p w:rsidR="00205B42" w:rsidRPr="00872CC4" w:rsidRDefault="00F6045F" w:rsidP="00EB3059">
      <w:pPr>
        <w:spacing w:line="276" w:lineRule="auto"/>
        <w:ind w:left="840" w:right="1192"/>
        <w:jc w:val="both"/>
        <w:rPr>
          <w:sz w:val="24"/>
          <w:szCs w:val="24"/>
        </w:rPr>
      </w:pPr>
      <w:r w:rsidRPr="00872CC4">
        <w:rPr>
          <w:b/>
          <w:sz w:val="24"/>
          <w:szCs w:val="24"/>
        </w:rPr>
        <w:t xml:space="preserve">Research Question Three: </w:t>
      </w:r>
      <w:r w:rsidRPr="00872CC4">
        <w:rPr>
          <w:sz w:val="24"/>
          <w:szCs w:val="24"/>
        </w:rPr>
        <w:t xml:space="preserve">How does workload affect delivery time of Zenith bank </w:t>
      </w:r>
      <w:proofErr w:type="spellStart"/>
      <w:r w:rsidRPr="00872CC4">
        <w:rPr>
          <w:sz w:val="24"/>
          <w:szCs w:val="24"/>
        </w:rPr>
        <w:t>plc</w:t>
      </w:r>
      <w:proofErr w:type="spellEnd"/>
      <w:r w:rsidRPr="00872CC4">
        <w:rPr>
          <w:sz w:val="24"/>
          <w:szCs w:val="24"/>
        </w:rPr>
        <w:t xml:space="preserve"> in Ilorin, Kwara state, Nigeria?</w:t>
      </w:r>
    </w:p>
    <w:p w:rsidR="00205B42" w:rsidRPr="00872CC4" w:rsidRDefault="00F6045F" w:rsidP="00EB3059">
      <w:pPr>
        <w:spacing w:line="276" w:lineRule="auto"/>
        <w:ind w:left="840"/>
        <w:jc w:val="both"/>
        <w:rPr>
          <w:sz w:val="24"/>
          <w:szCs w:val="24"/>
        </w:rPr>
      </w:pPr>
      <w:r w:rsidRPr="00872CC4">
        <w:rPr>
          <w:sz w:val="24"/>
          <w:szCs w:val="24"/>
        </w:rPr>
        <w:t>The third objective was to: Investigate the effect of workload on delivery time of Zenith bank</w:t>
      </w:r>
    </w:p>
    <w:p w:rsidR="00205B42" w:rsidRPr="00872CC4" w:rsidRDefault="00F6045F" w:rsidP="00EB3059">
      <w:pPr>
        <w:spacing w:line="276" w:lineRule="auto"/>
        <w:ind w:left="840"/>
        <w:jc w:val="both"/>
        <w:rPr>
          <w:sz w:val="24"/>
          <w:szCs w:val="24"/>
        </w:rPr>
      </w:pPr>
      <w:proofErr w:type="spellStart"/>
      <w:proofErr w:type="gramStart"/>
      <w:r w:rsidRPr="00872CC4">
        <w:rPr>
          <w:sz w:val="24"/>
          <w:szCs w:val="24"/>
        </w:rPr>
        <w:t>plc</w:t>
      </w:r>
      <w:proofErr w:type="spellEnd"/>
      <w:proofErr w:type="gramEnd"/>
      <w:r w:rsidRPr="00872CC4">
        <w:rPr>
          <w:sz w:val="24"/>
          <w:szCs w:val="24"/>
        </w:rPr>
        <w:t xml:space="preserve"> in Ilorin, Kwara state, Nigeria.</w:t>
      </w:r>
    </w:p>
    <w:p w:rsidR="00205B42" w:rsidRPr="00872CC4" w:rsidRDefault="00F6045F" w:rsidP="00EB3059">
      <w:pPr>
        <w:spacing w:line="276" w:lineRule="auto"/>
        <w:ind w:left="840" w:right="1192"/>
        <w:jc w:val="both"/>
        <w:rPr>
          <w:sz w:val="24"/>
          <w:szCs w:val="24"/>
        </w:rPr>
      </w:pPr>
      <w:r w:rsidRPr="00872CC4">
        <w:rPr>
          <w:sz w:val="24"/>
          <w:szCs w:val="24"/>
        </w:rPr>
        <w:t xml:space="preserve">On a six-point </w:t>
      </w:r>
      <w:proofErr w:type="spellStart"/>
      <w:r w:rsidRPr="00872CC4">
        <w:rPr>
          <w:sz w:val="24"/>
          <w:szCs w:val="24"/>
        </w:rPr>
        <w:t>Likert</w:t>
      </w:r>
      <w:proofErr w:type="spellEnd"/>
      <w:r w:rsidRPr="00872CC4">
        <w:rPr>
          <w:sz w:val="24"/>
          <w:szCs w:val="24"/>
        </w:rPr>
        <w:t xml:space="preserve"> type scale, the respondents were requested to rate their response to the subject.</w:t>
      </w:r>
    </w:p>
    <w:p w:rsidR="00205B42" w:rsidRPr="00872CC4" w:rsidRDefault="00F6045F" w:rsidP="00EB3059">
      <w:pPr>
        <w:pStyle w:val="Heading1"/>
        <w:spacing w:line="276" w:lineRule="auto"/>
        <w:ind w:firstLine="840"/>
        <w:jc w:val="both"/>
      </w:pPr>
      <w:r w:rsidRPr="00872CC4">
        <w:t>Table 4.3.3a: Descriptive Statistics on workload</w:t>
      </w:r>
    </w:p>
    <w:p w:rsidR="00205B42" w:rsidRPr="00872CC4" w:rsidRDefault="00205B42" w:rsidP="00EB3059">
      <w:pPr>
        <w:spacing w:line="276" w:lineRule="auto"/>
        <w:jc w:val="both"/>
        <w:rPr>
          <w:b/>
          <w:sz w:val="24"/>
          <w:szCs w:val="24"/>
        </w:rPr>
      </w:pPr>
    </w:p>
    <w:tbl>
      <w:tblPr>
        <w:tblStyle w:val="a9"/>
        <w:tblW w:w="10080" w:type="dxa"/>
        <w:tblInd w:w="4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300"/>
        <w:gridCol w:w="1240"/>
        <w:gridCol w:w="840"/>
        <w:gridCol w:w="1100"/>
        <w:gridCol w:w="980"/>
        <w:gridCol w:w="980"/>
        <w:gridCol w:w="1260"/>
        <w:gridCol w:w="1120"/>
        <w:gridCol w:w="1260"/>
      </w:tblGrid>
      <w:tr w:rsidR="00205B42" w:rsidRPr="00872CC4">
        <w:trPr>
          <w:trHeight w:val="1105"/>
        </w:trPr>
        <w:tc>
          <w:tcPr>
            <w:tcW w:w="1300" w:type="dxa"/>
          </w:tcPr>
          <w:p w:rsidR="00205B42" w:rsidRPr="00872CC4" w:rsidRDefault="00205B42" w:rsidP="00EB3059">
            <w:pPr>
              <w:spacing w:line="276" w:lineRule="auto"/>
              <w:jc w:val="both"/>
              <w:rPr>
                <w:sz w:val="24"/>
                <w:szCs w:val="24"/>
              </w:rPr>
            </w:pPr>
          </w:p>
        </w:tc>
        <w:tc>
          <w:tcPr>
            <w:tcW w:w="1240" w:type="dxa"/>
          </w:tcPr>
          <w:p w:rsidR="00205B42" w:rsidRPr="00872CC4" w:rsidRDefault="00F6045F" w:rsidP="00EB3059">
            <w:pPr>
              <w:spacing w:line="276" w:lineRule="auto"/>
              <w:ind w:left="309" w:right="218" w:hanging="120"/>
              <w:jc w:val="both"/>
              <w:rPr>
                <w:sz w:val="24"/>
                <w:szCs w:val="24"/>
              </w:rPr>
            </w:pPr>
            <w:r w:rsidRPr="00872CC4">
              <w:rPr>
                <w:sz w:val="24"/>
                <w:szCs w:val="24"/>
              </w:rPr>
              <w:t>Strongly Agree</w:t>
            </w:r>
          </w:p>
        </w:tc>
        <w:tc>
          <w:tcPr>
            <w:tcW w:w="840" w:type="dxa"/>
          </w:tcPr>
          <w:p w:rsidR="00205B42" w:rsidRPr="00872CC4" w:rsidRDefault="00F6045F" w:rsidP="00EB3059">
            <w:pPr>
              <w:spacing w:line="276" w:lineRule="auto"/>
              <w:ind w:left="369" w:right="167" w:hanging="190"/>
              <w:jc w:val="both"/>
              <w:rPr>
                <w:sz w:val="24"/>
                <w:szCs w:val="24"/>
              </w:rPr>
            </w:pPr>
            <w:proofErr w:type="spellStart"/>
            <w:r w:rsidRPr="00872CC4">
              <w:rPr>
                <w:sz w:val="24"/>
                <w:szCs w:val="24"/>
              </w:rPr>
              <w:t>Agre</w:t>
            </w:r>
            <w:proofErr w:type="spellEnd"/>
            <w:r w:rsidRPr="00872CC4">
              <w:rPr>
                <w:sz w:val="24"/>
                <w:szCs w:val="24"/>
              </w:rPr>
              <w:t xml:space="preserve"> e</w:t>
            </w:r>
          </w:p>
        </w:tc>
        <w:tc>
          <w:tcPr>
            <w:tcW w:w="1100" w:type="dxa"/>
          </w:tcPr>
          <w:p w:rsidR="00205B42" w:rsidRPr="00872CC4" w:rsidRDefault="00F6045F" w:rsidP="00EB3059">
            <w:pPr>
              <w:spacing w:line="276" w:lineRule="auto"/>
              <w:ind w:left="168" w:right="169" w:firstLine="35"/>
              <w:jc w:val="both"/>
              <w:rPr>
                <w:sz w:val="24"/>
                <w:szCs w:val="24"/>
              </w:rPr>
            </w:pPr>
            <w:proofErr w:type="spellStart"/>
            <w:r w:rsidRPr="00872CC4">
              <w:rPr>
                <w:sz w:val="24"/>
                <w:szCs w:val="24"/>
              </w:rPr>
              <w:t>Partiall</w:t>
            </w:r>
            <w:proofErr w:type="spellEnd"/>
            <w:r w:rsidRPr="00872CC4">
              <w:rPr>
                <w:sz w:val="24"/>
                <w:szCs w:val="24"/>
              </w:rPr>
              <w:t xml:space="preserve"> y Agree</w:t>
            </w:r>
          </w:p>
        </w:tc>
        <w:tc>
          <w:tcPr>
            <w:tcW w:w="980" w:type="dxa"/>
          </w:tcPr>
          <w:p w:rsidR="00205B42" w:rsidRPr="00872CC4" w:rsidRDefault="00F6045F" w:rsidP="00EB3059">
            <w:pPr>
              <w:spacing w:line="276" w:lineRule="auto"/>
              <w:ind w:left="173" w:right="166"/>
              <w:jc w:val="both"/>
              <w:rPr>
                <w:sz w:val="24"/>
                <w:szCs w:val="24"/>
              </w:rPr>
            </w:pPr>
            <w:r w:rsidRPr="00872CC4">
              <w:rPr>
                <w:sz w:val="24"/>
                <w:szCs w:val="24"/>
              </w:rPr>
              <w:t xml:space="preserve">Strong </w:t>
            </w:r>
            <w:proofErr w:type="spellStart"/>
            <w:r w:rsidRPr="00872CC4">
              <w:rPr>
                <w:sz w:val="24"/>
                <w:szCs w:val="24"/>
              </w:rPr>
              <w:t>ly</w:t>
            </w:r>
            <w:proofErr w:type="spellEnd"/>
            <w:r w:rsidRPr="00872CC4">
              <w:rPr>
                <w:sz w:val="24"/>
                <w:szCs w:val="24"/>
              </w:rPr>
              <w:t xml:space="preserve"> </w:t>
            </w:r>
            <w:proofErr w:type="spellStart"/>
            <w:r w:rsidRPr="00872CC4">
              <w:rPr>
                <w:sz w:val="24"/>
                <w:szCs w:val="24"/>
              </w:rPr>
              <w:t>Disagr</w:t>
            </w:r>
            <w:proofErr w:type="spellEnd"/>
          </w:p>
          <w:p w:rsidR="00205B42" w:rsidRPr="00872CC4" w:rsidRDefault="00F6045F" w:rsidP="00EB3059">
            <w:pPr>
              <w:spacing w:line="276" w:lineRule="auto"/>
              <w:ind w:left="171" w:right="166"/>
              <w:jc w:val="both"/>
              <w:rPr>
                <w:sz w:val="24"/>
                <w:szCs w:val="24"/>
              </w:rPr>
            </w:pPr>
            <w:proofErr w:type="spellStart"/>
            <w:r w:rsidRPr="00872CC4">
              <w:rPr>
                <w:sz w:val="24"/>
                <w:szCs w:val="24"/>
              </w:rPr>
              <w:t>ee</w:t>
            </w:r>
            <w:proofErr w:type="spellEnd"/>
          </w:p>
        </w:tc>
        <w:tc>
          <w:tcPr>
            <w:tcW w:w="980" w:type="dxa"/>
          </w:tcPr>
          <w:p w:rsidR="00205B42" w:rsidRPr="00872CC4" w:rsidRDefault="00F6045F" w:rsidP="00EB3059">
            <w:pPr>
              <w:spacing w:line="276" w:lineRule="auto"/>
              <w:ind w:left="397" w:right="144" w:hanging="215"/>
              <w:jc w:val="both"/>
              <w:rPr>
                <w:sz w:val="24"/>
                <w:szCs w:val="24"/>
              </w:rPr>
            </w:pPr>
            <w:proofErr w:type="spellStart"/>
            <w:r w:rsidRPr="00872CC4">
              <w:rPr>
                <w:sz w:val="24"/>
                <w:szCs w:val="24"/>
              </w:rPr>
              <w:t>Disagr</w:t>
            </w:r>
            <w:proofErr w:type="spellEnd"/>
            <w:r w:rsidRPr="00872CC4">
              <w:rPr>
                <w:sz w:val="24"/>
                <w:szCs w:val="24"/>
              </w:rPr>
              <w:t xml:space="preserve"> </w:t>
            </w:r>
            <w:proofErr w:type="spellStart"/>
            <w:r w:rsidRPr="00872CC4">
              <w:rPr>
                <w:sz w:val="24"/>
                <w:szCs w:val="24"/>
              </w:rPr>
              <w:t>ee</w:t>
            </w:r>
            <w:proofErr w:type="spellEnd"/>
          </w:p>
        </w:tc>
        <w:tc>
          <w:tcPr>
            <w:tcW w:w="1260" w:type="dxa"/>
          </w:tcPr>
          <w:p w:rsidR="00205B42" w:rsidRPr="00872CC4" w:rsidRDefault="00F6045F" w:rsidP="00EB3059">
            <w:pPr>
              <w:spacing w:line="276" w:lineRule="auto"/>
              <w:ind w:left="212" w:right="190" w:firstLine="20"/>
              <w:jc w:val="both"/>
              <w:rPr>
                <w:sz w:val="24"/>
                <w:szCs w:val="24"/>
              </w:rPr>
            </w:pPr>
            <w:r w:rsidRPr="00872CC4">
              <w:rPr>
                <w:sz w:val="24"/>
                <w:szCs w:val="24"/>
              </w:rPr>
              <w:t>Partially Disagree</w:t>
            </w:r>
          </w:p>
        </w:tc>
        <w:tc>
          <w:tcPr>
            <w:tcW w:w="1120" w:type="dxa"/>
          </w:tcPr>
          <w:p w:rsidR="00205B42" w:rsidRPr="00872CC4" w:rsidRDefault="00F6045F" w:rsidP="00EB3059">
            <w:pPr>
              <w:spacing w:line="276" w:lineRule="auto"/>
              <w:ind w:left="290"/>
              <w:jc w:val="both"/>
              <w:rPr>
                <w:sz w:val="24"/>
                <w:szCs w:val="24"/>
              </w:rPr>
            </w:pPr>
            <w:r w:rsidRPr="00872CC4">
              <w:rPr>
                <w:sz w:val="24"/>
                <w:szCs w:val="24"/>
              </w:rPr>
              <w:t>Mean</w:t>
            </w:r>
          </w:p>
        </w:tc>
        <w:tc>
          <w:tcPr>
            <w:tcW w:w="1260" w:type="dxa"/>
          </w:tcPr>
          <w:p w:rsidR="00205B42" w:rsidRPr="00872CC4" w:rsidRDefault="00F6045F" w:rsidP="00EB3059">
            <w:pPr>
              <w:spacing w:line="276" w:lineRule="auto"/>
              <w:ind w:left="243"/>
              <w:jc w:val="both"/>
              <w:rPr>
                <w:sz w:val="24"/>
                <w:szCs w:val="24"/>
              </w:rPr>
            </w:pPr>
            <w:proofErr w:type="spellStart"/>
            <w:r w:rsidRPr="00872CC4">
              <w:rPr>
                <w:sz w:val="24"/>
                <w:szCs w:val="24"/>
              </w:rPr>
              <w:t>Std</w:t>
            </w:r>
            <w:proofErr w:type="spellEnd"/>
            <w:r w:rsidRPr="00872CC4">
              <w:rPr>
                <w:sz w:val="24"/>
                <w:szCs w:val="24"/>
              </w:rPr>
              <w:t xml:space="preserve"> </w:t>
            </w:r>
            <w:proofErr w:type="spellStart"/>
            <w:r w:rsidRPr="00872CC4">
              <w:rPr>
                <w:sz w:val="24"/>
                <w:szCs w:val="24"/>
              </w:rPr>
              <w:t>Dev</w:t>
            </w:r>
            <w:proofErr w:type="spellEnd"/>
          </w:p>
        </w:tc>
      </w:tr>
      <w:tr w:rsidR="00205B42" w:rsidRPr="00872CC4">
        <w:trPr>
          <w:trHeight w:val="3035"/>
        </w:trPr>
        <w:tc>
          <w:tcPr>
            <w:tcW w:w="1300" w:type="dxa"/>
          </w:tcPr>
          <w:p w:rsidR="00205B42" w:rsidRPr="00872CC4" w:rsidRDefault="00F6045F" w:rsidP="00EB3059">
            <w:pPr>
              <w:spacing w:line="276" w:lineRule="auto"/>
              <w:ind w:left="165" w:right="148"/>
              <w:jc w:val="both"/>
              <w:rPr>
                <w:sz w:val="24"/>
                <w:szCs w:val="24"/>
              </w:rPr>
            </w:pPr>
            <w:r w:rsidRPr="00872CC4">
              <w:rPr>
                <w:sz w:val="24"/>
                <w:szCs w:val="24"/>
              </w:rPr>
              <w:t xml:space="preserve">I feel that my workload is </w:t>
            </w:r>
            <w:proofErr w:type="spellStart"/>
            <w:r w:rsidRPr="00872CC4">
              <w:rPr>
                <w:sz w:val="24"/>
                <w:szCs w:val="24"/>
              </w:rPr>
              <w:t>manageab</w:t>
            </w:r>
            <w:proofErr w:type="spellEnd"/>
            <w:r w:rsidRPr="00872CC4">
              <w:rPr>
                <w:sz w:val="24"/>
                <w:szCs w:val="24"/>
              </w:rPr>
              <w:t xml:space="preserve"> le in relation to other external work</w:t>
            </w:r>
          </w:p>
          <w:p w:rsidR="00205B42" w:rsidRPr="00872CC4" w:rsidRDefault="00F6045F" w:rsidP="00EB3059">
            <w:pPr>
              <w:spacing w:line="276" w:lineRule="auto"/>
              <w:ind w:left="165"/>
              <w:jc w:val="both"/>
              <w:rPr>
                <w:sz w:val="24"/>
                <w:szCs w:val="24"/>
              </w:rPr>
            </w:pPr>
            <w:r w:rsidRPr="00872CC4">
              <w:rPr>
                <w:sz w:val="24"/>
                <w:szCs w:val="24"/>
              </w:rPr>
              <w:t>activities</w:t>
            </w:r>
          </w:p>
        </w:tc>
        <w:tc>
          <w:tcPr>
            <w:tcW w:w="1240" w:type="dxa"/>
          </w:tcPr>
          <w:p w:rsidR="00205B42" w:rsidRPr="00872CC4" w:rsidRDefault="00F6045F" w:rsidP="00EB3059">
            <w:pPr>
              <w:spacing w:line="276" w:lineRule="auto"/>
              <w:ind w:right="154"/>
              <w:jc w:val="both"/>
              <w:rPr>
                <w:sz w:val="24"/>
                <w:szCs w:val="24"/>
              </w:rPr>
            </w:pPr>
            <w:r w:rsidRPr="00872CC4">
              <w:rPr>
                <w:sz w:val="24"/>
                <w:szCs w:val="24"/>
              </w:rPr>
              <w:t>34.0%</w:t>
            </w:r>
          </w:p>
        </w:tc>
        <w:tc>
          <w:tcPr>
            <w:tcW w:w="840" w:type="dxa"/>
          </w:tcPr>
          <w:p w:rsidR="00205B42" w:rsidRPr="00872CC4" w:rsidRDefault="00F6045F" w:rsidP="00EB3059">
            <w:pPr>
              <w:spacing w:line="276" w:lineRule="auto"/>
              <w:ind w:right="159"/>
              <w:jc w:val="both"/>
              <w:rPr>
                <w:sz w:val="24"/>
                <w:szCs w:val="24"/>
              </w:rPr>
            </w:pPr>
            <w:r w:rsidRPr="00872CC4">
              <w:rPr>
                <w:sz w:val="24"/>
                <w:szCs w:val="24"/>
              </w:rPr>
              <w:t>43.3</w:t>
            </w:r>
          </w:p>
          <w:p w:rsidR="00205B42" w:rsidRPr="00872CC4" w:rsidRDefault="00F6045F" w:rsidP="00EB3059">
            <w:pPr>
              <w:spacing w:line="276" w:lineRule="auto"/>
              <w:ind w:right="159"/>
              <w:jc w:val="both"/>
              <w:rPr>
                <w:sz w:val="24"/>
                <w:szCs w:val="24"/>
              </w:rPr>
            </w:pPr>
            <w:r w:rsidRPr="00872CC4">
              <w:rPr>
                <w:sz w:val="24"/>
                <w:szCs w:val="24"/>
              </w:rPr>
              <w:t>%</w:t>
            </w:r>
          </w:p>
        </w:tc>
        <w:tc>
          <w:tcPr>
            <w:tcW w:w="1100" w:type="dxa"/>
          </w:tcPr>
          <w:p w:rsidR="00205B42" w:rsidRPr="00872CC4" w:rsidRDefault="00F6045F" w:rsidP="00EB3059">
            <w:pPr>
              <w:spacing w:line="276" w:lineRule="auto"/>
              <w:ind w:right="160"/>
              <w:jc w:val="both"/>
              <w:rPr>
                <w:sz w:val="24"/>
                <w:szCs w:val="24"/>
              </w:rPr>
            </w:pPr>
            <w:r w:rsidRPr="00872CC4">
              <w:rPr>
                <w:sz w:val="24"/>
                <w:szCs w:val="24"/>
              </w:rPr>
              <w:t>16.5%</w:t>
            </w:r>
          </w:p>
        </w:tc>
        <w:tc>
          <w:tcPr>
            <w:tcW w:w="980" w:type="dxa"/>
          </w:tcPr>
          <w:p w:rsidR="00205B42" w:rsidRPr="00872CC4" w:rsidRDefault="00F6045F" w:rsidP="00EB3059">
            <w:pPr>
              <w:spacing w:line="276" w:lineRule="auto"/>
              <w:ind w:right="160"/>
              <w:jc w:val="both"/>
              <w:rPr>
                <w:sz w:val="24"/>
                <w:szCs w:val="24"/>
              </w:rPr>
            </w:pPr>
            <w:r w:rsidRPr="00872CC4">
              <w:rPr>
                <w:sz w:val="24"/>
                <w:szCs w:val="24"/>
              </w:rPr>
              <w:t>0.0%</w:t>
            </w:r>
          </w:p>
        </w:tc>
        <w:tc>
          <w:tcPr>
            <w:tcW w:w="980" w:type="dxa"/>
          </w:tcPr>
          <w:p w:rsidR="00205B42" w:rsidRPr="00872CC4" w:rsidRDefault="00F6045F" w:rsidP="00EB3059">
            <w:pPr>
              <w:spacing w:line="276" w:lineRule="auto"/>
              <w:ind w:right="161"/>
              <w:jc w:val="both"/>
              <w:rPr>
                <w:sz w:val="24"/>
                <w:szCs w:val="24"/>
              </w:rPr>
            </w:pPr>
            <w:r w:rsidRPr="00872CC4">
              <w:rPr>
                <w:sz w:val="24"/>
                <w:szCs w:val="24"/>
              </w:rPr>
              <w:t>4.6%</w:t>
            </w:r>
          </w:p>
        </w:tc>
        <w:tc>
          <w:tcPr>
            <w:tcW w:w="1260" w:type="dxa"/>
          </w:tcPr>
          <w:p w:rsidR="00205B42" w:rsidRPr="00872CC4" w:rsidRDefault="00F6045F" w:rsidP="00EB3059">
            <w:pPr>
              <w:spacing w:line="276" w:lineRule="auto"/>
              <w:ind w:right="163"/>
              <w:jc w:val="both"/>
              <w:rPr>
                <w:sz w:val="24"/>
                <w:szCs w:val="24"/>
              </w:rPr>
            </w:pPr>
            <w:r w:rsidRPr="00872CC4">
              <w:rPr>
                <w:sz w:val="24"/>
                <w:szCs w:val="24"/>
              </w:rPr>
              <w:t>1.5%</w:t>
            </w:r>
          </w:p>
        </w:tc>
        <w:tc>
          <w:tcPr>
            <w:tcW w:w="1120" w:type="dxa"/>
          </w:tcPr>
          <w:p w:rsidR="00205B42" w:rsidRPr="00872CC4" w:rsidRDefault="00F6045F" w:rsidP="00EB3059">
            <w:pPr>
              <w:spacing w:line="276" w:lineRule="auto"/>
              <w:ind w:left="305"/>
              <w:jc w:val="both"/>
              <w:rPr>
                <w:sz w:val="24"/>
                <w:szCs w:val="24"/>
              </w:rPr>
            </w:pPr>
            <w:r w:rsidRPr="00872CC4">
              <w:rPr>
                <w:sz w:val="24"/>
                <w:szCs w:val="24"/>
              </w:rPr>
              <w:t>4.9742</w:t>
            </w:r>
          </w:p>
        </w:tc>
        <w:tc>
          <w:tcPr>
            <w:tcW w:w="1260" w:type="dxa"/>
          </w:tcPr>
          <w:p w:rsidR="00205B42" w:rsidRPr="00872CC4" w:rsidRDefault="00F6045F" w:rsidP="00EB3059">
            <w:pPr>
              <w:spacing w:line="276" w:lineRule="auto"/>
              <w:ind w:right="160"/>
              <w:jc w:val="both"/>
              <w:rPr>
                <w:sz w:val="24"/>
                <w:szCs w:val="24"/>
              </w:rPr>
            </w:pPr>
            <w:r w:rsidRPr="00872CC4">
              <w:rPr>
                <w:sz w:val="24"/>
                <w:szCs w:val="24"/>
              </w:rPr>
              <w:t>1.08420</w:t>
            </w:r>
          </w:p>
        </w:tc>
      </w:tr>
      <w:tr w:rsidR="00205B42" w:rsidRPr="00872CC4">
        <w:trPr>
          <w:trHeight w:val="2485"/>
        </w:trPr>
        <w:tc>
          <w:tcPr>
            <w:tcW w:w="1300" w:type="dxa"/>
          </w:tcPr>
          <w:p w:rsidR="00205B42" w:rsidRPr="00872CC4" w:rsidRDefault="00F6045F" w:rsidP="00EB3059">
            <w:pPr>
              <w:spacing w:line="276" w:lineRule="auto"/>
              <w:ind w:left="165" w:right="222"/>
              <w:jc w:val="both"/>
              <w:rPr>
                <w:sz w:val="24"/>
                <w:szCs w:val="24"/>
              </w:rPr>
            </w:pPr>
            <w:r w:rsidRPr="00872CC4">
              <w:rPr>
                <w:sz w:val="24"/>
                <w:szCs w:val="24"/>
              </w:rPr>
              <w:lastRenderedPageBreak/>
              <w:t>My overall workload is balanced with the time available</w:t>
            </w:r>
          </w:p>
          <w:p w:rsidR="00205B42" w:rsidRPr="00872CC4" w:rsidRDefault="00F6045F" w:rsidP="00EB3059">
            <w:pPr>
              <w:spacing w:line="276" w:lineRule="auto"/>
              <w:ind w:left="165"/>
              <w:jc w:val="both"/>
              <w:rPr>
                <w:sz w:val="24"/>
                <w:szCs w:val="24"/>
              </w:rPr>
            </w:pPr>
            <w:proofErr w:type="gramStart"/>
            <w:r w:rsidRPr="00872CC4">
              <w:rPr>
                <w:sz w:val="24"/>
                <w:szCs w:val="24"/>
              </w:rPr>
              <w:t>to</w:t>
            </w:r>
            <w:proofErr w:type="gramEnd"/>
            <w:r w:rsidRPr="00872CC4">
              <w:rPr>
                <w:sz w:val="24"/>
                <w:szCs w:val="24"/>
              </w:rPr>
              <w:t xml:space="preserve"> me.</w:t>
            </w:r>
          </w:p>
        </w:tc>
        <w:tc>
          <w:tcPr>
            <w:tcW w:w="1240" w:type="dxa"/>
          </w:tcPr>
          <w:p w:rsidR="00205B42" w:rsidRPr="00872CC4" w:rsidRDefault="00F6045F" w:rsidP="00EB3059">
            <w:pPr>
              <w:spacing w:line="276" w:lineRule="auto"/>
              <w:ind w:right="154"/>
              <w:jc w:val="both"/>
              <w:rPr>
                <w:sz w:val="24"/>
                <w:szCs w:val="24"/>
              </w:rPr>
            </w:pPr>
            <w:r w:rsidRPr="00872CC4">
              <w:rPr>
                <w:sz w:val="24"/>
                <w:szCs w:val="24"/>
              </w:rPr>
              <w:t>28.6%</w:t>
            </w:r>
          </w:p>
        </w:tc>
        <w:tc>
          <w:tcPr>
            <w:tcW w:w="840" w:type="dxa"/>
          </w:tcPr>
          <w:p w:rsidR="00205B42" w:rsidRPr="00872CC4" w:rsidRDefault="00F6045F" w:rsidP="00EB3059">
            <w:pPr>
              <w:spacing w:line="276" w:lineRule="auto"/>
              <w:ind w:right="159"/>
              <w:jc w:val="both"/>
              <w:rPr>
                <w:sz w:val="24"/>
                <w:szCs w:val="24"/>
              </w:rPr>
            </w:pPr>
            <w:r w:rsidRPr="00872CC4">
              <w:rPr>
                <w:sz w:val="24"/>
                <w:szCs w:val="24"/>
              </w:rPr>
              <w:t>49.0</w:t>
            </w:r>
          </w:p>
          <w:p w:rsidR="00205B42" w:rsidRPr="00872CC4" w:rsidRDefault="00F6045F" w:rsidP="00EB3059">
            <w:pPr>
              <w:spacing w:line="276" w:lineRule="auto"/>
              <w:ind w:right="159"/>
              <w:jc w:val="both"/>
              <w:rPr>
                <w:sz w:val="24"/>
                <w:szCs w:val="24"/>
              </w:rPr>
            </w:pPr>
            <w:r w:rsidRPr="00872CC4">
              <w:rPr>
                <w:sz w:val="24"/>
                <w:szCs w:val="24"/>
              </w:rPr>
              <w:t>%</w:t>
            </w:r>
          </w:p>
        </w:tc>
        <w:tc>
          <w:tcPr>
            <w:tcW w:w="1100" w:type="dxa"/>
          </w:tcPr>
          <w:p w:rsidR="00205B42" w:rsidRPr="00872CC4" w:rsidRDefault="00F6045F" w:rsidP="00EB3059">
            <w:pPr>
              <w:spacing w:line="276" w:lineRule="auto"/>
              <w:ind w:right="160"/>
              <w:jc w:val="both"/>
              <w:rPr>
                <w:sz w:val="24"/>
                <w:szCs w:val="24"/>
              </w:rPr>
            </w:pPr>
            <w:r w:rsidRPr="00872CC4">
              <w:rPr>
                <w:sz w:val="24"/>
                <w:szCs w:val="24"/>
              </w:rPr>
              <w:t>15.3%</w:t>
            </w:r>
          </w:p>
        </w:tc>
        <w:tc>
          <w:tcPr>
            <w:tcW w:w="980" w:type="dxa"/>
          </w:tcPr>
          <w:p w:rsidR="00205B42" w:rsidRPr="00872CC4" w:rsidRDefault="00F6045F" w:rsidP="00EB3059">
            <w:pPr>
              <w:spacing w:line="276" w:lineRule="auto"/>
              <w:ind w:right="160"/>
              <w:jc w:val="both"/>
              <w:rPr>
                <w:sz w:val="24"/>
                <w:szCs w:val="24"/>
              </w:rPr>
            </w:pPr>
            <w:r w:rsidRPr="00872CC4">
              <w:rPr>
                <w:sz w:val="24"/>
                <w:szCs w:val="24"/>
              </w:rPr>
              <w:t>0.5%</w:t>
            </w:r>
          </w:p>
        </w:tc>
        <w:tc>
          <w:tcPr>
            <w:tcW w:w="980" w:type="dxa"/>
          </w:tcPr>
          <w:p w:rsidR="00205B42" w:rsidRPr="00872CC4" w:rsidRDefault="00F6045F" w:rsidP="00EB3059">
            <w:pPr>
              <w:spacing w:line="276" w:lineRule="auto"/>
              <w:ind w:right="161"/>
              <w:jc w:val="both"/>
              <w:rPr>
                <w:sz w:val="24"/>
                <w:szCs w:val="24"/>
              </w:rPr>
            </w:pPr>
            <w:r w:rsidRPr="00872CC4">
              <w:rPr>
                <w:sz w:val="24"/>
                <w:szCs w:val="24"/>
              </w:rPr>
              <w:t>3.1%</w:t>
            </w:r>
          </w:p>
        </w:tc>
        <w:tc>
          <w:tcPr>
            <w:tcW w:w="1260" w:type="dxa"/>
          </w:tcPr>
          <w:p w:rsidR="00205B42" w:rsidRPr="00872CC4" w:rsidRDefault="00F6045F" w:rsidP="00EB3059">
            <w:pPr>
              <w:spacing w:line="276" w:lineRule="auto"/>
              <w:ind w:right="163"/>
              <w:jc w:val="both"/>
              <w:rPr>
                <w:sz w:val="24"/>
                <w:szCs w:val="24"/>
              </w:rPr>
            </w:pPr>
            <w:r w:rsidRPr="00872CC4">
              <w:rPr>
                <w:sz w:val="24"/>
                <w:szCs w:val="24"/>
              </w:rPr>
              <w:t>3.6%</w:t>
            </w:r>
          </w:p>
        </w:tc>
        <w:tc>
          <w:tcPr>
            <w:tcW w:w="1120" w:type="dxa"/>
          </w:tcPr>
          <w:p w:rsidR="00205B42" w:rsidRPr="00872CC4" w:rsidRDefault="00F6045F" w:rsidP="00EB3059">
            <w:pPr>
              <w:spacing w:line="276" w:lineRule="auto"/>
              <w:ind w:left="305"/>
              <w:jc w:val="both"/>
              <w:rPr>
                <w:sz w:val="24"/>
                <w:szCs w:val="24"/>
              </w:rPr>
            </w:pPr>
            <w:r w:rsidRPr="00872CC4">
              <w:rPr>
                <w:sz w:val="24"/>
                <w:szCs w:val="24"/>
              </w:rPr>
              <w:t>4.8878</w:t>
            </w:r>
          </w:p>
        </w:tc>
        <w:tc>
          <w:tcPr>
            <w:tcW w:w="1260" w:type="dxa"/>
          </w:tcPr>
          <w:p w:rsidR="00205B42" w:rsidRPr="00872CC4" w:rsidRDefault="00F6045F" w:rsidP="00EB3059">
            <w:pPr>
              <w:spacing w:line="276" w:lineRule="auto"/>
              <w:ind w:right="160"/>
              <w:jc w:val="both"/>
              <w:rPr>
                <w:sz w:val="24"/>
                <w:szCs w:val="24"/>
              </w:rPr>
            </w:pPr>
            <w:r w:rsidRPr="00872CC4">
              <w:rPr>
                <w:sz w:val="24"/>
                <w:szCs w:val="24"/>
              </w:rPr>
              <w:t>1.14024</w:t>
            </w:r>
          </w:p>
        </w:tc>
      </w:tr>
      <w:tr w:rsidR="00205B42" w:rsidRPr="00872CC4">
        <w:trPr>
          <w:trHeight w:val="2206"/>
        </w:trPr>
        <w:tc>
          <w:tcPr>
            <w:tcW w:w="1300" w:type="dxa"/>
          </w:tcPr>
          <w:p w:rsidR="00205B42" w:rsidRPr="00872CC4" w:rsidRDefault="00F6045F" w:rsidP="00EB3059">
            <w:pPr>
              <w:spacing w:line="276" w:lineRule="auto"/>
              <w:ind w:left="165" w:right="172"/>
              <w:jc w:val="both"/>
              <w:rPr>
                <w:sz w:val="24"/>
                <w:szCs w:val="24"/>
              </w:rPr>
            </w:pPr>
            <w:r w:rsidRPr="00872CC4">
              <w:rPr>
                <w:sz w:val="24"/>
                <w:szCs w:val="24"/>
              </w:rPr>
              <w:t xml:space="preserve">There is </w:t>
            </w:r>
            <w:proofErr w:type="spellStart"/>
            <w:r w:rsidRPr="00872CC4">
              <w:rPr>
                <w:sz w:val="24"/>
                <w:szCs w:val="24"/>
              </w:rPr>
              <w:t>availabilit</w:t>
            </w:r>
            <w:proofErr w:type="spellEnd"/>
            <w:r w:rsidRPr="00872CC4">
              <w:rPr>
                <w:sz w:val="24"/>
                <w:szCs w:val="24"/>
              </w:rPr>
              <w:t xml:space="preserve"> y of sufficient resources to complete</w:t>
            </w:r>
          </w:p>
          <w:p w:rsidR="00205B42" w:rsidRPr="00872CC4" w:rsidRDefault="00F6045F" w:rsidP="00EB3059">
            <w:pPr>
              <w:spacing w:line="276" w:lineRule="auto"/>
              <w:ind w:left="165"/>
              <w:jc w:val="both"/>
              <w:rPr>
                <w:sz w:val="24"/>
                <w:szCs w:val="24"/>
              </w:rPr>
            </w:pPr>
            <w:proofErr w:type="gramStart"/>
            <w:r w:rsidRPr="00872CC4">
              <w:rPr>
                <w:sz w:val="24"/>
                <w:szCs w:val="24"/>
              </w:rPr>
              <w:t>my</w:t>
            </w:r>
            <w:proofErr w:type="gramEnd"/>
            <w:r w:rsidRPr="00872CC4">
              <w:rPr>
                <w:sz w:val="24"/>
                <w:szCs w:val="24"/>
              </w:rPr>
              <w:t xml:space="preserve"> tasks.</w:t>
            </w:r>
          </w:p>
        </w:tc>
        <w:tc>
          <w:tcPr>
            <w:tcW w:w="1240" w:type="dxa"/>
          </w:tcPr>
          <w:p w:rsidR="00205B42" w:rsidRPr="00872CC4" w:rsidRDefault="00F6045F" w:rsidP="00EB3059">
            <w:pPr>
              <w:spacing w:line="276" w:lineRule="auto"/>
              <w:ind w:right="154"/>
              <w:jc w:val="both"/>
              <w:rPr>
                <w:sz w:val="24"/>
                <w:szCs w:val="24"/>
              </w:rPr>
            </w:pPr>
            <w:r w:rsidRPr="00872CC4">
              <w:rPr>
                <w:sz w:val="24"/>
                <w:szCs w:val="24"/>
              </w:rPr>
              <w:t>30.3%</w:t>
            </w:r>
          </w:p>
        </w:tc>
        <w:tc>
          <w:tcPr>
            <w:tcW w:w="840" w:type="dxa"/>
          </w:tcPr>
          <w:p w:rsidR="00205B42" w:rsidRPr="00872CC4" w:rsidRDefault="00F6045F" w:rsidP="00EB3059">
            <w:pPr>
              <w:spacing w:line="276" w:lineRule="auto"/>
              <w:ind w:right="159"/>
              <w:jc w:val="both"/>
              <w:rPr>
                <w:sz w:val="24"/>
                <w:szCs w:val="24"/>
              </w:rPr>
            </w:pPr>
            <w:r w:rsidRPr="00872CC4">
              <w:rPr>
                <w:sz w:val="24"/>
                <w:szCs w:val="24"/>
              </w:rPr>
              <w:t>41.0</w:t>
            </w:r>
          </w:p>
          <w:p w:rsidR="00205B42" w:rsidRPr="00872CC4" w:rsidRDefault="00F6045F" w:rsidP="00EB3059">
            <w:pPr>
              <w:spacing w:line="276" w:lineRule="auto"/>
              <w:ind w:right="159"/>
              <w:jc w:val="both"/>
              <w:rPr>
                <w:sz w:val="24"/>
                <w:szCs w:val="24"/>
              </w:rPr>
            </w:pPr>
            <w:r w:rsidRPr="00872CC4">
              <w:rPr>
                <w:sz w:val="24"/>
                <w:szCs w:val="24"/>
              </w:rPr>
              <w:t>%</w:t>
            </w:r>
          </w:p>
        </w:tc>
        <w:tc>
          <w:tcPr>
            <w:tcW w:w="1100" w:type="dxa"/>
          </w:tcPr>
          <w:p w:rsidR="00205B42" w:rsidRPr="00872CC4" w:rsidRDefault="00F6045F" w:rsidP="00EB3059">
            <w:pPr>
              <w:spacing w:line="276" w:lineRule="auto"/>
              <w:ind w:right="160"/>
              <w:jc w:val="both"/>
              <w:rPr>
                <w:sz w:val="24"/>
                <w:szCs w:val="24"/>
              </w:rPr>
            </w:pPr>
            <w:r w:rsidRPr="00872CC4">
              <w:rPr>
                <w:sz w:val="24"/>
                <w:szCs w:val="24"/>
              </w:rPr>
              <w:t>14.9%</w:t>
            </w:r>
          </w:p>
        </w:tc>
        <w:tc>
          <w:tcPr>
            <w:tcW w:w="980" w:type="dxa"/>
          </w:tcPr>
          <w:p w:rsidR="00205B42" w:rsidRPr="00872CC4" w:rsidRDefault="00F6045F" w:rsidP="00EB3059">
            <w:pPr>
              <w:spacing w:line="276" w:lineRule="auto"/>
              <w:ind w:right="160"/>
              <w:jc w:val="both"/>
              <w:rPr>
                <w:sz w:val="24"/>
                <w:szCs w:val="24"/>
              </w:rPr>
            </w:pPr>
            <w:r w:rsidRPr="00872CC4">
              <w:rPr>
                <w:sz w:val="24"/>
                <w:szCs w:val="24"/>
              </w:rPr>
              <w:t>1.0%</w:t>
            </w:r>
          </w:p>
        </w:tc>
        <w:tc>
          <w:tcPr>
            <w:tcW w:w="980" w:type="dxa"/>
          </w:tcPr>
          <w:p w:rsidR="00205B42" w:rsidRPr="00872CC4" w:rsidRDefault="00F6045F" w:rsidP="00EB3059">
            <w:pPr>
              <w:spacing w:line="276" w:lineRule="auto"/>
              <w:ind w:right="161"/>
              <w:jc w:val="both"/>
              <w:rPr>
                <w:sz w:val="24"/>
                <w:szCs w:val="24"/>
              </w:rPr>
            </w:pPr>
            <w:r w:rsidRPr="00872CC4">
              <w:rPr>
                <w:sz w:val="24"/>
                <w:szCs w:val="24"/>
              </w:rPr>
              <w:t>9.7%</w:t>
            </w:r>
          </w:p>
        </w:tc>
        <w:tc>
          <w:tcPr>
            <w:tcW w:w="1260" w:type="dxa"/>
          </w:tcPr>
          <w:p w:rsidR="00205B42" w:rsidRPr="00872CC4" w:rsidRDefault="00F6045F" w:rsidP="00EB3059">
            <w:pPr>
              <w:spacing w:line="276" w:lineRule="auto"/>
              <w:ind w:right="163"/>
              <w:jc w:val="both"/>
              <w:rPr>
                <w:sz w:val="24"/>
                <w:szCs w:val="24"/>
              </w:rPr>
            </w:pPr>
            <w:r w:rsidRPr="00872CC4">
              <w:rPr>
                <w:sz w:val="24"/>
                <w:szCs w:val="24"/>
              </w:rPr>
              <w:t>3.1%</w:t>
            </w:r>
          </w:p>
        </w:tc>
        <w:tc>
          <w:tcPr>
            <w:tcW w:w="1120" w:type="dxa"/>
          </w:tcPr>
          <w:p w:rsidR="00205B42" w:rsidRPr="00872CC4" w:rsidRDefault="00F6045F" w:rsidP="00EB3059">
            <w:pPr>
              <w:spacing w:line="276" w:lineRule="auto"/>
              <w:ind w:left="305"/>
              <w:jc w:val="both"/>
              <w:rPr>
                <w:sz w:val="24"/>
                <w:szCs w:val="24"/>
              </w:rPr>
            </w:pPr>
            <w:r w:rsidRPr="00872CC4">
              <w:rPr>
                <w:sz w:val="24"/>
                <w:szCs w:val="24"/>
              </w:rPr>
              <w:t>4.7179</w:t>
            </w:r>
          </w:p>
        </w:tc>
        <w:tc>
          <w:tcPr>
            <w:tcW w:w="1260" w:type="dxa"/>
          </w:tcPr>
          <w:p w:rsidR="00205B42" w:rsidRPr="00872CC4" w:rsidRDefault="00F6045F" w:rsidP="00EB3059">
            <w:pPr>
              <w:spacing w:line="276" w:lineRule="auto"/>
              <w:ind w:right="160"/>
              <w:jc w:val="both"/>
              <w:rPr>
                <w:sz w:val="24"/>
                <w:szCs w:val="24"/>
              </w:rPr>
            </w:pPr>
            <w:r w:rsidRPr="00872CC4">
              <w:rPr>
                <w:sz w:val="24"/>
                <w:szCs w:val="24"/>
              </w:rPr>
              <w:t>1.33835</w:t>
            </w:r>
          </w:p>
        </w:tc>
      </w:tr>
      <w:tr w:rsidR="00205B42" w:rsidRPr="00872CC4">
        <w:trPr>
          <w:trHeight w:val="554"/>
        </w:trPr>
        <w:tc>
          <w:tcPr>
            <w:tcW w:w="1300" w:type="dxa"/>
          </w:tcPr>
          <w:p w:rsidR="00205B42" w:rsidRPr="00872CC4" w:rsidRDefault="00F6045F" w:rsidP="00EB3059">
            <w:pPr>
              <w:spacing w:line="276" w:lineRule="auto"/>
              <w:ind w:left="165" w:right="222"/>
              <w:jc w:val="both"/>
              <w:rPr>
                <w:sz w:val="24"/>
                <w:szCs w:val="24"/>
              </w:rPr>
            </w:pPr>
            <w:r w:rsidRPr="00872CC4">
              <w:rPr>
                <w:sz w:val="24"/>
                <w:szCs w:val="24"/>
              </w:rPr>
              <w:t>The workload</w:t>
            </w:r>
          </w:p>
        </w:tc>
        <w:tc>
          <w:tcPr>
            <w:tcW w:w="1240" w:type="dxa"/>
          </w:tcPr>
          <w:p w:rsidR="00205B42" w:rsidRPr="00872CC4" w:rsidRDefault="00F6045F" w:rsidP="00EB3059">
            <w:pPr>
              <w:spacing w:line="276" w:lineRule="auto"/>
              <w:ind w:right="154"/>
              <w:jc w:val="both"/>
              <w:rPr>
                <w:sz w:val="24"/>
                <w:szCs w:val="24"/>
              </w:rPr>
            </w:pPr>
            <w:r w:rsidRPr="00872CC4">
              <w:rPr>
                <w:sz w:val="24"/>
                <w:szCs w:val="24"/>
              </w:rPr>
              <w:t>28.7%</w:t>
            </w:r>
          </w:p>
        </w:tc>
        <w:tc>
          <w:tcPr>
            <w:tcW w:w="840" w:type="dxa"/>
          </w:tcPr>
          <w:p w:rsidR="00205B42" w:rsidRPr="00872CC4" w:rsidRDefault="00F6045F" w:rsidP="00EB3059">
            <w:pPr>
              <w:spacing w:line="276" w:lineRule="auto"/>
              <w:ind w:right="159"/>
              <w:jc w:val="both"/>
              <w:rPr>
                <w:sz w:val="24"/>
                <w:szCs w:val="24"/>
              </w:rPr>
            </w:pPr>
            <w:r w:rsidRPr="00872CC4">
              <w:rPr>
                <w:sz w:val="24"/>
                <w:szCs w:val="24"/>
              </w:rPr>
              <w:t>41.5</w:t>
            </w:r>
          </w:p>
          <w:p w:rsidR="00205B42" w:rsidRPr="00872CC4" w:rsidRDefault="00F6045F" w:rsidP="00EB3059">
            <w:pPr>
              <w:spacing w:line="276" w:lineRule="auto"/>
              <w:ind w:right="159"/>
              <w:jc w:val="both"/>
              <w:rPr>
                <w:sz w:val="24"/>
                <w:szCs w:val="24"/>
              </w:rPr>
            </w:pPr>
            <w:r w:rsidRPr="00872CC4">
              <w:rPr>
                <w:sz w:val="24"/>
                <w:szCs w:val="24"/>
              </w:rPr>
              <w:t>%</w:t>
            </w:r>
          </w:p>
        </w:tc>
        <w:tc>
          <w:tcPr>
            <w:tcW w:w="1100" w:type="dxa"/>
          </w:tcPr>
          <w:p w:rsidR="00205B42" w:rsidRPr="00872CC4" w:rsidRDefault="00F6045F" w:rsidP="00EB3059">
            <w:pPr>
              <w:spacing w:line="276" w:lineRule="auto"/>
              <w:ind w:right="160"/>
              <w:jc w:val="both"/>
              <w:rPr>
                <w:sz w:val="24"/>
                <w:szCs w:val="24"/>
              </w:rPr>
            </w:pPr>
            <w:r w:rsidRPr="00872CC4">
              <w:rPr>
                <w:sz w:val="24"/>
                <w:szCs w:val="24"/>
              </w:rPr>
              <w:t>15.4%</w:t>
            </w:r>
          </w:p>
        </w:tc>
        <w:tc>
          <w:tcPr>
            <w:tcW w:w="980" w:type="dxa"/>
          </w:tcPr>
          <w:p w:rsidR="00205B42" w:rsidRPr="00872CC4" w:rsidRDefault="00F6045F" w:rsidP="00EB3059">
            <w:pPr>
              <w:spacing w:line="276" w:lineRule="auto"/>
              <w:ind w:right="160"/>
              <w:jc w:val="both"/>
              <w:rPr>
                <w:sz w:val="24"/>
                <w:szCs w:val="24"/>
              </w:rPr>
            </w:pPr>
            <w:r w:rsidRPr="00872CC4">
              <w:rPr>
                <w:sz w:val="24"/>
                <w:szCs w:val="24"/>
              </w:rPr>
              <w:t>1.5%</w:t>
            </w:r>
          </w:p>
        </w:tc>
        <w:tc>
          <w:tcPr>
            <w:tcW w:w="980" w:type="dxa"/>
          </w:tcPr>
          <w:p w:rsidR="00205B42" w:rsidRPr="00872CC4" w:rsidRDefault="00F6045F" w:rsidP="00EB3059">
            <w:pPr>
              <w:spacing w:line="276" w:lineRule="auto"/>
              <w:ind w:right="161"/>
              <w:jc w:val="both"/>
              <w:rPr>
                <w:sz w:val="24"/>
                <w:szCs w:val="24"/>
              </w:rPr>
            </w:pPr>
            <w:r w:rsidRPr="00872CC4">
              <w:rPr>
                <w:sz w:val="24"/>
                <w:szCs w:val="24"/>
              </w:rPr>
              <w:t>9.7%</w:t>
            </w:r>
          </w:p>
        </w:tc>
        <w:tc>
          <w:tcPr>
            <w:tcW w:w="1260" w:type="dxa"/>
          </w:tcPr>
          <w:p w:rsidR="00205B42" w:rsidRPr="00872CC4" w:rsidRDefault="00F6045F" w:rsidP="00EB3059">
            <w:pPr>
              <w:spacing w:line="276" w:lineRule="auto"/>
              <w:ind w:right="163"/>
              <w:jc w:val="both"/>
              <w:rPr>
                <w:sz w:val="24"/>
                <w:szCs w:val="24"/>
              </w:rPr>
            </w:pPr>
            <w:r w:rsidRPr="00872CC4">
              <w:rPr>
                <w:sz w:val="24"/>
                <w:szCs w:val="24"/>
              </w:rPr>
              <w:t>3.1%</w:t>
            </w:r>
          </w:p>
        </w:tc>
        <w:tc>
          <w:tcPr>
            <w:tcW w:w="1120" w:type="dxa"/>
          </w:tcPr>
          <w:p w:rsidR="00205B42" w:rsidRPr="00872CC4" w:rsidRDefault="00F6045F" w:rsidP="00EB3059">
            <w:pPr>
              <w:spacing w:line="276" w:lineRule="auto"/>
              <w:ind w:left="305"/>
              <w:jc w:val="both"/>
              <w:rPr>
                <w:sz w:val="24"/>
                <w:szCs w:val="24"/>
              </w:rPr>
            </w:pPr>
            <w:r w:rsidRPr="00872CC4">
              <w:rPr>
                <w:sz w:val="24"/>
                <w:szCs w:val="24"/>
              </w:rPr>
              <w:t>4.6872</w:t>
            </w:r>
          </w:p>
        </w:tc>
        <w:tc>
          <w:tcPr>
            <w:tcW w:w="1260" w:type="dxa"/>
          </w:tcPr>
          <w:p w:rsidR="00205B42" w:rsidRPr="00872CC4" w:rsidRDefault="00F6045F" w:rsidP="00EB3059">
            <w:pPr>
              <w:spacing w:line="276" w:lineRule="auto"/>
              <w:ind w:right="160"/>
              <w:jc w:val="both"/>
              <w:rPr>
                <w:sz w:val="24"/>
                <w:szCs w:val="24"/>
              </w:rPr>
            </w:pPr>
            <w:r w:rsidRPr="00872CC4">
              <w:rPr>
                <w:sz w:val="24"/>
                <w:szCs w:val="24"/>
              </w:rPr>
              <w:t>1.33532</w:t>
            </w:r>
          </w:p>
        </w:tc>
      </w:tr>
    </w:tbl>
    <w:p w:rsidR="00205B42" w:rsidRPr="00872CC4" w:rsidRDefault="00205B42" w:rsidP="00EB3059">
      <w:pPr>
        <w:spacing w:line="276" w:lineRule="auto"/>
        <w:jc w:val="both"/>
        <w:rPr>
          <w:sz w:val="24"/>
          <w:szCs w:val="24"/>
        </w:rPr>
        <w:sectPr w:rsidR="00205B42" w:rsidRPr="00872CC4" w:rsidSect="00470BB8">
          <w:pgSz w:w="11520" w:h="14400"/>
          <w:pgMar w:top="1440" w:right="1440" w:bottom="1440" w:left="1440" w:header="0" w:footer="0" w:gutter="0"/>
          <w:cols w:space="720"/>
        </w:sectPr>
      </w:pPr>
    </w:p>
    <w:p w:rsidR="00205B42" w:rsidRPr="00872CC4" w:rsidRDefault="00205B42" w:rsidP="00EB3059">
      <w:pPr>
        <w:spacing w:line="276" w:lineRule="auto"/>
        <w:jc w:val="both"/>
        <w:rPr>
          <w:sz w:val="24"/>
          <w:szCs w:val="24"/>
        </w:rPr>
      </w:pPr>
    </w:p>
    <w:tbl>
      <w:tblPr>
        <w:tblStyle w:val="aa"/>
        <w:tblW w:w="10080" w:type="dxa"/>
        <w:tblInd w:w="41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300"/>
        <w:gridCol w:w="1240"/>
        <w:gridCol w:w="840"/>
        <w:gridCol w:w="1100"/>
        <w:gridCol w:w="980"/>
        <w:gridCol w:w="980"/>
        <w:gridCol w:w="1260"/>
        <w:gridCol w:w="1120"/>
        <w:gridCol w:w="1260"/>
      </w:tblGrid>
      <w:tr w:rsidR="00205B42" w:rsidRPr="00872CC4">
        <w:trPr>
          <w:trHeight w:val="1105"/>
        </w:trPr>
        <w:tc>
          <w:tcPr>
            <w:tcW w:w="1300" w:type="dxa"/>
          </w:tcPr>
          <w:p w:rsidR="00205B42" w:rsidRPr="00872CC4" w:rsidRDefault="00F6045F" w:rsidP="00EB3059">
            <w:pPr>
              <w:spacing w:line="276" w:lineRule="auto"/>
              <w:ind w:left="165" w:right="171"/>
              <w:jc w:val="both"/>
              <w:rPr>
                <w:sz w:val="24"/>
                <w:szCs w:val="24"/>
              </w:rPr>
            </w:pPr>
            <w:r w:rsidRPr="00872CC4">
              <w:rPr>
                <w:sz w:val="24"/>
                <w:szCs w:val="24"/>
              </w:rPr>
              <w:t xml:space="preserve">of the </w:t>
            </w:r>
            <w:proofErr w:type="spellStart"/>
            <w:r w:rsidRPr="00872CC4">
              <w:rPr>
                <w:sz w:val="24"/>
                <w:szCs w:val="24"/>
              </w:rPr>
              <w:t>organizati</w:t>
            </w:r>
            <w:proofErr w:type="spellEnd"/>
            <w:r w:rsidRPr="00872CC4">
              <w:rPr>
                <w:sz w:val="24"/>
                <w:szCs w:val="24"/>
              </w:rPr>
              <w:t xml:space="preserve"> on is</w:t>
            </w:r>
          </w:p>
          <w:p w:rsidR="00205B42" w:rsidRPr="00872CC4" w:rsidRDefault="00F6045F" w:rsidP="00EB3059">
            <w:pPr>
              <w:spacing w:line="276" w:lineRule="auto"/>
              <w:ind w:left="165"/>
              <w:jc w:val="both"/>
              <w:rPr>
                <w:sz w:val="24"/>
                <w:szCs w:val="24"/>
              </w:rPr>
            </w:pPr>
            <w:proofErr w:type="gramStart"/>
            <w:r w:rsidRPr="00872CC4">
              <w:rPr>
                <w:sz w:val="24"/>
                <w:szCs w:val="24"/>
              </w:rPr>
              <w:t>bearable</w:t>
            </w:r>
            <w:proofErr w:type="gramEnd"/>
            <w:r w:rsidRPr="00872CC4">
              <w:rPr>
                <w:sz w:val="24"/>
                <w:szCs w:val="24"/>
              </w:rPr>
              <w:t>.</w:t>
            </w:r>
          </w:p>
        </w:tc>
        <w:tc>
          <w:tcPr>
            <w:tcW w:w="1240" w:type="dxa"/>
          </w:tcPr>
          <w:p w:rsidR="00205B42" w:rsidRPr="00872CC4" w:rsidRDefault="00205B42" w:rsidP="00EB3059">
            <w:pPr>
              <w:spacing w:line="276" w:lineRule="auto"/>
              <w:jc w:val="both"/>
              <w:rPr>
                <w:sz w:val="24"/>
                <w:szCs w:val="24"/>
              </w:rPr>
            </w:pPr>
          </w:p>
        </w:tc>
        <w:tc>
          <w:tcPr>
            <w:tcW w:w="840" w:type="dxa"/>
          </w:tcPr>
          <w:p w:rsidR="00205B42" w:rsidRPr="00872CC4" w:rsidRDefault="00205B42" w:rsidP="00EB3059">
            <w:pPr>
              <w:spacing w:line="276" w:lineRule="auto"/>
              <w:jc w:val="both"/>
              <w:rPr>
                <w:sz w:val="24"/>
                <w:szCs w:val="24"/>
              </w:rPr>
            </w:pPr>
          </w:p>
        </w:tc>
        <w:tc>
          <w:tcPr>
            <w:tcW w:w="1100" w:type="dxa"/>
          </w:tcPr>
          <w:p w:rsidR="00205B42" w:rsidRPr="00872CC4" w:rsidRDefault="00205B42" w:rsidP="00EB3059">
            <w:pPr>
              <w:spacing w:line="276" w:lineRule="auto"/>
              <w:jc w:val="both"/>
              <w:rPr>
                <w:sz w:val="24"/>
                <w:szCs w:val="24"/>
              </w:rPr>
            </w:pPr>
          </w:p>
        </w:tc>
        <w:tc>
          <w:tcPr>
            <w:tcW w:w="980" w:type="dxa"/>
          </w:tcPr>
          <w:p w:rsidR="00205B42" w:rsidRPr="00872CC4" w:rsidRDefault="00205B42" w:rsidP="00EB3059">
            <w:pPr>
              <w:spacing w:line="276" w:lineRule="auto"/>
              <w:jc w:val="both"/>
              <w:rPr>
                <w:sz w:val="24"/>
                <w:szCs w:val="24"/>
              </w:rPr>
            </w:pPr>
          </w:p>
        </w:tc>
        <w:tc>
          <w:tcPr>
            <w:tcW w:w="980" w:type="dxa"/>
          </w:tcPr>
          <w:p w:rsidR="00205B42" w:rsidRPr="00872CC4" w:rsidRDefault="00205B42" w:rsidP="00EB3059">
            <w:pPr>
              <w:spacing w:line="276" w:lineRule="auto"/>
              <w:jc w:val="both"/>
              <w:rPr>
                <w:sz w:val="24"/>
                <w:szCs w:val="24"/>
              </w:rPr>
            </w:pPr>
          </w:p>
        </w:tc>
        <w:tc>
          <w:tcPr>
            <w:tcW w:w="1260" w:type="dxa"/>
          </w:tcPr>
          <w:p w:rsidR="00205B42" w:rsidRPr="00872CC4" w:rsidRDefault="00205B42" w:rsidP="00EB3059">
            <w:pPr>
              <w:spacing w:line="276" w:lineRule="auto"/>
              <w:jc w:val="both"/>
              <w:rPr>
                <w:sz w:val="24"/>
                <w:szCs w:val="24"/>
              </w:rPr>
            </w:pPr>
          </w:p>
        </w:tc>
        <w:tc>
          <w:tcPr>
            <w:tcW w:w="1120" w:type="dxa"/>
          </w:tcPr>
          <w:p w:rsidR="00205B42" w:rsidRPr="00872CC4" w:rsidRDefault="00205B42" w:rsidP="00EB3059">
            <w:pPr>
              <w:spacing w:line="276" w:lineRule="auto"/>
              <w:jc w:val="both"/>
              <w:rPr>
                <w:sz w:val="24"/>
                <w:szCs w:val="24"/>
              </w:rPr>
            </w:pPr>
          </w:p>
        </w:tc>
        <w:tc>
          <w:tcPr>
            <w:tcW w:w="1260" w:type="dxa"/>
          </w:tcPr>
          <w:p w:rsidR="00205B42" w:rsidRPr="00872CC4" w:rsidRDefault="00205B42" w:rsidP="00EB3059">
            <w:pPr>
              <w:spacing w:line="276" w:lineRule="auto"/>
              <w:jc w:val="both"/>
              <w:rPr>
                <w:sz w:val="24"/>
                <w:szCs w:val="24"/>
              </w:rPr>
            </w:pPr>
          </w:p>
        </w:tc>
      </w:tr>
      <w:tr w:rsidR="00205B42" w:rsidRPr="00872CC4">
        <w:trPr>
          <w:trHeight w:val="2760"/>
        </w:trPr>
        <w:tc>
          <w:tcPr>
            <w:tcW w:w="1300" w:type="dxa"/>
          </w:tcPr>
          <w:p w:rsidR="00205B42" w:rsidRPr="00872CC4" w:rsidRDefault="00F6045F" w:rsidP="00EB3059">
            <w:pPr>
              <w:spacing w:line="276" w:lineRule="auto"/>
              <w:ind w:left="165" w:right="221"/>
              <w:jc w:val="both"/>
              <w:rPr>
                <w:sz w:val="24"/>
                <w:szCs w:val="24"/>
              </w:rPr>
            </w:pPr>
            <w:r w:rsidRPr="00872CC4">
              <w:rPr>
                <w:sz w:val="24"/>
                <w:szCs w:val="24"/>
              </w:rPr>
              <w:t xml:space="preserve">I am able to </w:t>
            </w:r>
            <w:proofErr w:type="spellStart"/>
            <w:r w:rsidRPr="00872CC4">
              <w:rPr>
                <w:sz w:val="24"/>
                <w:szCs w:val="24"/>
              </w:rPr>
              <w:t>communi</w:t>
            </w:r>
            <w:proofErr w:type="spellEnd"/>
            <w:r w:rsidRPr="00872CC4">
              <w:rPr>
                <w:sz w:val="24"/>
                <w:szCs w:val="24"/>
              </w:rPr>
              <w:t xml:space="preserve"> </w:t>
            </w:r>
            <w:proofErr w:type="spellStart"/>
            <w:r w:rsidRPr="00872CC4">
              <w:rPr>
                <w:sz w:val="24"/>
                <w:szCs w:val="24"/>
              </w:rPr>
              <w:t>cate</w:t>
            </w:r>
            <w:proofErr w:type="spellEnd"/>
            <w:r w:rsidRPr="00872CC4">
              <w:rPr>
                <w:sz w:val="24"/>
                <w:szCs w:val="24"/>
              </w:rPr>
              <w:t xml:space="preserve"> any issues related to my workload to my</w:t>
            </w:r>
          </w:p>
          <w:p w:rsidR="00205B42" w:rsidRPr="00872CC4" w:rsidRDefault="00F6045F" w:rsidP="00EB3059">
            <w:pPr>
              <w:spacing w:line="276" w:lineRule="auto"/>
              <w:ind w:left="165"/>
              <w:jc w:val="both"/>
              <w:rPr>
                <w:sz w:val="24"/>
                <w:szCs w:val="24"/>
              </w:rPr>
            </w:pPr>
            <w:proofErr w:type="gramStart"/>
            <w:r w:rsidRPr="00872CC4">
              <w:rPr>
                <w:sz w:val="24"/>
                <w:szCs w:val="24"/>
              </w:rPr>
              <w:t>manager</w:t>
            </w:r>
            <w:proofErr w:type="gramEnd"/>
            <w:r w:rsidRPr="00872CC4">
              <w:rPr>
                <w:sz w:val="24"/>
                <w:szCs w:val="24"/>
              </w:rPr>
              <w:t>.</w:t>
            </w:r>
          </w:p>
        </w:tc>
        <w:tc>
          <w:tcPr>
            <w:tcW w:w="1240" w:type="dxa"/>
          </w:tcPr>
          <w:p w:rsidR="00205B42" w:rsidRPr="00872CC4" w:rsidRDefault="00F6045F" w:rsidP="00EB3059">
            <w:pPr>
              <w:spacing w:line="276" w:lineRule="auto"/>
              <w:ind w:left="469"/>
              <w:jc w:val="both"/>
              <w:rPr>
                <w:sz w:val="24"/>
                <w:szCs w:val="24"/>
              </w:rPr>
            </w:pPr>
            <w:r w:rsidRPr="00872CC4">
              <w:rPr>
                <w:sz w:val="24"/>
                <w:szCs w:val="24"/>
              </w:rPr>
              <w:t>33.2%</w:t>
            </w:r>
          </w:p>
        </w:tc>
        <w:tc>
          <w:tcPr>
            <w:tcW w:w="840" w:type="dxa"/>
          </w:tcPr>
          <w:p w:rsidR="00205B42" w:rsidRPr="00872CC4" w:rsidRDefault="00F6045F" w:rsidP="00EB3059">
            <w:pPr>
              <w:spacing w:line="276" w:lineRule="auto"/>
              <w:ind w:right="159"/>
              <w:jc w:val="both"/>
              <w:rPr>
                <w:sz w:val="24"/>
                <w:szCs w:val="24"/>
              </w:rPr>
            </w:pPr>
            <w:r w:rsidRPr="00872CC4">
              <w:rPr>
                <w:sz w:val="24"/>
                <w:szCs w:val="24"/>
              </w:rPr>
              <w:t>38.8</w:t>
            </w:r>
          </w:p>
          <w:p w:rsidR="00205B42" w:rsidRPr="00872CC4" w:rsidRDefault="00F6045F" w:rsidP="00EB3059">
            <w:pPr>
              <w:spacing w:line="276" w:lineRule="auto"/>
              <w:ind w:right="159"/>
              <w:jc w:val="both"/>
              <w:rPr>
                <w:sz w:val="24"/>
                <w:szCs w:val="24"/>
              </w:rPr>
            </w:pPr>
            <w:r w:rsidRPr="00872CC4">
              <w:rPr>
                <w:sz w:val="24"/>
                <w:szCs w:val="24"/>
              </w:rPr>
              <w:t>%</w:t>
            </w:r>
          </w:p>
        </w:tc>
        <w:tc>
          <w:tcPr>
            <w:tcW w:w="1100" w:type="dxa"/>
          </w:tcPr>
          <w:p w:rsidR="00205B42" w:rsidRPr="00872CC4" w:rsidRDefault="00F6045F" w:rsidP="00EB3059">
            <w:pPr>
              <w:spacing w:line="276" w:lineRule="auto"/>
              <w:ind w:left="328"/>
              <w:jc w:val="both"/>
              <w:rPr>
                <w:sz w:val="24"/>
                <w:szCs w:val="24"/>
              </w:rPr>
            </w:pPr>
            <w:r w:rsidRPr="00872CC4">
              <w:rPr>
                <w:sz w:val="24"/>
                <w:szCs w:val="24"/>
              </w:rPr>
              <w:t>13.3%</w:t>
            </w:r>
          </w:p>
        </w:tc>
        <w:tc>
          <w:tcPr>
            <w:tcW w:w="980" w:type="dxa"/>
          </w:tcPr>
          <w:p w:rsidR="00205B42" w:rsidRPr="00872CC4" w:rsidRDefault="00F6045F" w:rsidP="00EB3059">
            <w:pPr>
              <w:spacing w:line="276" w:lineRule="auto"/>
              <w:ind w:left="318"/>
              <w:jc w:val="both"/>
              <w:rPr>
                <w:sz w:val="24"/>
                <w:szCs w:val="24"/>
              </w:rPr>
            </w:pPr>
            <w:r w:rsidRPr="00872CC4">
              <w:rPr>
                <w:sz w:val="24"/>
                <w:szCs w:val="24"/>
              </w:rPr>
              <w:t>1.0%</w:t>
            </w:r>
          </w:p>
        </w:tc>
        <w:tc>
          <w:tcPr>
            <w:tcW w:w="980" w:type="dxa"/>
          </w:tcPr>
          <w:p w:rsidR="00205B42" w:rsidRPr="00872CC4" w:rsidRDefault="00F6045F" w:rsidP="00EB3059">
            <w:pPr>
              <w:spacing w:line="276" w:lineRule="auto"/>
              <w:ind w:left="322"/>
              <w:jc w:val="both"/>
              <w:rPr>
                <w:sz w:val="24"/>
                <w:szCs w:val="24"/>
              </w:rPr>
            </w:pPr>
            <w:r w:rsidRPr="00872CC4">
              <w:rPr>
                <w:sz w:val="24"/>
                <w:szCs w:val="24"/>
              </w:rPr>
              <w:t>4.6%</w:t>
            </w:r>
          </w:p>
        </w:tc>
        <w:tc>
          <w:tcPr>
            <w:tcW w:w="1260" w:type="dxa"/>
          </w:tcPr>
          <w:p w:rsidR="00205B42" w:rsidRPr="00872CC4" w:rsidRDefault="00F6045F" w:rsidP="00EB3059">
            <w:pPr>
              <w:spacing w:line="276" w:lineRule="auto"/>
              <w:ind w:left="601"/>
              <w:jc w:val="both"/>
              <w:rPr>
                <w:sz w:val="24"/>
                <w:szCs w:val="24"/>
              </w:rPr>
            </w:pPr>
            <w:r w:rsidRPr="00872CC4">
              <w:rPr>
                <w:sz w:val="24"/>
                <w:szCs w:val="24"/>
              </w:rPr>
              <w:t>9.2%</w:t>
            </w:r>
          </w:p>
        </w:tc>
        <w:tc>
          <w:tcPr>
            <w:tcW w:w="1120" w:type="dxa"/>
          </w:tcPr>
          <w:p w:rsidR="00205B42" w:rsidRPr="00872CC4" w:rsidRDefault="00F6045F" w:rsidP="00EB3059">
            <w:pPr>
              <w:spacing w:line="276" w:lineRule="auto"/>
              <w:ind w:right="159"/>
              <w:jc w:val="both"/>
              <w:rPr>
                <w:sz w:val="24"/>
                <w:szCs w:val="24"/>
              </w:rPr>
            </w:pPr>
            <w:r w:rsidRPr="00872CC4">
              <w:rPr>
                <w:sz w:val="24"/>
                <w:szCs w:val="24"/>
              </w:rPr>
              <w:t>4.6735</w:t>
            </w:r>
          </w:p>
        </w:tc>
        <w:tc>
          <w:tcPr>
            <w:tcW w:w="1260" w:type="dxa"/>
          </w:tcPr>
          <w:p w:rsidR="00205B42" w:rsidRPr="00872CC4" w:rsidRDefault="00F6045F" w:rsidP="00EB3059">
            <w:pPr>
              <w:spacing w:line="276" w:lineRule="auto"/>
              <w:ind w:right="160"/>
              <w:jc w:val="both"/>
              <w:rPr>
                <w:sz w:val="24"/>
                <w:szCs w:val="24"/>
              </w:rPr>
            </w:pPr>
            <w:r w:rsidRPr="00872CC4">
              <w:rPr>
                <w:sz w:val="24"/>
                <w:szCs w:val="24"/>
              </w:rPr>
              <w:t>1.51421</w:t>
            </w:r>
          </w:p>
        </w:tc>
      </w:tr>
      <w:tr w:rsidR="00205B42" w:rsidRPr="00872CC4">
        <w:trPr>
          <w:trHeight w:val="550"/>
        </w:trPr>
        <w:tc>
          <w:tcPr>
            <w:tcW w:w="1300" w:type="dxa"/>
          </w:tcPr>
          <w:p w:rsidR="00205B42" w:rsidRPr="00872CC4" w:rsidRDefault="00F6045F" w:rsidP="00EB3059">
            <w:pPr>
              <w:spacing w:line="276" w:lineRule="auto"/>
              <w:ind w:left="165" w:right="241"/>
              <w:jc w:val="both"/>
              <w:rPr>
                <w:b/>
                <w:sz w:val="24"/>
                <w:szCs w:val="24"/>
              </w:rPr>
            </w:pPr>
            <w:r w:rsidRPr="00872CC4">
              <w:rPr>
                <w:b/>
                <w:sz w:val="24"/>
                <w:szCs w:val="24"/>
              </w:rPr>
              <w:t>GRAND MEAN</w:t>
            </w:r>
          </w:p>
        </w:tc>
        <w:tc>
          <w:tcPr>
            <w:tcW w:w="1240" w:type="dxa"/>
          </w:tcPr>
          <w:p w:rsidR="00205B42" w:rsidRPr="00872CC4" w:rsidRDefault="00205B42" w:rsidP="00EB3059">
            <w:pPr>
              <w:spacing w:line="276" w:lineRule="auto"/>
              <w:jc w:val="both"/>
              <w:rPr>
                <w:sz w:val="24"/>
                <w:szCs w:val="24"/>
              </w:rPr>
            </w:pPr>
          </w:p>
        </w:tc>
        <w:tc>
          <w:tcPr>
            <w:tcW w:w="840" w:type="dxa"/>
          </w:tcPr>
          <w:p w:rsidR="00205B42" w:rsidRPr="00872CC4" w:rsidRDefault="00205B42" w:rsidP="00EB3059">
            <w:pPr>
              <w:spacing w:line="276" w:lineRule="auto"/>
              <w:jc w:val="both"/>
              <w:rPr>
                <w:sz w:val="24"/>
                <w:szCs w:val="24"/>
              </w:rPr>
            </w:pPr>
          </w:p>
        </w:tc>
        <w:tc>
          <w:tcPr>
            <w:tcW w:w="1100" w:type="dxa"/>
          </w:tcPr>
          <w:p w:rsidR="00205B42" w:rsidRPr="00872CC4" w:rsidRDefault="00205B42" w:rsidP="00EB3059">
            <w:pPr>
              <w:spacing w:line="276" w:lineRule="auto"/>
              <w:jc w:val="both"/>
              <w:rPr>
                <w:sz w:val="24"/>
                <w:szCs w:val="24"/>
              </w:rPr>
            </w:pPr>
          </w:p>
        </w:tc>
        <w:tc>
          <w:tcPr>
            <w:tcW w:w="980" w:type="dxa"/>
          </w:tcPr>
          <w:p w:rsidR="00205B42" w:rsidRPr="00872CC4" w:rsidRDefault="00205B42" w:rsidP="00EB3059">
            <w:pPr>
              <w:spacing w:line="276" w:lineRule="auto"/>
              <w:jc w:val="both"/>
              <w:rPr>
                <w:sz w:val="24"/>
                <w:szCs w:val="24"/>
              </w:rPr>
            </w:pPr>
          </w:p>
        </w:tc>
        <w:tc>
          <w:tcPr>
            <w:tcW w:w="980" w:type="dxa"/>
          </w:tcPr>
          <w:p w:rsidR="00205B42" w:rsidRPr="00872CC4" w:rsidRDefault="00205B42" w:rsidP="00EB3059">
            <w:pPr>
              <w:spacing w:line="276" w:lineRule="auto"/>
              <w:jc w:val="both"/>
              <w:rPr>
                <w:sz w:val="24"/>
                <w:szCs w:val="24"/>
              </w:rPr>
            </w:pPr>
          </w:p>
        </w:tc>
        <w:tc>
          <w:tcPr>
            <w:tcW w:w="1260" w:type="dxa"/>
          </w:tcPr>
          <w:p w:rsidR="00205B42" w:rsidRPr="00872CC4" w:rsidRDefault="00205B42" w:rsidP="00EB3059">
            <w:pPr>
              <w:spacing w:line="276" w:lineRule="auto"/>
              <w:jc w:val="both"/>
              <w:rPr>
                <w:sz w:val="24"/>
                <w:szCs w:val="24"/>
              </w:rPr>
            </w:pPr>
          </w:p>
        </w:tc>
        <w:tc>
          <w:tcPr>
            <w:tcW w:w="1120" w:type="dxa"/>
          </w:tcPr>
          <w:p w:rsidR="00205B42" w:rsidRPr="00872CC4" w:rsidRDefault="00F6045F" w:rsidP="00EB3059">
            <w:pPr>
              <w:spacing w:line="276" w:lineRule="auto"/>
              <w:ind w:right="159"/>
              <w:jc w:val="both"/>
              <w:rPr>
                <w:b/>
                <w:sz w:val="24"/>
                <w:szCs w:val="24"/>
              </w:rPr>
            </w:pPr>
            <w:r w:rsidRPr="00872CC4">
              <w:rPr>
                <w:b/>
                <w:sz w:val="24"/>
                <w:szCs w:val="24"/>
              </w:rPr>
              <w:t>4.7881</w:t>
            </w:r>
          </w:p>
        </w:tc>
        <w:tc>
          <w:tcPr>
            <w:tcW w:w="1260" w:type="dxa"/>
          </w:tcPr>
          <w:p w:rsidR="00205B42" w:rsidRPr="00872CC4" w:rsidRDefault="00F6045F" w:rsidP="00EB3059">
            <w:pPr>
              <w:spacing w:line="276" w:lineRule="auto"/>
              <w:ind w:right="160"/>
              <w:jc w:val="both"/>
              <w:rPr>
                <w:b/>
                <w:sz w:val="24"/>
                <w:szCs w:val="24"/>
              </w:rPr>
            </w:pPr>
            <w:r w:rsidRPr="00872CC4">
              <w:rPr>
                <w:b/>
                <w:sz w:val="24"/>
                <w:szCs w:val="24"/>
              </w:rPr>
              <w:t>1.28246</w:t>
            </w:r>
          </w:p>
        </w:tc>
      </w:tr>
    </w:tbl>
    <w:p w:rsidR="00205B42" w:rsidRPr="00872CC4" w:rsidRDefault="00205B42" w:rsidP="00EB3059">
      <w:pPr>
        <w:spacing w:line="276" w:lineRule="auto"/>
        <w:jc w:val="both"/>
        <w:rPr>
          <w:b/>
          <w:sz w:val="24"/>
          <w:szCs w:val="24"/>
        </w:rPr>
      </w:pPr>
    </w:p>
    <w:p w:rsidR="00363A31" w:rsidRPr="00872CC4" w:rsidRDefault="00363A31" w:rsidP="00EB3059">
      <w:pPr>
        <w:spacing w:line="276" w:lineRule="auto"/>
        <w:ind w:left="840"/>
        <w:jc w:val="both"/>
        <w:rPr>
          <w:sz w:val="24"/>
          <w:szCs w:val="24"/>
        </w:rPr>
      </w:pPr>
      <w:r w:rsidRPr="00872CC4">
        <w:rPr>
          <w:b/>
          <w:sz w:val="24"/>
          <w:szCs w:val="24"/>
        </w:rPr>
        <w:t xml:space="preserve">Source: </w:t>
      </w:r>
      <w:r w:rsidRPr="00872CC4">
        <w:rPr>
          <w:sz w:val="24"/>
          <w:szCs w:val="24"/>
        </w:rPr>
        <w:t>Researcher’s Computation (2025)</w:t>
      </w:r>
    </w:p>
    <w:p w:rsidR="00205B42" w:rsidRPr="00872CC4" w:rsidRDefault="00205B42" w:rsidP="00EB3059">
      <w:pPr>
        <w:spacing w:line="276" w:lineRule="auto"/>
        <w:jc w:val="both"/>
        <w:rPr>
          <w:b/>
          <w:sz w:val="24"/>
          <w:szCs w:val="24"/>
        </w:rPr>
      </w:pPr>
    </w:p>
    <w:p w:rsidR="006443E9" w:rsidRDefault="00F6045F" w:rsidP="00EB3059">
      <w:pPr>
        <w:spacing w:line="276" w:lineRule="auto"/>
        <w:jc w:val="both"/>
        <w:rPr>
          <w:sz w:val="24"/>
          <w:szCs w:val="24"/>
        </w:rPr>
      </w:pPr>
      <w:r w:rsidRPr="00872CC4">
        <w:rPr>
          <w:sz w:val="24"/>
          <w:szCs w:val="24"/>
        </w:rPr>
        <w:t xml:space="preserve">Table 4.3.3a presents the descriptive statistics of respondents' opinions on workload. The table shows that </w:t>
      </w:r>
      <w:r w:rsidRPr="00872CC4">
        <w:rPr>
          <w:color w:val="000104"/>
          <w:sz w:val="24"/>
          <w:szCs w:val="24"/>
        </w:rPr>
        <w:t xml:space="preserve">34.0% </w:t>
      </w:r>
      <w:r w:rsidRPr="00872CC4">
        <w:rPr>
          <w:sz w:val="24"/>
          <w:szCs w:val="24"/>
        </w:rPr>
        <w:t>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rsidR="006443E9" w:rsidRDefault="00F6045F" w:rsidP="00EB3059">
      <w:pPr>
        <w:spacing w:line="276" w:lineRule="auto"/>
        <w:jc w:val="both"/>
        <w:rPr>
          <w:sz w:val="24"/>
          <w:szCs w:val="24"/>
        </w:rPr>
      </w:pPr>
      <w:r w:rsidRPr="00872CC4">
        <w:rPr>
          <w:sz w:val="24"/>
          <w:szCs w:val="24"/>
        </w:rPr>
        <w:t xml:space="preserve">Regarding the statement </w:t>
      </w:r>
      <w:proofErr w:type="gramStart"/>
      <w:r w:rsidRPr="00872CC4">
        <w:rPr>
          <w:sz w:val="24"/>
          <w:szCs w:val="24"/>
        </w:rPr>
        <w:t>My</w:t>
      </w:r>
      <w:proofErr w:type="gramEnd"/>
      <w:r w:rsidRPr="00872CC4">
        <w:rPr>
          <w:sz w:val="24"/>
          <w:szCs w:val="24"/>
        </w:rPr>
        <w:t xml:space="preserve">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6443E9" w:rsidRDefault="00F6045F" w:rsidP="00EB3059">
      <w:pPr>
        <w:spacing w:line="276" w:lineRule="auto"/>
        <w:jc w:val="both"/>
        <w:rPr>
          <w:sz w:val="24"/>
          <w:szCs w:val="24"/>
        </w:rPr>
      </w:pPr>
      <w:r w:rsidRPr="00872CC4">
        <w:rPr>
          <w:sz w:val="24"/>
          <w:szCs w:val="24"/>
        </w:rPr>
        <w:t xml:space="preserve">Further, on the statement </w:t>
      </w:r>
      <w:proofErr w:type="gramStart"/>
      <w:r w:rsidRPr="00872CC4">
        <w:rPr>
          <w:sz w:val="24"/>
          <w:szCs w:val="24"/>
        </w:rPr>
        <w:t>There</w:t>
      </w:r>
      <w:proofErr w:type="gramEnd"/>
      <w:r w:rsidRPr="00872CC4">
        <w:rPr>
          <w:sz w:val="24"/>
          <w:szCs w:val="24"/>
        </w:rPr>
        <w:t xml:space="preserve"> is availability of sufficient resources to complete my tasks, 30.3% of the respondents strongly agreed, 41.0% agreed, 14.9% partially agreed, about </w:t>
      </w:r>
      <w:r w:rsidRPr="00872CC4">
        <w:rPr>
          <w:sz w:val="24"/>
          <w:szCs w:val="24"/>
        </w:rPr>
        <w:lastRenderedPageBreak/>
        <w:t xml:space="preserve">1.0% strongly disagreed, 9.7% disagreed, and 3.1% partially disagreed. On average, respondents agreed with the statement </w:t>
      </w:r>
      <w:proofErr w:type="gramStart"/>
      <w:r w:rsidRPr="00872CC4">
        <w:rPr>
          <w:sz w:val="24"/>
          <w:szCs w:val="24"/>
        </w:rPr>
        <w:t>There</w:t>
      </w:r>
      <w:proofErr w:type="gramEnd"/>
      <w:r w:rsidRPr="00872CC4">
        <w:rPr>
          <w:sz w:val="24"/>
          <w:szCs w:val="24"/>
        </w:rPr>
        <w:t xml:space="preserve"> is availability of sufficient resources to complete my tasks, with a mean of 4.7179 and standard deviation of 1.33835 revealing a high disparity in response views.</w:t>
      </w:r>
    </w:p>
    <w:p w:rsidR="006443E9" w:rsidRDefault="00F6045F" w:rsidP="00EB3059">
      <w:pPr>
        <w:spacing w:line="276" w:lineRule="auto"/>
        <w:jc w:val="both"/>
        <w:rPr>
          <w:sz w:val="24"/>
          <w:szCs w:val="24"/>
        </w:rPr>
      </w:pPr>
      <w:r w:rsidRPr="00872CC4">
        <w:rPr>
          <w:sz w:val="24"/>
          <w:szCs w:val="24"/>
        </w:rPr>
        <w:t xml:space="preserve">Accordingly,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w:t>
      </w:r>
      <w:proofErr w:type="gramStart"/>
      <w:r w:rsidRPr="00872CC4">
        <w:rPr>
          <w:sz w:val="24"/>
          <w:szCs w:val="24"/>
        </w:rPr>
        <w:t>bearable.,</w:t>
      </w:r>
      <w:proofErr w:type="gramEnd"/>
      <w:r w:rsidRPr="00872CC4">
        <w:rPr>
          <w:sz w:val="24"/>
          <w:szCs w:val="24"/>
        </w:rPr>
        <w:t xml:space="preserve"> with a mean of 4.6872 and a standard deviation of 1.33532 displays a high variability in the distribution by the respondents.</w:t>
      </w:r>
    </w:p>
    <w:p w:rsidR="00205B42" w:rsidRPr="00872CC4" w:rsidRDefault="00F6045F" w:rsidP="00EB3059">
      <w:pPr>
        <w:spacing w:line="276" w:lineRule="auto"/>
        <w:jc w:val="both"/>
        <w:rPr>
          <w:sz w:val="24"/>
          <w:szCs w:val="24"/>
        </w:rPr>
      </w:pPr>
      <w:r w:rsidRPr="00872CC4">
        <w:rPr>
          <w:sz w:val="24"/>
          <w:szCs w:val="24"/>
        </w:rPr>
        <w:t>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205B42" w:rsidRPr="00872CC4" w:rsidRDefault="00F6045F" w:rsidP="00EB3059">
      <w:pPr>
        <w:pStyle w:val="Heading1"/>
        <w:spacing w:line="276" w:lineRule="auto"/>
        <w:ind w:firstLine="840"/>
        <w:jc w:val="both"/>
      </w:pPr>
      <w:r w:rsidRPr="00872CC4">
        <w:t>Table 4.3.3b: Descriptive Statistics on Delivery time</w:t>
      </w:r>
    </w:p>
    <w:p w:rsidR="00205B42" w:rsidRPr="00872CC4" w:rsidRDefault="00205B42" w:rsidP="00EB3059">
      <w:pPr>
        <w:spacing w:line="276" w:lineRule="auto"/>
        <w:jc w:val="both"/>
        <w:rPr>
          <w:b/>
          <w:sz w:val="24"/>
          <w:szCs w:val="24"/>
        </w:rPr>
      </w:pPr>
    </w:p>
    <w:tbl>
      <w:tblPr>
        <w:tblStyle w:val="ab"/>
        <w:tblW w:w="10180" w:type="dxa"/>
        <w:tblInd w:w="27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520"/>
        <w:gridCol w:w="1100"/>
        <w:gridCol w:w="920"/>
        <w:gridCol w:w="1100"/>
        <w:gridCol w:w="1140"/>
        <w:gridCol w:w="1140"/>
        <w:gridCol w:w="1240"/>
        <w:gridCol w:w="960"/>
        <w:gridCol w:w="1060"/>
      </w:tblGrid>
      <w:tr w:rsidR="00205B42" w:rsidRPr="00872CC4">
        <w:trPr>
          <w:trHeight w:val="550"/>
        </w:trPr>
        <w:tc>
          <w:tcPr>
            <w:tcW w:w="1520" w:type="dxa"/>
          </w:tcPr>
          <w:p w:rsidR="00205B42" w:rsidRPr="00872CC4" w:rsidRDefault="00205B42" w:rsidP="00EB3059">
            <w:pPr>
              <w:spacing w:line="276" w:lineRule="auto"/>
              <w:jc w:val="both"/>
              <w:rPr>
                <w:sz w:val="24"/>
                <w:szCs w:val="24"/>
              </w:rPr>
            </w:pPr>
          </w:p>
        </w:tc>
        <w:tc>
          <w:tcPr>
            <w:tcW w:w="1100" w:type="dxa"/>
          </w:tcPr>
          <w:p w:rsidR="00205B42" w:rsidRPr="00872CC4" w:rsidRDefault="00F6045F" w:rsidP="00EB3059">
            <w:pPr>
              <w:spacing w:line="276" w:lineRule="auto"/>
              <w:ind w:left="284" w:right="148" w:hanging="120"/>
              <w:jc w:val="both"/>
              <w:rPr>
                <w:sz w:val="24"/>
                <w:szCs w:val="24"/>
              </w:rPr>
            </w:pPr>
            <w:r w:rsidRPr="00872CC4">
              <w:rPr>
                <w:sz w:val="24"/>
                <w:szCs w:val="24"/>
              </w:rPr>
              <w:t>Strongly Agree</w:t>
            </w:r>
          </w:p>
        </w:tc>
        <w:tc>
          <w:tcPr>
            <w:tcW w:w="920" w:type="dxa"/>
          </w:tcPr>
          <w:p w:rsidR="00205B42" w:rsidRPr="00872CC4" w:rsidRDefault="00F6045F" w:rsidP="00EB3059">
            <w:pPr>
              <w:spacing w:line="276" w:lineRule="auto"/>
              <w:ind w:right="178"/>
              <w:jc w:val="both"/>
              <w:rPr>
                <w:sz w:val="24"/>
                <w:szCs w:val="24"/>
              </w:rPr>
            </w:pPr>
            <w:r w:rsidRPr="00872CC4">
              <w:rPr>
                <w:sz w:val="24"/>
                <w:szCs w:val="24"/>
              </w:rPr>
              <w:t>Agree</w:t>
            </w:r>
          </w:p>
        </w:tc>
        <w:tc>
          <w:tcPr>
            <w:tcW w:w="1100" w:type="dxa"/>
          </w:tcPr>
          <w:p w:rsidR="00205B42" w:rsidRPr="00872CC4" w:rsidRDefault="00F6045F" w:rsidP="00EB3059">
            <w:pPr>
              <w:spacing w:line="276" w:lineRule="auto"/>
              <w:ind w:left="283" w:right="148" w:hanging="115"/>
              <w:jc w:val="both"/>
              <w:rPr>
                <w:sz w:val="24"/>
                <w:szCs w:val="24"/>
              </w:rPr>
            </w:pPr>
            <w:r w:rsidRPr="00872CC4">
              <w:rPr>
                <w:sz w:val="24"/>
                <w:szCs w:val="24"/>
              </w:rPr>
              <w:t>Partially Agree</w:t>
            </w:r>
          </w:p>
        </w:tc>
        <w:tc>
          <w:tcPr>
            <w:tcW w:w="1140" w:type="dxa"/>
          </w:tcPr>
          <w:p w:rsidR="00205B42" w:rsidRPr="00872CC4" w:rsidRDefault="00F6045F" w:rsidP="00EB3059">
            <w:pPr>
              <w:spacing w:line="276" w:lineRule="auto"/>
              <w:ind w:left="168" w:right="148" w:firstLine="15"/>
              <w:jc w:val="both"/>
              <w:rPr>
                <w:sz w:val="24"/>
                <w:szCs w:val="24"/>
              </w:rPr>
            </w:pPr>
            <w:r w:rsidRPr="00872CC4">
              <w:rPr>
                <w:sz w:val="24"/>
                <w:szCs w:val="24"/>
              </w:rPr>
              <w:t>Strongly Disagree</w:t>
            </w:r>
          </w:p>
        </w:tc>
        <w:tc>
          <w:tcPr>
            <w:tcW w:w="1140" w:type="dxa"/>
          </w:tcPr>
          <w:p w:rsidR="00205B42" w:rsidRPr="00872CC4" w:rsidRDefault="00F6045F" w:rsidP="00EB3059">
            <w:pPr>
              <w:spacing w:line="276" w:lineRule="auto"/>
              <w:ind w:right="160"/>
              <w:jc w:val="both"/>
              <w:rPr>
                <w:sz w:val="24"/>
                <w:szCs w:val="24"/>
              </w:rPr>
            </w:pPr>
            <w:r w:rsidRPr="00872CC4">
              <w:rPr>
                <w:sz w:val="24"/>
                <w:szCs w:val="24"/>
              </w:rPr>
              <w:t>Disagree</w:t>
            </w:r>
          </w:p>
        </w:tc>
        <w:tc>
          <w:tcPr>
            <w:tcW w:w="1240" w:type="dxa"/>
          </w:tcPr>
          <w:p w:rsidR="00205B42" w:rsidRPr="00872CC4" w:rsidRDefault="00F6045F" w:rsidP="00EB3059">
            <w:pPr>
              <w:spacing w:line="276" w:lineRule="auto"/>
              <w:ind w:left="221" w:right="205" w:firstLine="20"/>
              <w:jc w:val="both"/>
              <w:rPr>
                <w:sz w:val="24"/>
                <w:szCs w:val="24"/>
              </w:rPr>
            </w:pPr>
            <w:r w:rsidRPr="00872CC4">
              <w:rPr>
                <w:sz w:val="24"/>
                <w:szCs w:val="24"/>
              </w:rPr>
              <w:t>Partially Disagree</w:t>
            </w:r>
          </w:p>
        </w:tc>
        <w:tc>
          <w:tcPr>
            <w:tcW w:w="960" w:type="dxa"/>
          </w:tcPr>
          <w:p w:rsidR="00205B42" w:rsidRPr="00872CC4" w:rsidRDefault="00F6045F" w:rsidP="00EB3059">
            <w:pPr>
              <w:spacing w:line="276" w:lineRule="auto"/>
              <w:ind w:left="142" w:right="143"/>
              <w:jc w:val="both"/>
              <w:rPr>
                <w:sz w:val="24"/>
                <w:szCs w:val="24"/>
              </w:rPr>
            </w:pPr>
            <w:r w:rsidRPr="00872CC4">
              <w:rPr>
                <w:sz w:val="24"/>
                <w:szCs w:val="24"/>
              </w:rPr>
              <w:t>Mean</w:t>
            </w:r>
          </w:p>
        </w:tc>
        <w:tc>
          <w:tcPr>
            <w:tcW w:w="1060" w:type="dxa"/>
          </w:tcPr>
          <w:p w:rsidR="00205B42" w:rsidRPr="00872CC4" w:rsidRDefault="00F6045F" w:rsidP="00EB3059">
            <w:pPr>
              <w:spacing w:line="276" w:lineRule="auto"/>
              <w:ind w:right="163"/>
              <w:jc w:val="both"/>
              <w:rPr>
                <w:sz w:val="24"/>
                <w:szCs w:val="24"/>
              </w:rPr>
            </w:pPr>
            <w:proofErr w:type="spellStart"/>
            <w:r w:rsidRPr="00872CC4">
              <w:rPr>
                <w:sz w:val="24"/>
                <w:szCs w:val="24"/>
              </w:rPr>
              <w:t>Std</w:t>
            </w:r>
            <w:proofErr w:type="spellEnd"/>
            <w:r w:rsidRPr="00872CC4">
              <w:rPr>
                <w:sz w:val="24"/>
                <w:szCs w:val="24"/>
              </w:rPr>
              <w:t xml:space="preserve"> </w:t>
            </w:r>
            <w:proofErr w:type="spellStart"/>
            <w:r w:rsidRPr="00872CC4">
              <w:rPr>
                <w:sz w:val="24"/>
                <w:szCs w:val="24"/>
              </w:rPr>
              <w:t>Dev</w:t>
            </w:r>
            <w:proofErr w:type="spellEnd"/>
          </w:p>
        </w:tc>
      </w:tr>
      <w:tr w:rsidR="00205B42" w:rsidRPr="00872CC4">
        <w:trPr>
          <w:trHeight w:val="2484"/>
        </w:trPr>
        <w:tc>
          <w:tcPr>
            <w:tcW w:w="1520" w:type="dxa"/>
          </w:tcPr>
          <w:p w:rsidR="00205B42" w:rsidRPr="00872CC4" w:rsidRDefault="00F6045F" w:rsidP="00EB3059">
            <w:pPr>
              <w:spacing w:line="276" w:lineRule="auto"/>
              <w:ind w:left="165" w:right="344"/>
              <w:jc w:val="both"/>
              <w:rPr>
                <w:sz w:val="24"/>
                <w:szCs w:val="24"/>
              </w:rPr>
            </w:pPr>
            <w:r w:rsidRPr="00872CC4">
              <w:rPr>
                <w:sz w:val="24"/>
                <w:szCs w:val="24"/>
              </w:rPr>
              <w:t>We are generally satisfied with the delivery time for projects or tasks in the</w:t>
            </w:r>
          </w:p>
          <w:p w:rsidR="00205B42" w:rsidRPr="00872CC4" w:rsidRDefault="00F6045F" w:rsidP="00EB3059">
            <w:pPr>
              <w:spacing w:line="276" w:lineRule="auto"/>
              <w:ind w:left="165"/>
              <w:jc w:val="both"/>
              <w:rPr>
                <w:sz w:val="24"/>
                <w:szCs w:val="24"/>
              </w:rPr>
            </w:pPr>
            <w:proofErr w:type="gramStart"/>
            <w:r w:rsidRPr="00872CC4">
              <w:rPr>
                <w:sz w:val="24"/>
                <w:szCs w:val="24"/>
              </w:rPr>
              <w:t>organization</w:t>
            </w:r>
            <w:proofErr w:type="gramEnd"/>
            <w:r w:rsidRPr="00872CC4">
              <w:rPr>
                <w:sz w:val="24"/>
                <w:szCs w:val="24"/>
              </w:rPr>
              <w:t>.</w:t>
            </w:r>
          </w:p>
        </w:tc>
        <w:tc>
          <w:tcPr>
            <w:tcW w:w="1100" w:type="dxa"/>
          </w:tcPr>
          <w:p w:rsidR="00205B42" w:rsidRPr="00872CC4" w:rsidRDefault="00F6045F" w:rsidP="00EB3059">
            <w:pPr>
              <w:spacing w:line="276" w:lineRule="auto"/>
              <w:ind w:right="154"/>
              <w:jc w:val="both"/>
              <w:rPr>
                <w:sz w:val="24"/>
                <w:szCs w:val="24"/>
              </w:rPr>
            </w:pPr>
            <w:r w:rsidRPr="00872CC4">
              <w:rPr>
                <w:sz w:val="24"/>
                <w:szCs w:val="24"/>
              </w:rPr>
              <w:t>29.1%</w:t>
            </w:r>
          </w:p>
        </w:tc>
        <w:tc>
          <w:tcPr>
            <w:tcW w:w="920" w:type="dxa"/>
          </w:tcPr>
          <w:p w:rsidR="00205B42" w:rsidRPr="00872CC4" w:rsidRDefault="00F6045F" w:rsidP="00EB3059">
            <w:pPr>
              <w:spacing w:line="276" w:lineRule="auto"/>
              <w:ind w:right="159"/>
              <w:jc w:val="both"/>
              <w:rPr>
                <w:sz w:val="24"/>
                <w:szCs w:val="24"/>
              </w:rPr>
            </w:pPr>
            <w:r w:rsidRPr="00872CC4">
              <w:rPr>
                <w:sz w:val="24"/>
                <w:szCs w:val="24"/>
              </w:rPr>
              <w:t>51.0%</w:t>
            </w:r>
          </w:p>
        </w:tc>
        <w:tc>
          <w:tcPr>
            <w:tcW w:w="1100" w:type="dxa"/>
          </w:tcPr>
          <w:p w:rsidR="00205B42" w:rsidRPr="00872CC4" w:rsidRDefault="00F6045F" w:rsidP="00EB3059">
            <w:pPr>
              <w:spacing w:line="276" w:lineRule="auto"/>
              <w:ind w:right="155"/>
              <w:jc w:val="both"/>
              <w:rPr>
                <w:sz w:val="24"/>
                <w:szCs w:val="24"/>
              </w:rPr>
            </w:pPr>
            <w:r w:rsidRPr="00872CC4">
              <w:rPr>
                <w:sz w:val="24"/>
                <w:szCs w:val="24"/>
              </w:rPr>
              <w:t>15.8%</w:t>
            </w:r>
          </w:p>
        </w:tc>
        <w:tc>
          <w:tcPr>
            <w:tcW w:w="1140" w:type="dxa"/>
          </w:tcPr>
          <w:p w:rsidR="00205B42" w:rsidRPr="00872CC4" w:rsidRDefault="00F6045F" w:rsidP="00EB3059">
            <w:pPr>
              <w:spacing w:line="276" w:lineRule="auto"/>
              <w:ind w:right="155"/>
              <w:jc w:val="both"/>
              <w:rPr>
                <w:sz w:val="24"/>
                <w:szCs w:val="24"/>
              </w:rPr>
            </w:pPr>
            <w:r w:rsidRPr="00872CC4">
              <w:rPr>
                <w:sz w:val="24"/>
                <w:szCs w:val="24"/>
              </w:rPr>
              <w:t>0.0%</w:t>
            </w:r>
          </w:p>
        </w:tc>
        <w:tc>
          <w:tcPr>
            <w:tcW w:w="1140" w:type="dxa"/>
          </w:tcPr>
          <w:p w:rsidR="00205B42" w:rsidRPr="00872CC4" w:rsidRDefault="00F6045F" w:rsidP="00EB3059">
            <w:pPr>
              <w:spacing w:line="276" w:lineRule="auto"/>
              <w:ind w:right="156"/>
              <w:jc w:val="both"/>
              <w:rPr>
                <w:sz w:val="24"/>
                <w:szCs w:val="24"/>
              </w:rPr>
            </w:pPr>
            <w:r w:rsidRPr="00872CC4">
              <w:rPr>
                <w:sz w:val="24"/>
                <w:szCs w:val="24"/>
              </w:rPr>
              <w:t>2.0%</w:t>
            </w:r>
          </w:p>
        </w:tc>
        <w:tc>
          <w:tcPr>
            <w:tcW w:w="1240" w:type="dxa"/>
          </w:tcPr>
          <w:p w:rsidR="00205B42" w:rsidRPr="00872CC4" w:rsidRDefault="00F6045F" w:rsidP="00EB3059">
            <w:pPr>
              <w:spacing w:line="276" w:lineRule="auto"/>
              <w:ind w:right="157"/>
              <w:jc w:val="both"/>
              <w:rPr>
                <w:sz w:val="24"/>
                <w:szCs w:val="24"/>
              </w:rPr>
            </w:pPr>
            <w:r w:rsidRPr="00872CC4">
              <w:rPr>
                <w:sz w:val="24"/>
                <w:szCs w:val="24"/>
              </w:rPr>
              <w:t>2.0%</w:t>
            </w:r>
          </w:p>
        </w:tc>
        <w:tc>
          <w:tcPr>
            <w:tcW w:w="960" w:type="dxa"/>
          </w:tcPr>
          <w:p w:rsidR="00205B42" w:rsidRPr="00872CC4" w:rsidRDefault="00F6045F" w:rsidP="00EB3059">
            <w:pPr>
              <w:spacing w:line="276" w:lineRule="auto"/>
              <w:ind w:left="145" w:right="143"/>
              <w:jc w:val="both"/>
              <w:rPr>
                <w:sz w:val="24"/>
                <w:szCs w:val="24"/>
              </w:rPr>
            </w:pPr>
            <w:r w:rsidRPr="00872CC4">
              <w:rPr>
                <w:sz w:val="24"/>
                <w:szCs w:val="24"/>
              </w:rPr>
              <w:t>4.9898</w:t>
            </w:r>
          </w:p>
        </w:tc>
        <w:tc>
          <w:tcPr>
            <w:tcW w:w="1060" w:type="dxa"/>
          </w:tcPr>
          <w:p w:rsidR="00205B42" w:rsidRPr="00872CC4" w:rsidRDefault="00F6045F" w:rsidP="00EB3059">
            <w:pPr>
              <w:spacing w:line="276" w:lineRule="auto"/>
              <w:ind w:right="162"/>
              <w:jc w:val="both"/>
              <w:rPr>
                <w:sz w:val="24"/>
                <w:szCs w:val="24"/>
              </w:rPr>
            </w:pPr>
            <w:r w:rsidRPr="00872CC4">
              <w:rPr>
                <w:sz w:val="24"/>
                <w:szCs w:val="24"/>
              </w:rPr>
              <w:t>.98183</w:t>
            </w:r>
          </w:p>
        </w:tc>
      </w:tr>
      <w:tr w:rsidR="00205B42" w:rsidRPr="00872CC4">
        <w:trPr>
          <w:trHeight w:val="2485"/>
        </w:trPr>
        <w:tc>
          <w:tcPr>
            <w:tcW w:w="1520" w:type="dxa"/>
          </w:tcPr>
          <w:p w:rsidR="00205B42" w:rsidRPr="00872CC4" w:rsidRDefault="00F6045F" w:rsidP="00EB3059">
            <w:pPr>
              <w:spacing w:line="276" w:lineRule="auto"/>
              <w:ind w:left="165" w:right="186"/>
              <w:jc w:val="both"/>
              <w:rPr>
                <w:sz w:val="24"/>
                <w:szCs w:val="24"/>
              </w:rPr>
            </w:pPr>
            <w:r w:rsidRPr="00872CC4">
              <w:rPr>
                <w:sz w:val="24"/>
                <w:szCs w:val="24"/>
              </w:rPr>
              <w:lastRenderedPageBreak/>
              <w:t>The delivery time for projects or tasks in my organization is appropriate for the given</w:t>
            </w:r>
          </w:p>
          <w:p w:rsidR="00205B42" w:rsidRPr="00872CC4" w:rsidRDefault="00F6045F" w:rsidP="00EB3059">
            <w:pPr>
              <w:spacing w:line="276" w:lineRule="auto"/>
              <w:ind w:left="165"/>
              <w:jc w:val="both"/>
              <w:rPr>
                <w:sz w:val="24"/>
                <w:szCs w:val="24"/>
              </w:rPr>
            </w:pPr>
            <w:proofErr w:type="gramStart"/>
            <w:r w:rsidRPr="00872CC4">
              <w:rPr>
                <w:sz w:val="24"/>
                <w:szCs w:val="24"/>
              </w:rPr>
              <w:t>task</w:t>
            </w:r>
            <w:proofErr w:type="gramEnd"/>
            <w:r w:rsidRPr="00872CC4">
              <w:rPr>
                <w:sz w:val="24"/>
                <w:szCs w:val="24"/>
              </w:rPr>
              <w:t>.</w:t>
            </w:r>
          </w:p>
        </w:tc>
        <w:tc>
          <w:tcPr>
            <w:tcW w:w="1100" w:type="dxa"/>
          </w:tcPr>
          <w:p w:rsidR="00205B42" w:rsidRPr="00872CC4" w:rsidRDefault="00F6045F" w:rsidP="00EB3059">
            <w:pPr>
              <w:spacing w:line="276" w:lineRule="auto"/>
              <w:ind w:right="154"/>
              <w:jc w:val="both"/>
              <w:rPr>
                <w:sz w:val="24"/>
                <w:szCs w:val="24"/>
              </w:rPr>
            </w:pPr>
            <w:r w:rsidRPr="00872CC4">
              <w:rPr>
                <w:sz w:val="24"/>
                <w:szCs w:val="24"/>
              </w:rPr>
              <w:t>29.7%</w:t>
            </w:r>
          </w:p>
        </w:tc>
        <w:tc>
          <w:tcPr>
            <w:tcW w:w="920" w:type="dxa"/>
          </w:tcPr>
          <w:p w:rsidR="00205B42" w:rsidRPr="00872CC4" w:rsidRDefault="00F6045F" w:rsidP="00EB3059">
            <w:pPr>
              <w:spacing w:line="276" w:lineRule="auto"/>
              <w:ind w:right="159"/>
              <w:jc w:val="both"/>
              <w:rPr>
                <w:sz w:val="24"/>
                <w:szCs w:val="24"/>
              </w:rPr>
            </w:pPr>
            <w:r w:rsidRPr="00872CC4">
              <w:rPr>
                <w:sz w:val="24"/>
                <w:szCs w:val="24"/>
              </w:rPr>
              <w:t>45.6%</w:t>
            </w:r>
          </w:p>
        </w:tc>
        <w:tc>
          <w:tcPr>
            <w:tcW w:w="1100" w:type="dxa"/>
          </w:tcPr>
          <w:p w:rsidR="00205B42" w:rsidRPr="00872CC4" w:rsidRDefault="00F6045F" w:rsidP="00EB3059">
            <w:pPr>
              <w:spacing w:line="276" w:lineRule="auto"/>
              <w:ind w:right="155"/>
              <w:jc w:val="both"/>
              <w:rPr>
                <w:sz w:val="24"/>
                <w:szCs w:val="24"/>
              </w:rPr>
            </w:pPr>
            <w:r w:rsidRPr="00872CC4">
              <w:rPr>
                <w:sz w:val="24"/>
                <w:szCs w:val="24"/>
              </w:rPr>
              <w:t>18.5%</w:t>
            </w:r>
          </w:p>
        </w:tc>
        <w:tc>
          <w:tcPr>
            <w:tcW w:w="1140" w:type="dxa"/>
          </w:tcPr>
          <w:p w:rsidR="00205B42" w:rsidRPr="00872CC4" w:rsidRDefault="00F6045F" w:rsidP="00EB3059">
            <w:pPr>
              <w:spacing w:line="276" w:lineRule="auto"/>
              <w:ind w:right="155"/>
              <w:jc w:val="both"/>
              <w:rPr>
                <w:sz w:val="24"/>
                <w:szCs w:val="24"/>
              </w:rPr>
            </w:pPr>
            <w:r w:rsidRPr="00872CC4">
              <w:rPr>
                <w:sz w:val="24"/>
                <w:szCs w:val="24"/>
              </w:rPr>
              <w:t>0.0%</w:t>
            </w:r>
          </w:p>
        </w:tc>
        <w:tc>
          <w:tcPr>
            <w:tcW w:w="1140" w:type="dxa"/>
          </w:tcPr>
          <w:p w:rsidR="00205B42" w:rsidRPr="00872CC4" w:rsidRDefault="00F6045F" w:rsidP="00EB3059">
            <w:pPr>
              <w:spacing w:line="276" w:lineRule="auto"/>
              <w:ind w:right="156"/>
              <w:jc w:val="both"/>
              <w:rPr>
                <w:sz w:val="24"/>
                <w:szCs w:val="24"/>
              </w:rPr>
            </w:pPr>
            <w:r w:rsidRPr="00872CC4">
              <w:rPr>
                <w:sz w:val="24"/>
                <w:szCs w:val="24"/>
              </w:rPr>
              <w:t>4.1%</w:t>
            </w:r>
          </w:p>
        </w:tc>
        <w:tc>
          <w:tcPr>
            <w:tcW w:w="1240" w:type="dxa"/>
          </w:tcPr>
          <w:p w:rsidR="00205B42" w:rsidRPr="00872CC4" w:rsidRDefault="00F6045F" w:rsidP="00EB3059">
            <w:pPr>
              <w:spacing w:line="276" w:lineRule="auto"/>
              <w:ind w:right="157"/>
              <w:jc w:val="both"/>
              <w:rPr>
                <w:sz w:val="24"/>
                <w:szCs w:val="24"/>
              </w:rPr>
            </w:pPr>
            <w:r w:rsidRPr="00872CC4">
              <w:rPr>
                <w:sz w:val="24"/>
                <w:szCs w:val="24"/>
              </w:rPr>
              <w:t>2.1%</w:t>
            </w:r>
          </w:p>
        </w:tc>
        <w:tc>
          <w:tcPr>
            <w:tcW w:w="960" w:type="dxa"/>
          </w:tcPr>
          <w:p w:rsidR="00205B42" w:rsidRPr="00872CC4" w:rsidRDefault="00F6045F" w:rsidP="00EB3059">
            <w:pPr>
              <w:spacing w:line="276" w:lineRule="auto"/>
              <w:ind w:left="145" w:right="143"/>
              <w:jc w:val="both"/>
              <w:rPr>
                <w:sz w:val="24"/>
                <w:szCs w:val="24"/>
              </w:rPr>
            </w:pPr>
            <w:r w:rsidRPr="00872CC4">
              <w:rPr>
                <w:sz w:val="24"/>
                <w:szCs w:val="24"/>
              </w:rPr>
              <w:t>4.9077</w:t>
            </w:r>
          </w:p>
        </w:tc>
        <w:tc>
          <w:tcPr>
            <w:tcW w:w="1060" w:type="dxa"/>
          </w:tcPr>
          <w:p w:rsidR="00205B42" w:rsidRPr="00872CC4" w:rsidRDefault="00F6045F" w:rsidP="00EB3059">
            <w:pPr>
              <w:spacing w:line="276" w:lineRule="auto"/>
              <w:ind w:right="163"/>
              <w:jc w:val="both"/>
              <w:rPr>
                <w:sz w:val="24"/>
                <w:szCs w:val="24"/>
              </w:rPr>
            </w:pPr>
            <w:r w:rsidRPr="00872CC4">
              <w:rPr>
                <w:sz w:val="24"/>
                <w:szCs w:val="24"/>
              </w:rPr>
              <w:t>1.08490</w:t>
            </w:r>
          </w:p>
        </w:tc>
      </w:tr>
    </w:tbl>
    <w:p w:rsidR="00205B42" w:rsidRPr="00872CC4" w:rsidRDefault="00205B42" w:rsidP="00EB3059">
      <w:pPr>
        <w:spacing w:line="276" w:lineRule="auto"/>
        <w:jc w:val="both"/>
        <w:rPr>
          <w:sz w:val="24"/>
          <w:szCs w:val="24"/>
        </w:rPr>
        <w:sectPr w:rsidR="00205B42" w:rsidRPr="00872CC4" w:rsidSect="00470BB8">
          <w:pgSz w:w="11520" w:h="14400"/>
          <w:pgMar w:top="1440" w:right="1440" w:bottom="1440" w:left="1440" w:header="0" w:footer="0" w:gutter="0"/>
          <w:cols w:space="720"/>
        </w:sectPr>
      </w:pPr>
    </w:p>
    <w:p w:rsidR="00205B42" w:rsidRPr="00872CC4" w:rsidRDefault="00205B42" w:rsidP="00EB3059">
      <w:pPr>
        <w:spacing w:line="276" w:lineRule="auto"/>
        <w:jc w:val="both"/>
        <w:rPr>
          <w:sz w:val="24"/>
          <w:szCs w:val="24"/>
        </w:rPr>
      </w:pPr>
    </w:p>
    <w:tbl>
      <w:tblPr>
        <w:tblStyle w:val="ac"/>
        <w:tblW w:w="10180" w:type="dxa"/>
        <w:tblInd w:w="27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000" w:firstRow="0" w:lastRow="0" w:firstColumn="0" w:lastColumn="0" w:noHBand="0" w:noVBand="0"/>
      </w:tblPr>
      <w:tblGrid>
        <w:gridCol w:w="1520"/>
        <w:gridCol w:w="1100"/>
        <w:gridCol w:w="920"/>
        <w:gridCol w:w="1100"/>
        <w:gridCol w:w="1140"/>
        <w:gridCol w:w="1140"/>
        <w:gridCol w:w="260"/>
        <w:gridCol w:w="800"/>
        <w:gridCol w:w="180"/>
        <w:gridCol w:w="960"/>
        <w:gridCol w:w="1060"/>
      </w:tblGrid>
      <w:tr w:rsidR="00205B42" w:rsidRPr="00872CC4">
        <w:trPr>
          <w:trHeight w:val="1930"/>
        </w:trPr>
        <w:tc>
          <w:tcPr>
            <w:tcW w:w="1520" w:type="dxa"/>
          </w:tcPr>
          <w:p w:rsidR="00205B42" w:rsidRPr="00872CC4" w:rsidRDefault="00F6045F" w:rsidP="00EB3059">
            <w:pPr>
              <w:spacing w:line="276" w:lineRule="auto"/>
              <w:ind w:left="165" w:right="263"/>
              <w:jc w:val="both"/>
              <w:rPr>
                <w:sz w:val="24"/>
                <w:szCs w:val="24"/>
              </w:rPr>
            </w:pPr>
            <w:r w:rsidRPr="00872CC4">
              <w:rPr>
                <w:sz w:val="24"/>
                <w:szCs w:val="24"/>
              </w:rPr>
              <w:t>I feel pressure to meet tight delivery deadlines in my</w:t>
            </w:r>
          </w:p>
          <w:p w:rsidR="00205B42" w:rsidRPr="00872CC4" w:rsidRDefault="00F6045F" w:rsidP="00EB3059">
            <w:pPr>
              <w:spacing w:line="276" w:lineRule="auto"/>
              <w:ind w:left="165"/>
              <w:jc w:val="both"/>
              <w:rPr>
                <w:sz w:val="24"/>
                <w:szCs w:val="24"/>
              </w:rPr>
            </w:pPr>
            <w:proofErr w:type="gramStart"/>
            <w:r w:rsidRPr="00872CC4">
              <w:rPr>
                <w:sz w:val="24"/>
                <w:szCs w:val="24"/>
              </w:rPr>
              <w:t>organization</w:t>
            </w:r>
            <w:proofErr w:type="gramEnd"/>
            <w:r w:rsidRPr="00872CC4">
              <w:rPr>
                <w:sz w:val="24"/>
                <w:szCs w:val="24"/>
              </w:rPr>
              <w:t>.</w:t>
            </w:r>
          </w:p>
        </w:tc>
        <w:tc>
          <w:tcPr>
            <w:tcW w:w="1100" w:type="dxa"/>
          </w:tcPr>
          <w:p w:rsidR="00205B42" w:rsidRPr="00872CC4" w:rsidRDefault="00F6045F" w:rsidP="00EB3059">
            <w:pPr>
              <w:spacing w:line="276" w:lineRule="auto"/>
              <w:ind w:right="154"/>
              <w:jc w:val="both"/>
              <w:rPr>
                <w:sz w:val="24"/>
                <w:szCs w:val="24"/>
              </w:rPr>
            </w:pPr>
            <w:r w:rsidRPr="00872CC4">
              <w:rPr>
                <w:sz w:val="24"/>
                <w:szCs w:val="24"/>
              </w:rPr>
              <w:t>26.5%</w:t>
            </w:r>
          </w:p>
        </w:tc>
        <w:tc>
          <w:tcPr>
            <w:tcW w:w="920" w:type="dxa"/>
          </w:tcPr>
          <w:p w:rsidR="00205B42" w:rsidRPr="00872CC4" w:rsidRDefault="00F6045F" w:rsidP="00EB3059">
            <w:pPr>
              <w:spacing w:line="276" w:lineRule="auto"/>
              <w:ind w:right="159"/>
              <w:jc w:val="both"/>
              <w:rPr>
                <w:sz w:val="24"/>
                <w:szCs w:val="24"/>
              </w:rPr>
            </w:pPr>
            <w:r w:rsidRPr="00872CC4">
              <w:rPr>
                <w:sz w:val="24"/>
                <w:szCs w:val="24"/>
              </w:rPr>
              <w:t>38.8%</w:t>
            </w:r>
          </w:p>
        </w:tc>
        <w:tc>
          <w:tcPr>
            <w:tcW w:w="1100" w:type="dxa"/>
          </w:tcPr>
          <w:p w:rsidR="00205B42" w:rsidRPr="00872CC4" w:rsidRDefault="00F6045F" w:rsidP="00EB3059">
            <w:pPr>
              <w:spacing w:line="276" w:lineRule="auto"/>
              <w:ind w:right="155"/>
              <w:jc w:val="both"/>
              <w:rPr>
                <w:sz w:val="24"/>
                <w:szCs w:val="24"/>
              </w:rPr>
            </w:pPr>
            <w:r w:rsidRPr="00872CC4">
              <w:rPr>
                <w:sz w:val="24"/>
                <w:szCs w:val="24"/>
              </w:rPr>
              <w:t>19.9%</w:t>
            </w:r>
          </w:p>
        </w:tc>
        <w:tc>
          <w:tcPr>
            <w:tcW w:w="1140" w:type="dxa"/>
          </w:tcPr>
          <w:p w:rsidR="00205B42" w:rsidRPr="00872CC4" w:rsidRDefault="00F6045F" w:rsidP="00EB3059">
            <w:pPr>
              <w:spacing w:line="276" w:lineRule="auto"/>
              <w:ind w:right="155"/>
              <w:jc w:val="both"/>
              <w:rPr>
                <w:sz w:val="24"/>
                <w:szCs w:val="24"/>
              </w:rPr>
            </w:pPr>
            <w:r w:rsidRPr="00872CC4">
              <w:rPr>
                <w:sz w:val="24"/>
                <w:szCs w:val="24"/>
              </w:rPr>
              <w:t>2.0%</w:t>
            </w:r>
          </w:p>
        </w:tc>
        <w:tc>
          <w:tcPr>
            <w:tcW w:w="1140" w:type="dxa"/>
          </w:tcPr>
          <w:p w:rsidR="00205B42" w:rsidRPr="00872CC4" w:rsidRDefault="00F6045F" w:rsidP="00EB3059">
            <w:pPr>
              <w:spacing w:line="276" w:lineRule="auto"/>
              <w:ind w:right="156"/>
              <w:jc w:val="both"/>
              <w:rPr>
                <w:sz w:val="24"/>
                <w:szCs w:val="24"/>
              </w:rPr>
            </w:pPr>
            <w:r w:rsidRPr="00872CC4">
              <w:rPr>
                <w:sz w:val="24"/>
                <w:szCs w:val="24"/>
              </w:rPr>
              <w:t>5.6%</w:t>
            </w:r>
          </w:p>
        </w:tc>
        <w:tc>
          <w:tcPr>
            <w:tcW w:w="1240" w:type="dxa"/>
            <w:gridSpan w:val="3"/>
          </w:tcPr>
          <w:p w:rsidR="00205B42" w:rsidRPr="00872CC4" w:rsidRDefault="00F6045F" w:rsidP="00EB3059">
            <w:pPr>
              <w:spacing w:line="276" w:lineRule="auto"/>
              <w:ind w:left="631"/>
              <w:jc w:val="both"/>
              <w:rPr>
                <w:sz w:val="24"/>
                <w:szCs w:val="24"/>
              </w:rPr>
            </w:pPr>
            <w:r w:rsidRPr="00872CC4">
              <w:rPr>
                <w:sz w:val="24"/>
                <w:szCs w:val="24"/>
              </w:rPr>
              <w:t>7.1%</w:t>
            </w:r>
          </w:p>
        </w:tc>
        <w:tc>
          <w:tcPr>
            <w:tcW w:w="960" w:type="dxa"/>
          </w:tcPr>
          <w:p w:rsidR="00205B42" w:rsidRPr="00872CC4" w:rsidRDefault="00F6045F" w:rsidP="00EB3059">
            <w:pPr>
              <w:spacing w:line="276" w:lineRule="auto"/>
              <w:ind w:left="146" w:right="142"/>
              <w:jc w:val="both"/>
              <w:rPr>
                <w:sz w:val="24"/>
                <w:szCs w:val="24"/>
              </w:rPr>
            </w:pPr>
            <w:r w:rsidRPr="00872CC4">
              <w:rPr>
                <w:sz w:val="24"/>
                <w:szCs w:val="24"/>
              </w:rPr>
              <w:t>4.5714</w:t>
            </w:r>
          </w:p>
        </w:tc>
        <w:tc>
          <w:tcPr>
            <w:tcW w:w="1060" w:type="dxa"/>
          </w:tcPr>
          <w:p w:rsidR="00205B42" w:rsidRPr="00872CC4" w:rsidRDefault="00F6045F" w:rsidP="00EB3059">
            <w:pPr>
              <w:spacing w:line="276" w:lineRule="auto"/>
              <w:ind w:right="162"/>
              <w:jc w:val="both"/>
              <w:rPr>
                <w:sz w:val="24"/>
                <w:szCs w:val="24"/>
              </w:rPr>
            </w:pPr>
            <w:r w:rsidRPr="00872CC4">
              <w:rPr>
                <w:sz w:val="24"/>
                <w:szCs w:val="24"/>
              </w:rPr>
              <w:t>1.42145</w:t>
            </w:r>
          </w:p>
        </w:tc>
      </w:tr>
      <w:tr w:rsidR="00205B42" w:rsidRPr="00872CC4">
        <w:trPr>
          <w:trHeight w:val="1935"/>
        </w:trPr>
        <w:tc>
          <w:tcPr>
            <w:tcW w:w="1520" w:type="dxa"/>
          </w:tcPr>
          <w:p w:rsidR="00205B42" w:rsidRPr="00872CC4" w:rsidRDefault="00F6045F" w:rsidP="00EB3059">
            <w:pPr>
              <w:spacing w:line="276" w:lineRule="auto"/>
              <w:ind w:left="165" w:right="213"/>
              <w:jc w:val="both"/>
              <w:rPr>
                <w:sz w:val="24"/>
                <w:szCs w:val="24"/>
              </w:rPr>
            </w:pPr>
            <w:r w:rsidRPr="00872CC4">
              <w:rPr>
                <w:sz w:val="24"/>
                <w:szCs w:val="24"/>
              </w:rPr>
              <w:t>There is autonomy in determining delivery time for my projects or</w:t>
            </w:r>
          </w:p>
          <w:p w:rsidR="00205B42" w:rsidRPr="00872CC4" w:rsidRDefault="00F6045F" w:rsidP="00EB3059">
            <w:pPr>
              <w:spacing w:line="276" w:lineRule="auto"/>
              <w:ind w:left="165"/>
              <w:jc w:val="both"/>
              <w:rPr>
                <w:sz w:val="24"/>
                <w:szCs w:val="24"/>
              </w:rPr>
            </w:pPr>
            <w:proofErr w:type="gramStart"/>
            <w:r w:rsidRPr="00872CC4">
              <w:rPr>
                <w:sz w:val="24"/>
                <w:szCs w:val="24"/>
              </w:rPr>
              <w:t>tasks</w:t>
            </w:r>
            <w:proofErr w:type="gramEnd"/>
            <w:r w:rsidRPr="00872CC4">
              <w:rPr>
                <w:sz w:val="24"/>
                <w:szCs w:val="24"/>
              </w:rPr>
              <w:t>.</w:t>
            </w:r>
          </w:p>
        </w:tc>
        <w:tc>
          <w:tcPr>
            <w:tcW w:w="1100" w:type="dxa"/>
          </w:tcPr>
          <w:p w:rsidR="00205B42" w:rsidRPr="00872CC4" w:rsidRDefault="00F6045F" w:rsidP="00EB3059">
            <w:pPr>
              <w:spacing w:line="276" w:lineRule="auto"/>
              <w:ind w:right="154"/>
              <w:jc w:val="both"/>
              <w:rPr>
                <w:sz w:val="24"/>
                <w:szCs w:val="24"/>
              </w:rPr>
            </w:pPr>
            <w:r w:rsidRPr="00872CC4">
              <w:rPr>
                <w:sz w:val="24"/>
                <w:szCs w:val="24"/>
              </w:rPr>
              <w:t>28.2%</w:t>
            </w:r>
          </w:p>
        </w:tc>
        <w:tc>
          <w:tcPr>
            <w:tcW w:w="920" w:type="dxa"/>
          </w:tcPr>
          <w:p w:rsidR="00205B42" w:rsidRPr="00872CC4" w:rsidRDefault="00F6045F" w:rsidP="00EB3059">
            <w:pPr>
              <w:spacing w:line="276" w:lineRule="auto"/>
              <w:ind w:right="159"/>
              <w:jc w:val="both"/>
              <w:rPr>
                <w:sz w:val="24"/>
                <w:szCs w:val="24"/>
              </w:rPr>
            </w:pPr>
            <w:r w:rsidRPr="00872CC4">
              <w:rPr>
                <w:sz w:val="24"/>
                <w:szCs w:val="24"/>
              </w:rPr>
              <w:t>46.7%</w:t>
            </w:r>
          </w:p>
        </w:tc>
        <w:tc>
          <w:tcPr>
            <w:tcW w:w="1100" w:type="dxa"/>
          </w:tcPr>
          <w:p w:rsidR="00205B42" w:rsidRPr="00872CC4" w:rsidRDefault="00F6045F" w:rsidP="00EB3059">
            <w:pPr>
              <w:spacing w:line="276" w:lineRule="auto"/>
              <w:ind w:right="155"/>
              <w:jc w:val="both"/>
              <w:rPr>
                <w:sz w:val="24"/>
                <w:szCs w:val="24"/>
              </w:rPr>
            </w:pPr>
            <w:r w:rsidRPr="00872CC4">
              <w:rPr>
                <w:sz w:val="24"/>
                <w:szCs w:val="24"/>
              </w:rPr>
              <w:t>15.9%</w:t>
            </w:r>
          </w:p>
        </w:tc>
        <w:tc>
          <w:tcPr>
            <w:tcW w:w="1140" w:type="dxa"/>
          </w:tcPr>
          <w:p w:rsidR="00205B42" w:rsidRPr="00872CC4" w:rsidRDefault="00F6045F" w:rsidP="00EB3059">
            <w:pPr>
              <w:spacing w:line="276" w:lineRule="auto"/>
              <w:ind w:right="155"/>
              <w:jc w:val="both"/>
              <w:rPr>
                <w:sz w:val="24"/>
                <w:szCs w:val="24"/>
              </w:rPr>
            </w:pPr>
            <w:r w:rsidRPr="00872CC4">
              <w:rPr>
                <w:sz w:val="24"/>
                <w:szCs w:val="24"/>
              </w:rPr>
              <w:t>0.0%</w:t>
            </w:r>
          </w:p>
        </w:tc>
        <w:tc>
          <w:tcPr>
            <w:tcW w:w="1140" w:type="dxa"/>
          </w:tcPr>
          <w:p w:rsidR="00205B42" w:rsidRPr="00872CC4" w:rsidRDefault="00F6045F" w:rsidP="00EB3059">
            <w:pPr>
              <w:spacing w:line="276" w:lineRule="auto"/>
              <w:ind w:right="156"/>
              <w:jc w:val="both"/>
              <w:rPr>
                <w:sz w:val="24"/>
                <w:szCs w:val="24"/>
              </w:rPr>
            </w:pPr>
            <w:r w:rsidRPr="00872CC4">
              <w:rPr>
                <w:sz w:val="24"/>
                <w:szCs w:val="24"/>
              </w:rPr>
              <w:t>4.6%</w:t>
            </w:r>
          </w:p>
        </w:tc>
        <w:tc>
          <w:tcPr>
            <w:tcW w:w="1240" w:type="dxa"/>
            <w:gridSpan w:val="3"/>
          </w:tcPr>
          <w:p w:rsidR="00205B42" w:rsidRPr="00872CC4" w:rsidRDefault="00F6045F" w:rsidP="00EB3059">
            <w:pPr>
              <w:spacing w:line="276" w:lineRule="auto"/>
              <w:ind w:left="631"/>
              <w:jc w:val="both"/>
              <w:rPr>
                <w:sz w:val="24"/>
                <w:szCs w:val="24"/>
              </w:rPr>
            </w:pPr>
            <w:r w:rsidRPr="00872CC4">
              <w:rPr>
                <w:sz w:val="24"/>
                <w:szCs w:val="24"/>
              </w:rPr>
              <w:t>4.6%</w:t>
            </w:r>
          </w:p>
        </w:tc>
        <w:tc>
          <w:tcPr>
            <w:tcW w:w="960" w:type="dxa"/>
          </w:tcPr>
          <w:p w:rsidR="00205B42" w:rsidRPr="00872CC4" w:rsidRDefault="00F6045F" w:rsidP="00EB3059">
            <w:pPr>
              <w:spacing w:line="276" w:lineRule="auto"/>
              <w:ind w:left="146" w:right="142"/>
              <w:jc w:val="both"/>
              <w:rPr>
                <w:sz w:val="24"/>
                <w:szCs w:val="24"/>
              </w:rPr>
            </w:pPr>
            <w:r w:rsidRPr="00872CC4">
              <w:rPr>
                <w:sz w:val="24"/>
                <w:szCs w:val="24"/>
              </w:rPr>
              <w:t>4.8000</w:t>
            </w:r>
          </w:p>
        </w:tc>
        <w:tc>
          <w:tcPr>
            <w:tcW w:w="1060" w:type="dxa"/>
          </w:tcPr>
          <w:p w:rsidR="00205B42" w:rsidRPr="00872CC4" w:rsidRDefault="00F6045F" w:rsidP="00EB3059">
            <w:pPr>
              <w:spacing w:line="276" w:lineRule="auto"/>
              <w:ind w:right="162"/>
              <w:jc w:val="both"/>
              <w:rPr>
                <w:sz w:val="24"/>
                <w:szCs w:val="24"/>
              </w:rPr>
            </w:pPr>
            <w:r w:rsidRPr="00872CC4">
              <w:rPr>
                <w:sz w:val="24"/>
                <w:szCs w:val="24"/>
              </w:rPr>
              <w:t>1.25015</w:t>
            </w:r>
          </w:p>
        </w:tc>
      </w:tr>
      <w:tr w:rsidR="00205B42" w:rsidRPr="00872CC4">
        <w:trPr>
          <w:trHeight w:val="2205"/>
        </w:trPr>
        <w:tc>
          <w:tcPr>
            <w:tcW w:w="1520" w:type="dxa"/>
          </w:tcPr>
          <w:p w:rsidR="00205B42" w:rsidRPr="00872CC4" w:rsidRDefault="00F6045F" w:rsidP="00EB3059">
            <w:pPr>
              <w:spacing w:line="276" w:lineRule="auto"/>
              <w:ind w:left="165" w:right="198"/>
              <w:jc w:val="both"/>
              <w:rPr>
                <w:sz w:val="24"/>
                <w:szCs w:val="24"/>
              </w:rPr>
            </w:pPr>
            <w:r w:rsidRPr="00872CC4">
              <w:rPr>
                <w:sz w:val="24"/>
                <w:szCs w:val="24"/>
              </w:rPr>
              <w:t>The delivery time for projects or tasks in my organization meets industry</w:t>
            </w:r>
          </w:p>
          <w:p w:rsidR="00205B42" w:rsidRPr="00872CC4" w:rsidRDefault="00F6045F" w:rsidP="00EB3059">
            <w:pPr>
              <w:spacing w:line="276" w:lineRule="auto"/>
              <w:ind w:left="165"/>
              <w:jc w:val="both"/>
              <w:rPr>
                <w:sz w:val="24"/>
                <w:szCs w:val="24"/>
              </w:rPr>
            </w:pPr>
            <w:proofErr w:type="gramStart"/>
            <w:r w:rsidRPr="00872CC4">
              <w:rPr>
                <w:sz w:val="24"/>
                <w:szCs w:val="24"/>
              </w:rPr>
              <w:t>standards</w:t>
            </w:r>
            <w:proofErr w:type="gramEnd"/>
            <w:r w:rsidRPr="00872CC4">
              <w:rPr>
                <w:sz w:val="24"/>
                <w:szCs w:val="24"/>
              </w:rPr>
              <w:t>.</w:t>
            </w:r>
          </w:p>
        </w:tc>
        <w:tc>
          <w:tcPr>
            <w:tcW w:w="1100" w:type="dxa"/>
          </w:tcPr>
          <w:p w:rsidR="00205B42" w:rsidRPr="00872CC4" w:rsidRDefault="00F6045F" w:rsidP="00EB3059">
            <w:pPr>
              <w:spacing w:line="276" w:lineRule="auto"/>
              <w:ind w:right="154"/>
              <w:jc w:val="both"/>
              <w:rPr>
                <w:sz w:val="24"/>
                <w:szCs w:val="24"/>
              </w:rPr>
            </w:pPr>
            <w:r w:rsidRPr="00872CC4">
              <w:rPr>
                <w:sz w:val="24"/>
                <w:szCs w:val="24"/>
              </w:rPr>
              <w:t>29.6%</w:t>
            </w:r>
          </w:p>
        </w:tc>
        <w:tc>
          <w:tcPr>
            <w:tcW w:w="920" w:type="dxa"/>
          </w:tcPr>
          <w:p w:rsidR="00205B42" w:rsidRPr="00872CC4" w:rsidRDefault="00F6045F" w:rsidP="00EB3059">
            <w:pPr>
              <w:spacing w:line="276" w:lineRule="auto"/>
              <w:ind w:right="159"/>
              <w:jc w:val="both"/>
              <w:rPr>
                <w:sz w:val="24"/>
                <w:szCs w:val="24"/>
              </w:rPr>
            </w:pPr>
            <w:r w:rsidRPr="00872CC4">
              <w:rPr>
                <w:sz w:val="24"/>
                <w:szCs w:val="24"/>
              </w:rPr>
              <w:t>48.5%</w:t>
            </w:r>
          </w:p>
        </w:tc>
        <w:tc>
          <w:tcPr>
            <w:tcW w:w="1100" w:type="dxa"/>
          </w:tcPr>
          <w:p w:rsidR="00205B42" w:rsidRPr="00872CC4" w:rsidRDefault="00F6045F" w:rsidP="00EB3059">
            <w:pPr>
              <w:spacing w:line="276" w:lineRule="auto"/>
              <w:ind w:right="155"/>
              <w:jc w:val="both"/>
              <w:rPr>
                <w:sz w:val="24"/>
                <w:szCs w:val="24"/>
              </w:rPr>
            </w:pPr>
            <w:r w:rsidRPr="00872CC4">
              <w:rPr>
                <w:sz w:val="24"/>
                <w:szCs w:val="24"/>
              </w:rPr>
              <w:t>16.8%</w:t>
            </w:r>
          </w:p>
        </w:tc>
        <w:tc>
          <w:tcPr>
            <w:tcW w:w="1140" w:type="dxa"/>
          </w:tcPr>
          <w:p w:rsidR="00205B42" w:rsidRPr="00872CC4" w:rsidRDefault="00F6045F" w:rsidP="00EB3059">
            <w:pPr>
              <w:spacing w:line="276" w:lineRule="auto"/>
              <w:ind w:right="155"/>
              <w:jc w:val="both"/>
              <w:rPr>
                <w:sz w:val="24"/>
                <w:szCs w:val="24"/>
              </w:rPr>
            </w:pPr>
            <w:r w:rsidRPr="00872CC4">
              <w:rPr>
                <w:sz w:val="24"/>
                <w:szCs w:val="24"/>
              </w:rPr>
              <w:t>0.5%</w:t>
            </w:r>
          </w:p>
        </w:tc>
        <w:tc>
          <w:tcPr>
            <w:tcW w:w="1400" w:type="dxa"/>
            <w:gridSpan w:val="2"/>
          </w:tcPr>
          <w:p w:rsidR="00205B42" w:rsidRPr="00872CC4" w:rsidRDefault="00F6045F" w:rsidP="00EB3059">
            <w:pPr>
              <w:spacing w:line="276" w:lineRule="auto"/>
              <w:ind w:left="787"/>
              <w:jc w:val="both"/>
              <w:rPr>
                <w:sz w:val="24"/>
                <w:szCs w:val="24"/>
              </w:rPr>
            </w:pPr>
            <w:r w:rsidRPr="00872CC4">
              <w:rPr>
                <w:sz w:val="24"/>
                <w:szCs w:val="24"/>
              </w:rPr>
              <w:t>3.6%</w:t>
            </w:r>
          </w:p>
        </w:tc>
        <w:tc>
          <w:tcPr>
            <w:tcW w:w="800" w:type="dxa"/>
          </w:tcPr>
          <w:p w:rsidR="00205B42" w:rsidRPr="00872CC4" w:rsidRDefault="00F6045F" w:rsidP="00EB3059">
            <w:pPr>
              <w:spacing w:line="276" w:lineRule="auto"/>
              <w:ind w:left="162"/>
              <w:jc w:val="both"/>
              <w:rPr>
                <w:sz w:val="24"/>
                <w:szCs w:val="24"/>
              </w:rPr>
            </w:pPr>
            <w:r w:rsidRPr="00872CC4">
              <w:rPr>
                <w:sz w:val="24"/>
                <w:szCs w:val="24"/>
              </w:rPr>
              <w:t>1.0%</w:t>
            </w:r>
          </w:p>
        </w:tc>
        <w:tc>
          <w:tcPr>
            <w:tcW w:w="1140" w:type="dxa"/>
            <w:gridSpan w:val="2"/>
          </w:tcPr>
          <w:p w:rsidR="00205B42" w:rsidRPr="00872CC4" w:rsidRDefault="00F6045F" w:rsidP="00EB3059">
            <w:pPr>
              <w:spacing w:line="276" w:lineRule="auto"/>
              <w:ind w:left="362"/>
              <w:jc w:val="both"/>
              <w:rPr>
                <w:sz w:val="24"/>
                <w:szCs w:val="24"/>
              </w:rPr>
            </w:pPr>
            <w:r w:rsidRPr="00872CC4">
              <w:rPr>
                <w:sz w:val="24"/>
                <w:szCs w:val="24"/>
              </w:rPr>
              <w:t>4.9694</w:t>
            </w:r>
          </w:p>
        </w:tc>
        <w:tc>
          <w:tcPr>
            <w:tcW w:w="1060" w:type="dxa"/>
          </w:tcPr>
          <w:p w:rsidR="00205B42" w:rsidRPr="00872CC4" w:rsidRDefault="00F6045F" w:rsidP="00EB3059">
            <w:pPr>
              <w:spacing w:line="276" w:lineRule="auto"/>
              <w:ind w:right="161"/>
              <w:jc w:val="both"/>
              <w:rPr>
                <w:sz w:val="24"/>
                <w:szCs w:val="24"/>
              </w:rPr>
            </w:pPr>
            <w:r w:rsidRPr="00872CC4">
              <w:rPr>
                <w:sz w:val="24"/>
                <w:szCs w:val="24"/>
              </w:rPr>
              <w:t>.98662</w:t>
            </w:r>
          </w:p>
        </w:tc>
      </w:tr>
      <w:tr w:rsidR="00205B42" w:rsidRPr="00872CC4">
        <w:trPr>
          <w:trHeight w:val="555"/>
        </w:trPr>
        <w:tc>
          <w:tcPr>
            <w:tcW w:w="1520" w:type="dxa"/>
          </w:tcPr>
          <w:p w:rsidR="00205B42" w:rsidRPr="00872CC4" w:rsidRDefault="00F6045F" w:rsidP="00EB3059">
            <w:pPr>
              <w:spacing w:line="276" w:lineRule="auto"/>
              <w:ind w:left="165" w:right="526"/>
              <w:jc w:val="both"/>
              <w:rPr>
                <w:b/>
                <w:sz w:val="24"/>
                <w:szCs w:val="24"/>
              </w:rPr>
            </w:pPr>
            <w:r w:rsidRPr="00872CC4">
              <w:rPr>
                <w:b/>
                <w:sz w:val="24"/>
                <w:szCs w:val="24"/>
              </w:rPr>
              <w:t>GRAND MEAN</w:t>
            </w:r>
          </w:p>
        </w:tc>
        <w:tc>
          <w:tcPr>
            <w:tcW w:w="1100" w:type="dxa"/>
          </w:tcPr>
          <w:p w:rsidR="00205B42" w:rsidRPr="00872CC4" w:rsidRDefault="00205B42" w:rsidP="00EB3059">
            <w:pPr>
              <w:spacing w:line="276" w:lineRule="auto"/>
              <w:jc w:val="both"/>
              <w:rPr>
                <w:sz w:val="24"/>
                <w:szCs w:val="24"/>
              </w:rPr>
            </w:pPr>
          </w:p>
        </w:tc>
        <w:tc>
          <w:tcPr>
            <w:tcW w:w="920" w:type="dxa"/>
          </w:tcPr>
          <w:p w:rsidR="00205B42" w:rsidRPr="00872CC4" w:rsidRDefault="00205B42" w:rsidP="00EB3059">
            <w:pPr>
              <w:spacing w:line="276" w:lineRule="auto"/>
              <w:jc w:val="both"/>
              <w:rPr>
                <w:sz w:val="24"/>
                <w:szCs w:val="24"/>
              </w:rPr>
            </w:pPr>
          </w:p>
        </w:tc>
        <w:tc>
          <w:tcPr>
            <w:tcW w:w="1100" w:type="dxa"/>
          </w:tcPr>
          <w:p w:rsidR="00205B42" w:rsidRPr="00872CC4" w:rsidRDefault="00205B42" w:rsidP="00EB3059">
            <w:pPr>
              <w:spacing w:line="276" w:lineRule="auto"/>
              <w:jc w:val="both"/>
              <w:rPr>
                <w:sz w:val="24"/>
                <w:szCs w:val="24"/>
              </w:rPr>
            </w:pPr>
          </w:p>
        </w:tc>
        <w:tc>
          <w:tcPr>
            <w:tcW w:w="1140" w:type="dxa"/>
          </w:tcPr>
          <w:p w:rsidR="00205B42" w:rsidRPr="00872CC4" w:rsidRDefault="00205B42" w:rsidP="00EB3059">
            <w:pPr>
              <w:spacing w:line="276" w:lineRule="auto"/>
              <w:jc w:val="both"/>
              <w:rPr>
                <w:sz w:val="24"/>
                <w:szCs w:val="24"/>
              </w:rPr>
            </w:pPr>
          </w:p>
        </w:tc>
        <w:tc>
          <w:tcPr>
            <w:tcW w:w="1400" w:type="dxa"/>
            <w:gridSpan w:val="2"/>
          </w:tcPr>
          <w:p w:rsidR="00205B42" w:rsidRPr="00872CC4" w:rsidRDefault="00205B42" w:rsidP="00EB3059">
            <w:pPr>
              <w:spacing w:line="276" w:lineRule="auto"/>
              <w:jc w:val="both"/>
              <w:rPr>
                <w:sz w:val="24"/>
                <w:szCs w:val="24"/>
              </w:rPr>
            </w:pPr>
          </w:p>
        </w:tc>
        <w:tc>
          <w:tcPr>
            <w:tcW w:w="980" w:type="dxa"/>
            <w:gridSpan w:val="2"/>
          </w:tcPr>
          <w:p w:rsidR="00205B42" w:rsidRPr="00872CC4" w:rsidRDefault="00205B42" w:rsidP="00EB3059">
            <w:pPr>
              <w:spacing w:line="276" w:lineRule="auto"/>
              <w:jc w:val="both"/>
              <w:rPr>
                <w:sz w:val="24"/>
                <w:szCs w:val="24"/>
              </w:rPr>
            </w:pPr>
          </w:p>
        </w:tc>
        <w:tc>
          <w:tcPr>
            <w:tcW w:w="960" w:type="dxa"/>
          </w:tcPr>
          <w:p w:rsidR="00205B42" w:rsidRPr="00872CC4" w:rsidRDefault="00F6045F" w:rsidP="00EB3059">
            <w:pPr>
              <w:spacing w:line="276" w:lineRule="auto"/>
              <w:ind w:left="146" w:right="142"/>
              <w:jc w:val="both"/>
              <w:rPr>
                <w:b/>
                <w:sz w:val="24"/>
                <w:szCs w:val="24"/>
              </w:rPr>
            </w:pPr>
            <w:r w:rsidRPr="00872CC4">
              <w:rPr>
                <w:b/>
                <w:sz w:val="24"/>
                <w:szCs w:val="24"/>
              </w:rPr>
              <w:t>4.8477</w:t>
            </w:r>
          </w:p>
        </w:tc>
        <w:tc>
          <w:tcPr>
            <w:tcW w:w="1060" w:type="dxa"/>
          </w:tcPr>
          <w:p w:rsidR="00205B42" w:rsidRPr="00872CC4" w:rsidRDefault="00F6045F" w:rsidP="00EB3059">
            <w:pPr>
              <w:spacing w:line="276" w:lineRule="auto"/>
              <w:ind w:right="162"/>
              <w:jc w:val="both"/>
              <w:rPr>
                <w:b/>
                <w:sz w:val="24"/>
                <w:szCs w:val="24"/>
              </w:rPr>
            </w:pPr>
            <w:r w:rsidRPr="00872CC4">
              <w:rPr>
                <w:b/>
                <w:sz w:val="24"/>
                <w:szCs w:val="24"/>
              </w:rPr>
              <w:t>1.14499</w:t>
            </w:r>
          </w:p>
        </w:tc>
      </w:tr>
    </w:tbl>
    <w:p w:rsidR="00363A31" w:rsidRPr="00872CC4" w:rsidRDefault="00363A31" w:rsidP="00EB3059">
      <w:pPr>
        <w:spacing w:line="276" w:lineRule="auto"/>
        <w:ind w:left="840"/>
        <w:jc w:val="both"/>
        <w:rPr>
          <w:sz w:val="24"/>
          <w:szCs w:val="24"/>
        </w:rPr>
      </w:pPr>
      <w:r w:rsidRPr="00872CC4">
        <w:rPr>
          <w:b/>
          <w:sz w:val="24"/>
          <w:szCs w:val="24"/>
        </w:rPr>
        <w:t xml:space="preserve">Source: </w:t>
      </w:r>
      <w:r w:rsidRPr="00872CC4">
        <w:rPr>
          <w:sz w:val="24"/>
          <w:szCs w:val="24"/>
        </w:rPr>
        <w:t>Researcher’s Computation (2025)</w:t>
      </w:r>
    </w:p>
    <w:p w:rsidR="006443E9" w:rsidRDefault="00F6045F" w:rsidP="00EB3059">
      <w:pPr>
        <w:spacing w:line="276" w:lineRule="auto"/>
        <w:jc w:val="both"/>
        <w:rPr>
          <w:sz w:val="24"/>
          <w:szCs w:val="24"/>
        </w:rPr>
      </w:pPr>
      <w:r w:rsidRPr="00872CC4">
        <w:rPr>
          <w:sz w:val="24"/>
          <w:szCs w:val="24"/>
        </w:rPr>
        <w:t xml:space="preserve">Table 4.3.3b presents the descriptive statistics of respondents' opinions on delivery time. The table shows that </w:t>
      </w:r>
      <w:r w:rsidRPr="00872CC4">
        <w:rPr>
          <w:color w:val="000104"/>
          <w:sz w:val="24"/>
          <w:szCs w:val="24"/>
        </w:rPr>
        <w:t xml:space="preserve">29.1% </w:t>
      </w:r>
      <w:r w:rsidRPr="00872CC4">
        <w:rPr>
          <w:sz w:val="24"/>
          <w:szCs w:val="24"/>
        </w:rPr>
        <w:t xml:space="preserve">of the respondents strongly agreed with the statement that </w:t>
      </w:r>
      <w:proofErr w:type="gramStart"/>
      <w:r w:rsidRPr="00872CC4">
        <w:rPr>
          <w:sz w:val="24"/>
          <w:szCs w:val="24"/>
        </w:rPr>
        <w:t>We</w:t>
      </w:r>
      <w:proofErr w:type="gramEnd"/>
      <w:r w:rsidRPr="00872CC4">
        <w:rPr>
          <w:sz w:val="24"/>
          <w:szCs w:val="24"/>
        </w:rPr>
        <w:t xml:space="preserv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w:t>
      </w:r>
      <w:proofErr w:type="gramStart"/>
      <w:r w:rsidRPr="00872CC4">
        <w:rPr>
          <w:sz w:val="24"/>
          <w:szCs w:val="24"/>
        </w:rPr>
        <w:t>,98183</w:t>
      </w:r>
      <w:proofErr w:type="gramEnd"/>
      <w:r w:rsidRPr="00872CC4">
        <w:rPr>
          <w:sz w:val="24"/>
          <w:szCs w:val="24"/>
        </w:rPr>
        <w:t xml:space="preserve"> revealing a high disparity in the </w:t>
      </w:r>
      <w:r w:rsidRPr="00872CC4">
        <w:rPr>
          <w:sz w:val="24"/>
          <w:szCs w:val="24"/>
        </w:rPr>
        <w:lastRenderedPageBreak/>
        <w:t>respondents' opinions.</w:t>
      </w:r>
    </w:p>
    <w:p w:rsidR="006443E9" w:rsidRDefault="00F6045F" w:rsidP="00EB3059">
      <w:pPr>
        <w:spacing w:line="276" w:lineRule="auto"/>
        <w:jc w:val="both"/>
        <w:rPr>
          <w:sz w:val="24"/>
          <w:szCs w:val="24"/>
        </w:rPr>
      </w:pPr>
      <w:r w:rsidRPr="00872CC4">
        <w:rPr>
          <w:sz w:val="24"/>
          <w:szCs w:val="24"/>
        </w:rPr>
        <w:t xml:space="preserve">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w:t>
      </w:r>
      <w:proofErr w:type="gramStart"/>
      <w:r w:rsidRPr="00872CC4">
        <w:rPr>
          <w:sz w:val="24"/>
          <w:szCs w:val="24"/>
        </w:rPr>
        <w:t>The</w:t>
      </w:r>
      <w:proofErr w:type="gramEnd"/>
      <w:r w:rsidRPr="00872CC4">
        <w:rPr>
          <w:sz w:val="24"/>
          <w:szCs w:val="24"/>
        </w:rPr>
        <w:t xml:space="preserve"> delivery time for projects or tasks in my organization is appropriate for the given task, with a mean of 4.9077 and a standard deviation of 1.08490 explains a lack of consensus of the respondents' opinions.</w:t>
      </w:r>
    </w:p>
    <w:p w:rsidR="006443E9" w:rsidRDefault="00F6045F" w:rsidP="00EB3059">
      <w:pPr>
        <w:spacing w:line="276" w:lineRule="auto"/>
        <w:jc w:val="both"/>
        <w:rPr>
          <w:sz w:val="24"/>
          <w:szCs w:val="24"/>
        </w:rPr>
      </w:pPr>
      <w:r w:rsidRPr="00872CC4">
        <w:rPr>
          <w:sz w:val="24"/>
          <w:szCs w:val="24"/>
        </w:rPr>
        <w:t>Further, on the statement I feel pressure to meet tight delivery deadlines in my organization, 26.5% of the respondents strongly agreed, 41.0% agreed, 15.9% partially agreed, about 0.0%</w:t>
      </w:r>
      <w:r w:rsidR="006443E9">
        <w:rPr>
          <w:sz w:val="24"/>
          <w:szCs w:val="24"/>
        </w:rPr>
        <w:t xml:space="preserve"> </w:t>
      </w:r>
      <w:r w:rsidRPr="00872CC4">
        <w:rPr>
          <w:sz w:val="24"/>
          <w:szCs w:val="24"/>
        </w:rPr>
        <w:t>strongly disagreed, 4.6% disagreed, and 4.6% partially disagreed. On average, respondents agreed with the statement I feel pressure to meet tight delivery deadlines in my organization, with a mean of 4.5714 and standard deviation of 1.42145 revealing a high disparity in response views.</w:t>
      </w:r>
    </w:p>
    <w:p w:rsidR="006443E9" w:rsidRDefault="00F6045F" w:rsidP="00EB3059">
      <w:pPr>
        <w:spacing w:line="276" w:lineRule="auto"/>
        <w:jc w:val="both"/>
        <w:rPr>
          <w:sz w:val="24"/>
          <w:szCs w:val="24"/>
        </w:rPr>
      </w:pPr>
      <w:r w:rsidRPr="00872CC4">
        <w:rPr>
          <w:sz w:val="24"/>
          <w:szCs w:val="24"/>
        </w:rPr>
        <w:t>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205B42" w:rsidRPr="00872CC4" w:rsidRDefault="00F6045F" w:rsidP="00EB3059">
      <w:pPr>
        <w:spacing w:line="276" w:lineRule="auto"/>
        <w:jc w:val="both"/>
        <w:rPr>
          <w:sz w:val="24"/>
          <w:szCs w:val="24"/>
        </w:rPr>
      </w:pPr>
      <w:r w:rsidRPr="00872CC4">
        <w:rPr>
          <w:sz w:val="24"/>
          <w:szCs w:val="24"/>
        </w:rPr>
        <w:t>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p>
    <w:p w:rsidR="00205B42" w:rsidRPr="00872CC4" w:rsidRDefault="00F6045F" w:rsidP="00EB3059">
      <w:pPr>
        <w:pStyle w:val="Heading1"/>
        <w:spacing w:line="276" w:lineRule="auto"/>
        <w:ind w:left="0"/>
        <w:jc w:val="both"/>
      </w:pPr>
      <w:r w:rsidRPr="00872CC4">
        <w:t>Restatement of Research Hypothesis Three</w:t>
      </w:r>
    </w:p>
    <w:p w:rsidR="006443E9" w:rsidRDefault="00F6045F" w:rsidP="00EB3059">
      <w:pPr>
        <w:spacing w:line="276" w:lineRule="auto"/>
        <w:jc w:val="both"/>
        <w:rPr>
          <w:sz w:val="24"/>
          <w:szCs w:val="24"/>
        </w:rPr>
      </w:pPr>
      <w:r w:rsidRPr="00872CC4">
        <w:rPr>
          <w:b/>
          <w:sz w:val="24"/>
          <w:szCs w:val="24"/>
        </w:rPr>
        <w:t>H</w:t>
      </w:r>
      <w:r w:rsidRPr="00872CC4">
        <w:rPr>
          <w:b/>
          <w:sz w:val="24"/>
          <w:szCs w:val="24"/>
          <w:vertAlign w:val="subscript"/>
        </w:rPr>
        <w:t>0</w:t>
      </w:r>
      <w:r w:rsidRPr="00872CC4">
        <w:rPr>
          <w:b/>
          <w:sz w:val="24"/>
          <w:szCs w:val="24"/>
        </w:rPr>
        <w:t xml:space="preserve">3: </w:t>
      </w:r>
      <w:r w:rsidRPr="00872CC4">
        <w:rPr>
          <w:sz w:val="24"/>
          <w:szCs w:val="24"/>
        </w:rPr>
        <w:t xml:space="preserve">There is no significant effect of workload on delivery time of Zenith bank </w:t>
      </w:r>
      <w:proofErr w:type="spellStart"/>
      <w:r w:rsidRPr="00872CC4">
        <w:rPr>
          <w:sz w:val="24"/>
          <w:szCs w:val="24"/>
        </w:rPr>
        <w:t>plc</w:t>
      </w:r>
      <w:proofErr w:type="spellEnd"/>
      <w:r w:rsidRPr="00872CC4">
        <w:rPr>
          <w:sz w:val="24"/>
          <w:szCs w:val="24"/>
        </w:rPr>
        <w:t xml:space="preserve"> in Ilorin, Kwara state, Nigeria.</w:t>
      </w:r>
    </w:p>
    <w:p w:rsidR="006443E9" w:rsidRDefault="00F6045F" w:rsidP="00EB3059">
      <w:pPr>
        <w:spacing w:line="276" w:lineRule="auto"/>
        <w:jc w:val="both"/>
        <w:rPr>
          <w:sz w:val="24"/>
          <w:szCs w:val="24"/>
        </w:rPr>
      </w:pPr>
      <w:r w:rsidRPr="00872CC4">
        <w:rPr>
          <w:sz w:val="24"/>
          <w:szCs w:val="24"/>
        </w:rPr>
        <w:t xml:space="preserve">To test hypothesis three, linear regression analysis was used. The independent variable was workload, while the dependent variable was delivery time. In the analysis, data for workload were created by adding responses of all the items under the various dimensions </w:t>
      </w:r>
      <w:r w:rsidRPr="00872CC4">
        <w:rPr>
          <w:sz w:val="24"/>
          <w:szCs w:val="24"/>
        </w:rPr>
        <w:lastRenderedPageBreak/>
        <w:t>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p>
    <w:p w:rsidR="00205B42" w:rsidRPr="006443E9" w:rsidRDefault="00F6045F" w:rsidP="00EB3059">
      <w:pPr>
        <w:spacing w:line="276" w:lineRule="auto"/>
        <w:jc w:val="both"/>
        <w:rPr>
          <w:b/>
        </w:rPr>
      </w:pPr>
      <w:r w:rsidRPr="006443E9">
        <w:rPr>
          <w:b/>
        </w:rPr>
        <w:t>Table 4.3.3c: Simple Regression on workload on delivery time</w:t>
      </w:r>
    </w:p>
    <w:p w:rsidR="00205B42" w:rsidRPr="00872CC4" w:rsidRDefault="00205B42" w:rsidP="00EB3059">
      <w:pPr>
        <w:spacing w:line="276" w:lineRule="auto"/>
        <w:jc w:val="both"/>
        <w:rPr>
          <w:b/>
          <w:sz w:val="24"/>
          <w:szCs w:val="24"/>
        </w:rPr>
      </w:pPr>
    </w:p>
    <w:tbl>
      <w:tblPr>
        <w:tblStyle w:val="ad"/>
        <w:tblW w:w="9400" w:type="dxa"/>
        <w:tblInd w:w="10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Look w:val="0000" w:firstRow="0" w:lastRow="0" w:firstColumn="0" w:lastColumn="0" w:noHBand="0" w:noVBand="0"/>
      </w:tblPr>
      <w:tblGrid>
        <w:gridCol w:w="800"/>
        <w:gridCol w:w="2040"/>
        <w:gridCol w:w="1280"/>
        <w:gridCol w:w="1440"/>
        <w:gridCol w:w="1600"/>
        <w:gridCol w:w="1120"/>
        <w:gridCol w:w="1120"/>
      </w:tblGrid>
      <w:tr w:rsidR="00205B42" w:rsidRPr="00872CC4">
        <w:trPr>
          <w:trHeight w:val="435"/>
        </w:trPr>
        <w:tc>
          <w:tcPr>
            <w:tcW w:w="9400" w:type="dxa"/>
            <w:gridSpan w:val="7"/>
          </w:tcPr>
          <w:p w:rsidR="00205B42" w:rsidRPr="00872CC4" w:rsidRDefault="00F6045F" w:rsidP="00EB3059">
            <w:pPr>
              <w:spacing w:line="276" w:lineRule="auto"/>
              <w:ind w:left="4145" w:right="4144"/>
              <w:jc w:val="both"/>
              <w:rPr>
                <w:b/>
                <w:sz w:val="24"/>
                <w:szCs w:val="24"/>
              </w:rPr>
            </w:pPr>
            <w:proofErr w:type="spellStart"/>
            <w:r w:rsidRPr="00872CC4">
              <w:rPr>
                <w:b/>
                <w:color w:val="000104"/>
                <w:sz w:val="24"/>
                <w:szCs w:val="24"/>
              </w:rPr>
              <w:t>Coefficients</w:t>
            </w:r>
            <w:r w:rsidRPr="00872CC4">
              <w:rPr>
                <w:b/>
                <w:color w:val="000104"/>
                <w:sz w:val="24"/>
                <w:szCs w:val="24"/>
                <w:vertAlign w:val="superscript"/>
              </w:rPr>
              <w:t>a</w:t>
            </w:r>
            <w:proofErr w:type="spellEnd"/>
          </w:p>
        </w:tc>
      </w:tr>
      <w:tr w:rsidR="00205B42" w:rsidRPr="00872CC4">
        <w:trPr>
          <w:trHeight w:val="990"/>
        </w:trPr>
        <w:tc>
          <w:tcPr>
            <w:tcW w:w="2840" w:type="dxa"/>
            <w:gridSpan w:val="2"/>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200"/>
              <w:jc w:val="both"/>
              <w:rPr>
                <w:sz w:val="24"/>
                <w:szCs w:val="24"/>
              </w:rPr>
            </w:pPr>
            <w:r w:rsidRPr="00872CC4">
              <w:rPr>
                <w:color w:val="25495F"/>
                <w:sz w:val="24"/>
                <w:szCs w:val="24"/>
              </w:rPr>
              <w:t>Model</w:t>
            </w:r>
          </w:p>
        </w:tc>
        <w:tc>
          <w:tcPr>
            <w:tcW w:w="2720" w:type="dxa"/>
            <w:gridSpan w:val="2"/>
          </w:tcPr>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806" w:right="614" w:hanging="160"/>
              <w:jc w:val="both"/>
              <w:rPr>
                <w:sz w:val="24"/>
                <w:szCs w:val="24"/>
              </w:rPr>
            </w:pPr>
            <w:r w:rsidRPr="00872CC4">
              <w:rPr>
                <w:color w:val="25495F"/>
                <w:sz w:val="24"/>
                <w:szCs w:val="24"/>
              </w:rPr>
              <w:t>Unstandardized Coefficients</w:t>
            </w:r>
          </w:p>
        </w:tc>
        <w:tc>
          <w:tcPr>
            <w:tcW w:w="1600" w:type="dxa"/>
          </w:tcPr>
          <w:p w:rsidR="00205B42" w:rsidRPr="00872CC4" w:rsidRDefault="00F6045F" w:rsidP="00EB3059">
            <w:pPr>
              <w:spacing w:line="276" w:lineRule="auto"/>
              <w:ind w:left="229" w:right="221" w:firstLine="3"/>
              <w:jc w:val="both"/>
              <w:rPr>
                <w:sz w:val="24"/>
                <w:szCs w:val="24"/>
              </w:rPr>
            </w:pPr>
            <w:r w:rsidRPr="00872CC4">
              <w:rPr>
                <w:color w:val="25495F"/>
                <w:sz w:val="24"/>
                <w:szCs w:val="24"/>
              </w:rPr>
              <w:t>Standardize d Coefficients</w:t>
            </w:r>
          </w:p>
        </w:tc>
        <w:tc>
          <w:tcPr>
            <w:tcW w:w="1120" w:type="dxa"/>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16"/>
              <w:jc w:val="both"/>
              <w:rPr>
                <w:sz w:val="24"/>
                <w:szCs w:val="24"/>
              </w:rPr>
            </w:pPr>
            <w:r w:rsidRPr="00872CC4">
              <w:rPr>
                <w:color w:val="25495F"/>
                <w:sz w:val="24"/>
                <w:szCs w:val="24"/>
              </w:rPr>
              <w:t>t</w:t>
            </w:r>
          </w:p>
        </w:tc>
        <w:tc>
          <w:tcPr>
            <w:tcW w:w="1120" w:type="dxa"/>
            <w:vMerge w:val="restart"/>
          </w:tcPr>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left="376"/>
              <w:jc w:val="both"/>
              <w:rPr>
                <w:sz w:val="24"/>
                <w:szCs w:val="24"/>
              </w:rPr>
            </w:pPr>
            <w:r w:rsidRPr="00872CC4">
              <w:rPr>
                <w:color w:val="25495F"/>
                <w:sz w:val="24"/>
                <w:szCs w:val="24"/>
              </w:rPr>
              <w:t>Sig.</w:t>
            </w:r>
          </w:p>
        </w:tc>
      </w:tr>
      <w:tr w:rsidR="00205B42" w:rsidRPr="00872CC4">
        <w:trPr>
          <w:trHeight w:val="435"/>
        </w:trPr>
        <w:tc>
          <w:tcPr>
            <w:tcW w:w="2840" w:type="dxa"/>
            <w:gridSpan w:val="2"/>
            <w:vMerge/>
          </w:tcPr>
          <w:p w:rsidR="00205B42" w:rsidRPr="00872CC4" w:rsidRDefault="00205B42" w:rsidP="00EB3059">
            <w:pPr>
              <w:spacing w:line="276" w:lineRule="auto"/>
              <w:jc w:val="both"/>
              <w:rPr>
                <w:sz w:val="24"/>
                <w:szCs w:val="24"/>
              </w:rPr>
            </w:pPr>
          </w:p>
        </w:tc>
        <w:tc>
          <w:tcPr>
            <w:tcW w:w="1280" w:type="dxa"/>
          </w:tcPr>
          <w:p w:rsidR="00205B42" w:rsidRPr="00872CC4" w:rsidRDefault="00F6045F" w:rsidP="00EB3059">
            <w:pPr>
              <w:spacing w:line="276" w:lineRule="auto"/>
              <w:ind w:left="15"/>
              <w:jc w:val="both"/>
              <w:rPr>
                <w:sz w:val="24"/>
                <w:szCs w:val="24"/>
              </w:rPr>
            </w:pPr>
            <w:r w:rsidRPr="00872CC4">
              <w:rPr>
                <w:color w:val="25495F"/>
                <w:sz w:val="24"/>
                <w:szCs w:val="24"/>
              </w:rPr>
              <w:t>B</w:t>
            </w:r>
          </w:p>
        </w:tc>
        <w:tc>
          <w:tcPr>
            <w:tcW w:w="1440" w:type="dxa"/>
          </w:tcPr>
          <w:p w:rsidR="00205B42" w:rsidRPr="00872CC4" w:rsidRDefault="00F6045F" w:rsidP="00EB3059">
            <w:pPr>
              <w:spacing w:line="276" w:lineRule="auto"/>
              <w:ind w:left="270"/>
              <w:jc w:val="both"/>
              <w:rPr>
                <w:sz w:val="24"/>
                <w:szCs w:val="24"/>
              </w:rPr>
            </w:pPr>
            <w:r w:rsidRPr="00872CC4">
              <w:rPr>
                <w:color w:val="25495F"/>
                <w:sz w:val="24"/>
                <w:szCs w:val="24"/>
              </w:rPr>
              <w:t>Std. Error</w:t>
            </w:r>
          </w:p>
        </w:tc>
        <w:tc>
          <w:tcPr>
            <w:tcW w:w="1600" w:type="dxa"/>
          </w:tcPr>
          <w:p w:rsidR="00205B42" w:rsidRPr="00872CC4" w:rsidRDefault="00F6045F" w:rsidP="00EB3059">
            <w:pPr>
              <w:spacing w:line="276" w:lineRule="auto"/>
              <w:ind w:left="578" w:right="564"/>
              <w:jc w:val="both"/>
              <w:rPr>
                <w:sz w:val="24"/>
                <w:szCs w:val="24"/>
              </w:rPr>
            </w:pPr>
            <w:r w:rsidRPr="00872CC4">
              <w:rPr>
                <w:color w:val="25495F"/>
                <w:sz w:val="24"/>
                <w:szCs w:val="24"/>
              </w:rPr>
              <w:t>Beta</w:t>
            </w:r>
          </w:p>
        </w:tc>
        <w:tc>
          <w:tcPr>
            <w:tcW w:w="1120" w:type="dxa"/>
            <w:vMerge/>
          </w:tcPr>
          <w:p w:rsidR="00205B42" w:rsidRPr="00872CC4" w:rsidRDefault="00205B42" w:rsidP="00EB3059">
            <w:pPr>
              <w:spacing w:line="276" w:lineRule="auto"/>
              <w:jc w:val="both"/>
              <w:rPr>
                <w:sz w:val="24"/>
                <w:szCs w:val="24"/>
              </w:rPr>
            </w:pPr>
          </w:p>
        </w:tc>
        <w:tc>
          <w:tcPr>
            <w:tcW w:w="1120" w:type="dxa"/>
            <w:vMerge/>
          </w:tcPr>
          <w:p w:rsidR="00205B42" w:rsidRPr="00872CC4" w:rsidRDefault="00205B42" w:rsidP="00EB3059">
            <w:pPr>
              <w:spacing w:line="276" w:lineRule="auto"/>
              <w:jc w:val="both"/>
              <w:rPr>
                <w:sz w:val="24"/>
                <w:szCs w:val="24"/>
              </w:rPr>
            </w:pPr>
          </w:p>
        </w:tc>
      </w:tr>
      <w:tr w:rsidR="00205B42" w:rsidRPr="00872CC4">
        <w:trPr>
          <w:trHeight w:val="490"/>
        </w:trPr>
        <w:tc>
          <w:tcPr>
            <w:tcW w:w="800" w:type="dxa"/>
            <w:vMerge w:val="restart"/>
            <w:shd w:val="clear" w:color="auto" w:fill="DFDFDF"/>
          </w:tcPr>
          <w:p w:rsidR="00205B42" w:rsidRPr="00872CC4" w:rsidRDefault="00F6045F" w:rsidP="00EB3059">
            <w:pPr>
              <w:spacing w:line="276" w:lineRule="auto"/>
              <w:ind w:left="200"/>
              <w:jc w:val="both"/>
              <w:rPr>
                <w:sz w:val="24"/>
                <w:szCs w:val="24"/>
              </w:rPr>
            </w:pPr>
            <w:r w:rsidRPr="00872CC4">
              <w:rPr>
                <w:color w:val="25495F"/>
                <w:sz w:val="24"/>
                <w:szCs w:val="24"/>
              </w:rPr>
              <w:t>3</w:t>
            </w:r>
          </w:p>
        </w:tc>
        <w:tc>
          <w:tcPr>
            <w:tcW w:w="2040" w:type="dxa"/>
            <w:shd w:val="clear" w:color="auto" w:fill="DFDFDF"/>
          </w:tcPr>
          <w:p w:rsidR="00205B42" w:rsidRPr="00872CC4" w:rsidRDefault="00F6045F" w:rsidP="00EB3059">
            <w:pPr>
              <w:spacing w:line="276" w:lineRule="auto"/>
              <w:ind w:left="200"/>
              <w:jc w:val="both"/>
              <w:rPr>
                <w:sz w:val="24"/>
                <w:szCs w:val="24"/>
              </w:rPr>
            </w:pPr>
            <w:r w:rsidRPr="00872CC4">
              <w:rPr>
                <w:color w:val="25495F"/>
                <w:sz w:val="24"/>
                <w:szCs w:val="24"/>
              </w:rPr>
              <w:t>(Constant)</w:t>
            </w:r>
          </w:p>
        </w:tc>
        <w:tc>
          <w:tcPr>
            <w:tcW w:w="1280" w:type="dxa"/>
            <w:shd w:val="clear" w:color="auto" w:fill="F8F8FA"/>
          </w:tcPr>
          <w:p w:rsidR="00205B42" w:rsidRPr="00872CC4" w:rsidRDefault="00F6045F" w:rsidP="00EB3059">
            <w:pPr>
              <w:spacing w:line="276" w:lineRule="auto"/>
              <w:ind w:right="178"/>
              <w:jc w:val="both"/>
              <w:rPr>
                <w:sz w:val="24"/>
                <w:szCs w:val="24"/>
              </w:rPr>
            </w:pPr>
            <w:r w:rsidRPr="00872CC4">
              <w:rPr>
                <w:sz w:val="24"/>
                <w:szCs w:val="24"/>
              </w:rPr>
              <w:t>3.322</w:t>
            </w:r>
          </w:p>
        </w:tc>
        <w:tc>
          <w:tcPr>
            <w:tcW w:w="1440" w:type="dxa"/>
            <w:shd w:val="clear" w:color="auto" w:fill="F8F8FA"/>
          </w:tcPr>
          <w:p w:rsidR="00205B42" w:rsidRPr="00872CC4" w:rsidRDefault="00F6045F" w:rsidP="00EB3059">
            <w:pPr>
              <w:spacing w:line="276" w:lineRule="auto"/>
              <w:ind w:right="178"/>
              <w:jc w:val="both"/>
              <w:rPr>
                <w:sz w:val="24"/>
                <w:szCs w:val="24"/>
              </w:rPr>
            </w:pPr>
            <w:r w:rsidRPr="00872CC4">
              <w:rPr>
                <w:sz w:val="24"/>
                <w:szCs w:val="24"/>
              </w:rPr>
              <w:t>.224</w:t>
            </w:r>
          </w:p>
        </w:tc>
        <w:tc>
          <w:tcPr>
            <w:tcW w:w="1600" w:type="dxa"/>
            <w:shd w:val="clear" w:color="auto" w:fill="F8F8FA"/>
          </w:tcPr>
          <w:p w:rsidR="00205B42" w:rsidRPr="00872CC4" w:rsidRDefault="00205B42" w:rsidP="00EB3059">
            <w:pPr>
              <w:spacing w:line="276" w:lineRule="auto"/>
              <w:jc w:val="both"/>
              <w:rPr>
                <w:sz w:val="24"/>
                <w:szCs w:val="24"/>
              </w:rPr>
            </w:pPr>
          </w:p>
        </w:tc>
        <w:tc>
          <w:tcPr>
            <w:tcW w:w="1120" w:type="dxa"/>
            <w:shd w:val="clear" w:color="auto" w:fill="F8F8FA"/>
          </w:tcPr>
          <w:p w:rsidR="00205B42" w:rsidRPr="00872CC4" w:rsidRDefault="00F6045F" w:rsidP="00EB3059">
            <w:pPr>
              <w:spacing w:line="276" w:lineRule="auto"/>
              <w:ind w:right="181"/>
              <w:jc w:val="both"/>
              <w:rPr>
                <w:sz w:val="24"/>
                <w:szCs w:val="24"/>
              </w:rPr>
            </w:pPr>
            <w:r w:rsidRPr="00872CC4">
              <w:rPr>
                <w:sz w:val="24"/>
                <w:szCs w:val="24"/>
              </w:rPr>
              <w:t>14.834</w:t>
            </w:r>
          </w:p>
        </w:tc>
        <w:tc>
          <w:tcPr>
            <w:tcW w:w="1120" w:type="dxa"/>
            <w:shd w:val="clear" w:color="auto" w:fill="F8F8FA"/>
          </w:tcPr>
          <w:p w:rsidR="00205B42" w:rsidRPr="00872CC4" w:rsidRDefault="00F6045F" w:rsidP="00EB3059">
            <w:pPr>
              <w:spacing w:line="276" w:lineRule="auto"/>
              <w:ind w:right="182"/>
              <w:jc w:val="both"/>
              <w:rPr>
                <w:sz w:val="24"/>
                <w:szCs w:val="24"/>
              </w:rPr>
            </w:pPr>
            <w:r w:rsidRPr="00872CC4">
              <w:rPr>
                <w:sz w:val="24"/>
                <w:szCs w:val="24"/>
              </w:rPr>
              <w:t>.000</w:t>
            </w:r>
          </w:p>
        </w:tc>
      </w:tr>
      <w:tr w:rsidR="00205B42" w:rsidRPr="00872CC4">
        <w:trPr>
          <w:trHeight w:val="715"/>
        </w:trPr>
        <w:tc>
          <w:tcPr>
            <w:tcW w:w="800" w:type="dxa"/>
            <w:vMerge/>
            <w:shd w:val="clear" w:color="auto" w:fill="DFDFDF"/>
          </w:tcPr>
          <w:p w:rsidR="00205B42" w:rsidRPr="00872CC4" w:rsidRDefault="00205B42" w:rsidP="00EB3059">
            <w:pPr>
              <w:spacing w:line="276" w:lineRule="auto"/>
              <w:jc w:val="both"/>
              <w:rPr>
                <w:sz w:val="24"/>
                <w:szCs w:val="24"/>
              </w:rPr>
            </w:pPr>
          </w:p>
        </w:tc>
        <w:tc>
          <w:tcPr>
            <w:tcW w:w="2040" w:type="dxa"/>
            <w:shd w:val="clear" w:color="auto" w:fill="DFDFDF"/>
          </w:tcPr>
          <w:p w:rsidR="00205B42" w:rsidRPr="00872CC4" w:rsidRDefault="00F6045F" w:rsidP="00EB3059">
            <w:pPr>
              <w:spacing w:line="276" w:lineRule="auto"/>
              <w:ind w:left="200"/>
              <w:jc w:val="both"/>
              <w:rPr>
                <w:sz w:val="24"/>
                <w:szCs w:val="24"/>
              </w:rPr>
            </w:pPr>
            <w:r w:rsidRPr="00872CC4">
              <w:rPr>
                <w:color w:val="25495F"/>
                <w:sz w:val="24"/>
                <w:szCs w:val="24"/>
              </w:rPr>
              <w:t>Workload</w:t>
            </w:r>
          </w:p>
        </w:tc>
        <w:tc>
          <w:tcPr>
            <w:tcW w:w="1280" w:type="dxa"/>
            <w:shd w:val="clear" w:color="auto" w:fill="F8F8FA"/>
          </w:tcPr>
          <w:p w:rsidR="00205B42" w:rsidRPr="00872CC4" w:rsidRDefault="00F6045F" w:rsidP="00EB3059">
            <w:pPr>
              <w:spacing w:line="276" w:lineRule="auto"/>
              <w:ind w:right="178"/>
              <w:jc w:val="both"/>
              <w:rPr>
                <w:sz w:val="24"/>
                <w:szCs w:val="24"/>
              </w:rPr>
            </w:pPr>
            <w:r w:rsidRPr="00872CC4">
              <w:rPr>
                <w:sz w:val="24"/>
                <w:szCs w:val="24"/>
              </w:rPr>
              <w:t>.318</w:t>
            </w:r>
          </w:p>
        </w:tc>
        <w:tc>
          <w:tcPr>
            <w:tcW w:w="1440" w:type="dxa"/>
            <w:shd w:val="clear" w:color="auto" w:fill="F8F8FA"/>
          </w:tcPr>
          <w:p w:rsidR="00205B42" w:rsidRPr="00872CC4" w:rsidRDefault="00F6045F" w:rsidP="00EB3059">
            <w:pPr>
              <w:spacing w:line="276" w:lineRule="auto"/>
              <w:ind w:right="178"/>
              <w:jc w:val="both"/>
              <w:rPr>
                <w:sz w:val="24"/>
                <w:szCs w:val="24"/>
              </w:rPr>
            </w:pPr>
            <w:r w:rsidRPr="00872CC4">
              <w:rPr>
                <w:sz w:val="24"/>
                <w:szCs w:val="24"/>
              </w:rPr>
              <w:t>.046</w:t>
            </w:r>
          </w:p>
        </w:tc>
        <w:tc>
          <w:tcPr>
            <w:tcW w:w="1600" w:type="dxa"/>
            <w:shd w:val="clear" w:color="auto" w:fill="F8F8FA"/>
          </w:tcPr>
          <w:p w:rsidR="00205B42" w:rsidRPr="00872CC4" w:rsidRDefault="00F6045F" w:rsidP="00EB3059">
            <w:pPr>
              <w:spacing w:line="276" w:lineRule="auto"/>
              <w:ind w:left="1019"/>
              <w:jc w:val="both"/>
              <w:rPr>
                <w:sz w:val="24"/>
                <w:szCs w:val="24"/>
              </w:rPr>
            </w:pPr>
            <w:r w:rsidRPr="00872CC4">
              <w:rPr>
                <w:sz w:val="24"/>
                <w:szCs w:val="24"/>
              </w:rPr>
              <w:t>.450</w:t>
            </w:r>
          </w:p>
        </w:tc>
        <w:tc>
          <w:tcPr>
            <w:tcW w:w="1120" w:type="dxa"/>
            <w:shd w:val="clear" w:color="auto" w:fill="F8F8FA"/>
          </w:tcPr>
          <w:p w:rsidR="00205B42" w:rsidRPr="00872CC4" w:rsidRDefault="00F6045F" w:rsidP="00EB3059">
            <w:pPr>
              <w:spacing w:line="276" w:lineRule="auto"/>
              <w:ind w:right="181"/>
              <w:jc w:val="both"/>
              <w:rPr>
                <w:sz w:val="24"/>
                <w:szCs w:val="24"/>
              </w:rPr>
            </w:pPr>
            <w:r w:rsidRPr="00872CC4">
              <w:rPr>
                <w:sz w:val="24"/>
                <w:szCs w:val="24"/>
              </w:rPr>
              <w:t>6.919</w:t>
            </w:r>
          </w:p>
        </w:tc>
        <w:tc>
          <w:tcPr>
            <w:tcW w:w="1120" w:type="dxa"/>
            <w:shd w:val="clear" w:color="auto" w:fill="F8F8FA"/>
          </w:tcPr>
          <w:p w:rsidR="00205B42" w:rsidRPr="00872CC4" w:rsidRDefault="00F6045F" w:rsidP="00EB3059">
            <w:pPr>
              <w:spacing w:line="276" w:lineRule="auto"/>
              <w:ind w:right="182"/>
              <w:jc w:val="both"/>
              <w:rPr>
                <w:sz w:val="24"/>
                <w:szCs w:val="24"/>
              </w:rPr>
            </w:pPr>
            <w:r w:rsidRPr="00872CC4">
              <w:rPr>
                <w:sz w:val="24"/>
                <w:szCs w:val="24"/>
              </w:rPr>
              <w:t>.000</w:t>
            </w:r>
          </w:p>
        </w:tc>
      </w:tr>
      <w:tr w:rsidR="00205B42" w:rsidRPr="00872CC4">
        <w:trPr>
          <w:trHeight w:val="710"/>
        </w:trPr>
        <w:tc>
          <w:tcPr>
            <w:tcW w:w="9400" w:type="dxa"/>
            <w:gridSpan w:val="7"/>
          </w:tcPr>
          <w:p w:rsidR="00205B42" w:rsidRPr="00872CC4" w:rsidRDefault="00F6045F" w:rsidP="00EB3059">
            <w:pPr>
              <w:numPr>
                <w:ilvl w:val="0"/>
                <w:numId w:val="1"/>
              </w:numPr>
              <w:tabs>
                <w:tab w:val="left" w:pos="426"/>
              </w:tabs>
              <w:spacing w:line="276" w:lineRule="auto"/>
              <w:ind w:hanging="226"/>
              <w:jc w:val="both"/>
              <w:rPr>
                <w:color w:val="000000"/>
                <w:sz w:val="24"/>
                <w:szCs w:val="24"/>
              </w:rPr>
            </w:pPr>
            <w:r w:rsidRPr="00872CC4">
              <w:rPr>
                <w:color w:val="000104"/>
                <w:sz w:val="24"/>
                <w:szCs w:val="24"/>
              </w:rPr>
              <w:t>Dependent Variable: Delivery time</w:t>
            </w:r>
          </w:p>
          <w:p w:rsidR="00205B42" w:rsidRPr="00872CC4" w:rsidRDefault="00F6045F" w:rsidP="00EB3059">
            <w:pPr>
              <w:numPr>
                <w:ilvl w:val="0"/>
                <w:numId w:val="1"/>
              </w:numPr>
              <w:tabs>
                <w:tab w:val="left" w:pos="441"/>
                <w:tab w:val="left" w:pos="1636"/>
              </w:tabs>
              <w:spacing w:line="276" w:lineRule="auto"/>
              <w:ind w:left="440" w:hanging="241"/>
              <w:jc w:val="both"/>
              <w:rPr>
                <w:color w:val="000000"/>
                <w:sz w:val="24"/>
                <w:szCs w:val="24"/>
              </w:rPr>
            </w:pPr>
            <w:r w:rsidRPr="00872CC4">
              <w:rPr>
                <w:color w:val="000104"/>
                <w:sz w:val="24"/>
                <w:szCs w:val="24"/>
              </w:rPr>
              <w:t>R= 0.450</w:t>
            </w:r>
            <w:r w:rsidRPr="00872CC4">
              <w:rPr>
                <w:color w:val="000104"/>
                <w:sz w:val="24"/>
                <w:szCs w:val="24"/>
              </w:rPr>
              <w:tab/>
              <w:t>Adjusted R</w:t>
            </w:r>
            <w:r w:rsidRPr="00872CC4">
              <w:rPr>
                <w:color w:val="000104"/>
                <w:sz w:val="24"/>
                <w:szCs w:val="24"/>
                <w:vertAlign w:val="superscript"/>
              </w:rPr>
              <w:t>2</w:t>
            </w:r>
            <w:r w:rsidRPr="00872CC4">
              <w:rPr>
                <w:color w:val="000104"/>
                <w:sz w:val="24"/>
                <w:szCs w:val="24"/>
              </w:rPr>
              <w:t>= .198</w:t>
            </w:r>
          </w:p>
        </w:tc>
      </w:tr>
    </w:tbl>
    <w:p w:rsidR="00363A31" w:rsidRPr="00872CC4" w:rsidRDefault="00363A31" w:rsidP="00EB3059">
      <w:pPr>
        <w:spacing w:line="276" w:lineRule="auto"/>
        <w:ind w:left="840"/>
        <w:jc w:val="both"/>
        <w:rPr>
          <w:sz w:val="24"/>
          <w:szCs w:val="24"/>
        </w:rPr>
      </w:pPr>
      <w:r w:rsidRPr="00872CC4">
        <w:rPr>
          <w:b/>
          <w:sz w:val="24"/>
          <w:szCs w:val="24"/>
        </w:rPr>
        <w:t xml:space="preserve">Source: </w:t>
      </w:r>
      <w:r w:rsidRPr="00872CC4">
        <w:rPr>
          <w:sz w:val="24"/>
          <w:szCs w:val="24"/>
        </w:rPr>
        <w:t>Researcher’s Computation (2025)</w:t>
      </w:r>
    </w:p>
    <w:p w:rsidR="00363A31" w:rsidRPr="00872CC4" w:rsidRDefault="00363A31" w:rsidP="00EB3059">
      <w:pPr>
        <w:spacing w:line="276" w:lineRule="auto"/>
        <w:ind w:left="840" w:right="1198"/>
        <w:jc w:val="both"/>
        <w:rPr>
          <w:sz w:val="24"/>
          <w:szCs w:val="24"/>
        </w:rPr>
      </w:pPr>
    </w:p>
    <w:p w:rsidR="006443E9" w:rsidRDefault="00F6045F" w:rsidP="00EB3059">
      <w:pPr>
        <w:spacing w:line="276" w:lineRule="auto"/>
        <w:ind w:right="90"/>
        <w:jc w:val="both"/>
        <w:rPr>
          <w:sz w:val="24"/>
          <w:szCs w:val="24"/>
        </w:rPr>
      </w:pPr>
      <w:r w:rsidRPr="00872CC4">
        <w:rPr>
          <w:sz w:val="24"/>
          <w:szCs w:val="24"/>
        </w:rPr>
        <w:t xml:space="preserve">Table 4.3.3c shows the result of the </w:t>
      </w:r>
      <w:proofErr w:type="gramStart"/>
      <w:r w:rsidRPr="00872CC4">
        <w:rPr>
          <w:sz w:val="24"/>
          <w:szCs w:val="24"/>
        </w:rPr>
        <w:t>Linear</w:t>
      </w:r>
      <w:proofErr w:type="gramEnd"/>
      <w:r w:rsidRPr="00872CC4">
        <w:rPr>
          <w:sz w:val="24"/>
          <w:szCs w:val="24"/>
        </w:rPr>
        <w:t xml:space="preserve"> regression analysis of the effect of workload on delivery time of Zenith bank </w:t>
      </w:r>
      <w:proofErr w:type="spellStart"/>
      <w:r w:rsidRPr="00872CC4">
        <w:rPr>
          <w:sz w:val="24"/>
          <w:szCs w:val="24"/>
        </w:rPr>
        <w:t>plc</w:t>
      </w:r>
      <w:proofErr w:type="spellEnd"/>
      <w:r w:rsidRPr="00872CC4">
        <w:rPr>
          <w:sz w:val="24"/>
          <w:szCs w:val="24"/>
        </w:rPr>
        <w:t xml:space="preserve"> in Ilorin, Kwara state, Nigeria. The analysis revealed that workload (</w:t>
      </w:r>
      <w:r w:rsidRPr="00872CC4">
        <w:rPr>
          <w:i/>
          <w:sz w:val="24"/>
          <w:szCs w:val="24"/>
        </w:rPr>
        <w:t xml:space="preserve">β </w:t>
      </w:r>
      <w:r w:rsidRPr="00872CC4">
        <w:rPr>
          <w:sz w:val="24"/>
          <w:szCs w:val="24"/>
        </w:rPr>
        <w:t xml:space="preserve">= .318, </w:t>
      </w:r>
      <w:r w:rsidRPr="00872CC4">
        <w:rPr>
          <w:i/>
          <w:sz w:val="24"/>
          <w:szCs w:val="24"/>
        </w:rPr>
        <w:t xml:space="preserve">t </w:t>
      </w:r>
      <w:r w:rsidRPr="00872CC4">
        <w:rPr>
          <w:sz w:val="24"/>
          <w:szCs w:val="24"/>
        </w:rPr>
        <w:t xml:space="preserve">= 6.919, </w:t>
      </w:r>
      <w:r w:rsidRPr="00872CC4">
        <w:rPr>
          <w:i/>
          <w:sz w:val="24"/>
          <w:szCs w:val="24"/>
        </w:rPr>
        <w:t>p</w:t>
      </w:r>
      <w:r w:rsidRPr="00872CC4">
        <w:rPr>
          <w:sz w:val="24"/>
          <w:szCs w:val="24"/>
        </w:rPr>
        <w:t xml:space="preserve">&lt;0.05) positively and significantly affects the delivery time of Zenith bank </w:t>
      </w:r>
      <w:proofErr w:type="spellStart"/>
      <w:r w:rsidRPr="00872CC4">
        <w:rPr>
          <w:sz w:val="24"/>
          <w:szCs w:val="24"/>
        </w:rPr>
        <w:t>plc</w:t>
      </w:r>
      <w:proofErr w:type="spellEnd"/>
      <w:r w:rsidRPr="00872CC4">
        <w:rPr>
          <w:sz w:val="24"/>
          <w:szCs w:val="24"/>
        </w:rPr>
        <w:t xml:space="preserve"> in Ilorin, Kwara state, Nigeria. This implies that workload is a significant determinant of delivery time of Zenith bank </w:t>
      </w:r>
      <w:proofErr w:type="spellStart"/>
      <w:r w:rsidRPr="00872CC4">
        <w:rPr>
          <w:sz w:val="24"/>
          <w:szCs w:val="24"/>
        </w:rPr>
        <w:t>plc</w:t>
      </w:r>
      <w:proofErr w:type="spellEnd"/>
      <w:r w:rsidRPr="00872CC4">
        <w:rPr>
          <w:sz w:val="24"/>
          <w:szCs w:val="24"/>
        </w:rPr>
        <w:t xml:space="preserve"> in Ilorin, Kwara state, Nigeria.</w:t>
      </w:r>
    </w:p>
    <w:p w:rsidR="00205B42" w:rsidRPr="00872CC4" w:rsidRDefault="00F6045F" w:rsidP="00EB3059">
      <w:pPr>
        <w:spacing w:line="276" w:lineRule="auto"/>
        <w:ind w:right="90"/>
        <w:jc w:val="both"/>
        <w:rPr>
          <w:sz w:val="24"/>
          <w:szCs w:val="24"/>
        </w:rPr>
      </w:pPr>
      <w:r w:rsidRPr="00872CC4">
        <w:rPr>
          <w:sz w:val="24"/>
          <w:szCs w:val="24"/>
        </w:rPr>
        <w:t xml:space="preserve">The </w:t>
      </w:r>
      <w:r w:rsidRPr="00872CC4">
        <w:rPr>
          <w:i/>
          <w:sz w:val="24"/>
          <w:szCs w:val="24"/>
        </w:rPr>
        <w:t xml:space="preserve">R </w:t>
      </w:r>
      <w:r w:rsidRPr="00872CC4">
        <w:rPr>
          <w:sz w:val="24"/>
          <w:szCs w:val="24"/>
        </w:rPr>
        <w:t xml:space="preserve">value of 0.450 re-affirms the significant effect of workload on delivery time, indicating that workload had a strong positive relationship with delivery time. The coefficient of Linear determination Adj. </w:t>
      </w:r>
      <w:r w:rsidRPr="00872CC4">
        <w:rPr>
          <w:i/>
          <w:sz w:val="24"/>
          <w:szCs w:val="24"/>
        </w:rPr>
        <w:t>R</w:t>
      </w:r>
      <w:r w:rsidRPr="00872CC4">
        <w:rPr>
          <w:sz w:val="24"/>
          <w:szCs w:val="24"/>
          <w:vertAlign w:val="superscript"/>
        </w:rPr>
        <w:t>2</w:t>
      </w:r>
      <w:r w:rsidRPr="00872CC4">
        <w:rPr>
          <w:sz w:val="24"/>
          <w:szCs w:val="24"/>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205B42" w:rsidRPr="00872CC4" w:rsidRDefault="00205B42" w:rsidP="00EB3059">
      <w:pPr>
        <w:spacing w:line="276" w:lineRule="auto"/>
        <w:jc w:val="both"/>
        <w:rPr>
          <w:sz w:val="24"/>
          <w:szCs w:val="24"/>
        </w:rPr>
      </w:pPr>
    </w:p>
    <w:p w:rsidR="00205B42" w:rsidRPr="00872CC4" w:rsidRDefault="00205B42" w:rsidP="00EB3059">
      <w:pPr>
        <w:spacing w:line="276" w:lineRule="auto"/>
        <w:jc w:val="both"/>
        <w:rPr>
          <w:sz w:val="24"/>
          <w:szCs w:val="24"/>
        </w:rPr>
      </w:pPr>
    </w:p>
    <w:p w:rsidR="00205B42" w:rsidRPr="00872CC4" w:rsidRDefault="00F6045F" w:rsidP="00EB3059">
      <w:pPr>
        <w:pStyle w:val="Heading1"/>
        <w:tabs>
          <w:tab w:val="left" w:pos="5352"/>
        </w:tabs>
        <w:spacing w:line="276" w:lineRule="auto"/>
        <w:jc w:val="both"/>
      </w:pPr>
      <w:r w:rsidRPr="00872CC4">
        <w:t xml:space="preserve">DT= 3.322 + 0.318WL + </w:t>
      </w:r>
      <w:proofErr w:type="spellStart"/>
      <w:r w:rsidRPr="00872CC4">
        <w:t>U</w:t>
      </w:r>
      <w:r w:rsidRPr="00872CC4">
        <w:rPr>
          <w:vertAlign w:val="subscript"/>
        </w:rPr>
        <w:t>iii</w:t>
      </w:r>
      <w:proofErr w:type="spellEnd"/>
      <w:r w:rsidRPr="00872CC4">
        <w:tab/>
      </w:r>
      <w:proofErr w:type="spellStart"/>
      <w:r w:rsidRPr="00872CC4">
        <w:t>Eqn</w:t>
      </w:r>
      <w:proofErr w:type="spellEnd"/>
      <w:r w:rsidRPr="00872CC4">
        <w:t xml:space="preserve"> 3 (Predictive Model)</w:t>
      </w: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jc w:val="both"/>
        <w:rPr>
          <w:sz w:val="24"/>
          <w:szCs w:val="24"/>
        </w:rPr>
      </w:pPr>
      <w:r w:rsidRPr="00872CC4">
        <w:rPr>
          <w:sz w:val="24"/>
          <w:szCs w:val="24"/>
        </w:rPr>
        <w:t>Where:</w:t>
      </w:r>
    </w:p>
    <w:p w:rsidR="00205B42" w:rsidRPr="00872CC4" w:rsidRDefault="00205B42" w:rsidP="00EB3059">
      <w:pPr>
        <w:spacing w:line="276" w:lineRule="auto"/>
        <w:jc w:val="both"/>
        <w:rPr>
          <w:sz w:val="24"/>
          <w:szCs w:val="24"/>
        </w:rPr>
      </w:pPr>
    </w:p>
    <w:p w:rsidR="00205B42" w:rsidRPr="00872CC4" w:rsidRDefault="00205B42" w:rsidP="00EB3059">
      <w:pPr>
        <w:spacing w:line="276" w:lineRule="auto"/>
        <w:jc w:val="both"/>
        <w:rPr>
          <w:sz w:val="24"/>
          <w:szCs w:val="24"/>
        </w:rPr>
      </w:pPr>
    </w:p>
    <w:p w:rsidR="00205B42" w:rsidRPr="00872CC4" w:rsidRDefault="00F6045F" w:rsidP="00EB3059">
      <w:pPr>
        <w:spacing w:line="276" w:lineRule="auto"/>
        <w:ind w:right="7657"/>
        <w:jc w:val="both"/>
        <w:rPr>
          <w:sz w:val="24"/>
          <w:szCs w:val="24"/>
        </w:rPr>
      </w:pPr>
      <w:r w:rsidRPr="00872CC4">
        <w:rPr>
          <w:sz w:val="24"/>
          <w:szCs w:val="24"/>
        </w:rPr>
        <w:t>DT= Delivery time WL= Workload</w:t>
      </w:r>
    </w:p>
    <w:p w:rsidR="00205B42" w:rsidRPr="00872CC4" w:rsidRDefault="00F6045F" w:rsidP="00EB3059">
      <w:pPr>
        <w:pStyle w:val="Heading1"/>
        <w:spacing w:line="276" w:lineRule="auto"/>
        <w:ind w:left="0"/>
        <w:jc w:val="both"/>
      </w:pPr>
      <w:r w:rsidRPr="00872CC4">
        <w:t>Discussion of findings</w:t>
      </w:r>
    </w:p>
    <w:p w:rsidR="00205B42" w:rsidRPr="00872CC4" w:rsidRDefault="00F6045F" w:rsidP="00EB3059">
      <w:pPr>
        <w:spacing w:line="276" w:lineRule="auto"/>
        <w:ind w:right="1200"/>
        <w:jc w:val="both"/>
        <w:rPr>
          <w:sz w:val="24"/>
          <w:szCs w:val="24"/>
        </w:rPr>
      </w:pPr>
      <w:r w:rsidRPr="00872CC4">
        <w:rPr>
          <w:sz w:val="24"/>
          <w:szCs w:val="24"/>
        </w:rPr>
        <w:t xml:space="preserve">The results of the regression analysis suggest that workload has a significant positive effect on delivery time in Zenith Bank </w:t>
      </w:r>
      <w:proofErr w:type="spellStart"/>
      <w:r w:rsidRPr="00872CC4">
        <w:rPr>
          <w:sz w:val="24"/>
          <w:szCs w:val="24"/>
        </w:rPr>
        <w:t>plc</w:t>
      </w:r>
      <w:proofErr w:type="spellEnd"/>
      <w:r w:rsidRPr="00872CC4">
        <w:rPr>
          <w:sz w:val="24"/>
          <w:szCs w:val="24"/>
        </w:rPr>
        <w:t xml:space="preserve"> in Ilorin, Kwara state, Nigeria. This finding is consistent with previous studies that have demonstrated that increased workload can lead to decreased performance and productivity (Bakker et al., 2004; Kim et al., 2015).</w:t>
      </w:r>
    </w:p>
    <w:p w:rsidR="00205B42" w:rsidRPr="00872CC4" w:rsidRDefault="00F6045F" w:rsidP="00EB3059">
      <w:pPr>
        <w:spacing w:line="276" w:lineRule="auto"/>
        <w:ind w:right="1197"/>
        <w:jc w:val="both"/>
        <w:rPr>
          <w:sz w:val="24"/>
          <w:szCs w:val="24"/>
        </w:rPr>
      </w:pPr>
      <w:r w:rsidRPr="00872CC4">
        <w:rPr>
          <w:sz w:val="24"/>
          <w:szCs w:val="24"/>
        </w:rPr>
        <w:t>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205B42" w:rsidRPr="00872CC4" w:rsidRDefault="00F6045F" w:rsidP="00EB3059">
      <w:pPr>
        <w:spacing w:line="276" w:lineRule="auto"/>
        <w:ind w:right="1201"/>
        <w:jc w:val="both"/>
        <w:rPr>
          <w:sz w:val="24"/>
          <w:szCs w:val="24"/>
        </w:rPr>
      </w:pPr>
      <w:r w:rsidRPr="00872CC4">
        <w:rPr>
          <w:sz w:val="24"/>
          <w:szCs w:val="24"/>
        </w:rPr>
        <w:t>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205B42" w:rsidRPr="00872CC4" w:rsidRDefault="00F6045F" w:rsidP="00EB3059">
      <w:pPr>
        <w:spacing w:line="276" w:lineRule="auto"/>
        <w:ind w:right="1198"/>
        <w:jc w:val="both"/>
        <w:rPr>
          <w:sz w:val="24"/>
          <w:szCs w:val="24"/>
        </w:rPr>
        <w:sectPr w:rsidR="00205B42" w:rsidRPr="00872CC4" w:rsidSect="00470BB8">
          <w:pgSz w:w="11520" w:h="14400"/>
          <w:pgMar w:top="1440" w:right="1440" w:bottom="1440" w:left="1440" w:header="0" w:footer="0" w:gutter="0"/>
          <w:cols w:space="720"/>
        </w:sectPr>
      </w:pPr>
      <w:r w:rsidRPr="00872CC4">
        <w:rPr>
          <w:sz w:val="24"/>
          <w:szCs w:val="24"/>
        </w:rPr>
        <w:t xml:space="preserve">Overall, the results of this study suggest that reducing workload may be an effective strategy for improving delivery time in Zenith Bank </w:t>
      </w:r>
      <w:proofErr w:type="spellStart"/>
      <w:r w:rsidRPr="00872CC4">
        <w:rPr>
          <w:sz w:val="24"/>
          <w:szCs w:val="24"/>
        </w:rPr>
        <w:t>plc</w:t>
      </w:r>
      <w:proofErr w:type="spellEnd"/>
      <w:r w:rsidRPr="00872CC4">
        <w:rPr>
          <w:sz w:val="24"/>
          <w:szCs w:val="24"/>
        </w:rPr>
        <w:t xml:space="preserve"> in Ilorin, Kwara state, Nigeria. By addressing workload-related factors such as employee workload, work scheduling, and work-related stress, the bank may be able to improve its overall performance and productivity.</w:t>
      </w:r>
    </w:p>
    <w:p w:rsidR="00205B42" w:rsidRPr="00872CC4" w:rsidRDefault="006443E9" w:rsidP="00EB3059">
      <w:pPr>
        <w:pStyle w:val="Heading1"/>
        <w:tabs>
          <w:tab w:val="left" w:pos="1201"/>
        </w:tabs>
        <w:spacing w:line="276" w:lineRule="auto"/>
        <w:ind w:left="0"/>
        <w:jc w:val="both"/>
      </w:pPr>
      <w:bookmarkStart w:id="19" w:name="_heading=h.1pxezwc" w:colFirst="0" w:colLast="0"/>
      <w:bookmarkEnd w:id="19"/>
      <w:proofErr w:type="gramStart"/>
      <w:r>
        <w:lastRenderedPageBreak/>
        <w:t xml:space="preserve">4.3  </w:t>
      </w:r>
      <w:r w:rsidR="00F6045F" w:rsidRPr="00872CC4">
        <w:t>Summary</w:t>
      </w:r>
      <w:proofErr w:type="gramEnd"/>
      <w:r w:rsidR="00F6045F" w:rsidRPr="00872CC4">
        <w:t xml:space="preserve"> Table of Findings</w:t>
      </w:r>
    </w:p>
    <w:p w:rsidR="006443E9" w:rsidRDefault="00F6045F" w:rsidP="00EB3059">
      <w:pPr>
        <w:spacing w:line="276" w:lineRule="auto"/>
        <w:jc w:val="both"/>
        <w:rPr>
          <w:sz w:val="24"/>
          <w:szCs w:val="24"/>
        </w:rPr>
      </w:pPr>
      <w:r w:rsidRPr="00872CC4">
        <w:rPr>
          <w:sz w:val="24"/>
          <w:szCs w:val="24"/>
        </w:rPr>
        <w:t xml:space="preserve">The research examined the effect of Employee grievance on organizational performance of selected Zenith bank </w:t>
      </w:r>
      <w:proofErr w:type="spellStart"/>
      <w:r w:rsidRPr="00872CC4">
        <w:rPr>
          <w:sz w:val="24"/>
          <w:szCs w:val="24"/>
        </w:rPr>
        <w:t>plc</w:t>
      </w:r>
      <w:proofErr w:type="spellEnd"/>
      <w:r w:rsidRPr="00872CC4">
        <w:rPr>
          <w:sz w:val="24"/>
          <w:szCs w:val="24"/>
        </w:rPr>
        <w:t xml:space="preserve"> in Ilorin, Kwara state, Nigeria. </w:t>
      </w:r>
      <w:proofErr w:type="gramStart"/>
      <w:r w:rsidRPr="00872CC4">
        <w:rPr>
          <w:sz w:val="24"/>
          <w:szCs w:val="24"/>
        </w:rPr>
        <w:t>three</w:t>
      </w:r>
      <w:proofErr w:type="gramEnd"/>
      <w:r w:rsidRPr="00872CC4">
        <w:rPr>
          <w:sz w:val="24"/>
          <w:szCs w:val="24"/>
        </w:rPr>
        <w:t xml:space="preserve"> hypotheses were tested, and a null hypothesis was also included.</w:t>
      </w:r>
    </w:p>
    <w:p w:rsidR="006443E9" w:rsidRDefault="00F6045F" w:rsidP="00EB3059">
      <w:pPr>
        <w:spacing w:line="276" w:lineRule="auto"/>
        <w:jc w:val="both"/>
        <w:rPr>
          <w:sz w:val="24"/>
          <w:szCs w:val="24"/>
        </w:rPr>
      </w:pPr>
      <w:r w:rsidRPr="00872CC4">
        <w:rPr>
          <w:sz w:val="24"/>
          <w:szCs w:val="24"/>
        </w:rPr>
        <w:t xml:space="preserve">The first hypothesis stated that Working conditions do not significantly affect productivity of Zenith bank </w:t>
      </w:r>
      <w:proofErr w:type="spellStart"/>
      <w:r w:rsidRPr="00872CC4">
        <w:rPr>
          <w:sz w:val="24"/>
          <w:szCs w:val="24"/>
        </w:rPr>
        <w:t>plc</w:t>
      </w:r>
      <w:proofErr w:type="spellEnd"/>
      <w:r w:rsidRPr="00872CC4">
        <w:rPr>
          <w:sz w:val="24"/>
          <w:szCs w:val="24"/>
        </w:rPr>
        <w:t xml:space="preserve"> in Ilorin, Kwara state, Nigeria. However, the analysis of primary data revealed that there is a significant effect of working conditions on productivity, indicating that working conditions positively influence productivity.</w:t>
      </w:r>
    </w:p>
    <w:p w:rsidR="006443E9" w:rsidRDefault="00F6045F" w:rsidP="00EB3059">
      <w:pPr>
        <w:spacing w:line="276" w:lineRule="auto"/>
        <w:jc w:val="both"/>
        <w:rPr>
          <w:sz w:val="24"/>
          <w:szCs w:val="24"/>
        </w:rPr>
      </w:pPr>
      <w:r w:rsidRPr="00872CC4">
        <w:rPr>
          <w:sz w:val="24"/>
          <w:szCs w:val="24"/>
        </w:rPr>
        <w:t xml:space="preserve">The second hypothesis stated that </w:t>
      </w:r>
      <w:proofErr w:type="gramStart"/>
      <w:r w:rsidRPr="00872CC4">
        <w:rPr>
          <w:sz w:val="24"/>
          <w:szCs w:val="24"/>
        </w:rPr>
        <w:t>There</w:t>
      </w:r>
      <w:proofErr w:type="gramEnd"/>
      <w:r w:rsidRPr="00872CC4">
        <w:rPr>
          <w:sz w:val="24"/>
          <w:szCs w:val="24"/>
        </w:rPr>
        <w:t xml:space="preserve"> is no significant effect of job insecurity has on innovative work behavior of Zenith bank </w:t>
      </w:r>
      <w:proofErr w:type="spellStart"/>
      <w:r w:rsidRPr="00872CC4">
        <w:rPr>
          <w:sz w:val="24"/>
          <w:szCs w:val="24"/>
        </w:rPr>
        <w:t>plc</w:t>
      </w:r>
      <w:proofErr w:type="spellEnd"/>
      <w:r w:rsidRPr="00872CC4">
        <w:rPr>
          <w:sz w:val="24"/>
          <w:szCs w:val="24"/>
        </w:rPr>
        <w:t xml:space="preserve"> in Ilorin, Kwara state, Nigeria. However, the analysis of primary data revealed that there is a significant effect of job insecurity on innovative work </w:t>
      </w:r>
      <w:proofErr w:type="spellStart"/>
      <w:r w:rsidRPr="00872CC4">
        <w:rPr>
          <w:sz w:val="24"/>
          <w:szCs w:val="24"/>
        </w:rPr>
        <w:t>behaviour</w:t>
      </w:r>
      <w:proofErr w:type="spellEnd"/>
      <w:r w:rsidRPr="00872CC4">
        <w:rPr>
          <w:sz w:val="24"/>
          <w:szCs w:val="24"/>
        </w:rPr>
        <w:t xml:space="preserve">, indicating that job insecurity positively influences innovative work </w:t>
      </w:r>
      <w:proofErr w:type="spellStart"/>
      <w:r w:rsidRPr="00872CC4">
        <w:rPr>
          <w:sz w:val="24"/>
          <w:szCs w:val="24"/>
        </w:rPr>
        <w:t>behaviour</w:t>
      </w:r>
      <w:proofErr w:type="spellEnd"/>
      <w:r w:rsidRPr="00872CC4">
        <w:rPr>
          <w:sz w:val="24"/>
          <w:szCs w:val="24"/>
        </w:rPr>
        <w:t>.</w:t>
      </w:r>
    </w:p>
    <w:p w:rsidR="006443E9" w:rsidRDefault="00F6045F" w:rsidP="00EB3059">
      <w:pPr>
        <w:spacing w:line="276" w:lineRule="auto"/>
        <w:jc w:val="both"/>
        <w:rPr>
          <w:sz w:val="24"/>
          <w:szCs w:val="24"/>
        </w:rPr>
      </w:pPr>
      <w:r w:rsidRPr="00872CC4">
        <w:rPr>
          <w:sz w:val="24"/>
          <w:szCs w:val="24"/>
        </w:rPr>
        <w:t xml:space="preserve">The third hypothesis stated that </w:t>
      </w:r>
      <w:proofErr w:type="gramStart"/>
      <w:r w:rsidRPr="00872CC4">
        <w:rPr>
          <w:sz w:val="24"/>
          <w:szCs w:val="24"/>
        </w:rPr>
        <w:t>There</w:t>
      </w:r>
      <w:proofErr w:type="gramEnd"/>
      <w:r w:rsidRPr="00872CC4">
        <w:rPr>
          <w:sz w:val="24"/>
          <w:szCs w:val="24"/>
        </w:rPr>
        <w:t xml:space="preserve"> is no significant effect of workload on delivery time of Zenith bank </w:t>
      </w:r>
      <w:proofErr w:type="spellStart"/>
      <w:r w:rsidRPr="00872CC4">
        <w:rPr>
          <w:sz w:val="24"/>
          <w:szCs w:val="24"/>
        </w:rPr>
        <w:t>plc</w:t>
      </w:r>
      <w:proofErr w:type="spellEnd"/>
      <w:r w:rsidRPr="00872CC4">
        <w:rPr>
          <w:sz w:val="24"/>
          <w:szCs w:val="24"/>
        </w:rPr>
        <w:t xml:space="preserve"> in Ilorin, Kwara state, Nigeria. However, the analysis of primary data revealed that there is a significant effect of workload on delivery time, indicating that workload positively influence delivery time.</w:t>
      </w:r>
    </w:p>
    <w:p w:rsidR="00205B42" w:rsidRPr="00872CC4" w:rsidRDefault="00F6045F" w:rsidP="00EB3059">
      <w:pPr>
        <w:spacing w:line="276" w:lineRule="auto"/>
        <w:jc w:val="both"/>
        <w:rPr>
          <w:sz w:val="24"/>
          <w:szCs w:val="24"/>
        </w:rPr>
      </w:pPr>
      <w:r w:rsidRPr="00872CC4">
        <w:rPr>
          <w:sz w:val="24"/>
          <w:szCs w:val="24"/>
        </w:rPr>
        <w:t xml:space="preserve">Overall, the findings suggest that employee grievance variables used in this study are very important factors in shaping organizational performance variables used in the study of Zenith bank </w:t>
      </w:r>
      <w:proofErr w:type="spellStart"/>
      <w:r w:rsidRPr="00872CC4">
        <w:rPr>
          <w:sz w:val="24"/>
          <w:szCs w:val="24"/>
        </w:rPr>
        <w:t>plc</w:t>
      </w:r>
      <w:proofErr w:type="spellEnd"/>
      <w:r w:rsidRPr="00872CC4">
        <w:rPr>
          <w:sz w:val="24"/>
          <w:szCs w:val="24"/>
        </w:rPr>
        <w:t xml:space="preserve"> in Ilorin, Kwara state, Nigeria. By focusing on employee grievance variables used in this study, they would be an improvement in organizational performance in form of productivity, innovative work </w:t>
      </w:r>
      <w:proofErr w:type="spellStart"/>
      <w:r w:rsidRPr="00872CC4">
        <w:rPr>
          <w:sz w:val="24"/>
          <w:szCs w:val="24"/>
        </w:rPr>
        <w:t>behaviour</w:t>
      </w:r>
      <w:proofErr w:type="spellEnd"/>
      <w:r w:rsidRPr="00872CC4">
        <w:rPr>
          <w:sz w:val="24"/>
          <w:szCs w:val="24"/>
        </w:rPr>
        <w:t xml:space="preserve"> and delivery time.</w:t>
      </w:r>
    </w:p>
    <w:p w:rsidR="00205B42" w:rsidRPr="00872CC4" w:rsidRDefault="00205B42" w:rsidP="00EB3059">
      <w:pPr>
        <w:spacing w:line="276" w:lineRule="auto"/>
        <w:jc w:val="both"/>
        <w:rPr>
          <w:sz w:val="24"/>
          <w:szCs w:val="24"/>
        </w:rPr>
      </w:pPr>
    </w:p>
    <w:tbl>
      <w:tblPr>
        <w:tblStyle w:val="ae"/>
        <w:tblW w:w="676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2256"/>
        <w:gridCol w:w="2256"/>
      </w:tblGrid>
      <w:tr w:rsidR="00205B42" w:rsidRPr="00872CC4">
        <w:trPr>
          <w:trHeight w:val="414"/>
        </w:trPr>
        <w:tc>
          <w:tcPr>
            <w:tcW w:w="2256" w:type="dxa"/>
          </w:tcPr>
          <w:p w:rsidR="00205B42" w:rsidRPr="00872CC4" w:rsidRDefault="00F6045F" w:rsidP="00EB3059">
            <w:pPr>
              <w:spacing w:line="276" w:lineRule="auto"/>
              <w:ind w:left="110"/>
              <w:jc w:val="both"/>
              <w:rPr>
                <w:b/>
                <w:sz w:val="24"/>
                <w:szCs w:val="24"/>
              </w:rPr>
            </w:pPr>
            <w:r w:rsidRPr="00872CC4">
              <w:rPr>
                <w:b/>
                <w:sz w:val="24"/>
                <w:szCs w:val="24"/>
              </w:rPr>
              <w:t>S/N</w:t>
            </w:r>
          </w:p>
        </w:tc>
        <w:tc>
          <w:tcPr>
            <w:tcW w:w="2256" w:type="dxa"/>
          </w:tcPr>
          <w:p w:rsidR="00205B42" w:rsidRPr="00872CC4" w:rsidRDefault="00F6045F" w:rsidP="00EB3059">
            <w:pPr>
              <w:spacing w:line="276" w:lineRule="auto"/>
              <w:ind w:left="105"/>
              <w:jc w:val="both"/>
              <w:rPr>
                <w:b/>
                <w:sz w:val="24"/>
                <w:szCs w:val="24"/>
              </w:rPr>
            </w:pPr>
            <w:r w:rsidRPr="00872CC4">
              <w:rPr>
                <w:b/>
                <w:sz w:val="24"/>
                <w:szCs w:val="24"/>
              </w:rPr>
              <w:t>Hypotheses</w:t>
            </w:r>
          </w:p>
        </w:tc>
        <w:tc>
          <w:tcPr>
            <w:tcW w:w="2256" w:type="dxa"/>
          </w:tcPr>
          <w:p w:rsidR="00205B42" w:rsidRPr="00872CC4" w:rsidRDefault="00F6045F" w:rsidP="00EB3059">
            <w:pPr>
              <w:spacing w:line="276" w:lineRule="auto"/>
              <w:ind w:left="105"/>
              <w:jc w:val="both"/>
              <w:rPr>
                <w:b/>
                <w:sz w:val="24"/>
                <w:szCs w:val="24"/>
              </w:rPr>
            </w:pPr>
            <w:r w:rsidRPr="00872CC4">
              <w:rPr>
                <w:b/>
                <w:sz w:val="24"/>
                <w:szCs w:val="24"/>
              </w:rPr>
              <w:t>Remark</w:t>
            </w:r>
          </w:p>
        </w:tc>
      </w:tr>
      <w:tr w:rsidR="00205B42" w:rsidRPr="00872CC4">
        <w:trPr>
          <w:trHeight w:val="2070"/>
        </w:trPr>
        <w:tc>
          <w:tcPr>
            <w:tcW w:w="2256" w:type="dxa"/>
          </w:tcPr>
          <w:p w:rsidR="00205B42" w:rsidRPr="00872CC4" w:rsidRDefault="00F6045F" w:rsidP="00EB3059">
            <w:pPr>
              <w:spacing w:line="276" w:lineRule="auto"/>
              <w:ind w:right="900"/>
              <w:jc w:val="both"/>
              <w:rPr>
                <w:sz w:val="24"/>
                <w:szCs w:val="24"/>
              </w:rPr>
            </w:pPr>
            <w:r w:rsidRPr="00872CC4">
              <w:rPr>
                <w:rFonts w:ascii="Cambria Math" w:eastAsia="Cambria Math" w:hAnsi="Cambria Math" w:cs="Cambria Math"/>
                <w:sz w:val="24"/>
                <w:szCs w:val="24"/>
              </w:rPr>
              <w:t>𝐻𝑂</w:t>
            </w:r>
            <w:r w:rsidRPr="00872CC4">
              <w:rPr>
                <w:sz w:val="24"/>
                <w:szCs w:val="24"/>
              </w:rPr>
              <w:t xml:space="preserve"> 1</w:t>
            </w:r>
          </w:p>
        </w:tc>
        <w:tc>
          <w:tcPr>
            <w:tcW w:w="2256" w:type="dxa"/>
          </w:tcPr>
          <w:p w:rsidR="00205B42" w:rsidRPr="00872CC4" w:rsidRDefault="00F6045F" w:rsidP="00EB3059">
            <w:pPr>
              <w:spacing w:line="276" w:lineRule="auto"/>
              <w:ind w:left="105" w:right="104"/>
              <w:jc w:val="both"/>
              <w:rPr>
                <w:sz w:val="24"/>
                <w:szCs w:val="24"/>
              </w:rPr>
            </w:pPr>
            <w:r w:rsidRPr="00872CC4">
              <w:rPr>
                <w:sz w:val="24"/>
                <w:szCs w:val="24"/>
              </w:rPr>
              <w:t xml:space="preserve">Working conditions do not significantly affect productivity of Zenith bank </w:t>
            </w:r>
            <w:proofErr w:type="spellStart"/>
            <w:r w:rsidRPr="00872CC4">
              <w:rPr>
                <w:sz w:val="24"/>
                <w:szCs w:val="24"/>
              </w:rPr>
              <w:t>plc</w:t>
            </w:r>
            <w:proofErr w:type="spellEnd"/>
            <w:r w:rsidRPr="00872CC4">
              <w:rPr>
                <w:sz w:val="24"/>
                <w:szCs w:val="24"/>
              </w:rPr>
              <w:t xml:space="preserve"> in</w:t>
            </w:r>
          </w:p>
          <w:p w:rsidR="00205B42" w:rsidRPr="00872CC4" w:rsidRDefault="00F6045F" w:rsidP="00EB3059">
            <w:pPr>
              <w:spacing w:line="276" w:lineRule="auto"/>
              <w:ind w:left="105"/>
              <w:jc w:val="both"/>
              <w:rPr>
                <w:sz w:val="24"/>
                <w:szCs w:val="24"/>
              </w:rPr>
            </w:pPr>
            <w:r w:rsidRPr="00872CC4">
              <w:rPr>
                <w:sz w:val="24"/>
                <w:szCs w:val="24"/>
              </w:rPr>
              <w:t>Ilorin, Kwara state, Nigeria.</w:t>
            </w:r>
          </w:p>
        </w:tc>
        <w:tc>
          <w:tcPr>
            <w:tcW w:w="2256" w:type="dxa"/>
          </w:tcPr>
          <w:p w:rsidR="00205B42" w:rsidRPr="00872CC4" w:rsidRDefault="00F6045F" w:rsidP="00EB3059">
            <w:pPr>
              <w:spacing w:line="276" w:lineRule="auto"/>
              <w:ind w:left="105"/>
              <w:jc w:val="both"/>
              <w:rPr>
                <w:sz w:val="24"/>
                <w:szCs w:val="24"/>
              </w:rPr>
            </w:pPr>
            <w:r w:rsidRPr="00872CC4">
              <w:rPr>
                <w:sz w:val="24"/>
                <w:szCs w:val="24"/>
              </w:rPr>
              <w:t>Rejected</w:t>
            </w:r>
          </w:p>
        </w:tc>
      </w:tr>
      <w:tr w:rsidR="00205B42" w:rsidRPr="00872CC4">
        <w:trPr>
          <w:trHeight w:val="1245"/>
        </w:trPr>
        <w:tc>
          <w:tcPr>
            <w:tcW w:w="2256" w:type="dxa"/>
          </w:tcPr>
          <w:p w:rsidR="00205B42" w:rsidRPr="00872CC4" w:rsidRDefault="00F6045F" w:rsidP="00EB3059">
            <w:pPr>
              <w:spacing w:line="276" w:lineRule="auto"/>
              <w:ind w:right="900"/>
              <w:jc w:val="both"/>
              <w:rPr>
                <w:sz w:val="24"/>
                <w:szCs w:val="24"/>
              </w:rPr>
            </w:pPr>
            <w:r w:rsidRPr="00872CC4">
              <w:rPr>
                <w:rFonts w:ascii="Cambria Math" w:eastAsia="Cambria Math" w:hAnsi="Cambria Math" w:cs="Cambria Math"/>
                <w:sz w:val="24"/>
                <w:szCs w:val="24"/>
              </w:rPr>
              <w:t>𝐻𝑂</w:t>
            </w:r>
            <w:r w:rsidRPr="00872CC4">
              <w:rPr>
                <w:sz w:val="24"/>
                <w:szCs w:val="24"/>
              </w:rPr>
              <w:t xml:space="preserve"> 2</w:t>
            </w:r>
          </w:p>
        </w:tc>
        <w:tc>
          <w:tcPr>
            <w:tcW w:w="2256" w:type="dxa"/>
          </w:tcPr>
          <w:p w:rsidR="00205B42" w:rsidRPr="00872CC4" w:rsidRDefault="00F6045F" w:rsidP="00EB3059">
            <w:pPr>
              <w:tabs>
                <w:tab w:val="left" w:pos="1199"/>
                <w:tab w:val="left" w:pos="1899"/>
              </w:tabs>
              <w:spacing w:line="276" w:lineRule="auto"/>
              <w:ind w:left="105"/>
              <w:jc w:val="both"/>
              <w:rPr>
                <w:sz w:val="24"/>
                <w:szCs w:val="24"/>
              </w:rPr>
            </w:pPr>
            <w:r w:rsidRPr="00872CC4">
              <w:rPr>
                <w:sz w:val="24"/>
                <w:szCs w:val="24"/>
              </w:rPr>
              <w:t>There</w:t>
            </w:r>
            <w:r w:rsidRPr="00872CC4">
              <w:rPr>
                <w:sz w:val="24"/>
                <w:szCs w:val="24"/>
              </w:rPr>
              <w:tab/>
              <w:t>is</w:t>
            </w:r>
            <w:r w:rsidRPr="00872CC4">
              <w:rPr>
                <w:sz w:val="24"/>
                <w:szCs w:val="24"/>
              </w:rPr>
              <w:tab/>
              <w:t>no</w:t>
            </w:r>
          </w:p>
          <w:p w:rsidR="00205B42" w:rsidRPr="00872CC4" w:rsidRDefault="00F6045F" w:rsidP="00EB3059">
            <w:pPr>
              <w:spacing w:line="276" w:lineRule="auto"/>
              <w:ind w:left="105" w:right="105"/>
              <w:jc w:val="both"/>
              <w:rPr>
                <w:sz w:val="24"/>
                <w:szCs w:val="24"/>
              </w:rPr>
            </w:pPr>
            <w:r w:rsidRPr="00872CC4">
              <w:rPr>
                <w:sz w:val="24"/>
                <w:szCs w:val="24"/>
              </w:rPr>
              <w:t>significant effect of job insecurity has on</w:t>
            </w:r>
          </w:p>
        </w:tc>
        <w:tc>
          <w:tcPr>
            <w:tcW w:w="2256" w:type="dxa"/>
          </w:tcPr>
          <w:p w:rsidR="00205B42" w:rsidRPr="00872CC4" w:rsidRDefault="00F6045F" w:rsidP="00EB3059">
            <w:pPr>
              <w:spacing w:line="276" w:lineRule="auto"/>
              <w:ind w:left="105"/>
              <w:jc w:val="both"/>
              <w:rPr>
                <w:sz w:val="24"/>
                <w:szCs w:val="24"/>
              </w:rPr>
            </w:pPr>
            <w:r w:rsidRPr="00872CC4">
              <w:rPr>
                <w:sz w:val="24"/>
                <w:szCs w:val="24"/>
              </w:rPr>
              <w:t>Rejected</w:t>
            </w:r>
          </w:p>
        </w:tc>
      </w:tr>
    </w:tbl>
    <w:p w:rsidR="00205B42" w:rsidRPr="00872CC4" w:rsidRDefault="00205B42" w:rsidP="00EB3059">
      <w:pPr>
        <w:spacing w:line="276" w:lineRule="auto"/>
        <w:jc w:val="both"/>
        <w:rPr>
          <w:sz w:val="24"/>
          <w:szCs w:val="24"/>
        </w:rPr>
        <w:sectPr w:rsidR="00205B42" w:rsidRPr="00872CC4" w:rsidSect="00470BB8">
          <w:pgSz w:w="11520" w:h="14400"/>
          <w:pgMar w:top="1440" w:right="1440" w:bottom="1440" w:left="1440" w:header="0" w:footer="0" w:gutter="0"/>
          <w:cols w:space="720"/>
        </w:sectPr>
      </w:pPr>
    </w:p>
    <w:p w:rsidR="00205B42" w:rsidRPr="00872CC4" w:rsidRDefault="00205B42" w:rsidP="00EB3059">
      <w:pPr>
        <w:spacing w:line="276" w:lineRule="auto"/>
        <w:jc w:val="both"/>
        <w:rPr>
          <w:sz w:val="24"/>
          <w:szCs w:val="24"/>
        </w:rPr>
      </w:pPr>
    </w:p>
    <w:tbl>
      <w:tblPr>
        <w:tblStyle w:val="af"/>
        <w:tblW w:w="676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2256"/>
        <w:gridCol w:w="2256"/>
      </w:tblGrid>
      <w:tr w:rsidR="00205B42" w:rsidRPr="00872CC4">
        <w:trPr>
          <w:trHeight w:val="1655"/>
        </w:trPr>
        <w:tc>
          <w:tcPr>
            <w:tcW w:w="2256" w:type="dxa"/>
          </w:tcPr>
          <w:p w:rsidR="00205B42" w:rsidRPr="00872CC4" w:rsidRDefault="00205B42" w:rsidP="00EB3059">
            <w:pPr>
              <w:spacing w:line="276" w:lineRule="auto"/>
              <w:jc w:val="both"/>
              <w:rPr>
                <w:sz w:val="24"/>
                <w:szCs w:val="24"/>
              </w:rPr>
            </w:pPr>
          </w:p>
        </w:tc>
        <w:tc>
          <w:tcPr>
            <w:tcW w:w="2256" w:type="dxa"/>
          </w:tcPr>
          <w:p w:rsidR="00205B42" w:rsidRPr="00872CC4" w:rsidRDefault="00F6045F" w:rsidP="00EB3059">
            <w:pPr>
              <w:spacing w:line="276" w:lineRule="auto"/>
              <w:ind w:left="105" w:right="103"/>
              <w:jc w:val="both"/>
              <w:rPr>
                <w:sz w:val="24"/>
                <w:szCs w:val="24"/>
              </w:rPr>
            </w:pPr>
            <w:r w:rsidRPr="00872CC4">
              <w:rPr>
                <w:sz w:val="24"/>
                <w:szCs w:val="24"/>
              </w:rPr>
              <w:t xml:space="preserve">innovative work behavior of Zenith bank </w:t>
            </w:r>
            <w:proofErr w:type="spellStart"/>
            <w:r w:rsidRPr="00872CC4">
              <w:rPr>
                <w:sz w:val="24"/>
                <w:szCs w:val="24"/>
              </w:rPr>
              <w:t>plc</w:t>
            </w:r>
            <w:proofErr w:type="spellEnd"/>
            <w:r w:rsidRPr="00872CC4">
              <w:rPr>
                <w:sz w:val="24"/>
                <w:szCs w:val="24"/>
              </w:rPr>
              <w:t xml:space="preserve"> in Lagos</w:t>
            </w:r>
          </w:p>
          <w:p w:rsidR="00205B42" w:rsidRPr="00872CC4" w:rsidRDefault="00F6045F" w:rsidP="00EB3059">
            <w:pPr>
              <w:spacing w:line="276" w:lineRule="auto"/>
              <w:ind w:left="105"/>
              <w:jc w:val="both"/>
              <w:rPr>
                <w:sz w:val="24"/>
                <w:szCs w:val="24"/>
              </w:rPr>
            </w:pPr>
            <w:proofErr w:type="gramStart"/>
            <w:r w:rsidRPr="00872CC4">
              <w:rPr>
                <w:sz w:val="24"/>
                <w:szCs w:val="24"/>
              </w:rPr>
              <w:t>state</w:t>
            </w:r>
            <w:proofErr w:type="gramEnd"/>
            <w:r w:rsidRPr="00872CC4">
              <w:rPr>
                <w:sz w:val="24"/>
                <w:szCs w:val="24"/>
              </w:rPr>
              <w:t>, Nigeria.</w:t>
            </w:r>
          </w:p>
        </w:tc>
        <w:tc>
          <w:tcPr>
            <w:tcW w:w="2256" w:type="dxa"/>
          </w:tcPr>
          <w:p w:rsidR="00205B42" w:rsidRPr="00872CC4" w:rsidRDefault="00205B42" w:rsidP="00EB3059">
            <w:pPr>
              <w:spacing w:line="276" w:lineRule="auto"/>
              <w:jc w:val="both"/>
              <w:rPr>
                <w:sz w:val="24"/>
                <w:szCs w:val="24"/>
              </w:rPr>
            </w:pPr>
          </w:p>
        </w:tc>
      </w:tr>
      <w:tr w:rsidR="00205B42" w:rsidRPr="00872CC4">
        <w:trPr>
          <w:trHeight w:val="2485"/>
        </w:trPr>
        <w:tc>
          <w:tcPr>
            <w:tcW w:w="2256" w:type="dxa"/>
          </w:tcPr>
          <w:p w:rsidR="00205B42" w:rsidRPr="00872CC4" w:rsidRDefault="00F6045F" w:rsidP="00EB3059">
            <w:pPr>
              <w:spacing w:line="276" w:lineRule="auto"/>
              <w:ind w:left="896" w:right="884"/>
              <w:jc w:val="both"/>
              <w:rPr>
                <w:sz w:val="24"/>
                <w:szCs w:val="24"/>
              </w:rPr>
            </w:pPr>
            <w:r w:rsidRPr="00872CC4">
              <w:rPr>
                <w:rFonts w:ascii="Cambria Math" w:eastAsia="Cambria Math" w:hAnsi="Cambria Math" w:cs="Cambria Math"/>
                <w:sz w:val="24"/>
                <w:szCs w:val="24"/>
              </w:rPr>
              <w:t>𝐻𝑂</w:t>
            </w:r>
            <w:r w:rsidRPr="00872CC4">
              <w:rPr>
                <w:sz w:val="24"/>
                <w:szCs w:val="24"/>
              </w:rPr>
              <w:t xml:space="preserve"> 3</w:t>
            </w:r>
          </w:p>
        </w:tc>
        <w:tc>
          <w:tcPr>
            <w:tcW w:w="2256" w:type="dxa"/>
          </w:tcPr>
          <w:p w:rsidR="00205B42" w:rsidRPr="00872CC4" w:rsidRDefault="00F6045F" w:rsidP="00EB3059">
            <w:pPr>
              <w:spacing w:line="276" w:lineRule="auto"/>
              <w:ind w:left="105" w:right="104"/>
              <w:jc w:val="both"/>
              <w:rPr>
                <w:sz w:val="24"/>
                <w:szCs w:val="24"/>
              </w:rPr>
            </w:pPr>
            <w:r w:rsidRPr="00872CC4">
              <w:rPr>
                <w:sz w:val="24"/>
                <w:szCs w:val="24"/>
              </w:rPr>
              <w:t xml:space="preserve">There is no significant effect of workload on delivery time of Zenith bank </w:t>
            </w:r>
            <w:proofErr w:type="spellStart"/>
            <w:r w:rsidRPr="00872CC4">
              <w:rPr>
                <w:sz w:val="24"/>
                <w:szCs w:val="24"/>
              </w:rPr>
              <w:t>plc</w:t>
            </w:r>
            <w:proofErr w:type="spellEnd"/>
            <w:r w:rsidRPr="00872CC4">
              <w:rPr>
                <w:sz w:val="24"/>
                <w:szCs w:val="24"/>
              </w:rPr>
              <w:t xml:space="preserve"> in Ilorin, Kwara state,</w:t>
            </w:r>
          </w:p>
          <w:p w:rsidR="00205B42" w:rsidRPr="00872CC4" w:rsidRDefault="00F6045F" w:rsidP="00EB3059">
            <w:pPr>
              <w:spacing w:line="276" w:lineRule="auto"/>
              <w:ind w:left="105"/>
              <w:jc w:val="both"/>
              <w:rPr>
                <w:sz w:val="24"/>
                <w:szCs w:val="24"/>
              </w:rPr>
            </w:pPr>
            <w:r w:rsidRPr="00872CC4">
              <w:rPr>
                <w:sz w:val="24"/>
                <w:szCs w:val="24"/>
              </w:rPr>
              <w:t>Nigeria.</w:t>
            </w:r>
          </w:p>
        </w:tc>
        <w:tc>
          <w:tcPr>
            <w:tcW w:w="2256" w:type="dxa"/>
          </w:tcPr>
          <w:p w:rsidR="00205B42" w:rsidRPr="00872CC4" w:rsidRDefault="00F6045F" w:rsidP="00EB3059">
            <w:pPr>
              <w:spacing w:line="276" w:lineRule="auto"/>
              <w:ind w:left="105"/>
              <w:jc w:val="both"/>
              <w:rPr>
                <w:sz w:val="24"/>
                <w:szCs w:val="24"/>
              </w:rPr>
            </w:pPr>
            <w:r w:rsidRPr="00872CC4">
              <w:rPr>
                <w:sz w:val="24"/>
                <w:szCs w:val="24"/>
              </w:rPr>
              <w:t>Rejected</w:t>
            </w:r>
          </w:p>
        </w:tc>
      </w:tr>
    </w:tbl>
    <w:p w:rsidR="00205B42" w:rsidRPr="00872CC4" w:rsidRDefault="00205B42" w:rsidP="00EB3059">
      <w:pPr>
        <w:spacing w:line="276" w:lineRule="auto"/>
        <w:jc w:val="both"/>
        <w:rPr>
          <w:sz w:val="24"/>
          <w:szCs w:val="24"/>
        </w:rPr>
      </w:pPr>
    </w:p>
    <w:p w:rsidR="00205B42" w:rsidRPr="00872CC4" w:rsidRDefault="00F6045F" w:rsidP="00EB3059">
      <w:pPr>
        <w:pStyle w:val="Heading1"/>
        <w:numPr>
          <w:ilvl w:val="2"/>
          <w:numId w:val="19"/>
        </w:numPr>
        <w:tabs>
          <w:tab w:val="left" w:pos="1201"/>
        </w:tabs>
        <w:spacing w:line="276" w:lineRule="auto"/>
        <w:jc w:val="both"/>
      </w:pPr>
      <w:bookmarkStart w:id="20" w:name="_heading=h.49x2ik5" w:colFirst="0" w:colLast="0"/>
      <w:bookmarkEnd w:id="20"/>
      <w:r w:rsidRPr="00872CC4">
        <w:t>Implications of Findings</w:t>
      </w: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ind w:right="1205"/>
        <w:jc w:val="both"/>
        <w:rPr>
          <w:sz w:val="24"/>
          <w:szCs w:val="24"/>
        </w:rPr>
      </w:pPr>
      <w:r w:rsidRPr="00872CC4">
        <w:rPr>
          <w:sz w:val="24"/>
          <w:szCs w:val="24"/>
        </w:rPr>
        <w:t>Based on the background, objectives, and findings of this study on employee grievances and organizational performance, the implication shall be discussed under management, academics, government, industry and society as follows:</w:t>
      </w:r>
    </w:p>
    <w:p w:rsidR="00205B42" w:rsidRPr="00872CC4" w:rsidRDefault="00F6045F" w:rsidP="00EB3059">
      <w:pPr>
        <w:pStyle w:val="Heading1"/>
        <w:numPr>
          <w:ilvl w:val="2"/>
          <w:numId w:val="19"/>
        </w:numPr>
        <w:tabs>
          <w:tab w:val="left" w:pos="1381"/>
        </w:tabs>
        <w:spacing w:line="276" w:lineRule="auto"/>
        <w:jc w:val="both"/>
      </w:pPr>
      <w:bookmarkStart w:id="21" w:name="_heading=h.2p2csry" w:colFirst="0" w:colLast="0"/>
      <w:bookmarkEnd w:id="21"/>
      <w:proofErr w:type="gramStart"/>
      <w:r w:rsidRPr="00872CC4">
        <w:t>implication</w:t>
      </w:r>
      <w:proofErr w:type="gramEnd"/>
      <w:r w:rsidRPr="00872CC4">
        <w:t xml:space="preserve"> for Management</w:t>
      </w:r>
    </w:p>
    <w:p w:rsidR="00205B42" w:rsidRPr="00872CC4" w:rsidRDefault="00F6045F" w:rsidP="00EB3059">
      <w:pPr>
        <w:spacing w:line="276" w:lineRule="auto"/>
        <w:jc w:val="both"/>
        <w:rPr>
          <w:sz w:val="24"/>
          <w:szCs w:val="24"/>
        </w:rPr>
      </w:pPr>
      <w:r w:rsidRPr="00872CC4">
        <w:rPr>
          <w:sz w:val="24"/>
          <w:szCs w:val="24"/>
        </w:rPr>
        <w:t>For management, the study highlights the need to address employee grievances effectively to improve organizational performance. Specifically, management should focus on addressing the causes of employee grievances such as job insecurity and workload to enhance employee job satisfaction, motivation, and commitment to the organization. By addressing employee grievances, management can improve employee well-being, which, in turn, can lead to higher productivity, better quality work, and increased organizational performance.</w:t>
      </w:r>
    </w:p>
    <w:p w:rsidR="00205B42" w:rsidRPr="00872CC4" w:rsidRDefault="00F6045F" w:rsidP="00EB3059">
      <w:pPr>
        <w:pStyle w:val="Heading1"/>
        <w:numPr>
          <w:ilvl w:val="2"/>
          <w:numId w:val="19"/>
        </w:numPr>
        <w:tabs>
          <w:tab w:val="left" w:pos="1381"/>
        </w:tabs>
        <w:spacing w:line="276" w:lineRule="auto"/>
        <w:jc w:val="both"/>
      </w:pPr>
      <w:bookmarkStart w:id="22" w:name="_heading=h.147n2zr" w:colFirst="0" w:colLast="0"/>
      <w:bookmarkEnd w:id="22"/>
      <w:proofErr w:type="gramStart"/>
      <w:r w:rsidRPr="00872CC4">
        <w:t>implication</w:t>
      </w:r>
      <w:proofErr w:type="gramEnd"/>
      <w:r w:rsidRPr="00872CC4">
        <w:t xml:space="preserve"> for Academics</w:t>
      </w:r>
    </w:p>
    <w:p w:rsidR="00205B42" w:rsidRPr="00872CC4" w:rsidRDefault="00205B42" w:rsidP="00EB3059">
      <w:pPr>
        <w:spacing w:line="276" w:lineRule="auto"/>
        <w:jc w:val="both"/>
        <w:rPr>
          <w:b/>
          <w:sz w:val="24"/>
          <w:szCs w:val="24"/>
        </w:rPr>
      </w:pPr>
    </w:p>
    <w:p w:rsidR="00205B42" w:rsidRPr="00872CC4" w:rsidRDefault="00F6045F" w:rsidP="00EB3059">
      <w:pPr>
        <w:spacing w:line="276" w:lineRule="auto"/>
        <w:jc w:val="both"/>
        <w:rPr>
          <w:sz w:val="24"/>
          <w:szCs w:val="24"/>
        </w:rPr>
        <w:sectPr w:rsidR="00205B42" w:rsidRPr="00872CC4" w:rsidSect="00470BB8">
          <w:pgSz w:w="11520" w:h="14400"/>
          <w:pgMar w:top="1440" w:right="1440" w:bottom="1440" w:left="1440" w:header="0" w:footer="0" w:gutter="0"/>
          <w:cols w:space="720"/>
        </w:sectPr>
      </w:pPr>
      <w:r w:rsidRPr="00872CC4">
        <w:rPr>
          <w:sz w:val="24"/>
          <w:szCs w:val="24"/>
        </w:rPr>
        <w:t>For academics, the study provides insights into the relationship between employee grievance and organizational performance, thereby contributing to the existing body of knowledge on organizational behavior. The study also suggests avenues for future research, such as exploring the impact of different types of employee grievances on organizational performance, investigating the role of organizational culture in addressing employee grievances, and examining the effectiveness of different grievance handling mechanisms</w:t>
      </w:r>
    </w:p>
    <w:p w:rsidR="00205B42" w:rsidRPr="00872CC4" w:rsidRDefault="00F6045F" w:rsidP="00EB3059">
      <w:pPr>
        <w:pStyle w:val="Heading1"/>
        <w:numPr>
          <w:ilvl w:val="2"/>
          <w:numId w:val="19"/>
        </w:numPr>
        <w:tabs>
          <w:tab w:val="left" w:pos="1441"/>
        </w:tabs>
        <w:spacing w:line="276" w:lineRule="auto"/>
        <w:jc w:val="both"/>
      </w:pPr>
      <w:bookmarkStart w:id="23" w:name="_heading=h.3o7alnk" w:colFirst="0" w:colLast="0"/>
      <w:bookmarkEnd w:id="23"/>
      <w:proofErr w:type="gramStart"/>
      <w:r w:rsidRPr="00872CC4">
        <w:lastRenderedPageBreak/>
        <w:t>implication</w:t>
      </w:r>
      <w:proofErr w:type="gramEnd"/>
      <w:r w:rsidRPr="00872CC4">
        <w:t xml:space="preserve"> for Government</w:t>
      </w:r>
    </w:p>
    <w:p w:rsidR="00205B42" w:rsidRPr="00872CC4" w:rsidRDefault="00205B42" w:rsidP="00EB3059">
      <w:pPr>
        <w:spacing w:line="276" w:lineRule="auto"/>
        <w:jc w:val="both"/>
        <w:rPr>
          <w:b/>
          <w:sz w:val="24"/>
          <w:szCs w:val="24"/>
        </w:rPr>
      </w:pPr>
    </w:p>
    <w:p w:rsidR="006443E9" w:rsidRDefault="00F6045F" w:rsidP="00EB3059">
      <w:pPr>
        <w:spacing w:line="276" w:lineRule="auto"/>
        <w:ind w:right="90"/>
        <w:jc w:val="both"/>
        <w:rPr>
          <w:sz w:val="24"/>
          <w:szCs w:val="24"/>
        </w:rPr>
      </w:pPr>
      <w:r w:rsidRPr="00872CC4">
        <w:rPr>
          <w:sz w:val="24"/>
          <w:szCs w:val="24"/>
        </w:rPr>
        <w:t>For government, the study highlights the need for policies and regulations that protect employee rights and promote fair and just treatment in the workplace. Government agencies can also play a role in enforcing compliance with labor laws and regulations, including those related to grievance handling, to ensure that organizations treat employees fairly and address their grievances effectively.</w:t>
      </w:r>
      <w:bookmarkStart w:id="24" w:name="_heading=h.23ckvvd" w:colFirst="0" w:colLast="0"/>
      <w:bookmarkEnd w:id="24"/>
    </w:p>
    <w:p w:rsidR="00205B42" w:rsidRPr="006443E9" w:rsidRDefault="006443E9" w:rsidP="00EB3059">
      <w:pPr>
        <w:spacing w:line="276" w:lineRule="auto"/>
        <w:ind w:right="1206"/>
        <w:jc w:val="both"/>
        <w:rPr>
          <w:b/>
          <w:sz w:val="24"/>
          <w:szCs w:val="24"/>
        </w:rPr>
      </w:pPr>
      <w:r>
        <w:rPr>
          <w:b/>
          <w:sz w:val="24"/>
          <w:szCs w:val="24"/>
        </w:rPr>
        <w:t>4.3.5</w:t>
      </w:r>
      <w:r w:rsidRPr="006443E9">
        <w:rPr>
          <w:b/>
          <w:sz w:val="24"/>
          <w:szCs w:val="24"/>
        </w:rPr>
        <w:t xml:space="preserve"> </w:t>
      </w:r>
      <w:proofErr w:type="gramStart"/>
      <w:r w:rsidR="00F6045F" w:rsidRPr="006443E9">
        <w:rPr>
          <w:b/>
        </w:rPr>
        <w:t>implication</w:t>
      </w:r>
      <w:proofErr w:type="gramEnd"/>
      <w:r w:rsidR="00F6045F" w:rsidRPr="006443E9">
        <w:rPr>
          <w:b/>
        </w:rPr>
        <w:t xml:space="preserve"> for Industry</w:t>
      </w:r>
    </w:p>
    <w:p w:rsidR="00205B42" w:rsidRPr="00872CC4" w:rsidRDefault="00F6045F" w:rsidP="00EB3059">
      <w:pPr>
        <w:spacing w:line="276" w:lineRule="auto"/>
        <w:ind w:right="270"/>
        <w:jc w:val="both"/>
        <w:rPr>
          <w:sz w:val="24"/>
          <w:szCs w:val="24"/>
        </w:rPr>
      </w:pPr>
      <w:r w:rsidRPr="00872CC4">
        <w:rPr>
          <w:sz w:val="24"/>
          <w:szCs w:val="24"/>
        </w:rPr>
        <w:t>For industry, the study underscores the importance of investing in employee well-being and addressing employee grievances as a means of improving organizational performance. By promoting a healthy and supportive work environment, industry can attract and retain talented employees, enhance productivity, and improve the bottom line.</w:t>
      </w:r>
    </w:p>
    <w:p w:rsidR="00205B42" w:rsidRPr="00872CC4" w:rsidRDefault="00F6045F" w:rsidP="00EB3059">
      <w:pPr>
        <w:pStyle w:val="Heading1"/>
        <w:numPr>
          <w:ilvl w:val="2"/>
          <w:numId w:val="20"/>
        </w:numPr>
        <w:tabs>
          <w:tab w:val="left" w:pos="1381"/>
        </w:tabs>
        <w:spacing w:line="276" w:lineRule="auto"/>
        <w:jc w:val="both"/>
      </w:pPr>
      <w:bookmarkStart w:id="25" w:name="_heading=h.ihv636" w:colFirst="0" w:colLast="0"/>
      <w:bookmarkEnd w:id="25"/>
      <w:proofErr w:type="gramStart"/>
      <w:r w:rsidRPr="00872CC4">
        <w:t>implication</w:t>
      </w:r>
      <w:proofErr w:type="gramEnd"/>
      <w:r w:rsidRPr="00872CC4">
        <w:t xml:space="preserve"> for Society</w:t>
      </w:r>
    </w:p>
    <w:p w:rsidR="006443E9" w:rsidRDefault="00F6045F" w:rsidP="00EB3059">
      <w:pPr>
        <w:spacing w:line="276" w:lineRule="auto"/>
        <w:ind w:right="90"/>
        <w:jc w:val="both"/>
        <w:rPr>
          <w:sz w:val="24"/>
          <w:szCs w:val="24"/>
        </w:rPr>
      </w:pPr>
      <w:r w:rsidRPr="00872CC4">
        <w:rPr>
          <w:sz w:val="24"/>
          <w:szCs w:val="24"/>
        </w:rPr>
        <w:t>For society, the study highlights the social and economic benefits of addressing employee grievances</w:t>
      </w:r>
      <w:r w:rsidR="006443E9">
        <w:rPr>
          <w:sz w:val="24"/>
          <w:szCs w:val="24"/>
        </w:rPr>
        <w:t xml:space="preserve"> and promoting employee well-</w:t>
      </w:r>
      <w:proofErr w:type="spellStart"/>
      <w:r w:rsidR="006443E9">
        <w:rPr>
          <w:sz w:val="24"/>
          <w:szCs w:val="24"/>
        </w:rPr>
        <w:t>be</w:t>
      </w:r>
      <w:r w:rsidRPr="00872CC4">
        <w:rPr>
          <w:sz w:val="24"/>
          <w:szCs w:val="24"/>
        </w:rPr>
        <w:t>ng</w:t>
      </w:r>
      <w:proofErr w:type="spellEnd"/>
      <w:r w:rsidRPr="00872CC4">
        <w:rPr>
          <w:sz w:val="24"/>
          <w:szCs w:val="24"/>
        </w:rPr>
        <w:t xml:space="preserve"> in the workplace. By improving the working conditions and job satisfaction of employees, society can promote social justice, reduce income inequality, and contribute to overall economic growth and development.</w:t>
      </w:r>
    </w:p>
    <w:p w:rsidR="00205B42" w:rsidRPr="00872CC4" w:rsidRDefault="00F6045F" w:rsidP="00EB3059">
      <w:pPr>
        <w:spacing w:line="276" w:lineRule="auto"/>
        <w:ind w:right="90"/>
        <w:jc w:val="both"/>
        <w:rPr>
          <w:sz w:val="24"/>
          <w:szCs w:val="24"/>
        </w:rPr>
        <w:sectPr w:rsidR="00205B42" w:rsidRPr="00872CC4" w:rsidSect="00470BB8">
          <w:pgSz w:w="11520" w:h="14400"/>
          <w:pgMar w:top="1440" w:right="1440" w:bottom="1440" w:left="1440" w:header="0" w:footer="0" w:gutter="0"/>
          <w:cols w:space="720"/>
        </w:sectPr>
      </w:pPr>
      <w:r w:rsidRPr="00872CC4">
        <w:rPr>
          <w:sz w:val="24"/>
          <w:szCs w:val="24"/>
        </w:rPr>
        <w:t>In summary, the findings of this study have significant implications for different stakeholders, emphasizing the need to address employee grievances effectively to improve organizational performance and promote employee well-being. By taking proactive steps to address employee grievances, organizations can create a healthy and supportive work environment that benefits both employees and the organization as a whole.</w:t>
      </w:r>
    </w:p>
    <w:p w:rsidR="00205B42" w:rsidRPr="00872CC4" w:rsidRDefault="00F6045F" w:rsidP="00EB3059">
      <w:pPr>
        <w:pStyle w:val="Heading1"/>
        <w:spacing w:line="276" w:lineRule="auto"/>
        <w:ind w:left="0" w:right="1390"/>
        <w:jc w:val="center"/>
      </w:pPr>
      <w:bookmarkStart w:id="26" w:name="_heading=h.5wpl6zjnfg9p" w:colFirst="0" w:colLast="0"/>
      <w:bookmarkEnd w:id="26"/>
      <w:r w:rsidRPr="00872CC4">
        <w:lastRenderedPageBreak/>
        <w:t>CHAPTER FIVE</w:t>
      </w:r>
    </w:p>
    <w:p w:rsidR="00205B42" w:rsidRPr="00872CC4" w:rsidRDefault="00F6045F" w:rsidP="00EB3059">
      <w:pPr>
        <w:spacing w:line="276" w:lineRule="auto"/>
        <w:ind w:right="1392"/>
        <w:jc w:val="both"/>
        <w:rPr>
          <w:b/>
          <w:sz w:val="24"/>
          <w:szCs w:val="24"/>
        </w:rPr>
      </w:pPr>
      <w:r w:rsidRPr="00872CC4">
        <w:rPr>
          <w:b/>
          <w:sz w:val="24"/>
          <w:szCs w:val="24"/>
        </w:rPr>
        <w:t>SUMMARY, CONCLUSION AND RECOMMENDATIONS</w:t>
      </w:r>
    </w:p>
    <w:p w:rsidR="00205B42" w:rsidRPr="00872CC4" w:rsidRDefault="00F6045F" w:rsidP="00EB3059">
      <w:pPr>
        <w:pStyle w:val="Heading1"/>
        <w:numPr>
          <w:ilvl w:val="0"/>
          <w:numId w:val="21"/>
        </w:numPr>
        <w:tabs>
          <w:tab w:val="left" w:pos="1201"/>
        </w:tabs>
        <w:spacing w:line="276" w:lineRule="auto"/>
        <w:jc w:val="both"/>
      </w:pPr>
      <w:bookmarkStart w:id="27" w:name="_heading=h.32hioqz" w:colFirst="0" w:colLast="0"/>
      <w:bookmarkEnd w:id="27"/>
      <w:r w:rsidRPr="00872CC4">
        <w:t>Introduction</w:t>
      </w:r>
    </w:p>
    <w:p w:rsidR="00205B42" w:rsidRPr="00872CC4" w:rsidRDefault="00F6045F" w:rsidP="00EB3059">
      <w:pPr>
        <w:spacing w:line="276" w:lineRule="auto"/>
        <w:ind w:right="180"/>
        <w:jc w:val="both"/>
        <w:rPr>
          <w:sz w:val="24"/>
          <w:szCs w:val="24"/>
        </w:rPr>
      </w:pPr>
      <w:r w:rsidRPr="00872CC4">
        <w:rPr>
          <w:sz w:val="24"/>
          <w:szCs w:val="24"/>
        </w:rPr>
        <w:t>This chapter concludes this report, a summary of the study is presented, and findings of all results arising from the research questions and hypotheses will be discussed and interpreted. Also, contribution to the study of knowledge, recommendations, and implications of findings for policy and practice will be discussed. This chapter also concludes with the limitations of the study and future research directions.</w:t>
      </w:r>
    </w:p>
    <w:p w:rsidR="00205B42" w:rsidRPr="00762F73" w:rsidRDefault="00762F73" w:rsidP="00EB3059">
      <w:pPr>
        <w:pStyle w:val="Heading1"/>
        <w:tabs>
          <w:tab w:val="left" w:pos="1201"/>
        </w:tabs>
        <w:spacing w:line="276" w:lineRule="auto"/>
        <w:ind w:left="0"/>
        <w:jc w:val="both"/>
      </w:pPr>
      <w:bookmarkStart w:id="28" w:name="_heading=h.1hmsyys" w:colFirst="0" w:colLast="0"/>
      <w:bookmarkEnd w:id="28"/>
      <w:proofErr w:type="gramStart"/>
      <w:r w:rsidRPr="00762F73">
        <w:t xml:space="preserve">5.1  </w:t>
      </w:r>
      <w:r w:rsidR="00F6045F" w:rsidRPr="00762F73">
        <w:t>Summary</w:t>
      </w:r>
      <w:proofErr w:type="gramEnd"/>
      <w:r w:rsidR="00F6045F" w:rsidRPr="00762F73">
        <w:t xml:space="preserve"> of The Study</w:t>
      </w:r>
    </w:p>
    <w:p w:rsidR="00762F73" w:rsidRDefault="00A22270" w:rsidP="00EB3059">
      <w:pPr>
        <w:spacing w:line="276" w:lineRule="auto"/>
        <w:ind w:right="-180"/>
        <w:jc w:val="both"/>
        <w:rPr>
          <w:sz w:val="24"/>
          <w:szCs w:val="24"/>
        </w:rPr>
      </w:pPr>
      <w:r w:rsidRPr="00872CC4">
        <w:rPr>
          <w:sz w:val="24"/>
          <w:szCs w:val="24"/>
        </w:rPr>
        <w:t>The study investigated the impact of employee grievances on the organizational performance of Zenith Bank PLC in Ilorin, Kwara State, Nigeria. It was organized into five chapters.</w:t>
      </w:r>
    </w:p>
    <w:p w:rsidR="00762F73" w:rsidRDefault="00A22270" w:rsidP="00EB3059">
      <w:pPr>
        <w:spacing w:line="276" w:lineRule="auto"/>
        <w:ind w:right="-180"/>
        <w:jc w:val="both"/>
        <w:rPr>
          <w:sz w:val="24"/>
          <w:szCs w:val="24"/>
        </w:rPr>
      </w:pPr>
      <w:r w:rsidRPr="00872CC4">
        <w:rPr>
          <w:sz w:val="24"/>
          <w:szCs w:val="24"/>
        </w:rPr>
        <w:t xml:space="preserve">Chapter </w:t>
      </w:r>
      <w:proofErr w:type="gramStart"/>
      <w:r w:rsidRPr="00872CC4">
        <w:rPr>
          <w:sz w:val="24"/>
          <w:szCs w:val="24"/>
        </w:rPr>
        <w:t>One</w:t>
      </w:r>
      <w:proofErr w:type="gramEnd"/>
      <w:r w:rsidRPr="00872CC4">
        <w:rPr>
          <w:sz w:val="24"/>
          <w:szCs w:val="24"/>
        </w:rPr>
        <w:t xml:space="preserve"> provided the background of the study, outlining relevant problems, objectives, research questions, and hypotheses. It also highlighted the scope and significance of the research, along with operational definiti</w:t>
      </w:r>
      <w:r w:rsidR="00762F73">
        <w:rPr>
          <w:sz w:val="24"/>
          <w:szCs w:val="24"/>
        </w:rPr>
        <w:t>ons of key terms and variables.</w:t>
      </w:r>
    </w:p>
    <w:p w:rsidR="00762F73" w:rsidRDefault="00A22270" w:rsidP="00EB3059">
      <w:pPr>
        <w:spacing w:line="276" w:lineRule="auto"/>
        <w:ind w:right="-180"/>
        <w:jc w:val="both"/>
        <w:rPr>
          <w:sz w:val="24"/>
          <w:szCs w:val="24"/>
        </w:rPr>
      </w:pPr>
      <w:r w:rsidRPr="00872CC4">
        <w:rPr>
          <w:sz w:val="24"/>
          <w:szCs w:val="24"/>
        </w:rPr>
        <w:t>Chapter Two offered a conceptual and empirical review of literature related to employee grievances and organizational performance. It identified relevant theories, including the Resource-Based View and Human Capital Theory, and constructed a conceptual model linking employee grievances to organizational performance. The chapter concluded with a summary and identified g</w:t>
      </w:r>
      <w:r w:rsidR="00762F73">
        <w:rPr>
          <w:sz w:val="24"/>
          <w:szCs w:val="24"/>
        </w:rPr>
        <w:t>aps in the existing literature.</w:t>
      </w:r>
    </w:p>
    <w:p w:rsidR="00762F73" w:rsidRDefault="00A22270" w:rsidP="00EB3059">
      <w:pPr>
        <w:spacing w:line="276" w:lineRule="auto"/>
        <w:ind w:right="-180"/>
        <w:jc w:val="both"/>
        <w:rPr>
          <w:sz w:val="24"/>
          <w:szCs w:val="24"/>
        </w:rPr>
      </w:pPr>
      <w:r w:rsidRPr="00872CC4">
        <w:rPr>
          <w:sz w:val="24"/>
          <w:szCs w:val="24"/>
        </w:rPr>
        <w:t>Chapter Three detailed the methodology used in the study, covering the research design, population, sample size, sampling techniques, data collection methods, research instruments, pilot study, and the validity and reliability of the instruments. It also discussed data analysis methods, the research model, a priori expectatio</w:t>
      </w:r>
      <w:r w:rsidR="00762F73">
        <w:rPr>
          <w:sz w:val="24"/>
          <w:szCs w:val="24"/>
        </w:rPr>
        <w:t>ns, and ethical considerations.</w:t>
      </w:r>
    </w:p>
    <w:p w:rsidR="00205B42" w:rsidRPr="00872CC4" w:rsidRDefault="00A22270" w:rsidP="00EB3059">
      <w:pPr>
        <w:spacing w:line="276" w:lineRule="auto"/>
        <w:ind w:right="-180"/>
        <w:jc w:val="both"/>
        <w:rPr>
          <w:sz w:val="24"/>
          <w:szCs w:val="24"/>
        </w:rPr>
      </w:pPr>
      <w:r w:rsidRPr="00872CC4">
        <w:rPr>
          <w:sz w:val="24"/>
          <w:szCs w:val="24"/>
        </w:rPr>
        <w:t>Chapter Four presented the analysis, results, and discussions of the major findings based on data collected through field surveys. Both descriptive and regression analyses were employed. Descriptive analysis interpreted demographic information of respondents, utilizing percentages and frequency distribution tables, with the Statistical Package for the Social Sciences (SPSS) for data analysis</w:t>
      </w:r>
      <w:proofErr w:type="gramStart"/>
      <w:r w:rsidRPr="00872CC4">
        <w:rPr>
          <w:sz w:val="24"/>
          <w:szCs w:val="24"/>
        </w:rPr>
        <w:t>.</w:t>
      </w:r>
      <w:r w:rsidR="00F6045F" w:rsidRPr="00872CC4">
        <w:rPr>
          <w:sz w:val="24"/>
          <w:szCs w:val="24"/>
        </w:rPr>
        <w:t>.</w:t>
      </w:r>
      <w:proofErr w:type="gramEnd"/>
    </w:p>
    <w:p w:rsidR="00205B42" w:rsidRPr="00872CC4" w:rsidRDefault="00762F73" w:rsidP="00EB3059">
      <w:pPr>
        <w:pStyle w:val="Heading1"/>
        <w:tabs>
          <w:tab w:val="left" w:pos="1201"/>
        </w:tabs>
        <w:spacing w:line="276" w:lineRule="auto"/>
        <w:ind w:left="0"/>
        <w:jc w:val="both"/>
      </w:pPr>
      <w:bookmarkStart w:id="29" w:name="_heading=h.41mghml" w:colFirst="0" w:colLast="0"/>
      <w:bookmarkStart w:id="30" w:name="_heading=h.2grqrue" w:colFirst="0" w:colLast="0"/>
      <w:bookmarkEnd w:id="29"/>
      <w:bookmarkEnd w:id="30"/>
      <w:r>
        <w:t xml:space="preserve">5.2 </w:t>
      </w:r>
      <w:r w:rsidR="00F6045F" w:rsidRPr="00872CC4">
        <w:t>Conclusion</w:t>
      </w:r>
    </w:p>
    <w:p w:rsidR="00205B42" w:rsidRPr="00872CC4" w:rsidRDefault="00F6045F" w:rsidP="00EB3059">
      <w:pPr>
        <w:spacing w:line="276" w:lineRule="auto"/>
        <w:ind w:right="90"/>
        <w:jc w:val="both"/>
        <w:rPr>
          <w:sz w:val="24"/>
          <w:szCs w:val="24"/>
        </w:rPr>
      </w:pPr>
      <w:r w:rsidRPr="00872CC4">
        <w:rPr>
          <w:sz w:val="24"/>
          <w:szCs w:val="24"/>
        </w:rPr>
        <w:t xml:space="preserve">In conclusion, this research has provided an insight into how the factors of employee grievances (working conditions, job insecurity, workload) and how they can affect Organizational performance (productivity, innovative work </w:t>
      </w:r>
      <w:proofErr w:type="spellStart"/>
      <w:r w:rsidRPr="00872CC4">
        <w:rPr>
          <w:sz w:val="24"/>
          <w:szCs w:val="24"/>
        </w:rPr>
        <w:t>behaviour</w:t>
      </w:r>
      <w:proofErr w:type="spellEnd"/>
      <w:r w:rsidRPr="00872CC4">
        <w:rPr>
          <w:sz w:val="24"/>
          <w:szCs w:val="24"/>
        </w:rPr>
        <w:t>, delivery time). Moreover, the use of the regression analysis was particularly useful to determine the overall fit of the model.</w:t>
      </w:r>
    </w:p>
    <w:p w:rsidR="00205B42" w:rsidRPr="00872CC4" w:rsidRDefault="00762F73" w:rsidP="00EB3059">
      <w:pPr>
        <w:pStyle w:val="Heading1"/>
        <w:tabs>
          <w:tab w:val="left" w:pos="1201"/>
        </w:tabs>
        <w:spacing w:line="276" w:lineRule="auto"/>
        <w:ind w:left="0"/>
        <w:jc w:val="both"/>
      </w:pPr>
      <w:bookmarkStart w:id="31" w:name="_heading=h.vx1227" w:colFirst="0" w:colLast="0"/>
      <w:bookmarkEnd w:id="31"/>
      <w:proofErr w:type="gramStart"/>
      <w:r>
        <w:t xml:space="preserve">5.3  </w:t>
      </w:r>
      <w:r w:rsidR="00F6045F" w:rsidRPr="00872CC4">
        <w:t>Recommendations</w:t>
      </w:r>
      <w:proofErr w:type="gramEnd"/>
    </w:p>
    <w:p w:rsidR="0006798B" w:rsidRPr="00872CC4" w:rsidRDefault="0006798B" w:rsidP="00EB3059">
      <w:pPr>
        <w:pStyle w:val="Heading1"/>
        <w:spacing w:line="276" w:lineRule="auto"/>
        <w:ind w:left="0"/>
        <w:jc w:val="both"/>
        <w:rPr>
          <w:b w:val="0"/>
        </w:rPr>
      </w:pPr>
      <w:bookmarkStart w:id="32" w:name="_heading=h.2u6wntf" w:colFirst="0" w:colLast="0"/>
      <w:bookmarkEnd w:id="32"/>
      <w:r w:rsidRPr="00872CC4">
        <w:rPr>
          <w:b w:val="0"/>
        </w:rPr>
        <w:t>Based on the findings of this study, the following recommendations are deemed essential:</w:t>
      </w:r>
    </w:p>
    <w:p w:rsidR="0006798B" w:rsidRPr="00872CC4" w:rsidRDefault="0006798B" w:rsidP="00EB3059">
      <w:pPr>
        <w:pStyle w:val="Heading1"/>
        <w:spacing w:line="276" w:lineRule="auto"/>
        <w:ind w:left="0"/>
        <w:jc w:val="both"/>
        <w:rPr>
          <w:b w:val="0"/>
        </w:rPr>
      </w:pPr>
      <w:r w:rsidRPr="00872CC4">
        <w:rPr>
          <w:b w:val="0"/>
        </w:rPr>
        <w:lastRenderedPageBreak/>
        <w:t>Foster Employee Participation: Organizations should cultivate a culture that encourages employee involvement in decision-making processes. This approach can instill a sense of ownership and control among employees, reducing grievances and enhancing their commitment to the organization.</w:t>
      </w:r>
    </w:p>
    <w:p w:rsidR="0006798B" w:rsidRPr="00872CC4" w:rsidRDefault="0006798B" w:rsidP="00EB3059">
      <w:pPr>
        <w:pStyle w:val="Heading1"/>
        <w:spacing w:line="276" w:lineRule="auto"/>
        <w:ind w:left="0"/>
        <w:jc w:val="both"/>
        <w:rPr>
          <w:b w:val="0"/>
        </w:rPr>
      </w:pPr>
      <w:r w:rsidRPr="00872CC4">
        <w:rPr>
          <w:b w:val="0"/>
        </w:rPr>
        <w:t>Implement Regular Performance Appraisals: Establishing a consistent performance appraisal system will help identify the factors contributing to employee grievances. This proactive strategy allows management to address these issues before they escalate.</w:t>
      </w:r>
    </w:p>
    <w:p w:rsidR="0006798B" w:rsidRPr="00872CC4" w:rsidRDefault="0006798B" w:rsidP="00EB3059">
      <w:pPr>
        <w:pStyle w:val="Heading1"/>
        <w:spacing w:line="276" w:lineRule="auto"/>
        <w:ind w:left="0"/>
        <w:jc w:val="both"/>
        <w:rPr>
          <w:b w:val="0"/>
        </w:rPr>
      </w:pPr>
      <w:r w:rsidRPr="00872CC4">
        <w:rPr>
          <w:b w:val="0"/>
        </w:rPr>
        <w:t>Provide Adequate Training: Employees should receive comprehensive training to perform their jobs effectively. Equipping them with the necessary skills boosts their confidence and can help mitigate grievances.</w:t>
      </w:r>
    </w:p>
    <w:p w:rsidR="0006798B" w:rsidRPr="00872CC4" w:rsidRDefault="0006798B" w:rsidP="00EB3059">
      <w:pPr>
        <w:pStyle w:val="Heading1"/>
        <w:spacing w:line="276" w:lineRule="auto"/>
        <w:ind w:left="0"/>
        <w:jc w:val="both"/>
        <w:rPr>
          <w:b w:val="0"/>
        </w:rPr>
      </w:pPr>
      <w:r w:rsidRPr="00872CC4">
        <w:rPr>
          <w:b w:val="0"/>
        </w:rPr>
        <w:t>Enhance Communication Channels: Organizations must ensure that communication between management and employees is clear and effective. Employees should feel encouraged to voice their grievances, and management should respond promptly and appropriately.</w:t>
      </w:r>
    </w:p>
    <w:p w:rsidR="0006798B" w:rsidRPr="00872CC4" w:rsidRDefault="0006798B" w:rsidP="00EB3059">
      <w:pPr>
        <w:pStyle w:val="Heading1"/>
        <w:spacing w:line="276" w:lineRule="auto"/>
        <w:ind w:left="0"/>
        <w:jc w:val="both"/>
        <w:rPr>
          <w:b w:val="0"/>
        </w:rPr>
      </w:pPr>
      <w:r w:rsidRPr="00872CC4">
        <w:rPr>
          <w:b w:val="0"/>
        </w:rPr>
        <w:t>Manage Workload: It is crucial for organizations to maintain manageable workloads for employees to prevent burnout and stress, which can lead to grievances.</w:t>
      </w:r>
    </w:p>
    <w:p w:rsidR="0006798B" w:rsidRPr="00872CC4" w:rsidRDefault="0006798B" w:rsidP="00EB3059">
      <w:pPr>
        <w:pStyle w:val="Heading1"/>
        <w:spacing w:line="276" w:lineRule="auto"/>
        <w:ind w:left="0"/>
        <w:jc w:val="both"/>
        <w:rPr>
          <w:b w:val="0"/>
        </w:rPr>
      </w:pPr>
      <w:r w:rsidRPr="00872CC4">
        <w:rPr>
          <w:b w:val="0"/>
        </w:rPr>
        <w:t>Enhance Job Security: Organizations should strive to improve job security for their employees through measures such as contracts, job stability, and competitive benefits packages.</w:t>
      </w:r>
    </w:p>
    <w:p w:rsidR="0006798B" w:rsidRPr="00872CC4" w:rsidRDefault="0006798B" w:rsidP="00EB3059">
      <w:pPr>
        <w:pStyle w:val="Heading1"/>
        <w:spacing w:line="276" w:lineRule="auto"/>
        <w:ind w:left="0"/>
        <w:jc w:val="both"/>
        <w:rPr>
          <w:b w:val="0"/>
        </w:rPr>
      </w:pPr>
      <w:r w:rsidRPr="00872CC4">
        <w:rPr>
          <w:b w:val="0"/>
        </w:rPr>
        <w:t>Promote a Positive Work Environment: Creating a work environment that fosters employee well-being and job satisfaction is essential. This can be achieved by recognizing employee contributions, offering opportunities for personal and professional growth, and supporting work-life balance.</w:t>
      </w:r>
    </w:p>
    <w:p w:rsidR="0006798B" w:rsidRPr="00872CC4" w:rsidRDefault="0006798B" w:rsidP="00EB3059">
      <w:pPr>
        <w:pStyle w:val="Heading1"/>
        <w:spacing w:line="276" w:lineRule="auto"/>
        <w:ind w:left="0"/>
        <w:jc w:val="both"/>
        <w:rPr>
          <w:b w:val="0"/>
        </w:rPr>
      </w:pPr>
      <w:r w:rsidRPr="00872CC4">
        <w:rPr>
          <w:b w:val="0"/>
        </w:rPr>
        <w:t>By implementing these recommendations, organizations can effectively reduce employee grievances, enhance organizational performance, and cultivate a positive work environment that benefits employees, management, and society as a whole.</w:t>
      </w: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762F73" w:rsidRDefault="00762F73" w:rsidP="00EB3059">
      <w:pPr>
        <w:pStyle w:val="Heading1"/>
        <w:spacing w:line="276" w:lineRule="auto"/>
        <w:ind w:left="0"/>
        <w:jc w:val="both"/>
      </w:pPr>
    </w:p>
    <w:p w:rsidR="00205B42" w:rsidRPr="00872CC4" w:rsidRDefault="00F6045F" w:rsidP="00EB3059">
      <w:pPr>
        <w:pStyle w:val="Heading1"/>
        <w:spacing w:line="276" w:lineRule="auto"/>
        <w:ind w:left="0"/>
        <w:jc w:val="both"/>
      </w:pPr>
      <w:r w:rsidRPr="00872CC4">
        <w:lastRenderedPageBreak/>
        <w:t>REFERENCES</w:t>
      </w:r>
    </w:p>
    <w:p w:rsidR="00607A53" w:rsidRPr="00872CC4" w:rsidRDefault="00607A53" w:rsidP="00EB3059">
      <w:pPr>
        <w:spacing w:line="276" w:lineRule="auto"/>
        <w:jc w:val="both"/>
        <w:rPr>
          <w:sz w:val="24"/>
          <w:szCs w:val="24"/>
        </w:rPr>
      </w:pPr>
      <w:r w:rsidRPr="00872CC4">
        <w:rPr>
          <w:sz w:val="24"/>
          <w:szCs w:val="24"/>
        </w:rPr>
        <w:t>Anderson, P., &amp; Lee, S. (2023). Organizational performance in global banking: A critical overview. International Journal of Financial Services, 18(2), 115-130.</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proofErr w:type="spellStart"/>
      <w:r w:rsidRPr="00872CC4">
        <w:rPr>
          <w:sz w:val="24"/>
          <w:szCs w:val="24"/>
        </w:rPr>
        <w:t>Babatunde</w:t>
      </w:r>
      <w:proofErr w:type="spellEnd"/>
      <w:r w:rsidRPr="00872CC4">
        <w:rPr>
          <w:sz w:val="24"/>
          <w:szCs w:val="24"/>
        </w:rPr>
        <w:t xml:space="preserve">, D., &amp; </w:t>
      </w:r>
      <w:proofErr w:type="spellStart"/>
      <w:r w:rsidRPr="00872CC4">
        <w:rPr>
          <w:sz w:val="24"/>
          <w:szCs w:val="24"/>
        </w:rPr>
        <w:t>Ibraheem</w:t>
      </w:r>
      <w:proofErr w:type="spellEnd"/>
      <w:r w:rsidRPr="00872CC4">
        <w:rPr>
          <w:sz w:val="24"/>
          <w:szCs w:val="24"/>
        </w:rPr>
        <w:t>, T. (2022). Operational efficiency and risk management in Nigerian banks. Journal of African Financial Studies, 12(4), 234-247.</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Chen, M., Johnson, P., &amp; Smith, R. (2021). The impact of risk management on organizational performance in U.S. banks. American Banking Review, 29(3), 202-214.</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proofErr w:type="spellStart"/>
      <w:r w:rsidRPr="00872CC4">
        <w:rPr>
          <w:sz w:val="24"/>
          <w:szCs w:val="24"/>
        </w:rPr>
        <w:t>Eze</w:t>
      </w:r>
      <w:proofErr w:type="spellEnd"/>
      <w:r w:rsidRPr="00872CC4">
        <w:rPr>
          <w:sz w:val="24"/>
          <w:szCs w:val="24"/>
        </w:rPr>
        <w:t xml:space="preserve">, S., </w:t>
      </w:r>
      <w:proofErr w:type="spellStart"/>
      <w:r w:rsidRPr="00872CC4">
        <w:rPr>
          <w:sz w:val="24"/>
          <w:szCs w:val="24"/>
        </w:rPr>
        <w:t>Oluwole</w:t>
      </w:r>
      <w:proofErr w:type="spellEnd"/>
      <w:r w:rsidRPr="00872CC4">
        <w:rPr>
          <w:sz w:val="24"/>
          <w:szCs w:val="24"/>
        </w:rPr>
        <w:t xml:space="preserve">, A., &amp; </w:t>
      </w:r>
      <w:proofErr w:type="spellStart"/>
      <w:r w:rsidRPr="00872CC4">
        <w:rPr>
          <w:sz w:val="24"/>
          <w:szCs w:val="24"/>
        </w:rPr>
        <w:t>Okunola</w:t>
      </w:r>
      <w:proofErr w:type="spellEnd"/>
      <w:r w:rsidRPr="00872CC4">
        <w:rPr>
          <w:sz w:val="24"/>
          <w:szCs w:val="24"/>
        </w:rPr>
        <w:t>, D. (2023). Corporate governance and capital adequacy in Nigerian banks: Challenges and solutions. African Journal of Economic Studies, 16(1), 102-115.</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 xml:space="preserve">Johnson, K., </w:t>
      </w:r>
      <w:proofErr w:type="spellStart"/>
      <w:r w:rsidRPr="00872CC4">
        <w:rPr>
          <w:sz w:val="24"/>
          <w:szCs w:val="24"/>
        </w:rPr>
        <w:t>Adeola</w:t>
      </w:r>
      <w:proofErr w:type="spellEnd"/>
      <w:r w:rsidRPr="00872CC4">
        <w:rPr>
          <w:sz w:val="24"/>
          <w:szCs w:val="24"/>
        </w:rPr>
        <w:t xml:space="preserve">, M., &amp; </w:t>
      </w:r>
      <w:proofErr w:type="spellStart"/>
      <w:r w:rsidRPr="00872CC4">
        <w:rPr>
          <w:sz w:val="24"/>
          <w:szCs w:val="24"/>
        </w:rPr>
        <w:t>Olanrewaju</w:t>
      </w:r>
      <w:proofErr w:type="spellEnd"/>
      <w:r w:rsidRPr="00872CC4">
        <w:rPr>
          <w:sz w:val="24"/>
          <w:szCs w:val="24"/>
        </w:rPr>
        <w:t>, S. (2023). Employee grievances and organizational performance in Nigerian banks: A case study of Zenith Bank in Ilorin, Kwara State. Journal of Banking and Organizational Studies, 21(2), 67-83.</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Kim, H., &amp; Zhao, Y. (2022). Profitability and governance in shaping U.S. bank performance. Global Financial Analysis Quarterly, 14(4), 305-317.</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Liu, Y., Zhang, X., &amp; Chen, B. (2023). Digital transformation and customer relationship management in Asian banking. Asian Business Review, 31(2), 145-158.</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Miller, R., Davis, W., &amp; Thomson, J. (2022). Ensuring effective organizational performance in global banks. Global Finance Journal, 24(3), 88-101.</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 xml:space="preserve">Nguyen, T., </w:t>
      </w:r>
      <w:proofErr w:type="spellStart"/>
      <w:r w:rsidRPr="00872CC4">
        <w:rPr>
          <w:sz w:val="24"/>
          <w:szCs w:val="24"/>
        </w:rPr>
        <w:t>Phan</w:t>
      </w:r>
      <w:proofErr w:type="spellEnd"/>
      <w:r w:rsidRPr="00872CC4">
        <w:rPr>
          <w:sz w:val="24"/>
          <w:szCs w:val="24"/>
        </w:rPr>
        <w:t>, H., &amp; Tran, M. (2022). Organizational performance in Asia: Financial stability and customer relationship management. Asia-Pacific Banking Review, 17(1), 51-64.</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proofErr w:type="spellStart"/>
      <w:r w:rsidRPr="00872CC4">
        <w:rPr>
          <w:sz w:val="24"/>
          <w:szCs w:val="24"/>
        </w:rPr>
        <w:t>Ogunleye</w:t>
      </w:r>
      <w:proofErr w:type="spellEnd"/>
      <w:r w:rsidRPr="00872CC4">
        <w:rPr>
          <w:sz w:val="24"/>
          <w:szCs w:val="24"/>
        </w:rPr>
        <w:t xml:space="preserve">, J., &amp; </w:t>
      </w:r>
      <w:proofErr w:type="spellStart"/>
      <w:r w:rsidRPr="00872CC4">
        <w:rPr>
          <w:sz w:val="24"/>
          <w:szCs w:val="24"/>
        </w:rPr>
        <w:t>Adeola</w:t>
      </w:r>
      <w:proofErr w:type="spellEnd"/>
      <w:r w:rsidRPr="00872CC4">
        <w:rPr>
          <w:sz w:val="24"/>
          <w:szCs w:val="24"/>
        </w:rPr>
        <w:t>, O. (2022). Risk management and governance in Nigerian banks. International Journal of Nigerian Banking Studies, 11(2), 120-133.</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proofErr w:type="spellStart"/>
      <w:r w:rsidRPr="00872CC4">
        <w:rPr>
          <w:sz w:val="24"/>
          <w:szCs w:val="24"/>
        </w:rPr>
        <w:t>Ojo</w:t>
      </w:r>
      <w:proofErr w:type="spellEnd"/>
      <w:r w:rsidRPr="00872CC4">
        <w:rPr>
          <w:sz w:val="24"/>
          <w:szCs w:val="24"/>
        </w:rPr>
        <w:t>, D. (2021). The impact of employee grievances on organizational performance. International Journal of Human Resource Management, 22(3), 249-261.</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Parker, J., Green, T., &amp; Wells, S. (2022). Post-financial crisis regulatory changes in U.S. banking. Banking and Regulation Journal, 20(2), 198-212.</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Patel, R., Ford, A., &amp; Browne, P. (2022). Economic uncertainty and its effects on European banks. European Banking Review, 19(4), 185-198.</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Roberts, J. (2021). Capital adequacy and performance in U.S. banks: A review of key indicators. Journal of Banking Economics, 25(3), 134-147.</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Thompson, J. (2023). Economic uncertainty and banking performance in Europe. Global Finance Studies, 10(2), 85-98.</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Wang, X., &amp; Smith, J. (2021). Technological advancements and customer satisfaction in European banks. European Financial Journal, 26(1), 45-59.</w:t>
      </w:r>
    </w:p>
    <w:p w:rsidR="00607A53" w:rsidRPr="00872CC4" w:rsidRDefault="00607A53" w:rsidP="00EB3059">
      <w:pPr>
        <w:spacing w:line="276" w:lineRule="auto"/>
        <w:jc w:val="both"/>
        <w:rPr>
          <w:sz w:val="24"/>
          <w:szCs w:val="24"/>
        </w:rPr>
      </w:pPr>
    </w:p>
    <w:p w:rsidR="00607A53" w:rsidRPr="00872CC4" w:rsidRDefault="00607A53" w:rsidP="00EB3059">
      <w:pPr>
        <w:spacing w:line="276" w:lineRule="auto"/>
        <w:jc w:val="both"/>
        <w:rPr>
          <w:sz w:val="24"/>
          <w:szCs w:val="24"/>
        </w:rPr>
      </w:pPr>
      <w:r w:rsidRPr="00872CC4">
        <w:rPr>
          <w:sz w:val="24"/>
          <w:szCs w:val="24"/>
        </w:rPr>
        <w:t>Zhang, Y., &amp; Li, M. (2023). The role of corporate governance in European banking performance. Journal of European Financial Studies, 16(2), 132-145.</w:t>
      </w:r>
    </w:p>
    <w:p w:rsidR="00BE0DB7" w:rsidRPr="00872CC4" w:rsidRDefault="00BE0DB7" w:rsidP="00EB3059">
      <w:pPr>
        <w:spacing w:line="276" w:lineRule="auto"/>
        <w:jc w:val="both"/>
        <w:rPr>
          <w:sz w:val="24"/>
          <w:szCs w:val="24"/>
        </w:rPr>
      </w:pPr>
      <w:proofErr w:type="spellStart"/>
      <w:r w:rsidRPr="00872CC4">
        <w:rPr>
          <w:sz w:val="24"/>
          <w:szCs w:val="24"/>
        </w:rPr>
        <w:t>Adetunji</w:t>
      </w:r>
      <w:proofErr w:type="spellEnd"/>
      <w:r w:rsidRPr="00872CC4">
        <w:rPr>
          <w:sz w:val="24"/>
          <w:szCs w:val="24"/>
        </w:rPr>
        <w:t xml:space="preserve">, M., </w:t>
      </w:r>
      <w:proofErr w:type="spellStart"/>
      <w:r w:rsidRPr="00872CC4">
        <w:rPr>
          <w:sz w:val="24"/>
          <w:szCs w:val="24"/>
        </w:rPr>
        <w:t>Abiola</w:t>
      </w:r>
      <w:proofErr w:type="spellEnd"/>
      <w:r w:rsidRPr="00872CC4">
        <w:rPr>
          <w:sz w:val="24"/>
          <w:szCs w:val="24"/>
        </w:rPr>
        <w:t xml:space="preserve">, S., &amp; </w:t>
      </w:r>
      <w:proofErr w:type="spellStart"/>
      <w:r w:rsidRPr="00872CC4">
        <w:rPr>
          <w:sz w:val="24"/>
          <w:szCs w:val="24"/>
        </w:rPr>
        <w:t>Osinowo</w:t>
      </w:r>
      <w:proofErr w:type="spellEnd"/>
      <w:r w:rsidRPr="00872CC4">
        <w:rPr>
          <w:sz w:val="24"/>
          <w:szCs w:val="24"/>
        </w:rPr>
        <w:t>, M. (2021). The role of organizational performance in driving business revenue. Journal of Organizational Management, 13(2), 88-102.</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Arokodare</w:t>
      </w:r>
      <w:proofErr w:type="spellEnd"/>
      <w:r w:rsidRPr="00872CC4">
        <w:rPr>
          <w:sz w:val="24"/>
          <w:szCs w:val="24"/>
        </w:rPr>
        <w:t xml:space="preserve">, O., &amp; </w:t>
      </w:r>
      <w:proofErr w:type="spellStart"/>
      <w:r w:rsidRPr="00872CC4">
        <w:rPr>
          <w:sz w:val="24"/>
          <w:szCs w:val="24"/>
        </w:rPr>
        <w:t>Asikhia</w:t>
      </w:r>
      <w:proofErr w:type="spellEnd"/>
      <w:r w:rsidRPr="00872CC4">
        <w:rPr>
          <w:sz w:val="24"/>
          <w:szCs w:val="24"/>
        </w:rPr>
        <w:t>, O. (2022). Measuring organizational performance: A comparative analysis. Journal of Business Studies, 24(1), 115-129.</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Blazevic</w:t>
      </w:r>
      <w:proofErr w:type="spellEnd"/>
      <w:r w:rsidRPr="00872CC4">
        <w:rPr>
          <w:sz w:val="24"/>
          <w:szCs w:val="24"/>
        </w:rPr>
        <w:t xml:space="preserve">, V., &amp; </w:t>
      </w:r>
      <w:proofErr w:type="spellStart"/>
      <w:r w:rsidRPr="00872CC4">
        <w:rPr>
          <w:sz w:val="24"/>
          <w:szCs w:val="24"/>
        </w:rPr>
        <w:t>Lievens</w:t>
      </w:r>
      <w:proofErr w:type="spellEnd"/>
      <w:r w:rsidRPr="00872CC4">
        <w:rPr>
          <w:sz w:val="24"/>
          <w:szCs w:val="24"/>
        </w:rPr>
        <w:t>, A. (2021). Non-financial performance measures: A review of their use in organizational management. Journal of Strategic Management, 19(3), 57-72.</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r w:rsidRPr="00872CC4">
        <w:rPr>
          <w:sz w:val="24"/>
          <w:szCs w:val="24"/>
        </w:rPr>
        <w:t>Chen, M., Liu, X., &amp; Zhang, Y. (2020). Financial performance and organizational success: A theoretical review. Journal of Finance and Economics, 31(2), 45-59.</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r w:rsidRPr="00872CC4">
        <w:rPr>
          <w:sz w:val="24"/>
          <w:szCs w:val="24"/>
        </w:rPr>
        <w:t xml:space="preserve">Cho, J., &amp; </w:t>
      </w:r>
      <w:proofErr w:type="spellStart"/>
      <w:r w:rsidRPr="00872CC4">
        <w:rPr>
          <w:sz w:val="24"/>
          <w:szCs w:val="24"/>
        </w:rPr>
        <w:t>Dansereau</w:t>
      </w:r>
      <w:proofErr w:type="spellEnd"/>
      <w:r w:rsidRPr="00872CC4">
        <w:rPr>
          <w:sz w:val="24"/>
          <w:szCs w:val="24"/>
        </w:rPr>
        <w:t>, F. (2022). Organizational performance and goal achievement: A conceptual framework. International Journal of Organizational Theory, 11(2), 134-146.</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Hilman</w:t>
      </w:r>
      <w:proofErr w:type="spellEnd"/>
      <w:r w:rsidRPr="00872CC4">
        <w:rPr>
          <w:sz w:val="24"/>
          <w:szCs w:val="24"/>
        </w:rPr>
        <w:t xml:space="preserve">, H., &amp; </w:t>
      </w:r>
      <w:proofErr w:type="spellStart"/>
      <w:r w:rsidRPr="00872CC4">
        <w:rPr>
          <w:sz w:val="24"/>
          <w:szCs w:val="24"/>
        </w:rPr>
        <w:t>Kaliappen</w:t>
      </w:r>
      <w:proofErr w:type="spellEnd"/>
      <w:r w:rsidRPr="00872CC4">
        <w:rPr>
          <w:sz w:val="24"/>
          <w:szCs w:val="24"/>
        </w:rPr>
        <w:t>, N. (2021). A balanced approach to organizational performance measurement. Journal of Business and Economics, 18(1), 98-110.</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r w:rsidRPr="00872CC4">
        <w:rPr>
          <w:sz w:val="24"/>
          <w:szCs w:val="24"/>
        </w:rPr>
        <w:lastRenderedPageBreak/>
        <w:t xml:space="preserve">Hunger, J., &amp; </w:t>
      </w:r>
      <w:proofErr w:type="spellStart"/>
      <w:r w:rsidRPr="00872CC4">
        <w:rPr>
          <w:sz w:val="24"/>
          <w:szCs w:val="24"/>
        </w:rPr>
        <w:t>Wheelen</w:t>
      </w:r>
      <w:proofErr w:type="spellEnd"/>
      <w:r w:rsidRPr="00872CC4">
        <w:rPr>
          <w:sz w:val="24"/>
          <w:szCs w:val="24"/>
        </w:rPr>
        <w:t>, T. (2021). Strategic management: The theory and practice of organizational performance. Pearson Education.</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r w:rsidRPr="00872CC4">
        <w:rPr>
          <w:sz w:val="24"/>
          <w:szCs w:val="24"/>
        </w:rPr>
        <w:t>Lo, A., Kim, D., &amp; Reilly, J. (2020). Assessing organizational performance and stakeholder satisfaction. International Journal of Market Research, 22(4), 67-82.</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Moullin</w:t>
      </w:r>
      <w:proofErr w:type="spellEnd"/>
      <w:r w:rsidRPr="00872CC4">
        <w:rPr>
          <w:sz w:val="24"/>
          <w:szCs w:val="24"/>
        </w:rPr>
        <w:t>, M. (2020). Performance measurement in organizations: A guide to best practices. International Journal of Performance and Productivity Management, 12(4), 215-229.</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Musyoka</w:t>
      </w:r>
      <w:proofErr w:type="spellEnd"/>
      <w:r w:rsidRPr="00872CC4">
        <w:rPr>
          <w:sz w:val="24"/>
          <w:szCs w:val="24"/>
        </w:rPr>
        <w:t>, S. (2020). Evolution of organizational performance: A historical perspective. Management Review Quarterly, 30(2), 112-124.</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Nnabuife</w:t>
      </w:r>
      <w:proofErr w:type="spellEnd"/>
      <w:r w:rsidRPr="00872CC4">
        <w:rPr>
          <w:sz w:val="24"/>
          <w:szCs w:val="24"/>
        </w:rPr>
        <w:t>, C. (2021). Organizational performance and structural development. African Journal of Business Management, 10(1), 34-45.</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r w:rsidRPr="00872CC4">
        <w:rPr>
          <w:sz w:val="24"/>
          <w:szCs w:val="24"/>
        </w:rPr>
        <w:t>Prieto, M., &amp; Revilla, E. (2021). Non-financial indicators and long-term performance in organizations. Journal of Strategic Management and Marketing, 25(2), 188-202.</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r w:rsidRPr="00872CC4">
        <w:rPr>
          <w:sz w:val="24"/>
          <w:szCs w:val="24"/>
        </w:rPr>
        <w:t xml:space="preserve">Richard, P., </w:t>
      </w:r>
      <w:proofErr w:type="spellStart"/>
      <w:r w:rsidRPr="00872CC4">
        <w:rPr>
          <w:sz w:val="24"/>
          <w:szCs w:val="24"/>
        </w:rPr>
        <w:t>Devinney</w:t>
      </w:r>
      <w:proofErr w:type="spellEnd"/>
      <w:r w:rsidRPr="00872CC4">
        <w:rPr>
          <w:sz w:val="24"/>
          <w:szCs w:val="24"/>
        </w:rPr>
        <w:t>, T., Yip, G., &amp; Johnson, G. (2020). Measuring organizational performance: Towards a comprehensive framework. Strategic Management Journal, 41(5), 1134-1148.</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r w:rsidRPr="00872CC4">
        <w:rPr>
          <w:sz w:val="24"/>
          <w:szCs w:val="24"/>
        </w:rPr>
        <w:t>Slack, N., Chambers, S., &amp; Johnston, R. (2019). Operations management: Organizational performance through process efficiency. Pearson Education.</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Syafarudin</w:t>
      </w:r>
      <w:proofErr w:type="spellEnd"/>
      <w:r w:rsidRPr="00872CC4">
        <w:rPr>
          <w:sz w:val="24"/>
          <w:szCs w:val="24"/>
        </w:rPr>
        <w:t>, M. (2020). Organizational performance and resource utilization: A theoretical review. Journal of Organizational Science, 21(3), 72-85.</w:t>
      </w:r>
    </w:p>
    <w:p w:rsidR="00BE0DB7" w:rsidRPr="00872CC4" w:rsidRDefault="00BE0DB7" w:rsidP="00EB3059">
      <w:pPr>
        <w:spacing w:line="276" w:lineRule="auto"/>
        <w:jc w:val="both"/>
        <w:rPr>
          <w:sz w:val="24"/>
          <w:szCs w:val="24"/>
        </w:rPr>
      </w:pPr>
    </w:p>
    <w:p w:rsidR="00BE0DB7" w:rsidRPr="00872CC4" w:rsidRDefault="00BE0DB7" w:rsidP="00EB3059">
      <w:pPr>
        <w:spacing w:line="276" w:lineRule="auto"/>
        <w:jc w:val="both"/>
        <w:rPr>
          <w:sz w:val="24"/>
          <w:szCs w:val="24"/>
        </w:rPr>
      </w:pPr>
      <w:proofErr w:type="spellStart"/>
      <w:r w:rsidRPr="00872CC4">
        <w:rPr>
          <w:sz w:val="24"/>
          <w:szCs w:val="24"/>
        </w:rPr>
        <w:t>Tomal</w:t>
      </w:r>
      <w:proofErr w:type="spellEnd"/>
      <w:r w:rsidRPr="00872CC4">
        <w:rPr>
          <w:sz w:val="24"/>
          <w:szCs w:val="24"/>
        </w:rPr>
        <w:t>, D., &amp; Jones, J. (2021). Organizational performance as the difference between actual and expected outcomes. Journal of Business Research, 28(4), 177-190.</w:t>
      </w:r>
    </w:p>
    <w:p w:rsidR="00BE0DB7" w:rsidRPr="00872CC4" w:rsidRDefault="00BE0DB7" w:rsidP="00EB3059">
      <w:pPr>
        <w:spacing w:line="276" w:lineRule="auto"/>
        <w:jc w:val="both"/>
        <w:rPr>
          <w:sz w:val="24"/>
          <w:szCs w:val="24"/>
        </w:rPr>
      </w:pPr>
    </w:p>
    <w:p w:rsidR="00BF25B8" w:rsidRPr="00872CC4" w:rsidRDefault="00BE0DB7" w:rsidP="00EB3059">
      <w:pPr>
        <w:spacing w:line="276" w:lineRule="auto"/>
        <w:jc w:val="both"/>
        <w:rPr>
          <w:sz w:val="24"/>
          <w:szCs w:val="24"/>
        </w:rPr>
      </w:pPr>
      <w:r w:rsidRPr="00872CC4">
        <w:rPr>
          <w:sz w:val="24"/>
          <w:szCs w:val="24"/>
        </w:rPr>
        <w:t xml:space="preserve">Zhang, Z., Wang, S., &amp; Li, J. (2022). Financial and non-financial indicators in measuring organizational performance. </w:t>
      </w:r>
    </w:p>
    <w:p w:rsidR="00BE0DB7" w:rsidRPr="00872CC4" w:rsidRDefault="00BE0DB7" w:rsidP="00EB3059">
      <w:pPr>
        <w:spacing w:line="276" w:lineRule="auto"/>
        <w:jc w:val="both"/>
        <w:rPr>
          <w:sz w:val="24"/>
          <w:szCs w:val="24"/>
        </w:rPr>
      </w:pPr>
      <w:r w:rsidRPr="00872CC4">
        <w:rPr>
          <w:sz w:val="24"/>
          <w:szCs w:val="24"/>
        </w:rPr>
        <w:t>Journal of Financial Analysis, 14(1), 76-89.</w:t>
      </w:r>
    </w:p>
    <w:p w:rsidR="00BF25B8" w:rsidRPr="00872CC4" w:rsidRDefault="00BF25B8" w:rsidP="00EB3059">
      <w:pPr>
        <w:spacing w:line="276" w:lineRule="auto"/>
        <w:jc w:val="both"/>
        <w:rPr>
          <w:sz w:val="24"/>
          <w:szCs w:val="24"/>
        </w:rPr>
      </w:pPr>
      <w:r w:rsidRPr="00872CC4">
        <w:rPr>
          <w:sz w:val="24"/>
          <w:szCs w:val="24"/>
        </w:rPr>
        <w:t xml:space="preserve">Anderson, P., Williams, J., &amp; Harris, L. (2023). Resource-based theory and competitive advantage: Achieving sustainable business success. Strategic Management Journal, 44(3), </w:t>
      </w:r>
      <w:r w:rsidRPr="00872CC4">
        <w:rPr>
          <w:sz w:val="24"/>
          <w:szCs w:val="24"/>
        </w:rPr>
        <w:lastRenderedPageBreak/>
        <w:t>98-110.</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Green, D., &amp; Taylor, M. (2021). Collective learning and core competencies in resource-based theory. Journal of Business Strategy, 39(1), 23-37.</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Hamel, G., &amp; Taylor, M. (2022). The role of organizational competencies in achieving competitive advantage. Academy of Management Perspectives, 36(2), 45-59.</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Johnson, R. (2023). Resource-based theory: Understanding the importance of intangible assets. Journal of Business and Resource Management, 18(4), 122-135.</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Lee, S., &amp; Kim, J. (2023). Integrating resources for sustainable competitive advantage: A study of resource-based theory. Journal of Strategic Innovation, 27(1), 65-78.</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Roberts, S., &amp; White, A. (2023). Core competencies and competitive advantage: Leveraging resources for growth. Business Research Quarterly, 19(2), 89-102.</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Smith, A., Johnson, P., &amp; Davis, T. (2022). The role of resource heterogeneity and immobility in sustaining competitive advantage. Strategic Management Review, 45(5), 112-126.</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Smith, B. (2022). Resource-based theory and business performance: A comprehensive overview. International Journal of Business Research, 21(3), 76-89.</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Taylor, M. (2021). Resource-based theory and firm capabilities: A strategic management perspective. Management Studies Journal, 23(2), 103-118.</w:t>
      </w:r>
    </w:p>
    <w:p w:rsidR="00BF25B8" w:rsidRPr="00872CC4" w:rsidRDefault="00BF25B8" w:rsidP="00EB3059">
      <w:pPr>
        <w:spacing w:line="276" w:lineRule="auto"/>
        <w:jc w:val="both"/>
        <w:rPr>
          <w:sz w:val="24"/>
          <w:szCs w:val="24"/>
        </w:rPr>
      </w:pPr>
    </w:p>
    <w:p w:rsidR="00BF25B8" w:rsidRPr="00872CC4" w:rsidRDefault="00BF25B8" w:rsidP="00EB3059">
      <w:pPr>
        <w:spacing w:line="276" w:lineRule="auto"/>
        <w:jc w:val="both"/>
        <w:rPr>
          <w:sz w:val="24"/>
          <w:szCs w:val="24"/>
        </w:rPr>
      </w:pPr>
      <w:r w:rsidRPr="00872CC4">
        <w:rPr>
          <w:sz w:val="24"/>
          <w:szCs w:val="24"/>
        </w:rPr>
        <w:t>Taylor, M., &amp; Green, D. (2022). Knowledge-based view and resource-based theory: Integrating capabilities for competitive advantage. Journal of Organizational Theory, 18(1), 58-72.</w:t>
      </w:r>
    </w:p>
    <w:p w:rsidR="00710B80" w:rsidRPr="00872CC4" w:rsidRDefault="00710B80" w:rsidP="00EB3059">
      <w:pPr>
        <w:spacing w:line="276" w:lineRule="auto"/>
        <w:jc w:val="both"/>
        <w:rPr>
          <w:sz w:val="24"/>
          <w:szCs w:val="24"/>
        </w:rPr>
      </w:pPr>
      <w:r w:rsidRPr="00872CC4">
        <w:rPr>
          <w:sz w:val="24"/>
          <w:szCs w:val="24"/>
        </w:rPr>
        <w:t>Nguyen, T. &amp; Tran, L. (2021). Employee relations strategies and their influence on organizational performance in a utility company. Journal of Business Management, 34(2), 45-59.</w:t>
      </w:r>
    </w:p>
    <w:p w:rsidR="00710B80" w:rsidRPr="00872CC4" w:rsidRDefault="00710B80" w:rsidP="00EB3059">
      <w:pPr>
        <w:spacing w:line="276" w:lineRule="auto"/>
        <w:jc w:val="both"/>
        <w:rPr>
          <w:sz w:val="24"/>
          <w:szCs w:val="24"/>
        </w:rPr>
      </w:pPr>
      <w:r w:rsidRPr="00872CC4">
        <w:rPr>
          <w:sz w:val="24"/>
          <w:szCs w:val="24"/>
        </w:rPr>
        <w:t>Patel, R. &amp; Rao, K. (2022). The impact of human resource management practices on organizational commitment in the hospitality sector. Journal of Human Resources, 28(4), 112-128.</w:t>
      </w:r>
    </w:p>
    <w:p w:rsidR="00710B80" w:rsidRPr="00872CC4" w:rsidRDefault="00710B80" w:rsidP="00EB3059">
      <w:pPr>
        <w:spacing w:line="276" w:lineRule="auto"/>
        <w:jc w:val="both"/>
        <w:rPr>
          <w:sz w:val="24"/>
          <w:szCs w:val="24"/>
        </w:rPr>
      </w:pPr>
      <w:r w:rsidRPr="00872CC4">
        <w:rPr>
          <w:sz w:val="24"/>
          <w:szCs w:val="24"/>
        </w:rPr>
        <w:lastRenderedPageBreak/>
        <w:t>Kumar, A. &amp; Singh, R. (2020). The effects of workplace bullying on employee satisfaction and organizational performance. International Journal of Organizational Behavior, 42(1), 21-35.</w:t>
      </w:r>
    </w:p>
    <w:p w:rsidR="00710B80" w:rsidRPr="00872CC4" w:rsidRDefault="00710B80" w:rsidP="00EB3059">
      <w:pPr>
        <w:spacing w:line="276" w:lineRule="auto"/>
        <w:jc w:val="both"/>
        <w:rPr>
          <w:sz w:val="24"/>
          <w:szCs w:val="24"/>
        </w:rPr>
      </w:pPr>
      <w:r w:rsidRPr="00872CC4">
        <w:rPr>
          <w:sz w:val="24"/>
          <w:szCs w:val="24"/>
        </w:rPr>
        <w:t>Zhang, J. (2023). Working conditions and organizational support as predictors of employee satisfaction and job performance. Journal of Occupational Psychology, 51(3), 78-92.</w:t>
      </w:r>
    </w:p>
    <w:p w:rsidR="00710B80" w:rsidRPr="00872CC4" w:rsidRDefault="00710B80" w:rsidP="00EB3059">
      <w:pPr>
        <w:spacing w:line="276" w:lineRule="auto"/>
        <w:jc w:val="both"/>
        <w:rPr>
          <w:sz w:val="24"/>
          <w:szCs w:val="24"/>
        </w:rPr>
      </w:pPr>
      <w:r w:rsidRPr="00872CC4">
        <w:rPr>
          <w:sz w:val="24"/>
          <w:szCs w:val="24"/>
        </w:rPr>
        <w:t>Ali, M., Khan, Z., &amp; Ali, A. (2023). Fairness in working conditions and its impact on organizational performance in a telecommunications company. International Journal of Human Resource Management, 39(2), 154-168.</w:t>
      </w:r>
    </w:p>
    <w:p w:rsidR="00710B80" w:rsidRPr="00872CC4" w:rsidRDefault="00710B80" w:rsidP="00EB3059">
      <w:pPr>
        <w:spacing w:line="276" w:lineRule="auto"/>
        <w:jc w:val="both"/>
        <w:rPr>
          <w:sz w:val="24"/>
          <w:szCs w:val="24"/>
        </w:rPr>
      </w:pPr>
      <w:r w:rsidRPr="00872CC4">
        <w:rPr>
          <w:sz w:val="24"/>
          <w:szCs w:val="24"/>
        </w:rPr>
        <w:t>Sari, P. &amp; Putra, D. (2021). The role of job conditions, interpersonal communication, and perceived organizational support in employee performance: Evidence from Indonesia. Asia Pacific Journal of Human Resources, 58(5), 67-83.</w:t>
      </w:r>
    </w:p>
    <w:p w:rsidR="00710B80" w:rsidRPr="00872CC4" w:rsidRDefault="00710B80" w:rsidP="00EB3059">
      <w:pPr>
        <w:spacing w:line="276" w:lineRule="auto"/>
        <w:jc w:val="both"/>
        <w:rPr>
          <w:sz w:val="24"/>
          <w:szCs w:val="24"/>
        </w:rPr>
      </w:pPr>
      <w:r w:rsidRPr="00872CC4">
        <w:rPr>
          <w:sz w:val="24"/>
          <w:szCs w:val="24"/>
        </w:rPr>
        <w:t xml:space="preserve">Larsson, A., </w:t>
      </w:r>
      <w:proofErr w:type="spellStart"/>
      <w:r w:rsidRPr="00872CC4">
        <w:rPr>
          <w:sz w:val="24"/>
          <w:szCs w:val="24"/>
        </w:rPr>
        <w:t>Sandström</w:t>
      </w:r>
      <w:proofErr w:type="spellEnd"/>
      <w:r w:rsidRPr="00872CC4">
        <w:rPr>
          <w:sz w:val="24"/>
          <w:szCs w:val="24"/>
        </w:rPr>
        <w:t>, R., &amp; Svedberg, A. (2022). Evaluating interventions for improving working conditions for public sector managers. Public Administration Review, 65(4), 102-115.</w:t>
      </w:r>
    </w:p>
    <w:p w:rsidR="00710B80" w:rsidRPr="00872CC4" w:rsidRDefault="00710B80" w:rsidP="00EB3059">
      <w:pPr>
        <w:spacing w:line="276" w:lineRule="auto"/>
        <w:jc w:val="both"/>
        <w:rPr>
          <w:sz w:val="24"/>
          <w:szCs w:val="24"/>
        </w:rPr>
      </w:pPr>
      <w:proofErr w:type="spellStart"/>
      <w:r w:rsidRPr="00872CC4">
        <w:rPr>
          <w:sz w:val="24"/>
          <w:szCs w:val="24"/>
        </w:rPr>
        <w:t>Mafini</w:t>
      </w:r>
      <w:proofErr w:type="spellEnd"/>
      <w:r w:rsidRPr="00872CC4">
        <w:rPr>
          <w:sz w:val="24"/>
          <w:szCs w:val="24"/>
        </w:rPr>
        <w:t xml:space="preserve">, C. &amp; </w:t>
      </w:r>
      <w:proofErr w:type="spellStart"/>
      <w:r w:rsidRPr="00872CC4">
        <w:rPr>
          <w:sz w:val="24"/>
          <w:szCs w:val="24"/>
        </w:rPr>
        <w:t>Pooe</w:t>
      </w:r>
      <w:proofErr w:type="spellEnd"/>
      <w:r w:rsidRPr="00872CC4">
        <w:rPr>
          <w:sz w:val="24"/>
          <w:szCs w:val="24"/>
        </w:rPr>
        <w:t>, D. (2023). Employee satisfaction and its relationship to organizational performance in a government department. Journal of Public Sector Management, 14(3), 30-42.</w:t>
      </w:r>
    </w:p>
    <w:p w:rsidR="00710B80" w:rsidRPr="00872CC4" w:rsidRDefault="00710B80" w:rsidP="00EB3059">
      <w:pPr>
        <w:spacing w:line="276" w:lineRule="auto"/>
        <w:jc w:val="both"/>
        <w:rPr>
          <w:sz w:val="24"/>
          <w:szCs w:val="24"/>
        </w:rPr>
      </w:pPr>
      <w:r w:rsidRPr="00872CC4">
        <w:rPr>
          <w:sz w:val="24"/>
          <w:szCs w:val="24"/>
        </w:rPr>
        <w:t>Johnson, E. (2023). The impact of job insecurity on innovative work behavior across industries. Journal of Occupational and Organizational Psychology, 94(1), 100-115.</w:t>
      </w:r>
    </w:p>
    <w:p w:rsidR="00710B80" w:rsidRPr="00872CC4" w:rsidRDefault="00710B80" w:rsidP="00EB3059">
      <w:pPr>
        <w:spacing w:line="276" w:lineRule="auto"/>
        <w:jc w:val="both"/>
        <w:rPr>
          <w:sz w:val="24"/>
          <w:szCs w:val="24"/>
        </w:rPr>
      </w:pPr>
      <w:r w:rsidRPr="00872CC4">
        <w:rPr>
          <w:sz w:val="24"/>
          <w:szCs w:val="24"/>
        </w:rPr>
        <w:t>Chiu, W. &amp; Cheung, S. (2023). Job insecurity and psychological contract breach as predictors of innovative work behavior. Journal of Applied Psychology, 108(6), 1320-1335.</w:t>
      </w:r>
    </w:p>
    <w:p w:rsidR="00710B80" w:rsidRPr="00872CC4" w:rsidRDefault="00710B80" w:rsidP="00EB3059">
      <w:pPr>
        <w:spacing w:line="276" w:lineRule="auto"/>
        <w:jc w:val="both"/>
        <w:rPr>
          <w:sz w:val="24"/>
          <w:szCs w:val="24"/>
        </w:rPr>
      </w:pPr>
      <w:proofErr w:type="spellStart"/>
      <w:r w:rsidRPr="00872CC4">
        <w:rPr>
          <w:sz w:val="24"/>
          <w:szCs w:val="24"/>
        </w:rPr>
        <w:t>Haunschild</w:t>
      </w:r>
      <w:proofErr w:type="spellEnd"/>
      <w:r w:rsidRPr="00872CC4">
        <w:rPr>
          <w:sz w:val="24"/>
          <w:szCs w:val="24"/>
        </w:rPr>
        <w:t xml:space="preserve">, C. &amp; </w:t>
      </w:r>
      <w:proofErr w:type="spellStart"/>
      <w:r w:rsidRPr="00872CC4">
        <w:rPr>
          <w:sz w:val="24"/>
          <w:szCs w:val="24"/>
        </w:rPr>
        <w:t>Krahé</w:t>
      </w:r>
      <w:proofErr w:type="spellEnd"/>
      <w:r w:rsidRPr="00872CC4">
        <w:rPr>
          <w:sz w:val="24"/>
          <w:szCs w:val="24"/>
        </w:rPr>
        <w:t>, B. (2023). The effects of job insecurity on employee well-being and job performance. Journal of Work and Organizational Psychology, 47(2), 89-103.</w:t>
      </w:r>
    </w:p>
    <w:p w:rsidR="00710B80" w:rsidRPr="00872CC4" w:rsidRDefault="00710B80" w:rsidP="00EB3059">
      <w:pPr>
        <w:spacing w:line="276" w:lineRule="auto"/>
        <w:jc w:val="both"/>
        <w:rPr>
          <w:sz w:val="24"/>
          <w:szCs w:val="24"/>
        </w:rPr>
      </w:pPr>
      <w:r w:rsidRPr="00872CC4">
        <w:rPr>
          <w:sz w:val="24"/>
          <w:szCs w:val="24"/>
        </w:rPr>
        <w:t>Martinez-</w:t>
      </w:r>
      <w:proofErr w:type="spellStart"/>
      <w:r w:rsidRPr="00872CC4">
        <w:rPr>
          <w:sz w:val="24"/>
          <w:szCs w:val="24"/>
        </w:rPr>
        <w:t>Jurado</w:t>
      </w:r>
      <w:proofErr w:type="spellEnd"/>
      <w:r w:rsidRPr="00872CC4">
        <w:rPr>
          <w:sz w:val="24"/>
          <w:szCs w:val="24"/>
        </w:rPr>
        <w:t>, P., González, F., &amp; Ruiz, M. (2022). Job insecurity and psychological contract breach: Effects on innovative work behavior. International Journal of Human Resource Management, 43(4), 76-90.</w:t>
      </w:r>
    </w:p>
    <w:p w:rsidR="00710B80" w:rsidRPr="00872CC4" w:rsidRDefault="00710B80" w:rsidP="00EB3059">
      <w:pPr>
        <w:spacing w:line="276" w:lineRule="auto"/>
        <w:jc w:val="both"/>
        <w:rPr>
          <w:sz w:val="24"/>
          <w:szCs w:val="24"/>
        </w:rPr>
      </w:pPr>
      <w:proofErr w:type="spellStart"/>
      <w:r w:rsidRPr="00872CC4">
        <w:rPr>
          <w:sz w:val="24"/>
          <w:szCs w:val="24"/>
        </w:rPr>
        <w:t>Mallak</w:t>
      </w:r>
      <w:proofErr w:type="spellEnd"/>
      <w:r w:rsidRPr="00872CC4">
        <w:rPr>
          <w:sz w:val="24"/>
          <w:szCs w:val="24"/>
        </w:rPr>
        <w:t>, L. &amp; Shank, T. (2023). Workplace resilience, workload, and organizational constraints: Their relationship to employee performance. Journal of Organizational Behavior, 38(7), 50-63.</w:t>
      </w:r>
    </w:p>
    <w:p w:rsidR="00710B80" w:rsidRPr="00872CC4" w:rsidRDefault="00710B80" w:rsidP="00EB3059">
      <w:pPr>
        <w:spacing w:line="276" w:lineRule="auto"/>
        <w:jc w:val="both"/>
        <w:rPr>
          <w:sz w:val="24"/>
          <w:szCs w:val="24"/>
        </w:rPr>
      </w:pPr>
      <w:r w:rsidRPr="00872CC4">
        <w:rPr>
          <w:sz w:val="24"/>
          <w:szCs w:val="24"/>
        </w:rPr>
        <w:t>Al-Hakim, A., Saleh, M., &amp; Khalid, N. (2023). The influence of psychological meaningfulness and perceived organizational support on nursing workload and job satisfaction. Journal of Nursing Management, 32(5), 1182-1196.</w:t>
      </w:r>
    </w:p>
    <w:sectPr w:rsidR="00710B80" w:rsidRPr="00872CC4" w:rsidSect="00470BB8">
      <w:pgSz w:w="11520" w:h="14400"/>
      <w:pgMar w:top="1440"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5D" w:rsidRDefault="00D84D5D">
      <w:r>
        <w:separator/>
      </w:r>
    </w:p>
  </w:endnote>
  <w:endnote w:type="continuationSeparator" w:id="0">
    <w:p w:rsidR="00D84D5D" w:rsidRDefault="00D8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2B" w:rsidRDefault="00C95A2B" w:rsidP="00C95A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5A2B" w:rsidRDefault="00C95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2B" w:rsidRDefault="00C95A2B" w:rsidP="00C95A2B">
    <w:pPr>
      <w:pStyle w:val="Footer"/>
      <w:framePr w:wrap="around" w:vAnchor="text" w:hAnchor="page" w:x="5795" w:y="-752"/>
      <w:rPr>
        <w:rStyle w:val="PageNumber"/>
      </w:rPr>
    </w:pPr>
    <w:r>
      <w:rPr>
        <w:rStyle w:val="PageNumber"/>
      </w:rPr>
      <w:fldChar w:fldCharType="begin"/>
    </w:r>
    <w:r>
      <w:rPr>
        <w:rStyle w:val="PageNumber"/>
      </w:rPr>
      <w:instrText xml:space="preserve">PAGE  </w:instrText>
    </w:r>
    <w:r>
      <w:rPr>
        <w:rStyle w:val="PageNumber"/>
      </w:rPr>
      <w:fldChar w:fldCharType="separate"/>
    </w:r>
    <w:r w:rsidR="00B71306">
      <w:rPr>
        <w:rStyle w:val="PageNumber"/>
        <w:noProof/>
      </w:rPr>
      <w:t>ii</w:t>
    </w:r>
    <w:r>
      <w:rPr>
        <w:rStyle w:val="PageNumber"/>
      </w:rPr>
      <w:fldChar w:fldCharType="end"/>
    </w:r>
  </w:p>
  <w:p w:rsidR="00C95A2B" w:rsidRDefault="00C95A2B">
    <w:pPr>
      <w:pBdr>
        <w:top w:val="nil"/>
        <w:left w:val="nil"/>
        <w:bottom w:val="nil"/>
        <w:right w:val="nil"/>
        <w:between w:val="nil"/>
      </w:pBdr>
      <w:spacing w:line="14" w:lineRule="auto"/>
      <w:rPr>
        <w:color w:val="000000"/>
        <w:sz w:val="14"/>
        <w:szCs w:val="14"/>
      </w:rPr>
    </w:pPr>
    <w:r>
      <w:rPr>
        <w:noProof/>
      </w:rPr>
      <mc:AlternateContent>
        <mc:Choice Requires="wps">
          <w:drawing>
            <wp:anchor distT="0" distB="0" distL="114300" distR="114300" simplePos="0" relativeHeight="251658240" behindDoc="1" locked="0" layoutInCell="1" hidden="0" allowOverlap="1">
              <wp:simplePos x="0" y="0"/>
              <wp:positionH relativeFrom="column">
                <wp:posOffset>3352800</wp:posOffset>
              </wp:positionH>
              <wp:positionV relativeFrom="paragraph">
                <wp:posOffset>10071100</wp:posOffset>
              </wp:positionV>
              <wp:extent cx="295275" cy="174625"/>
              <wp:effectExtent l="0" t="0" r="0" b="0"/>
              <wp:wrapNone/>
              <wp:docPr id="1" name="Freeform 1"/>
              <wp:cNvGraphicFramePr/>
              <a:graphic xmlns:a="http://schemas.openxmlformats.org/drawingml/2006/main">
                <a:graphicData uri="http://schemas.microsoft.com/office/word/2010/wordprocessingShape">
                  <wps:wsp>
                    <wps:cNvSpPr/>
                    <wps:spPr>
                      <a:xfrm>
                        <a:off x="5584125" y="3697450"/>
                        <a:ext cx="285750" cy="165100"/>
                      </a:xfrm>
                      <a:custGeom>
                        <a:avLst/>
                        <a:gdLst/>
                        <a:ahLst/>
                        <a:cxnLst/>
                        <a:rect l="l" t="t" r="r" b="b"/>
                        <a:pathLst>
                          <a:path w="285750" h="165100" extrusionOk="0">
                            <a:moveTo>
                              <a:pt x="0" y="0"/>
                            </a:moveTo>
                            <a:lnTo>
                              <a:pt x="0" y="165100"/>
                            </a:lnTo>
                            <a:lnTo>
                              <a:pt x="285750" y="165100"/>
                            </a:lnTo>
                            <a:lnTo>
                              <a:pt x="285750" y="0"/>
                            </a:lnTo>
                            <a:close/>
                          </a:path>
                        </a:pathLst>
                      </a:custGeom>
                      <a:noFill/>
                      <a:ln>
                        <a:noFill/>
                      </a:ln>
                    </wps:spPr>
                    <wps:txbx>
                      <w:txbxContent>
                        <w:p w:rsidR="00C95A2B" w:rsidRDefault="00C95A2B">
                          <w:pPr>
                            <w:spacing w:line="243" w:lineRule="auto"/>
                            <w:ind w:left="60" w:firstLine="60"/>
                            <w:textDirection w:val="btLr"/>
                          </w:pPr>
                          <w:r>
                            <w:rPr>
                              <w:rFonts w:ascii="Calibri" w:eastAsia="Calibri" w:hAnsi="Calibri" w:cs="Calibri"/>
                              <w:color w:val="000000"/>
                            </w:rPr>
                            <w:t xml:space="preserve"> PAGE 8</w:t>
                          </w:r>
                        </w:p>
                      </w:txbxContent>
                    </wps:txbx>
                    <wps:bodyPr spcFirstLastPara="1" wrap="square" lIns="88900" tIns="38100" rIns="88900" bIns="38100" anchor="t" anchorCtr="0">
                      <a:noAutofit/>
                    </wps:bodyPr>
                  </wps:wsp>
                </a:graphicData>
              </a:graphic>
            </wp:anchor>
          </w:drawing>
        </mc:Choice>
        <mc:Fallback>
          <w:pict>
            <v:shape id="Freeform 1" o:spid="_x0000_s1026" style="position:absolute;margin-left:264pt;margin-top:793pt;width:23.25pt;height:13.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85750,165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" adj="-11796480,,5400" path="m,l,165100r285750,l285750,,,xe" filled="f" stroked="f">
              <v:stroke joinstyle="miter"/>
              <v:formulas/>
              <v:path arrowok="t" o:extrusionok="f" o:connecttype="custom" textboxrect="0,0,285750,165100"/>
              <v:textbox inset="7pt,3pt,7pt,3pt">
                <w:txbxContent>
                  <w:p w:rsidR="00C95A2B" w:rsidRDefault="00C95A2B">
                    <w:pPr>
                      <w:spacing w:line="243" w:lineRule="auto"/>
                      <w:ind w:left="60" w:firstLine="60"/>
                      <w:textDirection w:val="btLr"/>
                    </w:pPr>
                    <w:r>
                      <w:rPr>
                        <w:rFonts w:ascii="Calibri" w:eastAsia="Calibri" w:hAnsi="Calibri" w:cs="Calibri"/>
                        <w:color w:val="000000"/>
                      </w:rPr>
                      <w:t xml:space="preserve"> PAGE 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5D" w:rsidRDefault="00D84D5D">
      <w:r>
        <w:separator/>
      </w:r>
    </w:p>
  </w:footnote>
  <w:footnote w:type="continuationSeparator" w:id="0">
    <w:p w:rsidR="00D84D5D" w:rsidRDefault="00D84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711C"/>
    <w:multiLevelType w:val="multilevel"/>
    <w:tmpl w:val="1046D23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D6A5F1C"/>
    <w:multiLevelType w:val="multilevel"/>
    <w:tmpl w:val="FDFE7D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A61881"/>
    <w:multiLevelType w:val="multilevel"/>
    <w:tmpl w:val="6AFE0C72"/>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18175690"/>
    <w:multiLevelType w:val="hybridMultilevel"/>
    <w:tmpl w:val="325EAD7E"/>
    <w:lvl w:ilvl="0" w:tplc="72A48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D4F81"/>
    <w:multiLevelType w:val="multilevel"/>
    <w:tmpl w:val="8CC6E898"/>
    <w:lvl w:ilvl="0">
      <w:start w:val="1"/>
      <w:numFmt w:val="decimal"/>
      <w:lvlText w:val="%1"/>
      <w:lvlJc w:val="left"/>
      <w:pPr>
        <w:ind w:left="1201" w:hanging="361"/>
      </w:pPr>
    </w:lvl>
    <w:lvl w:ilvl="1">
      <w:start w:val="1"/>
      <w:numFmt w:val="decimal"/>
      <w:lvlText w:val="%1.%2"/>
      <w:lvlJc w:val="left"/>
      <w:pPr>
        <w:ind w:left="1081" w:hanging="361"/>
      </w:pPr>
      <w:rPr>
        <w:rFonts w:ascii="Times New Roman" w:eastAsia="Times New Roman" w:hAnsi="Times New Roman" w:cs="Times New Roman"/>
        <w:b/>
        <w:sz w:val="24"/>
        <w:szCs w:val="24"/>
      </w:rPr>
    </w:lvl>
    <w:lvl w:ilvl="2">
      <w:start w:val="1"/>
      <w:numFmt w:val="lowerRoman"/>
      <w:lvlText w:val="%3."/>
      <w:lvlJc w:val="left"/>
      <w:pPr>
        <w:ind w:left="1561" w:hanging="486"/>
      </w:pPr>
      <w:rPr>
        <w:rFonts w:ascii="Times New Roman" w:eastAsia="Times New Roman" w:hAnsi="Times New Roman" w:cs="Times New Roman"/>
        <w:sz w:val="24"/>
        <w:szCs w:val="24"/>
      </w:rPr>
    </w:lvl>
    <w:lvl w:ilvl="3">
      <w:numFmt w:val="bullet"/>
      <w:lvlText w:val="•"/>
      <w:lvlJc w:val="left"/>
      <w:pPr>
        <w:ind w:left="3671" w:hanging="486"/>
      </w:pPr>
    </w:lvl>
    <w:lvl w:ilvl="4">
      <w:numFmt w:val="bullet"/>
      <w:lvlText w:val="•"/>
      <w:lvlJc w:val="left"/>
      <w:pPr>
        <w:ind w:left="4726" w:hanging="486"/>
      </w:pPr>
    </w:lvl>
    <w:lvl w:ilvl="5">
      <w:numFmt w:val="bullet"/>
      <w:lvlText w:val="•"/>
      <w:lvlJc w:val="left"/>
      <w:pPr>
        <w:ind w:left="5782" w:hanging="486"/>
      </w:pPr>
    </w:lvl>
    <w:lvl w:ilvl="6">
      <w:numFmt w:val="bullet"/>
      <w:lvlText w:val="•"/>
      <w:lvlJc w:val="left"/>
      <w:pPr>
        <w:ind w:left="6837" w:hanging="486"/>
      </w:pPr>
    </w:lvl>
    <w:lvl w:ilvl="7">
      <w:numFmt w:val="bullet"/>
      <w:lvlText w:val="•"/>
      <w:lvlJc w:val="left"/>
      <w:pPr>
        <w:ind w:left="7893" w:hanging="486"/>
      </w:pPr>
    </w:lvl>
    <w:lvl w:ilvl="8">
      <w:numFmt w:val="bullet"/>
      <w:lvlText w:val="•"/>
      <w:lvlJc w:val="left"/>
      <w:pPr>
        <w:ind w:left="8948" w:hanging="486"/>
      </w:pPr>
    </w:lvl>
  </w:abstractNum>
  <w:abstractNum w:abstractNumId="5">
    <w:nsid w:val="26716B80"/>
    <w:multiLevelType w:val="multilevel"/>
    <w:tmpl w:val="96EC4B54"/>
    <w:lvl w:ilvl="0">
      <w:start w:val="2"/>
      <w:numFmt w:val="decimal"/>
      <w:lvlText w:val="%1"/>
      <w:lvlJc w:val="left"/>
      <w:pPr>
        <w:ind w:left="1200" w:hanging="360"/>
      </w:pPr>
    </w:lvl>
    <w:lvl w:ilvl="1">
      <w:start w:val="1"/>
      <w:numFmt w:val="decimal"/>
      <w:lvlText w:val="%1.%2"/>
      <w:lvlJc w:val="left"/>
      <w:pPr>
        <w:ind w:left="1200" w:hanging="360"/>
      </w:pPr>
      <w:rPr>
        <w:rFonts w:ascii="Times New Roman" w:eastAsia="Times New Roman" w:hAnsi="Times New Roman" w:cs="Times New Roman"/>
        <w:b/>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start w:val="1"/>
      <w:numFmt w:val="decimal"/>
      <w:lvlText w:val="%1.%2.%3.%4"/>
      <w:lvlJc w:val="left"/>
      <w:pPr>
        <w:ind w:left="1560" w:hanging="720"/>
      </w:pPr>
      <w:rPr>
        <w:rFonts w:ascii="Times New Roman" w:eastAsia="Times New Roman" w:hAnsi="Times New Roman" w:cs="Times New Roman"/>
        <w:b/>
        <w:sz w:val="24"/>
        <w:szCs w:val="24"/>
      </w:rPr>
    </w:lvl>
    <w:lvl w:ilvl="4">
      <w:numFmt w:val="bullet"/>
      <w:lvlText w:val="•"/>
      <w:lvlJc w:val="left"/>
      <w:pPr>
        <w:ind w:left="3935" w:hanging="720"/>
      </w:pPr>
    </w:lvl>
    <w:lvl w:ilvl="5">
      <w:numFmt w:val="bullet"/>
      <w:lvlText w:val="•"/>
      <w:lvlJc w:val="left"/>
      <w:pPr>
        <w:ind w:left="5122" w:hanging="720"/>
      </w:pPr>
    </w:lvl>
    <w:lvl w:ilvl="6">
      <w:numFmt w:val="bullet"/>
      <w:lvlText w:val="•"/>
      <w:lvlJc w:val="left"/>
      <w:pPr>
        <w:ind w:left="6310" w:hanging="720"/>
      </w:pPr>
    </w:lvl>
    <w:lvl w:ilvl="7">
      <w:numFmt w:val="bullet"/>
      <w:lvlText w:val="•"/>
      <w:lvlJc w:val="left"/>
      <w:pPr>
        <w:ind w:left="7497" w:hanging="720"/>
      </w:pPr>
    </w:lvl>
    <w:lvl w:ilvl="8">
      <w:numFmt w:val="bullet"/>
      <w:lvlText w:val="•"/>
      <w:lvlJc w:val="left"/>
      <w:pPr>
        <w:ind w:left="8685" w:hanging="720"/>
      </w:pPr>
    </w:lvl>
  </w:abstractNum>
  <w:abstractNum w:abstractNumId="6">
    <w:nsid w:val="2E9A1329"/>
    <w:multiLevelType w:val="multilevel"/>
    <w:tmpl w:val="6354E598"/>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40" w:hanging="225"/>
      </w:pPr>
    </w:lvl>
    <w:lvl w:ilvl="2">
      <w:numFmt w:val="bullet"/>
      <w:lvlText w:val="•"/>
      <w:lvlJc w:val="left"/>
      <w:pPr>
        <w:ind w:left="2260" w:hanging="225"/>
      </w:pPr>
    </w:lvl>
    <w:lvl w:ilvl="3">
      <w:numFmt w:val="bullet"/>
      <w:lvlText w:val="•"/>
      <w:lvlJc w:val="left"/>
      <w:pPr>
        <w:ind w:left="3180" w:hanging="225"/>
      </w:pPr>
    </w:lvl>
    <w:lvl w:ilvl="4">
      <w:numFmt w:val="bullet"/>
      <w:lvlText w:val="•"/>
      <w:lvlJc w:val="left"/>
      <w:pPr>
        <w:ind w:left="4101" w:hanging="225"/>
      </w:pPr>
    </w:lvl>
    <w:lvl w:ilvl="5">
      <w:numFmt w:val="bullet"/>
      <w:lvlText w:val="•"/>
      <w:lvlJc w:val="left"/>
      <w:pPr>
        <w:ind w:left="5021" w:hanging="225"/>
      </w:pPr>
    </w:lvl>
    <w:lvl w:ilvl="6">
      <w:numFmt w:val="bullet"/>
      <w:lvlText w:val="•"/>
      <w:lvlJc w:val="left"/>
      <w:pPr>
        <w:ind w:left="5941" w:hanging="225"/>
      </w:pPr>
    </w:lvl>
    <w:lvl w:ilvl="7">
      <w:numFmt w:val="bullet"/>
      <w:lvlText w:val="•"/>
      <w:lvlJc w:val="left"/>
      <w:pPr>
        <w:ind w:left="6862" w:hanging="225"/>
      </w:pPr>
    </w:lvl>
    <w:lvl w:ilvl="8">
      <w:numFmt w:val="bullet"/>
      <w:lvlText w:val="•"/>
      <w:lvlJc w:val="left"/>
      <w:pPr>
        <w:ind w:left="7782" w:hanging="225"/>
      </w:pPr>
    </w:lvl>
  </w:abstractNum>
  <w:abstractNum w:abstractNumId="7">
    <w:nsid w:val="314E3220"/>
    <w:multiLevelType w:val="multilevel"/>
    <w:tmpl w:val="5E2E86B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CE751F"/>
    <w:multiLevelType w:val="hybridMultilevel"/>
    <w:tmpl w:val="007C12FC"/>
    <w:lvl w:ilvl="0" w:tplc="72A48D38">
      <w:start w:val="1"/>
      <w:numFmt w:val="lowerRoman"/>
      <w:lvlText w:val="%1."/>
      <w:lvlJc w:val="left"/>
      <w:pPr>
        <w:ind w:left="1920" w:hanging="72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nsid w:val="3ABE5B3A"/>
    <w:multiLevelType w:val="multilevel"/>
    <w:tmpl w:val="0CB24296"/>
    <w:lvl w:ilvl="0">
      <w:start w:val="1"/>
      <w:numFmt w:val="lowerLetter"/>
      <w:lvlText w:val="%1."/>
      <w:lvlJc w:val="left"/>
      <w:pPr>
        <w:ind w:left="425" w:hanging="225"/>
      </w:pPr>
      <w:rPr>
        <w:rFonts w:ascii="Times New Roman" w:eastAsia="Times New Roman" w:hAnsi="Times New Roman" w:cs="Times New Roman"/>
        <w:color w:val="000104"/>
        <w:sz w:val="24"/>
        <w:szCs w:val="24"/>
      </w:rPr>
    </w:lvl>
    <w:lvl w:ilvl="1">
      <w:numFmt w:val="bullet"/>
      <w:lvlText w:val="•"/>
      <w:lvlJc w:val="left"/>
      <w:pPr>
        <w:ind w:left="1339" w:hanging="225"/>
      </w:pPr>
    </w:lvl>
    <w:lvl w:ilvl="2">
      <w:numFmt w:val="bullet"/>
      <w:lvlText w:val="•"/>
      <w:lvlJc w:val="left"/>
      <w:pPr>
        <w:ind w:left="2259" w:hanging="225"/>
      </w:pPr>
    </w:lvl>
    <w:lvl w:ilvl="3">
      <w:numFmt w:val="bullet"/>
      <w:lvlText w:val="•"/>
      <w:lvlJc w:val="left"/>
      <w:pPr>
        <w:ind w:left="3179" w:hanging="225"/>
      </w:pPr>
    </w:lvl>
    <w:lvl w:ilvl="4">
      <w:numFmt w:val="bullet"/>
      <w:lvlText w:val="•"/>
      <w:lvlJc w:val="left"/>
      <w:pPr>
        <w:ind w:left="4099" w:hanging="225"/>
      </w:pPr>
    </w:lvl>
    <w:lvl w:ilvl="5">
      <w:numFmt w:val="bullet"/>
      <w:lvlText w:val="•"/>
      <w:lvlJc w:val="left"/>
      <w:pPr>
        <w:ind w:left="5019" w:hanging="225"/>
      </w:pPr>
    </w:lvl>
    <w:lvl w:ilvl="6">
      <w:numFmt w:val="bullet"/>
      <w:lvlText w:val="•"/>
      <w:lvlJc w:val="left"/>
      <w:pPr>
        <w:ind w:left="5938" w:hanging="225"/>
      </w:pPr>
    </w:lvl>
    <w:lvl w:ilvl="7">
      <w:numFmt w:val="bullet"/>
      <w:lvlText w:val="•"/>
      <w:lvlJc w:val="left"/>
      <w:pPr>
        <w:ind w:left="6858" w:hanging="225"/>
      </w:pPr>
    </w:lvl>
    <w:lvl w:ilvl="8">
      <w:numFmt w:val="bullet"/>
      <w:lvlText w:val="•"/>
      <w:lvlJc w:val="left"/>
      <w:pPr>
        <w:ind w:left="7778" w:hanging="225"/>
      </w:pPr>
    </w:lvl>
  </w:abstractNum>
  <w:abstractNum w:abstractNumId="10">
    <w:nsid w:val="3C432995"/>
    <w:multiLevelType w:val="multilevel"/>
    <w:tmpl w:val="D4F69756"/>
    <w:lvl w:ilvl="0">
      <w:start w:val="3"/>
      <w:numFmt w:val="decimal"/>
      <w:lvlText w:val="%1"/>
      <w:lvlJc w:val="left"/>
      <w:pPr>
        <w:ind w:left="1200" w:hanging="360"/>
      </w:pPr>
    </w:lvl>
    <w:lvl w:ilvl="1">
      <w:start w:val="1"/>
      <w:numFmt w:val="decimal"/>
      <w:lvlText w:val="%1.%2"/>
      <w:lvlJc w:val="left"/>
      <w:pPr>
        <w:ind w:left="1200" w:hanging="360"/>
      </w:pPr>
      <w:rPr>
        <w:rFonts w:ascii="Times New Roman" w:eastAsia="Times New Roman" w:hAnsi="Times New Roman" w:cs="Times New Roman"/>
        <w:b/>
        <w:sz w:val="24"/>
        <w:szCs w:val="24"/>
      </w:rPr>
    </w:lvl>
    <w:lvl w:ilvl="2">
      <w:start w:val="1"/>
      <w:numFmt w:val="decimal"/>
      <w:lvlText w:val="%1.%2.%3"/>
      <w:lvlJc w:val="left"/>
      <w:pPr>
        <w:ind w:left="1380" w:hanging="540"/>
      </w:pPr>
      <w:rPr>
        <w:rFonts w:ascii="Times New Roman" w:eastAsia="Times New Roman" w:hAnsi="Times New Roman" w:cs="Times New Roman"/>
        <w:b/>
        <w:sz w:val="24"/>
        <w:szCs w:val="24"/>
      </w:rPr>
    </w:lvl>
    <w:lvl w:ilvl="3">
      <w:numFmt w:val="bullet"/>
      <w:lvlText w:val="•"/>
      <w:lvlJc w:val="left"/>
      <w:pPr>
        <w:ind w:left="3531" w:hanging="540"/>
      </w:pPr>
    </w:lvl>
    <w:lvl w:ilvl="4">
      <w:numFmt w:val="bullet"/>
      <w:lvlText w:val="•"/>
      <w:lvlJc w:val="left"/>
      <w:pPr>
        <w:ind w:left="4606" w:hanging="540"/>
      </w:pPr>
    </w:lvl>
    <w:lvl w:ilvl="5">
      <w:numFmt w:val="bullet"/>
      <w:lvlText w:val="•"/>
      <w:lvlJc w:val="left"/>
      <w:pPr>
        <w:ind w:left="5682" w:hanging="540"/>
      </w:pPr>
    </w:lvl>
    <w:lvl w:ilvl="6">
      <w:numFmt w:val="bullet"/>
      <w:lvlText w:val="•"/>
      <w:lvlJc w:val="left"/>
      <w:pPr>
        <w:ind w:left="6757" w:hanging="540"/>
      </w:pPr>
    </w:lvl>
    <w:lvl w:ilvl="7">
      <w:numFmt w:val="bullet"/>
      <w:lvlText w:val="•"/>
      <w:lvlJc w:val="left"/>
      <w:pPr>
        <w:ind w:left="7833" w:hanging="540"/>
      </w:pPr>
    </w:lvl>
    <w:lvl w:ilvl="8">
      <w:numFmt w:val="bullet"/>
      <w:lvlText w:val="•"/>
      <w:lvlJc w:val="left"/>
      <w:pPr>
        <w:ind w:left="8908" w:hanging="540"/>
      </w:pPr>
    </w:lvl>
  </w:abstractNum>
  <w:abstractNum w:abstractNumId="11">
    <w:nsid w:val="41534385"/>
    <w:multiLevelType w:val="multilevel"/>
    <w:tmpl w:val="3292910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8333CE"/>
    <w:multiLevelType w:val="hybridMultilevel"/>
    <w:tmpl w:val="8C0C3422"/>
    <w:lvl w:ilvl="0" w:tplc="0DBAD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75C7B"/>
    <w:multiLevelType w:val="multilevel"/>
    <w:tmpl w:val="4E9C20C8"/>
    <w:lvl w:ilvl="0">
      <w:start w:val="5"/>
      <w:numFmt w:val="decimal"/>
      <w:lvlText w:val="%1"/>
      <w:lvlJc w:val="left"/>
      <w:pPr>
        <w:ind w:left="1201" w:hanging="361"/>
      </w:pPr>
    </w:lvl>
    <w:lvl w:ilvl="1">
      <w:numFmt w:val="decimal"/>
      <w:lvlText w:val="%1.%2"/>
      <w:lvlJc w:val="left"/>
      <w:pPr>
        <w:ind w:left="1201" w:hanging="361"/>
      </w:pPr>
      <w:rPr>
        <w:rFonts w:ascii="Times New Roman" w:eastAsia="Times New Roman" w:hAnsi="Times New Roman" w:cs="Times New Roman"/>
        <w:b/>
        <w:sz w:val="24"/>
        <w:szCs w:val="24"/>
      </w:rPr>
    </w:lvl>
    <w:lvl w:ilvl="2">
      <w:numFmt w:val="bullet"/>
      <w:lvlText w:val="●"/>
      <w:lvlJc w:val="left"/>
      <w:pPr>
        <w:ind w:left="1691" w:hanging="360"/>
      </w:pPr>
      <w:rPr>
        <w:rFonts w:ascii="Noto Sans Symbols" w:eastAsia="Noto Sans Symbols" w:hAnsi="Noto Sans Symbols" w:cs="Noto Sans Symbols"/>
        <w:sz w:val="24"/>
        <w:szCs w:val="24"/>
      </w:rPr>
    </w:lvl>
    <w:lvl w:ilvl="3">
      <w:numFmt w:val="bullet"/>
      <w:lvlText w:val="•"/>
      <w:lvlJc w:val="left"/>
      <w:pPr>
        <w:ind w:left="3780" w:hanging="360"/>
      </w:pPr>
    </w:lvl>
    <w:lvl w:ilvl="4">
      <w:numFmt w:val="bullet"/>
      <w:lvlText w:val="•"/>
      <w:lvlJc w:val="left"/>
      <w:pPr>
        <w:ind w:left="4820" w:hanging="360"/>
      </w:pPr>
    </w:lvl>
    <w:lvl w:ilvl="5">
      <w:numFmt w:val="bullet"/>
      <w:lvlText w:val="•"/>
      <w:lvlJc w:val="left"/>
      <w:pPr>
        <w:ind w:left="5860" w:hanging="360"/>
      </w:pPr>
    </w:lvl>
    <w:lvl w:ilvl="6">
      <w:numFmt w:val="bullet"/>
      <w:lvlText w:val="•"/>
      <w:lvlJc w:val="left"/>
      <w:pPr>
        <w:ind w:left="6900" w:hanging="360"/>
      </w:pPr>
    </w:lvl>
    <w:lvl w:ilvl="7">
      <w:numFmt w:val="bullet"/>
      <w:lvlText w:val="•"/>
      <w:lvlJc w:val="left"/>
      <w:pPr>
        <w:ind w:left="7940" w:hanging="360"/>
      </w:pPr>
    </w:lvl>
    <w:lvl w:ilvl="8">
      <w:numFmt w:val="bullet"/>
      <w:lvlText w:val="•"/>
      <w:lvlJc w:val="left"/>
      <w:pPr>
        <w:ind w:left="8980" w:hanging="360"/>
      </w:pPr>
    </w:lvl>
  </w:abstractNum>
  <w:abstractNum w:abstractNumId="14">
    <w:nsid w:val="48AB1847"/>
    <w:multiLevelType w:val="multilevel"/>
    <w:tmpl w:val="060C62F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364A71"/>
    <w:multiLevelType w:val="multilevel"/>
    <w:tmpl w:val="20A0FD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E65097"/>
    <w:multiLevelType w:val="multilevel"/>
    <w:tmpl w:val="E850E4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05558B5"/>
    <w:multiLevelType w:val="multilevel"/>
    <w:tmpl w:val="DE88B5A2"/>
    <w:lvl w:ilvl="0">
      <w:start w:val="4"/>
      <w:numFmt w:val="decimal"/>
      <w:lvlText w:val="%1"/>
      <w:lvlJc w:val="left"/>
      <w:pPr>
        <w:ind w:left="1201" w:hanging="361"/>
      </w:pPr>
    </w:lvl>
    <w:lvl w:ilvl="1">
      <w:start w:val="3"/>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abstractNum w:abstractNumId="18">
    <w:nsid w:val="63992398"/>
    <w:multiLevelType w:val="multilevel"/>
    <w:tmpl w:val="4C4A1A8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AA18EC"/>
    <w:multiLevelType w:val="multilevel"/>
    <w:tmpl w:val="7E060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66E5875"/>
    <w:multiLevelType w:val="multilevel"/>
    <w:tmpl w:val="B43CDFFC"/>
    <w:lvl w:ilvl="0">
      <w:start w:val="4"/>
      <w:numFmt w:val="decimal"/>
      <w:lvlText w:val="%1"/>
      <w:lvlJc w:val="left"/>
      <w:pPr>
        <w:ind w:left="1201" w:hanging="361"/>
      </w:pPr>
    </w:lvl>
    <w:lvl w:ilvl="1">
      <w:start w:val="1"/>
      <w:numFmt w:val="decimal"/>
      <w:lvlText w:val="%1.%2"/>
      <w:lvlJc w:val="left"/>
      <w:pPr>
        <w:ind w:left="1201" w:hanging="361"/>
      </w:pPr>
      <w:rPr>
        <w:rFonts w:ascii="Times New Roman" w:eastAsia="Times New Roman" w:hAnsi="Times New Roman" w:cs="Times New Roman"/>
        <w:b/>
        <w:sz w:val="24"/>
        <w:szCs w:val="24"/>
      </w:rPr>
    </w:lvl>
    <w:lvl w:ilvl="2">
      <w:start w:val="1"/>
      <w:numFmt w:val="decimal"/>
      <w:lvlText w:val="%1.%2.%3"/>
      <w:lvlJc w:val="left"/>
      <w:pPr>
        <w:ind w:left="1381" w:hanging="541"/>
      </w:pPr>
      <w:rPr>
        <w:rFonts w:ascii="Times New Roman" w:eastAsia="Times New Roman" w:hAnsi="Times New Roman" w:cs="Times New Roman"/>
        <w:b/>
        <w:sz w:val="24"/>
        <w:szCs w:val="24"/>
      </w:rPr>
    </w:lvl>
    <w:lvl w:ilvl="3">
      <w:numFmt w:val="bullet"/>
      <w:lvlText w:val="•"/>
      <w:lvlJc w:val="left"/>
      <w:pPr>
        <w:ind w:left="3531" w:hanging="541"/>
      </w:pPr>
    </w:lvl>
    <w:lvl w:ilvl="4">
      <w:numFmt w:val="bullet"/>
      <w:lvlText w:val="•"/>
      <w:lvlJc w:val="left"/>
      <w:pPr>
        <w:ind w:left="4606" w:hanging="541"/>
      </w:pPr>
    </w:lvl>
    <w:lvl w:ilvl="5">
      <w:numFmt w:val="bullet"/>
      <w:lvlText w:val="•"/>
      <w:lvlJc w:val="left"/>
      <w:pPr>
        <w:ind w:left="5682" w:hanging="541"/>
      </w:pPr>
    </w:lvl>
    <w:lvl w:ilvl="6">
      <w:numFmt w:val="bullet"/>
      <w:lvlText w:val="•"/>
      <w:lvlJc w:val="left"/>
      <w:pPr>
        <w:ind w:left="6757" w:hanging="541"/>
      </w:pPr>
    </w:lvl>
    <w:lvl w:ilvl="7">
      <w:numFmt w:val="bullet"/>
      <w:lvlText w:val="•"/>
      <w:lvlJc w:val="left"/>
      <w:pPr>
        <w:ind w:left="7833" w:hanging="541"/>
      </w:pPr>
    </w:lvl>
    <w:lvl w:ilvl="8">
      <w:numFmt w:val="bullet"/>
      <w:lvlText w:val="•"/>
      <w:lvlJc w:val="left"/>
      <w:pPr>
        <w:ind w:left="8908" w:hanging="541"/>
      </w:pPr>
    </w:lvl>
  </w:abstractNum>
  <w:num w:numId="1">
    <w:abstractNumId w:val="6"/>
  </w:num>
  <w:num w:numId="2">
    <w:abstractNumId w:val="10"/>
  </w:num>
  <w:num w:numId="3">
    <w:abstractNumId w:val="5"/>
  </w:num>
  <w:num w:numId="4">
    <w:abstractNumId w:val="4"/>
  </w:num>
  <w:num w:numId="5">
    <w:abstractNumId w:val="20"/>
  </w:num>
  <w:num w:numId="6">
    <w:abstractNumId w:val="9"/>
  </w:num>
  <w:num w:numId="7">
    <w:abstractNumId w:val="17"/>
  </w:num>
  <w:num w:numId="8">
    <w:abstractNumId w:val="13"/>
  </w:num>
  <w:num w:numId="9">
    <w:abstractNumId w:val="12"/>
  </w:num>
  <w:num w:numId="10">
    <w:abstractNumId w:val="3"/>
  </w:num>
  <w:num w:numId="11">
    <w:abstractNumId w:val="8"/>
  </w:num>
  <w:num w:numId="12">
    <w:abstractNumId w:val="15"/>
  </w:num>
  <w:num w:numId="13">
    <w:abstractNumId w:val="14"/>
  </w:num>
  <w:num w:numId="14">
    <w:abstractNumId w:val="1"/>
  </w:num>
  <w:num w:numId="15">
    <w:abstractNumId w:val="19"/>
  </w:num>
  <w:num w:numId="16">
    <w:abstractNumId w:val="18"/>
  </w:num>
  <w:num w:numId="17">
    <w:abstractNumId w:val="2"/>
  </w:num>
  <w:num w:numId="18">
    <w:abstractNumId w:val="11"/>
  </w:num>
  <w:num w:numId="19">
    <w:abstractNumId w:val="16"/>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42"/>
    <w:rsid w:val="00012CC6"/>
    <w:rsid w:val="0006798B"/>
    <w:rsid w:val="000A103E"/>
    <w:rsid w:val="00177743"/>
    <w:rsid w:val="00205B42"/>
    <w:rsid w:val="002213C2"/>
    <w:rsid w:val="0024260C"/>
    <w:rsid w:val="00267A88"/>
    <w:rsid w:val="00282FBE"/>
    <w:rsid w:val="002F14BA"/>
    <w:rsid w:val="002F7C82"/>
    <w:rsid w:val="00314EA4"/>
    <w:rsid w:val="00336095"/>
    <w:rsid w:val="00363A31"/>
    <w:rsid w:val="00470BB8"/>
    <w:rsid w:val="004D34BD"/>
    <w:rsid w:val="00502E92"/>
    <w:rsid w:val="0055053F"/>
    <w:rsid w:val="005C3050"/>
    <w:rsid w:val="005F4841"/>
    <w:rsid w:val="00607A53"/>
    <w:rsid w:val="0064264A"/>
    <w:rsid w:val="006443E9"/>
    <w:rsid w:val="00681241"/>
    <w:rsid w:val="006A1A2E"/>
    <w:rsid w:val="00710B80"/>
    <w:rsid w:val="007202EE"/>
    <w:rsid w:val="00746F33"/>
    <w:rsid w:val="00762F73"/>
    <w:rsid w:val="0085459E"/>
    <w:rsid w:val="00861FAD"/>
    <w:rsid w:val="00872CC4"/>
    <w:rsid w:val="008D50D9"/>
    <w:rsid w:val="008E26F7"/>
    <w:rsid w:val="008F2B1B"/>
    <w:rsid w:val="00934538"/>
    <w:rsid w:val="009A5509"/>
    <w:rsid w:val="009B2BB2"/>
    <w:rsid w:val="009F2C4B"/>
    <w:rsid w:val="00A22270"/>
    <w:rsid w:val="00A84592"/>
    <w:rsid w:val="00AA1D58"/>
    <w:rsid w:val="00B54064"/>
    <w:rsid w:val="00B71306"/>
    <w:rsid w:val="00B7218E"/>
    <w:rsid w:val="00BB7EB2"/>
    <w:rsid w:val="00BE0DB7"/>
    <w:rsid w:val="00BF25B8"/>
    <w:rsid w:val="00C83380"/>
    <w:rsid w:val="00C86E25"/>
    <w:rsid w:val="00C95A2B"/>
    <w:rsid w:val="00CB6068"/>
    <w:rsid w:val="00CE0E40"/>
    <w:rsid w:val="00D00465"/>
    <w:rsid w:val="00D443E9"/>
    <w:rsid w:val="00D6356D"/>
    <w:rsid w:val="00D80A0B"/>
    <w:rsid w:val="00D84D5D"/>
    <w:rsid w:val="00EA6470"/>
    <w:rsid w:val="00EB3059"/>
    <w:rsid w:val="00F53A8D"/>
    <w:rsid w:val="00F6045F"/>
    <w:rsid w:val="00F87908"/>
    <w:rsid w:val="00FC18D6"/>
    <w:rsid w:val="00FE7ED4"/>
    <w:rsid w:val="00F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60F2A-6850-4C65-8BE1-D3CFF3D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84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177743"/>
    <w:pPr>
      <w:ind w:left="720"/>
      <w:contextualSpacing/>
    </w:pPr>
  </w:style>
  <w:style w:type="paragraph" w:styleId="BalloonText">
    <w:name w:val="Balloon Text"/>
    <w:basedOn w:val="Normal"/>
    <w:link w:val="BalloonTextChar"/>
    <w:uiPriority w:val="99"/>
    <w:semiHidden/>
    <w:unhideWhenUsed/>
    <w:rsid w:val="00EB3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059"/>
    <w:rPr>
      <w:rFonts w:ascii="Segoe UI" w:hAnsi="Segoe UI" w:cs="Segoe UI"/>
      <w:sz w:val="18"/>
      <w:szCs w:val="18"/>
    </w:rPr>
  </w:style>
  <w:style w:type="paragraph" w:styleId="Footer">
    <w:name w:val="footer"/>
    <w:basedOn w:val="Normal"/>
    <w:link w:val="FooterChar"/>
    <w:uiPriority w:val="99"/>
    <w:unhideWhenUsed/>
    <w:rsid w:val="00BB7EB2"/>
    <w:pPr>
      <w:tabs>
        <w:tab w:val="center" w:pos="4680"/>
        <w:tab w:val="right" w:pos="9360"/>
      </w:tabs>
    </w:pPr>
  </w:style>
  <w:style w:type="character" w:customStyle="1" w:styleId="FooterChar">
    <w:name w:val="Footer Char"/>
    <w:basedOn w:val="DefaultParagraphFont"/>
    <w:link w:val="Footer"/>
    <w:uiPriority w:val="99"/>
    <w:rsid w:val="00BB7EB2"/>
  </w:style>
  <w:style w:type="character" w:styleId="PageNumber">
    <w:name w:val="page number"/>
    <w:basedOn w:val="DefaultParagraphFont"/>
    <w:uiPriority w:val="99"/>
    <w:semiHidden/>
    <w:unhideWhenUsed/>
    <w:rsid w:val="00BB7EB2"/>
  </w:style>
  <w:style w:type="paragraph" w:styleId="Header">
    <w:name w:val="header"/>
    <w:basedOn w:val="Normal"/>
    <w:link w:val="HeaderChar"/>
    <w:uiPriority w:val="99"/>
    <w:unhideWhenUsed/>
    <w:rsid w:val="00BB7EB2"/>
    <w:pPr>
      <w:tabs>
        <w:tab w:val="center" w:pos="4680"/>
        <w:tab w:val="right" w:pos="9360"/>
      </w:tabs>
    </w:pPr>
  </w:style>
  <w:style w:type="character" w:customStyle="1" w:styleId="HeaderChar">
    <w:name w:val="Header Char"/>
    <w:basedOn w:val="DefaultParagraphFont"/>
    <w:link w:val="Header"/>
    <w:uiPriority w:val="99"/>
    <w:rsid w:val="00BB7EB2"/>
  </w:style>
  <w:style w:type="paragraph" w:styleId="BodyTextIndent3">
    <w:name w:val="Body Text Indent 3"/>
    <w:basedOn w:val="Normal"/>
    <w:link w:val="BodyTextIndent3Char"/>
    <w:rsid w:val="00B7218E"/>
    <w:pPr>
      <w:widowControl/>
      <w:spacing w:before="120" w:after="120" w:line="360" w:lineRule="auto"/>
      <w:ind w:left="3420" w:hanging="4320"/>
      <w:jc w:val="both"/>
    </w:pPr>
    <w:rPr>
      <w:rFonts w:ascii="Arial" w:hAnsi="Arial"/>
      <w:sz w:val="24"/>
      <w:szCs w:val="24"/>
    </w:rPr>
  </w:style>
  <w:style w:type="character" w:customStyle="1" w:styleId="BodyTextIndent3Char">
    <w:name w:val="Body Text Indent 3 Char"/>
    <w:basedOn w:val="DefaultParagraphFont"/>
    <w:link w:val="BodyTextIndent3"/>
    <w:rsid w:val="00B7218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1817">
      <w:bodyDiv w:val="1"/>
      <w:marLeft w:val="0"/>
      <w:marRight w:val="0"/>
      <w:marTop w:val="0"/>
      <w:marBottom w:val="0"/>
      <w:divBdr>
        <w:top w:val="none" w:sz="0" w:space="0" w:color="auto"/>
        <w:left w:val="none" w:sz="0" w:space="0" w:color="auto"/>
        <w:bottom w:val="none" w:sz="0" w:space="0" w:color="auto"/>
        <w:right w:val="none" w:sz="0" w:space="0" w:color="auto"/>
      </w:divBdr>
      <w:divsChild>
        <w:div w:id="97458468">
          <w:marLeft w:val="0"/>
          <w:marRight w:val="0"/>
          <w:marTop w:val="0"/>
          <w:marBottom w:val="0"/>
          <w:divBdr>
            <w:top w:val="none" w:sz="0" w:space="0" w:color="auto"/>
            <w:left w:val="none" w:sz="0" w:space="0" w:color="auto"/>
            <w:bottom w:val="none" w:sz="0" w:space="0" w:color="auto"/>
            <w:right w:val="none" w:sz="0" w:space="0" w:color="auto"/>
          </w:divBdr>
          <w:divsChild>
            <w:div w:id="1809399689">
              <w:marLeft w:val="0"/>
              <w:marRight w:val="0"/>
              <w:marTop w:val="0"/>
              <w:marBottom w:val="0"/>
              <w:divBdr>
                <w:top w:val="none" w:sz="0" w:space="0" w:color="auto"/>
                <w:left w:val="none" w:sz="0" w:space="0" w:color="auto"/>
                <w:bottom w:val="none" w:sz="0" w:space="0" w:color="auto"/>
                <w:right w:val="none" w:sz="0" w:space="0" w:color="auto"/>
              </w:divBdr>
              <w:divsChild>
                <w:div w:id="698163091">
                  <w:marLeft w:val="0"/>
                  <w:marRight w:val="0"/>
                  <w:marTop w:val="0"/>
                  <w:marBottom w:val="0"/>
                  <w:divBdr>
                    <w:top w:val="none" w:sz="0" w:space="0" w:color="auto"/>
                    <w:left w:val="none" w:sz="0" w:space="0" w:color="auto"/>
                    <w:bottom w:val="none" w:sz="0" w:space="0" w:color="auto"/>
                    <w:right w:val="none" w:sz="0" w:space="0" w:color="auto"/>
                  </w:divBdr>
                  <w:divsChild>
                    <w:div w:id="1881816246">
                      <w:marLeft w:val="0"/>
                      <w:marRight w:val="0"/>
                      <w:marTop w:val="0"/>
                      <w:marBottom w:val="0"/>
                      <w:divBdr>
                        <w:top w:val="none" w:sz="0" w:space="0" w:color="auto"/>
                        <w:left w:val="none" w:sz="0" w:space="0" w:color="auto"/>
                        <w:bottom w:val="none" w:sz="0" w:space="0" w:color="auto"/>
                        <w:right w:val="none" w:sz="0" w:space="0" w:color="auto"/>
                      </w:divBdr>
                      <w:divsChild>
                        <w:div w:id="1408453840">
                          <w:marLeft w:val="0"/>
                          <w:marRight w:val="0"/>
                          <w:marTop w:val="0"/>
                          <w:marBottom w:val="0"/>
                          <w:divBdr>
                            <w:top w:val="none" w:sz="0" w:space="0" w:color="auto"/>
                            <w:left w:val="none" w:sz="0" w:space="0" w:color="auto"/>
                            <w:bottom w:val="none" w:sz="0" w:space="0" w:color="auto"/>
                            <w:right w:val="none" w:sz="0" w:space="0" w:color="auto"/>
                          </w:divBdr>
                          <w:divsChild>
                            <w:div w:id="1883590330">
                              <w:marLeft w:val="0"/>
                              <w:marRight w:val="0"/>
                              <w:marTop w:val="0"/>
                              <w:marBottom w:val="0"/>
                              <w:divBdr>
                                <w:top w:val="none" w:sz="0" w:space="0" w:color="auto"/>
                                <w:left w:val="none" w:sz="0" w:space="0" w:color="auto"/>
                                <w:bottom w:val="none" w:sz="0" w:space="0" w:color="auto"/>
                                <w:right w:val="none" w:sz="0" w:space="0" w:color="auto"/>
                              </w:divBdr>
                              <w:divsChild>
                                <w:div w:id="1096049327">
                                  <w:marLeft w:val="0"/>
                                  <w:marRight w:val="0"/>
                                  <w:marTop w:val="0"/>
                                  <w:marBottom w:val="0"/>
                                  <w:divBdr>
                                    <w:top w:val="none" w:sz="0" w:space="0" w:color="auto"/>
                                    <w:left w:val="none" w:sz="0" w:space="0" w:color="auto"/>
                                    <w:bottom w:val="none" w:sz="0" w:space="0" w:color="auto"/>
                                    <w:right w:val="none" w:sz="0" w:space="0" w:color="auto"/>
                                  </w:divBdr>
                                  <w:divsChild>
                                    <w:div w:id="1214806103">
                                      <w:marLeft w:val="0"/>
                                      <w:marRight w:val="0"/>
                                      <w:marTop w:val="0"/>
                                      <w:marBottom w:val="0"/>
                                      <w:divBdr>
                                        <w:top w:val="none" w:sz="0" w:space="0" w:color="auto"/>
                                        <w:left w:val="none" w:sz="0" w:space="0" w:color="auto"/>
                                        <w:bottom w:val="none" w:sz="0" w:space="0" w:color="auto"/>
                                        <w:right w:val="none" w:sz="0" w:space="0" w:color="auto"/>
                                      </w:divBdr>
                                      <w:divsChild>
                                        <w:div w:id="261761406">
                                          <w:marLeft w:val="0"/>
                                          <w:marRight w:val="0"/>
                                          <w:marTop w:val="0"/>
                                          <w:marBottom w:val="0"/>
                                          <w:divBdr>
                                            <w:top w:val="none" w:sz="0" w:space="0" w:color="auto"/>
                                            <w:left w:val="none" w:sz="0" w:space="0" w:color="auto"/>
                                            <w:bottom w:val="none" w:sz="0" w:space="0" w:color="auto"/>
                                            <w:right w:val="none" w:sz="0" w:space="0" w:color="auto"/>
                                          </w:divBdr>
                                          <w:divsChild>
                                            <w:div w:id="17567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13546">
      <w:bodyDiv w:val="1"/>
      <w:marLeft w:val="0"/>
      <w:marRight w:val="0"/>
      <w:marTop w:val="0"/>
      <w:marBottom w:val="0"/>
      <w:divBdr>
        <w:top w:val="none" w:sz="0" w:space="0" w:color="auto"/>
        <w:left w:val="none" w:sz="0" w:space="0" w:color="auto"/>
        <w:bottom w:val="none" w:sz="0" w:space="0" w:color="auto"/>
        <w:right w:val="none" w:sz="0" w:space="0" w:color="auto"/>
      </w:divBdr>
      <w:divsChild>
        <w:div w:id="1767265639">
          <w:marLeft w:val="0"/>
          <w:marRight w:val="0"/>
          <w:marTop w:val="0"/>
          <w:marBottom w:val="0"/>
          <w:divBdr>
            <w:top w:val="none" w:sz="0" w:space="0" w:color="auto"/>
            <w:left w:val="none" w:sz="0" w:space="0" w:color="auto"/>
            <w:bottom w:val="none" w:sz="0" w:space="0" w:color="auto"/>
            <w:right w:val="none" w:sz="0" w:space="0" w:color="auto"/>
          </w:divBdr>
          <w:divsChild>
            <w:div w:id="1166507783">
              <w:marLeft w:val="0"/>
              <w:marRight w:val="0"/>
              <w:marTop w:val="0"/>
              <w:marBottom w:val="0"/>
              <w:divBdr>
                <w:top w:val="none" w:sz="0" w:space="0" w:color="auto"/>
                <w:left w:val="none" w:sz="0" w:space="0" w:color="auto"/>
                <w:bottom w:val="none" w:sz="0" w:space="0" w:color="auto"/>
                <w:right w:val="none" w:sz="0" w:space="0" w:color="auto"/>
              </w:divBdr>
              <w:divsChild>
                <w:div w:id="950285648">
                  <w:marLeft w:val="0"/>
                  <w:marRight w:val="0"/>
                  <w:marTop w:val="0"/>
                  <w:marBottom w:val="0"/>
                  <w:divBdr>
                    <w:top w:val="none" w:sz="0" w:space="0" w:color="auto"/>
                    <w:left w:val="none" w:sz="0" w:space="0" w:color="auto"/>
                    <w:bottom w:val="none" w:sz="0" w:space="0" w:color="auto"/>
                    <w:right w:val="none" w:sz="0" w:space="0" w:color="auto"/>
                  </w:divBdr>
                  <w:divsChild>
                    <w:div w:id="187067551">
                      <w:marLeft w:val="0"/>
                      <w:marRight w:val="0"/>
                      <w:marTop w:val="0"/>
                      <w:marBottom w:val="0"/>
                      <w:divBdr>
                        <w:top w:val="none" w:sz="0" w:space="0" w:color="auto"/>
                        <w:left w:val="none" w:sz="0" w:space="0" w:color="auto"/>
                        <w:bottom w:val="none" w:sz="0" w:space="0" w:color="auto"/>
                        <w:right w:val="none" w:sz="0" w:space="0" w:color="auto"/>
                      </w:divBdr>
                      <w:divsChild>
                        <w:div w:id="1176577954">
                          <w:marLeft w:val="0"/>
                          <w:marRight w:val="0"/>
                          <w:marTop w:val="0"/>
                          <w:marBottom w:val="0"/>
                          <w:divBdr>
                            <w:top w:val="none" w:sz="0" w:space="0" w:color="auto"/>
                            <w:left w:val="none" w:sz="0" w:space="0" w:color="auto"/>
                            <w:bottom w:val="none" w:sz="0" w:space="0" w:color="auto"/>
                            <w:right w:val="none" w:sz="0" w:space="0" w:color="auto"/>
                          </w:divBdr>
                          <w:divsChild>
                            <w:div w:id="197205012">
                              <w:marLeft w:val="0"/>
                              <w:marRight w:val="0"/>
                              <w:marTop w:val="0"/>
                              <w:marBottom w:val="0"/>
                              <w:divBdr>
                                <w:top w:val="none" w:sz="0" w:space="0" w:color="auto"/>
                                <w:left w:val="none" w:sz="0" w:space="0" w:color="auto"/>
                                <w:bottom w:val="none" w:sz="0" w:space="0" w:color="auto"/>
                                <w:right w:val="none" w:sz="0" w:space="0" w:color="auto"/>
                              </w:divBdr>
                              <w:divsChild>
                                <w:div w:id="1625036672">
                                  <w:marLeft w:val="0"/>
                                  <w:marRight w:val="0"/>
                                  <w:marTop w:val="0"/>
                                  <w:marBottom w:val="0"/>
                                  <w:divBdr>
                                    <w:top w:val="none" w:sz="0" w:space="0" w:color="auto"/>
                                    <w:left w:val="none" w:sz="0" w:space="0" w:color="auto"/>
                                    <w:bottom w:val="none" w:sz="0" w:space="0" w:color="auto"/>
                                    <w:right w:val="none" w:sz="0" w:space="0" w:color="auto"/>
                                  </w:divBdr>
                                  <w:divsChild>
                                    <w:div w:id="2008090360">
                                      <w:marLeft w:val="0"/>
                                      <w:marRight w:val="0"/>
                                      <w:marTop w:val="0"/>
                                      <w:marBottom w:val="0"/>
                                      <w:divBdr>
                                        <w:top w:val="none" w:sz="0" w:space="0" w:color="auto"/>
                                        <w:left w:val="none" w:sz="0" w:space="0" w:color="auto"/>
                                        <w:bottom w:val="none" w:sz="0" w:space="0" w:color="auto"/>
                                        <w:right w:val="none" w:sz="0" w:space="0" w:color="auto"/>
                                      </w:divBdr>
                                      <w:divsChild>
                                        <w:div w:id="1498769388">
                                          <w:marLeft w:val="0"/>
                                          <w:marRight w:val="0"/>
                                          <w:marTop w:val="0"/>
                                          <w:marBottom w:val="0"/>
                                          <w:divBdr>
                                            <w:top w:val="none" w:sz="0" w:space="0" w:color="auto"/>
                                            <w:left w:val="none" w:sz="0" w:space="0" w:color="auto"/>
                                            <w:bottom w:val="none" w:sz="0" w:space="0" w:color="auto"/>
                                            <w:right w:val="none" w:sz="0" w:space="0" w:color="auto"/>
                                          </w:divBdr>
                                          <w:divsChild>
                                            <w:div w:id="506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10155">
      <w:bodyDiv w:val="1"/>
      <w:marLeft w:val="0"/>
      <w:marRight w:val="0"/>
      <w:marTop w:val="0"/>
      <w:marBottom w:val="0"/>
      <w:divBdr>
        <w:top w:val="none" w:sz="0" w:space="0" w:color="auto"/>
        <w:left w:val="none" w:sz="0" w:space="0" w:color="auto"/>
        <w:bottom w:val="none" w:sz="0" w:space="0" w:color="auto"/>
        <w:right w:val="none" w:sz="0" w:space="0" w:color="auto"/>
      </w:divBdr>
    </w:div>
    <w:div w:id="205797525">
      <w:bodyDiv w:val="1"/>
      <w:marLeft w:val="0"/>
      <w:marRight w:val="0"/>
      <w:marTop w:val="0"/>
      <w:marBottom w:val="0"/>
      <w:divBdr>
        <w:top w:val="none" w:sz="0" w:space="0" w:color="auto"/>
        <w:left w:val="none" w:sz="0" w:space="0" w:color="auto"/>
        <w:bottom w:val="none" w:sz="0" w:space="0" w:color="auto"/>
        <w:right w:val="none" w:sz="0" w:space="0" w:color="auto"/>
      </w:divBdr>
    </w:div>
    <w:div w:id="293025080">
      <w:bodyDiv w:val="1"/>
      <w:marLeft w:val="0"/>
      <w:marRight w:val="0"/>
      <w:marTop w:val="0"/>
      <w:marBottom w:val="0"/>
      <w:divBdr>
        <w:top w:val="none" w:sz="0" w:space="0" w:color="auto"/>
        <w:left w:val="none" w:sz="0" w:space="0" w:color="auto"/>
        <w:bottom w:val="none" w:sz="0" w:space="0" w:color="auto"/>
        <w:right w:val="none" w:sz="0" w:space="0" w:color="auto"/>
      </w:divBdr>
    </w:div>
    <w:div w:id="302391051">
      <w:bodyDiv w:val="1"/>
      <w:marLeft w:val="0"/>
      <w:marRight w:val="0"/>
      <w:marTop w:val="0"/>
      <w:marBottom w:val="0"/>
      <w:divBdr>
        <w:top w:val="none" w:sz="0" w:space="0" w:color="auto"/>
        <w:left w:val="none" w:sz="0" w:space="0" w:color="auto"/>
        <w:bottom w:val="none" w:sz="0" w:space="0" w:color="auto"/>
        <w:right w:val="none" w:sz="0" w:space="0" w:color="auto"/>
      </w:divBdr>
    </w:div>
    <w:div w:id="353771678">
      <w:bodyDiv w:val="1"/>
      <w:marLeft w:val="0"/>
      <w:marRight w:val="0"/>
      <w:marTop w:val="0"/>
      <w:marBottom w:val="0"/>
      <w:divBdr>
        <w:top w:val="none" w:sz="0" w:space="0" w:color="auto"/>
        <w:left w:val="none" w:sz="0" w:space="0" w:color="auto"/>
        <w:bottom w:val="none" w:sz="0" w:space="0" w:color="auto"/>
        <w:right w:val="none" w:sz="0" w:space="0" w:color="auto"/>
      </w:divBdr>
      <w:divsChild>
        <w:div w:id="738939940">
          <w:marLeft w:val="0"/>
          <w:marRight w:val="0"/>
          <w:marTop w:val="0"/>
          <w:marBottom w:val="0"/>
          <w:divBdr>
            <w:top w:val="none" w:sz="0" w:space="0" w:color="auto"/>
            <w:left w:val="none" w:sz="0" w:space="0" w:color="auto"/>
            <w:bottom w:val="none" w:sz="0" w:space="0" w:color="auto"/>
            <w:right w:val="none" w:sz="0" w:space="0" w:color="auto"/>
          </w:divBdr>
          <w:divsChild>
            <w:div w:id="776676122">
              <w:marLeft w:val="0"/>
              <w:marRight w:val="0"/>
              <w:marTop w:val="0"/>
              <w:marBottom w:val="0"/>
              <w:divBdr>
                <w:top w:val="none" w:sz="0" w:space="0" w:color="auto"/>
                <w:left w:val="none" w:sz="0" w:space="0" w:color="auto"/>
                <w:bottom w:val="none" w:sz="0" w:space="0" w:color="auto"/>
                <w:right w:val="none" w:sz="0" w:space="0" w:color="auto"/>
              </w:divBdr>
              <w:divsChild>
                <w:div w:id="1620330499">
                  <w:marLeft w:val="0"/>
                  <w:marRight w:val="0"/>
                  <w:marTop w:val="0"/>
                  <w:marBottom w:val="0"/>
                  <w:divBdr>
                    <w:top w:val="none" w:sz="0" w:space="0" w:color="auto"/>
                    <w:left w:val="none" w:sz="0" w:space="0" w:color="auto"/>
                    <w:bottom w:val="none" w:sz="0" w:space="0" w:color="auto"/>
                    <w:right w:val="none" w:sz="0" w:space="0" w:color="auto"/>
                  </w:divBdr>
                  <w:divsChild>
                    <w:div w:id="2090148835">
                      <w:marLeft w:val="0"/>
                      <w:marRight w:val="0"/>
                      <w:marTop w:val="0"/>
                      <w:marBottom w:val="0"/>
                      <w:divBdr>
                        <w:top w:val="none" w:sz="0" w:space="0" w:color="auto"/>
                        <w:left w:val="none" w:sz="0" w:space="0" w:color="auto"/>
                        <w:bottom w:val="none" w:sz="0" w:space="0" w:color="auto"/>
                        <w:right w:val="none" w:sz="0" w:space="0" w:color="auto"/>
                      </w:divBdr>
                      <w:divsChild>
                        <w:div w:id="784076474">
                          <w:marLeft w:val="0"/>
                          <w:marRight w:val="0"/>
                          <w:marTop w:val="0"/>
                          <w:marBottom w:val="0"/>
                          <w:divBdr>
                            <w:top w:val="none" w:sz="0" w:space="0" w:color="auto"/>
                            <w:left w:val="none" w:sz="0" w:space="0" w:color="auto"/>
                            <w:bottom w:val="none" w:sz="0" w:space="0" w:color="auto"/>
                            <w:right w:val="none" w:sz="0" w:space="0" w:color="auto"/>
                          </w:divBdr>
                          <w:divsChild>
                            <w:div w:id="820921777">
                              <w:marLeft w:val="0"/>
                              <w:marRight w:val="0"/>
                              <w:marTop w:val="0"/>
                              <w:marBottom w:val="0"/>
                              <w:divBdr>
                                <w:top w:val="none" w:sz="0" w:space="0" w:color="auto"/>
                                <w:left w:val="none" w:sz="0" w:space="0" w:color="auto"/>
                                <w:bottom w:val="none" w:sz="0" w:space="0" w:color="auto"/>
                                <w:right w:val="none" w:sz="0" w:space="0" w:color="auto"/>
                              </w:divBdr>
                              <w:divsChild>
                                <w:div w:id="1195726772">
                                  <w:marLeft w:val="0"/>
                                  <w:marRight w:val="0"/>
                                  <w:marTop w:val="0"/>
                                  <w:marBottom w:val="0"/>
                                  <w:divBdr>
                                    <w:top w:val="none" w:sz="0" w:space="0" w:color="auto"/>
                                    <w:left w:val="none" w:sz="0" w:space="0" w:color="auto"/>
                                    <w:bottom w:val="none" w:sz="0" w:space="0" w:color="auto"/>
                                    <w:right w:val="none" w:sz="0" w:space="0" w:color="auto"/>
                                  </w:divBdr>
                                  <w:divsChild>
                                    <w:div w:id="1462531252">
                                      <w:marLeft w:val="0"/>
                                      <w:marRight w:val="0"/>
                                      <w:marTop w:val="0"/>
                                      <w:marBottom w:val="0"/>
                                      <w:divBdr>
                                        <w:top w:val="none" w:sz="0" w:space="0" w:color="auto"/>
                                        <w:left w:val="none" w:sz="0" w:space="0" w:color="auto"/>
                                        <w:bottom w:val="none" w:sz="0" w:space="0" w:color="auto"/>
                                        <w:right w:val="none" w:sz="0" w:space="0" w:color="auto"/>
                                      </w:divBdr>
                                      <w:divsChild>
                                        <w:div w:id="1892376828">
                                          <w:marLeft w:val="0"/>
                                          <w:marRight w:val="0"/>
                                          <w:marTop w:val="0"/>
                                          <w:marBottom w:val="0"/>
                                          <w:divBdr>
                                            <w:top w:val="none" w:sz="0" w:space="0" w:color="auto"/>
                                            <w:left w:val="none" w:sz="0" w:space="0" w:color="auto"/>
                                            <w:bottom w:val="none" w:sz="0" w:space="0" w:color="auto"/>
                                            <w:right w:val="none" w:sz="0" w:space="0" w:color="auto"/>
                                          </w:divBdr>
                                          <w:divsChild>
                                            <w:div w:id="736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306249">
      <w:bodyDiv w:val="1"/>
      <w:marLeft w:val="0"/>
      <w:marRight w:val="0"/>
      <w:marTop w:val="0"/>
      <w:marBottom w:val="0"/>
      <w:divBdr>
        <w:top w:val="none" w:sz="0" w:space="0" w:color="auto"/>
        <w:left w:val="none" w:sz="0" w:space="0" w:color="auto"/>
        <w:bottom w:val="none" w:sz="0" w:space="0" w:color="auto"/>
        <w:right w:val="none" w:sz="0" w:space="0" w:color="auto"/>
      </w:divBdr>
      <w:divsChild>
        <w:div w:id="68305995">
          <w:marLeft w:val="0"/>
          <w:marRight w:val="0"/>
          <w:marTop w:val="0"/>
          <w:marBottom w:val="0"/>
          <w:divBdr>
            <w:top w:val="none" w:sz="0" w:space="0" w:color="auto"/>
            <w:left w:val="none" w:sz="0" w:space="0" w:color="auto"/>
            <w:bottom w:val="none" w:sz="0" w:space="0" w:color="auto"/>
            <w:right w:val="none" w:sz="0" w:space="0" w:color="auto"/>
          </w:divBdr>
          <w:divsChild>
            <w:div w:id="268857936">
              <w:marLeft w:val="0"/>
              <w:marRight w:val="0"/>
              <w:marTop w:val="0"/>
              <w:marBottom w:val="0"/>
              <w:divBdr>
                <w:top w:val="none" w:sz="0" w:space="0" w:color="auto"/>
                <w:left w:val="none" w:sz="0" w:space="0" w:color="auto"/>
                <w:bottom w:val="none" w:sz="0" w:space="0" w:color="auto"/>
                <w:right w:val="none" w:sz="0" w:space="0" w:color="auto"/>
              </w:divBdr>
              <w:divsChild>
                <w:div w:id="1403285299">
                  <w:marLeft w:val="0"/>
                  <w:marRight w:val="0"/>
                  <w:marTop w:val="0"/>
                  <w:marBottom w:val="0"/>
                  <w:divBdr>
                    <w:top w:val="none" w:sz="0" w:space="0" w:color="auto"/>
                    <w:left w:val="none" w:sz="0" w:space="0" w:color="auto"/>
                    <w:bottom w:val="none" w:sz="0" w:space="0" w:color="auto"/>
                    <w:right w:val="none" w:sz="0" w:space="0" w:color="auto"/>
                  </w:divBdr>
                  <w:divsChild>
                    <w:div w:id="177081263">
                      <w:marLeft w:val="0"/>
                      <w:marRight w:val="0"/>
                      <w:marTop w:val="0"/>
                      <w:marBottom w:val="0"/>
                      <w:divBdr>
                        <w:top w:val="none" w:sz="0" w:space="0" w:color="auto"/>
                        <w:left w:val="none" w:sz="0" w:space="0" w:color="auto"/>
                        <w:bottom w:val="none" w:sz="0" w:space="0" w:color="auto"/>
                        <w:right w:val="none" w:sz="0" w:space="0" w:color="auto"/>
                      </w:divBdr>
                      <w:divsChild>
                        <w:div w:id="353533681">
                          <w:marLeft w:val="0"/>
                          <w:marRight w:val="0"/>
                          <w:marTop w:val="0"/>
                          <w:marBottom w:val="0"/>
                          <w:divBdr>
                            <w:top w:val="none" w:sz="0" w:space="0" w:color="auto"/>
                            <w:left w:val="none" w:sz="0" w:space="0" w:color="auto"/>
                            <w:bottom w:val="none" w:sz="0" w:space="0" w:color="auto"/>
                            <w:right w:val="none" w:sz="0" w:space="0" w:color="auto"/>
                          </w:divBdr>
                          <w:divsChild>
                            <w:div w:id="999582041">
                              <w:marLeft w:val="0"/>
                              <w:marRight w:val="0"/>
                              <w:marTop w:val="0"/>
                              <w:marBottom w:val="0"/>
                              <w:divBdr>
                                <w:top w:val="none" w:sz="0" w:space="0" w:color="auto"/>
                                <w:left w:val="none" w:sz="0" w:space="0" w:color="auto"/>
                                <w:bottom w:val="none" w:sz="0" w:space="0" w:color="auto"/>
                                <w:right w:val="none" w:sz="0" w:space="0" w:color="auto"/>
                              </w:divBdr>
                              <w:divsChild>
                                <w:div w:id="1978871609">
                                  <w:marLeft w:val="0"/>
                                  <w:marRight w:val="0"/>
                                  <w:marTop w:val="0"/>
                                  <w:marBottom w:val="0"/>
                                  <w:divBdr>
                                    <w:top w:val="none" w:sz="0" w:space="0" w:color="auto"/>
                                    <w:left w:val="none" w:sz="0" w:space="0" w:color="auto"/>
                                    <w:bottom w:val="none" w:sz="0" w:space="0" w:color="auto"/>
                                    <w:right w:val="none" w:sz="0" w:space="0" w:color="auto"/>
                                  </w:divBdr>
                                  <w:divsChild>
                                    <w:div w:id="403451410">
                                      <w:marLeft w:val="0"/>
                                      <w:marRight w:val="0"/>
                                      <w:marTop w:val="0"/>
                                      <w:marBottom w:val="0"/>
                                      <w:divBdr>
                                        <w:top w:val="none" w:sz="0" w:space="0" w:color="auto"/>
                                        <w:left w:val="none" w:sz="0" w:space="0" w:color="auto"/>
                                        <w:bottom w:val="none" w:sz="0" w:space="0" w:color="auto"/>
                                        <w:right w:val="none" w:sz="0" w:space="0" w:color="auto"/>
                                      </w:divBdr>
                                      <w:divsChild>
                                        <w:div w:id="1750232042">
                                          <w:marLeft w:val="0"/>
                                          <w:marRight w:val="0"/>
                                          <w:marTop w:val="0"/>
                                          <w:marBottom w:val="0"/>
                                          <w:divBdr>
                                            <w:top w:val="none" w:sz="0" w:space="0" w:color="auto"/>
                                            <w:left w:val="none" w:sz="0" w:space="0" w:color="auto"/>
                                            <w:bottom w:val="none" w:sz="0" w:space="0" w:color="auto"/>
                                            <w:right w:val="none" w:sz="0" w:space="0" w:color="auto"/>
                                          </w:divBdr>
                                          <w:divsChild>
                                            <w:div w:id="2583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796366">
      <w:bodyDiv w:val="1"/>
      <w:marLeft w:val="0"/>
      <w:marRight w:val="0"/>
      <w:marTop w:val="0"/>
      <w:marBottom w:val="0"/>
      <w:divBdr>
        <w:top w:val="none" w:sz="0" w:space="0" w:color="auto"/>
        <w:left w:val="none" w:sz="0" w:space="0" w:color="auto"/>
        <w:bottom w:val="none" w:sz="0" w:space="0" w:color="auto"/>
        <w:right w:val="none" w:sz="0" w:space="0" w:color="auto"/>
      </w:divBdr>
    </w:div>
    <w:div w:id="523400825">
      <w:bodyDiv w:val="1"/>
      <w:marLeft w:val="0"/>
      <w:marRight w:val="0"/>
      <w:marTop w:val="0"/>
      <w:marBottom w:val="0"/>
      <w:divBdr>
        <w:top w:val="none" w:sz="0" w:space="0" w:color="auto"/>
        <w:left w:val="none" w:sz="0" w:space="0" w:color="auto"/>
        <w:bottom w:val="none" w:sz="0" w:space="0" w:color="auto"/>
        <w:right w:val="none" w:sz="0" w:space="0" w:color="auto"/>
      </w:divBdr>
    </w:div>
    <w:div w:id="574321359">
      <w:bodyDiv w:val="1"/>
      <w:marLeft w:val="0"/>
      <w:marRight w:val="0"/>
      <w:marTop w:val="0"/>
      <w:marBottom w:val="0"/>
      <w:divBdr>
        <w:top w:val="none" w:sz="0" w:space="0" w:color="auto"/>
        <w:left w:val="none" w:sz="0" w:space="0" w:color="auto"/>
        <w:bottom w:val="none" w:sz="0" w:space="0" w:color="auto"/>
        <w:right w:val="none" w:sz="0" w:space="0" w:color="auto"/>
      </w:divBdr>
    </w:div>
    <w:div w:id="591009986">
      <w:bodyDiv w:val="1"/>
      <w:marLeft w:val="0"/>
      <w:marRight w:val="0"/>
      <w:marTop w:val="0"/>
      <w:marBottom w:val="0"/>
      <w:divBdr>
        <w:top w:val="none" w:sz="0" w:space="0" w:color="auto"/>
        <w:left w:val="none" w:sz="0" w:space="0" w:color="auto"/>
        <w:bottom w:val="none" w:sz="0" w:space="0" w:color="auto"/>
        <w:right w:val="none" w:sz="0" w:space="0" w:color="auto"/>
      </w:divBdr>
    </w:div>
    <w:div w:id="673142546">
      <w:bodyDiv w:val="1"/>
      <w:marLeft w:val="0"/>
      <w:marRight w:val="0"/>
      <w:marTop w:val="0"/>
      <w:marBottom w:val="0"/>
      <w:divBdr>
        <w:top w:val="none" w:sz="0" w:space="0" w:color="auto"/>
        <w:left w:val="none" w:sz="0" w:space="0" w:color="auto"/>
        <w:bottom w:val="none" w:sz="0" w:space="0" w:color="auto"/>
        <w:right w:val="none" w:sz="0" w:space="0" w:color="auto"/>
      </w:divBdr>
    </w:div>
    <w:div w:id="694968737">
      <w:bodyDiv w:val="1"/>
      <w:marLeft w:val="0"/>
      <w:marRight w:val="0"/>
      <w:marTop w:val="0"/>
      <w:marBottom w:val="0"/>
      <w:divBdr>
        <w:top w:val="none" w:sz="0" w:space="0" w:color="auto"/>
        <w:left w:val="none" w:sz="0" w:space="0" w:color="auto"/>
        <w:bottom w:val="none" w:sz="0" w:space="0" w:color="auto"/>
        <w:right w:val="none" w:sz="0" w:space="0" w:color="auto"/>
      </w:divBdr>
    </w:div>
    <w:div w:id="756050079">
      <w:bodyDiv w:val="1"/>
      <w:marLeft w:val="0"/>
      <w:marRight w:val="0"/>
      <w:marTop w:val="0"/>
      <w:marBottom w:val="0"/>
      <w:divBdr>
        <w:top w:val="none" w:sz="0" w:space="0" w:color="auto"/>
        <w:left w:val="none" w:sz="0" w:space="0" w:color="auto"/>
        <w:bottom w:val="none" w:sz="0" w:space="0" w:color="auto"/>
        <w:right w:val="none" w:sz="0" w:space="0" w:color="auto"/>
      </w:divBdr>
    </w:div>
    <w:div w:id="759640068">
      <w:bodyDiv w:val="1"/>
      <w:marLeft w:val="0"/>
      <w:marRight w:val="0"/>
      <w:marTop w:val="0"/>
      <w:marBottom w:val="0"/>
      <w:divBdr>
        <w:top w:val="none" w:sz="0" w:space="0" w:color="auto"/>
        <w:left w:val="none" w:sz="0" w:space="0" w:color="auto"/>
        <w:bottom w:val="none" w:sz="0" w:space="0" w:color="auto"/>
        <w:right w:val="none" w:sz="0" w:space="0" w:color="auto"/>
      </w:divBdr>
    </w:div>
    <w:div w:id="806238554">
      <w:bodyDiv w:val="1"/>
      <w:marLeft w:val="0"/>
      <w:marRight w:val="0"/>
      <w:marTop w:val="0"/>
      <w:marBottom w:val="0"/>
      <w:divBdr>
        <w:top w:val="none" w:sz="0" w:space="0" w:color="auto"/>
        <w:left w:val="none" w:sz="0" w:space="0" w:color="auto"/>
        <w:bottom w:val="none" w:sz="0" w:space="0" w:color="auto"/>
        <w:right w:val="none" w:sz="0" w:space="0" w:color="auto"/>
      </w:divBdr>
    </w:div>
    <w:div w:id="829641155">
      <w:bodyDiv w:val="1"/>
      <w:marLeft w:val="0"/>
      <w:marRight w:val="0"/>
      <w:marTop w:val="0"/>
      <w:marBottom w:val="0"/>
      <w:divBdr>
        <w:top w:val="none" w:sz="0" w:space="0" w:color="auto"/>
        <w:left w:val="none" w:sz="0" w:space="0" w:color="auto"/>
        <w:bottom w:val="none" w:sz="0" w:space="0" w:color="auto"/>
        <w:right w:val="none" w:sz="0" w:space="0" w:color="auto"/>
      </w:divBdr>
    </w:div>
    <w:div w:id="900822497">
      <w:bodyDiv w:val="1"/>
      <w:marLeft w:val="0"/>
      <w:marRight w:val="0"/>
      <w:marTop w:val="0"/>
      <w:marBottom w:val="0"/>
      <w:divBdr>
        <w:top w:val="none" w:sz="0" w:space="0" w:color="auto"/>
        <w:left w:val="none" w:sz="0" w:space="0" w:color="auto"/>
        <w:bottom w:val="none" w:sz="0" w:space="0" w:color="auto"/>
        <w:right w:val="none" w:sz="0" w:space="0" w:color="auto"/>
      </w:divBdr>
    </w:div>
    <w:div w:id="963076837">
      <w:bodyDiv w:val="1"/>
      <w:marLeft w:val="0"/>
      <w:marRight w:val="0"/>
      <w:marTop w:val="0"/>
      <w:marBottom w:val="0"/>
      <w:divBdr>
        <w:top w:val="none" w:sz="0" w:space="0" w:color="auto"/>
        <w:left w:val="none" w:sz="0" w:space="0" w:color="auto"/>
        <w:bottom w:val="none" w:sz="0" w:space="0" w:color="auto"/>
        <w:right w:val="none" w:sz="0" w:space="0" w:color="auto"/>
      </w:divBdr>
    </w:div>
    <w:div w:id="997851928">
      <w:bodyDiv w:val="1"/>
      <w:marLeft w:val="0"/>
      <w:marRight w:val="0"/>
      <w:marTop w:val="0"/>
      <w:marBottom w:val="0"/>
      <w:divBdr>
        <w:top w:val="none" w:sz="0" w:space="0" w:color="auto"/>
        <w:left w:val="none" w:sz="0" w:space="0" w:color="auto"/>
        <w:bottom w:val="none" w:sz="0" w:space="0" w:color="auto"/>
        <w:right w:val="none" w:sz="0" w:space="0" w:color="auto"/>
      </w:divBdr>
    </w:div>
    <w:div w:id="1013918803">
      <w:bodyDiv w:val="1"/>
      <w:marLeft w:val="0"/>
      <w:marRight w:val="0"/>
      <w:marTop w:val="0"/>
      <w:marBottom w:val="0"/>
      <w:divBdr>
        <w:top w:val="none" w:sz="0" w:space="0" w:color="auto"/>
        <w:left w:val="none" w:sz="0" w:space="0" w:color="auto"/>
        <w:bottom w:val="none" w:sz="0" w:space="0" w:color="auto"/>
        <w:right w:val="none" w:sz="0" w:space="0" w:color="auto"/>
      </w:divBdr>
    </w:div>
    <w:div w:id="1132593961">
      <w:bodyDiv w:val="1"/>
      <w:marLeft w:val="0"/>
      <w:marRight w:val="0"/>
      <w:marTop w:val="0"/>
      <w:marBottom w:val="0"/>
      <w:divBdr>
        <w:top w:val="none" w:sz="0" w:space="0" w:color="auto"/>
        <w:left w:val="none" w:sz="0" w:space="0" w:color="auto"/>
        <w:bottom w:val="none" w:sz="0" w:space="0" w:color="auto"/>
        <w:right w:val="none" w:sz="0" w:space="0" w:color="auto"/>
      </w:divBdr>
      <w:divsChild>
        <w:div w:id="693311555">
          <w:marLeft w:val="0"/>
          <w:marRight w:val="0"/>
          <w:marTop w:val="0"/>
          <w:marBottom w:val="0"/>
          <w:divBdr>
            <w:top w:val="none" w:sz="0" w:space="0" w:color="auto"/>
            <w:left w:val="none" w:sz="0" w:space="0" w:color="auto"/>
            <w:bottom w:val="none" w:sz="0" w:space="0" w:color="auto"/>
            <w:right w:val="none" w:sz="0" w:space="0" w:color="auto"/>
          </w:divBdr>
          <w:divsChild>
            <w:div w:id="497575037">
              <w:marLeft w:val="0"/>
              <w:marRight w:val="0"/>
              <w:marTop w:val="0"/>
              <w:marBottom w:val="0"/>
              <w:divBdr>
                <w:top w:val="none" w:sz="0" w:space="0" w:color="auto"/>
                <w:left w:val="none" w:sz="0" w:space="0" w:color="auto"/>
                <w:bottom w:val="none" w:sz="0" w:space="0" w:color="auto"/>
                <w:right w:val="none" w:sz="0" w:space="0" w:color="auto"/>
              </w:divBdr>
              <w:divsChild>
                <w:div w:id="2100757728">
                  <w:marLeft w:val="0"/>
                  <w:marRight w:val="0"/>
                  <w:marTop w:val="0"/>
                  <w:marBottom w:val="0"/>
                  <w:divBdr>
                    <w:top w:val="none" w:sz="0" w:space="0" w:color="auto"/>
                    <w:left w:val="none" w:sz="0" w:space="0" w:color="auto"/>
                    <w:bottom w:val="none" w:sz="0" w:space="0" w:color="auto"/>
                    <w:right w:val="none" w:sz="0" w:space="0" w:color="auto"/>
                  </w:divBdr>
                  <w:divsChild>
                    <w:div w:id="92821840">
                      <w:marLeft w:val="0"/>
                      <w:marRight w:val="0"/>
                      <w:marTop w:val="0"/>
                      <w:marBottom w:val="0"/>
                      <w:divBdr>
                        <w:top w:val="none" w:sz="0" w:space="0" w:color="auto"/>
                        <w:left w:val="none" w:sz="0" w:space="0" w:color="auto"/>
                        <w:bottom w:val="none" w:sz="0" w:space="0" w:color="auto"/>
                        <w:right w:val="none" w:sz="0" w:space="0" w:color="auto"/>
                      </w:divBdr>
                      <w:divsChild>
                        <w:div w:id="2030597599">
                          <w:marLeft w:val="0"/>
                          <w:marRight w:val="0"/>
                          <w:marTop w:val="0"/>
                          <w:marBottom w:val="0"/>
                          <w:divBdr>
                            <w:top w:val="none" w:sz="0" w:space="0" w:color="auto"/>
                            <w:left w:val="none" w:sz="0" w:space="0" w:color="auto"/>
                            <w:bottom w:val="none" w:sz="0" w:space="0" w:color="auto"/>
                            <w:right w:val="none" w:sz="0" w:space="0" w:color="auto"/>
                          </w:divBdr>
                          <w:divsChild>
                            <w:div w:id="1733040827">
                              <w:marLeft w:val="0"/>
                              <w:marRight w:val="0"/>
                              <w:marTop w:val="0"/>
                              <w:marBottom w:val="0"/>
                              <w:divBdr>
                                <w:top w:val="none" w:sz="0" w:space="0" w:color="auto"/>
                                <w:left w:val="none" w:sz="0" w:space="0" w:color="auto"/>
                                <w:bottom w:val="none" w:sz="0" w:space="0" w:color="auto"/>
                                <w:right w:val="none" w:sz="0" w:space="0" w:color="auto"/>
                              </w:divBdr>
                              <w:divsChild>
                                <w:div w:id="840857117">
                                  <w:marLeft w:val="0"/>
                                  <w:marRight w:val="0"/>
                                  <w:marTop w:val="0"/>
                                  <w:marBottom w:val="0"/>
                                  <w:divBdr>
                                    <w:top w:val="none" w:sz="0" w:space="0" w:color="auto"/>
                                    <w:left w:val="none" w:sz="0" w:space="0" w:color="auto"/>
                                    <w:bottom w:val="none" w:sz="0" w:space="0" w:color="auto"/>
                                    <w:right w:val="none" w:sz="0" w:space="0" w:color="auto"/>
                                  </w:divBdr>
                                  <w:divsChild>
                                    <w:div w:id="490407644">
                                      <w:marLeft w:val="0"/>
                                      <w:marRight w:val="0"/>
                                      <w:marTop w:val="0"/>
                                      <w:marBottom w:val="0"/>
                                      <w:divBdr>
                                        <w:top w:val="none" w:sz="0" w:space="0" w:color="auto"/>
                                        <w:left w:val="none" w:sz="0" w:space="0" w:color="auto"/>
                                        <w:bottom w:val="none" w:sz="0" w:space="0" w:color="auto"/>
                                        <w:right w:val="none" w:sz="0" w:space="0" w:color="auto"/>
                                      </w:divBdr>
                                      <w:divsChild>
                                        <w:div w:id="897397841">
                                          <w:marLeft w:val="0"/>
                                          <w:marRight w:val="0"/>
                                          <w:marTop w:val="0"/>
                                          <w:marBottom w:val="0"/>
                                          <w:divBdr>
                                            <w:top w:val="none" w:sz="0" w:space="0" w:color="auto"/>
                                            <w:left w:val="none" w:sz="0" w:space="0" w:color="auto"/>
                                            <w:bottom w:val="none" w:sz="0" w:space="0" w:color="auto"/>
                                            <w:right w:val="none" w:sz="0" w:space="0" w:color="auto"/>
                                          </w:divBdr>
                                          <w:divsChild>
                                            <w:div w:id="15035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998255">
      <w:bodyDiv w:val="1"/>
      <w:marLeft w:val="0"/>
      <w:marRight w:val="0"/>
      <w:marTop w:val="0"/>
      <w:marBottom w:val="0"/>
      <w:divBdr>
        <w:top w:val="none" w:sz="0" w:space="0" w:color="auto"/>
        <w:left w:val="none" w:sz="0" w:space="0" w:color="auto"/>
        <w:bottom w:val="none" w:sz="0" w:space="0" w:color="auto"/>
        <w:right w:val="none" w:sz="0" w:space="0" w:color="auto"/>
      </w:divBdr>
    </w:div>
    <w:div w:id="1338193846">
      <w:bodyDiv w:val="1"/>
      <w:marLeft w:val="0"/>
      <w:marRight w:val="0"/>
      <w:marTop w:val="0"/>
      <w:marBottom w:val="0"/>
      <w:divBdr>
        <w:top w:val="none" w:sz="0" w:space="0" w:color="auto"/>
        <w:left w:val="none" w:sz="0" w:space="0" w:color="auto"/>
        <w:bottom w:val="none" w:sz="0" w:space="0" w:color="auto"/>
        <w:right w:val="none" w:sz="0" w:space="0" w:color="auto"/>
      </w:divBdr>
    </w:div>
    <w:div w:id="1347294087">
      <w:bodyDiv w:val="1"/>
      <w:marLeft w:val="0"/>
      <w:marRight w:val="0"/>
      <w:marTop w:val="0"/>
      <w:marBottom w:val="0"/>
      <w:divBdr>
        <w:top w:val="none" w:sz="0" w:space="0" w:color="auto"/>
        <w:left w:val="none" w:sz="0" w:space="0" w:color="auto"/>
        <w:bottom w:val="none" w:sz="0" w:space="0" w:color="auto"/>
        <w:right w:val="none" w:sz="0" w:space="0" w:color="auto"/>
      </w:divBdr>
    </w:div>
    <w:div w:id="1406956404">
      <w:bodyDiv w:val="1"/>
      <w:marLeft w:val="0"/>
      <w:marRight w:val="0"/>
      <w:marTop w:val="0"/>
      <w:marBottom w:val="0"/>
      <w:divBdr>
        <w:top w:val="none" w:sz="0" w:space="0" w:color="auto"/>
        <w:left w:val="none" w:sz="0" w:space="0" w:color="auto"/>
        <w:bottom w:val="none" w:sz="0" w:space="0" w:color="auto"/>
        <w:right w:val="none" w:sz="0" w:space="0" w:color="auto"/>
      </w:divBdr>
    </w:div>
    <w:div w:id="1407416001">
      <w:bodyDiv w:val="1"/>
      <w:marLeft w:val="0"/>
      <w:marRight w:val="0"/>
      <w:marTop w:val="0"/>
      <w:marBottom w:val="0"/>
      <w:divBdr>
        <w:top w:val="none" w:sz="0" w:space="0" w:color="auto"/>
        <w:left w:val="none" w:sz="0" w:space="0" w:color="auto"/>
        <w:bottom w:val="none" w:sz="0" w:space="0" w:color="auto"/>
        <w:right w:val="none" w:sz="0" w:space="0" w:color="auto"/>
      </w:divBdr>
    </w:div>
    <w:div w:id="1416514134">
      <w:bodyDiv w:val="1"/>
      <w:marLeft w:val="0"/>
      <w:marRight w:val="0"/>
      <w:marTop w:val="0"/>
      <w:marBottom w:val="0"/>
      <w:divBdr>
        <w:top w:val="none" w:sz="0" w:space="0" w:color="auto"/>
        <w:left w:val="none" w:sz="0" w:space="0" w:color="auto"/>
        <w:bottom w:val="none" w:sz="0" w:space="0" w:color="auto"/>
        <w:right w:val="none" w:sz="0" w:space="0" w:color="auto"/>
      </w:divBdr>
    </w:div>
    <w:div w:id="1426999987">
      <w:bodyDiv w:val="1"/>
      <w:marLeft w:val="0"/>
      <w:marRight w:val="0"/>
      <w:marTop w:val="0"/>
      <w:marBottom w:val="0"/>
      <w:divBdr>
        <w:top w:val="none" w:sz="0" w:space="0" w:color="auto"/>
        <w:left w:val="none" w:sz="0" w:space="0" w:color="auto"/>
        <w:bottom w:val="none" w:sz="0" w:space="0" w:color="auto"/>
        <w:right w:val="none" w:sz="0" w:space="0" w:color="auto"/>
      </w:divBdr>
    </w:div>
    <w:div w:id="1504935754">
      <w:bodyDiv w:val="1"/>
      <w:marLeft w:val="0"/>
      <w:marRight w:val="0"/>
      <w:marTop w:val="0"/>
      <w:marBottom w:val="0"/>
      <w:divBdr>
        <w:top w:val="none" w:sz="0" w:space="0" w:color="auto"/>
        <w:left w:val="none" w:sz="0" w:space="0" w:color="auto"/>
        <w:bottom w:val="none" w:sz="0" w:space="0" w:color="auto"/>
        <w:right w:val="none" w:sz="0" w:space="0" w:color="auto"/>
      </w:divBdr>
    </w:div>
    <w:div w:id="1546523848">
      <w:bodyDiv w:val="1"/>
      <w:marLeft w:val="0"/>
      <w:marRight w:val="0"/>
      <w:marTop w:val="0"/>
      <w:marBottom w:val="0"/>
      <w:divBdr>
        <w:top w:val="none" w:sz="0" w:space="0" w:color="auto"/>
        <w:left w:val="none" w:sz="0" w:space="0" w:color="auto"/>
        <w:bottom w:val="none" w:sz="0" w:space="0" w:color="auto"/>
        <w:right w:val="none" w:sz="0" w:space="0" w:color="auto"/>
      </w:divBdr>
      <w:divsChild>
        <w:div w:id="1364986753">
          <w:marLeft w:val="0"/>
          <w:marRight w:val="0"/>
          <w:marTop w:val="0"/>
          <w:marBottom w:val="0"/>
          <w:divBdr>
            <w:top w:val="none" w:sz="0" w:space="0" w:color="auto"/>
            <w:left w:val="none" w:sz="0" w:space="0" w:color="auto"/>
            <w:bottom w:val="none" w:sz="0" w:space="0" w:color="auto"/>
            <w:right w:val="none" w:sz="0" w:space="0" w:color="auto"/>
          </w:divBdr>
          <w:divsChild>
            <w:div w:id="1581061023">
              <w:marLeft w:val="0"/>
              <w:marRight w:val="0"/>
              <w:marTop w:val="0"/>
              <w:marBottom w:val="0"/>
              <w:divBdr>
                <w:top w:val="none" w:sz="0" w:space="0" w:color="auto"/>
                <w:left w:val="none" w:sz="0" w:space="0" w:color="auto"/>
                <w:bottom w:val="none" w:sz="0" w:space="0" w:color="auto"/>
                <w:right w:val="none" w:sz="0" w:space="0" w:color="auto"/>
              </w:divBdr>
              <w:divsChild>
                <w:div w:id="610552966">
                  <w:marLeft w:val="0"/>
                  <w:marRight w:val="0"/>
                  <w:marTop w:val="0"/>
                  <w:marBottom w:val="0"/>
                  <w:divBdr>
                    <w:top w:val="none" w:sz="0" w:space="0" w:color="auto"/>
                    <w:left w:val="none" w:sz="0" w:space="0" w:color="auto"/>
                    <w:bottom w:val="none" w:sz="0" w:space="0" w:color="auto"/>
                    <w:right w:val="none" w:sz="0" w:space="0" w:color="auto"/>
                  </w:divBdr>
                  <w:divsChild>
                    <w:div w:id="879438605">
                      <w:marLeft w:val="0"/>
                      <w:marRight w:val="0"/>
                      <w:marTop w:val="0"/>
                      <w:marBottom w:val="0"/>
                      <w:divBdr>
                        <w:top w:val="none" w:sz="0" w:space="0" w:color="auto"/>
                        <w:left w:val="none" w:sz="0" w:space="0" w:color="auto"/>
                        <w:bottom w:val="none" w:sz="0" w:space="0" w:color="auto"/>
                        <w:right w:val="none" w:sz="0" w:space="0" w:color="auto"/>
                      </w:divBdr>
                      <w:divsChild>
                        <w:div w:id="748578724">
                          <w:marLeft w:val="0"/>
                          <w:marRight w:val="0"/>
                          <w:marTop w:val="0"/>
                          <w:marBottom w:val="0"/>
                          <w:divBdr>
                            <w:top w:val="none" w:sz="0" w:space="0" w:color="auto"/>
                            <w:left w:val="none" w:sz="0" w:space="0" w:color="auto"/>
                            <w:bottom w:val="none" w:sz="0" w:space="0" w:color="auto"/>
                            <w:right w:val="none" w:sz="0" w:space="0" w:color="auto"/>
                          </w:divBdr>
                          <w:divsChild>
                            <w:div w:id="1266157223">
                              <w:marLeft w:val="0"/>
                              <w:marRight w:val="0"/>
                              <w:marTop w:val="0"/>
                              <w:marBottom w:val="0"/>
                              <w:divBdr>
                                <w:top w:val="none" w:sz="0" w:space="0" w:color="auto"/>
                                <w:left w:val="none" w:sz="0" w:space="0" w:color="auto"/>
                                <w:bottom w:val="none" w:sz="0" w:space="0" w:color="auto"/>
                                <w:right w:val="none" w:sz="0" w:space="0" w:color="auto"/>
                              </w:divBdr>
                              <w:divsChild>
                                <w:div w:id="8528570">
                                  <w:marLeft w:val="0"/>
                                  <w:marRight w:val="0"/>
                                  <w:marTop w:val="0"/>
                                  <w:marBottom w:val="0"/>
                                  <w:divBdr>
                                    <w:top w:val="none" w:sz="0" w:space="0" w:color="auto"/>
                                    <w:left w:val="none" w:sz="0" w:space="0" w:color="auto"/>
                                    <w:bottom w:val="none" w:sz="0" w:space="0" w:color="auto"/>
                                    <w:right w:val="none" w:sz="0" w:space="0" w:color="auto"/>
                                  </w:divBdr>
                                  <w:divsChild>
                                    <w:div w:id="1112438155">
                                      <w:marLeft w:val="0"/>
                                      <w:marRight w:val="0"/>
                                      <w:marTop w:val="0"/>
                                      <w:marBottom w:val="0"/>
                                      <w:divBdr>
                                        <w:top w:val="none" w:sz="0" w:space="0" w:color="auto"/>
                                        <w:left w:val="none" w:sz="0" w:space="0" w:color="auto"/>
                                        <w:bottom w:val="none" w:sz="0" w:space="0" w:color="auto"/>
                                        <w:right w:val="none" w:sz="0" w:space="0" w:color="auto"/>
                                      </w:divBdr>
                                      <w:divsChild>
                                        <w:div w:id="479425042">
                                          <w:marLeft w:val="0"/>
                                          <w:marRight w:val="0"/>
                                          <w:marTop w:val="0"/>
                                          <w:marBottom w:val="0"/>
                                          <w:divBdr>
                                            <w:top w:val="none" w:sz="0" w:space="0" w:color="auto"/>
                                            <w:left w:val="none" w:sz="0" w:space="0" w:color="auto"/>
                                            <w:bottom w:val="none" w:sz="0" w:space="0" w:color="auto"/>
                                            <w:right w:val="none" w:sz="0" w:space="0" w:color="auto"/>
                                          </w:divBdr>
                                          <w:divsChild>
                                            <w:div w:id="15564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930679">
      <w:bodyDiv w:val="1"/>
      <w:marLeft w:val="0"/>
      <w:marRight w:val="0"/>
      <w:marTop w:val="0"/>
      <w:marBottom w:val="0"/>
      <w:divBdr>
        <w:top w:val="none" w:sz="0" w:space="0" w:color="auto"/>
        <w:left w:val="none" w:sz="0" w:space="0" w:color="auto"/>
        <w:bottom w:val="none" w:sz="0" w:space="0" w:color="auto"/>
        <w:right w:val="none" w:sz="0" w:space="0" w:color="auto"/>
      </w:divBdr>
    </w:div>
    <w:div w:id="1558397720">
      <w:bodyDiv w:val="1"/>
      <w:marLeft w:val="0"/>
      <w:marRight w:val="0"/>
      <w:marTop w:val="0"/>
      <w:marBottom w:val="0"/>
      <w:divBdr>
        <w:top w:val="none" w:sz="0" w:space="0" w:color="auto"/>
        <w:left w:val="none" w:sz="0" w:space="0" w:color="auto"/>
        <w:bottom w:val="none" w:sz="0" w:space="0" w:color="auto"/>
        <w:right w:val="none" w:sz="0" w:space="0" w:color="auto"/>
      </w:divBdr>
    </w:div>
    <w:div w:id="1665279553">
      <w:bodyDiv w:val="1"/>
      <w:marLeft w:val="0"/>
      <w:marRight w:val="0"/>
      <w:marTop w:val="0"/>
      <w:marBottom w:val="0"/>
      <w:divBdr>
        <w:top w:val="none" w:sz="0" w:space="0" w:color="auto"/>
        <w:left w:val="none" w:sz="0" w:space="0" w:color="auto"/>
        <w:bottom w:val="none" w:sz="0" w:space="0" w:color="auto"/>
        <w:right w:val="none" w:sz="0" w:space="0" w:color="auto"/>
      </w:divBdr>
      <w:divsChild>
        <w:div w:id="22290974">
          <w:marLeft w:val="0"/>
          <w:marRight w:val="0"/>
          <w:marTop w:val="0"/>
          <w:marBottom w:val="0"/>
          <w:divBdr>
            <w:top w:val="none" w:sz="0" w:space="0" w:color="auto"/>
            <w:left w:val="none" w:sz="0" w:space="0" w:color="auto"/>
            <w:bottom w:val="none" w:sz="0" w:space="0" w:color="auto"/>
            <w:right w:val="none" w:sz="0" w:space="0" w:color="auto"/>
          </w:divBdr>
          <w:divsChild>
            <w:div w:id="832452432">
              <w:marLeft w:val="0"/>
              <w:marRight w:val="0"/>
              <w:marTop w:val="0"/>
              <w:marBottom w:val="0"/>
              <w:divBdr>
                <w:top w:val="none" w:sz="0" w:space="0" w:color="auto"/>
                <w:left w:val="none" w:sz="0" w:space="0" w:color="auto"/>
                <w:bottom w:val="none" w:sz="0" w:space="0" w:color="auto"/>
                <w:right w:val="none" w:sz="0" w:space="0" w:color="auto"/>
              </w:divBdr>
              <w:divsChild>
                <w:div w:id="1228804115">
                  <w:marLeft w:val="0"/>
                  <w:marRight w:val="0"/>
                  <w:marTop w:val="0"/>
                  <w:marBottom w:val="0"/>
                  <w:divBdr>
                    <w:top w:val="none" w:sz="0" w:space="0" w:color="auto"/>
                    <w:left w:val="none" w:sz="0" w:space="0" w:color="auto"/>
                    <w:bottom w:val="none" w:sz="0" w:space="0" w:color="auto"/>
                    <w:right w:val="none" w:sz="0" w:space="0" w:color="auto"/>
                  </w:divBdr>
                  <w:divsChild>
                    <w:div w:id="575436697">
                      <w:marLeft w:val="0"/>
                      <w:marRight w:val="0"/>
                      <w:marTop w:val="0"/>
                      <w:marBottom w:val="0"/>
                      <w:divBdr>
                        <w:top w:val="none" w:sz="0" w:space="0" w:color="auto"/>
                        <w:left w:val="none" w:sz="0" w:space="0" w:color="auto"/>
                        <w:bottom w:val="none" w:sz="0" w:space="0" w:color="auto"/>
                        <w:right w:val="none" w:sz="0" w:space="0" w:color="auto"/>
                      </w:divBdr>
                      <w:divsChild>
                        <w:div w:id="1068841682">
                          <w:marLeft w:val="0"/>
                          <w:marRight w:val="0"/>
                          <w:marTop w:val="0"/>
                          <w:marBottom w:val="0"/>
                          <w:divBdr>
                            <w:top w:val="none" w:sz="0" w:space="0" w:color="auto"/>
                            <w:left w:val="none" w:sz="0" w:space="0" w:color="auto"/>
                            <w:bottom w:val="none" w:sz="0" w:space="0" w:color="auto"/>
                            <w:right w:val="none" w:sz="0" w:space="0" w:color="auto"/>
                          </w:divBdr>
                          <w:divsChild>
                            <w:div w:id="1553998795">
                              <w:marLeft w:val="0"/>
                              <w:marRight w:val="0"/>
                              <w:marTop w:val="0"/>
                              <w:marBottom w:val="0"/>
                              <w:divBdr>
                                <w:top w:val="none" w:sz="0" w:space="0" w:color="auto"/>
                                <w:left w:val="none" w:sz="0" w:space="0" w:color="auto"/>
                                <w:bottom w:val="none" w:sz="0" w:space="0" w:color="auto"/>
                                <w:right w:val="none" w:sz="0" w:space="0" w:color="auto"/>
                              </w:divBdr>
                              <w:divsChild>
                                <w:div w:id="46101955">
                                  <w:marLeft w:val="0"/>
                                  <w:marRight w:val="0"/>
                                  <w:marTop w:val="0"/>
                                  <w:marBottom w:val="0"/>
                                  <w:divBdr>
                                    <w:top w:val="none" w:sz="0" w:space="0" w:color="auto"/>
                                    <w:left w:val="none" w:sz="0" w:space="0" w:color="auto"/>
                                    <w:bottom w:val="none" w:sz="0" w:space="0" w:color="auto"/>
                                    <w:right w:val="none" w:sz="0" w:space="0" w:color="auto"/>
                                  </w:divBdr>
                                  <w:divsChild>
                                    <w:div w:id="484973597">
                                      <w:marLeft w:val="0"/>
                                      <w:marRight w:val="0"/>
                                      <w:marTop w:val="0"/>
                                      <w:marBottom w:val="0"/>
                                      <w:divBdr>
                                        <w:top w:val="none" w:sz="0" w:space="0" w:color="auto"/>
                                        <w:left w:val="none" w:sz="0" w:space="0" w:color="auto"/>
                                        <w:bottom w:val="none" w:sz="0" w:space="0" w:color="auto"/>
                                        <w:right w:val="none" w:sz="0" w:space="0" w:color="auto"/>
                                      </w:divBdr>
                                      <w:divsChild>
                                        <w:div w:id="824318848">
                                          <w:marLeft w:val="0"/>
                                          <w:marRight w:val="0"/>
                                          <w:marTop w:val="0"/>
                                          <w:marBottom w:val="0"/>
                                          <w:divBdr>
                                            <w:top w:val="none" w:sz="0" w:space="0" w:color="auto"/>
                                            <w:left w:val="none" w:sz="0" w:space="0" w:color="auto"/>
                                            <w:bottom w:val="none" w:sz="0" w:space="0" w:color="auto"/>
                                            <w:right w:val="none" w:sz="0" w:space="0" w:color="auto"/>
                                          </w:divBdr>
                                          <w:divsChild>
                                            <w:div w:id="2002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87482">
      <w:bodyDiv w:val="1"/>
      <w:marLeft w:val="0"/>
      <w:marRight w:val="0"/>
      <w:marTop w:val="0"/>
      <w:marBottom w:val="0"/>
      <w:divBdr>
        <w:top w:val="none" w:sz="0" w:space="0" w:color="auto"/>
        <w:left w:val="none" w:sz="0" w:space="0" w:color="auto"/>
        <w:bottom w:val="none" w:sz="0" w:space="0" w:color="auto"/>
        <w:right w:val="none" w:sz="0" w:space="0" w:color="auto"/>
      </w:divBdr>
    </w:div>
    <w:div w:id="1777284578">
      <w:bodyDiv w:val="1"/>
      <w:marLeft w:val="0"/>
      <w:marRight w:val="0"/>
      <w:marTop w:val="0"/>
      <w:marBottom w:val="0"/>
      <w:divBdr>
        <w:top w:val="none" w:sz="0" w:space="0" w:color="auto"/>
        <w:left w:val="none" w:sz="0" w:space="0" w:color="auto"/>
        <w:bottom w:val="none" w:sz="0" w:space="0" w:color="auto"/>
        <w:right w:val="none" w:sz="0" w:space="0" w:color="auto"/>
      </w:divBdr>
    </w:div>
    <w:div w:id="1837380140">
      <w:bodyDiv w:val="1"/>
      <w:marLeft w:val="0"/>
      <w:marRight w:val="0"/>
      <w:marTop w:val="0"/>
      <w:marBottom w:val="0"/>
      <w:divBdr>
        <w:top w:val="none" w:sz="0" w:space="0" w:color="auto"/>
        <w:left w:val="none" w:sz="0" w:space="0" w:color="auto"/>
        <w:bottom w:val="none" w:sz="0" w:space="0" w:color="auto"/>
        <w:right w:val="none" w:sz="0" w:space="0" w:color="auto"/>
      </w:divBdr>
    </w:div>
    <w:div w:id="1879396534">
      <w:bodyDiv w:val="1"/>
      <w:marLeft w:val="0"/>
      <w:marRight w:val="0"/>
      <w:marTop w:val="0"/>
      <w:marBottom w:val="0"/>
      <w:divBdr>
        <w:top w:val="none" w:sz="0" w:space="0" w:color="auto"/>
        <w:left w:val="none" w:sz="0" w:space="0" w:color="auto"/>
        <w:bottom w:val="none" w:sz="0" w:space="0" w:color="auto"/>
        <w:right w:val="none" w:sz="0" w:space="0" w:color="auto"/>
      </w:divBdr>
    </w:div>
    <w:div w:id="1880782375">
      <w:bodyDiv w:val="1"/>
      <w:marLeft w:val="0"/>
      <w:marRight w:val="0"/>
      <w:marTop w:val="0"/>
      <w:marBottom w:val="0"/>
      <w:divBdr>
        <w:top w:val="none" w:sz="0" w:space="0" w:color="auto"/>
        <w:left w:val="none" w:sz="0" w:space="0" w:color="auto"/>
        <w:bottom w:val="none" w:sz="0" w:space="0" w:color="auto"/>
        <w:right w:val="none" w:sz="0" w:space="0" w:color="auto"/>
      </w:divBdr>
    </w:div>
    <w:div w:id="1968781486">
      <w:bodyDiv w:val="1"/>
      <w:marLeft w:val="0"/>
      <w:marRight w:val="0"/>
      <w:marTop w:val="0"/>
      <w:marBottom w:val="0"/>
      <w:divBdr>
        <w:top w:val="none" w:sz="0" w:space="0" w:color="auto"/>
        <w:left w:val="none" w:sz="0" w:space="0" w:color="auto"/>
        <w:bottom w:val="none" w:sz="0" w:space="0" w:color="auto"/>
        <w:right w:val="none" w:sz="0" w:space="0" w:color="auto"/>
      </w:divBdr>
    </w:div>
    <w:div w:id="2103523003">
      <w:bodyDiv w:val="1"/>
      <w:marLeft w:val="0"/>
      <w:marRight w:val="0"/>
      <w:marTop w:val="0"/>
      <w:marBottom w:val="0"/>
      <w:divBdr>
        <w:top w:val="none" w:sz="0" w:space="0" w:color="auto"/>
        <w:left w:val="none" w:sz="0" w:space="0" w:color="auto"/>
        <w:bottom w:val="none" w:sz="0" w:space="0" w:color="auto"/>
        <w:right w:val="none" w:sz="0" w:space="0" w:color="auto"/>
      </w:divBdr>
      <w:divsChild>
        <w:div w:id="1061715580">
          <w:marLeft w:val="0"/>
          <w:marRight w:val="0"/>
          <w:marTop w:val="0"/>
          <w:marBottom w:val="0"/>
          <w:divBdr>
            <w:top w:val="none" w:sz="0" w:space="0" w:color="auto"/>
            <w:left w:val="none" w:sz="0" w:space="0" w:color="auto"/>
            <w:bottom w:val="none" w:sz="0" w:space="0" w:color="auto"/>
            <w:right w:val="none" w:sz="0" w:space="0" w:color="auto"/>
          </w:divBdr>
          <w:divsChild>
            <w:div w:id="436565669">
              <w:marLeft w:val="0"/>
              <w:marRight w:val="0"/>
              <w:marTop w:val="0"/>
              <w:marBottom w:val="0"/>
              <w:divBdr>
                <w:top w:val="none" w:sz="0" w:space="0" w:color="auto"/>
                <w:left w:val="none" w:sz="0" w:space="0" w:color="auto"/>
                <w:bottom w:val="none" w:sz="0" w:space="0" w:color="auto"/>
                <w:right w:val="none" w:sz="0" w:space="0" w:color="auto"/>
              </w:divBdr>
              <w:divsChild>
                <w:div w:id="1019238420">
                  <w:marLeft w:val="0"/>
                  <w:marRight w:val="0"/>
                  <w:marTop w:val="0"/>
                  <w:marBottom w:val="0"/>
                  <w:divBdr>
                    <w:top w:val="none" w:sz="0" w:space="0" w:color="auto"/>
                    <w:left w:val="none" w:sz="0" w:space="0" w:color="auto"/>
                    <w:bottom w:val="none" w:sz="0" w:space="0" w:color="auto"/>
                    <w:right w:val="none" w:sz="0" w:space="0" w:color="auto"/>
                  </w:divBdr>
                  <w:divsChild>
                    <w:div w:id="1795754833">
                      <w:marLeft w:val="0"/>
                      <w:marRight w:val="0"/>
                      <w:marTop w:val="0"/>
                      <w:marBottom w:val="0"/>
                      <w:divBdr>
                        <w:top w:val="none" w:sz="0" w:space="0" w:color="auto"/>
                        <w:left w:val="none" w:sz="0" w:space="0" w:color="auto"/>
                        <w:bottom w:val="none" w:sz="0" w:space="0" w:color="auto"/>
                        <w:right w:val="none" w:sz="0" w:space="0" w:color="auto"/>
                      </w:divBdr>
                      <w:divsChild>
                        <w:div w:id="1909461226">
                          <w:marLeft w:val="0"/>
                          <w:marRight w:val="0"/>
                          <w:marTop w:val="0"/>
                          <w:marBottom w:val="0"/>
                          <w:divBdr>
                            <w:top w:val="none" w:sz="0" w:space="0" w:color="auto"/>
                            <w:left w:val="none" w:sz="0" w:space="0" w:color="auto"/>
                            <w:bottom w:val="none" w:sz="0" w:space="0" w:color="auto"/>
                            <w:right w:val="none" w:sz="0" w:space="0" w:color="auto"/>
                          </w:divBdr>
                          <w:divsChild>
                            <w:div w:id="1802646481">
                              <w:marLeft w:val="0"/>
                              <w:marRight w:val="0"/>
                              <w:marTop w:val="0"/>
                              <w:marBottom w:val="0"/>
                              <w:divBdr>
                                <w:top w:val="none" w:sz="0" w:space="0" w:color="auto"/>
                                <w:left w:val="none" w:sz="0" w:space="0" w:color="auto"/>
                                <w:bottom w:val="none" w:sz="0" w:space="0" w:color="auto"/>
                                <w:right w:val="none" w:sz="0" w:space="0" w:color="auto"/>
                              </w:divBdr>
                              <w:divsChild>
                                <w:div w:id="701132767">
                                  <w:marLeft w:val="0"/>
                                  <w:marRight w:val="0"/>
                                  <w:marTop w:val="0"/>
                                  <w:marBottom w:val="0"/>
                                  <w:divBdr>
                                    <w:top w:val="none" w:sz="0" w:space="0" w:color="auto"/>
                                    <w:left w:val="none" w:sz="0" w:space="0" w:color="auto"/>
                                    <w:bottom w:val="none" w:sz="0" w:space="0" w:color="auto"/>
                                    <w:right w:val="none" w:sz="0" w:space="0" w:color="auto"/>
                                  </w:divBdr>
                                  <w:divsChild>
                                    <w:div w:id="1538732887">
                                      <w:marLeft w:val="0"/>
                                      <w:marRight w:val="0"/>
                                      <w:marTop w:val="0"/>
                                      <w:marBottom w:val="0"/>
                                      <w:divBdr>
                                        <w:top w:val="none" w:sz="0" w:space="0" w:color="auto"/>
                                        <w:left w:val="none" w:sz="0" w:space="0" w:color="auto"/>
                                        <w:bottom w:val="none" w:sz="0" w:space="0" w:color="auto"/>
                                        <w:right w:val="none" w:sz="0" w:space="0" w:color="auto"/>
                                      </w:divBdr>
                                      <w:divsChild>
                                        <w:div w:id="2102799642">
                                          <w:marLeft w:val="0"/>
                                          <w:marRight w:val="0"/>
                                          <w:marTop w:val="0"/>
                                          <w:marBottom w:val="0"/>
                                          <w:divBdr>
                                            <w:top w:val="none" w:sz="0" w:space="0" w:color="auto"/>
                                            <w:left w:val="none" w:sz="0" w:space="0" w:color="auto"/>
                                            <w:bottom w:val="none" w:sz="0" w:space="0" w:color="auto"/>
                                            <w:right w:val="none" w:sz="0" w:space="0" w:color="auto"/>
                                          </w:divBdr>
                                          <w:divsChild>
                                            <w:div w:id="6949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suH+npqH+0pZC39pKJy+J6Z5g==">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A4C4CA-0A0F-4BA6-B3C7-0F9530DE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64</Pages>
  <Words>17241</Words>
  <Characters>98278</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24</cp:revision>
  <cp:lastPrinted>2025-05-22T11:24:00Z</cp:lastPrinted>
  <dcterms:created xsi:type="dcterms:W3CDTF">2024-11-30T21:39:00Z</dcterms:created>
  <dcterms:modified xsi:type="dcterms:W3CDTF">2025-05-22T12:21:00Z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2023-07-02T00:00:00Z</vt:lpwstr>
  </property>
  <property fmtid="{D5CDD505-2E9C-101B-9397-08002B2CF9AE}" pid="3" name="Creator">
    <vt:lpwstr>Microsoft Word</vt:lpwstr>
  </property>
  <property fmtid="{D5CDD505-2E9C-101B-9397-08002B2CF9AE}" pid="4" name="Created">
    <vt:lpwstr>2023-06-27T00:00:00Z</vt:lpwstr>
  </property>
</Properties>
</file>