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2F" w:rsidRPr="003C62A8" w:rsidRDefault="006F552F" w:rsidP="00320B5D">
      <w:pPr>
        <w:pStyle w:val="NormalWeb"/>
        <w:spacing w:line="360" w:lineRule="auto"/>
        <w:jc w:val="center"/>
        <w:rPr>
          <w:b/>
          <w:sz w:val="26"/>
          <w:szCs w:val="26"/>
        </w:rPr>
      </w:pPr>
      <w:r w:rsidRPr="003C62A8">
        <w:rPr>
          <w:b/>
          <w:sz w:val="26"/>
          <w:szCs w:val="26"/>
        </w:rPr>
        <w:t>CHAPTER ONE</w:t>
      </w:r>
    </w:p>
    <w:p w:rsidR="006F552F" w:rsidRPr="003C62A8" w:rsidRDefault="006F552F" w:rsidP="00320B5D">
      <w:pPr>
        <w:pStyle w:val="NormalWeb"/>
        <w:spacing w:line="360" w:lineRule="auto"/>
        <w:jc w:val="both"/>
        <w:rPr>
          <w:b/>
          <w:sz w:val="26"/>
          <w:szCs w:val="26"/>
        </w:rPr>
      </w:pPr>
      <w:r w:rsidRPr="003C62A8">
        <w:rPr>
          <w:b/>
          <w:sz w:val="26"/>
          <w:szCs w:val="26"/>
        </w:rPr>
        <w:t>1.0 INTRODUCTION</w:t>
      </w:r>
    </w:p>
    <w:p w:rsidR="004F525A" w:rsidRPr="003C62A8" w:rsidRDefault="00B84AFA" w:rsidP="00320B5D">
      <w:pPr>
        <w:pStyle w:val="NormalWeb"/>
        <w:spacing w:line="360" w:lineRule="auto"/>
        <w:jc w:val="both"/>
        <w:rPr>
          <w:b/>
          <w:sz w:val="26"/>
          <w:szCs w:val="26"/>
        </w:rPr>
      </w:pPr>
      <w:r w:rsidRPr="003C62A8">
        <w:rPr>
          <w:b/>
          <w:sz w:val="26"/>
          <w:szCs w:val="26"/>
        </w:rPr>
        <w:t>1.1</w:t>
      </w:r>
      <w:r w:rsidRPr="003C62A8">
        <w:rPr>
          <w:b/>
          <w:sz w:val="26"/>
          <w:szCs w:val="26"/>
        </w:rPr>
        <w:tab/>
      </w:r>
      <w:r w:rsidR="006F552F" w:rsidRPr="003C62A8">
        <w:rPr>
          <w:b/>
          <w:sz w:val="26"/>
          <w:szCs w:val="26"/>
        </w:rPr>
        <w:t>BACK</w:t>
      </w:r>
      <w:r w:rsidR="004F525A" w:rsidRPr="003C62A8">
        <w:rPr>
          <w:b/>
          <w:sz w:val="26"/>
          <w:szCs w:val="26"/>
        </w:rPr>
        <w:t>GROUND TO THE STUDY</w:t>
      </w:r>
    </w:p>
    <w:p w:rsidR="004F525A" w:rsidRPr="003C62A8" w:rsidRDefault="006F552F" w:rsidP="00320B5D">
      <w:pPr>
        <w:pStyle w:val="NormalWeb"/>
        <w:spacing w:line="360" w:lineRule="auto"/>
        <w:ind w:firstLine="720"/>
        <w:jc w:val="both"/>
        <w:rPr>
          <w:sz w:val="26"/>
          <w:szCs w:val="26"/>
        </w:rPr>
      </w:pPr>
      <w:r w:rsidRPr="003C62A8">
        <w:rPr>
          <w:sz w:val="26"/>
          <w:szCs w:val="26"/>
        </w:rPr>
        <w:t xml:space="preserve">Internet shopping is one of the widely and commonly used mediums for convenient shopping. It is in fact, a popular means of is shopping in the Internet </w:t>
      </w:r>
      <w:r w:rsidR="009213CE">
        <w:rPr>
          <w:sz w:val="26"/>
          <w:szCs w:val="26"/>
        </w:rPr>
        <w:t>community (Bourlakis et al., 201</w:t>
      </w:r>
      <w:r w:rsidRPr="003C62A8">
        <w:rPr>
          <w:sz w:val="26"/>
          <w:szCs w:val="26"/>
        </w:rPr>
        <w:t>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convery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w:t>
      </w:r>
      <w:r w:rsidR="00B84AFA" w:rsidRPr="003C62A8">
        <w:rPr>
          <w:sz w:val="26"/>
          <w:szCs w:val="26"/>
        </w:rPr>
        <w:t xml:space="preserve"> more commonly known companies, </w:t>
      </w:r>
      <w:r w:rsidRPr="003C62A8">
        <w:rPr>
          <w:sz w:val="26"/>
          <w:szCs w:val="26"/>
        </w:rPr>
        <w:t>such as Jumia, Konga, etc.</w:t>
      </w:r>
      <w:r w:rsidRPr="003C62A8">
        <w:rPr>
          <w:sz w:val="26"/>
          <w:szCs w:val="26"/>
        </w:rPr>
        <w:b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rsidR="004F525A" w:rsidRPr="003C62A8" w:rsidRDefault="00B84AFA" w:rsidP="00320B5D">
      <w:pPr>
        <w:pStyle w:val="NormalWeb"/>
        <w:spacing w:line="360" w:lineRule="auto"/>
        <w:jc w:val="both"/>
        <w:rPr>
          <w:b/>
          <w:sz w:val="26"/>
          <w:szCs w:val="26"/>
        </w:rPr>
      </w:pPr>
      <w:r w:rsidRPr="003C62A8">
        <w:rPr>
          <w:b/>
          <w:sz w:val="26"/>
          <w:szCs w:val="26"/>
        </w:rPr>
        <w:t>1.2</w:t>
      </w:r>
      <w:r w:rsidRPr="003C62A8">
        <w:rPr>
          <w:b/>
          <w:sz w:val="26"/>
          <w:szCs w:val="26"/>
        </w:rPr>
        <w:tab/>
      </w:r>
      <w:r w:rsidR="006F552F" w:rsidRPr="003C62A8">
        <w:rPr>
          <w:b/>
          <w:sz w:val="26"/>
          <w:szCs w:val="26"/>
        </w:rPr>
        <w:t>STATEMENT OF THE PR</w:t>
      </w:r>
      <w:r w:rsidR="004F525A" w:rsidRPr="003C62A8">
        <w:rPr>
          <w:b/>
          <w:sz w:val="26"/>
          <w:szCs w:val="26"/>
        </w:rPr>
        <w:t>OBLEM</w:t>
      </w:r>
    </w:p>
    <w:p w:rsidR="006F552F" w:rsidRPr="003C62A8" w:rsidRDefault="006F552F" w:rsidP="00320B5D">
      <w:pPr>
        <w:pStyle w:val="NormalWeb"/>
        <w:spacing w:line="360" w:lineRule="auto"/>
        <w:ind w:firstLine="720"/>
        <w:jc w:val="both"/>
        <w:rPr>
          <w:sz w:val="26"/>
          <w:szCs w:val="26"/>
        </w:rPr>
      </w:pPr>
      <w:r w:rsidRPr="003C62A8">
        <w:rPr>
          <w:sz w:val="26"/>
          <w:szCs w:val="26"/>
        </w:rPr>
        <w:t xml:space="preserve">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w:t>
      </w:r>
      <w:r w:rsidRPr="003C62A8">
        <w:rPr>
          <w:sz w:val="26"/>
          <w:szCs w:val="26"/>
        </w:rPr>
        <w:lastRenderedPageBreak/>
        <w:t>customers</w:t>
      </w:r>
      <w:r w:rsidRPr="003C62A8">
        <w:rPr>
          <w:sz w:val="26"/>
          <w:szCs w:val="26"/>
        </w:rPr>
        <w:br/>
        <w:t>Therefore, the specific problems identified for this study are: </w:t>
      </w:r>
    </w:p>
    <w:p w:rsidR="006F552F" w:rsidRPr="003C62A8" w:rsidRDefault="006F552F" w:rsidP="00320B5D">
      <w:pPr>
        <w:pStyle w:val="NormalWeb"/>
        <w:spacing w:line="360" w:lineRule="auto"/>
        <w:jc w:val="both"/>
        <w:rPr>
          <w:sz w:val="26"/>
          <w:szCs w:val="26"/>
        </w:rPr>
      </w:pPr>
      <w:r w:rsidRPr="003C62A8">
        <w:rPr>
          <w:sz w:val="26"/>
          <w:szCs w:val="26"/>
        </w:rPr>
        <w:t>1. Difficulty in building trust    towards online purchase</w:t>
      </w:r>
    </w:p>
    <w:p w:rsidR="006F552F" w:rsidRPr="003C62A8" w:rsidRDefault="006F552F" w:rsidP="00320B5D">
      <w:pPr>
        <w:pStyle w:val="NormalWeb"/>
        <w:spacing w:line="360" w:lineRule="auto"/>
        <w:jc w:val="both"/>
        <w:rPr>
          <w:sz w:val="26"/>
          <w:szCs w:val="26"/>
        </w:rPr>
      </w:pPr>
      <w:r w:rsidRPr="003C62A8">
        <w:rPr>
          <w:sz w:val="26"/>
          <w:szCs w:val="26"/>
        </w:rPr>
        <w:t>2. Failure of transaction convenience in stimulating online buyers</w:t>
      </w:r>
    </w:p>
    <w:p w:rsidR="006F552F" w:rsidRPr="003C62A8" w:rsidRDefault="006F552F" w:rsidP="00320B5D">
      <w:pPr>
        <w:pStyle w:val="NormalWeb"/>
        <w:spacing w:line="360" w:lineRule="auto"/>
        <w:jc w:val="both"/>
        <w:rPr>
          <w:sz w:val="26"/>
          <w:szCs w:val="26"/>
        </w:rPr>
      </w:pPr>
      <w:r w:rsidRPr="003C62A8">
        <w:rPr>
          <w:sz w:val="26"/>
          <w:szCs w:val="26"/>
        </w:rPr>
        <w:t>3. Inappropriate application of product variety to stimulate consumer behavior</w:t>
      </w:r>
    </w:p>
    <w:p w:rsidR="006F552F" w:rsidRPr="003C62A8" w:rsidRDefault="00B84AFA" w:rsidP="00320B5D">
      <w:pPr>
        <w:pStyle w:val="NormalWeb"/>
        <w:spacing w:line="360" w:lineRule="auto"/>
        <w:jc w:val="both"/>
        <w:rPr>
          <w:b/>
          <w:sz w:val="26"/>
          <w:szCs w:val="26"/>
        </w:rPr>
      </w:pPr>
      <w:r w:rsidRPr="003C62A8">
        <w:rPr>
          <w:b/>
          <w:sz w:val="26"/>
          <w:szCs w:val="26"/>
        </w:rPr>
        <w:t>1.3</w:t>
      </w:r>
      <w:r w:rsidRPr="003C62A8">
        <w:rPr>
          <w:b/>
          <w:sz w:val="26"/>
          <w:szCs w:val="26"/>
        </w:rPr>
        <w:tab/>
      </w:r>
      <w:r w:rsidR="006F552F" w:rsidRPr="003C62A8">
        <w:rPr>
          <w:b/>
          <w:sz w:val="26"/>
          <w:szCs w:val="26"/>
        </w:rPr>
        <w:t>RESEARCH OBJECTIVES</w:t>
      </w:r>
    </w:p>
    <w:p w:rsidR="006F552F" w:rsidRPr="003C62A8" w:rsidRDefault="00B84AFA" w:rsidP="00320B5D">
      <w:pPr>
        <w:pStyle w:val="NormalWeb"/>
        <w:spacing w:line="360" w:lineRule="auto"/>
        <w:jc w:val="both"/>
        <w:rPr>
          <w:sz w:val="26"/>
          <w:szCs w:val="26"/>
        </w:rPr>
      </w:pPr>
      <w:r w:rsidRPr="003C62A8">
        <w:rPr>
          <w:sz w:val="26"/>
          <w:szCs w:val="26"/>
        </w:rPr>
        <w:t>1. To determine whether </w:t>
      </w:r>
      <w:r w:rsidR="006F552F" w:rsidRPr="003C62A8">
        <w:rPr>
          <w:sz w:val="26"/>
          <w:szCs w:val="26"/>
        </w:rPr>
        <w:t>trust building can be used to influence online purchase</w:t>
      </w:r>
    </w:p>
    <w:p w:rsidR="006F552F" w:rsidRPr="003C62A8" w:rsidRDefault="006F552F" w:rsidP="00320B5D">
      <w:pPr>
        <w:pStyle w:val="NormalWeb"/>
        <w:spacing w:line="360" w:lineRule="auto"/>
        <w:jc w:val="both"/>
        <w:rPr>
          <w:sz w:val="26"/>
          <w:szCs w:val="26"/>
        </w:rPr>
      </w:pPr>
      <w:r w:rsidRPr="003C62A8">
        <w:rPr>
          <w:sz w:val="26"/>
          <w:szCs w:val="26"/>
        </w:rPr>
        <w:t>2. To investigate into the usefulness of transaction convenience  in stimulating online buyers</w:t>
      </w:r>
    </w:p>
    <w:p w:rsidR="006F552F" w:rsidRPr="003C62A8" w:rsidRDefault="006F552F" w:rsidP="00320B5D">
      <w:pPr>
        <w:pStyle w:val="NormalWeb"/>
        <w:spacing w:line="360" w:lineRule="auto"/>
        <w:jc w:val="both"/>
        <w:rPr>
          <w:sz w:val="26"/>
          <w:szCs w:val="26"/>
        </w:rPr>
      </w:pPr>
      <w:r w:rsidRPr="003C62A8">
        <w:rPr>
          <w:sz w:val="26"/>
          <w:szCs w:val="26"/>
        </w:rPr>
        <w:t>3. To ascertain whether provision of product variety can influence consumer buying behavior</w:t>
      </w:r>
    </w:p>
    <w:p w:rsidR="006F552F" w:rsidRPr="003C62A8" w:rsidRDefault="00B84AFA" w:rsidP="00320B5D">
      <w:pPr>
        <w:pStyle w:val="NormalWeb"/>
        <w:spacing w:line="360" w:lineRule="auto"/>
        <w:jc w:val="both"/>
        <w:rPr>
          <w:b/>
          <w:sz w:val="26"/>
          <w:szCs w:val="26"/>
        </w:rPr>
      </w:pPr>
      <w:r w:rsidRPr="003C62A8">
        <w:rPr>
          <w:b/>
          <w:sz w:val="26"/>
          <w:szCs w:val="26"/>
        </w:rPr>
        <w:t>1.4</w:t>
      </w:r>
      <w:r w:rsidRPr="003C62A8">
        <w:rPr>
          <w:b/>
          <w:sz w:val="26"/>
          <w:szCs w:val="26"/>
        </w:rPr>
        <w:tab/>
      </w:r>
      <w:r w:rsidR="006F552F" w:rsidRPr="003C62A8">
        <w:rPr>
          <w:b/>
          <w:sz w:val="26"/>
          <w:szCs w:val="26"/>
        </w:rPr>
        <w:t>RESEARCH QUESTIONS</w:t>
      </w:r>
    </w:p>
    <w:p w:rsidR="006F552F" w:rsidRPr="003C62A8" w:rsidRDefault="006F552F" w:rsidP="00320B5D">
      <w:pPr>
        <w:pStyle w:val="NormalWeb"/>
        <w:spacing w:line="360" w:lineRule="auto"/>
        <w:jc w:val="both"/>
        <w:rPr>
          <w:sz w:val="26"/>
          <w:szCs w:val="26"/>
        </w:rPr>
      </w:pPr>
      <w:r w:rsidRPr="003C62A8">
        <w:rPr>
          <w:sz w:val="26"/>
          <w:szCs w:val="26"/>
        </w:rPr>
        <w:t xml:space="preserve"> </w:t>
      </w:r>
      <w:r w:rsidR="00B84AFA" w:rsidRPr="003C62A8">
        <w:rPr>
          <w:sz w:val="26"/>
          <w:szCs w:val="26"/>
        </w:rPr>
        <w:tab/>
      </w:r>
      <w:r w:rsidRPr="003C62A8">
        <w:rPr>
          <w:sz w:val="26"/>
          <w:szCs w:val="26"/>
        </w:rPr>
        <w:t>For the purpose of this research work, the following research questions were formulated to find solution to the research problems:</w:t>
      </w:r>
    </w:p>
    <w:p w:rsidR="006F552F" w:rsidRPr="003C62A8" w:rsidRDefault="006F552F" w:rsidP="00320B5D">
      <w:pPr>
        <w:pStyle w:val="NormalWeb"/>
        <w:spacing w:line="360" w:lineRule="auto"/>
        <w:jc w:val="both"/>
        <w:rPr>
          <w:sz w:val="26"/>
          <w:szCs w:val="26"/>
        </w:rPr>
      </w:pPr>
      <w:r w:rsidRPr="003C62A8">
        <w:rPr>
          <w:sz w:val="26"/>
          <w:szCs w:val="26"/>
        </w:rPr>
        <w:t xml:space="preserve"> i. Does trust building has significant influence on online purchase?</w:t>
      </w:r>
    </w:p>
    <w:p w:rsidR="006F552F" w:rsidRPr="003C62A8" w:rsidRDefault="006F552F" w:rsidP="00320B5D">
      <w:pPr>
        <w:pStyle w:val="NormalWeb"/>
        <w:spacing w:line="360" w:lineRule="auto"/>
        <w:jc w:val="both"/>
        <w:rPr>
          <w:sz w:val="26"/>
          <w:szCs w:val="26"/>
        </w:rPr>
      </w:pPr>
      <w:r w:rsidRPr="003C62A8">
        <w:rPr>
          <w:sz w:val="26"/>
          <w:szCs w:val="26"/>
        </w:rPr>
        <w:t>ii. To what extent does transaction convenience stimulate online buyers</w:t>
      </w:r>
    </w:p>
    <w:p w:rsidR="006F552F" w:rsidRPr="003C62A8" w:rsidRDefault="006F552F" w:rsidP="00320B5D">
      <w:pPr>
        <w:pStyle w:val="NormalWeb"/>
        <w:spacing w:line="360" w:lineRule="auto"/>
        <w:jc w:val="both"/>
        <w:rPr>
          <w:sz w:val="26"/>
          <w:szCs w:val="26"/>
        </w:rPr>
      </w:pPr>
      <w:r w:rsidRPr="003C62A8">
        <w:rPr>
          <w:sz w:val="26"/>
          <w:szCs w:val="26"/>
        </w:rPr>
        <w:t xml:space="preserve">iii. How can provision </w:t>
      </w:r>
      <w:r w:rsidR="004F525A" w:rsidRPr="003C62A8">
        <w:rPr>
          <w:sz w:val="26"/>
          <w:szCs w:val="26"/>
        </w:rPr>
        <w:t xml:space="preserve">of </w:t>
      </w:r>
      <w:r w:rsidRPr="003C62A8">
        <w:rPr>
          <w:sz w:val="26"/>
          <w:szCs w:val="26"/>
        </w:rPr>
        <w:t>product variety influence consumer buying behavior</w:t>
      </w:r>
    </w:p>
    <w:p w:rsidR="006F552F" w:rsidRPr="003C62A8" w:rsidRDefault="00B84AFA" w:rsidP="00320B5D">
      <w:pPr>
        <w:pStyle w:val="NormalWeb"/>
        <w:spacing w:line="360" w:lineRule="auto"/>
        <w:jc w:val="both"/>
        <w:rPr>
          <w:b/>
          <w:sz w:val="26"/>
          <w:szCs w:val="26"/>
        </w:rPr>
      </w:pPr>
      <w:r w:rsidRPr="003C62A8">
        <w:rPr>
          <w:b/>
          <w:sz w:val="26"/>
          <w:szCs w:val="26"/>
        </w:rPr>
        <w:t>1.5</w:t>
      </w:r>
      <w:r w:rsidRPr="003C62A8">
        <w:rPr>
          <w:b/>
          <w:sz w:val="26"/>
          <w:szCs w:val="26"/>
        </w:rPr>
        <w:tab/>
      </w:r>
      <w:r w:rsidR="006F552F" w:rsidRPr="003C62A8">
        <w:rPr>
          <w:b/>
          <w:sz w:val="26"/>
          <w:szCs w:val="26"/>
        </w:rPr>
        <w:t>RESEARCH HYPOTHESES</w:t>
      </w:r>
    </w:p>
    <w:p w:rsidR="006F552F" w:rsidRPr="003C62A8" w:rsidRDefault="006F552F" w:rsidP="00320B5D">
      <w:pPr>
        <w:pStyle w:val="NormalWeb"/>
        <w:spacing w:line="360" w:lineRule="auto"/>
        <w:jc w:val="both"/>
        <w:rPr>
          <w:sz w:val="26"/>
          <w:szCs w:val="26"/>
        </w:rPr>
      </w:pPr>
      <w:r w:rsidRPr="003C62A8">
        <w:rPr>
          <w:sz w:val="26"/>
          <w:szCs w:val="26"/>
        </w:rPr>
        <w:t>The following hypotheses were formulated for the purpose of this research work:</w:t>
      </w:r>
    </w:p>
    <w:p w:rsidR="006F552F" w:rsidRPr="003C62A8" w:rsidRDefault="006F552F" w:rsidP="00320B5D">
      <w:pPr>
        <w:pStyle w:val="NormalWeb"/>
        <w:spacing w:line="360" w:lineRule="auto"/>
        <w:jc w:val="both"/>
        <w:rPr>
          <w:sz w:val="26"/>
          <w:szCs w:val="26"/>
        </w:rPr>
      </w:pPr>
      <w:r w:rsidRPr="003C62A8">
        <w:rPr>
          <w:sz w:val="26"/>
          <w:szCs w:val="26"/>
        </w:rPr>
        <w:t>Hoi: Trust building does not influence online purchase</w:t>
      </w:r>
    </w:p>
    <w:p w:rsidR="006F552F" w:rsidRPr="003C62A8" w:rsidRDefault="006F552F" w:rsidP="00320B5D">
      <w:pPr>
        <w:pStyle w:val="NormalWeb"/>
        <w:spacing w:line="360" w:lineRule="auto"/>
        <w:jc w:val="both"/>
        <w:rPr>
          <w:sz w:val="26"/>
          <w:szCs w:val="26"/>
        </w:rPr>
      </w:pPr>
      <w:r w:rsidRPr="003C62A8">
        <w:rPr>
          <w:sz w:val="26"/>
          <w:szCs w:val="26"/>
        </w:rPr>
        <w:t>Hi1: Trust building influence online purchase</w:t>
      </w:r>
    </w:p>
    <w:p w:rsidR="006F552F" w:rsidRPr="003C62A8" w:rsidRDefault="006F552F" w:rsidP="00320B5D">
      <w:pPr>
        <w:pStyle w:val="NormalWeb"/>
        <w:spacing w:line="360" w:lineRule="auto"/>
        <w:jc w:val="both"/>
        <w:rPr>
          <w:sz w:val="26"/>
          <w:szCs w:val="26"/>
        </w:rPr>
      </w:pPr>
      <w:r w:rsidRPr="003C62A8">
        <w:rPr>
          <w:sz w:val="26"/>
          <w:szCs w:val="26"/>
        </w:rPr>
        <w:lastRenderedPageBreak/>
        <w:t>Ho2: transaction convenience does not stimulate online buyers</w:t>
      </w:r>
    </w:p>
    <w:p w:rsidR="006F552F" w:rsidRPr="003C62A8" w:rsidRDefault="006F552F" w:rsidP="00320B5D">
      <w:pPr>
        <w:pStyle w:val="NormalWeb"/>
        <w:spacing w:line="360" w:lineRule="auto"/>
        <w:jc w:val="both"/>
        <w:rPr>
          <w:sz w:val="26"/>
          <w:szCs w:val="26"/>
        </w:rPr>
      </w:pPr>
      <w:r w:rsidRPr="003C62A8">
        <w:rPr>
          <w:sz w:val="26"/>
          <w:szCs w:val="26"/>
        </w:rPr>
        <w:t>Hi2: transaction convenience stimulate online buyers</w:t>
      </w:r>
    </w:p>
    <w:p w:rsidR="006F552F" w:rsidRPr="003C62A8" w:rsidRDefault="006F552F" w:rsidP="00320B5D">
      <w:pPr>
        <w:pStyle w:val="NormalWeb"/>
        <w:spacing w:line="360" w:lineRule="auto"/>
        <w:jc w:val="both"/>
        <w:rPr>
          <w:sz w:val="26"/>
          <w:szCs w:val="26"/>
        </w:rPr>
      </w:pPr>
      <w:r w:rsidRPr="003C62A8">
        <w:rPr>
          <w:sz w:val="26"/>
          <w:szCs w:val="26"/>
        </w:rPr>
        <w:t>Ho3: provision of product variety do not influence consumer buying behavior</w:t>
      </w:r>
    </w:p>
    <w:p w:rsidR="006F552F" w:rsidRPr="003C62A8" w:rsidRDefault="006F552F" w:rsidP="00320B5D">
      <w:pPr>
        <w:pStyle w:val="NormalWeb"/>
        <w:spacing w:line="360" w:lineRule="auto"/>
        <w:jc w:val="both"/>
        <w:rPr>
          <w:sz w:val="26"/>
          <w:szCs w:val="26"/>
        </w:rPr>
      </w:pPr>
      <w:r w:rsidRPr="003C62A8">
        <w:rPr>
          <w:sz w:val="26"/>
          <w:szCs w:val="26"/>
        </w:rPr>
        <w:t>Hi3: provision of product variety influences consumer buying behavior</w:t>
      </w:r>
    </w:p>
    <w:p w:rsidR="006F552F" w:rsidRPr="003C62A8" w:rsidRDefault="00B84AFA" w:rsidP="00320B5D">
      <w:pPr>
        <w:pStyle w:val="NormalWeb"/>
        <w:spacing w:line="360" w:lineRule="auto"/>
        <w:jc w:val="both"/>
        <w:rPr>
          <w:b/>
          <w:sz w:val="26"/>
          <w:szCs w:val="26"/>
        </w:rPr>
      </w:pPr>
      <w:r w:rsidRPr="003C62A8">
        <w:rPr>
          <w:b/>
          <w:sz w:val="26"/>
          <w:szCs w:val="26"/>
        </w:rPr>
        <w:t>1.6</w:t>
      </w:r>
      <w:r w:rsidRPr="003C62A8">
        <w:rPr>
          <w:b/>
          <w:sz w:val="26"/>
          <w:szCs w:val="26"/>
        </w:rPr>
        <w:tab/>
      </w:r>
      <w:r w:rsidR="006F552F" w:rsidRPr="003C62A8">
        <w:rPr>
          <w:b/>
          <w:sz w:val="26"/>
          <w:szCs w:val="26"/>
        </w:rPr>
        <w:t>SIGNIFICANCE OF THE STUDY</w:t>
      </w:r>
    </w:p>
    <w:p w:rsidR="007039E6" w:rsidRPr="003C62A8" w:rsidRDefault="006F552F" w:rsidP="00320B5D">
      <w:pPr>
        <w:pStyle w:val="NormalWeb"/>
        <w:spacing w:line="360" w:lineRule="auto"/>
        <w:ind w:firstLine="720"/>
        <w:jc w:val="both"/>
        <w:rPr>
          <w:sz w:val="26"/>
          <w:szCs w:val="26"/>
        </w:rPr>
      </w:pPr>
      <w:r w:rsidRPr="003C62A8">
        <w:rPr>
          <w:sz w:val="26"/>
          <w:szCs w:val="26"/>
        </w:rPr>
        <w:t>The success of this work provides a significant contribution to knowledge and also useful to both individual and organization. The following are some of the</w:t>
      </w:r>
      <w:r w:rsidR="00B84AFA" w:rsidRPr="003C62A8">
        <w:rPr>
          <w:sz w:val="26"/>
          <w:szCs w:val="26"/>
        </w:rPr>
        <w:t xml:space="preserve"> significance</w:t>
      </w:r>
      <w:r w:rsidR="00B84AFA" w:rsidRPr="003C62A8">
        <w:rPr>
          <w:sz w:val="26"/>
          <w:szCs w:val="26"/>
        </w:rPr>
        <w:tab/>
        <w:t>of</w:t>
      </w:r>
      <w:r w:rsidR="00B84AFA" w:rsidRPr="003C62A8">
        <w:rPr>
          <w:sz w:val="26"/>
          <w:szCs w:val="26"/>
        </w:rPr>
        <w:tab/>
        <w:t>this</w:t>
      </w:r>
      <w:r w:rsidR="00B84AFA" w:rsidRPr="003C62A8">
        <w:rPr>
          <w:sz w:val="26"/>
          <w:szCs w:val="26"/>
        </w:rPr>
        <w:tab/>
        <w:t>study: </w:t>
      </w:r>
      <w:r w:rsidR="00B84AFA" w:rsidRPr="003C62A8">
        <w:rPr>
          <w:sz w:val="26"/>
          <w:szCs w:val="26"/>
        </w:rPr>
        <w:br/>
      </w:r>
      <w:r w:rsidRPr="003C62A8">
        <w:rPr>
          <w:sz w:val="26"/>
          <w:szCs w:val="26"/>
        </w:rPr>
        <w:t xml:space="preserve">This work will reveal the reason why organizations should key into the provision of online </w:t>
      </w:r>
      <w:r w:rsidR="007039E6" w:rsidRPr="003C62A8">
        <w:rPr>
          <w:sz w:val="26"/>
          <w:szCs w:val="26"/>
        </w:rPr>
        <w:t>platform for their offerings.</w:t>
      </w:r>
    </w:p>
    <w:p w:rsidR="007039E6" w:rsidRPr="003C62A8" w:rsidRDefault="006F552F" w:rsidP="00320B5D">
      <w:pPr>
        <w:pStyle w:val="NormalWeb"/>
        <w:spacing w:line="360" w:lineRule="auto"/>
        <w:jc w:val="both"/>
        <w:rPr>
          <w:sz w:val="26"/>
          <w:szCs w:val="26"/>
        </w:rPr>
      </w:pPr>
      <w:r w:rsidRPr="003C62A8">
        <w:rPr>
          <w:sz w:val="26"/>
          <w:szCs w:val="26"/>
        </w:rPr>
        <w:t>The study will review the work of previous researchers relating to online shopping and consumer buying behav</w:t>
      </w:r>
      <w:r w:rsidR="007039E6" w:rsidRPr="003C62A8">
        <w:rPr>
          <w:sz w:val="26"/>
          <w:szCs w:val="26"/>
        </w:rPr>
        <w:t>ior.</w:t>
      </w:r>
    </w:p>
    <w:p w:rsidR="007039E6" w:rsidRPr="003C62A8" w:rsidRDefault="006F552F" w:rsidP="00320B5D">
      <w:pPr>
        <w:pStyle w:val="NormalWeb"/>
        <w:spacing w:line="360" w:lineRule="auto"/>
        <w:jc w:val="both"/>
        <w:rPr>
          <w:b/>
          <w:sz w:val="26"/>
          <w:szCs w:val="26"/>
        </w:rPr>
      </w:pPr>
      <w:r w:rsidRPr="003C62A8">
        <w:rPr>
          <w:sz w:val="26"/>
          <w:szCs w:val="26"/>
        </w:rPr>
        <w:t xml:space="preserve">Lastly, the study will serve as a reference to future </w:t>
      </w:r>
      <w:r w:rsidR="00C422DB">
        <w:rPr>
          <w:sz w:val="26"/>
          <w:szCs w:val="26"/>
        </w:rPr>
        <w:t>researchers on similar research</w:t>
      </w:r>
      <w:r w:rsidR="00C422DB">
        <w:rPr>
          <w:sz w:val="26"/>
          <w:szCs w:val="26"/>
        </w:rPr>
        <w:tab/>
      </w:r>
      <w:r w:rsidRPr="003C62A8">
        <w:rPr>
          <w:sz w:val="26"/>
          <w:szCs w:val="26"/>
        </w:rPr>
        <w:t>topic.</w:t>
      </w:r>
      <w:r w:rsidRPr="003C62A8">
        <w:rPr>
          <w:sz w:val="26"/>
          <w:szCs w:val="26"/>
        </w:rPr>
        <w:br/>
      </w:r>
      <w:r w:rsidR="00B84AFA" w:rsidRPr="003C62A8">
        <w:rPr>
          <w:b/>
          <w:sz w:val="26"/>
          <w:szCs w:val="26"/>
        </w:rPr>
        <w:t>1.7</w:t>
      </w:r>
      <w:r w:rsidR="00B84AFA" w:rsidRPr="003C62A8">
        <w:rPr>
          <w:b/>
          <w:sz w:val="26"/>
          <w:szCs w:val="26"/>
        </w:rPr>
        <w:tab/>
      </w:r>
      <w:r w:rsidR="007039E6" w:rsidRPr="003C62A8">
        <w:rPr>
          <w:b/>
          <w:sz w:val="26"/>
          <w:szCs w:val="26"/>
        </w:rPr>
        <w:t>SCOPE OF THE STUDY</w:t>
      </w:r>
    </w:p>
    <w:p w:rsidR="006F552F" w:rsidRPr="003C62A8" w:rsidRDefault="006F552F" w:rsidP="00320B5D">
      <w:pPr>
        <w:pStyle w:val="NormalWeb"/>
        <w:spacing w:line="360" w:lineRule="auto"/>
        <w:jc w:val="both"/>
        <w:rPr>
          <w:sz w:val="26"/>
          <w:szCs w:val="26"/>
        </w:rPr>
      </w:pPr>
      <w:r w:rsidRPr="003C62A8">
        <w:rPr>
          <w:sz w:val="26"/>
          <w:szCs w:val="26"/>
        </w:rPr>
        <w:t xml:space="preserve"> </w:t>
      </w:r>
      <w:r w:rsidR="00B84AFA" w:rsidRPr="003C62A8">
        <w:rPr>
          <w:sz w:val="26"/>
          <w:szCs w:val="26"/>
        </w:rPr>
        <w:tab/>
      </w:r>
      <w:r w:rsidRPr="003C62A8">
        <w:rPr>
          <w:sz w:val="26"/>
          <w:szCs w:val="26"/>
        </w:rPr>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rsidR="006F552F" w:rsidRPr="003C62A8" w:rsidRDefault="00B84AFA" w:rsidP="00320B5D">
      <w:pPr>
        <w:pStyle w:val="NormalWeb"/>
        <w:spacing w:line="360" w:lineRule="auto"/>
        <w:jc w:val="both"/>
        <w:rPr>
          <w:b/>
          <w:sz w:val="26"/>
          <w:szCs w:val="26"/>
        </w:rPr>
      </w:pPr>
      <w:r w:rsidRPr="003C62A8">
        <w:rPr>
          <w:b/>
          <w:sz w:val="26"/>
          <w:szCs w:val="26"/>
        </w:rPr>
        <w:t>1.8</w:t>
      </w:r>
      <w:r w:rsidRPr="003C62A8">
        <w:rPr>
          <w:b/>
          <w:sz w:val="26"/>
          <w:szCs w:val="26"/>
        </w:rPr>
        <w:tab/>
      </w:r>
      <w:r w:rsidR="006F552F" w:rsidRPr="003C62A8">
        <w:rPr>
          <w:b/>
          <w:sz w:val="26"/>
          <w:szCs w:val="26"/>
        </w:rPr>
        <w:t>LIMITATIONS OF THE STUDY</w:t>
      </w:r>
    </w:p>
    <w:p w:rsidR="007039E6" w:rsidRPr="003C62A8" w:rsidRDefault="006F552F" w:rsidP="00320B5D">
      <w:pPr>
        <w:pStyle w:val="NormalWeb"/>
        <w:spacing w:line="360" w:lineRule="auto"/>
        <w:ind w:firstLine="720"/>
        <w:jc w:val="both"/>
        <w:rPr>
          <w:sz w:val="26"/>
          <w:szCs w:val="26"/>
        </w:rPr>
      </w:pPr>
      <w:r w:rsidRPr="003C62A8">
        <w:rPr>
          <w:sz w:val="26"/>
          <w:szCs w:val="26"/>
        </w:rPr>
        <w:t>This study will be limited by a number of factors. One of these factors is that it will be limited to Ilorin and it environ, as the whole population and sample are fr</w:t>
      </w:r>
      <w:r w:rsidR="007039E6" w:rsidRPr="003C62A8">
        <w:rPr>
          <w:sz w:val="26"/>
          <w:szCs w:val="26"/>
        </w:rPr>
        <w:t>om the same geographical area. </w:t>
      </w:r>
    </w:p>
    <w:p w:rsidR="007039E6" w:rsidRPr="003C62A8" w:rsidRDefault="006F552F" w:rsidP="00320B5D">
      <w:pPr>
        <w:pStyle w:val="NormalWeb"/>
        <w:spacing w:line="360" w:lineRule="auto"/>
        <w:ind w:firstLine="720"/>
        <w:jc w:val="both"/>
        <w:rPr>
          <w:sz w:val="26"/>
          <w:szCs w:val="26"/>
        </w:rPr>
      </w:pPr>
      <w:r w:rsidRPr="003C62A8">
        <w:rPr>
          <w:sz w:val="26"/>
          <w:szCs w:val="26"/>
        </w:rPr>
        <w:lastRenderedPageBreak/>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w:t>
      </w:r>
      <w:r w:rsidR="007039E6" w:rsidRPr="003C62A8">
        <w:rPr>
          <w:sz w:val="26"/>
          <w:szCs w:val="26"/>
        </w:rPr>
        <w:t>e is different from each other.</w:t>
      </w:r>
    </w:p>
    <w:p w:rsidR="00B7369A" w:rsidRPr="003C62A8" w:rsidRDefault="00B7369A" w:rsidP="00320B5D">
      <w:pPr>
        <w:spacing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1.9</w:t>
      </w:r>
      <w:r w:rsidRPr="003C62A8">
        <w:rPr>
          <w:rFonts w:ascii="Times New Roman" w:hAnsi="Times New Roman" w:cs="Times New Roman"/>
          <w:b/>
          <w:sz w:val="26"/>
          <w:szCs w:val="26"/>
        </w:rPr>
        <w:tab/>
        <w:t>Definition of key terms</w:t>
      </w:r>
    </w:p>
    <w:p w:rsidR="00B7369A" w:rsidRPr="003C62A8" w:rsidRDefault="00B7369A" w:rsidP="00320B5D">
      <w:pPr>
        <w:tabs>
          <w:tab w:val="left" w:pos="1170"/>
        </w:tabs>
        <w:spacing w:line="360" w:lineRule="auto"/>
        <w:jc w:val="both"/>
        <w:rPr>
          <w:rFonts w:ascii="Times New Roman" w:hAnsi="Times New Roman" w:cs="Times New Roman"/>
          <w:sz w:val="26"/>
          <w:szCs w:val="26"/>
        </w:rPr>
      </w:pPr>
      <w:r w:rsidRPr="003C62A8">
        <w:rPr>
          <w:rFonts w:ascii="Times New Roman" w:hAnsi="Times New Roman" w:cs="Times New Roman"/>
          <w:b/>
          <w:sz w:val="26"/>
          <w:szCs w:val="26"/>
        </w:rPr>
        <w:t>INFORMATION:</w:t>
      </w:r>
      <w:r w:rsidRPr="003C62A8">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sidRPr="003C62A8">
        <w:rPr>
          <w:rFonts w:ascii="Times New Roman" w:hAnsi="Times New Roman" w:cs="Times New Roman"/>
          <w:b/>
          <w:sz w:val="26"/>
          <w:szCs w:val="26"/>
        </w:rPr>
        <w:t xml:space="preserve">. </w:t>
      </w:r>
      <w:r w:rsidR="00C422DB">
        <w:rPr>
          <w:rFonts w:ascii="Times New Roman" w:hAnsi="Times New Roman" w:cs="Times New Roman"/>
          <w:sz w:val="26"/>
          <w:szCs w:val="26"/>
        </w:rPr>
        <w:t>Ayatse (201</w:t>
      </w:r>
      <w:r w:rsidRPr="003C62A8">
        <w:rPr>
          <w:rFonts w:ascii="Times New Roman" w:hAnsi="Times New Roman" w:cs="Times New Roman"/>
          <w:sz w:val="26"/>
          <w:szCs w:val="26"/>
        </w:rPr>
        <w:t>5).</w:t>
      </w:r>
    </w:p>
    <w:p w:rsidR="00B7369A" w:rsidRPr="003C62A8" w:rsidRDefault="00B7369A" w:rsidP="00320B5D">
      <w:pPr>
        <w:pStyle w:val="NormalWeb"/>
        <w:spacing w:line="360" w:lineRule="auto"/>
        <w:jc w:val="both"/>
        <w:rPr>
          <w:rStyle w:val="Heading1Char"/>
          <w:rFonts w:ascii="Times New Roman" w:hAnsi="Times New Roman"/>
          <w:sz w:val="26"/>
          <w:szCs w:val="26"/>
        </w:rPr>
      </w:pPr>
      <w:r w:rsidRPr="003C62A8">
        <w:rPr>
          <w:b/>
          <w:sz w:val="26"/>
          <w:szCs w:val="26"/>
        </w:rPr>
        <w:t>TECHNOLOGY:</w:t>
      </w:r>
      <w:r w:rsidRPr="003C62A8">
        <w:rPr>
          <w:sz w:val="26"/>
          <w:szCs w:val="26"/>
        </w:rPr>
        <w:t xml:space="preserve"> According to the oxford advanced learners dictionary (7</w:t>
      </w:r>
      <w:r w:rsidRPr="003C62A8">
        <w:rPr>
          <w:sz w:val="26"/>
          <w:szCs w:val="26"/>
          <w:vertAlign w:val="superscript"/>
        </w:rPr>
        <w:t>th</w:t>
      </w:r>
      <w:r w:rsidRPr="003C62A8">
        <w:rPr>
          <w:sz w:val="26"/>
          <w:szCs w:val="26"/>
        </w:rPr>
        <w:t xml:space="preserve"> edition) “technology is a specific knowledge used in practical ways in industry”. For example, designing new machines which are made to meet up the demand of current and future situation/trend.</w:t>
      </w:r>
      <w:r w:rsidRPr="003C62A8">
        <w:rPr>
          <w:rStyle w:val="Heading1Char"/>
          <w:rFonts w:ascii="Times New Roman" w:hAnsi="Times New Roman"/>
          <w:sz w:val="26"/>
          <w:szCs w:val="26"/>
        </w:rPr>
        <w:t xml:space="preserve"> </w:t>
      </w:r>
    </w:p>
    <w:p w:rsidR="00B7369A" w:rsidRPr="003C62A8" w:rsidRDefault="00B7369A" w:rsidP="00320B5D">
      <w:pPr>
        <w:pStyle w:val="NormalWeb"/>
        <w:spacing w:line="360" w:lineRule="auto"/>
        <w:jc w:val="both"/>
        <w:rPr>
          <w:sz w:val="26"/>
          <w:szCs w:val="26"/>
        </w:rPr>
      </w:pPr>
      <w:r w:rsidRPr="003C62A8">
        <w:rPr>
          <w:rStyle w:val="Strong"/>
          <w:rFonts w:eastAsiaTheme="majorEastAsia"/>
          <w:sz w:val="26"/>
          <w:szCs w:val="26"/>
        </w:rPr>
        <w:t>MARKETING</w:t>
      </w:r>
      <w:r w:rsidRPr="003C62A8">
        <w:rPr>
          <w:sz w:val="26"/>
          <w:szCs w:val="26"/>
        </w:rPr>
        <w:t>: Marketing is the human activities, which direct the flow of goods and services, from the manufacturers to the customers through exchange process which satisfied human want needs directly or indirectly.</w:t>
      </w:r>
    </w:p>
    <w:p w:rsidR="00B7369A" w:rsidRPr="003C62A8" w:rsidRDefault="00B7369A" w:rsidP="00320B5D">
      <w:pPr>
        <w:pStyle w:val="NormalWeb"/>
        <w:spacing w:line="360" w:lineRule="auto"/>
        <w:jc w:val="both"/>
        <w:rPr>
          <w:sz w:val="26"/>
          <w:szCs w:val="26"/>
        </w:rPr>
      </w:pPr>
      <w:r w:rsidRPr="003C62A8">
        <w:rPr>
          <w:b/>
          <w:sz w:val="26"/>
          <w:szCs w:val="26"/>
        </w:rPr>
        <w:t>BANKING:</w:t>
      </w:r>
      <w:r w:rsidRPr="003C62A8">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B7369A" w:rsidRPr="003C62A8" w:rsidRDefault="00B7369A" w:rsidP="00320B5D">
      <w:pPr>
        <w:pStyle w:val="NormalWeb"/>
        <w:spacing w:line="360" w:lineRule="auto"/>
        <w:jc w:val="both"/>
        <w:rPr>
          <w:sz w:val="26"/>
          <w:szCs w:val="26"/>
        </w:rPr>
      </w:pPr>
      <w:r w:rsidRPr="003C62A8">
        <w:rPr>
          <w:rStyle w:val="Strong"/>
          <w:rFonts w:eastAsiaTheme="majorEastAsia"/>
          <w:sz w:val="26"/>
          <w:szCs w:val="26"/>
        </w:rPr>
        <w:t>INFORMATION TECHNOLOGY</w:t>
      </w:r>
      <w:r w:rsidRPr="003C62A8">
        <w:rPr>
          <w:sz w:val="26"/>
          <w:szCs w:val="26"/>
        </w:rPr>
        <w:t xml:space="preserve">: Information technology is the study or the use of electronic equipments especially computers for storing, analyzing </w:t>
      </w:r>
      <w:r w:rsidRPr="003C62A8">
        <w:rPr>
          <w:sz w:val="26"/>
          <w:szCs w:val="26"/>
        </w:rPr>
        <w:lastRenderedPageBreak/>
        <w:t>and distributing in formation of all kinds, including words numbers and pictures.</w:t>
      </w:r>
    </w:p>
    <w:p w:rsidR="00C422DB" w:rsidRDefault="00B7369A" w:rsidP="00320B5D">
      <w:pPr>
        <w:pStyle w:val="NormalWeb"/>
        <w:spacing w:line="360" w:lineRule="auto"/>
        <w:jc w:val="both"/>
        <w:rPr>
          <w:sz w:val="26"/>
          <w:szCs w:val="26"/>
        </w:rPr>
      </w:pPr>
      <w:r w:rsidRPr="003C62A8">
        <w:rPr>
          <w:rStyle w:val="Strong"/>
          <w:rFonts w:eastAsiaTheme="majorEastAsia"/>
          <w:sz w:val="26"/>
          <w:szCs w:val="26"/>
        </w:rPr>
        <w:t>AUTOMATE BANKING</w:t>
      </w:r>
      <w:r w:rsidRPr="003C62A8">
        <w:rPr>
          <w:sz w:val="26"/>
          <w:szCs w:val="26"/>
        </w:rPr>
        <w:t>: Automate banking is the device which permits customers to deposit, withdraw or transfer fund during hours when the bank is closed.</w:t>
      </w:r>
    </w:p>
    <w:p w:rsidR="00B7369A" w:rsidRPr="003C62A8" w:rsidRDefault="00B7369A" w:rsidP="00320B5D">
      <w:pPr>
        <w:pStyle w:val="NormalWeb"/>
        <w:spacing w:line="360" w:lineRule="auto"/>
        <w:jc w:val="both"/>
        <w:rPr>
          <w:sz w:val="26"/>
          <w:szCs w:val="26"/>
        </w:rPr>
      </w:pPr>
      <w:r w:rsidRPr="003C62A8">
        <w:rPr>
          <w:rStyle w:val="Strong"/>
          <w:rFonts w:eastAsiaTheme="majorEastAsia"/>
          <w:sz w:val="26"/>
          <w:szCs w:val="26"/>
        </w:rPr>
        <w:t>SERVICES</w:t>
      </w:r>
      <w:r w:rsidRPr="003C62A8">
        <w:rPr>
          <w:sz w:val="26"/>
          <w:szCs w:val="26"/>
        </w:rPr>
        <w:t>: There are separately identifiable intangible activities, which provides want satisfaction when marketed to customers and or industry users and which are not necessary tied to the scale of a product or another services</w:t>
      </w:r>
    </w:p>
    <w:p w:rsidR="007D58EF" w:rsidRPr="00E57157" w:rsidRDefault="006D56DE" w:rsidP="00320B5D">
      <w:pPr>
        <w:spacing w:line="360" w:lineRule="auto"/>
        <w:jc w:val="center"/>
        <w:rPr>
          <w:rFonts w:ascii="Times New Roman" w:eastAsia="Times New Roman" w:hAnsi="Times New Roman" w:cs="Times New Roman"/>
          <w:b/>
          <w:sz w:val="26"/>
          <w:szCs w:val="26"/>
        </w:rPr>
      </w:pPr>
      <w:r w:rsidRPr="003C62A8">
        <w:rPr>
          <w:rFonts w:ascii="Times New Roman" w:hAnsi="Times New Roman" w:cs="Times New Roman"/>
          <w:b/>
          <w:sz w:val="26"/>
          <w:szCs w:val="26"/>
        </w:rPr>
        <w:br w:type="page"/>
      </w:r>
      <w:r w:rsidR="00B86601" w:rsidRPr="00E57157">
        <w:rPr>
          <w:rFonts w:ascii="Times New Roman" w:hAnsi="Times New Roman" w:cs="Times New Roman"/>
          <w:b/>
          <w:sz w:val="26"/>
          <w:szCs w:val="26"/>
        </w:rPr>
        <w:lastRenderedPageBreak/>
        <w:t xml:space="preserve">CHAPTER </w:t>
      </w:r>
      <w:r w:rsidR="007D58EF" w:rsidRPr="00E57157">
        <w:rPr>
          <w:rFonts w:ascii="Times New Roman" w:hAnsi="Times New Roman" w:cs="Times New Roman"/>
          <w:b/>
          <w:sz w:val="26"/>
          <w:szCs w:val="26"/>
        </w:rPr>
        <w:t>TWO</w:t>
      </w:r>
      <w:r w:rsidR="007D58EF" w:rsidRPr="00E57157">
        <w:rPr>
          <w:rFonts w:ascii="Times New Roman" w:hAnsi="Times New Roman" w:cs="Times New Roman"/>
          <w:b/>
          <w:sz w:val="26"/>
          <w:szCs w:val="26"/>
        </w:rPr>
        <w:br/>
        <w:t>LITERATURE REVIEW</w:t>
      </w: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INTRODUCTION</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w:t>
      </w:r>
      <w:r w:rsidR="00C0348E">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 xml:space="preserve">transaction convenience, product variety, Time and privacy as they affect consumer purchase and behavior However, this chapter is based on four (4) perspectives, which are conceptual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theoretical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empirical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and gap in literature.</w:t>
      </w: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CONCEPTUAL </w:t>
      </w:r>
      <w:r w:rsidR="00C0348E">
        <w:rPr>
          <w:rFonts w:ascii="Times New Roman" w:eastAsia="Times New Roman" w:hAnsi="Times New Roman" w:cs="Times New Roman"/>
          <w:b/>
          <w:sz w:val="26"/>
          <w:szCs w:val="26"/>
        </w:rPr>
        <w:t>REVIEW</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rsidR="007007A9" w:rsidRPr="003C62A8" w:rsidRDefault="007007A9" w:rsidP="00320B5D">
      <w:pPr>
        <w:tabs>
          <w:tab w:val="left" w:pos="0"/>
        </w:tabs>
        <w:autoSpaceDE w:val="0"/>
        <w:autoSpaceDN w:val="0"/>
        <w:adjustRightInd w:val="0"/>
        <w:spacing w:after="0" w:line="360" w:lineRule="auto"/>
        <w:ind w:right="29"/>
        <w:jc w:val="both"/>
        <w:rPr>
          <w:rFonts w:ascii="Times New Roman" w:hAnsi="Times New Roman" w:cs="Times New Roman"/>
          <w:color w:val="000000" w:themeColor="text1"/>
          <w:sz w:val="26"/>
          <w:szCs w:val="26"/>
        </w:rPr>
      </w:pPr>
    </w:p>
    <w:p w:rsidR="007007A9" w:rsidRPr="003C62A8" w:rsidRDefault="007007A9" w:rsidP="00320B5D">
      <w:pPr>
        <w:tabs>
          <w:tab w:val="left" w:pos="0"/>
        </w:tabs>
        <w:autoSpaceDE w:val="0"/>
        <w:autoSpaceDN w:val="0"/>
        <w:adjustRightInd w:val="0"/>
        <w:spacing w:after="0" w:line="360" w:lineRule="auto"/>
        <w:ind w:right="29"/>
        <w:jc w:val="both"/>
        <w:rPr>
          <w:rFonts w:ascii="Times New Roman" w:hAnsi="Times New Roman" w:cs="Times New Roman"/>
          <w:b/>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1551E0" w:rsidP="00320B5D">
      <w:pPr>
        <w:tabs>
          <w:tab w:val="left" w:pos="0"/>
        </w:tabs>
        <w:spacing w:after="0" w:line="360" w:lineRule="auto"/>
        <w:ind w:right="29"/>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group id="_x0000_s1026" style="position:absolute;left:0;text-align:left;margin-left:-5.9pt;margin-top:-38.85pt;width:415.95pt;height:257.95pt;z-index:251660288" coordorigin="1530,8389" coordsize="8319,5159">
            <v:shapetype id="_x0000_t32" coordsize="21600,21600" o:spt="32" o:oned="t" path="m,l21600,21600e" filled="f">
              <v:path arrowok="t" fillok="f" o:connecttype="none"/>
              <o:lock v:ext="edit" shapetype="t"/>
            </v:shapetype>
            <v:shape id="_x0000_s1027" type="#_x0000_t32" style="position:absolute;left:5218;top:12799;width:1;height:322;flip:y" o:connectortype="straight">
              <v:stroke endarrow="block"/>
            </v:shape>
            <v:shape id="_x0000_s1028" type="#_x0000_t32" style="position:absolute;left:1680;top:8958;width:3759;height:3841;flip:x" o:connectortype="straight"/>
            <v:shape id="_x0000_s1029" type="#_x0000_t32" style="position:absolute;left:5439;top:8958;width:4308;height:3841" o:connectortype="straight"/>
            <v:shape id="_x0000_s1030" type="#_x0000_t32" style="position:absolute;left:1680;top:12799;width:8067;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4662;top:10544;width:1547;height:1227"/>
            <v:shape id="_x0000_s1032" type="#_x0000_t32" style="position:absolute;left:5439;top:8958;width:0;height:1586" o:connectortype="straight"/>
            <v:shape id="_x0000_s1033" type="#_x0000_t32" style="position:absolute;left:1680;top:11771;width:2982;height:1028;flip:x" o:connectortype="straight"/>
            <v:shape id="_x0000_s1034" type="#_x0000_t32" style="position:absolute;left:6209;top:11771;width:3538;height:1028" o:connectortype="straight"/>
            <v:shapetype id="_x0000_t202" coordsize="21600,21600" o:spt="202" path="m,l,21600r21600,l21600,xe">
              <v:stroke joinstyle="miter"/>
              <v:path gradientshapeok="t" o:connecttype="rect"/>
            </v:shapetype>
            <v:shape id="_x0000_s1035" type="#_x0000_t202" style="position:absolute;left:4017;top:8389;width:3000;height:573" filled="f" stroked="f">
              <v:textbox style="mso-next-textbox:#_x0000_s1035">
                <w:txbxContent>
                  <w:p w:rsidR="00F665AF" w:rsidRPr="00CD6EC5" w:rsidRDefault="00F665AF" w:rsidP="007007A9">
                    <w:pPr>
                      <w:jc w:val="center"/>
                      <w:rPr>
                        <w:b/>
                        <w:sz w:val="26"/>
                      </w:rPr>
                    </w:pPr>
                    <w:r>
                      <w:rPr>
                        <w:b/>
                        <w:sz w:val="26"/>
                      </w:rPr>
                      <w:t>ONLINE SHOPPING</w:t>
                    </w:r>
                  </w:p>
                </w:txbxContent>
              </v:textbox>
            </v:shape>
            <v:shape id="_x0000_s1036" type="#_x0000_t202" style="position:absolute;left:3804;top:12159;width:3000;height:573" filled="f" stroked="f">
              <v:textbox style="mso-next-textbox:#_x0000_s1036">
                <w:txbxContent>
                  <w:p w:rsidR="00F665AF" w:rsidRPr="00CD6EC5" w:rsidRDefault="00F665AF" w:rsidP="007007A9">
                    <w:pPr>
                      <w:jc w:val="center"/>
                      <w:rPr>
                        <w:b/>
                        <w:sz w:val="26"/>
                      </w:rPr>
                    </w:pPr>
                    <w:r>
                      <w:rPr>
                        <w:b/>
                        <w:sz w:val="26"/>
                      </w:rPr>
                      <w:t>PRODUCT VARIETY</w:t>
                    </w:r>
                  </w:p>
                </w:txbxContent>
              </v:textbox>
            </v:shape>
            <v:shape id="_x0000_s1037" type="#_x0000_t202" style="position:absolute;left:4845;top:11050;width:1209;height:894" filled="f" stroked="f">
              <v:textbox style="mso-next-textbox:#_x0000_s1037">
                <w:txbxContent>
                  <w:p w:rsidR="00F665AF" w:rsidRPr="00CD6EC5" w:rsidRDefault="00F665AF" w:rsidP="007007A9">
                    <w:pPr>
                      <w:jc w:val="center"/>
                      <w:rPr>
                        <w:b/>
                        <w:sz w:val="16"/>
                      </w:rPr>
                    </w:pPr>
                    <w:r>
                      <w:rPr>
                        <w:b/>
                        <w:sz w:val="16"/>
                      </w:rPr>
                      <w:t xml:space="preserve">CONSUMER </w:t>
                    </w:r>
                    <w:r w:rsidRPr="00CD6EC5">
                      <w:rPr>
                        <w:b/>
                        <w:sz w:val="16"/>
                      </w:rPr>
                      <w:t>BEHAVIOUR</w:t>
                    </w:r>
                  </w:p>
                </w:txbxContent>
              </v:textbox>
            </v:shape>
            <v:shape id="_x0000_s1038" type="#_x0000_t202" style="position:absolute;left:4017;top:9958;width:1040;height:1639" filled="f" stroked="f">
              <v:textbox style="layout-flow:vertical;mso-layout-flow-alt:bottom-to-top;mso-next-textbox:#_x0000_s1038">
                <w:txbxContent>
                  <w:p w:rsidR="00F665AF" w:rsidRPr="00CD6EC5" w:rsidRDefault="00F665AF" w:rsidP="007007A9">
                    <w:pPr>
                      <w:jc w:val="center"/>
                      <w:rPr>
                        <w:b/>
                        <w:sz w:val="26"/>
                      </w:rPr>
                    </w:pPr>
                    <w:r>
                      <w:rPr>
                        <w:b/>
                        <w:sz w:val="26"/>
                      </w:rPr>
                      <w:t>ONLINE PURCHASE</w:t>
                    </w:r>
                  </w:p>
                </w:txbxContent>
              </v:textbox>
            </v:shape>
            <v:shape id="_x0000_s1039" type="#_x0000_t202" style="position:absolute;left:5977;top:9958;width:1040;height:1639" filled="f" stroked="f">
              <v:textbox style="layout-flow:vertical;mso-next-textbox:#_x0000_s1039">
                <w:txbxContent>
                  <w:p w:rsidR="00F665AF" w:rsidRPr="00CD6EC5" w:rsidRDefault="00F665AF" w:rsidP="007007A9">
                    <w:pPr>
                      <w:jc w:val="center"/>
                      <w:rPr>
                        <w:b/>
                        <w:sz w:val="26"/>
                      </w:rPr>
                    </w:pPr>
                    <w:r>
                      <w:rPr>
                        <w:b/>
                        <w:sz w:val="26"/>
                      </w:rPr>
                      <w:t>BUYING BEHAVIOUR</w:t>
                    </w:r>
                  </w:p>
                </w:txbxContent>
              </v:textbox>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0" type="#_x0000_t161" style="position:absolute;left:1530;top:10375;width:3688;height:135;rotation:-2943432fd" adj="0" fillcolor="black">
              <v:shadow color="#868686"/>
              <v:textpath style="font-family:&quot;Calibri&quot;;v-text-kern:t" trim="t" fitpath="t" xscale="f" string="TRUST BUILDING"/>
            </v:shape>
            <v:shape id="_x0000_s1041" type="#_x0000_t161" style="position:absolute;left:6161;top:10539;width:3688;height:135;rotation:2670094fd" adj="0" fillcolor="black">
              <v:shadow color="#868686"/>
              <v:textpath style="font-family:&quot;Calibri&quot;;v-text-kern:t" trim="t" fitpath="t" xscale="f" string="TRANSACTION CONVINIENCE"/>
            </v:shape>
            <v:shape id="_x0000_s1042" type="#_x0000_t32" style="position:absolute;left:3468;top:10510;width:271;height:197" o:connectortype="straight">
              <v:stroke endarrow="block"/>
            </v:shape>
            <v:shape id="_x0000_s1043" type="#_x0000_t32" style="position:absolute;left:7680;top:10674;width:187;height:245;flip:x" o:connectortype="straight">
              <v:stroke endarrow="block"/>
            </v:shape>
            <v:shape id="_x0000_s1044" type="#_x0000_t202" style="position:absolute;left:4017;top:12975;width:3000;height:573" filled="f" stroked="f">
              <v:textbox style="mso-next-textbox:#_x0000_s1044">
                <w:txbxContent>
                  <w:p w:rsidR="00F665AF" w:rsidRPr="00CD6EC5" w:rsidRDefault="00F665AF" w:rsidP="007007A9">
                    <w:pPr>
                      <w:jc w:val="center"/>
                      <w:rPr>
                        <w:b/>
                        <w:sz w:val="26"/>
                      </w:rPr>
                    </w:pPr>
                    <w:r>
                      <w:rPr>
                        <w:b/>
                        <w:sz w:val="26"/>
                      </w:rPr>
                      <w:t>BUYING BEHAVIOURS</w:t>
                    </w:r>
                  </w:p>
                </w:txbxContent>
              </v:textbox>
            </v:shape>
          </v:group>
        </w:pict>
      </w: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C0348E" w:rsidRDefault="00C0348E" w:rsidP="00320B5D">
      <w:pPr>
        <w:tabs>
          <w:tab w:val="left" w:pos="0"/>
        </w:tabs>
        <w:spacing w:after="0" w:line="360" w:lineRule="auto"/>
        <w:ind w:right="29"/>
        <w:jc w:val="both"/>
        <w:rPr>
          <w:rFonts w:ascii="Times New Roman" w:hAnsi="Times New Roman" w:cs="Times New Roman"/>
          <w:color w:val="000000" w:themeColor="text1"/>
          <w:sz w:val="26"/>
          <w:szCs w:val="26"/>
        </w:rPr>
      </w:pPr>
    </w:p>
    <w:p w:rsidR="00557278" w:rsidRPr="003C62A8" w:rsidRDefault="00D72FDB" w:rsidP="00320B5D">
      <w:pPr>
        <w:tabs>
          <w:tab w:val="left" w:pos="0"/>
        </w:tabs>
        <w:spacing w:after="0" w:line="360" w:lineRule="auto"/>
        <w:ind w:right="29"/>
        <w:jc w:val="both"/>
        <w:rPr>
          <w:rFonts w:ascii="Times New Roman" w:hAnsi="Times New Roman" w:cs="Times New Roman"/>
          <w:color w:val="000000" w:themeColor="text1"/>
          <w:sz w:val="26"/>
          <w:szCs w:val="26"/>
        </w:rPr>
      </w:pPr>
      <w:r w:rsidRPr="003C62A8">
        <w:rPr>
          <w:rFonts w:ascii="Times New Roman" w:hAnsi="Times New Roman" w:cs="Times New Roman"/>
          <w:color w:val="000000" w:themeColor="text1"/>
          <w:sz w:val="26"/>
          <w:szCs w:val="26"/>
        </w:rPr>
        <w:lastRenderedPageBreak/>
        <w:t xml:space="preserve">Source: The researcher </w:t>
      </w:r>
      <w:r w:rsidR="00C422DB">
        <w:rPr>
          <w:rFonts w:ascii="Times New Roman" w:hAnsi="Times New Roman" w:cs="Times New Roman"/>
          <w:color w:val="000000" w:themeColor="text1"/>
          <w:sz w:val="26"/>
          <w:szCs w:val="26"/>
        </w:rPr>
        <w:t>2025</w:t>
      </w:r>
    </w:p>
    <w:p w:rsidR="00D4331B" w:rsidRDefault="00D4331B" w:rsidP="00320B5D">
      <w:pPr>
        <w:spacing w:after="0" w:line="360" w:lineRule="auto"/>
        <w:jc w:val="both"/>
        <w:rPr>
          <w:rFonts w:ascii="Times New Roman" w:eastAsia="Times New Roman" w:hAnsi="Times New Roman" w:cs="Times New Roman"/>
          <w:b/>
          <w:sz w:val="26"/>
          <w:szCs w:val="26"/>
        </w:rPr>
      </w:pP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2.1.2</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Online shopping</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rsidR="00D4331B" w:rsidRDefault="00D4331B" w:rsidP="00320B5D">
      <w:pPr>
        <w:spacing w:after="0" w:line="360" w:lineRule="auto"/>
        <w:jc w:val="both"/>
        <w:rPr>
          <w:rFonts w:ascii="Times New Roman" w:eastAsia="Times New Roman" w:hAnsi="Times New Roman" w:cs="Times New Roman"/>
          <w:b/>
          <w:sz w:val="26"/>
          <w:szCs w:val="26"/>
        </w:rPr>
      </w:pP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2.1.3</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Online shopping evaluation</w:t>
      </w:r>
    </w:p>
    <w:p w:rsidR="00550A27"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w:t>
      </w:r>
      <w:r w:rsidRPr="003C62A8">
        <w:rPr>
          <w:rFonts w:ascii="Times New Roman" w:eastAsia="Times New Roman" w:hAnsi="Times New Roman" w:cs="Times New Roman"/>
          <w:sz w:val="26"/>
          <w:szCs w:val="26"/>
        </w:rPr>
        <w:lastRenderedPageBreak/>
        <w:t>people asked to make purchases between 7pm and 1am (Poulter, 2013), but also consumers are keen to take avdvantage of the ability to shop 24 hours, seven days a week.</w:t>
      </w:r>
    </w:p>
    <w:p w:rsidR="00550A27" w:rsidRPr="003C62A8" w:rsidRDefault="007D58EF"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rsidR="00550A27"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shipping costs can often be eliminated using voucher code websites (Palmer, 2013).</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Lack of product information, unawareness of security features and few payment options are all cited as recurring frustrations regarding online shopping (Adeshara, 2013). Shim et al.</w:t>
      </w:r>
    </w:p>
    <w:p w:rsidR="00D4331B" w:rsidRDefault="00D4331B" w:rsidP="00320B5D">
      <w:pPr>
        <w:spacing w:after="0" w:line="360" w:lineRule="auto"/>
        <w:jc w:val="both"/>
        <w:rPr>
          <w:rFonts w:ascii="Times New Roman" w:eastAsia="Times New Roman" w:hAnsi="Times New Roman" w:cs="Times New Roman"/>
          <w:b/>
          <w:sz w:val="26"/>
          <w:szCs w:val="26"/>
        </w:rPr>
      </w:pPr>
    </w:p>
    <w:p w:rsidR="007D58EF" w:rsidRPr="003C62A8" w:rsidRDefault="00915365" w:rsidP="00320B5D">
      <w:pPr>
        <w:spacing w:after="0" w:line="36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2</w:t>
      </w:r>
      <w:r w:rsidR="00E57157">
        <w:rPr>
          <w:rFonts w:ascii="Times New Roman" w:eastAsia="Times New Roman" w:hAnsi="Times New Roman" w:cs="Times New Roman"/>
          <w:b/>
          <w:sz w:val="26"/>
          <w:szCs w:val="26"/>
        </w:rPr>
        <w:t>.1.4</w:t>
      </w:r>
      <w:r w:rsidRPr="003C62A8">
        <w:rPr>
          <w:rFonts w:ascii="Times New Roman" w:eastAsia="Times New Roman" w:hAnsi="Times New Roman" w:cs="Times New Roman"/>
          <w:b/>
          <w:sz w:val="26"/>
          <w:szCs w:val="26"/>
        </w:rPr>
        <w:tab/>
        <w:t>TRUST BUILDING</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w:t>
      </w:r>
      <w:r w:rsidRPr="003C62A8">
        <w:rPr>
          <w:rFonts w:ascii="Times New Roman" w:eastAsia="Times New Roman" w:hAnsi="Times New Roman" w:cs="Times New Roman"/>
          <w:sz w:val="26"/>
          <w:szCs w:val="26"/>
        </w:rPr>
        <w:lastRenderedPageBreak/>
        <w:t>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w:t>
      </w:r>
      <w:r w:rsidR="00550A27" w:rsidRPr="003C62A8">
        <w:rPr>
          <w:rFonts w:ascii="Times New Roman" w:eastAsia="Times New Roman" w:hAnsi="Times New Roman" w:cs="Times New Roman"/>
          <w:sz w:val="26"/>
          <w:szCs w:val="26"/>
        </w:rPr>
        <w:t xml:space="preserve">rs 2001; Bhatnagar et al. 2002) </w:t>
      </w:r>
      <w:r w:rsidRPr="003C62A8">
        <w:rPr>
          <w:rFonts w:ascii="Times New Roman" w:eastAsia="Times New Roman" w:hAnsi="Times New Roman" w:cs="Times New Roman"/>
          <w:sz w:val="26"/>
          <w:szCs w:val="26"/>
        </w:rPr>
        <w:t>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rsidR="00D4331B" w:rsidRDefault="00D4331B" w:rsidP="00320B5D">
      <w:pPr>
        <w:spacing w:after="0" w:line="360" w:lineRule="auto"/>
        <w:jc w:val="both"/>
        <w:rPr>
          <w:rFonts w:ascii="Times New Roman" w:eastAsia="Times New Roman" w:hAnsi="Times New Roman" w:cs="Times New Roman"/>
          <w:b/>
          <w:sz w:val="26"/>
          <w:szCs w:val="26"/>
        </w:rPr>
      </w:pP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r w:rsidR="00915365" w:rsidRPr="003C62A8">
        <w:rPr>
          <w:rFonts w:ascii="Times New Roman" w:eastAsia="Times New Roman" w:hAnsi="Times New Roman" w:cs="Times New Roman"/>
          <w:b/>
          <w:sz w:val="26"/>
          <w:szCs w:val="26"/>
        </w:rPr>
        <w:t>.5</w:t>
      </w:r>
      <w:r w:rsidR="00915365" w:rsidRPr="003C62A8">
        <w:rPr>
          <w:rFonts w:ascii="Times New Roman" w:eastAsia="Times New Roman" w:hAnsi="Times New Roman" w:cs="Times New Roman"/>
          <w:b/>
          <w:sz w:val="26"/>
          <w:szCs w:val="26"/>
        </w:rPr>
        <w:tab/>
        <w:t>TRANSACTION CONVENIENCE</w:t>
      </w:r>
    </w:p>
    <w:p w:rsidR="00550A27"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w:t>
      </w:r>
      <w:r w:rsidRPr="003C62A8">
        <w:rPr>
          <w:rFonts w:ascii="Times New Roman" w:eastAsia="Times New Roman" w:hAnsi="Times New Roman" w:cs="Times New Roman"/>
          <w:sz w:val="26"/>
          <w:szCs w:val="26"/>
        </w:rPr>
        <w:lastRenderedPageBreak/>
        <w:t>low involvement when purchasing. Seiders (2000) suggested four avenues when it came to retailing to provide customers with convenience:</w:t>
      </w:r>
    </w:p>
    <w:p w:rsidR="00550A27" w:rsidRPr="003C62A8" w:rsidRDefault="007D58EF"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1. Access: Ability of customer to reach the retailer</w:t>
      </w:r>
    </w:p>
    <w:p w:rsidR="00550A27" w:rsidRPr="003C62A8" w:rsidRDefault="007D58EF"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2. Search: Ability to identify and select products that they want</w:t>
      </w:r>
    </w:p>
    <w:p w:rsidR="00550A27" w:rsidRPr="003C62A8" w:rsidRDefault="007D58EF"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3. Possession: Ability to obtain the product of desire</w:t>
      </w:r>
    </w:p>
    <w:p w:rsidR="00550A27" w:rsidRPr="003C62A8" w:rsidRDefault="007D58EF"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4. Transaction: Ability to amend or effect transactions</w:t>
      </w:r>
    </w:p>
    <w:p w:rsidR="00D4331B" w:rsidRDefault="007D58EF" w:rsidP="00320B5D">
      <w:pPr>
        <w:spacing w:after="0" w:line="36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sidRPr="003C62A8">
        <w:rPr>
          <w:rFonts w:ascii="Times New Roman" w:eastAsia="Times New Roman" w:hAnsi="Times New Roman" w:cs="Times New Roman"/>
          <w:sz w:val="26"/>
          <w:szCs w:val="26"/>
        </w:rPr>
        <w:b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sidRPr="003C62A8">
        <w:rPr>
          <w:rFonts w:ascii="Times New Roman" w:eastAsia="Times New Roman" w:hAnsi="Times New Roman" w:cs="Times New Roman"/>
          <w:sz w:val="26"/>
          <w:szCs w:val="26"/>
        </w:rPr>
        <w:br/>
      </w: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r w:rsidR="00E76D11" w:rsidRPr="003C62A8">
        <w:rPr>
          <w:rFonts w:ascii="Times New Roman" w:eastAsia="Times New Roman" w:hAnsi="Times New Roman" w:cs="Times New Roman"/>
          <w:b/>
          <w:sz w:val="26"/>
          <w:szCs w:val="26"/>
        </w:rPr>
        <w:t>.6</w:t>
      </w:r>
      <w:r w:rsidR="00915365" w:rsidRPr="003C62A8">
        <w:rPr>
          <w:rFonts w:ascii="Times New Roman" w:eastAsia="Times New Roman" w:hAnsi="Times New Roman" w:cs="Times New Roman"/>
          <w:b/>
          <w:sz w:val="26"/>
          <w:szCs w:val="26"/>
        </w:rPr>
        <w:tab/>
        <w:t>FACTORS INFLUENCING CONSUMER BEHAVIOR</w:t>
      </w:r>
    </w:p>
    <w:p w:rsidR="006B78FA"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sidRPr="003C62A8">
        <w:rPr>
          <w:rFonts w:ascii="Times New Roman" w:eastAsia="Times New Roman" w:hAnsi="Times New Roman" w:cs="Times New Roman"/>
          <w:sz w:val="26"/>
          <w:szCs w:val="26"/>
        </w:rPr>
        <w:br/>
      </w:r>
      <w:r w:rsidRPr="003C62A8">
        <w:rPr>
          <w:rFonts w:ascii="Times New Roman" w:eastAsia="Times New Roman" w:hAnsi="Times New Roman" w:cs="Times New Roman"/>
          <w:sz w:val="26"/>
          <w:szCs w:val="26"/>
        </w:rPr>
        <w:lastRenderedPageBreak/>
        <w:t>There is a wide range of factors that can affect consumer behaviour in different ways. These factors are divided by Hoyer et al. (2012) into four broad categories: situational, personal, social and cultural factors.</w:t>
      </w:r>
    </w:p>
    <w:p w:rsidR="006B78FA"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rsidR="00915365" w:rsidRPr="003C62A8" w:rsidRDefault="007D58EF"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w:t>
      </w:r>
      <w:r w:rsidR="00915365" w:rsidRPr="003C62A8">
        <w:rPr>
          <w:rFonts w:ascii="Times New Roman" w:eastAsia="Times New Roman" w:hAnsi="Times New Roman" w:cs="Times New Roman"/>
          <w:sz w:val="26"/>
          <w:szCs w:val="26"/>
        </w:rPr>
        <w:t>ost effective manner (Andersone</w:t>
      </w:r>
      <w:r w:rsidR="00915365" w:rsidRPr="003C62A8">
        <w:rPr>
          <w:rFonts w:ascii="Times New Roman" w:eastAsia="Times New Roman" w:hAnsi="Times New Roman" w:cs="Times New Roman"/>
          <w:sz w:val="26"/>
          <w:szCs w:val="26"/>
        </w:rPr>
        <w:tab/>
        <w:t>et</w:t>
      </w:r>
      <w:r w:rsidR="00915365"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al.,</w:t>
      </w:r>
      <w:r w:rsidR="00915365" w:rsidRPr="003C62A8">
        <w:rPr>
          <w:rFonts w:ascii="Times New Roman" w:eastAsia="Times New Roman" w:hAnsi="Times New Roman" w:cs="Times New Roman"/>
          <w:sz w:val="26"/>
          <w:szCs w:val="26"/>
        </w:rPr>
        <w:tab/>
        <w:t xml:space="preserve">2008) </w:t>
      </w:r>
    </w:p>
    <w:p w:rsidR="00915365"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w:t>
      </w:r>
      <w:r w:rsidR="00915365" w:rsidRPr="003C62A8">
        <w:rPr>
          <w:rFonts w:ascii="Times New Roman" w:eastAsia="Times New Roman" w:hAnsi="Times New Roman" w:cs="Times New Roman"/>
          <w:sz w:val="26"/>
          <w:szCs w:val="26"/>
        </w:rPr>
        <w:t xml:space="preserve"> of other members of society as</w:t>
      </w:r>
      <w:r w:rsidR="00915365" w:rsidRPr="003C62A8">
        <w:rPr>
          <w:rFonts w:ascii="Times New Roman" w:eastAsia="Times New Roman" w:hAnsi="Times New Roman" w:cs="Times New Roman"/>
          <w:sz w:val="26"/>
          <w:szCs w:val="26"/>
        </w:rPr>
        <w:tab/>
        <w:t xml:space="preserve">consumers. </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compulsory for cross-cultural differences amongst consumers to be taken into account when formulating and communicating marketing messages.</w:t>
      </w:r>
    </w:p>
    <w:p w:rsidR="005D31B3" w:rsidRDefault="005D31B3" w:rsidP="00320B5D">
      <w:pPr>
        <w:spacing w:after="0" w:line="360" w:lineRule="auto"/>
        <w:jc w:val="both"/>
        <w:rPr>
          <w:rFonts w:ascii="Times New Roman" w:eastAsia="Times New Roman" w:hAnsi="Times New Roman" w:cs="Times New Roman"/>
          <w:b/>
          <w:sz w:val="26"/>
          <w:szCs w:val="26"/>
        </w:rPr>
      </w:pP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r w:rsidR="00E76D11" w:rsidRPr="003C62A8">
        <w:rPr>
          <w:rFonts w:ascii="Times New Roman" w:eastAsia="Times New Roman" w:hAnsi="Times New Roman" w:cs="Times New Roman"/>
          <w:b/>
          <w:sz w:val="26"/>
          <w:szCs w:val="26"/>
        </w:rPr>
        <w:t>.7</w:t>
      </w:r>
      <w:r w:rsidR="00915365" w:rsidRPr="003C62A8">
        <w:rPr>
          <w:rFonts w:ascii="Times New Roman" w:eastAsia="Times New Roman" w:hAnsi="Times New Roman" w:cs="Times New Roman"/>
          <w:b/>
          <w:sz w:val="26"/>
          <w:szCs w:val="26"/>
        </w:rPr>
        <w:tab/>
        <w:t>FACTORS AFFECTI</w:t>
      </w:r>
      <w:r w:rsidR="005D31B3">
        <w:rPr>
          <w:rFonts w:ascii="Times New Roman" w:eastAsia="Times New Roman" w:hAnsi="Times New Roman" w:cs="Times New Roman"/>
          <w:b/>
          <w:sz w:val="26"/>
          <w:szCs w:val="26"/>
        </w:rPr>
        <w:t xml:space="preserve">NG ADOPTION OF ONLINE MARKETING BY </w:t>
      </w:r>
      <w:r w:rsidR="00915365" w:rsidRPr="003C62A8">
        <w:rPr>
          <w:rFonts w:ascii="Times New Roman" w:eastAsia="Times New Roman" w:hAnsi="Times New Roman" w:cs="Times New Roman"/>
          <w:b/>
          <w:sz w:val="26"/>
          <w:szCs w:val="26"/>
        </w:rPr>
        <w:t>CONSUMERS</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sidRPr="003C62A8">
        <w:rPr>
          <w:rFonts w:ascii="Times New Roman" w:eastAsia="Times New Roman" w:hAnsi="Times New Roman" w:cs="Times New Roman"/>
          <w:sz w:val="26"/>
          <w:szCs w:val="26"/>
        </w:rPr>
        <w:br/>
        <w:t>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rsidR="006F0B3B" w:rsidRPr="003C62A8" w:rsidRDefault="006F0B3B" w:rsidP="00320B5D">
      <w:pPr>
        <w:spacing w:after="0" w:line="360" w:lineRule="auto"/>
        <w:jc w:val="both"/>
        <w:rPr>
          <w:rFonts w:ascii="Times New Roman" w:eastAsia="Times New Roman" w:hAnsi="Times New Roman" w:cs="Times New Roman"/>
          <w:b/>
          <w:sz w:val="26"/>
          <w:szCs w:val="26"/>
        </w:rPr>
      </w:pP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THEORETICAL </w:t>
      </w:r>
      <w:r w:rsidR="00C0348E">
        <w:rPr>
          <w:rFonts w:ascii="Times New Roman" w:eastAsia="Times New Roman" w:hAnsi="Times New Roman" w:cs="Times New Roman"/>
          <w:b/>
          <w:sz w:val="26"/>
          <w:szCs w:val="26"/>
        </w:rPr>
        <w:t>REVIEW</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w:t>
      </w:r>
      <w:r w:rsidR="00915365" w:rsidRPr="003C62A8">
        <w:rPr>
          <w:rFonts w:ascii="Times New Roman" w:eastAsia="Times New Roman" w:hAnsi="Times New Roman" w:cs="Times New Roman"/>
          <w:sz w:val="26"/>
          <w:szCs w:val="26"/>
        </w:rPr>
        <w:t>ents on</w:t>
      </w:r>
      <w:r w:rsidR="00915365" w:rsidRPr="003C62A8">
        <w:rPr>
          <w:rFonts w:ascii="Times New Roman" w:eastAsia="Times New Roman" w:hAnsi="Times New Roman" w:cs="Times New Roman"/>
          <w:sz w:val="26"/>
          <w:szCs w:val="26"/>
        </w:rPr>
        <w:tab/>
        <w:t>the</w:t>
      </w:r>
      <w:r w:rsidR="00915365" w:rsidRPr="003C62A8">
        <w:rPr>
          <w:rFonts w:ascii="Times New Roman" w:eastAsia="Times New Roman" w:hAnsi="Times New Roman" w:cs="Times New Roman"/>
          <w:sz w:val="26"/>
          <w:szCs w:val="26"/>
        </w:rPr>
        <w:tab/>
        <w:t>basis</w:t>
      </w:r>
      <w:r w:rsidR="00915365" w:rsidRPr="003C62A8">
        <w:rPr>
          <w:rFonts w:ascii="Times New Roman" w:eastAsia="Times New Roman" w:hAnsi="Times New Roman" w:cs="Times New Roman"/>
          <w:sz w:val="26"/>
          <w:szCs w:val="26"/>
        </w:rPr>
        <w:tab/>
        <w:t>of</w:t>
      </w:r>
      <w:r w:rsidR="00915365" w:rsidRPr="003C62A8">
        <w:rPr>
          <w:rFonts w:ascii="Times New Roman" w:eastAsia="Times New Roman" w:hAnsi="Times New Roman" w:cs="Times New Roman"/>
          <w:sz w:val="26"/>
          <w:szCs w:val="26"/>
        </w:rPr>
        <w:tab/>
        <w:t>these</w:t>
      </w:r>
      <w:r w:rsidR="00915365"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theoretical</w:t>
      </w:r>
      <w:r w:rsidRPr="003C62A8">
        <w:rPr>
          <w:rFonts w:ascii="Times New Roman" w:eastAsia="Times New Roman" w:hAnsi="Times New Roman" w:cs="Times New Roman"/>
          <w:sz w:val="26"/>
          <w:szCs w:val="26"/>
        </w:rPr>
        <w:br/>
        <w:t>paradigms are discussed below.</w:t>
      </w:r>
    </w:p>
    <w:p w:rsidR="002174D0" w:rsidRDefault="002174D0" w:rsidP="00320B5D">
      <w:pPr>
        <w:spacing w:after="0" w:line="360" w:lineRule="auto"/>
        <w:jc w:val="both"/>
        <w:rPr>
          <w:rFonts w:ascii="Times New Roman" w:eastAsia="Times New Roman" w:hAnsi="Times New Roman" w:cs="Times New Roman"/>
          <w:b/>
          <w:sz w:val="26"/>
          <w:szCs w:val="26"/>
        </w:rPr>
      </w:pPr>
    </w:p>
    <w:p w:rsidR="007D58EF" w:rsidRPr="003C62A8" w:rsidRDefault="00915365" w:rsidP="00320B5D">
      <w:pPr>
        <w:spacing w:after="0" w:line="36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2.3.1</w:t>
      </w:r>
      <w:r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Models and Theory -</w:t>
      </w:r>
    </w:p>
    <w:p w:rsidR="007D58EF" w:rsidRPr="003C62A8" w:rsidRDefault="007D58EF"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There are certain attempts to adopt classical attitude- behavior models to explain online consumer behavior. Theory of reasoned action and, </w:t>
      </w:r>
      <w:r w:rsidRPr="003C62A8">
        <w:rPr>
          <w:rFonts w:ascii="Times New Roman" w:eastAsia="Times New Roman" w:hAnsi="Times New Roman" w:cs="Times New Roman"/>
          <w:sz w:val="26"/>
          <w:szCs w:val="26"/>
        </w:rPr>
        <w:lastRenderedPageBreak/>
        <w:t>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r w:rsidR="00915365" w:rsidRPr="003C62A8">
        <w:rPr>
          <w:rFonts w:ascii="Times New Roman" w:eastAsia="Times New Roman" w:hAnsi="Times New Roman" w:cs="Times New Roman"/>
          <w:b/>
          <w:sz w:val="26"/>
          <w:szCs w:val="26"/>
        </w:rPr>
        <w:t>.2</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TAM (Technology Acceptance Model)</w:t>
      </w:r>
    </w:p>
    <w:p w:rsidR="00B86601" w:rsidRPr="000839F1"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TAM was derived from the theory of reasoned a</w:t>
      </w:r>
      <w:r w:rsidR="00915365" w:rsidRPr="003C62A8">
        <w:rPr>
          <w:rFonts w:ascii="Times New Roman" w:eastAsia="Times New Roman" w:hAnsi="Times New Roman" w:cs="Times New Roman"/>
          <w:sz w:val="26"/>
          <w:szCs w:val="26"/>
        </w:rPr>
        <w:t xml:space="preserve">ction (TRA) (Fishbein and Ajzen </w:t>
      </w:r>
      <w:r w:rsidRPr="003C62A8">
        <w:rPr>
          <w:rFonts w:ascii="Times New Roman" w:eastAsia="Times New Roman" w:hAnsi="Times New Roman" w:cs="Times New Roman"/>
          <w:sz w:val="26"/>
          <w:szCs w:val="26"/>
        </w:rPr>
        <w:t xml:space="preserve">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t>
      </w:r>
      <w:r w:rsidR="00E76D11" w:rsidRPr="003C62A8">
        <w:rPr>
          <w:rFonts w:ascii="Times New Roman" w:eastAsia="Times New Roman" w:hAnsi="Times New Roman" w:cs="Times New Roman"/>
          <w:sz w:val="26"/>
          <w:szCs w:val="26"/>
        </w:rPr>
        <w:t>would be free of effort. (Davis</w:t>
      </w:r>
      <w:r w:rsidR="00E76D11" w:rsidRPr="003C62A8">
        <w:rPr>
          <w:rFonts w:ascii="Times New Roman" w:eastAsia="Times New Roman" w:hAnsi="Times New Roman" w:cs="Times New Roman"/>
          <w:sz w:val="26"/>
          <w:szCs w:val="26"/>
        </w:rPr>
        <w:tab/>
        <w:t xml:space="preserve">1989) </w:t>
      </w:r>
      <w:r w:rsidRPr="003C62A8">
        <w:rPr>
          <w:rFonts w:ascii="Times New Roman" w:eastAsia="Times New Roman" w:hAnsi="Times New Roman" w:cs="Times New Roman"/>
          <w:sz w:val="26"/>
          <w:szCs w:val="26"/>
        </w:rPr>
        <w:t>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w:t>
      </w:r>
      <w:r w:rsidR="0061554A" w:rsidRPr="003C62A8">
        <w:rPr>
          <w:rFonts w:ascii="Times New Roman" w:eastAsia="Times New Roman" w:hAnsi="Times New Roman" w:cs="Times New Roman"/>
          <w:sz w:val="26"/>
          <w:szCs w:val="26"/>
        </w:rPr>
        <w:t xml:space="preserve">itor, and two graphics packages. </w:t>
      </w:r>
      <w:r w:rsidRPr="003C62A8">
        <w:rPr>
          <w:rFonts w:ascii="Times New Roman" w:eastAsia="Times New Roman" w:hAnsi="Times New Roman" w:cs="Times New Roman"/>
          <w:sz w:val="26"/>
          <w:szCs w:val="26"/>
        </w:rPr>
        <w:t xml:space="preserve">A limitation of TAM is that it assumes usage is volitional, that is, there are no barriers that would prevent an individual from using an IS if he or she chose to do so, Although there many factors preventing a person from using an application such as perceived user </w:t>
      </w:r>
      <w:r w:rsidRPr="003C62A8">
        <w:rPr>
          <w:rFonts w:ascii="Times New Roman" w:eastAsia="Times New Roman" w:hAnsi="Times New Roman" w:cs="Times New Roman"/>
          <w:sz w:val="26"/>
          <w:szCs w:val="26"/>
        </w:rPr>
        <w:lastRenderedPageBreak/>
        <w:t>resources (Kieran Mathieson, Eileen Peacock et al. 2001) and perceived behavior control (Ajzen 2002).</w:t>
      </w:r>
    </w:p>
    <w:p w:rsidR="007D58EF" w:rsidRPr="003C62A8" w:rsidRDefault="00E57157"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EMPIRICAL </w:t>
      </w:r>
      <w:r w:rsidR="00C0348E">
        <w:rPr>
          <w:rFonts w:ascii="Times New Roman" w:eastAsia="Times New Roman" w:hAnsi="Times New Roman" w:cs="Times New Roman"/>
          <w:b/>
          <w:sz w:val="26"/>
          <w:szCs w:val="26"/>
        </w:rPr>
        <w:t>REVIEW</w:t>
      </w:r>
    </w:p>
    <w:p w:rsidR="00915365" w:rsidRPr="003C62A8" w:rsidRDefault="00915365"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w:t>
      </w:r>
      <w:r w:rsidRPr="003C62A8">
        <w:rPr>
          <w:rFonts w:ascii="Times New Roman" w:eastAsia="Times New Roman" w:hAnsi="Times New Roman" w:cs="Times New Roman"/>
          <w:sz w:val="26"/>
          <w:szCs w:val="26"/>
        </w:rPr>
        <w:tab/>
      </w:r>
      <w:r w:rsidR="007D58EF" w:rsidRPr="003C62A8">
        <w:rPr>
          <w:rFonts w:ascii="Times New Roman" w:eastAsia="Times New Roman" w:hAnsi="Times New Roman" w:cs="Times New Roman"/>
          <w:sz w:val="26"/>
          <w:szCs w:val="26"/>
        </w:rPr>
        <w:t xml:space="preserve">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w:t>
      </w:r>
      <w:r w:rsidRPr="003C62A8">
        <w:rPr>
          <w:rFonts w:ascii="Times New Roman" w:eastAsia="Times New Roman" w:hAnsi="Times New Roman" w:cs="Times New Roman"/>
          <w:sz w:val="26"/>
          <w:szCs w:val="26"/>
        </w:rPr>
        <w:t>needs produces company success.</w:t>
      </w:r>
    </w:p>
    <w:p w:rsidR="00915365"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attitudinal structure of consumers.</w:t>
      </w:r>
      <w:r w:rsidRPr="003C62A8">
        <w:rPr>
          <w:rFonts w:ascii="Times New Roman" w:eastAsia="Times New Roman" w:hAnsi="Times New Roman" w:cs="Times New Roman"/>
          <w:sz w:val="26"/>
          <w:szCs w:val="26"/>
        </w:rPr>
        <w:br/>
        <w:t xml:space="preserve">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w:t>
      </w:r>
      <w:r w:rsidRPr="003C62A8">
        <w:rPr>
          <w:rFonts w:ascii="Times New Roman" w:eastAsia="Times New Roman" w:hAnsi="Times New Roman" w:cs="Times New Roman"/>
          <w:sz w:val="26"/>
          <w:szCs w:val="26"/>
        </w:rPr>
        <w:lastRenderedPageBreak/>
        <w:t>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w:t>
      </w:r>
      <w:r w:rsidR="00915365" w:rsidRPr="003C62A8">
        <w:rPr>
          <w:rFonts w:ascii="Times New Roman" w:eastAsia="Times New Roman" w:hAnsi="Times New Roman" w:cs="Times New Roman"/>
          <w:sz w:val="26"/>
          <w:szCs w:val="26"/>
        </w:rPr>
        <w:t xml:space="preserve"> major role in online shopping.</w:t>
      </w:r>
    </w:p>
    <w:p w:rsidR="002174D0" w:rsidRDefault="002174D0" w:rsidP="00320B5D">
      <w:pPr>
        <w:spacing w:after="0" w:line="360" w:lineRule="auto"/>
        <w:jc w:val="both"/>
        <w:rPr>
          <w:rFonts w:ascii="Times New Roman" w:eastAsia="Times New Roman" w:hAnsi="Times New Roman" w:cs="Times New Roman"/>
          <w:b/>
          <w:sz w:val="26"/>
          <w:szCs w:val="26"/>
        </w:rPr>
      </w:pPr>
    </w:p>
    <w:p w:rsidR="007D58EF" w:rsidRPr="003C62A8" w:rsidRDefault="00354AD0" w:rsidP="00320B5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2.3.1</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GAP</w:t>
      </w:r>
      <w:r w:rsidR="006F0B3B" w:rsidRPr="003C62A8">
        <w:rPr>
          <w:rFonts w:ascii="Times New Roman" w:eastAsia="Times New Roman" w:hAnsi="Times New Roman" w:cs="Times New Roman"/>
          <w:b/>
          <w:sz w:val="26"/>
          <w:szCs w:val="26"/>
        </w:rPr>
        <w:t>S</w:t>
      </w:r>
      <w:r w:rsidR="007D58EF" w:rsidRPr="003C62A8">
        <w:rPr>
          <w:rFonts w:ascii="Times New Roman" w:eastAsia="Times New Roman" w:hAnsi="Times New Roman" w:cs="Times New Roman"/>
          <w:b/>
          <w:sz w:val="26"/>
          <w:szCs w:val="26"/>
        </w:rPr>
        <w:t xml:space="preserve"> IN LITERATURE</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sidRPr="003C62A8">
        <w:rPr>
          <w:rFonts w:ascii="Times New Roman" w:eastAsia="Times New Roman" w:hAnsi="Times New Roman" w:cs="Times New Roman"/>
          <w:sz w:val="26"/>
          <w:szCs w:val="26"/>
        </w:rPr>
        <w:br/>
        <w:t>As against the above, the present study will focus on untouched aspects of online shopping tactics such as Trust building, transaction convenience,</w:t>
      </w:r>
      <w:r w:rsidR="00915365" w:rsidRPr="003C62A8">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and provision of product variety and their influences on consumer behavior.</w:t>
      </w:r>
    </w:p>
    <w:p w:rsidR="00915365" w:rsidRPr="003C62A8" w:rsidRDefault="00915365" w:rsidP="00320B5D">
      <w:pPr>
        <w:spacing w:after="0" w:line="360" w:lineRule="auto"/>
        <w:jc w:val="both"/>
        <w:rPr>
          <w:rFonts w:ascii="Times New Roman" w:eastAsia="Times New Roman" w:hAnsi="Times New Roman" w:cs="Times New Roman"/>
          <w:sz w:val="26"/>
          <w:szCs w:val="26"/>
        </w:rPr>
      </w:pPr>
    </w:p>
    <w:p w:rsidR="00E76D11" w:rsidRPr="003C62A8" w:rsidRDefault="00E76D11" w:rsidP="00320B5D">
      <w:pPr>
        <w:spacing w:after="0" w:line="360" w:lineRule="auto"/>
        <w:jc w:val="both"/>
        <w:rPr>
          <w:rFonts w:ascii="Times New Roman" w:eastAsia="Times New Roman" w:hAnsi="Times New Roman" w:cs="Times New Roman"/>
          <w:sz w:val="26"/>
          <w:szCs w:val="26"/>
        </w:rPr>
      </w:pPr>
    </w:p>
    <w:p w:rsidR="00DC3CA1" w:rsidRPr="003C62A8" w:rsidRDefault="00DC3CA1" w:rsidP="00320B5D">
      <w:pPr>
        <w:spacing w:line="360" w:lineRule="auto"/>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br w:type="page"/>
      </w:r>
    </w:p>
    <w:p w:rsidR="007D58EF" w:rsidRPr="003C62A8" w:rsidRDefault="00915365" w:rsidP="00320B5D">
      <w:pPr>
        <w:spacing w:after="0" w:line="360" w:lineRule="auto"/>
        <w:jc w:val="center"/>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lastRenderedPageBreak/>
        <w:t>CHAPTER</w:t>
      </w:r>
      <w:r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THREE</w:t>
      </w:r>
      <w:r w:rsidR="007D58EF" w:rsidRPr="003C62A8">
        <w:rPr>
          <w:rFonts w:ascii="Times New Roman" w:eastAsia="Times New Roman" w:hAnsi="Times New Roman" w:cs="Times New Roman"/>
          <w:b/>
          <w:sz w:val="26"/>
          <w:szCs w:val="26"/>
        </w:rPr>
        <w:br/>
        <w:t>RESEARCH METHODOLOGY</w:t>
      </w:r>
    </w:p>
    <w:p w:rsidR="00915365" w:rsidRPr="003C62A8" w:rsidRDefault="00915365"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3.1</w:t>
      </w:r>
      <w:r w:rsidRPr="003C62A8">
        <w:rPr>
          <w:rFonts w:ascii="Times New Roman" w:eastAsia="Times New Roman" w:hAnsi="Times New Roman" w:cs="Times New Roman"/>
          <w:b/>
          <w:sz w:val="26"/>
          <w:szCs w:val="26"/>
        </w:rPr>
        <w:tab/>
        <w:t xml:space="preserve">INTRODUCTION </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915365" w:rsidRPr="003C62A8" w:rsidRDefault="00915365"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3.2</w:t>
      </w:r>
      <w:r w:rsidRPr="003C62A8">
        <w:rPr>
          <w:rFonts w:ascii="Times New Roman" w:eastAsia="Times New Roman" w:hAnsi="Times New Roman" w:cs="Times New Roman"/>
          <w:b/>
          <w:sz w:val="26"/>
          <w:szCs w:val="26"/>
        </w:rPr>
        <w:tab/>
        <w:t>RESEARCH</w:t>
      </w:r>
      <w:r w:rsidRPr="003C62A8">
        <w:rPr>
          <w:rFonts w:ascii="Times New Roman" w:eastAsia="Times New Roman" w:hAnsi="Times New Roman" w:cs="Times New Roman"/>
          <w:b/>
          <w:sz w:val="26"/>
          <w:szCs w:val="26"/>
        </w:rPr>
        <w:tab/>
        <w:t xml:space="preserve">METHOD </w:t>
      </w:r>
    </w:p>
    <w:p w:rsidR="007D58EF"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rsidR="00915365" w:rsidRPr="003C62A8" w:rsidRDefault="00915365"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3.3</w:t>
      </w:r>
      <w:r w:rsidRPr="003C62A8">
        <w:rPr>
          <w:rFonts w:ascii="Times New Roman" w:eastAsia="Times New Roman" w:hAnsi="Times New Roman" w:cs="Times New Roman"/>
          <w:b/>
          <w:sz w:val="26"/>
          <w:szCs w:val="26"/>
        </w:rPr>
        <w:tab/>
        <w:t>RESEARCH</w:t>
      </w:r>
      <w:r w:rsidRPr="003C62A8">
        <w:rPr>
          <w:rFonts w:ascii="Times New Roman" w:eastAsia="Times New Roman" w:hAnsi="Times New Roman" w:cs="Times New Roman"/>
          <w:b/>
          <w:sz w:val="26"/>
          <w:szCs w:val="26"/>
        </w:rPr>
        <w:tab/>
        <w:t xml:space="preserve">DESIGN </w:t>
      </w:r>
    </w:p>
    <w:p w:rsidR="00915365"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Parahoo (2001) describes a research design as a plan that describes how, when, and where data are to be collected and analyzed. </w:t>
      </w:r>
      <w:r w:rsidRPr="003C62A8">
        <w:rPr>
          <w:rFonts w:ascii="Times New Roman" w:eastAsia="Times New Roman" w:hAnsi="Times New Roman" w:cs="Times New Roman"/>
          <w:sz w:val="26"/>
          <w:szCs w:val="26"/>
        </w:rPr>
        <w:br/>
        <w:t>The objective of the study is to examine Online shopping and it's impact on consumer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rsidR="00915365" w:rsidRPr="003C62A8" w:rsidRDefault="00915365"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lastRenderedPageBreak/>
        <w:t>3.4</w:t>
      </w:r>
      <w:r w:rsidRPr="003C62A8">
        <w:rPr>
          <w:rFonts w:ascii="Times New Roman" w:eastAsia="Times New Roman" w:hAnsi="Times New Roman" w:cs="Times New Roman"/>
          <w:b/>
          <w:sz w:val="26"/>
          <w:szCs w:val="26"/>
        </w:rPr>
        <w:tab/>
        <w:t>POPULATION</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 xml:space="preserve">STUDY </w:t>
      </w:r>
    </w:p>
    <w:p w:rsidR="00915365"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rsidR="00915365" w:rsidRPr="003C62A8" w:rsidRDefault="00915365"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3.5</w:t>
      </w:r>
      <w:r w:rsidRPr="003C62A8">
        <w:rPr>
          <w:rFonts w:ascii="Times New Roman" w:eastAsia="Times New Roman" w:hAnsi="Times New Roman" w:cs="Times New Roman"/>
          <w:b/>
          <w:sz w:val="26"/>
          <w:szCs w:val="26"/>
        </w:rPr>
        <w:tab/>
        <w:t>SAMPLE</w:t>
      </w:r>
      <w:r w:rsidRPr="003C62A8">
        <w:rPr>
          <w:rFonts w:ascii="Times New Roman" w:eastAsia="Times New Roman" w:hAnsi="Times New Roman" w:cs="Times New Roman"/>
          <w:b/>
          <w:sz w:val="26"/>
          <w:szCs w:val="26"/>
        </w:rPr>
        <w:tab/>
        <w:t>SIZE</w:t>
      </w:r>
      <w:r w:rsidRPr="003C62A8">
        <w:rPr>
          <w:rFonts w:ascii="Times New Roman" w:eastAsia="Times New Roman" w:hAnsi="Times New Roman" w:cs="Times New Roman"/>
          <w:b/>
          <w:sz w:val="26"/>
          <w:szCs w:val="26"/>
        </w:rPr>
        <w:tab/>
        <w:t xml:space="preserve">DETERMINATION </w:t>
      </w:r>
    </w:p>
    <w:p w:rsidR="00E76D11"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rsidR="00915365" w:rsidRPr="003C62A8" w:rsidRDefault="00915365"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3.6</w:t>
      </w:r>
      <w:r w:rsidRPr="003C62A8">
        <w:rPr>
          <w:rFonts w:ascii="Times New Roman" w:eastAsia="Times New Roman" w:hAnsi="Times New Roman" w:cs="Times New Roman"/>
          <w:b/>
          <w:sz w:val="26"/>
          <w:szCs w:val="26"/>
        </w:rPr>
        <w:tab/>
        <w:t>SAMPLING</w:t>
      </w:r>
      <w:r w:rsidRPr="003C62A8">
        <w:rPr>
          <w:rFonts w:ascii="Times New Roman" w:eastAsia="Times New Roman" w:hAnsi="Times New Roman" w:cs="Times New Roman"/>
          <w:b/>
          <w:sz w:val="26"/>
          <w:szCs w:val="26"/>
        </w:rPr>
        <w:tab/>
        <w:t xml:space="preserve">TECHNIQUES </w:t>
      </w:r>
    </w:p>
    <w:p w:rsidR="00DC3CA1" w:rsidRPr="00B86601"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B73AED" w:rsidRPr="003C62A8" w:rsidRDefault="00B73AED"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3.7</w:t>
      </w:r>
      <w:r w:rsidRPr="003C62A8">
        <w:rPr>
          <w:rFonts w:ascii="Times New Roman" w:eastAsia="Times New Roman" w:hAnsi="Times New Roman" w:cs="Times New Roman"/>
          <w:b/>
          <w:sz w:val="26"/>
          <w:szCs w:val="26"/>
        </w:rPr>
        <w:tab/>
        <w:t>SAMPLE</w:t>
      </w:r>
      <w:r w:rsidRPr="003C62A8">
        <w:rPr>
          <w:rFonts w:ascii="Times New Roman" w:eastAsia="Times New Roman" w:hAnsi="Times New Roman" w:cs="Times New Roman"/>
          <w:b/>
          <w:sz w:val="26"/>
          <w:szCs w:val="26"/>
        </w:rPr>
        <w:tab/>
        <w:t xml:space="preserve"> FRAME </w:t>
      </w:r>
    </w:p>
    <w:p w:rsidR="00DC3CA1" w:rsidRPr="00B86601"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As discussed earlier, the total population consists of the staff of SLOT Nigeria Limited Ilorin.</w:t>
      </w:r>
    </w:p>
    <w:p w:rsidR="00B73AED" w:rsidRPr="003C62A8" w:rsidRDefault="00B73AED"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3.8</w:t>
      </w:r>
      <w:r w:rsidRPr="003C62A8">
        <w:rPr>
          <w:rFonts w:ascii="Times New Roman" w:eastAsia="Times New Roman" w:hAnsi="Times New Roman" w:cs="Times New Roman"/>
          <w:b/>
          <w:sz w:val="26"/>
          <w:szCs w:val="26"/>
        </w:rPr>
        <w:tab/>
        <w:t>SOURCES</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DATA</w:t>
      </w:r>
      <w:r w:rsidRPr="003C62A8">
        <w:rPr>
          <w:rFonts w:ascii="Times New Roman" w:eastAsia="Times New Roman" w:hAnsi="Times New Roman" w:cs="Times New Roman"/>
          <w:b/>
          <w:sz w:val="26"/>
          <w:szCs w:val="26"/>
        </w:rPr>
        <w:tab/>
        <w:t xml:space="preserve">COLLECTION </w:t>
      </w:r>
    </w:p>
    <w:p w:rsidR="007D58EF" w:rsidRPr="003C62A8" w:rsidRDefault="007D58EF" w:rsidP="00320B5D">
      <w:pPr>
        <w:spacing w:after="0" w:line="360" w:lineRule="auto"/>
        <w:jc w:val="both"/>
        <w:rPr>
          <w:rFonts w:ascii="Times New Roman" w:eastAsia="Times New Roman" w:hAnsi="Times New Roman" w:cs="Times New Roman"/>
          <w:sz w:val="26"/>
          <w:szCs w:val="26"/>
        </w:rPr>
      </w:pPr>
      <w:r w:rsidRPr="00354AD0">
        <w:rPr>
          <w:rFonts w:ascii="Times New Roman" w:eastAsia="Times New Roman" w:hAnsi="Times New Roman" w:cs="Times New Roman"/>
          <w:sz w:val="24"/>
          <w:szCs w:val="26"/>
        </w:rPr>
        <w:t>The data used in this research will be sourced using both primary and secondary data. However, Questionnaire as a primary source of data is designed to gather information from the samp</w:t>
      </w:r>
      <w:r w:rsidR="00354AD0" w:rsidRPr="00354AD0">
        <w:rPr>
          <w:rFonts w:ascii="Times New Roman" w:eastAsia="Times New Roman" w:hAnsi="Times New Roman" w:cs="Times New Roman"/>
          <w:sz w:val="24"/>
          <w:szCs w:val="26"/>
        </w:rPr>
        <w:t xml:space="preserve">le drawn from the population of the </w:t>
      </w:r>
      <w:r w:rsidRPr="00354AD0">
        <w:rPr>
          <w:rFonts w:ascii="Times New Roman" w:eastAsia="Times New Roman" w:hAnsi="Times New Roman" w:cs="Times New Roman"/>
          <w:sz w:val="24"/>
          <w:szCs w:val="26"/>
        </w:rPr>
        <w:t xml:space="preserve">study. </w:t>
      </w:r>
      <w:r w:rsidRPr="00354AD0">
        <w:rPr>
          <w:rFonts w:ascii="Times New Roman" w:eastAsia="Times New Roman" w:hAnsi="Times New Roman" w:cs="Times New Roman"/>
          <w:sz w:val="24"/>
          <w:szCs w:val="26"/>
        </w:rPr>
        <w:br/>
      </w:r>
      <w:r w:rsidR="00354AD0">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However, data will be collected by serving a copy of the questionnaires designed to all members of the study sample. The completed questionn</w:t>
      </w:r>
      <w:r w:rsidR="00B73AED" w:rsidRPr="003C62A8">
        <w:rPr>
          <w:rFonts w:ascii="Times New Roman" w:eastAsia="Times New Roman" w:hAnsi="Times New Roman" w:cs="Times New Roman"/>
          <w:sz w:val="26"/>
          <w:szCs w:val="26"/>
        </w:rPr>
        <w:t>aires will be collected on spot</w:t>
      </w:r>
      <w:r w:rsidR="00B73AED" w:rsidRPr="003C62A8">
        <w:rPr>
          <w:rFonts w:ascii="Times New Roman" w:eastAsia="Times New Roman" w:hAnsi="Times New Roman" w:cs="Times New Roman"/>
          <w:sz w:val="26"/>
          <w:szCs w:val="26"/>
        </w:rPr>
        <w:tab/>
        <w:t>or</w:t>
      </w:r>
      <w:r w:rsidR="00B73AED" w:rsidRPr="003C62A8">
        <w:rPr>
          <w:rFonts w:ascii="Times New Roman" w:eastAsia="Times New Roman" w:hAnsi="Times New Roman" w:cs="Times New Roman"/>
          <w:sz w:val="26"/>
          <w:szCs w:val="26"/>
        </w:rPr>
        <w:tab/>
        <w:t>as</w:t>
      </w:r>
      <w:r w:rsidR="00B73AED" w:rsidRPr="003C62A8">
        <w:rPr>
          <w:rFonts w:ascii="Times New Roman" w:eastAsia="Times New Roman" w:hAnsi="Times New Roman" w:cs="Times New Roman"/>
          <w:sz w:val="26"/>
          <w:szCs w:val="26"/>
        </w:rPr>
        <w:tab/>
        <w:t>dictated</w:t>
      </w:r>
      <w:r w:rsidR="00B73AED"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 xml:space="preserve">by </w:t>
      </w:r>
      <w:r w:rsidR="00B73AED"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 xml:space="preserve">respondents. </w:t>
      </w:r>
      <w:r w:rsidRPr="003C62A8">
        <w:rPr>
          <w:rFonts w:ascii="Times New Roman" w:eastAsia="Times New Roman" w:hAnsi="Times New Roman" w:cs="Times New Roman"/>
          <w:sz w:val="26"/>
          <w:szCs w:val="26"/>
        </w:rPr>
        <w:br/>
        <w:t>However, secondary data will include textbooks, journals, articles and other printed materials.</w:t>
      </w:r>
    </w:p>
    <w:p w:rsidR="00B73AED" w:rsidRPr="003C62A8" w:rsidRDefault="00B73AED"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lastRenderedPageBreak/>
        <w:t>3.9</w:t>
      </w:r>
      <w:r w:rsidRPr="003C62A8">
        <w:rPr>
          <w:rFonts w:ascii="Times New Roman" w:eastAsia="Times New Roman" w:hAnsi="Times New Roman" w:cs="Times New Roman"/>
          <w:b/>
          <w:sz w:val="26"/>
          <w:szCs w:val="26"/>
        </w:rPr>
        <w:tab/>
        <w:t>RELIABILITY</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 xml:space="preserve">INSTRUMENT </w:t>
      </w:r>
    </w:p>
    <w:p w:rsidR="00354AD0" w:rsidRPr="000839F1"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To ensure the reliability of the instrument used, variables which emerged from this research topic constructs will be used in designing this questionnaire. </w:t>
      </w:r>
      <w:r w:rsidRPr="003C62A8">
        <w:rPr>
          <w:rFonts w:ascii="Times New Roman" w:eastAsia="Times New Roman" w:hAnsi="Times New Roman" w:cs="Times New Roman"/>
          <w:sz w:val="26"/>
          <w:szCs w:val="26"/>
        </w:rPr>
        <w:br/>
        <w:t>However, for the purpose of this research work, Test/retest system of reliability where the questionnaire will be distributed twice to the respondents in order to attain accurate and reliable result for the study will be adopted.</w:t>
      </w:r>
    </w:p>
    <w:p w:rsidR="00B73AED" w:rsidRPr="003C62A8" w:rsidRDefault="00B73AED"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3.10</w:t>
      </w:r>
      <w:r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Validity </w:t>
      </w:r>
    </w:p>
    <w:p w:rsidR="00C422DB" w:rsidRDefault="007D58EF" w:rsidP="00320B5D">
      <w:pPr>
        <w:spacing w:after="0" w:line="360" w:lineRule="auto"/>
        <w:ind w:firstLine="720"/>
        <w:jc w:val="both"/>
        <w:rPr>
          <w:rFonts w:ascii="Times New Roman" w:hAnsi="Times New Roman" w:cs="Times New Roman"/>
          <w:b/>
          <w:sz w:val="26"/>
          <w:szCs w:val="26"/>
        </w:rPr>
      </w:pPr>
      <w:r w:rsidRPr="003C62A8">
        <w:rPr>
          <w:rFonts w:ascii="Times New Roman" w:eastAsia="Times New Roman" w:hAnsi="Times New Roman" w:cs="Times New Roman"/>
          <w:sz w:val="26"/>
          <w:szCs w:val="26"/>
        </w:rPr>
        <w:t xml:space="preserve">Validity determines whether the research truly measures that which it was intended to measure or how truthful the research results are. </w:t>
      </w:r>
      <w:r w:rsidRPr="003C62A8">
        <w:rPr>
          <w:rFonts w:ascii="Times New Roman" w:eastAsia="Times New Roman" w:hAnsi="Times New Roman" w:cs="Times New Roman"/>
          <w:sz w:val="26"/>
          <w:szCs w:val="26"/>
        </w:rPr>
        <w:br/>
        <w:t xml:space="preserve">Face validity sometimes called surface validity will be used in this respect. </w:t>
      </w:r>
      <w:r w:rsidRPr="003C62A8">
        <w:rPr>
          <w:rFonts w:ascii="Times New Roman" w:eastAsia="Times New Roman" w:hAnsi="Times New Roman" w:cs="Times New Roman"/>
          <w:sz w:val="26"/>
          <w:szCs w:val="26"/>
        </w:rPr>
        <w:br/>
        <w:t>This research will be taken to senior academic officer for proper corrections.</w:t>
      </w:r>
    </w:p>
    <w:p w:rsidR="00320B5D" w:rsidRDefault="00320B5D">
      <w:pPr>
        <w:rPr>
          <w:rFonts w:ascii="Times New Roman" w:hAnsi="Times New Roman" w:cs="Times New Roman"/>
          <w:b/>
          <w:sz w:val="26"/>
          <w:szCs w:val="26"/>
        </w:rPr>
      </w:pPr>
      <w:r>
        <w:rPr>
          <w:rFonts w:ascii="Times New Roman" w:hAnsi="Times New Roman" w:cs="Times New Roman"/>
          <w:b/>
          <w:sz w:val="26"/>
          <w:szCs w:val="26"/>
        </w:rPr>
        <w:br w:type="page"/>
      </w:r>
    </w:p>
    <w:p w:rsidR="006B78FA" w:rsidRPr="003C62A8" w:rsidRDefault="006B78FA" w:rsidP="00320B5D">
      <w:pPr>
        <w:tabs>
          <w:tab w:val="left" w:pos="0"/>
        </w:tabs>
        <w:spacing w:after="0" w:line="360" w:lineRule="auto"/>
        <w:jc w:val="center"/>
        <w:rPr>
          <w:rFonts w:ascii="Times New Roman" w:hAnsi="Times New Roman" w:cs="Times New Roman"/>
          <w:b/>
          <w:sz w:val="26"/>
          <w:szCs w:val="26"/>
        </w:rPr>
      </w:pPr>
      <w:r w:rsidRPr="003C62A8">
        <w:rPr>
          <w:rFonts w:ascii="Times New Roman" w:hAnsi="Times New Roman" w:cs="Times New Roman"/>
          <w:b/>
          <w:sz w:val="26"/>
          <w:szCs w:val="26"/>
        </w:rPr>
        <w:lastRenderedPageBreak/>
        <w:t>CHAPTER FOUR</w:t>
      </w: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DATA PRESENTATION, ANALYSIS, INTERPRETATION AND DISCUSSION OF FINDINGS</w:t>
      </w: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4.1</w:t>
      </w:r>
      <w:r w:rsidRPr="003C62A8">
        <w:rPr>
          <w:rFonts w:ascii="Times New Roman" w:hAnsi="Times New Roman" w:cs="Times New Roman"/>
          <w:b/>
          <w:sz w:val="26"/>
          <w:szCs w:val="26"/>
        </w:rPr>
        <w:tab/>
        <w:t>INTRODUCTION</w:t>
      </w:r>
    </w:p>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4.2</w:t>
      </w:r>
      <w:r w:rsidRPr="003C62A8">
        <w:rPr>
          <w:rFonts w:ascii="Times New Roman" w:hAnsi="Times New Roman" w:cs="Times New Roman"/>
          <w:b/>
          <w:sz w:val="26"/>
          <w:szCs w:val="26"/>
        </w:rPr>
        <w:tab/>
        <w:t>PRESENTATION OF DATA</w:t>
      </w:r>
    </w:p>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t>A total number of 30 questionnaires were distributed. The total number of 30 copies were collected.</w:t>
      </w:r>
    </w:p>
    <w:p w:rsidR="006B78FA" w:rsidRPr="003C62A8" w:rsidRDefault="006B78FA" w:rsidP="00320B5D">
      <w:pPr>
        <w:tabs>
          <w:tab w:val="left" w:pos="0"/>
        </w:tabs>
        <w:spacing w:after="0" w:line="360" w:lineRule="auto"/>
        <w:jc w:val="center"/>
        <w:rPr>
          <w:rFonts w:ascii="Times New Roman" w:hAnsi="Times New Roman" w:cs="Times New Roman"/>
          <w:sz w:val="26"/>
          <w:szCs w:val="26"/>
        </w:rPr>
      </w:pPr>
      <w:r w:rsidRPr="003C62A8">
        <w:rPr>
          <w:rFonts w:ascii="Times New Roman" w:hAnsi="Times New Roman" w:cs="Times New Roman"/>
          <w:b/>
          <w:sz w:val="26"/>
          <w:szCs w:val="26"/>
        </w:rPr>
        <w:t>Response Rate</w:t>
      </w:r>
    </w:p>
    <w:tbl>
      <w:tblPr>
        <w:tblW w:w="0" w:type="auto"/>
        <w:tblLook w:val="04A0"/>
      </w:tblPr>
      <w:tblGrid>
        <w:gridCol w:w="2868"/>
        <w:gridCol w:w="2824"/>
        <w:gridCol w:w="2831"/>
      </w:tblGrid>
      <w:tr w:rsidR="006B78FA" w:rsidRPr="003C62A8" w:rsidTr="00B84AFA">
        <w:tc>
          <w:tcPr>
            <w:tcW w:w="3116" w:type="dxa"/>
          </w:tcPr>
          <w:p w:rsidR="006B78FA" w:rsidRPr="003C62A8" w:rsidRDefault="006B78FA" w:rsidP="00320B5D">
            <w:pPr>
              <w:tabs>
                <w:tab w:val="left" w:pos="0"/>
              </w:tabs>
              <w:spacing w:after="0" w:line="360" w:lineRule="auto"/>
              <w:jc w:val="both"/>
              <w:rPr>
                <w:rFonts w:ascii="Times New Roman" w:hAnsi="Times New Roman" w:cs="Times New Roman"/>
                <w:b/>
                <w:sz w:val="26"/>
                <w:szCs w:val="26"/>
              </w:rPr>
            </w:pP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Percentage</w:t>
            </w:r>
          </w:p>
        </w:tc>
      </w:tr>
      <w:tr w:rsidR="006B78FA" w:rsidRPr="003C62A8" w:rsidTr="00B84AFA">
        <w:tc>
          <w:tcPr>
            <w:tcW w:w="3116"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Completely filled</w:t>
            </w: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100%</w:t>
            </w:r>
          </w:p>
        </w:tc>
      </w:tr>
      <w:tr w:rsidR="006B78FA" w:rsidRPr="003C62A8" w:rsidTr="00B84AFA">
        <w:tc>
          <w:tcPr>
            <w:tcW w:w="3116"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Incompletely filled</w:t>
            </w: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NIL</w:t>
            </w:r>
          </w:p>
        </w:tc>
      </w:tr>
      <w:tr w:rsidR="006B78FA" w:rsidRPr="003C62A8" w:rsidTr="00B84AFA">
        <w:tc>
          <w:tcPr>
            <w:tcW w:w="3116"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3117" w:type="dxa"/>
          </w:tcPr>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100</w:t>
            </w:r>
          </w:p>
        </w:tc>
      </w:tr>
    </w:tbl>
    <w:p w:rsidR="006B78FA" w:rsidRPr="003C62A8" w:rsidRDefault="006B78FA" w:rsidP="00320B5D">
      <w:pPr>
        <w:tabs>
          <w:tab w:val="left" w:pos="0"/>
        </w:tabs>
        <w:spacing w:after="0" w:line="360" w:lineRule="auto"/>
        <w:jc w:val="both"/>
        <w:rPr>
          <w:rFonts w:ascii="Times New Roman" w:hAnsi="Times New Roman" w:cs="Times New Roman"/>
          <w:sz w:val="26"/>
          <w:szCs w:val="26"/>
        </w:rPr>
      </w:pP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4.3</w:t>
      </w:r>
      <w:r w:rsidRPr="003C62A8">
        <w:rPr>
          <w:rFonts w:ascii="Times New Roman" w:hAnsi="Times New Roman" w:cs="Times New Roman"/>
          <w:b/>
          <w:sz w:val="26"/>
          <w:szCs w:val="26"/>
        </w:rPr>
        <w:tab/>
        <w:t>DATA ANALYSIS AND INTERPRETATION</w:t>
      </w:r>
    </w:p>
    <w:p w:rsidR="006B78FA" w:rsidRPr="003C62A8" w:rsidRDefault="006B78FA" w:rsidP="00320B5D">
      <w:pPr>
        <w:tabs>
          <w:tab w:val="left" w:pos="0"/>
          <w:tab w:val="left" w:pos="345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The questionnaire was divided into two parts;</w:t>
      </w:r>
    </w:p>
    <w:p w:rsidR="006B78FA" w:rsidRPr="003C62A8" w:rsidRDefault="006B78FA" w:rsidP="00320B5D">
      <w:pPr>
        <w:pStyle w:val="ListParagraph"/>
        <w:numPr>
          <w:ilvl w:val="0"/>
          <w:numId w:val="23"/>
        </w:numPr>
        <w:tabs>
          <w:tab w:val="left" w:pos="0"/>
          <w:tab w:val="left" w:pos="3450"/>
        </w:tabs>
        <w:spacing w:after="0" w:line="360" w:lineRule="auto"/>
        <w:ind w:left="0" w:firstLine="0"/>
        <w:jc w:val="both"/>
        <w:rPr>
          <w:rFonts w:ascii="Times New Roman" w:hAnsi="Times New Roman" w:cs="Times New Roman"/>
          <w:sz w:val="26"/>
          <w:szCs w:val="26"/>
        </w:rPr>
      </w:pPr>
      <w:r w:rsidRPr="003C62A8">
        <w:rPr>
          <w:rFonts w:ascii="Times New Roman" w:hAnsi="Times New Roman" w:cs="Times New Roman"/>
          <w:sz w:val="26"/>
          <w:szCs w:val="26"/>
        </w:rPr>
        <w:t>Demographic data</w:t>
      </w:r>
    </w:p>
    <w:p w:rsidR="00E57157" w:rsidRDefault="006B78FA" w:rsidP="00320B5D">
      <w:pPr>
        <w:pStyle w:val="ListParagraph"/>
        <w:numPr>
          <w:ilvl w:val="0"/>
          <w:numId w:val="23"/>
        </w:numPr>
        <w:tabs>
          <w:tab w:val="left" w:pos="0"/>
          <w:tab w:val="left" w:pos="3450"/>
        </w:tabs>
        <w:spacing w:after="0" w:line="360" w:lineRule="auto"/>
        <w:ind w:left="0" w:firstLine="0"/>
        <w:jc w:val="both"/>
        <w:rPr>
          <w:rFonts w:ascii="Times New Roman" w:hAnsi="Times New Roman" w:cs="Times New Roman"/>
          <w:sz w:val="26"/>
          <w:szCs w:val="26"/>
        </w:rPr>
      </w:pPr>
      <w:r w:rsidRPr="003C62A8">
        <w:rPr>
          <w:rFonts w:ascii="Times New Roman" w:hAnsi="Times New Roman" w:cs="Times New Roman"/>
          <w:sz w:val="26"/>
          <w:szCs w:val="26"/>
        </w:rPr>
        <w:t>Test of questionnaire</w:t>
      </w:r>
    </w:p>
    <w:p w:rsidR="000839F1" w:rsidRDefault="000839F1" w:rsidP="00320B5D">
      <w:pPr>
        <w:tabs>
          <w:tab w:val="left" w:pos="0"/>
          <w:tab w:val="left" w:pos="3450"/>
        </w:tabs>
        <w:spacing w:after="0" w:line="360" w:lineRule="auto"/>
        <w:jc w:val="both"/>
        <w:rPr>
          <w:rFonts w:ascii="Times New Roman" w:hAnsi="Times New Roman" w:cs="Times New Roman"/>
          <w:sz w:val="26"/>
          <w:szCs w:val="26"/>
        </w:rPr>
      </w:pP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4.3.1</w:t>
      </w:r>
      <w:r w:rsidRPr="003C62A8">
        <w:rPr>
          <w:rFonts w:ascii="Times New Roman" w:hAnsi="Times New Roman" w:cs="Times New Roman"/>
          <w:b/>
          <w:sz w:val="26"/>
          <w:szCs w:val="26"/>
        </w:rPr>
        <w:tab/>
        <w:t>ANALYSIS OF DEMOGRAPHIC DATA</w:t>
      </w: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6B78FA" w:rsidRPr="003C62A8" w:rsidTr="00B84AFA">
        <w:trPr>
          <w:cantSplit/>
        </w:trPr>
        <w:tc>
          <w:tcPr>
            <w:tcW w:w="6593" w:type="dxa"/>
            <w:gridSpan w:val="6"/>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Gender</w:t>
            </w:r>
            <w:r w:rsidR="00B73AED" w:rsidRPr="003C62A8">
              <w:rPr>
                <w:rFonts w:ascii="Times New Roman" w:hAnsi="Times New Roman" w:cs="Times New Roman"/>
                <w:b/>
                <w:bCs/>
                <w:sz w:val="26"/>
                <w:szCs w:val="26"/>
              </w:rPr>
              <w:t xml:space="preserve"> of the Respondent</w:t>
            </w:r>
          </w:p>
        </w:tc>
      </w:tr>
      <w:tr w:rsidR="006B78FA" w:rsidRPr="003C62A8" w:rsidTr="00B84AFA">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Male</w:t>
            </w:r>
          </w:p>
        </w:tc>
        <w:tc>
          <w:tcPr>
            <w:tcW w:w="1148"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66.7</w:t>
            </w:r>
          </w:p>
        </w:tc>
        <w:tc>
          <w:tcPr>
            <w:tcW w:w="1377"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female</w:t>
            </w:r>
          </w:p>
        </w:tc>
        <w:tc>
          <w:tcPr>
            <w:tcW w:w="1148"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br w:type="textWrapping" w:clear="all"/>
      </w:r>
      <w:r w:rsidR="00E57157">
        <w:rPr>
          <w:rFonts w:ascii="Times New Roman" w:hAnsi="Times New Roman" w:cs="Times New Roman"/>
          <w:sz w:val="26"/>
          <w:szCs w:val="26"/>
        </w:rPr>
        <w:lastRenderedPageBreak/>
        <w:t xml:space="preserve">Source: field survey, </w:t>
      </w:r>
      <w:r w:rsidR="00C422DB">
        <w:rPr>
          <w:rFonts w:ascii="Times New Roman" w:hAnsi="Times New Roman" w:cs="Times New Roman"/>
          <w:sz w:val="26"/>
          <w:szCs w:val="26"/>
        </w:rPr>
        <w:t>2025</w:t>
      </w:r>
    </w:p>
    <w:p w:rsidR="006B78FA" w:rsidRPr="003C62A8" w:rsidRDefault="00B73AED"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The table above shows the sex distribution of the respondent. It shows that 66.7% are males and 33.3% are also females. The implication implies that there are more male in SLOT Nigeria Ltd. than female.</w:t>
      </w:r>
    </w:p>
    <w:p w:rsidR="006B78FA" w:rsidRPr="003C62A8" w:rsidRDefault="00E57157" w:rsidP="00320B5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6B78FA" w:rsidRPr="003C62A8" w:rsidTr="00B84AFA">
        <w:trPr>
          <w:cantSplit/>
        </w:trPr>
        <w:tc>
          <w:tcPr>
            <w:tcW w:w="7740" w:type="dxa"/>
            <w:gridSpan w:val="6"/>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Educational Qualification</w:t>
            </w:r>
            <w:r w:rsidR="00354AD0">
              <w:rPr>
                <w:rFonts w:ascii="Times New Roman" w:hAnsi="Times New Roman" w:cs="Times New Roman"/>
                <w:b/>
                <w:bCs/>
                <w:sz w:val="26"/>
                <w:szCs w:val="26"/>
              </w:rPr>
              <w:t xml:space="preserve"> of </w:t>
            </w:r>
            <w:r w:rsidR="00B73AED" w:rsidRPr="003C62A8">
              <w:rPr>
                <w:rFonts w:ascii="Times New Roman" w:hAnsi="Times New Roman" w:cs="Times New Roman"/>
                <w:b/>
                <w:bCs/>
                <w:sz w:val="26"/>
                <w:szCs w:val="26"/>
              </w:rPr>
              <w:t xml:space="preserve"> Respondent</w:t>
            </w:r>
          </w:p>
        </w:tc>
      </w:tr>
      <w:tr w:rsidR="006B78FA" w:rsidRPr="003C62A8" w:rsidTr="00B84AFA">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SSCE</w:t>
            </w:r>
          </w:p>
        </w:tc>
        <w:tc>
          <w:tcPr>
            <w:tcW w:w="1350"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99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71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620"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B.sc/HND</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M.sc</w:t>
            </w:r>
          </w:p>
        </w:tc>
        <w:tc>
          <w:tcPr>
            <w:tcW w:w="1350"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12</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40.0</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71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40.0</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62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B73AED"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From the table above, 33.3% of the respondents are SSCE holders, 40% are B.sc/HND</w:t>
      </w:r>
    </w:p>
    <w:p w:rsidR="00D67C9D" w:rsidRPr="00E57157"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Holders, while 26.7% are M.sc holders. This implies that we have more B.sc/HND holders among the respondent.</w:t>
      </w:r>
    </w:p>
    <w:p w:rsidR="006B78FA" w:rsidRPr="003C62A8" w:rsidRDefault="00E57157" w:rsidP="00320B5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55"/>
        <w:gridCol w:w="1350"/>
        <w:gridCol w:w="1080"/>
        <w:gridCol w:w="1620"/>
        <w:gridCol w:w="1440"/>
      </w:tblGrid>
      <w:tr w:rsidR="006B78FA" w:rsidRPr="003C62A8" w:rsidTr="00B84AFA">
        <w:trPr>
          <w:cantSplit/>
        </w:trPr>
        <w:tc>
          <w:tcPr>
            <w:tcW w:w="7380" w:type="dxa"/>
            <w:gridSpan w:val="6"/>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Marital Status</w:t>
            </w:r>
            <w:r w:rsidR="00354AD0">
              <w:rPr>
                <w:rFonts w:ascii="Times New Roman" w:hAnsi="Times New Roman" w:cs="Times New Roman"/>
                <w:b/>
                <w:bCs/>
                <w:sz w:val="26"/>
                <w:szCs w:val="26"/>
              </w:rPr>
              <w:t xml:space="preserve"> of </w:t>
            </w:r>
            <w:r w:rsidR="00B73AED" w:rsidRPr="003C62A8">
              <w:rPr>
                <w:rFonts w:ascii="Times New Roman" w:hAnsi="Times New Roman" w:cs="Times New Roman"/>
                <w:b/>
                <w:bCs/>
                <w:sz w:val="26"/>
                <w:szCs w:val="26"/>
              </w:rPr>
              <w:t xml:space="preserve"> Respondent</w:t>
            </w:r>
          </w:p>
        </w:tc>
      </w:tr>
      <w:tr w:rsidR="006B78FA" w:rsidRPr="003C62A8" w:rsidTr="00B84AFA">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62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155"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w:t>
            </w:r>
          </w:p>
        </w:tc>
        <w:tc>
          <w:tcPr>
            <w:tcW w:w="108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tc>
        <w:tc>
          <w:tcPr>
            <w:tcW w:w="162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tc>
        <w:tc>
          <w:tcPr>
            <w:tcW w:w="1440"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tc>
      </w:tr>
      <w:tr w:rsidR="006B78FA" w:rsidRPr="003C62A8"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Married</w:t>
            </w:r>
          </w:p>
        </w:tc>
        <w:tc>
          <w:tcPr>
            <w:tcW w:w="1350"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w:t>
            </w:r>
          </w:p>
        </w:tc>
        <w:tc>
          <w:tcPr>
            <w:tcW w:w="108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62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44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Others</w:t>
            </w:r>
          </w:p>
        </w:tc>
        <w:tc>
          <w:tcPr>
            <w:tcW w:w="1350"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108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162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144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6B78FA" w:rsidRPr="003C62A8"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62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40"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6B78FA" w:rsidP="00320B5D">
      <w:pPr>
        <w:tabs>
          <w:tab w:val="left" w:pos="0"/>
        </w:tabs>
        <w:spacing w:after="0" w:line="360" w:lineRule="auto"/>
        <w:jc w:val="both"/>
        <w:rPr>
          <w:rFonts w:ascii="Times New Roman" w:hAnsi="Times New Roman" w:cs="Times New Roman"/>
          <w:sz w:val="26"/>
          <w:szCs w:val="26"/>
        </w:rPr>
      </w:pP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sz w:val="26"/>
          <w:szCs w:val="26"/>
        </w:rPr>
        <w:t>From the table above 73.3% of the respondents are single; while 26.7% are married The implication is that SLOT Nigeria Ltd. have more single staff than married.</w:t>
      </w:r>
      <w:r w:rsidRPr="003C62A8">
        <w:rPr>
          <w:rFonts w:ascii="Times New Roman" w:hAnsi="Times New Roman" w:cs="Times New Roman"/>
          <w:b/>
          <w:sz w:val="26"/>
          <w:szCs w:val="26"/>
        </w:rPr>
        <w:t xml:space="preserve"> </w:t>
      </w:r>
    </w:p>
    <w:p w:rsidR="006B78FA" w:rsidRPr="003C62A8" w:rsidRDefault="00E57157" w:rsidP="00320B5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6B78FA" w:rsidRPr="003C62A8" w:rsidTr="00B84AFA">
        <w:trPr>
          <w:cantSplit/>
        </w:trPr>
        <w:tc>
          <w:tcPr>
            <w:tcW w:w="7740" w:type="dxa"/>
            <w:gridSpan w:val="6"/>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lastRenderedPageBreak/>
              <w:t>Work Experience</w:t>
            </w:r>
            <w:r w:rsidR="00B73AED" w:rsidRPr="003C62A8">
              <w:rPr>
                <w:rFonts w:ascii="Times New Roman" w:hAnsi="Times New Roman" w:cs="Times New Roman"/>
                <w:b/>
                <w:bCs/>
                <w:sz w:val="26"/>
                <w:szCs w:val="26"/>
              </w:rPr>
              <w:t xml:space="preserve"> of the Respondent</w:t>
            </w:r>
          </w:p>
        </w:tc>
      </w:tr>
      <w:tr w:rsidR="006B78FA" w:rsidRPr="003C62A8" w:rsidTr="00B84AFA">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 years</w:t>
            </w:r>
          </w:p>
        </w:tc>
        <w:tc>
          <w:tcPr>
            <w:tcW w:w="1350"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w:t>
            </w:r>
          </w:p>
        </w:tc>
        <w:tc>
          <w:tcPr>
            <w:tcW w:w="99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c>
          <w:tcPr>
            <w:tcW w:w="171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c>
          <w:tcPr>
            <w:tcW w:w="1620"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6-10 years</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11years and above</w:t>
            </w:r>
          </w:p>
        </w:tc>
        <w:tc>
          <w:tcPr>
            <w:tcW w:w="1350"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B73AED"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From the table above, 86.7% of the respondents are between 1-5 years, while 13.3% are between 6-10 years. This implies that we have more respondents who have work experience between 1-5 years.</w:t>
      </w: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 xml:space="preserve">4.3.2 TEST OF QUESTIONNAIRE </w:t>
      </w:r>
    </w:p>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 xml:space="preserve">In the below tables SD –Strongly Disagree, D- Disagree, U- Undecided, A- Agree and SA- Strongly Agree </w:t>
      </w:r>
    </w:p>
    <w:p w:rsidR="006B78FA" w:rsidRPr="003C62A8" w:rsidRDefault="00E57157" w:rsidP="00320B5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6B78FA" w:rsidRPr="003C62A8" w:rsidTr="00B84AFA">
        <w:trPr>
          <w:cantSplit/>
        </w:trPr>
        <w:tc>
          <w:tcPr>
            <w:tcW w:w="7920" w:type="dxa"/>
            <w:gridSpan w:val="6"/>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sidRPr="003C62A8">
              <w:rPr>
                <w:rFonts w:ascii="Times New Roman" w:hAnsi="Times New Roman" w:cs="Times New Roman"/>
                <w:b/>
                <w:sz w:val="26"/>
                <w:szCs w:val="26"/>
              </w:rPr>
              <w:t>E-mail  advertising is more reliable in terms of recall and remembrance</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53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08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w:t>
            </w:r>
          </w:p>
        </w:tc>
        <w:tc>
          <w:tcPr>
            <w:tcW w:w="153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w:t>
            </w:r>
          </w:p>
        </w:tc>
        <w:tc>
          <w:tcPr>
            <w:tcW w:w="1530"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31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8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53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53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31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w:t>
            </w:r>
          </w:p>
        </w:tc>
        <w:tc>
          <w:tcPr>
            <w:tcW w:w="108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53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53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31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w:t>
            </w:r>
          </w:p>
        </w:tc>
        <w:tc>
          <w:tcPr>
            <w:tcW w:w="108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53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53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31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w:t>
            </w:r>
          </w:p>
        </w:tc>
        <w:tc>
          <w:tcPr>
            <w:tcW w:w="108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530"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530"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530"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530"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E57157" w:rsidRPr="000839F1" w:rsidRDefault="003F01F6"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table above shows the response of respondent if E-mail advertising is more reliable in terms of recall and remembrance, 1% strongly disagree, 2% disagree, 4% undecided, 8% agree and 15% strongly agree. It implies that the </w:t>
      </w:r>
      <w:r w:rsidR="006B78FA" w:rsidRPr="003C62A8">
        <w:rPr>
          <w:rFonts w:ascii="Times New Roman" w:hAnsi="Times New Roman" w:cs="Times New Roman"/>
          <w:sz w:val="26"/>
          <w:szCs w:val="26"/>
        </w:rPr>
        <w:lastRenderedPageBreak/>
        <w:t xml:space="preserve">respondent strongly agree that E-mail advertising is more reliable in terms of recall and remembrance.  </w:t>
      </w:r>
    </w:p>
    <w:p w:rsidR="007163D3" w:rsidRDefault="007163D3" w:rsidP="00320B5D">
      <w:pPr>
        <w:tabs>
          <w:tab w:val="left" w:pos="0"/>
        </w:tabs>
        <w:spacing w:after="0" w:line="360" w:lineRule="auto"/>
        <w:jc w:val="both"/>
        <w:rPr>
          <w:rFonts w:ascii="Times New Roman" w:hAnsi="Times New Roman" w:cs="Times New Roman"/>
          <w:b/>
          <w:sz w:val="26"/>
          <w:szCs w:val="26"/>
        </w:rPr>
      </w:pPr>
    </w:p>
    <w:p w:rsidR="007163D3" w:rsidRDefault="007163D3" w:rsidP="00320B5D">
      <w:pPr>
        <w:tabs>
          <w:tab w:val="left" w:pos="0"/>
        </w:tabs>
        <w:spacing w:after="0" w:line="360" w:lineRule="auto"/>
        <w:jc w:val="both"/>
        <w:rPr>
          <w:rFonts w:ascii="Times New Roman" w:hAnsi="Times New Roman" w:cs="Times New Roman"/>
          <w:b/>
          <w:sz w:val="26"/>
          <w:szCs w:val="26"/>
        </w:rPr>
      </w:pPr>
    </w:p>
    <w:p w:rsidR="006B78FA" w:rsidRPr="003C62A8" w:rsidRDefault="00E57157" w:rsidP="00320B5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sidRPr="003C62A8">
              <w:rPr>
                <w:rFonts w:ascii="Times New Roman" w:hAnsi="Times New Roman" w:cs="Times New Roman"/>
                <w:b/>
                <w:sz w:val="26"/>
                <w:szCs w:val="26"/>
              </w:rPr>
              <w:t>E-mail advertising creates brand awareness</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26.6</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26.6</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3F01F6"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The rate of brand awareness is usually high with the use of e-mail advertising</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16.6</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16.6</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18</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90.0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It  is inexpensive when considering the ratio of cost to the reach of the target audience</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11</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36.7</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36.7</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53.4</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3F01F6"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rsidR="006B78FA" w:rsidRPr="003C62A8" w:rsidRDefault="00E57157" w:rsidP="00320B5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69"/>
        <w:gridCol w:w="1147"/>
        <w:gridCol w:w="1009"/>
        <w:gridCol w:w="1377"/>
        <w:gridCol w:w="1469"/>
      </w:tblGrid>
      <w:tr w:rsidR="006B78FA" w:rsidRPr="003C62A8" w:rsidTr="00B84AFA">
        <w:trPr>
          <w:cantSplit/>
        </w:trPr>
        <w:tc>
          <w:tcPr>
            <w:tcW w:w="7205" w:type="dxa"/>
            <w:gridSpan w:val="6"/>
            <w:tcBorders>
              <w:top w:val="nil"/>
              <w:left w:val="nil"/>
              <w:bottom w:val="nil"/>
              <w:right w:val="nil"/>
            </w:tcBorders>
            <w:shd w:val="clear" w:color="auto" w:fill="FFFFFF"/>
          </w:tcPr>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lastRenderedPageBreak/>
              <w:t>E-mail advertising is an important medium of marketing communication for building and maintaining closer relationship with customer</w:t>
            </w:r>
          </w:p>
        </w:tc>
      </w:tr>
      <w:tr w:rsidR="006B78FA" w:rsidRPr="003C62A8" w:rsidTr="00B84AFA">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469"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44.0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44.0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3F01F6"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526591" w:rsidRDefault="00526591" w:rsidP="00320B5D">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6B78FA" w:rsidRPr="003C62A8" w:rsidRDefault="00E57157" w:rsidP="00320B5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 xml:space="preserve">Interstitial advert is very useful in encouraging trial purchase. </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42.0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17</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34.0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34.0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12</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24.0</w:t>
            </w:r>
          </w:p>
        </w:tc>
        <w:tc>
          <w:tcPr>
            <w:tcW w:w="1377"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24.0</w:t>
            </w:r>
          </w:p>
        </w:tc>
        <w:tc>
          <w:tcPr>
            <w:tcW w:w="1469" w:type="dxa"/>
            <w:tcBorders>
              <w:top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6B78FA" w:rsidRPr="003C62A8" w:rsidRDefault="00E57157" w:rsidP="00320B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E76D11" w:rsidRPr="00E57157" w:rsidRDefault="003F01F6"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4.4 TEST OF HYPOTHESIS</w:t>
      </w:r>
    </w:p>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Re-statement of hypothesis</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Ho</w:t>
      </w:r>
      <w:r w:rsidRPr="003C62A8">
        <w:rPr>
          <w:rFonts w:ascii="Times New Roman" w:hAnsi="Times New Roman" w:cs="Times New Roman"/>
          <w:sz w:val="26"/>
          <w:szCs w:val="26"/>
          <w:vertAlign w:val="subscript"/>
        </w:rPr>
        <w:t>1</w:t>
      </w:r>
      <w:r w:rsidR="004E0077" w:rsidRPr="003C62A8">
        <w:rPr>
          <w:rFonts w:ascii="Times New Roman" w:hAnsi="Times New Roman" w:cs="Times New Roman"/>
          <w:sz w:val="26"/>
          <w:szCs w:val="26"/>
        </w:rPr>
        <w:t xml:space="preserve">: </w:t>
      </w:r>
      <w:r w:rsidR="004E0077" w:rsidRPr="003C62A8">
        <w:rPr>
          <w:rFonts w:ascii="Times New Roman" w:hAnsi="Times New Roman" w:cs="Times New Roman"/>
          <w:sz w:val="26"/>
          <w:szCs w:val="26"/>
        </w:rPr>
        <w:tab/>
        <w:t>Trust building does not influence online purchase</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w:t>
      </w:r>
      <w:r w:rsidR="004E0077" w:rsidRPr="003C62A8">
        <w:rPr>
          <w:rFonts w:ascii="Times New Roman" w:hAnsi="Times New Roman" w:cs="Times New Roman"/>
          <w:sz w:val="26"/>
          <w:szCs w:val="26"/>
        </w:rPr>
        <w:t>i</w:t>
      </w:r>
      <w:r w:rsidR="004E0077" w:rsidRPr="003C62A8">
        <w:rPr>
          <w:rFonts w:ascii="Times New Roman" w:hAnsi="Times New Roman" w:cs="Times New Roman"/>
          <w:sz w:val="26"/>
          <w:szCs w:val="26"/>
          <w:vertAlign w:val="subscript"/>
        </w:rPr>
        <w:t>1</w:t>
      </w:r>
      <w:r w:rsidR="004E0077" w:rsidRPr="003C62A8">
        <w:rPr>
          <w:rFonts w:ascii="Times New Roman" w:hAnsi="Times New Roman" w:cs="Times New Roman"/>
          <w:sz w:val="26"/>
          <w:szCs w:val="26"/>
        </w:rPr>
        <w:t xml:space="preserve">: </w:t>
      </w:r>
      <w:r w:rsidR="004E0077" w:rsidRPr="003C62A8">
        <w:rPr>
          <w:rFonts w:ascii="Times New Roman" w:hAnsi="Times New Roman" w:cs="Times New Roman"/>
          <w:sz w:val="26"/>
          <w:szCs w:val="26"/>
        </w:rPr>
        <w:tab/>
        <w:t xml:space="preserve">Trust building influences online purchase </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2</w:t>
      </w:r>
      <w:r w:rsidRPr="003C62A8">
        <w:rPr>
          <w:rFonts w:ascii="Times New Roman" w:hAnsi="Times New Roman" w:cs="Times New Roman"/>
          <w:sz w:val="26"/>
          <w:szCs w:val="26"/>
        </w:rPr>
        <w:t>:</w:t>
      </w:r>
      <w:r w:rsidRPr="003C62A8">
        <w:rPr>
          <w:rFonts w:ascii="Times New Roman" w:hAnsi="Times New Roman" w:cs="Times New Roman"/>
          <w:sz w:val="26"/>
          <w:szCs w:val="26"/>
        </w:rPr>
        <w:tab/>
      </w:r>
      <w:r w:rsidR="004E0077" w:rsidRPr="003C62A8">
        <w:rPr>
          <w:rFonts w:ascii="Times New Roman" w:hAnsi="Times New Roman" w:cs="Times New Roman"/>
          <w:sz w:val="26"/>
          <w:szCs w:val="26"/>
        </w:rPr>
        <w:t xml:space="preserve">Transaction convenience does not stimulate online buyer </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w:t>
      </w:r>
      <w:r w:rsidR="004E0077" w:rsidRPr="003C62A8">
        <w:rPr>
          <w:rFonts w:ascii="Times New Roman" w:hAnsi="Times New Roman" w:cs="Times New Roman"/>
          <w:sz w:val="26"/>
          <w:szCs w:val="26"/>
        </w:rPr>
        <w:t>i</w:t>
      </w:r>
      <w:r w:rsidR="004E0077" w:rsidRPr="003C62A8">
        <w:rPr>
          <w:rFonts w:ascii="Times New Roman" w:hAnsi="Times New Roman" w:cs="Times New Roman"/>
          <w:sz w:val="26"/>
          <w:szCs w:val="26"/>
          <w:vertAlign w:val="subscript"/>
        </w:rPr>
        <w:t>2</w:t>
      </w:r>
      <w:r w:rsidRPr="003C62A8">
        <w:rPr>
          <w:rFonts w:ascii="Times New Roman" w:hAnsi="Times New Roman" w:cs="Times New Roman"/>
          <w:sz w:val="26"/>
          <w:szCs w:val="26"/>
        </w:rPr>
        <w:t xml:space="preserve">: </w:t>
      </w:r>
      <w:r w:rsidRPr="003C62A8">
        <w:rPr>
          <w:rFonts w:ascii="Times New Roman" w:hAnsi="Times New Roman" w:cs="Times New Roman"/>
          <w:sz w:val="26"/>
          <w:szCs w:val="26"/>
        </w:rPr>
        <w:tab/>
      </w:r>
      <w:r w:rsidR="004E0077" w:rsidRPr="003C62A8">
        <w:rPr>
          <w:rFonts w:ascii="Times New Roman" w:hAnsi="Times New Roman" w:cs="Times New Roman"/>
          <w:sz w:val="26"/>
          <w:szCs w:val="26"/>
        </w:rPr>
        <w:t xml:space="preserve">Transaction convenience stimulate online buyer </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H0</w:t>
      </w:r>
      <w:r w:rsidR="004E0077" w:rsidRPr="003C62A8">
        <w:rPr>
          <w:rFonts w:ascii="Times New Roman" w:hAnsi="Times New Roman" w:cs="Times New Roman"/>
          <w:sz w:val="26"/>
          <w:szCs w:val="26"/>
          <w:vertAlign w:val="subscript"/>
        </w:rPr>
        <w:t>3</w:t>
      </w:r>
      <w:r w:rsidR="004E0077" w:rsidRPr="003C62A8">
        <w:rPr>
          <w:rFonts w:ascii="Times New Roman" w:hAnsi="Times New Roman" w:cs="Times New Roman"/>
          <w:sz w:val="26"/>
          <w:szCs w:val="26"/>
        </w:rPr>
        <w:t xml:space="preserve">: </w:t>
      </w:r>
      <w:r w:rsidR="004E0077" w:rsidRPr="003C62A8">
        <w:rPr>
          <w:rFonts w:ascii="Times New Roman" w:hAnsi="Times New Roman" w:cs="Times New Roman"/>
          <w:sz w:val="26"/>
          <w:szCs w:val="26"/>
        </w:rPr>
        <w:tab/>
        <w:t xml:space="preserve">Provision of product variety do not influence consumer buyer behaviour </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w:t>
      </w:r>
      <w:r w:rsidR="004E0077" w:rsidRPr="003C62A8">
        <w:rPr>
          <w:rFonts w:ascii="Times New Roman" w:hAnsi="Times New Roman" w:cs="Times New Roman"/>
          <w:sz w:val="26"/>
          <w:szCs w:val="26"/>
        </w:rPr>
        <w:t>i</w:t>
      </w:r>
      <w:r w:rsidR="004E0077" w:rsidRPr="003C62A8">
        <w:rPr>
          <w:rFonts w:ascii="Times New Roman" w:hAnsi="Times New Roman" w:cs="Times New Roman"/>
          <w:sz w:val="26"/>
          <w:szCs w:val="26"/>
          <w:vertAlign w:val="subscript"/>
        </w:rPr>
        <w:t>3</w:t>
      </w:r>
      <w:r w:rsidRPr="003C62A8">
        <w:rPr>
          <w:rFonts w:ascii="Times New Roman" w:hAnsi="Times New Roman" w:cs="Times New Roman"/>
          <w:sz w:val="26"/>
          <w:szCs w:val="26"/>
        </w:rPr>
        <w:t xml:space="preserve">: </w:t>
      </w:r>
      <w:r w:rsidRPr="003C62A8">
        <w:rPr>
          <w:rFonts w:ascii="Times New Roman" w:hAnsi="Times New Roman" w:cs="Times New Roman"/>
          <w:sz w:val="26"/>
          <w:szCs w:val="26"/>
        </w:rPr>
        <w:tab/>
      </w:r>
      <w:r w:rsidR="004E0077" w:rsidRPr="003C62A8">
        <w:rPr>
          <w:rFonts w:ascii="Times New Roman" w:hAnsi="Times New Roman" w:cs="Times New Roman"/>
          <w:sz w:val="26"/>
          <w:szCs w:val="26"/>
        </w:rPr>
        <w:t xml:space="preserve">provision of product variety influences consumer buyer behavior </w:t>
      </w:r>
    </w:p>
    <w:tbl>
      <w:tblPr>
        <w:tblpPr w:leftFromText="180" w:rightFromText="18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0"/>
        <w:gridCol w:w="2430"/>
        <w:gridCol w:w="1170"/>
        <w:gridCol w:w="1683"/>
        <w:gridCol w:w="1469"/>
        <w:gridCol w:w="193"/>
        <w:gridCol w:w="1276"/>
      </w:tblGrid>
      <w:tr w:rsidR="001E3656" w:rsidRPr="003C62A8" w:rsidTr="00E57157">
        <w:trPr>
          <w:gridAfter w:val="1"/>
          <w:wAfter w:w="1276" w:type="dxa"/>
          <w:cantSplit/>
        </w:trPr>
        <w:tc>
          <w:tcPr>
            <w:tcW w:w="7215" w:type="dxa"/>
            <w:gridSpan w:val="6"/>
            <w:tcBorders>
              <w:top w:val="nil"/>
              <w:left w:val="nil"/>
              <w:bottom w:val="nil"/>
              <w:right w:val="nil"/>
            </w:tcBorders>
            <w:shd w:val="clear" w:color="auto" w:fill="FFFFFF"/>
          </w:tcPr>
          <w:p w:rsidR="001E3656" w:rsidRPr="003C62A8" w:rsidRDefault="00354AD0"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 xml:space="preserve">    </w:t>
            </w:r>
            <w:r w:rsidR="001E3656" w:rsidRPr="003C62A8">
              <w:rPr>
                <w:rFonts w:ascii="Times New Roman" w:hAnsi="Times New Roman" w:cs="Times New Roman"/>
                <w:b/>
                <w:bCs/>
                <w:sz w:val="26"/>
                <w:szCs w:val="26"/>
              </w:rPr>
              <w:t>Model Summary</w:t>
            </w:r>
          </w:p>
        </w:tc>
      </w:tr>
      <w:tr w:rsidR="006F0B3B" w:rsidRPr="003C62A8" w:rsidTr="00E57157">
        <w:trPr>
          <w:gridAfter w:val="1"/>
          <w:wAfter w:w="1276" w:type="dxa"/>
          <w:cantSplit/>
        </w:trPr>
        <w:tc>
          <w:tcPr>
            <w:tcW w:w="7215" w:type="dxa"/>
            <w:gridSpan w:val="6"/>
            <w:tcBorders>
              <w:top w:val="nil"/>
              <w:left w:val="nil"/>
              <w:bottom w:val="nil"/>
              <w:right w:val="nil"/>
            </w:tcBorders>
            <w:shd w:val="clear" w:color="auto" w:fill="FFFFFF"/>
          </w:tcPr>
          <w:p w:rsidR="006F0B3B" w:rsidRPr="003C62A8" w:rsidRDefault="006F0B3B" w:rsidP="00320B5D">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rsidR="001E3656" w:rsidRPr="003C62A8" w:rsidTr="00E5715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w:t>
            </w:r>
          </w:p>
        </w:tc>
        <w:tc>
          <w:tcPr>
            <w:tcW w:w="1683" w:type="dxa"/>
            <w:tcBorders>
              <w:top w:val="single" w:sz="16" w:space="0" w:color="000000"/>
              <w:bottom w:val="single" w:sz="16" w:space="0" w:color="000000"/>
            </w:tcBorders>
            <w:shd w:val="clear" w:color="auto" w:fill="FFFFFF"/>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 Square</w:t>
            </w:r>
          </w:p>
        </w:tc>
        <w:tc>
          <w:tcPr>
            <w:tcW w:w="1469" w:type="dxa"/>
            <w:tcBorders>
              <w:top w:val="single" w:sz="16" w:space="0" w:color="000000"/>
              <w:bottom w:val="single" w:sz="16" w:space="0" w:color="000000"/>
            </w:tcBorders>
            <w:shd w:val="clear" w:color="auto" w:fill="FFFFFF"/>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 of the Estimate</w:t>
            </w:r>
          </w:p>
        </w:tc>
      </w:tr>
      <w:tr w:rsidR="001E3656" w:rsidRPr="003C62A8" w:rsidTr="00E5715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lastRenderedPageBreak/>
              <w:t>1</w:t>
            </w:r>
          </w:p>
        </w:tc>
        <w:tc>
          <w:tcPr>
            <w:tcW w:w="1170" w:type="dxa"/>
            <w:tcBorders>
              <w:top w:val="single" w:sz="16" w:space="0" w:color="000000"/>
              <w:left w:val="single" w:sz="16" w:space="0" w:color="000000"/>
              <w:bottom w:val="single" w:sz="16" w:space="0" w:color="000000"/>
            </w:tcBorders>
            <w:shd w:val="clear" w:color="auto" w:fill="FFFFFF"/>
            <w:vAlign w:val="center"/>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.075</w:t>
            </w:r>
            <w:r w:rsidRPr="003C62A8">
              <w:rPr>
                <w:rFonts w:ascii="Times New Roman" w:hAnsi="Times New Roman" w:cs="Times New Roman"/>
                <w:sz w:val="26"/>
                <w:szCs w:val="26"/>
                <w:vertAlign w:val="superscript"/>
              </w:rPr>
              <w:t>a</w:t>
            </w:r>
          </w:p>
        </w:tc>
        <w:tc>
          <w:tcPr>
            <w:tcW w:w="1683" w:type="dxa"/>
            <w:tcBorders>
              <w:top w:val="single" w:sz="16" w:space="0" w:color="000000"/>
              <w:bottom w:val="single" w:sz="16" w:space="0" w:color="000000"/>
            </w:tcBorders>
            <w:shd w:val="clear" w:color="auto" w:fill="FFFFFF"/>
            <w:vAlign w:val="center"/>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.006</w:t>
            </w:r>
          </w:p>
        </w:tc>
        <w:tc>
          <w:tcPr>
            <w:tcW w:w="1469" w:type="dxa"/>
            <w:tcBorders>
              <w:top w:val="single" w:sz="16" w:space="0" w:color="000000"/>
              <w:bottom w:val="single" w:sz="16" w:space="0" w:color="000000"/>
            </w:tcBorders>
            <w:shd w:val="clear" w:color="auto" w:fill="FFFFFF"/>
            <w:vAlign w:val="center"/>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2.90331</w:t>
            </w:r>
          </w:p>
        </w:tc>
      </w:tr>
      <w:tr w:rsidR="001E3656" w:rsidRPr="003C62A8" w:rsidTr="00E57157">
        <w:trPr>
          <w:gridAfter w:val="1"/>
          <w:wAfter w:w="1276" w:type="dxa"/>
          <w:cantSplit/>
        </w:trPr>
        <w:tc>
          <w:tcPr>
            <w:tcW w:w="7215" w:type="dxa"/>
            <w:gridSpan w:val="6"/>
            <w:tcBorders>
              <w:top w:val="nil"/>
              <w:left w:val="nil"/>
              <w:bottom w:val="nil"/>
              <w:right w:val="nil"/>
            </w:tcBorders>
            <w:shd w:val="clear" w:color="auto" w:fill="FFFFFF"/>
          </w:tcPr>
          <w:p w:rsidR="001E3656" w:rsidRPr="003C62A8" w:rsidRDefault="001E3656"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Predictors: (Constant), </w:t>
            </w:r>
            <w:r w:rsidR="00085EC7" w:rsidRPr="003C62A8">
              <w:rPr>
                <w:rFonts w:ascii="Times New Roman" w:hAnsi="Times New Roman" w:cs="Times New Roman"/>
                <w:sz w:val="26"/>
                <w:szCs w:val="26"/>
              </w:rPr>
              <w:t xml:space="preserve">Trust building </w:t>
            </w:r>
          </w:p>
        </w:tc>
      </w:tr>
    </w:tbl>
    <w:p w:rsidR="00844CE0" w:rsidRPr="003C62A8" w:rsidRDefault="00844CE0"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6B78FA" w:rsidRPr="003C62A8" w:rsidTr="00B84AFA">
        <w:trPr>
          <w:cantSplit/>
        </w:trPr>
        <w:tc>
          <w:tcPr>
            <w:tcW w:w="7889" w:type="dxa"/>
            <w:gridSpan w:val="7"/>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ANOVA</w:t>
            </w:r>
            <w:r w:rsidRPr="003C62A8">
              <w:rPr>
                <w:rFonts w:ascii="Times New Roman" w:hAnsi="Times New Roman" w:cs="Times New Roman"/>
                <w:b/>
                <w:bCs/>
                <w:sz w:val="26"/>
                <w:szCs w:val="26"/>
                <w:vertAlign w:val="superscript"/>
              </w:rPr>
              <w:t>a</w:t>
            </w:r>
          </w:p>
        </w:tc>
      </w:tr>
      <w:tr w:rsidR="006B78FA" w:rsidRPr="003C62A8" w:rsidTr="00B84AFA">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468"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Sum of Squares</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Df</w:t>
            </w:r>
          </w:p>
        </w:tc>
        <w:tc>
          <w:tcPr>
            <w:tcW w:w="1391"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Mean Square</w:t>
            </w:r>
          </w:p>
        </w:tc>
        <w:tc>
          <w:tcPr>
            <w:tcW w:w="1009"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w:t>
            </w:r>
          </w:p>
        </w:tc>
        <w:tc>
          <w:tcPr>
            <w:tcW w:w="1009"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2.277</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391"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2.277</w:t>
            </w: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.270</w:t>
            </w:r>
          </w:p>
        </w:tc>
        <w:tc>
          <w:tcPr>
            <w:tcW w:w="100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.606</w:t>
            </w:r>
            <w:r w:rsidRPr="003C62A8">
              <w:rPr>
                <w:rFonts w:ascii="Times New Roman" w:hAnsi="Times New Roman" w:cs="Times New Roman"/>
                <w:sz w:val="26"/>
                <w:szCs w:val="26"/>
                <w:vertAlign w:val="superscript"/>
              </w:rPr>
              <w:t>b</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Residual</w:t>
            </w:r>
          </w:p>
        </w:tc>
        <w:tc>
          <w:tcPr>
            <w:tcW w:w="1468" w:type="dxa"/>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404.603</w:t>
            </w:r>
          </w:p>
        </w:tc>
        <w:tc>
          <w:tcPr>
            <w:tcW w:w="1009"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48</w:t>
            </w:r>
          </w:p>
        </w:tc>
        <w:tc>
          <w:tcPr>
            <w:tcW w:w="1391" w:type="dxa"/>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8.429</w:t>
            </w:r>
          </w:p>
        </w:tc>
        <w:tc>
          <w:tcPr>
            <w:tcW w:w="1009" w:type="dxa"/>
            <w:tcBorders>
              <w:top w:val="nil"/>
              <w:bottom w:val="nil"/>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tcBorders>
              <w:top w:val="nil"/>
              <w:bottom w:val="nil"/>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406.880</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49</w:t>
            </w:r>
          </w:p>
        </w:tc>
        <w:tc>
          <w:tcPr>
            <w:tcW w:w="1391" w:type="dxa"/>
            <w:tcBorders>
              <w:top w:val="nil"/>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tcBorders>
              <w:top w:val="nil"/>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6B78FA" w:rsidRPr="003C62A8" w:rsidTr="00B84AFA">
        <w:trPr>
          <w:cantSplit/>
        </w:trPr>
        <w:tc>
          <w:tcPr>
            <w:tcW w:w="7889" w:type="dxa"/>
            <w:gridSpan w:val="7"/>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 Dependent Variable:  Brand Awareness</w:t>
            </w:r>
          </w:p>
        </w:tc>
      </w:tr>
      <w:tr w:rsidR="006B78FA" w:rsidRPr="003C62A8" w:rsidTr="00B84AFA">
        <w:trPr>
          <w:cantSplit/>
        </w:trPr>
        <w:tc>
          <w:tcPr>
            <w:tcW w:w="7889" w:type="dxa"/>
            <w:gridSpan w:val="7"/>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 Predictors: (Constant),  E-mail advertising</w:t>
            </w:r>
          </w:p>
        </w:tc>
      </w:tr>
    </w:tbl>
    <w:p w:rsidR="006B78FA" w:rsidRPr="003C62A8" w:rsidRDefault="001E3656"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result from the model summary table above shows the relationship between E-mail advertising and brand awareness in SLOT Nigeria Ltd. to be 0.6% (R square 0.006). The Anova table shows the Fcal as 0.270 at 0.606 level of significance. This implies that </w:t>
      </w:r>
      <w:r w:rsidR="00BE74BE" w:rsidRPr="003C62A8">
        <w:rPr>
          <w:rFonts w:ascii="Times New Roman" w:hAnsi="Times New Roman" w:cs="Times New Roman"/>
          <w:sz w:val="26"/>
          <w:szCs w:val="26"/>
        </w:rPr>
        <w:t>trust building can be used to influence online purchase</w:t>
      </w:r>
      <w:r w:rsidR="006B78FA" w:rsidRPr="003C62A8">
        <w:rPr>
          <w:rFonts w:ascii="Times New Roman" w:hAnsi="Times New Roman" w:cs="Times New Roman"/>
          <w:sz w:val="26"/>
          <w:szCs w:val="26"/>
        </w:rPr>
        <w:t>.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279"/>
        <w:gridCol w:w="1331"/>
        <w:gridCol w:w="1469"/>
        <w:gridCol w:w="1009"/>
        <w:gridCol w:w="1009"/>
      </w:tblGrid>
      <w:tr w:rsidR="006B78FA" w:rsidRPr="003C62A8" w:rsidTr="00B84AFA">
        <w:trPr>
          <w:cantSplit/>
        </w:trPr>
        <w:tc>
          <w:tcPr>
            <w:tcW w:w="8077" w:type="dxa"/>
            <w:gridSpan w:val="7"/>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Coefficients</w:t>
            </w:r>
            <w:r w:rsidRPr="003C62A8">
              <w:rPr>
                <w:rFonts w:ascii="Times New Roman" w:hAnsi="Times New Roman" w:cs="Times New Roman"/>
                <w:b/>
                <w:bCs/>
                <w:sz w:val="26"/>
                <w:szCs w:val="26"/>
                <w:vertAlign w:val="superscript"/>
              </w:rPr>
              <w:t>a</w:t>
            </w:r>
          </w:p>
        </w:tc>
      </w:tr>
      <w:tr w:rsidR="006B78FA" w:rsidRPr="003C62A8" w:rsidTr="00B84AFA">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2610" w:type="dxa"/>
            <w:gridSpan w:val="2"/>
            <w:tcBorders>
              <w:top w:val="single" w:sz="16" w:space="0" w:color="000000"/>
              <w:lef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Standardized Coefficients</w:t>
            </w:r>
          </w:p>
        </w:tc>
        <w:tc>
          <w:tcPr>
            <w:tcW w:w="1009" w:type="dxa"/>
            <w:vMerge w:val="restart"/>
            <w:tcBorders>
              <w:top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w:t>
            </w:r>
          </w:p>
        </w:tc>
        <w:tc>
          <w:tcPr>
            <w:tcW w:w="1009" w:type="dxa"/>
            <w:vMerge w:val="restart"/>
            <w:tcBorders>
              <w:top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B84AFA">
        <w:trPr>
          <w:cantSplit/>
        </w:trPr>
        <w:tc>
          <w:tcPr>
            <w:tcW w:w="1980" w:type="dxa"/>
            <w:gridSpan w:val="2"/>
            <w:vMerge/>
            <w:tcBorders>
              <w:top w:val="single" w:sz="16" w:space="0" w:color="000000"/>
              <w:left w:val="single" w:sz="16" w:space="0" w:color="000000"/>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79" w:type="dxa"/>
            <w:tcBorders>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w:t>
            </w:r>
          </w:p>
        </w:tc>
        <w:tc>
          <w:tcPr>
            <w:tcW w:w="1331" w:type="dxa"/>
            <w:tcBorders>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w:t>
            </w:r>
          </w:p>
        </w:tc>
        <w:tc>
          <w:tcPr>
            <w:tcW w:w="1469" w:type="dxa"/>
            <w:tcBorders>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Beta</w:t>
            </w:r>
          </w:p>
        </w:tc>
        <w:tc>
          <w:tcPr>
            <w:tcW w:w="1009" w:type="dxa"/>
            <w:vMerge/>
            <w:tcBorders>
              <w:top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vMerge/>
            <w:tcBorders>
              <w:top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46" w:type="dxa"/>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(Constant)</w:t>
            </w:r>
          </w:p>
        </w:tc>
        <w:tc>
          <w:tcPr>
            <w:tcW w:w="1279" w:type="dxa"/>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20.718</w:t>
            </w:r>
          </w:p>
        </w:tc>
        <w:tc>
          <w:tcPr>
            <w:tcW w:w="1331"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2.720</w:t>
            </w:r>
          </w:p>
        </w:tc>
        <w:tc>
          <w:tcPr>
            <w:tcW w:w="1469" w:type="dxa"/>
            <w:tcBorders>
              <w:top w:val="single" w:sz="16" w:space="0" w:color="000000"/>
              <w:bottom w:val="nil"/>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7.616</w:t>
            </w:r>
          </w:p>
        </w:tc>
        <w:tc>
          <w:tcPr>
            <w:tcW w:w="1009"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E-mail advertising</w:t>
            </w:r>
          </w:p>
        </w:tc>
        <w:tc>
          <w:tcPr>
            <w:tcW w:w="1279" w:type="dxa"/>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.076</w:t>
            </w:r>
          </w:p>
        </w:tc>
        <w:tc>
          <w:tcPr>
            <w:tcW w:w="1331"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.146</w:t>
            </w:r>
          </w:p>
        </w:tc>
        <w:tc>
          <w:tcPr>
            <w:tcW w:w="146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-.075</w:t>
            </w:r>
          </w:p>
        </w:tc>
        <w:tc>
          <w:tcPr>
            <w:tcW w:w="1009" w:type="dxa"/>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-.520</w:t>
            </w:r>
          </w:p>
        </w:tc>
        <w:tc>
          <w:tcPr>
            <w:tcW w:w="1009" w:type="dxa"/>
            <w:tcBorders>
              <w:top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.606</w:t>
            </w:r>
          </w:p>
        </w:tc>
      </w:tr>
      <w:tr w:rsidR="006B78FA" w:rsidRPr="003C62A8" w:rsidTr="00B84AFA">
        <w:trPr>
          <w:cantSplit/>
        </w:trPr>
        <w:tc>
          <w:tcPr>
            <w:tcW w:w="8077" w:type="dxa"/>
            <w:gridSpan w:val="7"/>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Dependent Variable: </w:t>
            </w:r>
            <w:r w:rsidR="00A4581C" w:rsidRPr="003C62A8">
              <w:rPr>
                <w:rFonts w:ascii="Times New Roman" w:hAnsi="Times New Roman" w:cs="Times New Roman"/>
                <w:sz w:val="26"/>
                <w:szCs w:val="26"/>
              </w:rPr>
              <w:t>Online purchase</w:t>
            </w:r>
          </w:p>
        </w:tc>
      </w:tr>
    </w:tbl>
    <w:p w:rsidR="006B78FA" w:rsidRPr="003C62A8" w:rsidRDefault="001E3656" w:rsidP="00320B5D">
      <w:pPr>
        <w:tabs>
          <w:tab w:val="left" w:pos="0"/>
        </w:tabs>
        <w:spacing w:after="0" w:line="360" w:lineRule="auto"/>
        <w:jc w:val="both"/>
        <w:rPr>
          <w:rFonts w:ascii="Times New Roman" w:hAnsi="Times New Roman" w:cs="Times New Roman"/>
          <w:sz w:val="26"/>
          <w:szCs w:val="26"/>
        </w:rPr>
      </w:pPr>
      <w:bookmarkStart w:id="0" w:name="_GoBack"/>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coefficient table above shows a simple model that expresses </w:t>
      </w:r>
      <w:r w:rsidR="00723D8E" w:rsidRPr="003C62A8">
        <w:rPr>
          <w:rFonts w:ascii="Times New Roman" w:hAnsi="Times New Roman" w:cs="Times New Roman"/>
          <w:sz w:val="26"/>
          <w:szCs w:val="26"/>
        </w:rPr>
        <w:t>that trust building can be used to influence online purchase</w:t>
      </w:r>
      <w:r w:rsidR="006B78FA" w:rsidRPr="003C62A8">
        <w:rPr>
          <w:rFonts w:ascii="Times New Roman" w:hAnsi="Times New Roman" w:cs="Times New Roman"/>
          <w:sz w:val="26"/>
          <w:szCs w:val="26"/>
        </w:rPr>
        <w:t xml:space="preserve">. The model shows the constant and B which is the value of coefficient. Values from the table above for every increase in </w:t>
      </w:r>
      <w:r w:rsidR="00723D8E" w:rsidRPr="003C62A8">
        <w:rPr>
          <w:rFonts w:ascii="Times New Roman" w:hAnsi="Times New Roman" w:cs="Times New Roman"/>
          <w:sz w:val="26"/>
          <w:szCs w:val="26"/>
        </w:rPr>
        <w:t>online purchase, trust building</w:t>
      </w:r>
      <w:r w:rsidR="006B78FA" w:rsidRPr="003C62A8">
        <w:rPr>
          <w:rFonts w:ascii="Times New Roman" w:hAnsi="Times New Roman" w:cs="Times New Roman"/>
          <w:sz w:val="26"/>
          <w:szCs w:val="26"/>
        </w:rPr>
        <w:t xml:space="preserve"> 7.6% (0.076). Thus we reject the null hypotheses.</w:t>
      </w:r>
    </w:p>
    <w:bookmarkEnd w:id="0"/>
    <w:p w:rsidR="006B78FA" w:rsidRPr="003C62A8" w:rsidRDefault="006B78FA" w:rsidP="00320B5D">
      <w:pPr>
        <w:tabs>
          <w:tab w:val="left" w:pos="0"/>
        </w:tabs>
        <w:spacing w:after="0" w:line="360" w:lineRule="auto"/>
        <w:jc w:val="both"/>
        <w:rPr>
          <w:rFonts w:ascii="Times New Roman" w:hAnsi="Times New Roman" w:cs="Times New Roman"/>
          <w:b/>
          <w:sz w:val="26"/>
          <w:szCs w:val="26"/>
        </w:rPr>
      </w:pPr>
      <w:r w:rsidRPr="003C62A8">
        <w:rPr>
          <w:rFonts w:ascii="Times New Roman" w:hAnsi="Times New Roman" w:cs="Times New Roman"/>
          <w:b/>
          <w:sz w:val="26"/>
          <w:szCs w:val="26"/>
        </w:rPr>
        <w:t>Hypotheses 2</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lastRenderedPageBreak/>
        <w:t>H0</w:t>
      </w:r>
      <w:r w:rsidRPr="003C62A8">
        <w:rPr>
          <w:rFonts w:ascii="Times New Roman" w:hAnsi="Times New Roman" w:cs="Times New Roman"/>
          <w:sz w:val="26"/>
          <w:szCs w:val="26"/>
          <w:vertAlign w:val="subscript"/>
        </w:rPr>
        <w:t>1</w:t>
      </w:r>
      <w:r w:rsidRPr="003C62A8">
        <w:rPr>
          <w:rFonts w:ascii="Times New Roman" w:hAnsi="Times New Roman" w:cs="Times New Roman"/>
          <w:sz w:val="26"/>
          <w:szCs w:val="26"/>
        </w:rPr>
        <w:t xml:space="preserve">: </w:t>
      </w:r>
      <w:r w:rsidRPr="003C62A8">
        <w:rPr>
          <w:rFonts w:ascii="Times New Roman" w:hAnsi="Times New Roman" w:cs="Times New Roman"/>
          <w:sz w:val="26"/>
          <w:szCs w:val="26"/>
        </w:rPr>
        <w:tab/>
        <w:t>Interstitial adverts does not encourage trial purchase</w:t>
      </w:r>
    </w:p>
    <w:p w:rsidR="006B78FA" w:rsidRPr="003C62A8" w:rsidRDefault="006B78FA" w:rsidP="00320B5D">
      <w:pPr>
        <w:tabs>
          <w:tab w:val="left" w:pos="0"/>
        </w:tabs>
        <w:spacing w:after="0" w:line="36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2</w:t>
      </w:r>
      <w:r w:rsidRPr="003C62A8">
        <w:rPr>
          <w:rFonts w:ascii="Times New Roman" w:hAnsi="Times New Roman" w:cs="Times New Roman"/>
          <w:sz w:val="26"/>
          <w:szCs w:val="26"/>
        </w:rPr>
        <w:t>:</w:t>
      </w:r>
      <w:r w:rsidRPr="003C62A8">
        <w:rPr>
          <w:rFonts w:ascii="Times New Roman" w:hAnsi="Times New Roman" w:cs="Times New Roman"/>
          <w:sz w:val="26"/>
          <w:szCs w:val="26"/>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6B78FA" w:rsidRPr="003C62A8" w:rsidTr="0048516D">
        <w:trPr>
          <w:gridAfter w:val="3"/>
          <w:wAfter w:w="2096" w:type="dxa"/>
          <w:cantSplit/>
        </w:trPr>
        <w:tc>
          <w:tcPr>
            <w:tcW w:w="5797" w:type="dxa"/>
            <w:gridSpan w:val="9"/>
            <w:tcBorders>
              <w:top w:val="nil"/>
              <w:left w:val="nil"/>
              <w:bottom w:val="nil"/>
              <w:right w:val="nil"/>
            </w:tcBorders>
            <w:shd w:val="clear" w:color="auto" w:fill="FFFFFF"/>
          </w:tcPr>
          <w:p w:rsidR="006F0B3B" w:rsidRPr="003C62A8" w:rsidRDefault="006F0B3B" w:rsidP="00320B5D">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Model Summary</w:t>
            </w:r>
          </w:p>
        </w:tc>
      </w:tr>
      <w:tr w:rsidR="006B78FA" w:rsidRPr="003C62A8" w:rsidTr="0048516D">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 of the Estimate</w:t>
            </w:r>
          </w:p>
        </w:tc>
      </w:tr>
      <w:tr w:rsidR="006B78FA" w:rsidRPr="003C62A8" w:rsidTr="0048516D">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.075</w:t>
            </w:r>
            <w:r w:rsidRPr="003C62A8">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.006</w:t>
            </w:r>
          </w:p>
        </w:tc>
        <w:tc>
          <w:tcPr>
            <w:tcW w:w="1469" w:type="dxa"/>
            <w:gridSpan w:val="2"/>
            <w:tcBorders>
              <w:top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2.90335</w:t>
            </w:r>
          </w:p>
        </w:tc>
      </w:tr>
      <w:tr w:rsidR="006B78FA" w:rsidRPr="003C62A8" w:rsidTr="0048516D">
        <w:trPr>
          <w:gridAfter w:val="3"/>
          <w:wAfter w:w="2096" w:type="dxa"/>
          <w:cantSplit/>
        </w:trPr>
        <w:tc>
          <w:tcPr>
            <w:tcW w:w="5797" w:type="dxa"/>
            <w:gridSpan w:val="9"/>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Predictors: (Constant), </w:t>
            </w:r>
            <w:r w:rsidR="0048516D" w:rsidRPr="003C62A8">
              <w:rPr>
                <w:rFonts w:ascii="Times New Roman" w:hAnsi="Times New Roman" w:cs="Times New Roman"/>
                <w:sz w:val="26"/>
                <w:szCs w:val="26"/>
              </w:rPr>
              <w:t>Transaction convenience</w:t>
            </w:r>
          </w:p>
        </w:tc>
      </w:tr>
      <w:tr w:rsidR="006B78FA" w:rsidRPr="003C62A8" w:rsidTr="0048516D">
        <w:trPr>
          <w:cantSplit/>
        </w:trPr>
        <w:tc>
          <w:tcPr>
            <w:tcW w:w="7893" w:type="dxa"/>
            <w:gridSpan w:val="12"/>
            <w:tcBorders>
              <w:top w:val="nil"/>
              <w:left w:val="nil"/>
              <w:bottom w:val="nil"/>
              <w:right w:val="nil"/>
            </w:tcBorders>
            <w:shd w:val="clear" w:color="auto" w:fill="FFFFFF"/>
          </w:tcPr>
          <w:p w:rsidR="00354AD0" w:rsidRDefault="00354AD0" w:rsidP="00320B5D">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ANOVA</w:t>
            </w:r>
            <w:r w:rsidRPr="003C62A8">
              <w:rPr>
                <w:rFonts w:ascii="Times New Roman" w:hAnsi="Times New Roman" w:cs="Times New Roman"/>
                <w:b/>
                <w:bCs/>
                <w:sz w:val="26"/>
                <w:szCs w:val="26"/>
                <w:vertAlign w:val="superscript"/>
              </w:rPr>
              <w:t>a</w:t>
            </w:r>
          </w:p>
        </w:tc>
      </w:tr>
      <w:tr w:rsidR="006B78FA" w:rsidRPr="003C62A8" w:rsidTr="0048516D">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Df</w:t>
            </w:r>
          </w:p>
        </w:tc>
        <w:tc>
          <w:tcPr>
            <w:tcW w:w="1392" w:type="dxa"/>
            <w:gridSpan w:val="2"/>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4851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2.266</w:t>
            </w:r>
          </w:p>
        </w:tc>
        <w:tc>
          <w:tcPr>
            <w:tcW w:w="1010" w:type="dxa"/>
            <w:gridSpan w:val="2"/>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2.266</w:t>
            </w:r>
          </w:p>
        </w:tc>
        <w:tc>
          <w:tcPr>
            <w:tcW w:w="101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.269</w:t>
            </w:r>
          </w:p>
        </w:tc>
        <w:tc>
          <w:tcPr>
            <w:tcW w:w="1010"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.607</w:t>
            </w:r>
            <w:r w:rsidRPr="003C62A8">
              <w:rPr>
                <w:rFonts w:ascii="Times New Roman" w:hAnsi="Times New Roman" w:cs="Times New Roman"/>
                <w:sz w:val="26"/>
                <w:szCs w:val="26"/>
                <w:vertAlign w:val="superscript"/>
              </w:rPr>
              <w:t>b</w:t>
            </w:r>
          </w:p>
        </w:tc>
      </w:tr>
      <w:tr w:rsidR="006B78FA" w:rsidRPr="003C62A8" w:rsidTr="004851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8.429</w:t>
            </w:r>
          </w:p>
        </w:tc>
        <w:tc>
          <w:tcPr>
            <w:tcW w:w="1010" w:type="dxa"/>
            <w:tcBorders>
              <w:top w:val="nil"/>
              <w:bottom w:val="nil"/>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6B78FA" w:rsidRPr="003C62A8" w:rsidTr="004851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406.880</w:t>
            </w:r>
          </w:p>
        </w:tc>
        <w:tc>
          <w:tcPr>
            <w:tcW w:w="1010" w:type="dxa"/>
            <w:gridSpan w:val="2"/>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6B78FA" w:rsidRPr="003C62A8" w:rsidTr="0048516D">
        <w:trPr>
          <w:cantSplit/>
        </w:trPr>
        <w:tc>
          <w:tcPr>
            <w:tcW w:w="7893" w:type="dxa"/>
            <w:gridSpan w:val="12"/>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Dependent Variable: </w:t>
            </w:r>
            <w:r w:rsidR="000D1F1A" w:rsidRPr="003C62A8">
              <w:rPr>
                <w:rFonts w:ascii="Times New Roman" w:hAnsi="Times New Roman" w:cs="Times New Roman"/>
                <w:sz w:val="26"/>
                <w:szCs w:val="26"/>
              </w:rPr>
              <w:t>Online bullers</w:t>
            </w:r>
          </w:p>
        </w:tc>
      </w:tr>
      <w:tr w:rsidR="006B78FA" w:rsidRPr="003C62A8" w:rsidTr="0048516D">
        <w:trPr>
          <w:cantSplit/>
        </w:trPr>
        <w:tc>
          <w:tcPr>
            <w:tcW w:w="7893" w:type="dxa"/>
            <w:gridSpan w:val="12"/>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b. Predictors: (Constant), </w:t>
            </w:r>
            <w:r w:rsidR="000D1F1A" w:rsidRPr="003C62A8">
              <w:rPr>
                <w:rFonts w:ascii="Times New Roman" w:hAnsi="Times New Roman" w:cs="Times New Roman"/>
                <w:sz w:val="26"/>
                <w:szCs w:val="26"/>
              </w:rPr>
              <w:t>transaction convenience</w:t>
            </w:r>
          </w:p>
        </w:tc>
      </w:tr>
    </w:tbl>
    <w:p w:rsidR="006B78FA"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 xml:space="preserve">The result from the model summary table above shows the relationship between </w:t>
      </w:r>
      <w:r w:rsidR="00F36197" w:rsidRPr="003C62A8">
        <w:rPr>
          <w:rFonts w:ascii="Times New Roman" w:hAnsi="Times New Roman" w:cs="Times New Roman"/>
          <w:sz w:val="26"/>
          <w:szCs w:val="26"/>
        </w:rPr>
        <w:t xml:space="preserve">transaction convenience </w:t>
      </w:r>
      <w:r w:rsidR="00F241E0" w:rsidRPr="003C62A8">
        <w:rPr>
          <w:rFonts w:ascii="Times New Roman" w:hAnsi="Times New Roman" w:cs="Times New Roman"/>
          <w:sz w:val="26"/>
          <w:szCs w:val="26"/>
        </w:rPr>
        <w:t xml:space="preserve">stimulate </w:t>
      </w:r>
      <w:r w:rsidR="00F36197" w:rsidRPr="003C62A8">
        <w:rPr>
          <w:rFonts w:ascii="Times New Roman" w:hAnsi="Times New Roman" w:cs="Times New Roman"/>
          <w:sz w:val="26"/>
          <w:szCs w:val="26"/>
        </w:rPr>
        <w:t xml:space="preserve">online buyer of </w:t>
      </w:r>
      <w:r w:rsidRPr="003C62A8">
        <w:rPr>
          <w:rFonts w:ascii="Times New Roman" w:hAnsi="Times New Roman" w:cs="Times New Roman"/>
          <w:sz w:val="26"/>
          <w:szCs w:val="26"/>
        </w:rPr>
        <w:t>customers to be 0.6% (R square 0.006). The Anova table shows the Fcal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6B78FA" w:rsidRPr="003C62A8" w:rsidTr="00B84AFA">
        <w:trPr>
          <w:gridAfter w:val="3"/>
          <w:wAfter w:w="2096" w:type="dxa"/>
          <w:cantSplit/>
        </w:trPr>
        <w:tc>
          <w:tcPr>
            <w:tcW w:w="5797" w:type="dxa"/>
            <w:gridSpan w:val="9"/>
            <w:tcBorders>
              <w:top w:val="nil"/>
              <w:left w:val="nil"/>
              <w:bottom w:val="nil"/>
              <w:right w:val="nil"/>
            </w:tcBorders>
            <w:shd w:val="clear" w:color="auto" w:fill="FFFFFF"/>
          </w:tcPr>
          <w:p w:rsidR="00F665AF" w:rsidRDefault="00F665AF" w:rsidP="00320B5D">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Model Summary</w:t>
            </w:r>
          </w:p>
        </w:tc>
      </w:tr>
      <w:tr w:rsidR="006B78FA" w:rsidRPr="003C62A8" w:rsidTr="00B84AFA">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 of the Estimate</w:t>
            </w:r>
          </w:p>
        </w:tc>
      </w:tr>
      <w:tr w:rsidR="006B78FA" w:rsidRPr="003C62A8" w:rsidTr="00B84AFA">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.209</w:t>
            </w:r>
            <w:r w:rsidRPr="003C62A8">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3.45673</w:t>
            </w:r>
          </w:p>
        </w:tc>
      </w:tr>
      <w:tr w:rsidR="006B78FA" w:rsidRPr="003C62A8" w:rsidTr="00B84AFA">
        <w:trPr>
          <w:gridAfter w:val="3"/>
          <w:wAfter w:w="2096" w:type="dxa"/>
          <w:cantSplit/>
        </w:trPr>
        <w:tc>
          <w:tcPr>
            <w:tcW w:w="5797" w:type="dxa"/>
            <w:gridSpan w:val="9"/>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Predictors: (Constant), </w:t>
            </w:r>
            <w:r w:rsidR="005E04CC" w:rsidRPr="003C62A8">
              <w:rPr>
                <w:rFonts w:ascii="Times New Roman" w:hAnsi="Times New Roman" w:cs="Times New Roman"/>
                <w:sz w:val="26"/>
                <w:szCs w:val="26"/>
              </w:rPr>
              <w:t xml:space="preserve">Product variety </w:t>
            </w:r>
          </w:p>
        </w:tc>
      </w:tr>
      <w:tr w:rsidR="006B78FA" w:rsidRPr="003C62A8" w:rsidTr="00B84AFA">
        <w:trPr>
          <w:cantSplit/>
        </w:trPr>
        <w:tc>
          <w:tcPr>
            <w:tcW w:w="7893" w:type="dxa"/>
            <w:gridSpan w:val="12"/>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ANOVA</w:t>
            </w:r>
            <w:r w:rsidRPr="003C62A8">
              <w:rPr>
                <w:rFonts w:ascii="Times New Roman" w:hAnsi="Times New Roman" w:cs="Times New Roman"/>
                <w:b/>
                <w:bCs/>
                <w:sz w:val="26"/>
                <w:szCs w:val="26"/>
                <w:vertAlign w:val="superscript"/>
              </w:rPr>
              <w:t>a</w:t>
            </w:r>
          </w:p>
        </w:tc>
      </w:tr>
      <w:tr w:rsidR="006B78FA" w:rsidRPr="003C62A8" w:rsidTr="00B84AFA">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6B78FA" w:rsidRPr="003C62A8" w:rsidRDefault="00400467"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w:t>
            </w:r>
            <w:r w:rsidR="006B78FA" w:rsidRPr="003C62A8">
              <w:rPr>
                <w:rFonts w:ascii="Times New Roman" w:hAnsi="Times New Roman" w:cs="Times New Roman"/>
                <w:sz w:val="26"/>
                <w:szCs w:val="26"/>
              </w:rPr>
              <w:t>f</w:t>
            </w:r>
          </w:p>
        </w:tc>
        <w:tc>
          <w:tcPr>
            <w:tcW w:w="1392" w:type="dxa"/>
            <w:gridSpan w:val="2"/>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B84AF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26.128</w:t>
            </w:r>
          </w:p>
        </w:tc>
        <w:tc>
          <w:tcPr>
            <w:tcW w:w="1010" w:type="dxa"/>
            <w:gridSpan w:val="2"/>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26.128</w:t>
            </w:r>
          </w:p>
        </w:tc>
        <w:tc>
          <w:tcPr>
            <w:tcW w:w="1010" w:type="dxa"/>
            <w:tcBorders>
              <w:top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.146</w:t>
            </w:r>
            <w:r w:rsidRPr="003C62A8">
              <w:rPr>
                <w:rFonts w:ascii="Times New Roman" w:hAnsi="Times New Roman" w:cs="Times New Roman"/>
                <w:sz w:val="26"/>
                <w:szCs w:val="26"/>
                <w:vertAlign w:val="superscript"/>
              </w:rPr>
              <w:t>b</w:t>
            </w:r>
          </w:p>
        </w:tc>
      </w:tr>
      <w:tr w:rsidR="006B78FA" w:rsidRPr="003C62A8" w:rsidTr="00B84AFA">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11.949</w:t>
            </w:r>
          </w:p>
        </w:tc>
        <w:tc>
          <w:tcPr>
            <w:tcW w:w="1010" w:type="dxa"/>
            <w:tcBorders>
              <w:top w:val="nil"/>
              <w:bottom w:val="nil"/>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6B78FA" w:rsidRPr="003C62A8" w:rsidTr="00B84AFA">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599.680</w:t>
            </w:r>
          </w:p>
        </w:tc>
        <w:tc>
          <w:tcPr>
            <w:tcW w:w="1010" w:type="dxa"/>
            <w:gridSpan w:val="2"/>
            <w:tcBorders>
              <w:top w:val="nil"/>
              <w:bottom w:val="single" w:sz="16" w:space="0" w:color="000000"/>
            </w:tcBorders>
            <w:shd w:val="clear" w:color="auto" w:fill="FFFFFF"/>
            <w:vAlign w:val="center"/>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6B78FA" w:rsidRPr="003C62A8" w:rsidRDefault="006B78FA" w:rsidP="00320B5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E21278" w:rsidRDefault="00E21278" w:rsidP="00320B5D">
      <w:pPr>
        <w:spacing w:line="360" w:lineRule="auto"/>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93"/>
      </w:tblGrid>
      <w:tr w:rsidR="006B78FA" w:rsidRPr="003C62A8" w:rsidTr="00B84AFA">
        <w:trPr>
          <w:cantSplit/>
        </w:trPr>
        <w:tc>
          <w:tcPr>
            <w:tcW w:w="7893" w:type="dxa"/>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Dependent Variable: </w:t>
            </w:r>
            <w:r w:rsidR="00400467" w:rsidRPr="003C62A8">
              <w:rPr>
                <w:rFonts w:ascii="Times New Roman" w:hAnsi="Times New Roman" w:cs="Times New Roman"/>
                <w:sz w:val="26"/>
                <w:szCs w:val="26"/>
              </w:rPr>
              <w:t xml:space="preserve">consumer building behaviour </w:t>
            </w:r>
          </w:p>
        </w:tc>
      </w:tr>
      <w:tr w:rsidR="006B78FA" w:rsidRPr="003C62A8" w:rsidTr="00B84AFA">
        <w:trPr>
          <w:cantSplit/>
        </w:trPr>
        <w:tc>
          <w:tcPr>
            <w:tcW w:w="7893" w:type="dxa"/>
            <w:tcBorders>
              <w:top w:val="nil"/>
              <w:left w:val="nil"/>
              <w:bottom w:val="nil"/>
              <w:right w:val="nil"/>
            </w:tcBorders>
            <w:shd w:val="clear" w:color="auto" w:fill="FFFFFF"/>
          </w:tcPr>
          <w:p w:rsidR="006B78FA" w:rsidRPr="003C62A8" w:rsidRDefault="006B78FA" w:rsidP="00320B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b. Predictors: (Constant), </w:t>
            </w:r>
            <w:r w:rsidR="0061707E" w:rsidRPr="003C62A8">
              <w:rPr>
                <w:rFonts w:ascii="Times New Roman" w:hAnsi="Times New Roman" w:cs="Times New Roman"/>
                <w:sz w:val="26"/>
                <w:szCs w:val="26"/>
              </w:rPr>
              <w:t>product variety, product variety and consumer buying</w:t>
            </w:r>
            <w:r w:rsidR="00D34536" w:rsidRPr="003C62A8">
              <w:rPr>
                <w:rFonts w:ascii="Times New Roman" w:hAnsi="Times New Roman" w:cs="Times New Roman"/>
                <w:sz w:val="26"/>
                <w:szCs w:val="26"/>
              </w:rPr>
              <w:t xml:space="preserve"> behaviour </w:t>
            </w:r>
          </w:p>
        </w:tc>
      </w:tr>
    </w:tbl>
    <w:p w:rsidR="006B78FA" w:rsidRPr="003C62A8" w:rsidRDefault="006B78FA"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 xml:space="preserve">The result from the model summary table above shows the relationship between Website Sponsorship and brand loyalty to be 4.4% (R square 0.044). The Anova table shows the Fcal as 2.187 at 0.146 level of significance. This implies that </w:t>
      </w:r>
      <w:r w:rsidR="00D34536" w:rsidRPr="003C62A8">
        <w:rPr>
          <w:rFonts w:ascii="Times New Roman" w:hAnsi="Times New Roman" w:cs="Times New Roman"/>
          <w:sz w:val="26"/>
          <w:szCs w:val="26"/>
        </w:rPr>
        <w:t>provision of product variety influences consumer buying behaviour</w:t>
      </w:r>
      <w:r w:rsidRPr="003C62A8">
        <w:rPr>
          <w:rFonts w:ascii="Times New Roman" w:hAnsi="Times New Roman" w:cs="Times New Roman"/>
          <w:sz w:val="26"/>
          <w:szCs w:val="26"/>
        </w:rPr>
        <w:t>. Therefore, we reject the null hypotheses and accept the alternative hypotheses.</w:t>
      </w:r>
    </w:p>
    <w:p w:rsidR="00D34536" w:rsidRPr="003C62A8" w:rsidRDefault="00D34536"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 xml:space="preserve">1 </w:t>
      </w:r>
      <w:r w:rsidRPr="003C62A8">
        <w:rPr>
          <w:rFonts w:ascii="Times New Roman" w:hAnsi="Times New Roman" w:cs="Times New Roman"/>
          <w:sz w:val="26"/>
          <w:szCs w:val="26"/>
        </w:rPr>
        <w:t xml:space="preserve">:- Transaction convenience does not stimulate online buyers </w:t>
      </w:r>
    </w:p>
    <w:p w:rsidR="00D34536" w:rsidRPr="003C62A8" w:rsidRDefault="00D34536" w:rsidP="00320B5D">
      <w:pPr>
        <w:tabs>
          <w:tab w:val="left" w:pos="0"/>
        </w:tabs>
        <w:spacing w:after="0" w:line="360" w:lineRule="auto"/>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1</w:t>
      </w:r>
      <w:r w:rsidRPr="003C62A8">
        <w:rPr>
          <w:rFonts w:ascii="Times New Roman" w:hAnsi="Times New Roman" w:cs="Times New Roman"/>
          <w:sz w:val="26"/>
          <w:szCs w:val="26"/>
        </w:rPr>
        <w:t xml:space="preserve">:- Transaction convenience stimulate online buyers. </w:t>
      </w:r>
    </w:p>
    <w:p w:rsidR="00354AD0" w:rsidRDefault="00354AD0" w:rsidP="00320B5D">
      <w:pPr>
        <w:tabs>
          <w:tab w:val="left" w:pos="0"/>
        </w:tabs>
        <w:spacing w:after="0" w:line="360" w:lineRule="auto"/>
        <w:rPr>
          <w:rFonts w:ascii="Times New Roman" w:hAnsi="Times New Roman" w:cs="Times New Roman"/>
          <w:b/>
          <w:sz w:val="26"/>
          <w:szCs w:val="26"/>
        </w:rPr>
      </w:pPr>
    </w:p>
    <w:p w:rsidR="00354AD0" w:rsidRPr="003C62A8" w:rsidRDefault="00354AD0" w:rsidP="00320B5D">
      <w:pPr>
        <w:tabs>
          <w:tab w:val="left" w:pos="0"/>
        </w:tabs>
        <w:spacing w:after="0" w:line="360" w:lineRule="auto"/>
        <w:rPr>
          <w:rFonts w:ascii="Times New Roman" w:hAnsi="Times New Roman" w:cs="Times New Roman"/>
          <w:b/>
          <w:sz w:val="26"/>
          <w:szCs w:val="26"/>
        </w:rPr>
      </w:pPr>
    </w:p>
    <w:p w:rsidR="00526591" w:rsidRDefault="00526591" w:rsidP="00320B5D">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6B78FA" w:rsidRPr="003C62A8" w:rsidRDefault="006B78FA" w:rsidP="00320B5D">
      <w:pPr>
        <w:tabs>
          <w:tab w:val="left" w:pos="0"/>
        </w:tabs>
        <w:spacing w:after="0" w:line="360" w:lineRule="auto"/>
        <w:jc w:val="center"/>
        <w:rPr>
          <w:rFonts w:ascii="Times New Roman" w:hAnsi="Times New Roman" w:cs="Times New Roman"/>
          <w:b/>
          <w:sz w:val="26"/>
          <w:szCs w:val="26"/>
        </w:rPr>
      </w:pPr>
      <w:r w:rsidRPr="003C62A8">
        <w:rPr>
          <w:rFonts w:ascii="Times New Roman" w:hAnsi="Times New Roman" w:cs="Times New Roman"/>
          <w:b/>
          <w:sz w:val="26"/>
          <w:szCs w:val="26"/>
        </w:rPr>
        <w:lastRenderedPageBreak/>
        <w:t>CHAPTER FIVE</w:t>
      </w:r>
    </w:p>
    <w:p w:rsidR="007D58EF" w:rsidRPr="003C62A8" w:rsidRDefault="007D58EF" w:rsidP="00320B5D">
      <w:pPr>
        <w:spacing w:after="0" w:line="360" w:lineRule="auto"/>
        <w:jc w:val="center"/>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SUMMARY, CONCLUSIONS AND RECOMMENDATIONS</w:t>
      </w:r>
    </w:p>
    <w:p w:rsidR="001E3656" w:rsidRPr="003C62A8" w:rsidRDefault="001E3656"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5.1</w:t>
      </w:r>
      <w:r w:rsidRPr="003C62A8">
        <w:rPr>
          <w:rFonts w:ascii="Times New Roman" w:eastAsia="Times New Roman" w:hAnsi="Times New Roman" w:cs="Times New Roman"/>
          <w:b/>
          <w:sz w:val="26"/>
          <w:szCs w:val="26"/>
        </w:rPr>
        <w:tab/>
        <w:t xml:space="preserve">INTRODUCTION </w:t>
      </w:r>
    </w:p>
    <w:p w:rsidR="00CD6810" w:rsidRPr="003C62A8" w:rsidRDefault="007D58EF" w:rsidP="00320B5D">
      <w:pPr>
        <w:spacing w:after="0" w:line="360" w:lineRule="auto"/>
        <w:ind w:firstLine="720"/>
        <w:jc w:val="both"/>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sidRPr="003C62A8">
        <w:rPr>
          <w:rFonts w:ascii="Times New Roman" w:eastAsia="Times New Roman" w:hAnsi="Times New Roman" w:cs="Times New Roman"/>
          <w:sz w:val="26"/>
          <w:szCs w:val="26"/>
        </w:rPr>
        <w:br/>
        <w:t>The purpose of this study is to examine Online shopping trends and its impact on consumer buying behavior in SLOT Nigeria Ltd. Three hypotheses were put forward in the course of the research which was tested using regression analysis.</w:t>
      </w:r>
      <w:r w:rsidR="001E3656" w:rsidRPr="003C62A8">
        <w:rPr>
          <w:rFonts w:ascii="Times New Roman" w:eastAsia="Times New Roman" w:hAnsi="Times New Roman" w:cs="Times New Roman"/>
          <w:sz w:val="26"/>
          <w:szCs w:val="26"/>
        </w:rPr>
        <w:t xml:space="preserve"> </w:t>
      </w:r>
      <w:r w:rsidR="001E3656" w:rsidRPr="003C62A8">
        <w:rPr>
          <w:rFonts w:ascii="Times New Roman" w:eastAsia="Times New Roman" w:hAnsi="Times New Roman" w:cs="Times New Roman"/>
          <w:sz w:val="26"/>
          <w:szCs w:val="26"/>
        </w:rPr>
        <w:br/>
      </w:r>
    </w:p>
    <w:p w:rsidR="001E3656" w:rsidRPr="003C62A8" w:rsidRDefault="001E3656" w:rsidP="00320B5D">
      <w:pPr>
        <w:spacing w:after="0" w:line="360" w:lineRule="auto"/>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5.2</w:t>
      </w:r>
      <w:r w:rsidRPr="003C62A8">
        <w:rPr>
          <w:rFonts w:ascii="Times New Roman" w:eastAsia="Times New Roman" w:hAnsi="Times New Roman" w:cs="Times New Roman"/>
          <w:b/>
          <w:sz w:val="26"/>
          <w:szCs w:val="26"/>
        </w:rPr>
        <w:tab/>
        <w:t>SUMMARY</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 xml:space="preserve">WORK </w:t>
      </w:r>
    </w:p>
    <w:p w:rsidR="006F0B3B" w:rsidRPr="00E57157"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sidR="001E3656" w:rsidRPr="003C62A8">
        <w:rPr>
          <w:rFonts w:ascii="Times New Roman" w:eastAsia="Times New Roman" w:hAnsi="Times New Roman" w:cs="Times New Roman"/>
          <w:sz w:val="26"/>
          <w:szCs w:val="26"/>
        </w:rPr>
        <w:t>ping trends and consumer buying</w:t>
      </w:r>
      <w:r w:rsidR="001E3656" w:rsidRPr="003C62A8">
        <w:rPr>
          <w:rFonts w:ascii="Times New Roman" w:eastAsia="Times New Roman" w:hAnsi="Times New Roman" w:cs="Times New Roman"/>
          <w:sz w:val="26"/>
          <w:szCs w:val="26"/>
        </w:rPr>
        <w:tab/>
        <w:t xml:space="preserve">behavior) </w:t>
      </w:r>
      <w:r w:rsidRPr="003C62A8">
        <w:rPr>
          <w:rFonts w:ascii="Times New Roman" w:eastAsia="Times New Roman" w:hAnsi="Times New Roman" w:cs="Times New Roman"/>
          <w:sz w:val="26"/>
          <w:szCs w:val="26"/>
        </w:rPr>
        <w:t>Under Online shopping trends, variables were Trust building, Transaction convenience and Product variety as they influence consumer behavior</w:t>
      </w:r>
      <w:r w:rsidRPr="003C62A8">
        <w:rPr>
          <w:rFonts w:ascii="Times New Roman" w:eastAsia="Times New Roman" w:hAnsi="Times New Roman" w:cs="Times New Roman"/>
          <w:sz w:val="26"/>
          <w:szCs w:val="26"/>
        </w:rPr>
        <w:b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s of the constructs and their variables; theoretical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and empirical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as well</w:t>
      </w:r>
      <w:r w:rsidR="001E3656" w:rsidRPr="003C62A8">
        <w:rPr>
          <w:rFonts w:ascii="Times New Roman" w:eastAsia="Times New Roman" w:hAnsi="Times New Roman" w:cs="Times New Roman"/>
          <w:sz w:val="26"/>
          <w:szCs w:val="26"/>
        </w:rPr>
        <w:t xml:space="preserve"> as the gap in literature. </w:t>
      </w:r>
    </w:p>
    <w:p w:rsidR="00320B5D" w:rsidRDefault="00320B5D" w:rsidP="00320B5D">
      <w:pPr>
        <w:spacing w:after="0" w:line="360" w:lineRule="auto"/>
        <w:rPr>
          <w:rFonts w:ascii="Times New Roman" w:eastAsia="Times New Roman" w:hAnsi="Times New Roman" w:cs="Times New Roman"/>
          <w:b/>
          <w:sz w:val="26"/>
          <w:szCs w:val="26"/>
        </w:rPr>
      </w:pPr>
    </w:p>
    <w:p w:rsidR="00320B5D" w:rsidRDefault="00320B5D" w:rsidP="00320B5D">
      <w:pPr>
        <w:spacing w:after="0" w:line="360" w:lineRule="auto"/>
        <w:rPr>
          <w:rFonts w:ascii="Times New Roman" w:eastAsia="Times New Roman" w:hAnsi="Times New Roman" w:cs="Times New Roman"/>
          <w:b/>
          <w:sz w:val="26"/>
          <w:szCs w:val="26"/>
        </w:rPr>
      </w:pPr>
    </w:p>
    <w:p w:rsidR="001E3656" w:rsidRPr="003C62A8" w:rsidRDefault="001E3656" w:rsidP="00320B5D">
      <w:pPr>
        <w:spacing w:after="0" w:line="360" w:lineRule="auto"/>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lastRenderedPageBreak/>
        <w:t>5.3</w:t>
      </w:r>
      <w:r w:rsidRPr="003C62A8">
        <w:rPr>
          <w:rFonts w:ascii="Times New Roman" w:eastAsia="Times New Roman" w:hAnsi="Times New Roman" w:cs="Times New Roman"/>
          <w:b/>
          <w:sz w:val="26"/>
          <w:szCs w:val="26"/>
        </w:rPr>
        <w:tab/>
        <w:t>FINDINGS</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WORK</w:t>
      </w:r>
    </w:p>
    <w:p w:rsidR="001E3656" w:rsidRPr="003C62A8" w:rsidRDefault="007D58EF" w:rsidP="00320B5D">
      <w:pPr>
        <w:spacing w:after="0" w:line="360" w:lineRule="auto"/>
        <w:ind w:firstLine="720"/>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w:t>
      </w:r>
      <w:r w:rsidR="001E3656" w:rsidRPr="003C62A8">
        <w:rPr>
          <w:rFonts w:ascii="Times New Roman" w:eastAsia="Times New Roman" w:hAnsi="Times New Roman" w:cs="Times New Roman"/>
          <w:sz w:val="26"/>
          <w:szCs w:val="26"/>
        </w:rPr>
        <w:t xml:space="preserve">field by the researcher. </w:t>
      </w:r>
    </w:p>
    <w:p w:rsidR="006F0B3B" w:rsidRPr="003C62A8" w:rsidRDefault="001E3656" w:rsidP="00320B5D">
      <w:pPr>
        <w:spacing w:after="0" w:line="36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5.3.1</w:t>
      </w:r>
      <w:r w:rsidRPr="003C62A8">
        <w:rPr>
          <w:rFonts w:ascii="Times New Roman" w:eastAsia="Times New Roman" w:hAnsi="Times New Roman" w:cs="Times New Roman"/>
          <w:b/>
          <w:sz w:val="26"/>
          <w:szCs w:val="26"/>
        </w:rPr>
        <w:tab/>
        <w:t>THEORETICAL</w:t>
      </w:r>
      <w:r w:rsidRPr="003C62A8">
        <w:rPr>
          <w:rFonts w:ascii="Times New Roman" w:eastAsia="Times New Roman" w:hAnsi="Times New Roman" w:cs="Times New Roman"/>
          <w:b/>
          <w:sz w:val="26"/>
          <w:szCs w:val="26"/>
        </w:rPr>
        <w:tab/>
        <w:t xml:space="preserve">FINDINGS </w:t>
      </w:r>
      <w:r w:rsidRPr="003C62A8">
        <w:rPr>
          <w:rFonts w:ascii="Times New Roman" w:eastAsia="Times New Roman" w:hAnsi="Times New Roman" w:cs="Times New Roman"/>
          <w:b/>
          <w:sz w:val="26"/>
          <w:szCs w:val="26"/>
        </w:rPr>
        <w:br/>
      </w:r>
      <w:r w:rsidR="007D58EF" w:rsidRPr="003C62A8">
        <w:rPr>
          <w:rFonts w:ascii="Times New Roman" w:eastAsia="Times New Roman" w:hAnsi="Times New Roman" w:cs="Times New Roman"/>
          <w:sz w:val="26"/>
          <w:szCs w:val="26"/>
        </w:rPr>
        <w:t>Theoretical findings shows that to sustain institution performanc</w:t>
      </w:r>
      <w:r w:rsidRPr="003C62A8">
        <w:rPr>
          <w:rFonts w:ascii="Times New Roman" w:eastAsia="Times New Roman" w:hAnsi="Times New Roman" w:cs="Times New Roman"/>
          <w:sz w:val="26"/>
          <w:szCs w:val="26"/>
        </w:rPr>
        <w:t>e, there is need for leadership</w:t>
      </w:r>
      <w:r w:rsidRPr="003C62A8">
        <w:rPr>
          <w:rFonts w:ascii="Times New Roman" w:eastAsia="Times New Roman" w:hAnsi="Times New Roman" w:cs="Times New Roman"/>
          <w:sz w:val="26"/>
          <w:szCs w:val="26"/>
        </w:rPr>
        <w:tab/>
      </w:r>
      <w:r w:rsidR="007D58EF" w:rsidRPr="003C62A8">
        <w:rPr>
          <w:rFonts w:ascii="Times New Roman" w:eastAsia="Times New Roman" w:hAnsi="Times New Roman" w:cs="Times New Roman"/>
          <w:sz w:val="26"/>
          <w:szCs w:val="26"/>
        </w:rPr>
        <w:t xml:space="preserve">style. </w:t>
      </w:r>
      <w:r w:rsidR="007D58EF" w:rsidRPr="003C62A8">
        <w:rPr>
          <w:rFonts w:ascii="Times New Roman" w:eastAsia="Times New Roman" w:hAnsi="Times New Roman" w:cs="Times New Roman"/>
          <w:sz w:val="26"/>
          <w:szCs w:val="26"/>
        </w:rPr>
        <w:b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w:t>
      </w:r>
      <w:r w:rsidRPr="003C62A8">
        <w:rPr>
          <w:rFonts w:ascii="Times New Roman" w:eastAsia="Times New Roman" w:hAnsi="Times New Roman" w:cs="Times New Roman"/>
          <w:sz w:val="26"/>
          <w:szCs w:val="26"/>
        </w:rPr>
        <w:t>roduct by ultimately purchasing</w:t>
      </w:r>
      <w:r w:rsidRPr="003C62A8">
        <w:rPr>
          <w:rFonts w:ascii="Times New Roman" w:eastAsia="Times New Roman" w:hAnsi="Times New Roman" w:cs="Times New Roman"/>
          <w:sz w:val="26"/>
          <w:szCs w:val="26"/>
        </w:rPr>
        <w:tab/>
        <w:t>the</w:t>
      </w:r>
      <w:r w:rsidRPr="003C62A8">
        <w:rPr>
          <w:rFonts w:ascii="Times New Roman" w:eastAsia="Times New Roman" w:hAnsi="Times New Roman" w:cs="Times New Roman"/>
          <w:sz w:val="26"/>
          <w:szCs w:val="26"/>
        </w:rPr>
        <w:tab/>
      </w:r>
      <w:r w:rsidR="007D58EF" w:rsidRPr="003C62A8">
        <w:rPr>
          <w:rFonts w:ascii="Times New Roman" w:eastAsia="Times New Roman" w:hAnsi="Times New Roman" w:cs="Times New Roman"/>
          <w:sz w:val="26"/>
          <w:szCs w:val="26"/>
        </w:rPr>
        <w:t xml:space="preserve">product. </w:t>
      </w:r>
      <w:r w:rsidR="007D58EF" w:rsidRPr="003C62A8">
        <w:rPr>
          <w:rFonts w:ascii="Times New Roman" w:eastAsia="Times New Roman" w:hAnsi="Times New Roman" w:cs="Times New Roman"/>
          <w:sz w:val="26"/>
          <w:szCs w:val="26"/>
        </w:rPr>
        <w:br/>
        <w:t xml:space="preserve">2. Theory of Reasoned Action (Fishbein, 1967) </w:t>
      </w:r>
      <w:r w:rsidR="007D58EF" w:rsidRPr="003C62A8">
        <w:rPr>
          <w:rFonts w:ascii="Times New Roman" w:eastAsia="Times New Roman" w:hAnsi="Times New Roman" w:cs="Times New Roman"/>
          <w:sz w:val="26"/>
          <w:szCs w:val="26"/>
        </w:rPr>
        <w:br/>
        <w:t>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rsidR="00497C02" w:rsidRDefault="00497C02" w:rsidP="00320B5D">
      <w:pPr>
        <w:spacing w:after="0" w:line="360" w:lineRule="auto"/>
        <w:jc w:val="both"/>
        <w:rPr>
          <w:rFonts w:ascii="Times New Roman" w:eastAsia="Times New Roman" w:hAnsi="Times New Roman" w:cs="Times New Roman"/>
          <w:b/>
          <w:sz w:val="26"/>
          <w:szCs w:val="26"/>
        </w:rPr>
      </w:pPr>
    </w:p>
    <w:p w:rsidR="001E3656" w:rsidRPr="003C62A8" w:rsidRDefault="001E3656" w:rsidP="00320B5D">
      <w:pPr>
        <w:spacing w:after="0" w:line="36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 xml:space="preserve">5.4    CONCLUSION </w:t>
      </w:r>
    </w:p>
    <w:p w:rsidR="00497C02" w:rsidRDefault="007D58EF" w:rsidP="00320B5D">
      <w:pPr>
        <w:spacing w:after="0" w:line="360" w:lineRule="auto"/>
        <w:ind w:firstLine="720"/>
        <w:jc w:val="both"/>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 xml:space="preserve">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w:t>
      </w:r>
      <w:r w:rsidRPr="003C62A8">
        <w:rPr>
          <w:rFonts w:ascii="Times New Roman" w:eastAsia="Times New Roman" w:hAnsi="Times New Roman" w:cs="Times New Roman"/>
          <w:sz w:val="26"/>
          <w:szCs w:val="26"/>
        </w:rPr>
        <w:lastRenderedPageBreak/>
        <w:t>has both positive and negative effect on consumer  behavior. The study found that Online shopping allows consumers to have sense of belonging. It is concluded that Trust building, transaction convenience,</w:t>
      </w:r>
      <w:r w:rsidR="001E3656" w:rsidRPr="003C62A8">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 xml:space="preserve">and provision of product variety are most </w:t>
      </w:r>
      <w:r w:rsidR="001E3656" w:rsidRPr="003C62A8">
        <w:rPr>
          <w:rFonts w:ascii="Times New Roman" w:eastAsia="Times New Roman" w:hAnsi="Times New Roman" w:cs="Times New Roman"/>
          <w:sz w:val="26"/>
          <w:szCs w:val="26"/>
        </w:rPr>
        <w:t>strategies used by online firms</w:t>
      </w:r>
      <w:r w:rsidR="001E3656" w:rsidRPr="003C62A8">
        <w:rPr>
          <w:rFonts w:ascii="Times New Roman" w:eastAsia="Times New Roman" w:hAnsi="Times New Roman" w:cs="Times New Roman"/>
          <w:sz w:val="26"/>
          <w:szCs w:val="26"/>
        </w:rPr>
        <w:tab/>
        <w:t>in</w:t>
      </w:r>
      <w:r w:rsidR="001E3656" w:rsidRPr="003C62A8">
        <w:rPr>
          <w:rFonts w:ascii="Times New Roman" w:eastAsia="Times New Roman" w:hAnsi="Times New Roman" w:cs="Times New Roman"/>
          <w:sz w:val="26"/>
          <w:szCs w:val="26"/>
        </w:rPr>
        <w:tab/>
        <w:t>capturing</w:t>
      </w:r>
      <w:r w:rsidR="001E3656" w:rsidRPr="003C62A8">
        <w:rPr>
          <w:rFonts w:ascii="Times New Roman" w:eastAsia="Times New Roman" w:hAnsi="Times New Roman" w:cs="Times New Roman"/>
          <w:sz w:val="26"/>
          <w:szCs w:val="26"/>
        </w:rPr>
        <w:tab/>
        <w:t>and</w:t>
      </w:r>
      <w:r w:rsidR="001E3656" w:rsidRPr="003C62A8">
        <w:rPr>
          <w:rFonts w:ascii="Times New Roman" w:eastAsia="Times New Roman" w:hAnsi="Times New Roman" w:cs="Times New Roman"/>
          <w:sz w:val="26"/>
          <w:szCs w:val="26"/>
        </w:rPr>
        <w:tab/>
        <w:t>influencing</w:t>
      </w:r>
      <w:r w:rsidR="001E3656" w:rsidRPr="003C62A8">
        <w:rPr>
          <w:rFonts w:ascii="Times New Roman" w:eastAsia="Times New Roman" w:hAnsi="Times New Roman" w:cs="Times New Roman"/>
          <w:sz w:val="26"/>
          <w:szCs w:val="26"/>
        </w:rPr>
        <w:tab/>
        <w:t>online</w:t>
      </w:r>
      <w:r w:rsidR="001E3656"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shoppers</w:t>
      </w:r>
      <w:r w:rsidRPr="003C62A8">
        <w:rPr>
          <w:rFonts w:ascii="Times New Roman" w:eastAsia="Times New Roman" w:hAnsi="Times New Roman" w:cs="Times New Roman"/>
          <w:sz w:val="26"/>
          <w:szCs w:val="26"/>
        </w:rPr>
        <w:br/>
      </w:r>
    </w:p>
    <w:p w:rsidR="001E3656" w:rsidRPr="003C62A8" w:rsidRDefault="001E3656"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5.5</w:t>
      </w:r>
      <w:r w:rsidRPr="003C62A8">
        <w:rPr>
          <w:rFonts w:ascii="Times New Roman" w:eastAsia="Times New Roman" w:hAnsi="Times New Roman" w:cs="Times New Roman"/>
          <w:b/>
          <w:sz w:val="26"/>
          <w:szCs w:val="26"/>
        </w:rPr>
        <w:tab/>
        <w:t xml:space="preserve">RECOMMENDATIONS </w:t>
      </w:r>
    </w:p>
    <w:p w:rsidR="00B7369A" w:rsidRPr="003C62A8" w:rsidRDefault="007D58EF" w:rsidP="00320B5D">
      <w:pPr>
        <w:spacing w:after="0" w:line="36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w:t>
      </w:r>
      <w:r w:rsidR="00E76D11" w:rsidRPr="003C62A8">
        <w:rPr>
          <w:rFonts w:ascii="Times New Roman" w:eastAsia="Times New Roman" w:hAnsi="Times New Roman" w:cs="Times New Roman"/>
          <w:sz w:val="26"/>
          <w:szCs w:val="26"/>
        </w:rPr>
        <w:t xml:space="preserve">of firms and increase customers patronage to accomplish </w:t>
      </w:r>
      <w:r w:rsidR="00E57157">
        <w:rPr>
          <w:rFonts w:ascii="Times New Roman" w:eastAsia="Times New Roman" w:hAnsi="Times New Roman" w:cs="Times New Roman"/>
          <w:sz w:val="26"/>
          <w:szCs w:val="26"/>
        </w:rPr>
        <w:t>satisfaction.</w:t>
      </w:r>
    </w:p>
    <w:p w:rsidR="00497C02" w:rsidRDefault="00497C02" w:rsidP="00320B5D">
      <w:pPr>
        <w:spacing w:line="360" w:lineRule="auto"/>
        <w:rPr>
          <w:rFonts w:ascii="Times New Roman" w:eastAsia="Times New Roman" w:hAnsi="Times New Roman" w:cs="Times New Roman"/>
          <w:b/>
          <w:bCs/>
          <w:spacing w:val="-1"/>
          <w:kern w:val="32"/>
          <w:sz w:val="26"/>
          <w:szCs w:val="26"/>
        </w:rPr>
      </w:pPr>
      <w:r>
        <w:rPr>
          <w:rFonts w:ascii="Times New Roman" w:hAnsi="Times New Roman"/>
          <w:spacing w:val="-1"/>
          <w:sz w:val="26"/>
          <w:szCs w:val="26"/>
        </w:rPr>
        <w:br w:type="page"/>
      </w:r>
    </w:p>
    <w:p w:rsidR="00B7369A" w:rsidRPr="003C62A8" w:rsidRDefault="00B7369A" w:rsidP="00320B5D">
      <w:pPr>
        <w:pStyle w:val="Heading1"/>
        <w:spacing w:line="360" w:lineRule="auto"/>
        <w:jc w:val="center"/>
        <w:rPr>
          <w:rFonts w:ascii="Times New Roman" w:hAnsi="Times New Roman"/>
          <w:b w:val="0"/>
          <w:bCs w:val="0"/>
          <w:sz w:val="26"/>
          <w:szCs w:val="26"/>
        </w:rPr>
      </w:pPr>
      <w:r w:rsidRPr="003C62A8">
        <w:rPr>
          <w:rFonts w:ascii="Times New Roman" w:hAnsi="Times New Roman"/>
          <w:spacing w:val="-1"/>
          <w:sz w:val="26"/>
          <w:szCs w:val="26"/>
        </w:rPr>
        <w:lastRenderedPageBreak/>
        <w:t>REFERENCES</w:t>
      </w:r>
    </w:p>
    <w:p w:rsidR="00B7369A" w:rsidRPr="003C62A8" w:rsidRDefault="00B7369A" w:rsidP="00320B5D">
      <w:pPr>
        <w:spacing w:before="199" w:line="360" w:lineRule="auto"/>
        <w:ind w:left="821" w:right="114" w:hanging="721"/>
        <w:jc w:val="both"/>
        <w:rPr>
          <w:rFonts w:ascii="Times New Roman" w:eastAsia="Times New Roman" w:hAnsi="Times New Roman" w:cs="Times New Roman"/>
          <w:sz w:val="26"/>
          <w:szCs w:val="26"/>
        </w:rPr>
      </w:pPr>
      <w:r w:rsidRPr="003C62A8">
        <w:rPr>
          <w:rFonts w:ascii="Times New Roman" w:hAnsi="Times New Roman" w:cs="Times New Roman"/>
          <w:spacing w:val="-1"/>
          <w:sz w:val="26"/>
          <w:szCs w:val="26"/>
        </w:rPr>
        <w:t>Abaenewe,</w:t>
      </w:r>
      <w:r w:rsidRPr="003C62A8">
        <w:rPr>
          <w:rFonts w:ascii="Times New Roman" w:hAnsi="Times New Roman" w:cs="Times New Roman"/>
          <w:spacing w:val="42"/>
          <w:sz w:val="26"/>
          <w:szCs w:val="26"/>
        </w:rPr>
        <w:t xml:space="preserve"> </w:t>
      </w:r>
      <w:r w:rsidRPr="003C62A8">
        <w:rPr>
          <w:rFonts w:ascii="Times New Roman" w:hAnsi="Times New Roman" w:cs="Times New Roman"/>
          <w:spacing w:val="-1"/>
          <w:sz w:val="26"/>
          <w:szCs w:val="26"/>
        </w:rPr>
        <w:t>et</w:t>
      </w:r>
      <w:r w:rsidRPr="003C62A8">
        <w:rPr>
          <w:rFonts w:ascii="Times New Roman" w:hAnsi="Times New Roman" w:cs="Times New Roman"/>
          <w:spacing w:val="45"/>
          <w:sz w:val="26"/>
          <w:szCs w:val="26"/>
        </w:rPr>
        <w:t xml:space="preserve"> </w:t>
      </w:r>
      <w:r w:rsidRPr="003C62A8">
        <w:rPr>
          <w:rFonts w:ascii="Times New Roman" w:hAnsi="Times New Roman" w:cs="Times New Roman"/>
          <w:spacing w:val="-1"/>
          <w:sz w:val="26"/>
          <w:szCs w:val="26"/>
        </w:rPr>
        <w:t>al</w:t>
      </w:r>
      <w:r w:rsidRPr="003C62A8">
        <w:rPr>
          <w:rFonts w:ascii="Times New Roman" w:hAnsi="Times New Roman" w:cs="Times New Roman"/>
          <w:spacing w:val="31"/>
          <w:sz w:val="26"/>
          <w:szCs w:val="26"/>
        </w:rPr>
        <w:t xml:space="preserve"> </w:t>
      </w:r>
      <w:r w:rsidRPr="003C62A8">
        <w:rPr>
          <w:rFonts w:ascii="Times New Roman" w:hAnsi="Times New Roman" w:cs="Times New Roman"/>
          <w:sz w:val="26"/>
          <w:szCs w:val="26"/>
        </w:rPr>
        <w:t>(2013);</w:t>
      </w:r>
      <w:r w:rsidRPr="003C62A8">
        <w:rPr>
          <w:rFonts w:ascii="Times New Roman" w:hAnsi="Times New Roman" w:cs="Times New Roman"/>
          <w:spacing w:val="36"/>
          <w:sz w:val="26"/>
          <w:szCs w:val="26"/>
        </w:rPr>
        <w:t xml:space="preserve"> </w:t>
      </w:r>
      <w:r w:rsidRPr="003C62A8">
        <w:rPr>
          <w:rFonts w:ascii="Times New Roman" w:hAnsi="Times New Roman" w:cs="Times New Roman"/>
          <w:spacing w:val="-1"/>
          <w:sz w:val="26"/>
          <w:szCs w:val="26"/>
        </w:rPr>
        <w:t>Electronic</w:t>
      </w:r>
      <w:r w:rsidRPr="003C62A8">
        <w:rPr>
          <w:rFonts w:ascii="Times New Roman" w:hAnsi="Times New Roman" w:cs="Times New Roman"/>
          <w:spacing w:val="39"/>
          <w:sz w:val="26"/>
          <w:szCs w:val="26"/>
        </w:rPr>
        <w:t xml:space="preserve"> </w:t>
      </w:r>
      <w:r w:rsidRPr="003C62A8">
        <w:rPr>
          <w:rFonts w:ascii="Times New Roman" w:hAnsi="Times New Roman" w:cs="Times New Roman"/>
          <w:spacing w:val="-1"/>
          <w:sz w:val="26"/>
          <w:szCs w:val="26"/>
        </w:rPr>
        <w:t>Banking</w:t>
      </w:r>
      <w:r w:rsidRPr="003C62A8">
        <w:rPr>
          <w:rFonts w:ascii="Times New Roman" w:hAnsi="Times New Roman" w:cs="Times New Roman"/>
          <w:spacing w:val="40"/>
          <w:sz w:val="26"/>
          <w:szCs w:val="26"/>
        </w:rPr>
        <w:t xml:space="preserve"> </w:t>
      </w:r>
      <w:r w:rsidRPr="003C62A8">
        <w:rPr>
          <w:rFonts w:ascii="Times New Roman" w:hAnsi="Times New Roman" w:cs="Times New Roman"/>
          <w:spacing w:val="-1"/>
          <w:sz w:val="26"/>
          <w:szCs w:val="26"/>
        </w:rPr>
        <w:t>and</w:t>
      </w:r>
      <w:r w:rsidRPr="003C62A8">
        <w:rPr>
          <w:rFonts w:ascii="Times New Roman" w:hAnsi="Times New Roman" w:cs="Times New Roman"/>
          <w:spacing w:val="45"/>
          <w:sz w:val="26"/>
          <w:szCs w:val="26"/>
        </w:rPr>
        <w:t xml:space="preserve"> </w:t>
      </w:r>
      <w:r w:rsidRPr="003C62A8">
        <w:rPr>
          <w:rFonts w:ascii="Times New Roman" w:hAnsi="Times New Roman" w:cs="Times New Roman"/>
          <w:spacing w:val="-2"/>
          <w:sz w:val="26"/>
          <w:szCs w:val="26"/>
        </w:rPr>
        <w:t>Bank</w:t>
      </w:r>
      <w:r w:rsidRPr="003C62A8">
        <w:rPr>
          <w:rFonts w:ascii="Times New Roman" w:hAnsi="Times New Roman" w:cs="Times New Roman"/>
          <w:spacing w:val="40"/>
          <w:sz w:val="26"/>
          <w:szCs w:val="26"/>
        </w:rPr>
        <w:t xml:space="preserve"> </w:t>
      </w:r>
      <w:r w:rsidRPr="003C62A8">
        <w:rPr>
          <w:rFonts w:ascii="Times New Roman" w:hAnsi="Times New Roman" w:cs="Times New Roman"/>
          <w:spacing w:val="-1"/>
          <w:sz w:val="26"/>
          <w:szCs w:val="26"/>
        </w:rPr>
        <w:t>Performance</w:t>
      </w:r>
      <w:r w:rsidRPr="003C62A8">
        <w:rPr>
          <w:rFonts w:ascii="Times New Roman" w:hAnsi="Times New Roman" w:cs="Times New Roman"/>
          <w:spacing w:val="44"/>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35"/>
          <w:sz w:val="26"/>
          <w:szCs w:val="26"/>
        </w:rPr>
        <w:t xml:space="preserve"> </w:t>
      </w:r>
      <w:r w:rsidRPr="003C62A8">
        <w:rPr>
          <w:rFonts w:ascii="Times New Roman" w:hAnsi="Times New Roman" w:cs="Times New Roman"/>
          <w:spacing w:val="-1"/>
          <w:sz w:val="26"/>
          <w:szCs w:val="26"/>
        </w:rPr>
        <w:t>Nigeria,</w:t>
      </w:r>
      <w:r w:rsidRPr="003C62A8">
        <w:rPr>
          <w:rFonts w:ascii="Times New Roman" w:hAnsi="Times New Roman" w:cs="Times New Roman"/>
          <w:spacing w:val="54"/>
          <w:sz w:val="26"/>
          <w:szCs w:val="26"/>
        </w:rPr>
        <w:t xml:space="preserve"> </w:t>
      </w:r>
      <w:r w:rsidRPr="003C62A8">
        <w:rPr>
          <w:rFonts w:ascii="Times New Roman" w:hAnsi="Times New Roman" w:cs="Times New Roman"/>
          <w:i/>
          <w:spacing w:val="-1"/>
          <w:sz w:val="26"/>
          <w:szCs w:val="26"/>
        </w:rPr>
        <w:t>West</w:t>
      </w:r>
      <w:r w:rsidRPr="003C62A8">
        <w:rPr>
          <w:rFonts w:ascii="Times New Roman" w:hAnsi="Times New Roman" w:cs="Times New Roman"/>
          <w:i/>
          <w:spacing w:val="41"/>
          <w:sz w:val="26"/>
          <w:szCs w:val="26"/>
        </w:rPr>
        <w:t xml:space="preserve"> </w:t>
      </w:r>
      <w:r w:rsidRPr="003C62A8">
        <w:rPr>
          <w:rFonts w:ascii="Times New Roman" w:hAnsi="Times New Roman" w:cs="Times New Roman"/>
          <w:i/>
          <w:sz w:val="26"/>
          <w:szCs w:val="26"/>
        </w:rPr>
        <w:t>African</w:t>
      </w:r>
      <w:r w:rsidRPr="003C62A8">
        <w:rPr>
          <w:rFonts w:ascii="Times New Roman" w:hAnsi="Times New Roman" w:cs="Times New Roman"/>
          <w:i/>
          <w:spacing w:val="72"/>
          <w:sz w:val="26"/>
          <w:szCs w:val="26"/>
        </w:rPr>
        <w:t xml:space="preserve"> </w:t>
      </w:r>
      <w:r w:rsidRPr="003C62A8">
        <w:rPr>
          <w:rFonts w:ascii="Times New Roman" w:hAnsi="Times New Roman" w:cs="Times New Roman"/>
          <w:i/>
          <w:spacing w:val="-1"/>
          <w:sz w:val="26"/>
          <w:szCs w:val="26"/>
        </w:rPr>
        <w:t>Journal</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Industrial</w:t>
      </w:r>
      <w:r w:rsidRPr="003C62A8">
        <w:rPr>
          <w:rFonts w:ascii="Times New Roman" w:hAnsi="Times New Roman" w:cs="Times New Roman"/>
          <w:i/>
          <w:spacing w:val="7"/>
          <w:sz w:val="26"/>
          <w:szCs w:val="26"/>
        </w:rPr>
        <w:t xml:space="preserve"> </w:t>
      </w:r>
      <w:r w:rsidRPr="003C62A8">
        <w:rPr>
          <w:rFonts w:ascii="Times New Roman" w:hAnsi="Times New Roman" w:cs="Times New Roman"/>
          <w:i/>
          <w:sz w:val="26"/>
          <w:szCs w:val="26"/>
        </w:rPr>
        <w:t>&amp;</w:t>
      </w:r>
      <w:r w:rsidRPr="003C62A8">
        <w:rPr>
          <w:rFonts w:ascii="Times New Roman" w:hAnsi="Times New Roman" w:cs="Times New Roman"/>
          <w:i/>
          <w:spacing w:val="-12"/>
          <w:sz w:val="26"/>
          <w:szCs w:val="26"/>
        </w:rPr>
        <w:t xml:space="preserve"> </w:t>
      </w:r>
      <w:r w:rsidRPr="003C62A8">
        <w:rPr>
          <w:rFonts w:ascii="Times New Roman" w:hAnsi="Times New Roman" w:cs="Times New Roman"/>
          <w:i/>
          <w:spacing w:val="-1"/>
          <w:sz w:val="26"/>
          <w:szCs w:val="26"/>
        </w:rPr>
        <w:t>Academic</w:t>
      </w:r>
      <w:r w:rsidRPr="003C62A8">
        <w:rPr>
          <w:rFonts w:ascii="Times New Roman" w:hAnsi="Times New Roman" w:cs="Times New Roman"/>
          <w:i/>
          <w:spacing w:val="1"/>
          <w:sz w:val="26"/>
          <w:szCs w:val="26"/>
        </w:rPr>
        <w:t xml:space="preserve"> </w:t>
      </w:r>
      <w:r w:rsidRPr="003C62A8">
        <w:rPr>
          <w:rFonts w:ascii="Times New Roman" w:hAnsi="Times New Roman" w:cs="Times New Roman"/>
          <w:i/>
          <w:spacing w:val="-1"/>
          <w:sz w:val="26"/>
          <w:szCs w:val="26"/>
        </w:rPr>
        <w:t>Research</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Vol.6</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No.1</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March</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2013</w:t>
      </w:r>
    </w:p>
    <w:p w:rsidR="00B7369A" w:rsidRPr="003C62A8" w:rsidRDefault="00B7369A" w:rsidP="00320B5D">
      <w:pPr>
        <w:spacing w:line="360" w:lineRule="auto"/>
        <w:ind w:left="821" w:right="120" w:hanging="721"/>
        <w:jc w:val="both"/>
        <w:rPr>
          <w:rFonts w:ascii="Times New Roman" w:eastAsia="Times New Roman" w:hAnsi="Times New Roman" w:cs="Times New Roman"/>
          <w:sz w:val="26"/>
          <w:szCs w:val="26"/>
        </w:rPr>
      </w:pPr>
      <w:r w:rsidRPr="003C62A8">
        <w:rPr>
          <w:rFonts w:ascii="Times New Roman" w:hAnsi="Times New Roman" w:cs="Times New Roman"/>
          <w:spacing w:val="-1"/>
          <w:sz w:val="26"/>
          <w:szCs w:val="26"/>
        </w:rPr>
        <w:t>Adewoye,</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J.</w:t>
      </w:r>
      <w:r w:rsidRPr="003C62A8">
        <w:rPr>
          <w:rFonts w:ascii="Times New Roman" w:hAnsi="Times New Roman" w:cs="Times New Roman"/>
          <w:spacing w:val="21"/>
          <w:sz w:val="26"/>
          <w:szCs w:val="26"/>
        </w:rPr>
        <w:t xml:space="preserve"> </w:t>
      </w:r>
      <w:r w:rsidRPr="003C62A8">
        <w:rPr>
          <w:rFonts w:ascii="Times New Roman" w:hAnsi="Times New Roman" w:cs="Times New Roman"/>
          <w:sz w:val="26"/>
          <w:szCs w:val="26"/>
        </w:rPr>
        <w:t>O.</w:t>
      </w:r>
      <w:r w:rsidRPr="003C62A8">
        <w:rPr>
          <w:rFonts w:ascii="Times New Roman" w:hAnsi="Times New Roman" w:cs="Times New Roman"/>
          <w:spacing w:val="20"/>
          <w:sz w:val="26"/>
          <w:szCs w:val="26"/>
        </w:rPr>
        <w:t xml:space="preserve"> </w:t>
      </w:r>
      <w:r w:rsidRPr="003C62A8">
        <w:rPr>
          <w:rFonts w:ascii="Times New Roman" w:hAnsi="Times New Roman" w:cs="Times New Roman"/>
          <w:spacing w:val="-1"/>
          <w:sz w:val="26"/>
          <w:szCs w:val="26"/>
        </w:rPr>
        <w:t>(2013).</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Impact</w:t>
      </w:r>
      <w:r w:rsidRPr="003C62A8">
        <w:rPr>
          <w:rFonts w:ascii="Times New Roman" w:hAnsi="Times New Roman" w:cs="Times New Roman"/>
          <w:spacing w:val="24"/>
          <w:sz w:val="26"/>
          <w:szCs w:val="26"/>
        </w:rPr>
        <w:t xml:space="preserve"> </w:t>
      </w:r>
      <w:r w:rsidRPr="003C62A8">
        <w:rPr>
          <w:rFonts w:ascii="Times New Roman" w:hAnsi="Times New Roman" w:cs="Times New Roman"/>
          <w:spacing w:val="2"/>
          <w:sz w:val="26"/>
          <w:szCs w:val="26"/>
        </w:rPr>
        <w:t>of</w:t>
      </w:r>
      <w:r w:rsidRPr="003C62A8">
        <w:rPr>
          <w:rFonts w:ascii="Times New Roman" w:hAnsi="Times New Roman" w:cs="Times New Roman"/>
          <w:spacing w:val="11"/>
          <w:sz w:val="26"/>
          <w:szCs w:val="26"/>
        </w:rPr>
        <w:t xml:space="preserve"> </w:t>
      </w:r>
      <w:r w:rsidRPr="003C62A8">
        <w:rPr>
          <w:rFonts w:ascii="Times New Roman" w:hAnsi="Times New Roman" w:cs="Times New Roman"/>
          <w:spacing w:val="-2"/>
          <w:sz w:val="26"/>
          <w:szCs w:val="26"/>
        </w:rPr>
        <w:t>Mobile</w:t>
      </w:r>
      <w:r w:rsidRPr="003C62A8">
        <w:rPr>
          <w:rFonts w:ascii="Times New Roman" w:hAnsi="Times New Roman" w:cs="Times New Roman"/>
          <w:spacing w:val="22"/>
          <w:sz w:val="26"/>
          <w:szCs w:val="26"/>
        </w:rPr>
        <w:t xml:space="preserve"> </w:t>
      </w:r>
      <w:r w:rsidRPr="003C62A8">
        <w:rPr>
          <w:rFonts w:ascii="Times New Roman" w:hAnsi="Times New Roman" w:cs="Times New Roman"/>
          <w:spacing w:val="-1"/>
          <w:sz w:val="26"/>
          <w:szCs w:val="26"/>
        </w:rPr>
        <w:t>Banking</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2"/>
          <w:sz w:val="26"/>
          <w:szCs w:val="26"/>
        </w:rPr>
        <w:t>on</w:t>
      </w:r>
      <w:r w:rsidRPr="003C62A8">
        <w:rPr>
          <w:rFonts w:ascii="Times New Roman" w:hAnsi="Times New Roman" w:cs="Times New Roman"/>
          <w:spacing w:val="14"/>
          <w:sz w:val="26"/>
          <w:szCs w:val="26"/>
        </w:rPr>
        <w:t xml:space="preserve"> </w:t>
      </w:r>
      <w:r w:rsidRPr="003C62A8">
        <w:rPr>
          <w:rFonts w:ascii="Times New Roman" w:hAnsi="Times New Roman" w:cs="Times New Roman"/>
          <w:spacing w:val="-1"/>
          <w:sz w:val="26"/>
          <w:szCs w:val="26"/>
        </w:rPr>
        <w:t>Service</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Delivery</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18"/>
          <w:sz w:val="26"/>
          <w:szCs w:val="26"/>
        </w:rPr>
        <w:t xml:space="preserve"> </w:t>
      </w:r>
      <w:r w:rsidRPr="003C62A8">
        <w:rPr>
          <w:rFonts w:ascii="Times New Roman" w:hAnsi="Times New Roman" w:cs="Times New Roman"/>
          <w:sz w:val="26"/>
          <w:szCs w:val="26"/>
        </w:rPr>
        <w:t>the</w:t>
      </w:r>
      <w:r w:rsidRPr="003C62A8">
        <w:rPr>
          <w:rFonts w:ascii="Times New Roman" w:hAnsi="Times New Roman" w:cs="Times New Roman"/>
          <w:spacing w:val="18"/>
          <w:sz w:val="26"/>
          <w:szCs w:val="26"/>
        </w:rPr>
        <w:t xml:space="preserve"> </w:t>
      </w:r>
      <w:r w:rsidRPr="003C62A8">
        <w:rPr>
          <w:rFonts w:ascii="Times New Roman" w:hAnsi="Times New Roman" w:cs="Times New Roman"/>
          <w:sz w:val="26"/>
          <w:szCs w:val="26"/>
        </w:rPr>
        <w:t>Nigerian</w:t>
      </w:r>
      <w:r w:rsidRPr="003C62A8">
        <w:rPr>
          <w:rFonts w:ascii="Times New Roman" w:hAnsi="Times New Roman" w:cs="Times New Roman"/>
          <w:spacing w:val="56"/>
          <w:sz w:val="26"/>
          <w:szCs w:val="26"/>
        </w:rPr>
        <w:t xml:space="preserve"> </w:t>
      </w:r>
      <w:r w:rsidRPr="003C62A8">
        <w:rPr>
          <w:rFonts w:ascii="Times New Roman" w:hAnsi="Times New Roman" w:cs="Times New Roman"/>
          <w:spacing w:val="-1"/>
          <w:sz w:val="26"/>
          <w:szCs w:val="26"/>
        </w:rPr>
        <w:t>Commercial</w:t>
      </w:r>
      <w:r w:rsidRPr="003C62A8">
        <w:rPr>
          <w:rFonts w:ascii="Times New Roman" w:hAnsi="Times New Roman" w:cs="Times New Roman"/>
          <w:spacing w:val="17"/>
          <w:sz w:val="26"/>
          <w:szCs w:val="26"/>
        </w:rPr>
        <w:t xml:space="preserve"> </w:t>
      </w:r>
      <w:r w:rsidRPr="003C62A8">
        <w:rPr>
          <w:rFonts w:ascii="Times New Roman" w:hAnsi="Times New Roman" w:cs="Times New Roman"/>
          <w:spacing w:val="-1"/>
          <w:sz w:val="26"/>
          <w:szCs w:val="26"/>
        </w:rPr>
        <w:t>Banks,</w:t>
      </w:r>
      <w:r w:rsidRPr="003C62A8">
        <w:rPr>
          <w:rFonts w:ascii="Times New Roman" w:hAnsi="Times New Roman" w:cs="Times New Roman"/>
          <w:spacing w:val="26"/>
          <w:sz w:val="26"/>
          <w:szCs w:val="26"/>
        </w:rPr>
        <w:t xml:space="preserve"> </w:t>
      </w:r>
      <w:r w:rsidRPr="003C62A8">
        <w:rPr>
          <w:rFonts w:ascii="Times New Roman" w:hAnsi="Times New Roman" w:cs="Times New Roman"/>
          <w:i/>
          <w:spacing w:val="-1"/>
          <w:sz w:val="26"/>
          <w:szCs w:val="26"/>
        </w:rPr>
        <w:t>International</w:t>
      </w:r>
      <w:r w:rsidRPr="003C62A8">
        <w:rPr>
          <w:rFonts w:ascii="Times New Roman" w:hAnsi="Times New Roman" w:cs="Times New Roman"/>
          <w:i/>
          <w:spacing w:val="17"/>
          <w:sz w:val="26"/>
          <w:szCs w:val="26"/>
        </w:rPr>
        <w:t xml:space="preserve"> </w:t>
      </w:r>
      <w:r w:rsidRPr="003C62A8">
        <w:rPr>
          <w:rFonts w:ascii="Times New Roman" w:hAnsi="Times New Roman" w:cs="Times New Roman"/>
          <w:i/>
          <w:sz w:val="26"/>
          <w:szCs w:val="26"/>
        </w:rPr>
        <w:t>Review</w:t>
      </w:r>
      <w:r w:rsidRPr="003C62A8">
        <w:rPr>
          <w:rFonts w:ascii="Times New Roman" w:hAnsi="Times New Roman" w:cs="Times New Roman"/>
          <w:i/>
          <w:spacing w:val="10"/>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Management</w:t>
      </w:r>
      <w:r w:rsidRPr="003C62A8">
        <w:rPr>
          <w:rFonts w:ascii="Times New Roman" w:hAnsi="Times New Roman" w:cs="Times New Roman"/>
          <w:i/>
          <w:spacing w:val="21"/>
          <w:sz w:val="26"/>
          <w:szCs w:val="26"/>
        </w:rPr>
        <w:t xml:space="preserve"> </w:t>
      </w:r>
      <w:r w:rsidRPr="003C62A8">
        <w:rPr>
          <w:rFonts w:ascii="Times New Roman" w:hAnsi="Times New Roman" w:cs="Times New Roman"/>
          <w:i/>
          <w:sz w:val="26"/>
          <w:szCs w:val="26"/>
        </w:rPr>
        <w:t>and</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Business</w:t>
      </w:r>
      <w:r w:rsidRPr="003C62A8">
        <w:rPr>
          <w:rFonts w:ascii="Times New Roman" w:hAnsi="Times New Roman" w:cs="Times New Roman"/>
          <w:i/>
          <w:spacing w:val="19"/>
          <w:sz w:val="26"/>
          <w:szCs w:val="26"/>
        </w:rPr>
        <w:t xml:space="preserve"> </w:t>
      </w:r>
      <w:r w:rsidRPr="003C62A8">
        <w:rPr>
          <w:rFonts w:ascii="Times New Roman" w:hAnsi="Times New Roman" w:cs="Times New Roman"/>
          <w:i/>
          <w:spacing w:val="-1"/>
          <w:sz w:val="26"/>
          <w:szCs w:val="26"/>
        </w:rPr>
        <w:t>Research</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Vol.</w:t>
      </w:r>
      <w:r w:rsidRPr="003C62A8">
        <w:rPr>
          <w:rFonts w:ascii="Times New Roman" w:hAnsi="Times New Roman" w:cs="Times New Roman"/>
          <w:i/>
          <w:spacing w:val="24"/>
          <w:sz w:val="26"/>
          <w:szCs w:val="26"/>
        </w:rPr>
        <w:t xml:space="preserve"> </w:t>
      </w:r>
      <w:r w:rsidRPr="003C62A8">
        <w:rPr>
          <w:rFonts w:ascii="Times New Roman" w:hAnsi="Times New Roman" w:cs="Times New Roman"/>
          <w:i/>
          <w:sz w:val="26"/>
          <w:szCs w:val="26"/>
        </w:rPr>
        <w:t>2</w:t>
      </w:r>
      <w:r w:rsidRPr="003C62A8">
        <w:rPr>
          <w:rFonts w:ascii="Times New Roman" w:hAnsi="Times New Roman" w:cs="Times New Roman"/>
          <w:i/>
          <w:spacing w:val="55"/>
          <w:sz w:val="26"/>
          <w:szCs w:val="26"/>
        </w:rPr>
        <w:t xml:space="preserve"> </w:t>
      </w:r>
      <w:r w:rsidRPr="003C62A8">
        <w:rPr>
          <w:rFonts w:ascii="Times New Roman" w:hAnsi="Times New Roman" w:cs="Times New Roman"/>
          <w:i/>
          <w:spacing w:val="-1"/>
          <w:sz w:val="26"/>
          <w:szCs w:val="26"/>
        </w:rPr>
        <w:t>Issue.2</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June</w:t>
      </w:r>
      <w:r w:rsidRPr="003C62A8">
        <w:rPr>
          <w:rFonts w:ascii="Times New Roman" w:hAnsi="Times New Roman" w:cs="Times New Roman"/>
          <w:i/>
          <w:spacing w:val="1"/>
          <w:sz w:val="26"/>
          <w:szCs w:val="26"/>
        </w:rPr>
        <w:t xml:space="preserve"> </w:t>
      </w:r>
      <w:r w:rsidRPr="003C62A8">
        <w:rPr>
          <w:rFonts w:ascii="Times New Roman" w:hAnsi="Times New Roman" w:cs="Times New Roman"/>
          <w:i/>
          <w:sz w:val="26"/>
          <w:szCs w:val="26"/>
        </w:rPr>
        <w:t>2013</w:t>
      </w:r>
    </w:p>
    <w:p w:rsidR="00B7369A" w:rsidRPr="003C62A8" w:rsidRDefault="00B7369A" w:rsidP="00320B5D">
      <w:pPr>
        <w:spacing w:line="360" w:lineRule="auto"/>
        <w:ind w:left="821" w:right="114"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t>Ahasanul,</w:t>
      </w:r>
      <w:r w:rsidRPr="003C62A8">
        <w:rPr>
          <w:rFonts w:ascii="Times New Roman" w:eastAsia="Times New Roman" w:hAnsi="Times New Roman" w:cs="Times New Roman"/>
          <w:spacing w:val="28"/>
          <w:sz w:val="26"/>
          <w:szCs w:val="26"/>
        </w:rPr>
        <w:t xml:space="preserve"> </w:t>
      </w:r>
      <w:r w:rsidRPr="003C62A8">
        <w:rPr>
          <w:rFonts w:ascii="Times New Roman" w:eastAsia="Times New Roman" w:hAnsi="Times New Roman" w:cs="Times New Roman"/>
          <w:sz w:val="26"/>
          <w:szCs w:val="26"/>
        </w:rPr>
        <w:t>Haque;</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2"/>
          <w:sz w:val="26"/>
          <w:szCs w:val="26"/>
        </w:rPr>
        <w:t>Ahmad</w:t>
      </w:r>
      <w:r w:rsidRPr="003C62A8">
        <w:rPr>
          <w:rFonts w:ascii="Times New Roman" w:eastAsia="Times New Roman" w:hAnsi="Times New Roman" w:cs="Times New Roman"/>
          <w:spacing w:val="26"/>
          <w:sz w:val="26"/>
          <w:szCs w:val="26"/>
        </w:rPr>
        <w:t xml:space="preserve"> </w:t>
      </w:r>
      <w:r w:rsidRPr="003C62A8">
        <w:rPr>
          <w:rFonts w:ascii="Times New Roman" w:eastAsia="Times New Roman" w:hAnsi="Times New Roman" w:cs="Times New Roman"/>
          <w:sz w:val="26"/>
          <w:szCs w:val="26"/>
        </w:rPr>
        <w:t>Zaki</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2"/>
          <w:sz w:val="26"/>
          <w:szCs w:val="26"/>
        </w:rPr>
        <w:t>Hj</w:t>
      </w:r>
      <w:r w:rsidRPr="003C62A8">
        <w:rPr>
          <w:rFonts w:ascii="Times New Roman" w:eastAsia="Times New Roman" w:hAnsi="Times New Roman" w:cs="Times New Roman"/>
          <w:spacing w:val="17"/>
          <w:sz w:val="26"/>
          <w:szCs w:val="26"/>
        </w:rPr>
        <w:t xml:space="preserve"> </w:t>
      </w:r>
      <w:r w:rsidRPr="003C62A8">
        <w:rPr>
          <w:rFonts w:ascii="Times New Roman" w:eastAsia="Times New Roman" w:hAnsi="Times New Roman" w:cs="Times New Roman"/>
          <w:sz w:val="26"/>
          <w:szCs w:val="26"/>
        </w:rPr>
        <w:t>Ismail</w:t>
      </w:r>
      <w:r w:rsidRPr="003C62A8">
        <w:rPr>
          <w:rFonts w:ascii="Times New Roman" w:eastAsia="Times New Roman" w:hAnsi="Times New Roman" w:cs="Times New Roman"/>
          <w:spacing w:val="17"/>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26"/>
          <w:sz w:val="26"/>
          <w:szCs w:val="26"/>
        </w:rPr>
        <w:t xml:space="preserve"> </w:t>
      </w:r>
      <w:r w:rsidRPr="003C62A8">
        <w:rPr>
          <w:rFonts w:ascii="Times New Roman" w:eastAsia="Times New Roman" w:hAnsi="Times New Roman" w:cs="Times New Roman"/>
          <w:sz w:val="26"/>
          <w:szCs w:val="26"/>
        </w:rPr>
        <w:t>Abu</w:t>
      </w:r>
      <w:r w:rsidRPr="003C62A8">
        <w:rPr>
          <w:rFonts w:ascii="Times New Roman" w:eastAsia="Times New Roman" w:hAnsi="Times New Roman" w:cs="Times New Roman"/>
          <w:spacing w:val="25"/>
          <w:sz w:val="26"/>
          <w:szCs w:val="26"/>
        </w:rPr>
        <w:t xml:space="preserve"> </w:t>
      </w:r>
      <w:r w:rsidRPr="003C62A8">
        <w:rPr>
          <w:rFonts w:ascii="Times New Roman" w:eastAsia="Times New Roman" w:hAnsi="Times New Roman" w:cs="Times New Roman"/>
          <w:spacing w:val="-2"/>
          <w:sz w:val="26"/>
          <w:szCs w:val="26"/>
        </w:rPr>
        <w:t>Hayat</w:t>
      </w:r>
      <w:r w:rsidRPr="003C62A8">
        <w:rPr>
          <w:rFonts w:ascii="Times New Roman" w:eastAsia="Times New Roman" w:hAnsi="Times New Roman" w:cs="Times New Roman"/>
          <w:spacing w:val="31"/>
          <w:sz w:val="26"/>
          <w:szCs w:val="26"/>
        </w:rPr>
        <w:t xml:space="preserve"> </w:t>
      </w:r>
      <w:r w:rsidRPr="003C62A8">
        <w:rPr>
          <w:rFonts w:ascii="Times New Roman" w:eastAsia="Times New Roman" w:hAnsi="Times New Roman" w:cs="Times New Roman"/>
          <w:spacing w:val="-1"/>
          <w:sz w:val="26"/>
          <w:szCs w:val="26"/>
        </w:rPr>
        <w:t>Daraz</w:t>
      </w:r>
      <w:r w:rsidRPr="003C62A8">
        <w:rPr>
          <w:rFonts w:ascii="Times New Roman" w:eastAsia="Times New Roman" w:hAnsi="Times New Roman" w:cs="Times New Roman"/>
          <w:spacing w:val="20"/>
          <w:sz w:val="26"/>
          <w:szCs w:val="26"/>
        </w:rPr>
        <w:t xml:space="preserve"> </w:t>
      </w:r>
      <w:r w:rsidRPr="003C62A8">
        <w:rPr>
          <w:rFonts w:ascii="Times New Roman" w:eastAsia="Times New Roman" w:hAnsi="Times New Roman" w:cs="Times New Roman"/>
          <w:spacing w:val="-1"/>
          <w:sz w:val="26"/>
          <w:szCs w:val="26"/>
        </w:rPr>
        <w:t>(2009),</w:t>
      </w:r>
      <w:r w:rsidRPr="003C62A8">
        <w:rPr>
          <w:rFonts w:ascii="Times New Roman" w:eastAsia="Times New Roman" w:hAnsi="Times New Roman" w:cs="Times New Roman"/>
          <w:spacing w:val="23"/>
          <w:sz w:val="26"/>
          <w:szCs w:val="26"/>
        </w:rPr>
        <w:t xml:space="preserve"> </w:t>
      </w:r>
      <w:r w:rsidRPr="003C62A8">
        <w:rPr>
          <w:rFonts w:ascii="Times New Roman" w:eastAsia="Times New Roman" w:hAnsi="Times New Roman" w:cs="Times New Roman"/>
          <w:spacing w:val="-1"/>
          <w:sz w:val="26"/>
          <w:szCs w:val="26"/>
        </w:rPr>
        <w:t>Issues</w:t>
      </w:r>
      <w:r w:rsidRPr="003C62A8">
        <w:rPr>
          <w:rFonts w:ascii="Times New Roman" w:eastAsia="Times New Roman" w:hAnsi="Times New Roman" w:cs="Times New Roman"/>
          <w:spacing w:val="33"/>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E</w:t>
      </w:r>
      <w:r w:rsidRPr="003C62A8">
        <w:rPr>
          <w:rFonts w:ascii="Times New Roman" w:eastAsia="Times New Roman" w:hAnsi="Times New Roman" w:cs="Times New Roman"/>
          <w:spacing w:val="29"/>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2"/>
          <w:sz w:val="26"/>
          <w:szCs w:val="26"/>
        </w:rPr>
        <w:t>Banking</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pacing w:val="-1"/>
          <w:sz w:val="26"/>
          <w:szCs w:val="26"/>
        </w:rPr>
        <w:t>Transaction:</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z w:val="26"/>
          <w:szCs w:val="26"/>
        </w:rPr>
        <w:t>An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Empirical</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1"/>
          <w:sz w:val="26"/>
          <w:szCs w:val="26"/>
        </w:rPr>
        <w:t>Investigation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2"/>
          <w:sz w:val="26"/>
          <w:szCs w:val="26"/>
        </w:rPr>
        <w:t>on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Malaysian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Customers</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1"/>
          <w:sz w:val="26"/>
          <w:szCs w:val="26"/>
        </w:rPr>
        <w:t>perception.</w:t>
      </w:r>
      <w:r w:rsidRPr="003C62A8">
        <w:rPr>
          <w:rFonts w:ascii="Times New Roman" w:eastAsia="Times New Roman" w:hAnsi="Times New Roman" w:cs="Times New Roman"/>
          <w:spacing w:val="29"/>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17"/>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66"/>
          <w:sz w:val="26"/>
          <w:szCs w:val="26"/>
        </w:rPr>
        <w:t xml:space="preserve"> </w:t>
      </w:r>
      <w:r w:rsidRPr="003C62A8">
        <w:rPr>
          <w:rFonts w:ascii="Times New Roman" w:eastAsia="Times New Roman" w:hAnsi="Times New Roman" w:cs="Times New Roman"/>
          <w:i/>
          <w:sz w:val="26"/>
          <w:szCs w:val="26"/>
        </w:rPr>
        <w:t>Applied</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Sciences,</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 xml:space="preserve">9(10), </w:t>
      </w:r>
      <w:r w:rsidRPr="003C62A8">
        <w:rPr>
          <w:rFonts w:ascii="Times New Roman" w:eastAsia="Times New Roman" w:hAnsi="Times New Roman" w:cs="Times New Roman"/>
          <w:i/>
          <w:sz w:val="26"/>
          <w:szCs w:val="26"/>
        </w:rPr>
        <w:t>1870 -</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1879</w:t>
      </w:r>
      <w:r w:rsidRPr="003C62A8">
        <w:rPr>
          <w:rFonts w:ascii="Times New Roman" w:eastAsia="Times New Roman" w:hAnsi="Times New Roman" w:cs="Times New Roman"/>
          <w:spacing w:val="-1"/>
          <w:sz w:val="26"/>
          <w:szCs w:val="26"/>
        </w:rPr>
        <w:t>.</w:t>
      </w:r>
    </w:p>
    <w:p w:rsidR="00B7369A" w:rsidRPr="003C62A8" w:rsidRDefault="00B7369A" w:rsidP="00320B5D">
      <w:pPr>
        <w:pStyle w:val="BodyText"/>
        <w:spacing w:before="7" w:line="360" w:lineRule="auto"/>
        <w:ind w:left="820" w:right="122" w:hanging="721"/>
        <w:rPr>
          <w:sz w:val="26"/>
          <w:szCs w:val="26"/>
        </w:rPr>
      </w:pPr>
      <w:r w:rsidRPr="003C62A8">
        <w:rPr>
          <w:spacing w:val="-1"/>
          <w:sz w:val="26"/>
          <w:szCs w:val="26"/>
        </w:rPr>
        <w:t>Bear,</w:t>
      </w:r>
      <w:r w:rsidRPr="003C62A8">
        <w:rPr>
          <w:spacing w:val="49"/>
          <w:sz w:val="26"/>
          <w:szCs w:val="26"/>
        </w:rPr>
        <w:t xml:space="preserve"> </w:t>
      </w:r>
      <w:r w:rsidRPr="003C62A8">
        <w:rPr>
          <w:sz w:val="26"/>
          <w:szCs w:val="26"/>
        </w:rPr>
        <w:t>Stan</w:t>
      </w:r>
      <w:r w:rsidRPr="003C62A8">
        <w:rPr>
          <w:spacing w:val="42"/>
          <w:sz w:val="26"/>
          <w:szCs w:val="26"/>
        </w:rPr>
        <w:t xml:space="preserve"> </w:t>
      </w:r>
      <w:r w:rsidRPr="003C62A8">
        <w:rPr>
          <w:spacing w:val="-1"/>
          <w:sz w:val="26"/>
          <w:szCs w:val="26"/>
        </w:rPr>
        <w:t>(2006),</w:t>
      </w:r>
      <w:r w:rsidRPr="003C62A8">
        <w:rPr>
          <w:spacing w:val="49"/>
          <w:sz w:val="26"/>
          <w:szCs w:val="26"/>
        </w:rPr>
        <w:t xml:space="preserve"> </w:t>
      </w:r>
      <w:r w:rsidRPr="003C62A8">
        <w:rPr>
          <w:spacing w:val="-2"/>
          <w:sz w:val="26"/>
          <w:szCs w:val="26"/>
        </w:rPr>
        <w:t>Customers</w:t>
      </w:r>
      <w:r w:rsidRPr="003C62A8">
        <w:rPr>
          <w:spacing w:val="45"/>
          <w:sz w:val="26"/>
          <w:szCs w:val="26"/>
        </w:rPr>
        <w:t xml:space="preserve"> </w:t>
      </w:r>
      <w:r w:rsidRPr="003C62A8">
        <w:rPr>
          <w:spacing w:val="-1"/>
          <w:sz w:val="26"/>
          <w:szCs w:val="26"/>
        </w:rPr>
        <w:t>Preference</w:t>
      </w:r>
      <w:r w:rsidRPr="003C62A8">
        <w:rPr>
          <w:spacing w:val="46"/>
          <w:sz w:val="26"/>
          <w:szCs w:val="26"/>
        </w:rPr>
        <w:t xml:space="preserve"> </w:t>
      </w:r>
      <w:r w:rsidRPr="003C62A8">
        <w:rPr>
          <w:spacing w:val="2"/>
          <w:sz w:val="26"/>
          <w:szCs w:val="26"/>
        </w:rPr>
        <w:t>on</w:t>
      </w:r>
      <w:r w:rsidRPr="003C62A8">
        <w:rPr>
          <w:spacing w:val="47"/>
          <w:sz w:val="26"/>
          <w:szCs w:val="26"/>
        </w:rPr>
        <w:t xml:space="preserve"> </w:t>
      </w:r>
      <w:r w:rsidRPr="003C62A8">
        <w:rPr>
          <w:spacing w:val="-1"/>
          <w:sz w:val="26"/>
          <w:szCs w:val="26"/>
        </w:rPr>
        <w:t>Internet</w:t>
      </w:r>
      <w:r w:rsidRPr="003C62A8">
        <w:rPr>
          <w:spacing w:val="48"/>
          <w:sz w:val="26"/>
          <w:szCs w:val="26"/>
        </w:rPr>
        <w:t xml:space="preserve"> </w:t>
      </w:r>
      <w:r w:rsidRPr="003C62A8">
        <w:rPr>
          <w:spacing w:val="-2"/>
          <w:sz w:val="26"/>
          <w:szCs w:val="26"/>
        </w:rPr>
        <w:t>Banking,</w:t>
      </w:r>
      <w:r w:rsidRPr="003C62A8">
        <w:rPr>
          <w:spacing w:val="49"/>
          <w:sz w:val="26"/>
          <w:szCs w:val="26"/>
        </w:rPr>
        <w:t xml:space="preserve"> </w:t>
      </w:r>
      <w:r w:rsidRPr="003C62A8">
        <w:rPr>
          <w:spacing w:val="-1"/>
          <w:sz w:val="26"/>
          <w:szCs w:val="26"/>
        </w:rPr>
        <w:t>Survey</w:t>
      </w:r>
      <w:r w:rsidRPr="003C62A8">
        <w:rPr>
          <w:spacing w:val="38"/>
          <w:sz w:val="26"/>
          <w:szCs w:val="26"/>
        </w:rPr>
        <w:t xml:space="preserve"> </w:t>
      </w:r>
      <w:r w:rsidRPr="003C62A8">
        <w:rPr>
          <w:spacing w:val="-1"/>
          <w:sz w:val="26"/>
          <w:szCs w:val="26"/>
        </w:rPr>
        <w:t>(Retrieved</w:t>
      </w:r>
      <w:r w:rsidRPr="003C62A8">
        <w:rPr>
          <w:spacing w:val="52"/>
          <w:sz w:val="26"/>
          <w:szCs w:val="26"/>
        </w:rPr>
        <w:t xml:space="preserve"> </w:t>
      </w:r>
      <w:r w:rsidRPr="003C62A8">
        <w:rPr>
          <w:sz w:val="26"/>
          <w:szCs w:val="26"/>
        </w:rPr>
        <w:t>from</w:t>
      </w:r>
      <w:r w:rsidRPr="003C62A8">
        <w:rPr>
          <w:spacing w:val="62"/>
          <w:sz w:val="26"/>
          <w:szCs w:val="26"/>
        </w:rPr>
        <w:t xml:space="preserve"> </w:t>
      </w:r>
      <w:hyperlink r:id="rId7">
        <w:r w:rsidRPr="003C62A8">
          <w:rPr>
            <w:spacing w:val="-1"/>
            <w:sz w:val="26"/>
            <w:szCs w:val="26"/>
            <w:u w:val="single" w:color="000000"/>
          </w:rPr>
          <w:t>http://www.itwire.com/content/view</w:t>
        </w:r>
      </w:hyperlink>
      <w:r w:rsidRPr="003C62A8">
        <w:rPr>
          <w:spacing w:val="-1"/>
          <w:sz w:val="26"/>
          <w:szCs w:val="26"/>
        </w:rPr>
        <w:t>).</w:t>
      </w:r>
      <w:r w:rsidRPr="003C62A8">
        <w:rPr>
          <w:spacing w:val="-1"/>
          <w:sz w:val="26"/>
          <w:szCs w:val="26"/>
        </w:rPr>
        <w:br/>
      </w:r>
    </w:p>
    <w:p w:rsidR="00B7369A" w:rsidRPr="003C62A8" w:rsidRDefault="00B7369A" w:rsidP="00320B5D">
      <w:pPr>
        <w:spacing w:line="360" w:lineRule="auto"/>
        <w:ind w:left="820" w:right="120"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1"/>
          <w:sz w:val="26"/>
          <w:szCs w:val="26"/>
        </w:rPr>
        <w:t>Becker</w:t>
      </w:r>
      <w:r w:rsidRPr="003C62A8">
        <w:rPr>
          <w:rFonts w:ascii="Times New Roman" w:eastAsia="Times New Roman" w:hAnsi="Times New Roman" w:cs="Times New Roman"/>
          <w:spacing w:val="51"/>
          <w:sz w:val="26"/>
          <w:szCs w:val="26"/>
        </w:rPr>
        <w:t xml:space="preserve"> </w:t>
      </w:r>
      <w:r w:rsidRPr="003C62A8">
        <w:rPr>
          <w:rFonts w:ascii="Times New Roman" w:eastAsia="Times New Roman" w:hAnsi="Times New Roman" w:cs="Times New Roman"/>
          <w:spacing w:val="-1"/>
          <w:sz w:val="26"/>
          <w:szCs w:val="26"/>
        </w:rPr>
        <w:t>L.,</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Chammard</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z w:val="26"/>
          <w:szCs w:val="26"/>
        </w:rPr>
        <w:t>B.,</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Hussein</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pacing w:val="-2"/>
          <w:sz w:val="26"/>
          <w:szCs w:val="26"/>
        </w:rPr>
        <w:t>W.,</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1"/>
          <w:sz w:val="26"/>
          <w:szCs w:val="26"/>
        </w:rPr>
        <w:t>Kotsuji</w:t>
      </w:r>
      <w:r w:rsidRPr="003C62A8">
        <w:rPr>
          <w:rFonts w:ascii="Times New Roman" w:eastAsia="Times New Roman" w:hAnsi="Times New Roman" w:cs="Times New Roman"/>
          <w:spacing w:val="45"/>
          <w:sz w:val="26"/>
          <w:szCs w:val="26"/>
        </w:rPr>
        <w:t xml:space="preserve"> </w:t>
      </w:r>
      <w:r w:rsidRPr="003C62A8">
        <w:rPr>
          <w:rFonts w:ascii="Times New Roman" w:eastAsia="Times New Roman" w:hAnsi="Times New Roman" w:cs="Times New Roman"/>
          <w:sz w:val="26"/>
          <w:szCs w:val="26"/>
        </w:rPr>
        <w:t>Y.,</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Quagraine</w:t>
      </w:r>
      <w:r w:rsidRPr="003C62A8">
        <w:rPr>
          <w:rFonts w:ascii="Times New Roman" w:eastAsia="Times New Roman" w:hAnsi="Times New Roman" w:cs="Times New Roman"/>
          <w:spacing w:val="49"/>
          <w:sz w:val="26"/>
          <w:szCs w:val="26"/>
        </w:rPr>
        <w:t xml:space="preserve"> </w:t>
      </w:r>
      <w:r w:rsidRPr="003C62A8">
        <w:rPr>
          <w:rFonts w:ascii="Times New Roman" w:eastAsia="Times New Roman" w:hAnsi="Times New Roman" w:cs="Times New Roman"/>
          <w:sz w:val="26"/>
          <w:szCs w:val="26"/>
        </w:rPr>
        <w:t>N.</w:t>
      </w:r>
      <w:r w:rsidRPr="003C62A8">
        <w:rPr>
          <w:rFonts w:ascii="Times New Roman" w:eastAsia="Times New Roman" w:hAnsi="Times New Roman" w:cs="Times New Roman"/>
          <w:spacing w:val="51"/>
          <w:sz w:val="26"/>
          <w:szCs w:val="26"/>
        </w:rPr>
        <w:t xml:space="preserve"> </w:t>
      </w:r>
      <w:r w:rsidRPr="003C62A8">
        <w:rPr>
          <w:rFonts w:ascii="Times New Roman" w:eastAsia="Times New Roman" w:hAnsi="Times New Roman" w:cs="Times New Roman"/>
          <w:spacing w:val="-1"/>
          <w:sz w:val="26"/>
          <w:szCs w:val="26"/>
        </w:rPr>
        <w:t>(2008).</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“Nigeria</w:t>
      </w:r>
      <w:r w:rsidRPr="003C62A8">
        <w:rPr>
          <w:rFonts w:ascii="Times New Roman" w:eastAsia="Times New Roman" w:hAnsi="Times New Roman" w:cs="Times New Roman"/>
          <w:spacing w:val="49"/>
          <w:sz w:val="26"/>
          <w:szCs w:val="26"/>
        </w:rPr>
        <w:t xml:space="preserve"> </w:t>
      </w:r>
      <w:r w:rsidRPr="003C62A8">
        <w:rPr>
          <w:rFonts w:ascii="Times New Roman" w:eastAsia="Times New Roman" w:hAnsi="Times New Roman" w:cs="Times New Roman"/>
          <w:spacing w:val="-1"/>
          <w:sz w:val="26"/>
          <w:szCs w:val="26"/>
        </w:rPr>
        <w:t>Financial</w:t>
      </w:r>
      <w:r w:rsidRPr="003C62A8">
        <w:rPr>
          <w:rFonts w:ascii="Times New Roman" w:eastAsia="Times New Roman" w:hAnsi="Times New Roman" w:cs="Times New Roman"/>
          <w:spacing w:val="76"/>
          <w:sz w:val="26"/>
          <w:szCs w:val="26"/>
        </w:rPr>
        <w:t xml:space="preserve"> </w:t>
      </w:r>
      <w:r w:rsidRPr="003C62A8">
        <w:rPr>
          <w:rFonts w:ascii="Times New Roman" w:eastAsia="Times New Roman" w:hAnsi="Times New Roman" w:cs="Times New Roman"/>
          <w:spacing w:val="-1"/>
          <w:sz w:val="26"/>
          <w:szCs w:val="26"/>
        </w:rPr>
        <w:t>Services</w:t>
      </w:r>
      <w:r w:rsidRPr="003C62A8">
        <w:rPr>
          <w:rFonts w:ascii="Times New Roman" w:eastAsia="Times New Roman" w:hAnsi="Times New Roman" w:cs="Times New Roman"/>
          <w:spacing w:val="36"/>
          <w:sz w:val="26"/>
          <w:szCs w:val="26"/>
        </w:rPr>
        <w:t xml:space="preserve"> </w:t>
      </w:r>
      <w:r w:rsidRPr="003C62A8">
        <w:rPr>
          <w:rFonts w:ascii="Times New Roman" w:eastAsia="Times New Roman" w:hAnsi="Times New Roman" w:cs="Times New Roman"/>
          <w:sz w:val="26"/>
          <w:szCs w:val="26"/>
        </w:rPr>
        <w:t>Cluster</w:t>
      </w:r>
      <w:r w:rsidRPr="003C62A8">
        <w:rPr>
          <w:rFonts w:ascii="Times New Roman" w:eastAsia="Times New Roman" w:hAnsi="Times New Roman" w:cs="Times New Roman"/>
          <w:spacing w:val="39"/>
          <w:sz w:val="26"/>
          <w:szCs w:val="26"/>
        </w:rPr>
        <w:t xml:space="preserve"> </w:t>
      </w:r>
      <w:r w:rsidRPr="003C62A8">
        <w:rPr>
          <w:rFonts w:ascii="Times New Roman" w:eastAsia="Times New Roman" w:hAnsi="Times New Roman" w:cs="Times New Roman"/>
          <w:spacing w:val="-2"/>
          <w:sz w:val="26"/>
          <w:szCs w:val="26"/>
        </w:rPr>
        <w:t>Analysis</w:t>
      </w:r>
      <w:r w:rsidRPr="003C62A8">
        <w:rPr>
          <w:rFonts w:ascii="Times New Roman" w:eastAsia="Times New Roman" w:hAnsi="Times New Roman" w:cs="Times New Roman"/>
          <w:spacing w:val="36"/>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38"/>
          <w:sz w:val="26"/>
          <w:szCs w:val="26"/>
        </w:rPr>
        <w:t xml:space="preserve"> </w:t>
      </w:r>
      <w:r w:rsidRPr="003C62A8">
        <w:rPr>
          <w:rFonts w:ascii="Times New Roman" w:eastAsia="Times New Roman" w:hAnsi="Times New Roman" w:cs="Times New Roman"/>
          <w:spacing w:val="-1"/>
          <w:sz w:val="26"/>
          <w:szCs w:val="26"/>
        </w:rPr>
        <w:t>Recommendation”,</w:t>
      </w:r>
      <w:r w:rsidRPr="003C62A8">
        <w:rPr>
          <w:rFonts w:ascii="Times New Roman" w:eastAsia="Times New Roman" w:hAnsi="Times New Roman" w:cs="Times New Roman"/>
          <w:spacing w:val="47"/>
          <w:sz w:val="26"/>
          <w:szCs w:val="26"/>
        </w:rPr>
        <w:t xml:space="preserve"> </w:t>
      </w:r>
      <w:r w:rsidRPr="003C62A8">
        <w:rPr>
          <w:rFonts w:ascii="Times New Roman" w:eastAsia="Times New Roman" w:hAnsi="Times New Roman" w:cs="Times New Roman"/>
          <w:i/>
          <w:sz w:val="26"/>
          <w:szCs w:val="26"/>
        </w:rPr>
        <w:t>The</w:t>
      </w:r>
      <w:r w:rsidRPr="003C62A8">
        <w:rPr>
          <w:rFonts w:ascii="Times New Roman" w:eastAsia="Times New Roman" w:hAnsi="Times New Roman" w:cs="Times New Roman"/>
          <w:i/>
          <w:spacing w:val="37"/>
          <w:sz w:val="26"/>
          <w:szCs w:val="26"/>
        </w:rPr>
        <w:t xml:space="preserve"> </w:t>
      </w:r>
      <w:r w:rsidRPr="003C62A8">
        <w:rPr>
          <w:rFonts w:ascii="Times New Roman" w:eastAsia="Times New Roman" w:hAnsi="Times New Roman" w:cs="Times New Roman"/>
          <w:i/>
          <w:spacing w:val="-1"/>
          <w:sz w:val="26"/>
          <w:szCs w:val="26"/>
        </w:rPr>
        <w:t>Microeconomics</w:t>
      </w:r>
      <w:r w:rsidRPr="003C62A8">
        <w:rPr>
          <w:rFonts w:ascii="Times New Roman" w:eastAsia="Times New Roman" w:hAnsi="Times New Roman" w:cs="Times New Roman"/>
          <w:i/>
          <w:spacing w:val="36"/>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56"/>
          <w:sz w:val="26"/>
          <w:szCs w:val="26"/>
        </w:rPr>
        <w:t xml:space="preserve"> </w:t>
      </w:r>
      <w:r w:rsidRPr="003C62A8">
        <w:rPr>
          <w:rFonts w:ascii="Times New Roman" w:eastAsia="Times New Roman" w:hAnsi="Times New Roman" w:cs="Times New Roman"/>
          <w:i/>
          <w:spacing w:val="-1"/>
          <w:sz w:val="26"/>
          <w:szCs w:val="26"/>
        </w:rPr>
        <w:t>Competitiveness:</w:t>
      </w:r>
      <w:r w:rsidRPr="003C62A8">
        <w:rPr>
          <w:rFonts w:ascii="Times New Roman" w:eastAsia="Times New Roman" w:hAnsi="Times New Roman" w:cs="Times New Roman"/>
          <w:i/>
          <w:spacing w:val="3"/>
          <w:sz w:val="26"/>
          <w:szCs w:val="26"/>
        </w:rPr>
        <w:t xml:space="preserve"> </w:t>
      </w:r>
      <w:r w:rsidRPr="003C62A8">
        <w:rPr>
          <w:rFonts w:ascii="Times New Roman" w:eastAsia="Times New Roman" w:hAnsi="Times New Roman" w:cs="Times New Roman"/>
          <w:i/>
          <w:spacing w:val="-2"/>
          <w:sz w:val="26"/>
          <w:szCs w:val="26"/>
        </w:rPr>
        <w:t>Firms,</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Clusters</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&amp;</w:t>
      </w:r>
      <w:r w:rsidRPr="003C62A8">
        <w:rPr>
          <w:rFonts w:ascii="Times New Roman" w:eastAsia="Times New Roman" w:hAnsi="Times New Roman" w:cs="Times New Roman"/>
          <w:i/>
          <w:spacing w:val="-7"/>
          <w:sz w:val="26"/>
          <w:szCs w:val="26"/>
        </w:rPr>
        <w:t xml:space="preserve"> </w:t>
      </w:r>
      <w:r w:rsidRPr="003C62A8">
        <w:rPr>
          <w:rFonts w:ascii="Times New Roman" w:eastAsia="Times New Roman" w:hAnsi="Times New Roman" w:cs="Times New Roman"/>
          <w:i/>
          <w:sz w:val="26"/>
          <w:szCs w:val="26"/>
        </w:rPr>
        <w:t>Economic</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pacing w:val="-1"/>
          <w:sz w:val="26"/>
          <w:szCs w:val="26"/>
        </w:rPr>
        <w:t>Development,</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p.</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z w:val="26"/>
          <w:szCs w:val="26"/>
        </w:rPr>
        <w:t>1.</w:t>
      </w:r>
    </w:p>
    <w:p w:rsidR="00B7369A" w:rsidRPr="003C62A8" w:rsidRDefault="00B7369A" w:rsidP="00320B5D">
      <w:pPr>
        <w:spacing w:line="360" w:lineRule="auto"/>
        <w:ind w:left="820" w:right="112"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t>Brodie,</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2"/>
          <w:sz w:val="26"/>
          <w:szCs w:val="26"/>
        </w:rPr>
        <w:t>J;</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z w:val="26"/>
          <w:szCs w:val="26"/>
        </w:rPr>
        <w:t>H</w:t>
      </w:r>
      <w:r w:rsidRPr="003C62A8">
        <w:rPr>
          <w:rFonts w:ascii="Times New Roman" w:eastAsia="Times New Roman" w:hAnsi="Times New Roman" w:cs="Times New Roman"/>
          <w:spacing w:val="20"/>
          <w:sz w:val="26"/>
          <w:szCs w:val="26"/>
        </w:rPr>
        <w:t xml:space="preserve"> </w:t>
      </w:r>
      <w:r w:rsidRPr="003C62A8">
        <w:rPr>
          <w:rFonts w:ascii="Times New Roman" w:eastAsia="Times New Roman" w:hAnsi="Times New Roman" w:cs="Times New Roman"/>
          <w:spacing w:val="-1"/>
          <w:sz w:val="26"/>
          <w:szCs w:val="26"/>
        </w:rPr>
        <w:t>Winklhofer;</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z w:val="26"/>
          <w:szCs w:val="26"/>
        </w:rPr>
        <w:t>N.</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E</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3"/>
          <w:sz w:val="26"/>
          <w:szCs w:val="26"/>
        </w:rPr>
        <w:t>Coviello</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1"/>
          <w:sz w:val="26"/>
          <w:szCs w:val="26"/>
        </w:rPr>
        <w:t>W.J</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z w:val="26"/>
          <w:szCs w:val="26"/>
        </w:rPr>
        <w:t>Johnston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(2007),</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Is</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1"/>
          <w:sz w:val="26"/>
          <w:szCs w:val="26"/>
        </w:rPr>
        <w:t>e–marketing</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pacing w:val="-1"/>
          <w:sz w:val="26"/>
          <w:szCs w:val="26"/>
        </w:rPr>
        <w:t>coming</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86"/>
          <w:sz w:val="26"/>
          <w:szCs w:val="26"/>
        </w:rPr>
        <w:t xml:space="preserve"> </w:t>
      </w:r>
      <w:r w:rsidRPr="003C62A8">
        <w:rPr>
          <w:rFonts w:ascii="Times New Roman" w:eastAsia="Times New Roman" w:hAnsi="Times New Roman" w:cs="Times New Roman"/>
          <w:sz w:val="26"/>
          <w:szCs w:val="26"/>
        </w:rPr>
        <w:t>age?</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pacing w:val="1"/>
          <w:sz w:val="26"/>
          <w:szCs w:val="26"/>
        </w:rPr>
        <w:t>an</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1"/>
          <w:sz w:val="26"/>
          <w:szCs w:val="26"/>
        </w:rPr>
        <w:t>examination</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z w:val="26"/>
          <w:szCs w:val="26"/>
        </w:rPr>
        <w:t>the</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z w:val="26"/>
          <w:szCs w:val="26"/>
        </w:rPr>
        <w:t>Penetration</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4"/>
          <w:sz w:val="26"/>
          <w:szCs w:val="26"/>
        </w:rPr>
        <w:t>of</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z w:val="26"/>
          <w:szCs w:val="26"/>
        </w:rPr>
        <w:t>e–marketing</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1"/>
          <w:sz w:val="26"/>
          <w:szCs w:val="26"/>
        </w:rPr>
        <w:t>Firm</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1"/>
          <w:sz w:val="26"/>
          <w:szCs w:val="26"/>
        </w:rPr>
        <w:t>Performance’.</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52"/>
          <w:sz w:val="26"/>
          <w:szCs w:val="26"/>
        </w:rPr>
        <w:t xml:space="preserve"> </w:t>
      </w:r>
      <w:r w:rsidRPr="003C62A8">
        <w:rPr>
          <w:rFonts w:ascii="Times New Roman" w:eastAsia="Times New Roman" w:hAnsi="Times New Roman" w:cs="Times New Roman"/>
          <w:i/>
          <w:spacing w:val="-1"/>
          <w:sz w:val="26"/>
          <w:szCs w:val="26"/>
        </w:rPr>
        <w:t>Interactive</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pacing w:val="-1"/>
          <w:sz w:val="26"/>
          <w:szCs w:val="26"/>
        </w:rPr>
        <w:t>Marketing</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2,</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2 –</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2"/>
          <w:sz w:val="26"/>
          <w:szCs w:val="26"/>
        </w:rPr>
        <w:t>21.</w:t>
      </w:r>
    </w:p>
    <w:p w:rsidR="00B7369A" w:rsidRPr="003C62A8" w:rsidRDefault="00B7369A" w:rsidP="00320B5D">
      <w:pPr>
        <w:spacing w:before="2" w:line="360" w:lineRule="auto"/>
        <w:ind w:left="820" w:right="118"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t>Chaffey,</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D.,</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2"/>
          <w:sz w:val="26"/>
          <w:szCs w:val="26"/>
        </w:rPr>
        <w:t>Mayer,</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15"/>
          <w:sz w:val="26"/>
          <w:szCs w:val="26"/>
        </w:rPr>
        <w:t xml:space="preserve"> </w:t>
      </w:r>
      <w:r w:rsidRPr="003C62A8">
        <w:rPr>
          <w:rFonts w:ascii="Times New Roman" w:eastAsia="Times New Roman" w:hAnsi="Times New Roman" w:cs="Times New Roman"/>
          <w:spacing w:val="-2"/>
          <w:sz w:val="26"/>
          <w:szCs w:val="26"/>
        </w:rPr>
        <w:t>Johnson,</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K</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pacing w:val="-2"/>
          <w:sz w:val="26"/>
          <w:szCs w:val="26"/>
        </w:rPr>
        <w:t>Ellis</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1"/>
          <w:sz w:val="26"/>
          <w:szCs w:val="26"/>
        </w:rPr>
        <w:t>Chadwick,</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F</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z w:val="26"/>
          <w:szCs w:val="26"/>
        </w:rPr>
        <w:t>(2006),</w:t>
      </w:r>
      <w:r w:rsidRPr="003C62A8">
        <w:rPr>
          <w:rFonts w:ascii="Times New Roman" w:eastAsia="Times New Roman" w:hAnsi="Times New Roman" w:cs="Times New Roman"/>
          <w:spacing w:val="15"/>
          <w:sz w:val="26"/>
          <w:szCs w:val="26"/>
        </w:rPr>
        <w:t xml:space="preserve"> </w:t>
      </w:r>
      <w:r w:rsidRPr="003C62A8">
        <w:rPr>
          <w:rFonts w:ascii="Times New Roman" w:eastAsia="Times New Roman" w:hAnsi="Times New Roman" w:cs="Times New Roman"/>
          <w:i/>
          <w:spacing w:val="-1"/>
          <w:sz w:val="26"/>
          <w:szCs w:val="26"/>
        </w:rPr>
        <w:t>Internet</w:t>
      </w:r>
      <w:r w:rsidRPr="003C62A8">
        <w:rPr>
          <w:rFonts w:ascii="Times New Roman" w:eastAsia="Times New Roman" w:hAnsi="Times New Roman" w:cs="Times New Roman"/>
          <w:i/>
          <w:spacing w:val="17"/>
          <w:sz w:val="26"/>
          <w:szCs w:val="26"/>
        </w:rPr>
        <w:t xml:space="preserve"> </w:t>
      </w:r>
      <w:r w:rsidRPr="003C62A8">
        <w:rPr>
          <w:rFonts w:ascii="Times New Roman" w:eastAsia="Times New Roman" w:hAnsi="Times New Roman" w:cs="Times New Roman"/>
          <w:i/>
          <w:spacing w:val="-1"/>
          <w:sz w:val="26"/>
          <w:szCs w:val="26"/>
        </w:rPr>
        <w:t>Marketing:</w:t>
      </w:r>
      <w:r w:rsidRPr="003C62A8">
        <w:rPr>
          <w:rFonts w:ascii="Times New Roman" w:eastAsia="Times New Roman" w:hAnsi="Times New Roman" w:cs="Times New Roman"/>
          <w:i/>
          <w:spacing w:val="13"/>
          <w:sz w:val="26"/>
          <w:szCs w:val="26"/>
        </w:rPr>
        <w:t xml:space="preserve"> </w:t>
      </w:r>
      <w:r w:rsidRPr="003C62A8">
        <w:rPr>
          <w:rFonts w:ascii="Times New Roman" w:eastAsia="Times New Roman" w:hAnsi="Times New Roman" w:cs="Times New Roman"/>
          <w:i/>
          <w:spacing w:val="-1"/>
          <w:sz w:val="26"/>
          <w:szCs w:val="26"/>
        </w:rPr>
        <w:t>Strategy,</w:t>
      </w:r>
      <w:r w:rsidRPr="003C62A8">
        <w:rPr>
          <w:rFonts w:ascii="Times New Roman" w:eastAsia="Times New Roman" w:hAnsi="Times New Roman" w:cs="Times New Roman"/>
          <w:i/>
          <w:spacing w:val="73"/>
          <w:sz w:val="26"/>
          <w:szCs w:val="26"/>
        </w:rPr>
        <w:t xml:space="preserve"> </w:t>
      </w:r>
      <w:r w:rsidRPr="003C62A8">
        <w:rPr>
          <w:rFonts w:ascii="Times New Roman" w:eastAsia="Times New Roman" w:hAnsi="Times New Roman" w:cs="Times New Roman"/>
          <w:i/>
          <w:spacing w:val="-1"/>
          <w:sz w:val="26"/>
          <w:szCs w:val="26"/>
        </w:rPr>
        <w:t>Implementation</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and</w:t>
      </w:r>
      <w:r w:rsidRPr="003C62A8">
        <w:rPr>
          <w:rFonts w:ascii="Times New Roman" w:eastAsia="Times New Roman" w:hAnsi="Times New Roman" w:cs="Times New Roman"/>
          <w:i/>
          <w:spacing w:val="-3"/>
          <w:sz w:val="26"/>
          <w:szCs w:val="26"/>
        </w:rPr>
        <w:t xml:space="preserve"> </w:t>
      </w:r>
      <w:r w:rsidRPr="003C62A8">
        <w:rPr>
          <w:rFonts w:ascii="Times New Roman" w:eastAsia="Times New Roman" w:hAnsi="Times New Roman" w:cs="Times New Roman"/>
          <w:i/>
          <w:spacing w:val="-1"/>
          <w:sz w:val="26"/>
          <w:szCs w:val="26"/>
        </w:rPr>
        <w:t>Practice</w:t>
      </w:r>
      <w:r w:rsidRPr="003C62A8">
        <w:rPr>
          <w:rFonts w:ascii="Times New Roman" w:eastAsia="Times New Roman" w:hAnsi="Times New Roman" w:cs="Times New Roman"/>
          <w:spacing w:val="-1"/>
          <w:sz w:val="26"/>
          <w:szCs w:val="26"/>
        </w:rPr>
        <w:t>, (3rd</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Edition)</w:t>
      </w:r>
      <w:r w:rsidRPr="003C62A8">
        <w:rPr>
          <w:rFonts w:ascii="Times New Roman" w:eastAsia="Times New Roman" w:hAnsi="Times New Roman" w:cs="Times New Roman"/>
          <w:spacing w:val="-1"/>
          <w:sz w:val="26"/>
          <w:szCs w:val="26"/>
        </w:rPr>
        <w:t xml:space="preserve"> Financial</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1"/>
          <w:sz w:val="26"/>
          <w:szCs w:val="26"/>
        </w:rPr>
        <w:t>Times/Prentice</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pacing w:val="-2"/>
          <w:sz w:val="26"/>
          <w:szCs w:val="26"/>
        </w:rPr>
        <w:t>Hall,</w:t>
      </w:r>
      <w:r w:rsidRPr="003C62A8">
        <w:rPr>
          <w:rFonts w:ascii="Times New Roman" w:eastAsia="Times New Roman" w:hAnsi="Times New Roman" w:cs="Times New Roman"/>
          <w:spacing w:val="-1"/>
          <w:sz w:val="26"/>
          <w:szCs w:val="26"/>
        </w:rPr>
        <w:t xml:space="preserve"> Harlow, </w:t>
      </w:r>
      <w:r w:rsidRPr="003C62A8">
        <w:rPr>
          <w:rFonts w:ascii="Times New Roman" w:eastAsia="Times New Roman" w:hAnsi="Times New Roman" w:cs="Times New Roman"/>
          <w:spacing w:val="-2"/>
          <w:sz w:val="26"/>
          <w:szCs w:val="26"/>
        </w:rPr>
        <w:t>Essex,</w:t>
      </w:r>
      <w:r w:rsidRPr="003C62A8">
        <w:rPr>
          <w:rFonts w:ascii="Times New Roman" w:eastAsia="Times New Roman" w:hAnsi="Times New Roman" w:cs="Times New Roman"/>
          <w:spacing w:val="84"/>
          <w:sz w:val="26"/>
          <w:szCs w:val="26"/>
        </w:rPr>
        <w:t xml:space="preserve"> </w:t>
      </w:r>
      <w:r w:rsidRPr="003C62A8">
        <w:rPr>
          <w:rFonts w:ascii="Times New Roman" w:eastAsia="Times New Roman" w:hAnsi="Times New Roman" w:cs="Times New Roman"/>
          <w:spacing w:val="-2"/>
          <w:sz w:val="26"/>
          <w:szCs w:val="26"/>
        </w:rPr>
        <w:t>U.K,</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z w:val="26"/>
          <w:szCs w:val="26"/>
        </w:rPr>
        <w:t>8</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2"/>
          <w:sz w:val="26"/>
          <w:szCs w:val="26"/>
        </w:rPr>
        <w:t>10.</w:t>
      </w:r>
    </w:p>
    <w:p w:rsidR="00B7369A" w:rsidRPr="003C62A8" w:rsidRDefault="00B7369A" w:rsidP="00320B5D">
      <w:pPr>
        <w:spacing w:line="360" w:lineRule="auto"/>
        <w:ind w:left="820" w:right="119"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t>Ching</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pacing w:val="-2"/>
          <w:sz w:val="26"/>
          <w:szCs w:val="26"/>
        </w:rPr>
        <w:t>Wai,</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z w:val="26"/>
          <w:szCs w:val="26"/>
        </w:rPr>
        <w:t>P</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1"/>
          <w:sz w:val="26"/>
          <w:szCs w:val="26"/>
        </w:rPr>
        <w:t>(2008).</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pacing w:val="-2"/>
          <w:sz w:val="26"/>
          <w:szCs w:val="26"/>
        </w:rPr>
        <w:t>User’s</w:t>
      </w:r>
      <w:r w:rsidRPr="003C62A8">
        <w:rPr>
          <w:rFonts w:ascii="Times New Roman" w:eastAsia="Times New Roman" w:hAnsi="Times New Roman" w:cs="Times New Roman"/>
          <w:spacing w:val="-10"/>
          <w:sz w:val="26"/>
          <w:szCs w:val="26"/>
        </w:rPr>
        <w:t xml:space="preserve"> </w:t>
      </w:r>
      <w:r w:rsidRPr="003C62A8">
        <w:rPr>
          <w:rFonts w:ascii="Times New Roman" w:eastAsia="Times New Roman" w:hAnsi="Times New Roman" w:cs="Times New Roman"/>
          <w:spacing w:val="-1"/>
          <w:sz w:val="26"/>
          <w:szCs w:val="26"/>
        </w:rPr>
        <w:t>adoption</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z w:val="26"/>
          <w:szCs w:val="26"/>
        </w:rPr>
        <w:t>E–banking</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Services:</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2"/>
          <w:sz w:val="26"/>
          <w:szCs w:val="26"/>
        </w:rPr>
        <w:t>The</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pacing w:val="-1"/>
          <w:sz w:val="26"/>
          <w:szCs w:val="26"/>
        </w:rPr>
        <w:t>Malaysian</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1"/>
          <w:sz w:val="26"/>
          <w:szCs w:val="26"/>
        </w:rPr>
        <w:t>Perspective,</w:t>
      </w:r>
      <w:r w:rsidRPr="003C62A8">
        <w:rPr>
          <w:rFonts w:ascii="Times New Roman" w:eastAsia="Times New Roman" w:hAnsi="Times New Roman" w:cs="Times New Roman"/>
          <w:spacing w:val="-5"/>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94"/>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Business</w:t>
      </w:r>
      <w:r w:rsidRPr="003C62A8">
        <w:rPr>
          <w:rFonts w:ascii="Times New Roman" w:eastAsia="Times New Roman" w:hAnsi="Times New Roman" w:cs="Times New Roman"/>
          <w:i/>
          <w:sz w:val="26"/>
          <w:szCs w:val="26"/>
        </w:rPr>
        <w:t xml:space="preserve"> and</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Industrial</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 xml:space="preserve">Marketing, </w:t>
      </w:r>
      <w:r w:rsidRPr="003C62A8">
        <w:rPr>
          <w:rFonts w:ascii="Times New Roman" w:eastAsia="Times New Roman" w:hAnsi="Times New Roman" w:cs="Times New Roman"/>
          <w:i/>
          <w:sz w:val="26"/>
          <w:szCs w:val="26"/>
        </w:rPr>
        <w:t>23</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 xml:space="preserve">(1), </w:t>
      </w:r>
      <w:r w:rsidRPr="003C62A8">
        <w:rPr>
          <w:rFonts w:ascii="Times New Roman" w:eastAsia="Times New Roman" w:hAnsi="Times New Roman" w:cs="Times New Roman"/>
          <w:i/>
          <w:sz w:val="26"/>
          <w:szCs w:val="26"/>
        </w:rPr>
        <w:t>59</w:t>
      </w:r>
      <w:r w:rsidRPr="003C62A8">
        <w:rPr>
          <w:rFonts w:ascii="Times New Roman" w:eastAsia="Times New Roman" w:hAnsi="Times New Roman" w:cs="Times New Roman"/>
          <w:i/>
          <w:spacing w:val="7"/>
          <w:sz w:val="26"/>
          <w:szCs w:val="26"/>
        </w:rPr>
        <w:t xml:space="preserve"> </w:t>
      </w:r>
      <w:r w:rsidRPr="003C62A8">
        <w:rPr>
          <w:rFonts w:ascii="Times New Roman" w:eastAsia="Times New Roman" w:hAnsi="Times New Roman" w:cs="Times New Roman"/>
          <w:i/>
          <w:sz w:val="26"/>
          <w:szCs w:val="26"/>
        </w:rPr>
        <w:t>–</w:t>
      </w:r>
      <w:r w:rsidRPr="003C62A8">
        <w:rPr>
          <w:rFonts w:ascii="Times New Roman" w:eastAsia="Times New Roman" w:hAnsi="Times New Roman" w:cs="Times New Roman"/>
          <w:i/>
          <w:spacing w:val="-8"/>
          <w:sz w:val="26"/>
          <w:szCs w:val="26"/>
        </w:rPr>
        <w:t xml:space="preserve"> </w:t>
      </w:r>
      <w:r w:rsidRPr="003C62A8">
        <w:rPr>
          <w:rFonts w:ascii="Times New Roman" w:eastAsia="Times New Roman" w:hAnsi="Times New Roman" w:cs="Times New Roman"/>
          <w:i/>
          <w:sz w:val="26"/>
          <w:szCs w:val="26"/>
        </w:rPr>
        <w:t>69.</w:t>
      </w:r>
    </w:p>
    <w:p w:rsidR="00B7369A" w:rsidRPr="003C62A8" w:rsidRDefault="00B7369A" w:rsidP="00320B5D">
      <w:pPr>
        <w:spacing w:line="360" w:lineRule="auto"/>
        <w:ind w:left="820" w:right="116" w:hanging="721"/>
        <w:jc w:val="both"/>
        <w:rPr>
          <w:rFonts w:ascii="Times New Roman" w:eastAsia="Times New Roman" w:hAnsi="Times New Roman" w:cs="Times New Roman"/>
          <w:sz w:val="26"/>
          <w:szCs w:val="26"/>
        </w:rPr>
      </w:pPr>
      <w:r w:rsidRPr="003C62A8">
        <w:rPr>
          <w:rFonts w:ascii="Times New Roman" w:hAnsi="Times New Roman" w:cs="Times New Roman"/>
          <w:spacing w:val="-2"/>
          <w:sz w:val="26"/>
          <w:szCs w:val="26"/>
        </w:rPr>
        <w:lastRenderedPageBreak/>
        <w:t>Daramola,</w:t>
      </w:r>
      <w:r w:rsidRPr="003C62A8">
        <w:rPr>
          <w:rFonts w:ascii="Times New Roman" w:hAnsi="Times New Roman" w:cs="Times New Roman"/>
          <w:spacing w:val="9"/>
          <w:sz w:val="26"/>
          <w:szCs w:val="26"/>
        </w:rPr>
        <w:t xml:space="preserve"> </w:t>
      </w:r>
      <w:r w:rsidRPr="003C62A8">
        <w:rPr>
          <w:rFonts w:ascii="Times New Roman" w:hAnsi="Times New Roman" w:cs="Times New Roman"/>
          <w:sz w:val="26"/>
          <w:szCs w:val="26"/>
        </w:rPr>
        <w:t>G.</w:t>
      </w:r>
      <w:r w:rsidRPr="003C62A8">
        <w:rPr>
          <w:rFonts w:ascii="Times New Roman" w:hAnsi="Times New Roman" w:cs="Times New Roman"/>
          <w:spacing w:val="8"/>
          <w:sz w:val="26"/>
          <w:szCs w:val="26"/>
        </w:rPr>
        <w:t xml:space="preserve"> </w:t>
      </w:r>
      <w:r w:rsidRPr="003C62A8">
        <w:rPr>
          <w:rFonts w:ascii="Times New Roman" w:hAnsi="Times New Roman" w:cs="Times New Roman"/>
          <w:spacing w:val="-2"/>
          <w:sz w:val="26"/>
          <w:szCs w:val="26"/>
        </w:rPr>
        <w:t>C.,</w:t>
      </w:r>
      <w:r w:rsidRPr="003C62A8">
        <w:rPr>
          <w:rFonts w:ascii="Times New Roman" w:hAnsi="Times New Roman" w:cs="Times New Roman"/>
          <w:spacing w:val="9"/>
          <w:sz w:val="26"/>
          <w:szCs w:val="26"/>
        </w:rPr>
        <w:t xml:space="preserve"> </w:t>
      </w:r>
      <w:r w:rsidRPr="003C62A8">
        <w:rPr>
          <w:rFonts w:ascii="Times New Roman" w:hAnsi="Times New Roman" w:cs="Times New Roman"/>
          <w:spacing w:val="-2"/>
          <w:sz w:val="26"/>
          <w:szCs w:val="26"/>
        </w:rPr>
        <w:t>Okolie,</w:t>
      </w:r>
      <w:r w:rsidRPr="003C62A8">
        <w:rPr>
          <w:rFonts w:ascii="Times New Roman" w:hAnsi="Times New Roman" w:cs="Times New Roman"/>
          <w:spacing w:val="9"/>
          <w:sz w:val="26"/>
          <w:szCs w:val="26"/>
        </w:rPr>
        <w:t xml:space="preserve"> </w:t>
      </w:r>
      <w:r w:rsidRPr="003C62A8">
        <w:rPr>
          <w:rFonts w:ascii="Times New Roman" w:hAnsi="Times New Roman" w:cs="Times New Roman"/>
          <w:spacing w:val="-2"/>
          <w:sz w:val="26"/>
          <w:szCs w:val="26"/>
        </w:rPr>
        <w:t>J.</w:t>
      </w:r>
      <w:r w:rsidRPr="003C62A8">
        <w:rPr>
          <w:rFonts w:ascii="Times New Roman" w:hAnsi="Times New Roman" w:cs="Times New Roman"/>
          <w:spacing w:val="9"/>
          <w:sz w:val="26"/>
          <w:szCs w:val="26"/>
        </w:rPr>
        <w:t xml:space="preserve"> </w:t>
      </w:r>
      <w:r w:rsidRPr="003C62A8">
        <w:rPr>
          <w:rFonts w:ascii="Times New Roman" w:hAnsi="Times New Roman" w:cs="Times New Roman"/>
          <w:sz w:val="26"/>
          <w:szCs w:val="26"/>
        </w:rPr>
        <w:t>O,</w:t>
      </w:r>
      <w:r w:rsidRPr="003C62A8">
        <w:rPr>
          <w:rFonts w:ascii="Times New Roman" w:hAnsi="Times New Roman" w:cs="Times New Roman"/>
          <w:spacing w:val="4"/>
          <w:sz w:val="26"/>
          <w:szCs w:val="26"/>
        </w:rPr>
        <w:t xml:space="preserve"> </w:t>
      </w:r>
      <w:r w:rsidRPr="003C62A8">
        <w:rPr>
          <w:rFonts w:ascii="Times New Roman" w:hAnsi="Times New Roman" w:cs="Times New Roman"/>
          <w:sz w:val="26"/>
          <w:szCs w:val="26"/>
        </w:rPr>
        <w:t>&amp;</w:t>
      </w:r>
      <w:r w:rsidRPr="003C62A8">
        <w:rPr>
          <w:rFonts w:ascii="Times New Roman" w:hAnsi="Times New Roman" w:cs="Times New Roman"/>
          <w:spacing w:val="2"/>
          <w:sz w:val="26"/>
          <w:szCs w:val="26"/>
        </w:rPr>
        <w:t xml:space="preserve"> </w:t>
      </w:r>
      <w:r w:rsidRPr="003C62A8">
        <w:rPr>
          <w:rFonts w:ascii="Times New Roman" w:hAnsi="Times New Roman" w:cs="Times New Roman"/>
          <w:spacing w:val="-1"/>
          <w:sz w:val="26"/>
          <w:szCs w:val="26"/>
        </w:rPr>
        <w:t>Ogunlowore,</w:t>
      </w:r>
      <w:r w:rsidRPr="003C62A8">
        <w:rPr>
          <w:rFonts w:ascii="Times New Roman" w:hAnsi="Times New Roman" w:cs="Times New Roman"/>
          <w:spacing w:val="9"/>
          <w:sz w:val="26"/>
          <w:szCs w:val="26"/>
        </w:rPr>
        <w:t xml:space="preserve"> </w:t>
      </w:r>
      <w:r w:rsidRPr="003C62A8">
        <w:rPr>
          <w:rFonts w:ascii="Times New Roman" w:hAnsi="Times New Roman" w:cs="Times New Roman"/>
          <w:spacing w:val="-2"/>
          <w:sz w:val="26"/>
          <w:szCs w:val="26"/>
        </w:rPr>
        <w:t>J.</w:t>
      </w:r>
      <w:r w:rsidRPr="003C62A8">
        <w:rPr>
          <w:rFonts w:ascii="Times New Roman" w:hAnsi="Times New Roman" w:cs="Times New Roman"/>
          <w:spacing w:val="-1"/>
          <w:sz w:val="26"/>
          <w:szCs w:val="26"/>
        </w:rPr>
        <w:t xml:space="preserve"> </w:t>
      </w:r>
      <w:r w:rsidRPr="003C62A8">
        <w:rPr>
          <w:rFonts w:ascii="Times New Roman" w:hAnsi="Times New Roman" w:cs="Times New Roman"/>
          <w:spacing w:val="-2"/>
          <w:sz w:val="26"/>
          <w:szCs w:val="26"/>
        </w:rPr>
        <w:t>A.,</w:t>
      </w:r>
      <w:r w:rsidRPr="003C62A8">
        <w:rPr>
          <w:rFonts w:ascii="Times New Roman" w:hAnsi="Times New Roman" w:cs="Times New Roman"/>
          <w:spacing w:val="9"/>
          <w:sz w:val="26"/>
          <w:szCs w:val="26"/>
        </w:rPr>
        <w:t xml:space="preserve"> </w:t>
      </w:r>
      <w:r w:rsidRPr="003C62A8">
        <w:rPr>
          <w:rFonts w:ascii="Times New Roman" w:hAnsi="Times New Roman" w:cs="Times New Roman"/>
          <w:sz w:val="26"/>
          <w:szCs w:val="26"/>
        </w:rPr>
        <w:t>(2014)</w:t>
      </w:r>
      <w:r w:rsidRPr="003C62A8">
        <w:rPr>
          <w:rFonts w:ascii="Times New Roman" w:hAnsi="Times New Roman" w:cs="Times New Roman"/>
          <w:spacing w:val="3"/>
          <w:sz w:val="26"/>
          <w:szCs w:val="26"/>
        </w:rPr>
        <w:t xml:space="preserve"> </w:t>
      </w:r>
      <w:r w:rsidRPr="003C62A8">
        <w:rPr>
          <w:rFonts w:ascii="Times New Roman" w:hAnsi="Times New Roman" w:cs="Times New Roman"/>
          <w:spacing w:val="-2"/>
          <w:sz w:val="26"/>
          <w:szCs w:val="26"/>
        </w:rPr>
        <w:t>The</w:t>
      </w:r>
      <w:r w:rsidRPr="003C62A8">
        <w:rPr>
          <w:rFonts w:ascii="Times New Roman" w:hAnsi="Times New Roman" w:cs="Times New Roman"/>
          <w:spacing w:val="6"/>
          <w:sz w:val="26"/>
          <w:szCs w:val="26"/>
        </w:rPr>
        <w:t xml:space="preserve"> </w:t>
      </w:r>
      <w:r w:rsidRPr="003C62A8">
        <w:rPr>
          <w:rFonts w:ascii="Times New Roman" w:hAnsi="Times New Roman" w:cs="Times New Roman"/>
          <w:spacing w:val="-1"/>
          <w:sz w:val="26"/>
          <w:szCs w:val="26"/>
        </w:rPr>
        <w:t>Challenges</w:t>
      </w:r>
      <w:r w:rsidRPr="003C62A8">
        <w:rPr>
          <w:rFonts w:ascii="Times New Roman" w:hAnsi="Times New Roman" w:cs="Times New Roman"/>
          <w:spacing w:val="4"/>
          <w:sz w:val="26"/>
          <w:szCs w:val="26"/>
        </w:rPr>
        <w:t xml:space="preserve"> </w:t>
      </w:r>
      <w:r w:rsidRPr="003C62A8">
        <w:rPr>
          <w:rFonts w:ascii="Times New Roman" w:hAnsi="Times New Roman" w:cs="Times New Roman"/>
          <w:sz w:val="26"/>
          <w:szCs w:val="26"/>
        </w:rPr>
        <w:t>&amp;</w:t>
      </w:r>
      <w:r w:rsidRPr="003C62A8">
        <w:rPr>
          <w:rFonts w:ascii="Times New Roman" w:hAnsi="Times New Roman" w:cs="Times New Roman"/>
          <w:spacing w:val="2"/>
          <w:sz w:val="26"/>
          <w:szCs w:val="26"/>
        </w:rPr>
        <w:t xml:space="preserve"> </w:t>
      </w:r>
      <w:r w:rsidRPr="003C62A8">
        <w:rPr>
          <w:rFonts w:ascii="Times New Roman" w:hAnsi="Times New Roman" w:cs="Times New Roman"/>
          <w:spacing w:val="-1"/>
          <w:sz w:val="26"/>
          <w:szCs w:val="26"/>
        </w:rPr>
        <w:t>Profitability</w:t>
      </w:r>
      <w:r w:rsidRPr="003C62A8">
        <w:rPr>
          <w:rFonts w:ascii="Times New Roman" w:hAnsi="Times New Roman" w:cs="Times New Roman"/>
          <w:spacing w:val="2"/>
          <w:sz w:val="26"/>
          <w:szCs w:val="26"/>
        </w:rPr>
        <w:t xml:space="preserve"> of</w:t>
      </w:r>
      <w:r w:rsidRPr="003C62A8">
        <w:rPr>
          <w:rFonts w:ascii="Times New Roman" w:hAnsi="Times New Roman" w:cs="Times New Roman"/>
          <w:spacing w:val="-1"/>
          <w:sz w:val="26"/>
          <w:szCs w:val="26"/>
        </w:rPr>
        <w:t xml:space="preserve"> </w:t>
      </w:r>
      <w:r w:rsidRPr="003C62A8">
        <w:rPr>
          <w:rFonts w:ascii="Times New Roman" w:hAnsi="Times New Roman" w:cs="Times New Roman"/>
          <w:spacing w:val="6"/>
          <w:sz w:val="26"/>
          <w:szCs w:val="26"/>
        </w:rPr>
        <w:t>e-</w:t>
      </w:r>
      <w:r w:rsidRPr="003C62A8">
        <w:rPr>
          <w:rFonts w:ascii="Times New Roman" w:hAnsi="Times New Roman" w:cs="Times New Roman"/>
          <w:spacing w:val="74"/>
          <w:sz w:val="26"/>
          <w:szCs w:val="26"/>
        </w:rPr>
        <w:t xml:space="preserve"> </w:t>
      </w:r>
      <w:r w:rsidRPr="003C62A8">
        <w:rPr>
          <w:rFonts w:ascii="Times New Roman" w:hAnsi="Times New Roman" w:cs="Times New Roman"/>
          <w:spacing w:val="-2"/>
          <w:sz w:val="26"/>
          <w:szCs w:val="26"/>
        </w:rPr>
        <w:t>banking</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Fidelity</w:t>
      </w:r>
      <w:r w:rsidRPr="003C62A8">
        <w:rPr>
          <w:rFonts w:ascii="Times New Roman" w:hAnsi="Times New Roman" w:cs="Times New Roman"/>
          <w:spacing w:val="16"/>
          <w:sz w:val="26"/>
          <w:szCs w:val="26"/>
        </w:rPr>
        <w:t xml:space="preserve"> </w:t>
      </w:r>
      <w:r w:rsidRPr="003C62A8">
        <w:rPr>
          <w:rFonts w:ascii="Times New Roman" w:hAnsi="Times New Roman" w:cs="Times New Roman"/>
          <w:spacing w:val="-1"/>
          <w:sz w:val="26"/>
          <w:szCs w:val="26"/>
        </w:rPr>
        <w:t>Bank,</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Nigeria</w:t>
      </w:r>
      <w:r w:rsidRPr="003C62A8">
        <w:rPr>
          <w:rFonts w:ascii="Times New Roman" w:hAnsi="Times New Roman" w:cs="Times New Roman"/>
          <w:spacing w:val="15"/>
          <w:sz w:val="26"/>
          <w:szCs w:val="26"/>
        </w:rPr>
        <w:t xml:space="preserve"> </w:t>
      </w:r>
      <w:r w:rsidRPr="003C62A8">
        <w:rPr>
          <w:rFonts w:ascii="Times New Roman" w:hAnsi="Times New Roman" w:cs="Times New Roman"/>
          <w:spacing w:val="-1"/>
          <w:sz w:val="26"/>
          <w:szCs w:val="26"/>
        </w:rPr>
        <w:t>Plc.</w:t>
      </w:r>
      <w:r w:rsidRPr="003C62A8">
        <w:rPr>
          <w:rFonts w:ascii="Times New Roman" w:hAnsi="Times New Roman" w:cs="Times New Roman"/>
          <w:spacing w:val="24"/>
          <w:sz w:val="26"/>
          <w:szCs w:val="26"/>
        </w:rPr>
        <w:t xml:space="preserve"> </w:t>
      </w:r>
      <w:r w:rsidRPr="003C62A8">
        <w:rPr>
          <w:rFonts w:ascii="Times New Roman" w:hAnsi="Times New Roman" w:cs="Times New Roman"/>
          <w:i/>
          <w:spacing w:val="-1"/>
          <w:sz w:val="26"/>
          <w:szCs w:val="26"/>
        </w:rPr>
        <w:t>International</w:t>
      </w:r>
      <w:r w:rsidRPr="003C62A8">
        <w:rPr>
          <w:rFonts w:ascii="Times New Roman" w:hAnsi="Times New Roman" w:cs="Times New Roman"/>
          <w:i/>
          <w:spacing w:val="17"/>
          <w:sz w:val="26"/>
          <w:szCs w:val="26"/>
        </w:rPr>
        <w:t xml:space="preserve"> </w:t>
      </w:r>
      <w:r w:rsidRPr="003C62A8">
        <w:rPr>
          <w:rFonts w:ascii="Times New Roman" w:hAnsi="Times New Roman" w:cs="Times New Roman"/>
          <w:i/>
          <w:spacing w:val="-1"/>
          <w:sz w:val="26"/>
          <w:szCs w:val="26"/>
        </w:rPr>
        <w:t>Journal</w:t>
      </w:r>
      <w:r w:rsidRPr="003C62A8">
        <w:rPr>
          <w:rFonts w:ascii="Times New Roman" w:hAnsi="Times New Roman" w:cs="Times New Roman"/>
          <w:i/>
          <w:spacing w:val="17"/>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Finance</w:t>
      </w:r>
      <w:r w:rsidRPr="003C62A8">
        <w:rPr>
          <w:rFonts w:ascii="Times New Roman" w:hAnsi="Times New Roman" w:cs="Times New Roman"/>
          <w:i/>
          <w:spacing w:val="15"/>
          <w:sz w:val="26"/>
          <w:szCs w:val="26"/>
        </w:rPr>
        <w:t xml:space="preserve"> </w:t>
      </w:r>
      <w:r w:rsidRPr="003C62A8">
        <w:rPr>
          <w:rFonts w:ascii="Times New Roman" w:hAnsi="Times New Roman" w:cs="Times New Roman"/>
          <w:i/>
          <w:sz w:val="26"/>
          <w:szCs w:val="26"/>
        </w:rPr>
        <w:t>and</w:t>
      </w:r>
      <w:r w:rsidRPr="003C62A8">
        <w:rPr>
          <w:rFonts w:ascii="Times New Roman" w:hAnsi="Times New Roman" w:cs="Times New Roman"/>
          <w:i/>
          <w:spacing w:val="16"/>
          <w:sz w:val="26"/>
          <w:szCs w:val="26"/>
        </w:rPr>
        <w:t xml:space="preserve"> </w:t>
      </w:r>
      <w:r w:rsidRPr="003C62A8">
        <w:rPr>
          <w:rFonts w:ascii="Times New Roman" w:hAnsi="Times New Roman" w:cs="Times New Roman"/>
          <w:i/>
          <w:spacing w:val="-1"/>
          <w:sz w:val="26"/>
          <w:szCs w:val="26"/>
        </w:rPr>
        <w:t>Accounting</w:t>
      </w:r>
      <w:r w:rsidRPr="003C62A8">
        <w:rPr>
          <w:rFonts w:ascii="Times New Roman" w:hAnsi="Times New Roman" w:cs="Times New Roman"/>
          <w:i/>
          <w:spacing w:val="94"/>
          <w:sz w:val="26"/>
          <w:szCs w:val="26"/>
        </w:rPr>
        <w:t xml:space="preserve"> </w:t>
      </w:r>
      <w:r w:rsidRPr="003C62A8">
        <w:rPr>
          <w:rFonts w:ascii="Times New Roman" w:hAnsi="Times New Roman" w:cs="Times New Roman"/>
          <w:i/>
          <w:sz w:val="26"/>
          <w:szCs w:val="26"/>
        </w:rPr>
        <w:t xml:space="preserve">ISSN </w:t>
      </w:r>
      <w:r w:rsidRPr="003C62A8">
        <w:rPr>
          <w:rFonts w:ascii="Times New Roman" w:hAnsi="Times New Roman" w:cs="Times New Roman"/>
          <w:i/>
          <w:spacing w:val="-1"/>
          <w:sz w:val="26"/>
          <w:szCs w:val="26"/>
        </w:rPr>
        <w:t>2308-2356.,</w:t>
      </w:r>
      <w:r w:rsidRPr="003C62A8">
        <w:rPr>
          <w:rFonts w:ascii="Times New Roman" w:hAnsi="Times New Roman" w:cs="Times New Roman"/>
          <w:i/>
          <w:spacing w:val="4"/>
          <w:sz w:val="26"/>
          <w:szCs w:val="26"/>
        </w:rPr>
        <w:t xml:space="preserve"> </w:t>
      </w:r>
      <w:r w:rsidRPr="003C62A8">
        <w:rPr>
          <w:rFonts w:ascii="Times New Roman" w:hAnsi="Times New Roman" w:cs="Times New Roman"/>
          <w:i/>
          <w:spacing w:val="-1"/>
          <w:sz w:val="26"/>
          <w:szCs w:val="26"/>
        </w:rPr>
        <w:t>Vol.</w:t>
      </w:r>
      <w:r w:rsidRPr="003C62A8">
        <w:rPr>
          <w:rFonts w:ascii="Times New Roman" w:hAnsi="Times New Roman" w:cs="Times New Roman"/>
          <w:i/>
          <w:sz w:val="26"/>
          <w:szCs w:val="26"/>
        </w:rPr>
        <w:t xml:space="preserve"> 2,</w:t>
      </w:r>
      <w:r w:rsidRPr="003C62A8">
        <w:rPr>
          <w:rFonts w:ascii="Times New Roman" w:hAnsi="Times New Roman" w:cs="Times New Roman"/>
          <w:i/>
          <w:spacing w:val="-1"/>
          <w:sz w:val="26"/>
          <w:szCs w:val="26"/>
        </w:rPr>
        <w:t xml:space="preserve"> No. </w:t>
      </w:r>
      <w:r w:rsidRPr="003C62A8">
        <w:rPr>
          <w:rFonts w:ascii="Times New Roman" w:hAnsi="Times New Roman" w:cs="Times New Roman"/>
          <w:i/>
          <w:sz w:val="26"/>
          <w:szCs w:val="26"/>
        </w:rPr>
        <w:t>3.</w:t>
      </w:r>
      <w:r w:rsidRPr="003C62A8">
        <w:rPr>
          <w:rFonts w:ascii="Times New Roman" w:hAnsi="Times New Roman" w:cs="Times New Roman"/>
          <w:i/>
          <w:spacing w:val="-1"/>
          <w:sz w:val="26"/>
          <w:szCs w:val="26"/>
        </w:rPr>
        <w:t xml:space="preserve"> July</w:t>
      </w:r>
      <w:r w:rsidRPr="003C62A8">
        <w:rPr>
          <w:rFonts w:ascii="Times New Roman" w:hAnsi="Times New Roman" w:cs="Times New Roman"/>
          <w:i/>
          <w:spacing w:val="1"/>
          <w:sz w:val="26"/>
          <w:szCs w:val="26"/>
        </w:rPr>
        <w:t xml:space="preserve"> </w:t>
      </w:r>
      <w:r w:rsidRPr="003C62A8">
        <w:rPr>
          <w:rFonts w:ascii="Times New Roman" w:hAnsi="Times New Roman" w:cs="Times New Roman"/>
          <w:i/>
          <w:sz w:val="26"/>
          <w:szCs w:val="26"/>
        </w:rPr>
        <w:t>2014</w:t>
      </w:r>
    </w:p>
    <w:p w:rsidR="00B7369A" w:rsidRPr="003C62A8" w:rsidRDefault="00B7369A" w:rsidP="00320B5D">
      <w:pPr>
        <w:pStyle w:val="BodyText"/>
        <w:spacing w:line="360" w:lineRule="auto"/>
        <w:rPr>
          <w:spacing w:val="-3"/>
          <w:sz w:val="26"/>
          <w:szCs w:val="26"/>
        </w:rPr>
      </w:pPr>
      <w:r w:rsidRPr="003C62A8">
        <w:rPr>
          <w:spacing w:val="-2"/>
          <w:sz w:val="26"/>
          <w:szCs w:val="26"/>
        </w:rPr>
        <w:t>Elisha</w:t>
      </w:r>
      <w:r w:rsidRPr="003C62A8">
        <w:rPr>
          <w:spacing w:val="6"/>
          <w:sz w:val="26"/>
          <w:szCs w:val="26"/>
        </w:rPr>
        <w:t xml:space="preserve"> </w:t>
      </w:r>
      <w:r w:rsidRPr="003C62A8">
        <w:rPr>
          <w:spacing w:val="-1"/>
          <w:sz w:val="26"/>
          <w:szCs w:val="26"/>
        </w:rPr>
        <w:t>Menson</w:t>
      </w:r>
      <w:r w:rsidRPr="003C62A8">
        <w:rPr>
          <w:spacing w:val="2"/>
          <w:sz w:val="26"/>
          <w:szCs w:val="26"/>
        </w:rPr>
        <w:t xml:space="preserve"> </w:t>
      </w:r>
      <w:r w:rsidRPr="003C62A8">
        <w:rPr>
          <w:spacing w:val="-3"/>
          <w:sz w:val="26"/>
          <w:szCs w:val="26"/>
        </w:rPr>
        <w:t>A.</w:t>
      </w:r>
      <w:r w:rsidRPr="003C62A8">
        <w:rPr>
          <w:spacing w:val="9"/>
          <w:sz w:val="26"/>
          <w:szCs w:val="26"/>
        </w:rPr>
        <w:t xml:space="preserve"> </w:t>
      </w:r>
      <w:r w:rsidRPr="003C62A8">
        <w:rPr>
          <w:sz w:val="26"/>
          <w:szCs w:val="26"/>
        </w:rPr>
        <w:t>(2012)</w:t>
      </w:r>
      <w:r w:rsidRPr="003C62A8">
        <w:rPr>
          <w:spacing w:val="3"/>
          <w:sz w:val="26"/>
          <w:szCs w:val="26"/>
        </w:rPr>
        <w:t xml:space="preserve"> </w:t>
      </w:r>
      <w:r w:rsidRPr="003C62A8">
        <w:rPr>
          <w:spacing w:val="-1"/>
          <w:sz w:val="26"/>
          <w:szCs w:val="26"/>
        </w:rPr>
        <w:t>E-Banking</w:t>
      </w:r>
      <w:r w:rsidRPr="003C62A8">
        <w:rPr>
          <w:spacing w:val="11"/>
          <w:sz w:val="26"/>
          <w:szCs w:val="26"/>
        </w:rPr>
        <w:t xml:space="preserve"> </w:t>
      </w:r>
      <w:r w:rsidRPr="003C62A8">
        <w:rPr>
          <w:spacing w:val="-3"/>
          <w:sz w:val="26"/>
          <w:szCs w:val="26"/>
        </w:rPr>
        <w:t>in</w:t>
      </w:r>
      <w:r w:rsidRPr="003C62A8">
        <w:rPr>
          <w:spacing w:val="2"/>
          <w:sz w:val="26"/>
          <w:szCs w:val="26"/>
        </w:rPr>
        <w:t xml:space="preserve"> </w:t>
      </w:r>
      <w:r w:rsidRPr="003C62A8">
        <w:rPr>
          <w:spacing w:val="-1"/>
          <w:sz w:val="26"/>
          <w:szCs w:val="26"/>
        </w:rPr>
        <w:t>Developing</w:t>
      </w:r>
      <w:r w:rsidRPr="003C62A8">
        <w:rPr>
          <w:spacing w:val="6"/>
          <w:sz w:val="26"/>
          <w:szCs w:val="26"/>
        </w:rPr>
        <w:t xml:space="preserve"> </w:t>
      </w:r>
      <w:r w:rsidRPr="003C62A8">
        <w:rPr>
          <w:spacing w:val="-2"/>
          <w:sz w:val="26"/>
          <w:szCs w:val="26"/>
        </w:rPr>
        <w:t>Economy:</w:t>
      </w:r>
      <w:r w:rsidRPr="003C62A8">
        <w:rPr>
          <w:spacing w:val="7"/>
          <w:sz w:val="26"/>
          <w:szCs w:val="26"/>
        </w:rPr>
        <w:t xml:space="preserve"> </w:t>
      </w:r>
      <w:r w:rsidRPr="003C62A8">
        <w:rPr>
          <w:spacing w:val="-1"/>
          <w:sz w:val="26"/>
          <w:szCs w:val="26"/>
        </w:rPr>
        <w:t>Empirical</w:t>
      </w:r>
      <w:r w:rsidRPr="003C62A8">
        <w:rPr>
          <w:spacing w:val="-3"/>
          <w:sz w:val="26"/>
          <w:szCs w:val="26"/>
        </w:rPr>
        <w:t xml:space="preserve"> </w:t>
      </w:r>
      <w:r w:rsidRPr="003C62A8">
        <w:rPr>
          <w:spacing w:val="-1"/>
          <w:sz w:val="26"/>
          <w:szCs w:val="26"/>
        </w:rPr>
        <w:t>Evidence</w:t>
      </w:r>
      <w:r w:rsidRPr="003C62A8">
        <w:rPr>
          <w:spacing w:val="10"/>
          <w:sz w:val="26"/>
          <w:szCs w:val="26"/>
        </w:rPr>
        <w:t xml:space="preserve"> </w:t>
      </w:r>
      <w:r w:rsidRPr="003C62A8">
        <w:rPr>
          <w:spacing w:val="-1"/>
          <w:sz w:val="26"/>
          <w:szCs w:val="26"/>
        </w:rPr>
        <w:t>from</w:t>
      </w:r>
      <w:r w:rsidRPr="003C62A8">
        <w:rPr>
          <w:spacing w:val="-3"/>
          <w:sz w:val="26"/>
          <w:szCs w:val="26"/>
        </w:rPr>
        <w:t xml:space="preserve"> </w:t>
      </w:r>
    </w:p>
    <w:p w:rsidR="00B7369A" w:rsidRPr="003C62A8" w:rsidRDefault="00B7369A" w:rsidP="00320B5D">
      <w:pPr>
        <w:pStyle w:val="BodyText"/>
        <w:spacing w:line="360" w:lineRule="auto"/>
        <w:ind w:firstLine="620"/>
        <w:rPr>
          <w:sz w:val="26"/>
          <w:szCs w:val="26"/>
        </w:rPr>
      </w:pPr>
      <w:r w:rsidRPr="003C62A8">
        <w:rPr>
          <w:spacing w:val="-1"/>
          <w:sz w:val="26"/>
          <w:szCs w:val="26"/>
        </w:rPr>
        <w:t xml:space="preserve">Nigeria, </w:t>
      </w:r>
      <w:r w:rsidRPr="003C62A8">
        <w:rPr>
          <w:i/>
          <w:spacing w:val="-1"/>
          <w:sz w:val="26"/>
          <w:szCs w:val="26"/>
        </w:rPr>
        <w:t>Journal</w:t>
      </w:r>
      <w:r w:rsidRPr="003C62A8">
        <w:rPr>
          <w:i/>
          <w:spacing w:val="2"/>
          <w:sz w:val="26"/>
          <w:szCs w:val="26"/>
        </w:rPr>
        <w:t xml:space="preserve"> </w:t>
      </w:r>
      <w:r w:rsidRPr="003C62A8">
        <w:rPr>
          <w:i/>
          <w:sz w:val="26"/>
          <w:szCs w:val="26"/>
        </w:rPr>
        <w:t>of</w:t>
      </w:r>
      <w:r w:rsidRPr="003C62A8">
        <w:rPr>
          <w:i/>
          <w:spacing w:val="2"/>
          <w:sz w:val="26"/>
          <w:szCs w:val="26"/>
        </w:rPr>
        <w:t xml:space="preserve"> </w:t>
      </w:r>
      <w:r w:rsidRPr="003C62A8">
        <w:rPr>
          <w:i/>
          <w:sz w:val="26"/>
          <w:szCs w:val="26"/>
        </w:rPr>
        <w:t>Applied</w:t>
      </w:r>
      <w:r w:rsidRPr="003C62A8">
        <w:rPr>
          <w:i/>
          <w:spacing w:val="-3"/>
          <w:sz w:val="26"/>
          <w:szCs w:val="26"/>
        </w:rPr>
        <w:t xml:space="preserve"> </w:t>
      </w:r>
      <w:r w:rsidRPr="003C62A8">
        <w:rPr>
          <w:i/>
          <w:spacing w:val="-1"/>
          <w:sz w:val="26"/>
          <w:szCs w:val="26"/>
        </w:rPr>
        <w:t>Quantitative</w:t>
      </w:r>
      <w:r w:rsidRPr="003C62A8">
        <w:rPr>
          <w:i/>
          <w:spacing w:val="-4"/>
          <w:sz w:val="26"/>
          <w:szCs w:val="26"/>
        </w:rPr>
        <w:t xml:space="preserve"> </w:t>
      </w:r>
      <w:r w:rsidRPr="003C62A8">
        <w:rPr>
          <w:i/>
          <w:spacing w:val="-1"/>
          <w:sz w:val="26"/>
          <w:szCs w:val="26"/>
        </w:rPr>
        <w:t>Methods.</w:t>
      </w:r>
      <w:r w:rsidRPr="003C62A8">
        <w:rPr>
          <w:i/>
          <w:spacing w:val="4"/>
          <w:sz w:val="26"/>
          <w:szCs w:val="26"/>
        </w:rPr>
        <w:t xml:space="preserve"> </w:t>
      </w:r>
      <w:r w:rsidRPr="003C62A8">
        <w:rPr>
          <w:i/>
          <w:spacing w:val="-1"/>
          <w:sz w:val="26"/>
          <w:szCs w:val="26"/>
        </w:rPr>
        <w:t>Vol.</w:t>
      </w:r>
      <w:r w:rsidRPr="003C62A8">
        <w:rPr>
          <w:i/>
          <w:sz w:val="26"/>
          <w:szCs w:val="26"/>
        </w:rPr>
        <w:t xml:space="preserve"> 5,</w:t>
      </w:r>
      <w:r w:rsidRPr="003C62A8">
        <w:rPr>
          <w:i/>
          <w:spacing w:val="-5"/>
          <w:sz w:val="26"/>
          <w:szCs w:val="26"/>
        </w:rPr>
        <w:t xml:space="preserve"> </w:t>
      </w:r>
      <w:r w:rsidRPr="003C62A8">
        <w:rPr>
          <w:i/>
          <w:spacing w:val="-1"/>
          <w:sz w:val="26"/>
          <w:szCs w:val="26"/>
        </w:rPr>
        <w:t>No.</w:t>
      </w:r>
      <w:r w:rsidRPr="003C62A8">
        <w:rPr>
          <w:i/>
          <w:spacing w:val="4"/>
          <w:sz w:val="26"/>
          <w:szCs w:val="26"/>
        </w:rPr>
        <w:t xml:space="preserve"> </w:t>
      </w:r>
      <w:r w:rsidRPr="003C62A8">
        <w:rPr>
          <w:i/>
          <w:sz w:val="26"/>
          <w:szCs w:val="26"/>
        </w:rPr>
        <w:t>2;</w:t>
      </w:r>
      <w:r w:rsidRPr="003C62A8">
        <w:rPr>
          <w:i/>
          <w:spacing w:val="4"/>
          <w:sz w:val="26"/>
          <w:szCs w:val="26"/>
        </w:rPr>
        <w:t xml:space="preserve"> </w:t>
      </w:r>
      <w:r w:rsidRPr="003C62A8">
        <w:rPr>
          <w:spacing w:val="-2"/>
          <w:sz w:val="26"/>
          <w:szCs w:val="26"/>
        </w:rPr>
        <w:t>summer</w:t>
      </w:r>
      <w:r w:rsidRPr="003C62A8">
        <w:rPr>
          <w:spacing w:val="3"/>
          <w:sz w:val="26"/>
          <w:szCs w:val="26"/>
        </w:rPr>
        <w:t xml:space="preserve"> </w:t>
      </w:r>
      <w:r w:rsidRPr="003C62A8">
        <w:rPr>
          <w:sz w:val="26"/>
          <w:szCs w:val="26"/>
        </w:rPr>
        <w:t>2010</w:t>
      </w:r>
    </w:p>
    <w:p w:rsidR="00B7369A" w:rsidRPr="003C62A8" w:rsidRDefault="00B7369A" w:rsidP="00320B5D">
      <w:pPr>
        <w:spacing w:line="360" w:lineRule="auto"/>
        <w:ind w:left="820" w:right="121" w:hanging="721"/>
        <w:jc w:val="both"/>
        <w:rPr>
          <w:rFonts w:ascii="Times New Roman" w:hAnsi="Times New Roman" w:cs="Times New Roman"/>
          <w:spacing w:val="-1"/>
          <w:sz w:val="26"/>
          <w:szCs w:val="26"/>
        </w:rPr>
      </w:pPr>
      <w:r w:rsidRPr="003C62A8">
        <w:rPr>
          <w:rFonts w:ascii="Times New Roman" w:hAnsi="Times New Roman" w:cs="Times New Roman"/>
          <w:spacing w:val="-2"/>
          <w:sz w:val="26"/>
          <w:szCs w:val="26"/>
        </w:rPr>
        <w:t>Fisher</w:t>
      </w:r>
      <w:r w:rsidRPr="003C62A8">
        <w:rPr>
          <w:rFonts w:ascii="Times New Roman" w:hAnsi="Times New Roman" w:cs="Times New Roman"/>
          <w:spacing w:val="19"/>
          <w:sz w:val="26"/>
          <w:szCs w:val="26"/>
        </w:rPr>
        <w:t xml:space="preserve"> </w:t>
      </w:r>
      <w:r w:rsidRPr="003C62A8">
        <w:rPr>
          <w:rFonts w:ascii="Times New Roman" w:hAnsi="Times New Roman" w:cs="Times New Roman"/>
          <w:sz w:val="26"/>
          <w:szCs w:val="26"/>
        </w:rPr>
        <w:t>-</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2"/>
          <w:sz w:val="26"/>
          <w:szCs w:val="26"/>
        </w:rPr>
        <w:t>French,</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(2007),</w:t>
      </w:r>
      <w:r w:rsidRPr="003C62A8">
        <w:rPr>
          <w:rFonts w:ascii="Times New Roman" w:hAnsi="Times New Roman" w:cs="Times New Roman"/>
          <w:spacing w:val="16"/>
          <w:sz w:val="26"/>
          <w:szCs w:val="26"/>
        </w:rPr>
        <w:t xml:space="preserve"> </w:t>
      </w:r>
      <w:r w:rsidRPr="003C62A8">
        <w:rPr>
          <w:rFonts w:ascii="Times New Roman" w:hAnsi="Times New Roman" w:cs="Times New Roman"/>
          <w:i/>
          <w:sz w:val="26"/>
          <w:szCs w:val="26"/>
        </w:rPr>
        <w:t>The</w:t>
      </w:r>
      <w:r w:rsidRPr="003C62A8">
        <w:rPr>
          <w:rFonts w:ascii="Times New Roman" w:hAnsi="Times New Roman" w:cs="Times New Roman"/>
          <w:i/>
          <w:spacing w:val="10"/>
          <w:sz w:val="26"/>
          <w:szCs w:val="26"/>
        </w:rPr>
        <w:t xml:space="preserve"> </w:t>
      </w:r>
      <w:r w:rsidRPr="003C62A8">
        <w:rPr>
          <w:rFonts w:ascii="Times New Roman" w:hAnsi="Times New Roman" w:cs="Times New Roman"/>
          <w:i/>
          <w:sz w:val="26"/>
          <w:szCs w:val="26"/>
        </w:rPr>
        <w:t>New</w:t>
      </w:r>
      <w:r w:rsidRPr="003C62A8">
        <w:rPr>
          <w:rFonts w:ascii="Times New Roman" w:hAnsi="Times New Roman" w:cs="Times New Roman"/>
          <w:i/>
          <w:spacing w:val="5"/>
          <w:sz w:val="26"/>
          <w:szCs w:val="26"/>
        </w:rPr>
        <w:t xml:space="preserve"> </w:t>
      </w:r>
      <w:r w:rsidRPr="003C62A8">
        <w:rPr>
          <w:rFonts w:ascii="Times New Roman" w:hAnsi="Times New Roman" w:cs="Times New Roman"/>
          <w:i/>
          <w:sz w:val="26"/>
          <w:szCs w:val="26"/>
        </w:rPr>
        <w:t>Battle</w:t>
      </w:r>
      <w:r w:rsidRPr="003C62A8">
        <w:rPr>
          <w:rFonts w:ascii="Times New Roman" w:hAnsi="Times New Roman" w:cs="Times New Roman"/>
          <w:i/>
          <w:spacing w:val="11"/>
          <w:sz w:val="26"/>
          <w:szCs w:val="26"/>
        </w:rPr>
        <w:t xml:space="preserve"> </w:t>
      </w:r>
      <w:r w:rsidRPr="003C62A8">
        <w:rPr>
          <w:rFonts w:ascii="Times New Roman" w:hAnsi="Times New Roman" w:cs="Times New Roman"/>
          <w:i/>
          <w:spacing w:val="1"/>
          <w:sz w:val="26"/>
          <w:szCs w:val="26"/>
        </w:rPr>
        <w:t>for</w:t>
      </w:r>
      <w:r w:rsidRPr="003C62A8">
        <w:rPr>
          <w:rFonts w:ascii="Times New Roman" w:hAnsi="Times New Roman" w:cs="Times New Roman"/>
          <w:i/>
          <w:spacing w:val="9"/>
          <w:sz w:val="26"/>
          <w:szCs w:val="26"/>
        </w:rPr>
        <w:t xml:space="preserve"> </w:t>
      </w:r>
      <w:r w:rsidRPr="003C62A8">
        <w:rPr>
          <w:rFonts w:ascii="Times New Roman" w:hAnsi="Times New Roman" w:cs="Times New Roman"/>
          <w:i/>
          <w:spacing w:val="-1"/>
          <w:sz w:val="26"/>
          <w:szCs w:val="26"/>
        </w:rPr>
        <w:t>your</w:t>
      </w:r>
      <w:r w:rsidRPr="003C62A8">
        <w:rPr>
          <w:rFonts w:ascii="Times New Roman" w:hAnsi="Times New Roman" w:cs="Times New Roman"/>
          <w:i/>
          <w:spacing w:val="9"/>
          <w:sz w:val="26"/>
          <w:szCs w:val="26"/>
        </w:rPr>
        <w:t xml:space="preserve"> </w:t>
      </w:r>
      <w:r w:rsidRPr="003C62A8">
        <w:rPr>
          <w:rFonts w:ascii="Times New Roman" w:hAnsi="Times New Roman" w:cs="Times New Roman"/>
          <w:i/>
          <w:spacing w:val="-1"/>
          <w:sz w:val="26"/>
          <w:szCs w:val="26"/>
        </w:rPr>
        <w:t>Buck,</w:t>
      </w:r>
      <w:r w:rsidRPr="003C62A8">
        <w:rPr>
          <w:rFonts w:ascii="Times New Roman" w:hAnsi="Times New Roman" w:cs="Times New Roman"/>
          <w:i/>
          <w:spacing w:val="13"/>
          <w:sz w:val="26"/>
          <w:szCs w:val="26"/>
        </w:rPr>
        <w:t xml:space="preserve"> </w:t>
      </w:r>
      <w:r w:rsidRPr="003C62A8">
        <w:rPr>
          <w:rFonts w:ascii="Times New Roman" w:hAnsi="Times New Roman" w:cs="Times New Roman"/>
          <w:i/>
          <w:sz w:val="26"/>
          <w:szCs w:val="26"/>
        </w:rPr>
        <w:t>Mail</w:t>
      </w:r>
      <w:r w:rsidRPr="003C62A8">
        <w:rPr>
          <w:rFonts w:ascii="Times New Roman" w:hAnsi="Times New Roman" w:cs="Times New Roman"/>
          <w:i/>
          <w:spacing w:val="12"/>
          <w:sz w:val="26"/>
          <w:szCs w:val="26"/>
        </w:rPr>
        <w:t xml:space="preserve"> </w:t>
      </w:r>
      <w:r w:rsidRPr="003C62A8">
        <w:rPr>
          <w:rFonts w:ascii="Times New Roman" w:hAnsi="Times New Roman" w:cs="Times New Roman"/>
          <w:i/>
          <w:sz w:val="26"/>
          <w:szCs w:val="26"/>
        </w:rPr>
        <w:t>and</w:t>
      </w:r>
      <w:r w:rsidRPr="003C62A8">
        <w:rPr>
          <w:rFonts w:ascii="Times New Roman" w:hAnsi="Times New Roman" w:cs="Times New Roman"/>
          <w:i/>
          <w:spacing w:val="11"/>
          <w:sz w:val="26"/>
          <w:szCs w:val="26"/>
        </w:rPr>
        <w:t xml:space="preserve"> </w:t>
      </w:r>
      <w:r w:rsidRPr="003C62A8">
        <w:rPr>
          <w:rFonts w:ascii="Times New Roman" w:hAnsi="Times New Roman" w:cs="Times New Roman"/>
          <w:i/>
          <w:spacing w:val="-1"/>
          <w:sz w:val="26"/>
          <w:szCs w:val="26"/>
        </w:rPr>
        <w:t>Guardian</w:t>
      </w:r>
      <w:r w:rsidRPr="003C62A8">
        <w:rPr>
          <w:rFonts w:ascii="Times New Roman" w:hAnsi="Times New Roman" w:cs="Times New Roman"/>
          <w:i/>
          <w:spacing w:val="18"/>
          <w:sz w:val="26"/>
          <w:szCs w:val="26"/>
        </w:rPr>
        <w:t xml:space="preserve"> </w:t>
      </w:r>
      <w:r w:rsidRPr="003C62A8">
        <w:rPr>
          <w:rFonts w:ascii="Times New Roman" w:hAnsi="Times New Roman" w:cs="Times New Roman"/>
          <w:spacing w:val="-1"/>
          <w:sz w:val="26"/>
          <w:szCs w:val="26"/>
        </w:rPr>
        <w:t>(Online),</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Available:</w:t>
      </w:r>
    </w:p>
    <w:p w:rsidR="00B7369A" w:rsidRPr="003C62A8" w:rsidRDefault="001551E0" w:rsidP="00320B5D">
      <w:pPr>
        <w:spacing w:line="360" w:lineRule="auto"/>
        <w:ind w:left="820" w:right="121" w:hanging="721"/>
        <w:jc w:val="both"/>
        <w:rPr>
          <w:rFonts w:ascii="Times New Roman" w:eastAsia="Times New Roman" w:hAnsi="Times New Roman" w:cs="Times New Roman"/>
          <w:sz w:val="26"/>
          <w:szCs w:val="26"/>
        </w:rPr>
      </w:pPr>
      <w:hyperlink r:id="rId8" w:history="1">
        <w:r w:rsidR="00B7369A" w:rsidRPr="003C62A8">
          <w:rPr>
            <w:rStyle w:val="Hyperlink"/>
            <w:rFonts w:ascii="Times New Roman" w:hAnsi="Times New Roman" w:cs="Times New Roman"/>
            <w:spacing w:val="-1"/>
            <w:sz w:val="26"/>
            <w:szCs w:val="26"/>
          </w:rPr>
          <w:t>http://www.mg.co.za/personalfinance/articlePage.aspx?articleid=303167.</w:t>
        </w:r>
      </w:hyperlink>
    </w:p>
    <w:p w:rsidR="00B7369A" w:rsidRPr="003C62A8" w:rsidRDefault="00B7369A" w:rsidP="00320B5D">
      <w:pPr>
        <w:spacing w:line="360" w:lineRule="auto"/>
        <w:ind w:left="820" w:right="117"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1"/>
          <w:sz w:val="26"/>
          <w:szCs w:val="26"/>
        </w:rPr>
        <w:t>Gbadeyan</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pacing w:val="-3"/>
          <w:sz w:val="26"/>
          <w:szCs w:val="26"/>
        </w:rPr>
        <w:t>A.</w:t>
      </w:r>
      <w:r w:rsidRPr="003C62A8">
        <w:rPr>
          <w:rFonts w:ascii="Times New Roman" w:eastAsia="Times New Roman" w:hAnsi="Times New Roman" w:cs="Times New Roman"/>
          <w:spacing w:val="13"/>
          <w:sz w:val="26"/>
          <w:szCs w:val="26"/>
        </w:rPr>
        <w:t xml:space="preserve"> </w:t>
      </w:r>
      <w:r w:rsidRPr="003C62A8">
        <w:rPr>
          <w:rFonts w:ascii="Times New Roman" w:eastAsia="Times New Roman" w:hAnsi="Times New Roman" w:cs="Times New Roman"/>
          <w:sz w:val="26"/>
          <w:szCs w:val="26"/>
        </w:rPr>
        <w:t>&amp;</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2"/>
          <w:sz w:val="26"/>
          <w:szCs w:val="26"/>
        </w:rPr>
        <w:t>Akinyosoye</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z w:val="26"/>
          <w:szCs w:val="26"/>
        </w:rPr>
        <w:t>O.</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O.</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z w:val="26"/>
          <w:szCs w:val="26"/>
        </w:rPr>
        <w:t>(2011)</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1"/>
          <w:sz w:val="26"/>
          <w:szCs w:val="26"/>
        </w:rPr>
        <w:t>Customers’</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pacing w:val="-1"/>
          <w:sz w:val="26"/>
          <w:szCs w:val="26"/>
        </w:rPr>
        <w:t>Preference</w:t>
      </w:r>
      <w:r w:rsidRPr="003C62A8">
        <w:rPr>
          <w:rFonts w:ascii="Times New Roman" w:eastAsia="Times New Roman" w:hAnsi="Times New Roman" w:cs="Times New Roman"/>
          <w:spacing w:val="10"/>
          <w:sz w:val="26"/>
          <w:szCs w:val="26"/>
        </w:rPr>
        <w:t xml:space="preserve"> </w:t>
      </w:r>
      <w:r w:rsidRPr="003C62A8">
        <w:rPr>
          <w:rFonts w:ascii="Times New Roman" w:eastAsia="Times New Roman" w:hAnsi="Times New Roman" w:cs="Times New Roman"/>
          <w:spacing w:val="-2"/>
          <w:sz w:val="26"/>
          <w:szCs w:val="26"/>
        </w:rPr>
        <w:t>for</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z w:val="26"/>
          <w:szCs w:val="26"/>
        </w:rPr>
        <w:t>E</w:t>
      </w:r>
      <w:r w:rsidRPr="003C62A8">
        <w:rPr>
          <w:rFonts w:ascii="Times New Roman" w:eastAsia="Times New Roman" w:hAnsi="Times New Roman" w:cs="Times New Roman"/>
          <w:spacing w:val="15"/>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2"/>
          <w:sz w:val="26"/>
          <w:szCs w:val="26"/>
        </w:rPr>
        <w:t>Banking</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pacing w:val="-1"/>
          <w:sz w:val="26"/>
          <w:szCs w:val="26"/>
        </w:rPr>
        <w:t>Services:</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z w:val="26"/>
          <w:szCs w:val="26"/>
        </w:rPr>
        <w:t>a</w:t>
      </w:r>
      <w:r w:rsidRPr="003C62A8">
        <w:rPr>
          <w:rFonts w:ascii="Times New Roman" w:eastAsia="Times New Roman" w:hAnsi="Times New Roman" w:cs="Times New Roman"/>
          <w:spacing w:val="60"/>
          <w:sz w:val="26"/>
          <w:szCs w:val="26"/>
        </w:rPr>
        <w:t xml:space="preserve"> </w:t>
      </w:r>
      <w:r w:rsidRPr="003C62A8">
        <w:rPr>
          <w:rFonts w:ascii="Times New Roman" w:eastAsia="Times New Roman" w:hAnsi="Times New Roman" w:cs="Times New Roman"/>
          <w:spacing w:val="-2"/>
          <w:sz w:val="26"/>
          <w:szCs w:val="26"/>
        </w:rPr>
        <w:t>Case</w:t>
      </w:r>
      <w:r w:rsidRPr="003C62A8">
        <w:rPr>
          <w:rFonts w:ascii="Times New Roman" w:eastAsia="Times New Roman" w:hAnsi="Times New Roman" w:cs="Times New Roman"/>
          <w:spacing w:val="58"/>
          <w:sz w:val="26"/>
          <w:szCs w:val="26"/>
        </w:rPr>
        <w:t xml:space="preserve"> </w:t>
      </w:r>
      <w:r w:rsidRPr="003C62A8">
        <w:rPr>
          <w:rFonts w:ascii="Times New Roman" w:eastAsia="Times New Roman" w:hAnsi="Times New Roman" w:cs="Times New Roman"/>
          <w:spacing w:val="1"/>
          <w:sz w:val="26"/>
          <w:szCs w:val="26"/>
        </w:rPr>
        <w:t>Study</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51"/>
          <w:sz w:val="26"/>
          <w:szCs w:val="26"/>
        </w:rPr>
        <w:t xml:space="preserve"> </w:t>
      </w:r>
      <w:r w:rsidRPr="003C62A8">
        <w:rPr>
          <w:rFonts w:ascii="Times New Roman" w:eastAsia="Times New Roman" w:hAnsi="Times New Roman" w:cs="Times New Roman"/>
          <w:sz w:val="26"/>
          <w:szCs w:val="26"/>
        </w:rPr>
        <w:t>Selected</w:t>
      </w:r>
      <w:r w:rsidRPr="003C62A8">
        <w:rPr>
          <w:rFonts w:ascii="Times New Roman" w:eastAsia="Times New Roman" w:hAnsi="Times New Roman" w:cs="Times New Roman"/>
          <w:spacing w:val="59"/>
          <w:sz w:val="26"/>
          <w:szCs w:val="26"/>
        </w:rPr>
        <w:t xml:space="preserve"> </w:t>
      </w:r>
      <w:r w:rsidRPr="003C62A8">
        <w:rPr>
          <w:rFonts w:ascii="Times New Roman" w:eastAsia="Times New Roman" w:hAnsi="Times New Roman" w:cs="Times New Roman"/>
          <w:spacing w:val="-1"/>
          <w:sz w:val="26"/>
          <w:szCs w:val="26"/>
        </w:rPr>
        <w:t>Banks</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3"/>
          <w:sz w:val="26"/>
          <w:szCs w:val="26"/>
        </w:rPr>
        <w:t>in</w:t>
      </w:r>
      <w:r w:rsidRPr="003C62A8">
        <w:rPr>
          <w:rFonts w:ascii="Times New Roman" w:eastAsia="Times New Roman" w:hAnsi="Times New Roman" w:cs="Times New Roman"/>
          <w:spacing w:val="59"/>
          <w:sz w:val="26"/>
          <w:szCs w:val="26"/>
        </w:rPr>
        <w:t xml:space="preserve"> </w:t>
      </w:r>
      <w:r w:rsidRPr="003C62A8">
        <w:rPr>
          <w:rFonts w:ascii="Times New Roman" w:eastAsia="Times New Roman" w:hAnsi="Times New Roman" w:cs="Times New Roman"/>
          <w:sz w:val="26"/>
          <w:szCs w:val="26"/>
        </w:rPr>
        <w:t>Sierra</w:t>
      </w:r>
      <w:r w:rsidRPr="003C62A8">
        <w:rPr>
          <w:rFonts w:ascii="Times New Roman" w:eastAsia="Times New Roman" w:hAnsi="Times New Roman" w:cs="Times New Roman"/>
          <w:spacing w:val="58"/>
          <w:sz w:val="26"/>
          <w:szCs w:val="26"/>
        </w:rPr>
        <w:t xml:space="preserve"> </w:t>
      </w:r>
      <w:r w:rsidRPr="003C62A8">
        <w:rPr>
          <w:rFonts w:ascii="Times New Roman" w:eastAsia="Times New Roman" w:hAnsi="Times New Roman" w:cs="Times New Roman"/>
          <w:spacing w:val="-1"/>
          <w:sz w:val="26"/>
          <w:szCs w:val="26"/>
        </w:rPr>
        <w:t>Leone,</w:t>
      </w:r>
      <w:r w:rsidRPr="003C62A8">
        <w:rPr>
          <w:rFonts w:ascii="Times New Roman" w:eastAsia="Times New Roman" w:hAnsi="Times New Roman" w:cs="Times New Roman"/>
          <w:spacing w:val="13"/>
          <w:sz w:val="26"/>
          <w:szCs w:val="26"/>
        </w:rPr>
        <w:t xml:space="preserve"> </w:t>
      </w:r>
      <w:r w:rsidRPr="003C62A8">
        <w:rPr>
          <w:rFonts w:ascii="Times New Roman" w:eastAsia="Times New Roman" w:hAnsi="Times New Roman" w:cs="Times New Roman"/>
          <w:i/>
          <w:spacing w:val="-1"/>
          <w:sz w:val="26"/>
          <w:szCs w:val="26"/>
        </w:rPr>
        <w:t>Australian</w:t>
      </w:r>
      <w:r w:rsidRPr="003C62A8">
        <w:rPr>
          <w:rFonts w:ascii="Times New Roman" w:eastAsia="Times New Roman" w:hAnsi="Times New Roman" w:cs="Times New Roman"/>
          <w:i/>
          <w:spacing w:val="59"/>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z w:val="26"/>
          <w:szCs w:val="26"/>
        </w:rPr>
        <w:t xml:space="preserve"> of</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Business</w:t>
      </w:r>
      <w:r w:rsidRPr="003C62A8">
        <w:rPr>
          <w:rFonts w:ascii="Times New Roman" w:eastAsia="Times New Roman" w:hAnsi="Times New Roman" w:cs="Times New Roman"/>
          <w:i/>
          <w:spacing w:val="57"/>
          <w:sz w:val="26"/>
          <w:szCs w:val="26"/>
        </w:rPr>
        <w:t xml:space="preserve"> </w:t>
      </w:r>
      <w:r w:rsidRPr="003C62A8">
        <w:rPr>
          <w:rFonts w:ascii="Times New Roman" w:eastAsia="Times New Roman" w:hAnsi="Times New Roman" w:cs="Times New Roman"/>
          <w:i/>
          <w:sz w:val="26"/>
          <w:szCs w:val="26"/>
        </w:rPr>
        <w:t>and</w:t>
      </w:r>
      <w:r w:rsidRPr="003C62A8">
        <w:rPr>
          <w:rFonts w:ascii="Times New Roman" w:eastAsia="Times New Roman" w:hAnsi="Times New Roman" w:cs="Times New Roman"/>
          <w:i/>
          <w:spacing w:val="43"/>
          <w:sz w:val="26"/>
          <w:szCs w:val="26"/>
        </w:rPr>
        <w:t xml:space="preserve"> </w:t>
      </w:r>
      <w:r w:rsidRPr="003C62A8">
        <w:rPr>
          <w:rFonts w:ascii="Times New Roman" w:eastAsia="Times New Roman" w:hAnsi="Times New Roman" w:cs="Times New Roman"/>
          <w:i/>
          <w:spacing w:val="-1"/>
          <w:sz w:val="26"/>
          <w:szCs w:val="26"/>
        </w:rPr>
        <w:t>Management</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Research</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Vol.1</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No.4</w:t>
      </w:r>
      <w:r w:rsidRPr="003C62A8">
        <w:rPr>
          <w:rFonts w:ascii="Times New Roman" w:eastAsia="Times New Roman" w:hAnsi="Times New Roman" w:cs="Times New Roman"/>
          <w:i/>
          <w:spacing w:val="-3"/>
          <w:sz w:val="26"/>
          <w:szCs w:val="26"/>
        </w:rPr>
        <w:t xml:space="preserve"> </w:t>
      </w:r>
      <w:r w:rsidRPr="003C62A8">
        <w:rPr>
          <w:rFonts w:ascii="Times New Roman" w:eastAsia="Times New Roman" w:hAnsi="Times New Roman" w:cs="Times New Roman"/>
          <w:i/>
          <w:sz w:val="26"/>
          <w:szCs w:val="26"/>
        </w:rPr>
        <w:t>[108-116]</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spacing w:val="-2"/>
          <w:sz w:val="26"/>
          <w:szCs w:val="26"/>
        </w:rPr>
        <w:t>July-2011</w:t>
      </w:r>
    </w:p>
    <w:p w:rsidR="00B7369A" w:rsidRPr="003C62A8" w:rsidRDefault="00B7369A" w:rsidP="00320B5D">
      <w:pPr>
        <w:spacing w:before="7" w:line="360" w:lineRule="auto"/>
        <w:ind w:left="820" w:right="120"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1"/>
          <w:sz w:val="26"/>
          <w:szCs w:val="26"/>
        </w:rPr>
        <w:t>Gonzalez,</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2"/>
          <w:sz w:val="26"/>
          <w:szCs w:val="26"/>
        </w:rPr>
        <w:t>M;</w:t>
      </w:r>
      <w:r w:rsidRPr="003C62A8">
        <w:rPr>
          <w:rFonts w:ascii="Times New Roman" w:eastAsia="Times New Roman" w:hAnsi="Times New Roman" w:cs="Times New Roman"/>
          <w:spacing w:val="31"/>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2"/>
          <w:sz w:val="26"/>
          <w:szCs w:val="26"/>
        </w:rPr>
        <w:t>Mueller</w:t>
      </w:r>
      <w:r w:rsidRPr="003C62A8">
        <w:rPr>
          <w:rFonts w:ascii="Times New Roman" w:eastAsia="Times New Roman" w:hAnsi="Times New Roman" w:cs="Times New Roman"/>
          <w:spacing w:val="40"/>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36"/>
          <w:sz w:val="26"/>
          <w:szCs w:val="26"/>
        </w:rPr>
        <w:t xml:space="preserve"> </w:t>
      </w:r>
      <w:r w:rsidRPr="003C62A8">
        <w:rPr>
          <w:rFonts w:ascii="Times New Roman" w:eastAsia="Times New Roman" w:hAnsi="Times New Roman" w:cs="Times New Roman"/>
          <w:spacing w:val="-1"/>
          <w:sz w:val="26"/>
          <w:szCs w:val="26"/>
        </w:rPr>
        <w:t>Dentiste</w:t>
      </w:r>
      <w:r w:rsidRPr="003C62A8">
        <w:rPr>
          <w:rFonts w:ascii="Times New Roman" w:eastAsia="Times New Roman" w:hAnsi="Times New Roman" w:cs="Times New Roman"/>
          <w:spacing w:val="34"/>
          <w:sz w:val="26"/>
          <w:szCs w:val="26"/>
        </w:rPr>
        <w:t xml:space="preserve"> </w:t>
      </w:r>
      <w:r w:rsidRPr="003C62A8">
        <w:rPr>
          <w:rFonts w:ascii="Times New Roman" w:eastAsia="Times New Roman" w:hAnsi="Times New Roman" w:cs="Times New Roman"/>
          <w:spacing w:val="-2"/>
          <w:sz w:val="26"/>
          <w:szCs w:val="26"/>
        </w:rPr>
        <w:t>and</w:t>
      </w:r>
      <w:r w:rsidRPr="003C62A8">
        <w:rPr>
          <w:rFonts w:ascii="Times New Roman" w:eastAsia="Times New Roman" w:hAnsi="Times New Roman" w:cs="Times New Roman"/>
          <w:spacing w:val="35"/>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2"/>
          <w:sz w:val="26"/>
          <w:szCs w:val="26"/>
        </w:rPr>
        <w:t>Mack</w:t>
      </w:r>
      <w:r w:rsidRPr="003C62A8">
        <w:rPr>
          <w:rFonts w:ascii="Times New Roman" w:eastAsia="Times New Roman" w:hAnsi="Times New Roman" w:cs="Times New Roman"/>
          <w:spacing w:val="35"/>
          <w:sz w:val="26"/>
          <w:szCs w:val="26"/>
        </w:rPr>
        <w:t xml:space="preserve"> </w:t>
      </w:r>
      <w:r w:rsidRPr="003C62A8">
        <w:rPr>
          <w:rFonts w:ascii="Times New Roman" w:eastAsia="Times New Roman" w:hAnsi="Times New Roman" w:cs="Times New Roman"/>
          <w:spacing w:val="-1"/>
          <w:sz w:val="26"/>
          <w:szCs w:val="26"/>
        </w:rPr>
        <w:t>(2008),</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3"/>
          <w:sz w:val="26"/>
          <w:szCs w:val="26"/>
        </w:rPr>
        <w:t>An</w:t>
      </w:r>
      <w:r w:rsidRPr="003C62A8">
        <w:rPr>
          <w:rFonts w:ascii="Times New Roman" w:eastAsia="Times New Roman" w:hAnsi="Times New Roman" w:cs="Times New Roman"/>
          <w:spacing w:val="30"/>
          <w:sz w:val="26"/>
          <w:szCs w:val="26"/>
        </w:rPr>
        <w:t xml:space="preserve"> </w:t>
      </w:r>
      <w:r w:rsidRPr="003C62A8">
        <w:rPr>
          <w:rFonts w:ascii="Times New Roman" w:eastAsia="Times New Roman" w:hAnsi="Times New Roman" w:cs="Times New Roman"/>
          <w:spacing w:val="-1"/>
          <w:sz w:val="26"/>
          <w:szCs w:val="26"/>
        </w:rPr>
        <w:t>alternative</w:t>
      </w:r>
      <w:r w:rsidRPr="003C62A8">
        <w:rPr>
          <w:rFonts w:ascii="Times New Roman" w:eastAsia="Times New Roman" w:hAnsi="Times New Roman" w:cs="Times New Roman"/>
          <w:spacing w:val="34"/>
          <w:sz w:val="26"/>
          <w:szCs w:val="26"/>
        </w:rPr>
        <w:t xml:space="preserve"> </w:t>
      </w:r>
      <w:r w:rsidRPr="003C62A8">
        <w:rPr>
          <w:rFonts w:ascii="Times New Roman" w:eastAsia="Times New Roman" w:hAnsi="Times New Roman" w:cs="Times New Roman"/>
          <w:sz w:val="26"/>
          <w:szCs w:val="26"/>
        </w:rPr>
        <w:t>approach</w:t>
      </w:r>
      <w:r w:rsidRPr="003C62A8">
        <w:rPr>
          <w:rFonts w:ascii="Times New Roman" w:eastAsia="Times New Roman" w:hAnsi="Times New Roman" w:cs="Times New Roman"/>
          <w:spacing w:val="35"/>
          <w:sz w:val="26"/>
          <w:szCs w:val="26"/>
        </w:rPr>
        <w:t xml:space="preserve"> </w:t>
      </w:r>
      <w:r w:rsidRPr="003C62A8">
        <w:rPr>
          <w:rFonts w:ascii="Times New Roman" w:eastAsia="Times New Roman" w:hAnsi="Times New Roman" w:cs="Times New Roman"/>
          <w:spacing w:val="-3"/>
          <w:sz w:val="26"/>
          <w:szCs w:val="26"/>
        </w:rPr>
        <w:t>in</w:t>
      </w:r>
      <w:r w:rsidRPr="003C62A8">
        <w:rPr>
          <w:rFonts w:ascii="Times New Roman" w:eastAsia="Times New Roman" w:hAnsi="Times New Roman" w:cs="Times New Roman"/>
          <w:spacing w:val="30"/>
          <w:sz w:val="26"/>
          <w:szCs w:val="26"/>
        </w:rPr>
        <w:t xml:space="preserve"> </w:t>
      </w:r>
      <w:r w:rsidRPr="003C62A8">
        <w:rPr>
          <w:rFonts w:ascii="Times New Roman" w:eastAsia="Times New Roman" w:hAnsi="Times New Roman" w:cs="Times New Roman"/>
          <w:spacing w:val="-1"/>
          <w:sz w:val="26"/>
          <w:szCs w:val="26"/>
        </w:rPr>
        <w:t>Service</w:t>
      </w:r>
      <w:r w:rsidRPr="003C62A8">
        <w:rPr>
          <w:rFonts w:ascii="Times New Roman" w:eastAsia="Times New Roman" w:hAnsi="Times New Roman" w:cs="Times New Roman"/>
          <w:spacing w:val="73"/>
          <w:sz w:val="26"/>
          <w:szCs w:val="26"/>
        </w:rPr>
        <w:t xml:space="preserve"> </w:t>
      </w:r>
      <w:r w:rsidRPr="003C62A8">
        <w:rPr>
          <w:rFonts w:ascii="Times New Roman" w:eastAsia="Times New Roman" w:hAnsi="Times New Roman" w:cs="Times New Roman"/>
          <w:spacing w:val="-1"/>
          <w:sz w:val="26"/>
          <w:szCs w:val="26"/>
        </w:rPr>
        <w:t>quality:</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z w:val="26"/>
          <w:szCs w:val="26"/>
        </w:rPr>
        <w:t>An</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pacing w:val="-1"/>
          <w:sz w:val="26"/>
          <w:szCs w:val="26"/>
        </w:rPr>
        <w:t>E-banking</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1"/>
          <w:sz w:val="26"/>
          <w:szCs w:val="26"/>
        </w:rPr>
        <w:t>Case</w:t>
      </w:r>
      <w:r w:rsidRPr="003C62A8">
        <w:rPr>
          <w:rFonts w:ascii="Times New Roman" w:eastAsia="Times New Roman" w:hAnsi="Times New Roman" w:cs="Times New Roman"/>
          <w:spacing w:val="1"/>
          <w:sz w:val="26"/>
          <w:szCs w:val="26"/>
        </w:rPr>
        <w:t xml:space="preserve"> </w:t>
      </w:r>
      <w:r w:rsidRPr="003C62A8">
        <w:rPr>
          <w:rFonts w:ascii="Times New Roman" w:eastAsia="Times New Roman" w:hAnsi="Times New Roman" w:cs="Times New Roman"/>
          <w:spacing w:val="-1"/>
          <w:sz w:val="26"/>
          <w:szCs w:val="26"/>
        </w:rPr>
        <w:t>Study.</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i/>
          <w:sz w:val="26"/>
          <w:szCs w:val="26"/>
        </w:rPr>
        <w:t>Quality</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pacing w:val="-1"/>
          <w:sz w:val="26"/>
          <w:szCs w:val="26"/>
        </w:rPr>
        <w:t>Management</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PRJ,</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2"/>
          <w:sz w:val="26"/>
          <w:szCs w:val="26"/>
        </w:rPr>
        <w:t>15,</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41</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2"/>
          <w:sz w:val="26"/>
          <w:szCs w:val="26"/>
        </w:rPr>
        <w:t>48.</w:t>
      </w:r>
    </w:p>
    <w:p w:rsidR="00B7369A" w:rsidRPr="003C62A8" w:rsidRDefault="00B7369A" w:rsidP="00320B5D">
      <w:pPr>
        <w:spacing w:line="360" w:lineRule="auto"/>
        <w:ind w:left="820" w:right="118" w:hanging="721"/>
        <w:jc w:val="both"/>
        <w:rPr>
          <w:rFonts w:ascii="Times New Roman" w:eastAsia="Times New Roman" w:hAnsi="Times New Roman" w:cs="Times New Roman"/>
          <w:sz w:val="26"/>
          <w:szCs w:val="26"/>
        </w:rPr>
      </w:pPr>
      <w:r w:rsidRPr="003C62A8">
        <w:rPr>
          <w:rFonts w:ascii="Times New Roman" w:hAnsi="Times New Roman" w:cs="Times New Roman"/>
          <w:spacing w:val="-1"/>
          <w:sz w:val="26"/>
          <w:szCs w:val="26"/>
        </w:rPr>
        <w:t>Jayshree</w:t>
      </w:r>
      <w:r w:rsidRPr="003C62A8">
        <w:rPr>
          <w:rFonts w:ascii="Times New Roman" w:hAnsi="Times New Roman" w:cs="Times New Roman"/>
          <w:spacing w:val="20"/>
          <w:sz w:val="26"/>
          <w:szCs w:val="26"/>
        </w:rPr>
        <w:t xml:space="preserve"> </w:t>
      </w:r>
      <w:r w:rsidRPr="003C62A8">
        <w:rPr>
          <w:rFonts w:ascii="Times New Roman" w:hAnsi="Times New Roman" w:cs="Times New Roman"/>
          <w:spacing w:val="-1"/>
          <w:sz w:val="26"/>
          <w:szCs w:val="26"/>
        </w:rPr>
        <w:t>Chavan.</w:t>
      </w:r>
      <w:r w:rsidRPr="003C62A8">
        <w:rPr>
          <w:rFonts w:ascii="Times New Roman" w:hAnsi="Times New Roman" w:cs="Times New Roman"/>
          <w:spacing w:val="23"/>
          <w:sz w:val="26"/>
          <w:szCs w:val="26"/>
        </w:rPr>
        <w:t xml:space="preserve"> </w:t>
      </w:r>
      <w:r w:rsidRPr="003C62A8">
        <w:rPr>
          <w:rFonts w:ascii="Times New Roman" w:hAnsi="Times New Roman" w:cs="Times New Roman"/>
          <w:spacing w:val="-1"/>
          <w:sz w:val="26"/>
          <w:szCs w:val="26"/>
        </w:rPr>
        <w:t>(2013).</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Internet</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Banking-</w:t>
      </w:r>
      <w:r w:rsidRPr="003C62A8">
        <w:rPr>
          <w:rFonts w:ascii="Times New Roman" w:hAnsi="Times New Roman" w:cs="Times New Roman"/>
          <w:spacing w:val="23"/>
          <w:sz w:val="26"/>
          <w:szCs w:val="26"/>
        </w:rPr>
        <w:t xml:space="preserve"> </w:t>
      </w:r>
      <w:r w:rsidRPr="003C62A8">
        <w:rPr>
          <w:rFonts w:ascii="Times New Roman" w:hAnsi="Times New Roman" w:cs="Times New Roman"/>
          <w:spacing w:val="-1"/>
          <w:sz w:val="26"/>
          <w:szCs w:val="26"/>
        </w:rPr>
        <w:t>Benefits</w:t>
      </w:r>
      <w:r w:rsidRPr="003C62A8">
        <w:rPr>
          <w:rFonts w:ascii="Times New Roman" w:hAnsi="Times New Roman" w:cs="Times New Roman"/>
          <w:spacing w:val="19"/>
          <w:sz w:val="26"/>
          <w:szCs w:val="26"/>
        </w:rPr>
        <w:t xml:space="preserve"> </w:t>
      </w:r>
      <w:r w:rsidRPr="003C62A8">
        <w:rPr>
          <w:rFonts w:ascii="Times New Roman" w:hAnsi="Times New Roman" w:cs="Times New Roman"/>
          <w:spacing w:val="-2"/>
          <w:sz w:val="26"/>
          <w:szCs w:val="26"/>
        </w:rPr>
        <w:t>and</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1"/>
          <w:sz w:val="26"/>
          <w:szCs w:val="26"/>
        </w:rPr>
        <w:t>Challenges</w:t>
      </w:r>
      <w:r w:rsidRPr="003C62A8">
        <w:rPr>
          <w:rFonts w:ascii="Times New Roman" w:hAnsi="Times New Roman" w:cs="Times New Roman"/>
          <w:spacing w:val="24"/>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16"/>
          <w:sz w:val="26"/>
          <w:szCs w:val="26"/>
        </w:rPr>
        <w:t xml:space="preserve"> </w:t>
      </w:r>
      <w:r w:rsidRPr="003C62A8">
        <w:rPr>
          <w:rFonts w:ascii="Times New Roman" w:hAnsi="Times New Roman" w:cs="Times New Roman"/>
          <w:spacing w:val="1"/>
          <w:sz w:val="26"/>
          <w:szCs w:val="26"/>
        </w:rPr>
        <w:t>an</w:t>
      </w:r>
      <w:r w:rsidRPr="003C62A8">
        <w:rPr>
          <w:rFonts w:ascii="Times New Roman" w:hAnsi="Times New Roman" w:cs="Times New Roman"/>
          <w:spacing w:val="16"/>
          <w:sz w:val="26"/>
          <w:szCs w:val="26"/>
        </w:rPr>
        <w:t xml:space="preserve"> </w:t>
      </w:r>
      <w:r w:rsidRPr="003C62A8">
        <w:rPr>
          <w:rFonts w:ascii="Times New Roman" w:hAnsi="Times New Roman" w:cs="Times New Roman"/>
          <w:spacing w:val="-2"/>
          <w:sz w:val="26"/>
          <w:szCs w:val="26"/>
        </w:rPr>
        <w:t>Emerging</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Economy.</w:t>
      </w:r>
      <w:r w:rsidRPr="003C62A8">
        <w:rPr>
          <w:rFonts w:ascii="Times New Roman" w:hAnsi="Times New Roman" w:cs="Times New Roman"/>
          <w:spacing w:val="64"/>
          <w:sz w:val="26"/>
          <w:szCs w:val="26"/>
        </w:rPr>
        <w:t xml:space="preserve"> </w:t>
      </w:r>
      <w:r w:rsidRPr="003C62A8">
        <w:rPr>
          <w:rFonts w:ascii="Times New Roman" w:hAnsi="Times New Roman" w:cs="Times New Roman"/>
          <w:i/>
          <w:spacing w:val="-1"/>
          <w:sz w:val="26"/>
          <w:szCs w:val="26"/>
        </w:rPr>
        <w:t>International</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Journal</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Research</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in</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Business</w:t>
      </w:r>
      <w:r w:rsidRPr="003C62A8">
        <w:rPr>
          <w:rFonts w:ascii="Times New Roman" w:hAnsi="Times New Roman" w:cs="Times New Roman"/>
          <w:i/>
          <w:sz w:val="26"/>
          <w:szCs w:val="26"/>
        </w:rPr>
        <w:t xml:space="preserve"> Management</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(IJRBM)</w:t>
      </w:r>
      <w:r w:rsidRPr="003C62A8">
        <w:rPr>
          <w:rFonts w:ascii="Times New Roman" w:hAnsi="Times New Roman" w:cs="Times New Roman"/>
          <w:i/>
          <w:spacing w:val="3"/>
          <w:sz w:val="26"/>
          <w:szCs w:val="26"/>
        </w:rPr>
        <w:t xml:space="preserve"> </w:t>
      </w:r>
      <w:r w:rsidRPr="003C62A8">
        <w:rPr>
          <w:rFonts w:ascii="Times New Roman" w:hAnsi="Times New Roman" w:cs="Times New Roman"/>
          <w:i/>
          <w:spacing w:val="-1"/>
          <w:sz w:val="26"/>
          <w:szCs w:val="26"/>
        </w:rPr>
        <w:t>Vol.</w:t>
      </w:r>
      <w:r w:rsidRPr="003C62A8">
        <w:rPr>
          <w:rFonts w:ascii="Times New Roman" w:hAnsi="Times New Roman" w:cs="Times New Roman"/>
          <w:i/>
          <w:spacing w:val="4"/>
          <w:sz w:val="26"/>
          <w:szCs w:val="26"/>
        </w:rPr>
        <w:t xml:space="preserve"> </w:t>
      </w:r>
      <w:r w:rsidRPr="003C62A8">
        <w:rPr>
          <w:rFonts w:ascii="Times New Roman" w:hAnsi="Times New Roman" w:cs="Times New Roman"/>
          <w:i/>
          <w:spacing w:val="-3"/>
          <w:sz w:val="26"/>
          <w:szCs w:val="26"/>
        </w:rPr>
        <w:t>1,</w:t>
      </w:r>
      <w:r w:rsidRPr="003C62A8">
        <w:rPr>
          <w:rFonts w:ascii="Times New Roman" w:hAnsi="Times New Roman" w:cs="Times New Roman"/>
          <w:i/>
          <w:spacing w:val="4"/>
          <w:sz w:val="26"/>
          <w:szCs w:val="26"/>
        </w:rPr>
        <w:t xml:space="preserve"> </w:t>
      </w:r>
      <w:r w:rsidRPr="003C62A8">
        <w:rPr>
          <w:rFonts w:ascii="Times New Roman" w:hAnsi="Times New Roman" w:cs="Times New Roman"/>
          <w:i/>
          <w:spacing w:val="-1"/>
          <w:sz w:val="26"/>
          <w:szCs w:val="26"/>
        </w:rPr>
        <w:t>Issue</w:t>
      </w:r>
      <w:r w:rsidRPr="003C62A8">
        <w:rPr>
          <w:rFonts w:ascii="Times New Roman" w:hAnsi="Times New Roman" w:cs="Times New Roman"/>
          <w:i/>
          <w:spacing w:val="1"/>
          <w:sz w:val="26"/>
          <w:szCs w:val="26"/>
        </w:rPr>
        <w:t xml:space="preserve"> </w:t>
      </w:r>
      <w:r w:rsidRPr="003C62A8">
        <w:rPr>
          <w:rFonts w:ascii="Times New Roman" w:hAnsi="Times New Roman" w:cs="Times New Roman"/>
          <w:i/>
          <w:spacing w:val="4"/>
          <w:sz w:val="26"/>
          <w:szCs w:val="26"/>
        </w:rPr>
        <w:t>1</w:t>
      </w:r>
      <w:r w:rsidRPr="003C62A8">
        <w:rPr>
          <w:rFonts w:ascii="Times New Roman" w:hAnsi="Times New Roman" w:cs="Times New Roman"/>
          <w:spacing w:val="4"/>
          <w:sz w:val="26"/>
          <w:szCs w:val="26"/>
        </w:rPr>
        <w:t xml:space="preserve">, </w:t>
      </w:r>
      <w:r w:rsidRPr="003C62A8">
        <w:rPr>
          <w:rFonts w:ascii="Times New Roman" w:hAnsi="Times New Roman" w:cs="Times New Roman"/>
          <w:spacing w:val="-2"/>
          <w:sz w:val="26"/>
          <w:szCs w:val="26"/>
        </w:rPr>
        <w:t>June</w:t>
      </w:r>
      <w:r w:rsidRPr="003C62A8">
        <w:rPr>
          <w:rFonts w:ascii="Times New Roman" w:hAnsi="Times New Roman" w:cs="Times New Roman"/>
          <w:spacing w:val="55"/>
          <w:sz w:val="26"/>
          <w:szCs w:val="26"/>
        </w:rPr>
        <w:t xml:space="preserve"> </w:t>
      </w:r>
      <w:r w:rsidRPr="003C62A8">
        <w:rPr>
          <w:rFonts w:ascii="Times New Roman" w:hAnsi="Times New Roman" w:cs="Times New Roman"/>
          <w:sz w:val="26"/>
          <w:szCs w:val="26"/>
        </w:rPr>
        <w:t>2013,</w:t>
      </w:r>
      <w:r w:rsidRPr="003C62A8">
        <w:rPr>
          <w:rFonts w:ascii="Times New Roman" w:hAnsi="Times New Roman" w:cs="Times New Roman"/>
          <w:spacing w:val="4"/>
          <w:sz w:val="26"/>
          <w:szCs w:val="26"/>
        </w:rPr>
        <w:t xml:space="preserve"> </w:t>
      </w:r>
      <w:r w:rsidRPr="003C62A8">
        <w:rPr>
          <w:rFonts w:ascii="Times New Roman" w:hAnsi="Times New Roman" w:cs="Times New Roman"/>
          <w:sz w:val="26"/>
          <w:szCs w:val="26"/>
        </w:rPr>
        <w:t>19-26</w:t>
      </w:r>
    </w:p>
    <w:sectPr w:rsidR="00B7369A" w:rsidRPr="003C62A8" w:rsidSect="00320B5D">
      <w:footerReference w:type="default" r:id="rId9"/>
      <w:pgSz w:w="11907" w:h="16839" w:code="9"/>
      <w:pgMar w:top="126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25B" w:rsidRDefault="003E225B" w:rsidP="001E3656">
      <w:pPr>
        <w:spacing w:after="0" w:line="240" w:lineRule="auto"/>
      </w:pPr>
      <w:r>
        <w:separator/>
      </w:r>
    </w:p>
  </w:endnote>
  <w:endnote w:type="continuationSeparator" w:id="1">
    <w:p w:rsidR="003E225B" w:rsidRDefault="003E225B" w:rsidP="001E3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AF" w:rsidRDefault="00F665AF">
    <w:pPr>
      <w:pStyle w:val="Footer"/>
      <w:jc w:val="center"/>
    </w:pPr>
  </w:p>
  <w:p w:rsidR="00F665AF" w:rsidRDefault="00F66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25B" w:rsidRDefault="003E225B" w:rsidP="001E3656">
      <w:pPr>
        <w:spacing w:after="0" w:line="240" w:lineRule="auto"/>
      </w:pPr>
      <w:r>
        <w:separator/>
      </w:r>
    </w:p>
  </w:footnote>
  <w:footnote w:type="continuationSeparator" w:id="1">
    <w:p w:rsidR="003E225B" w:rsidRDefault="003E225B" w:rsidP="001E36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2">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41260C"/>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1">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2">
    <w:nsid w:val="6A2E303C"/>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21"/>
  </w:num>
  <w:num w:numId="4">
    <w:abstractNumId w:val="8"/>
  </w:num>
  <w:num w:numId="5">
    <w:abstractNumId w:val="9"/>
  </w:num>
  <w:num w:numId="6">
    <w:abstractNumId w:val="20"/>
  </w:num>
  <w:num w:numId="7">
    <w:abstractNumId w:val="10"/>
  </w:num>
  <w:num w:numId="8">
    <w:abstractNumId w:val="23"/>
  </w:num>
  <w:num w:numId="9">
    <w:abstractNumId w:val="16"/>
  </w:num>
  <w:num w:numId="10">
    <w:abstractNumId w:val="27"/>
  </w:num>
  <w:num w:numId="11">
    <w:abstractNumId w:val="26"/>
  </w:num>
  <w:num w:numId="12">
    <w:abstractNumId w:val="4"/>
  </w:num>
  <w:num w:numId="13">
    <w:abstractNumId w:val="13"/>
  </w:num>
  <w:num w:numId="14">
    <w:abstractNumId w:val="1"/>
  </w:num>
  <w:num w:numId="15">
    <w:abstractNumId w:val="1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24"/>
  </w:num>
  <w:num w:numId="19">
    <w:abstractNumId w:val="14"/>
  </w:num>
  <w:num w:numId="20">
    <w:abstractNumId w:val="18"/>
  </w:num>
  <w:num w:numId="21">
    <w:abstractNumId w:val="15"/>
  </w:num>
  <w:num w:numId="22">
    <w:abstractNumId w:val="3"/>
  </w:num>
  <w:num w:numId="23">
    <w:abstractNumId w:val="17"/>
  </w:num>
  <w:num w:numId="24">
    <w:abstractNumId w:val="25"/>
  </w:num>
  <w:num w:numId="25">
    <w:abstractNumId w:val="5"/>
  </w:num>
  <w:num w:numId="26">
    <w:abstractNumId w:val="7"/>
  </w:num>
  <w:num w:numId="27">
    <w:abstractNumId w:val="12"/>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58EF"/>
    <w:rsid w:val="00051457"/>
    <w:rsid w:val="000533F7"/>
    <w:rsid w:val="000611A7"/>
    <w:rsid w:val="000839F1"/>
    <w:rsid w:val="00085EC7"/>
    <w:rsid w:val="000B2526"/>
    <w:rsid w:val="000D1F1A"/>
    <w:rsid w:val="000D6CBC"/>
    <w:rsid w:val="001551E0"/>
    <w:rsid w:val="0019195E"/>
    <w:rsid w:val="001E3656"/>
    <w:rsid w:val="002174D0"/>
    <w:rsid w:val="002A6473"/>
    <w:rsid w:val="002B77E9"/>
    <w:rsid w:val="00320B5D"/>
    <w:rsid w:val="00354AD0"/>
    <w:rsid w:val="00381F93"/>
    <w:rsid w:val="00394E11"/>
    <w:rsid w:val="00397C6E"/>
    <w:rsid w:val="003B23F2"/>
    <w:rsid w:val="003B6842"/>
    <w:rsid w:val="003C62A8"/>
    <w:rsid w:val="003C73D6"/>
    <w:rsid w:val="003E225B"/>
    <w:rsid w:val="003F01F6"/>
    <w:rsid w:val="00400467"/>
    <w:rsid w:val="00410AD1"/>
    <w:rsid w:val="00464D3F"/>
    <w:rsid w:val="0048516D"/>
    <w:rsid w:val="00487625"/>
    <w:rsid w:val="0049048D"/>
    <w:rsid w:val="00497C02"/>
    <w:rsid w:val="004B0049"/>
    <w:rsid w:val="004E0077"/>
    <w:rsid w:val="004F525A"/>
    <w:rsid w:val="00520047"/>
    <w:rsid w:val="00526591"/>
    <w:rsid w:val="00550A27"/>
    <w:rsid w:val="00557278"/>
    <w:rsid w:val="00581276"/>
    <w:rsid w:val="005D31B3"/>
    <w:rsid w:val="005E04CC"/>
    <w:rsid w:val="005E6F47"/>
    <w:rsid w:val="005F7CB8"/>
    <w:rsid w:val="0061554A"/>
    <w:rsid w:val="0061707E"/>
    <w:rsid w:val="00647743"/>
    <w:rsid w:val="006771D6"/>
    <w:rsid w:val="006B78FA"/>
    <w:rsid w:val="006C227F"/>
    <w:rsid w:val="006D56DE"/>
    <w:rsid w:val="006F0B3B"/>
    <w:rsid w:val="006F552F"/>
    <w:rsid w:val="007007A9"/>
    <w:rsid w:val="007039E6"/>
    <w:rsid w:val="007163D3"/>
    <w:rsid w:val="00723D8E"/>
    <w:rsid w:val="00733C41"/>
    <w:rsid w:val="00751B37"/>
    <w:rsid w:val="00782E21"/>
    <w:rsid w:val="007B5B65"/>
    <w:rsid w:val="007D1780"/>
    <w:rsid w:val="007D33DB"/>
    <w:rsid w:val="007D58EF"/>
    <w:rsid w:val="007D5B01"/>
    <w:rsid w:val="007F4013"/>
    <w:rsid w:val="00844CE0"/>
    <w:rsid w:val="0084615A"/>
    <w:rsid w:val="00886592"/>
    <w:rsid w:val="0091169A"/>
    <w:rsid w:val="00915365"/>
    <w:rsid w:val="009213CE"/>
    <w:rsid w:val="0095446B"/>
    <w:rsid w:val="0096296C"/>
    <w:rsid w:val="009D54DD"/>
    <w:rsid w:val="00A23506"/>
    <w:rsid w:val="00A4581C"/>
    <w:rsid w:val="00AD2564"/>
    <w:rsid w:val="00B11EF1"/>
    <w:rsid w:val="00B1694B"/>
    <w:rsid w:val="00B37DA4"/>
    <w:rsid w:val="00B7369A"/>
    <w:rsid w:val="00B73AED"/>
    <w:rsid w:val="00B812C8"/>
    <w:rsid w:val="00B82F04"/>
    <w:rsid w:val="00B84AFA"/>
    <w:rsid w:val="00B86601"/>
    <w:rsid w:val="00BB3A41"/>
    <w:rsid w:val="00BB580D"/>
    <w:rsid w:val="00BC45D6"/>
    <w:rsid w:val="00BE74BE"/>
    <w:rsid w:val="00C0348E"/>
    <w:rsid w:val="00C13EC1"/>
    <w:rsid w:val="00C422DB"/>
    <w:rsid w:val="00C6788A"/>
    <w:rsid w:val="00C955FE"/>
    <w:rsid w:val="00CB2B37"/>
    <w:rsid w:val="00CD6810"/>
    <w:rsid w:val="00D31B26"/>
    <w:rsid w:val="00D34536"/>
    <w:rsid w:val="00D35D38"/>
    <w:rsid w:val="00D4331B"/>
    <w:rsid w:val="00D64257"/>
    <w:rsid w:val="00D67C9D"/>
    <w:rsid w:val="00D72371"/>
    <w:rsid w:val="00D72FDB"/>
    <w:rsid w:val="00DC3CA1"/>
    <w:rsid w:val="00DD04C2"/>
    <w:rsid w:val="00DD7BAA"/>
    <w:rsid w:val="00DE502D"/>
    <w:rsid w:val="00DE5E39"/>
    <w:rsid w:val="00DE6C41"/>
    <w:rsid w:val="00DF3A9C"/>
    <w:rsid w:val="00E21278"/>
    <w:rsid w:val="00E57157"/>
    <w:rsid w:val="00E63611"/>
    <w:rsid w:val="00E76D11"/>
    <w:rsid w:val="00EB25E2"/>
    <w:rsid w:val="00F241E0"/>
    <w:rsid w:val="00F36197"/>
    <w:rsid w:val="00F37C50"/>
    <w:rsid w:val="00F50254"/>
    <w:rsid w:val="00F665AF"/>
    <w:rsid w:val="00F67055"/>
    <w:rsid w:val="00FB2D96"/>
    <w:rsid w:val="00FF2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0" type="connector" idref="#_x0000_s1027"/>
        <o:r id="V:Rule11" type="connector" idref="#_x0000_s1043"/>
        <o:r id="V:Rule12" type="connector" idref="#_x0000_s1042"/>
        <o:r id="V:Rule13" type="connector" idref="#_x0000_s1033"/>
        <o:r id="V:Rule14" type="connector" idref="#_x0000_s1028"/>
        <o:r id="V:Rule15" type="connector" idref="#_x0000_s1032"/>
        <o:r id="V:Rule16" type="connector" idref="#_x0000_s1034"/>
        <o:r id="V:Rule17" type="connector" idref="#_x0000_s1029"/>
        <o:r id="V:Rule1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EF"/>
    <w:rPr>
      <w:rFonts w:ascii="Calibri" w:eastAsia="Calibri" w:hAnsi="Calibri" w:cs="Calibri"/>
    </w:rPr>
  </w:style>
  <w:style w:type="paragraph" w:styleId="Heading1">
    <w:name w:val="heading 1"/>
    <w:basedOn w:val="Normal"/>
    <w:next w:val="Normal"/>
    <w:link w:val="Heading1Char"/>
    <w:qFormat/>
    <w:rsid w:val="006B78FA"/>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6B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8FA"/>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B78FA"/>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6B78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78FA"/>
    <w:rPr>
      <w:rFonts w:asciiTheme="majorHAnsi" w:eastAsiaTheme="majorEastAsia" w:hAnsiTheme="majorHAnsi" w:cstheme="majorBidi"/>
      <w:b/>
      <w:bCs/>
      <w:color w:val="4F81BD" w:themeColor="accent1"/>
      <w:sz w:val="26"/>
    </w:rPr>
  </w:style>
  <w:style w:type="paragraph" w:styleId="ListParagraph">
    <w:name w:val="List Paragraph"/>
    <w:basedOn w:val="Normal"/>
    <w:uiPriority w:val="34"/>
    <w:qFormat/>
    <w:rsid w:val="006B78FA"/>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6B78F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B78FA"/>
  </w:style>
  <w:style w:type="character" w:styleId="Emphasis">
    <w:name w:val="Emphasis"/>
    <w:basedOn w:val="DefaultParagraphFont"/>
    <w:uiPriority w:val="20"/>
    <w:qFormat/>
    <w:rsid w:val="006B78FA"/>
    <w:rPr>
      <w:i/>
      <w:iCs/>
    </w:rPr>
  </w:style>
  <w:style w:type="character" w:styleId="Hyperlink">
    <w:name w:val="Hyperlink"/>
    <w:basedOn w:val="DefaultParagraphFont"/>
    <w:uiPriority w:val="99"/>
    <w:unhideWhenUsed/>
    <w:rsid w:val="006B78FA"/>
    <w:rPr>
      <w:color w:val="0000FF" w:themeColor="hyperlink"/>
      <w:u w:val="single"/>
    </w:rPr>
  </w:style>
  <w:style w:type="paragraph" w:customStyle="1" w:styleId="Default">
    <w:name w:val="Default"/>
    <w:rsid w:val="006B78F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8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B78FA"/>
    <w:rPr>
      <w:rFonts w:ascii="Tahoma" w:hAnsi="Tahoma" w:cs="Tahoma"/>
      <w:sz w:val="16"/>
      <w:szCs w:val="16"/>
    </w:rPr>
  </w:style>
  <w:style w:type="character" w:customStyle="1" w:styleId="a">
    <w:name w:val="a"/>
    <w:basedOn w:val="DefaultParagraphFont"/>
    <w:rsid w:val="006B78FA"/>
  </w:style>
  <w:style w:type="paragraph" w:styleId="BodyText">
    <w:name w:val="Body Text"/>
    <w:basedOn w:val="Normal"/>
    <w:link w:val="BodyTextChar"/>
    <w:uiPriority w:val="1"/>
    <w:qFormat/>
    <w:rsid w:val="006B78F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B78FA"/>
    <w:rPr>
      <w:rFonts w:ascii="Times New Roman" w:eastAsia="Times New Roman" w:hAnsi="Times New Roman" w:cs="Times New Roman"/>
      <w:sz w:val="24"/>
      <w:szCs w:val="24"/>
    </w:rPr>
  </w:style>
  <w:style w:type="character" w:customStyle="1" w:styleId="tocnumber">
    <w:name w:val="tocnumber"/>
    <w:basedOn w:val="DefaultParagraphFont"/>
    <w:rsid w:val="006B78FA"/>
  </w:style>
  <w:style w:type="character" w:customStyle="1" w:styleId="toctext">
    <w:name w:val="toctext"/>
    <w:basedOn w:val="DefaultParagraphFont"/>
    <w:rsid w:val="006B78FA"/>
  </w:style>
  <w:style w:type="character" w:customStyle="1" w:styleId="mw-headline">
    <w:name w:val="mw-headline"/>
    <w:basedOn w:val="DefaultParagraphFont"/>
    <w:rsid w:val="006B78FA"/>
  </w:style>
  <w:style w:type="paragraph" w:styleId="Header">
    <w:name w:val="header"/>
    <w:basedOn w:val="Normal"/>
    <w:link w:val="HeaderChar"/>
    <w:uiPriority w:val="99"/>
    <w:semiHidden/>
    <w:unhideWhenUsed/>
    <w:rsid w:val="006B78F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6B78FA"/>
  </w:style>
  <w:style w:type="table" w:styleId="TableGrid">
    <w:name w:val="Table Grid"/>
    <w:basedOn w:val="TableNormal"/>
    <w:uiPriority w:val="59"/>
    <w:rsid w:val="006B7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369A"/>
    <w:rPr>
      <w:b/>
      <w:bCs/>
    </w:rPr>
  </w:style>
</w:styles>
</file>

<file path=word/webSettings.xml><?xml version="1.0" encoding="utf-8"?>
<w:webSettings xmlns:r="http://schemas.openxmlformats.org/officeDocument/2006/relationships" xmlns:w="http://schemas.openxmlformats.org/wordprocessingml/2006/main">
  <w:divs>
    <w:div w:id="1800489108">
      <w:bodyDiv w:val="1"/>
      <w:marLeft w:val="0"/>
      <w:marRight w:val="0"/>
      <w:marTop w:val="0"/>
      <w:marBottom w:val="0"/>
      <w:divBdr>
        <w:top w:val="none" w:sz="0" w:space="0" w:color="auto"/>
        <w:left w:val="none" w:sz="0" w:space="0" w:color="auto"/>
        <w:bottom w:val="none" w:sz="0" w:space="0" w:color="auto"/>
        <w:right w:val="none" w:sz="0" w:space="0" w:color="auto"/>
      </w:divBdr>
    </w:div>
    <w:div w:id="19487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g.co.za/personalfinance/articlePage.aspx?articleid=303167." TargetMode="External"/><Relationship Id="rId3" Type="http://schemas.openxmlformats.org/officeDocument/2006/relationships/settings" Target="settings.xml"/><Relationship Id="rId7" Type="http://schemas.openxmlformats.org/officeDocument/2006/relationships/hyperlink" Target="http://www.itwire.com/conten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33</Pages>
  <Words>7312</Words>
  <Characters>41684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cp:lastPrinted>2025-05-19T19:33:00Z</cp:lastPrinted>
  <dcterms:created xsi:type="dcterms:W3CDTF">2018-02-07T16:12:00Z</dcterms:created>
  <dcterms:modified xsi:type="dcterms:W3CDTF">2025-05-19T19:34:00Z</dcterms:modified>
</cp:coreProperties>
</file>