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02" w:rsidRPr="00CB06D0" w:rsidRDefault="00392902" w:rsidP="00392902">
      <w:pPr>
        <w:spacing w:after="0" w:line="360" w:lineRule="auto"/>
        <w:jc w:val="center"/>
        <w:rPr>
          <w:b/>
          <w:color w:val="0D0D0D" w:themeColor="text1" w:themeTint="F2"/>
          <w:sz w:val="24"/>
          <w:szCs w:val="24"/>
        </w:rPr>
      </w:pPr>
      <w:r w:rsidRPr="00CB06D0">
        <w:rPr>
          <w:b/>
          <w:color w:val="0D0D0D" w:themeColor="text1" w:themeTint="F2"/>
          <w:sz w:val="24"/>
          <w:szCs w:val="24"/>
        </w:rPr>
        <w:t>ROLES OF ACCOUNTING INFORMATION ON CORPORATE FINANCIAL ORGANISATION</w:t>
      </w:r>
    </w:p>
    <w:p w:rsidR="00392902" w:rsidRPr="00CB06D0" w:rsidRDefault="00392902" w:rsidP="00392902">
      <w:pPr>
        <w:spacing w:after="0" w:line="360" w:lineRule="auto"/>
        <w:jc w:val="center"/>
        <w:rPr>
          <w:b/>
          <w:color w:val="0D0D0D" w:themeColor="text1" w:themeTint="F2"/>
          <w:sz w:val="24"/>
          <w:szCs w:val="24"/>
        </w:rPr>
      </w:pPr>
      <w:r w:rsidRPr="00CB06D0">
        <w:rPr>
          <w:b/>
          <w:color w:val="0D0D0D" w:themeColor="text1" w:themeTint="F2"/>
          <w:sz w:val="24"/>
          <w:szCs w:val="24"/>
        </w:rPr>
        <w:t>(A CASE STUDY OF ACCESS BANK, PLC)</w:t>
      </w:r>
    </w:p>
    <w:p w:rsidR="00392902" w:rsidRPr="00CB06D0" w:rsidRDefault="00392902" w:rsidP="00392902">
      <w:pPr>
        <w:pStyle w:val="NoSpacing"/>
        <w:spacing w:before="240" w:line="360" w:lineRule="auto"/>
        <w:jc w:val="center"/>
        <w:rPr>
          <w:rFonts w:ascii="Times New Roman" w:hAnsi="Times New Roman"/>
          <w:b/>
          <w:bCs/>
          <w:sz w:val="24"/>
          <w:szCs w:val="24"/>
        </w:rPr>
      </w:pPr>
    </w:p>
    <w:p w:rsidR="00392902" w:rsidRPr="00CB06D0" w:rsidRDefault="00392902" w:rsidP="00392902">
      <w:pPr>
        <w:pStyle w:val="NoSpacing"/>
        <w:spacing w:before="240" w:line="36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BY</w:t>
      </w:r>
    </w:p>
    <w:p w:rsidR="00392902" w:rsidRPr="00CB06D0" w:rsidRDefault="00392902" w:rsidP="00392902">
      <w:pPr>
        <w:pStyle w:val="NoSpacing"/>
        <w:spacing w:before="240" w:line="360" w:lineRule="auto"/>
        <w:jc w:val="center"/>
        <w:rPr>
          <w:rFonts w:ascii="Times New Roman" w:hAnsi="Times New Roman"/>
          <w:b/>
          <w:bCs/>
          <w:color w:val="000000" w:themeColor="text1"/>
          <w:sz w:val="24"/>
          <w:szCs w:val="24"/>
        </w:rPr>
      </w:pPr>
    </w:p>
    <w:p w:rsidR="00392902" w:rsidRPr="00CB06D0" w:rsidRDefault="00392902" w:rsidP="00392902">
      <w:pPr>
        <w:pStyle w:val="NoSpacing"/>
        <w:spacing w:before="240" w:line="36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 xml:space="preserve">SULAIMON SHUKURAT OMOLARA </w:t>
      </w:r>
    </w:p>
    <w:p w:rsidR="00392902" w:rsidRPr="00CB06D0" w:rsidRDefault="00E53A52" w:rsidP="00392902">
      <w:pPr>
        <w:pStyle w:val="NoSpacing"/>
        <w:spacing w:before="240" w:line="360" w:lineRule="auto"/>
        <w:jc w:val="center"/>
        <w:rPr>
          <w:rFonts w:ascii="Times New Roman" w:hAnsi="Times New Roman"/>
          <w:b/>
          <w:bCs/>
          <w:sz w:val="24"/>
          <w:szCs w:val="24"/>
        </w:rPr>
      </w:pPr>
      <w:r>
        <w:rPr>
          <w:rFonts w:ascii="Times New Roman" w:hAnsi="Times New Roman"/>
          <w:b/>
          <w:bCs/>
          <w:color w:val="000000" w:themeColor="text1"/>
          <w:sz w:val="24"/>
          <w:szCs w:val="24"/>
        </w:rPr>
        <w:t>HND/23</w:t>
      </w:r>
      <w:r w:rsidR="00E05421">
        <w:rPr>
          <w:rFonts w:ascii="Times New Roman" w:hAnsi="Times New Roman"/>
          <w:b/>
          <w:bCs/>
          <w:color w:val="000000" w:themeColor="text1"/>
          <w:sz w:val="24"/>
          <w:szCs w:val="24"/>
        </w:rPr>
        <w:t>/ACC/FT/0460</w:t>
      </w:r>
    </w:p>
    <w:p w:rsidR="00392902" w:rsidRPr="00CB06D0" w:rsidRDefault="00392902" w:rsidP="00392902">
      <w:pPr>
        <w:pStyle w:val="NoSpacing"/>
        <w:tabs>
          <w:tab w:val="left" w:pos="4949"/>
        </w:tabs>
        <w:spacing w:after="160" w:line="360" w:lineRule="auto"/>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ab/>
      </w:r>
    </w:p>
    <w:p w:rsidR="00344F0B" w:rsidRPr="00CB06D0" w:rsidRDefault="00344F0B" w:rsidP="00392902">
      <w:pPr>
        <w:pStyle w:val="NoSpacing"/>
        <w:tabs>
          <w:tab w:val="left" w:pos="4949"/>
        </w:tabs>
        <w:spacing w:after="160" w:line="360" w:lineRule="auto"/>
        <w:rPr>
          <w:rFonts w:ascii="Times New Roman" w:hAnsi="Times New Roman"/>
          <w:b/>
          <w:bCs/>
          <w:color w:val="000000" w:themeColor="text1"/>
          <w:sz w:val="24"/>
          <w:szCs w:val="24"/>
        </w:rPr>
      </w:pPr>
    </w:p>
    <w:p w:rsidR="00392902" w:rsidRPr="00CB06D0" w:rsidRDefault="00392902" w:rsidP="00344F0B">
      <w:pPr>
        <w:pStyle w:val="NoSpacing"/>
        <w:spacing w:after="160" w:line="48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BEING A RESEARCH PROJECT SUBMITTED TO THE DEPARTMENT OF ACCOUNTANCY, INSTITUTE OF FINANCE AND MANAGEMENT STUDIES</w:t>
      </w:r>
    </w:p>
    <w:p w:rsidR="00392902" w:rsidRDefault="00392902" w:rsidP="00344F0B">
      <w:pPr>
        <w:pStyle w:val="NoSpacing"/>
        <w:spacing w:after="160" w:line="480" w:lineRule="auto"/>
        <w:jc w:val="center"/>
        <w:rPr>
          <w:rFonts w:ascii="Times New Roman" w:hAnsi="Times New Roman"/>
          <w:b/>
          <w:bCs/>
          <w:color w:val="000000" w:themeColor="text1"/>
          <w:sz w:val="24"/>
          <w:szCs w:val="24"/>
        </w:rPr>
      </w:pPr>
    </w:p>
    <w:p w:rsidR="00344F0B" w:rsidRPr="00CB06D0" w:rsidRDefault="00344F0B" w:rsidP="00344F0B">
      <w:pPr>
        <w:pStyle w:val="NoSpacing"/>
        <w:spacing w:after="160" w:line="480" w:lineRule="auto"/>
        <w:jc w:val="center"/>
        <w:rPr>
          <w:rFonts w:ascii="Times New Roman" w:hAnsi="Times New Roman"/>
          <w:b/>
          <w:bCs/>
          <w:color w:val="000000" w:themeColor="text1"/>
          <w:sz w:val="24"/>
          <w:szCs w:val="24"/>
        </w:rPr>
      </w:pPr>
      <w:bookmarkStart w:id="0" w:name="_GoBack"/>
      <w:bookmarkEnd w:id="0"/>
    </w:p>
    <w:p w:rsidR="00392902" w:rsidRPr="00CB06D0" w:rsidRDefault="00392902" w:rsidP="00344F0B">
      <w:pPr>
        <w:pStyle w:val="NoSpacing"/>
        <w:spacing w:after="160" w:line="48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IN PARTIAL FULFILLMENT OF THE REQUIREMENT FOR THE AWARD OF HIGHER NATIONAL DIPLOMA (HND) IN ACCOUNTANCY, KWARA STATE POLYTECHNIC, ILORIN</w:t>
      </w:r>
    </w:p>
    <w:p w:rsidR="00392902" w:rsidRPr="00CB06D0" w:rsidRDefault="00392902" w:rsidP="00392902">
      <w:pPr>
        <w:pStyle w:val="NoSpacing"/>
        <w:spacing w:after="160" w:line="360" w:lineRule="auto"/>
        <w:rPr>
          <w:rFonts w:ascii="Times New Roman" w:hAnsi="Times New Roman"/>
          <w:b/>
          <w:bCs/>
          <w:color w:val="000000" w:themeColor="text1"/>
          <w:sz w:val="24"/>
          <w:szCs w:val="24"/>
        </w:rPr>
      </w:pPr>
    </w:p>
    <w:p w:rsidR="00392902" w:rsidRPr="00CB06D0" w:rsidRDefault="00392902" w:rsidP="00392902">
      <w:pPr>
        <w:pStyle w:val="NoSpacing"/>
        <w:spacing w:after="160" w:line="360" w:lineRule="auto"/>
        <w:ind w:firstLine="720"/>
        <w:jc w:val="center"/>
        <w:rPr>
          <w:rFonts w:ascii="Times New Roman" w:hAnsi="Times New Roman"/>
          <w:b/>
          <w:bCs/>
          <w:color w:val="000000" w:themeColor="text1"/>
          <w:sz w:val="24"/>
          <w:szCs w:val="24"/>
        </w:rPr>
      </w:pPr>
    </w:p>
    <w:p w:rsidR="00392902" w:rsidRPr="00CB06D0" w:rsidRDefault="00392902" w:rsidP="00392902">
      <w:pPr>
        <w:pStyle w:val="NoSpacing"/>
        <w:spacing w:after="160" w:line="360" w:lineRule="auto"/>
        <w:ind w:firstLine="720"/>
        <w:jc w:val="center"/>
        <w:rPr>
          <w:rFonts w:ascii="Times New Roman" w:hAnsi="Times New Roman"/>
          <w:b/>
          <w:bCs/>
          <w:color w:val="000000" w:themeColor="text1"/>
          <w:sz w:val="24"/>
          <w:szCs w:val="24"/>
        </w:rPr>
      </w:pPr>
    </w:p>
    <w:p w:rsidR="00392902" w:rsidRPr="00CB06D0" w:rsidRDefault="00392902" w:rsidP="00392902">
      <w:pPr>
        <w:pStyle w:val="NoSpacing"/>
        <w:spacing w:after="160" w:line="360" w:lineRule="auto"/>
        <w:ind w:left="5760" w:firstLine="720"/>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MAY, 2025</w:t>
      </w:r>
    </w:p>
    <w:p w:rsidR="00392902" w:rsidRPr="00CB06D0" w:rsidRDefault="00392902" w:rsidP="00392902">
      <w:pPr>
        <w:pStyle w:val="NoSpacing"/>
        <w:spacing w:line="360" w:lineRule="auto"/>
        <w:jc w:val="both"/>
        <w:rPr>
          <w:rFonts w:ascii="Times New Roman" w:hAnsi="Times New Roman"/>
          <w:color w:val="000000" w:themeColor="text1"/>
          <w:sz w:val="24"/>
          <w:szCs w:val="24"/>
        </w:rPr>
      </w:pPr>
    </w:p>
    <w:p w:rsidR="00392902" w:rsidRPr="00CB06D0" w:rsidRDefault="00392902" w:rsidP="00392902">
      <w:pPr>
        <w:pStyle w:val="NoSpacing"/>
        <w:spacing w:line="360" w:lineRule="auto"/>
        <w:jc w:val="center"/>
        <w:rPr>
          <w:rFonts w:ascii="Times New Roman" w:hAnsi="Times New Roman"/>
          <w:color w:val="000000" w:themeColor="text1"/>
          <w:sz w:val="24"/>
          <w:szCs w:val="24"/>
        </w:rPr>
      </w:pPr>
      <w:r w:rsidRPr="00CB06D0">
        <w:rPr>
          <w:rFonts w:ascii="Times New Roman" w:hAnsi="Times New Roman"/>
          <w:color w:val="000000" w:themeColor="text1"/>
          <w:sz w:val="24"/>
          <w:szCs w:val="24"/>
        </w:rPr>
        <w:br w:type="page"/>
      </w:r>
      <w:r w:rsidRPr="00CB06D0">
        <w:rPr>
          <w:rFonts w:ascii="Times New Roman" w:hAnsi="Times New Roman"/>
          <w:b/>
          <w:bCs/>
          <w:color w:val="000000" w:themeColor="text1"/>
          <w:sz w:val="24"/>
          <w:szCs w:val="24"/>
        </w:rPr>
        <w:lastRenderedPageBreak/>
        <w:t>CERTIFICATION</w:t>
      </w:r>
    </w:p>
    <w:p w:rsidR="00392902" w:rsidRPr="00CB06D0" w:rsidRDefault="00392902" w:rsidP="00392902">
      <w:pPr>
        <w:pStyle w:val="NoSpacing"/>
        <w:spacing w:before="240" w:line="360" w:lineRule="auto"/>
        <w:jc w:val="both"/>
        <w:rPr>
          <w:rFonts w:ascii="Times New Roman" w:hAnsi="Times New Roman"/>
          <w:b/>
          <w:bCs/>
          <w:color w:val="000000" w:themeColor="text1"/>
          <w:sz w:val="24"/>
          <w:szCs w:val="24"/>
        </w:rPr>
      </w:pPr>
      <w:r w:rsidRPr="00CB06D0">
        <w:rPr>
          <w:rFonts w:ascii="Times New Roman" w:hAnsi="Times New Roman"/>
          <w:color w:val="000000" w:themeColor="text1"/>
          <w:sz w:val="24"/>
          <w:szCs w:val="24"/>
        </w:rPr>
        <w:t xml:space="preserve">This is to certify that this project was carried out by </w:t>
      </w:r>
      <w:proofErr w:type="spellStart"/>
      <w:r w:rsidRPr="00CB06D0">
        <w:rPr>
          <w:rFonts w:ascii="Times New Roman" w:hAnsi="Times New Roman"/>
          <w:bCs/>
          <w:color w:val="000000" w:themeColor="text1"/>
          <w:sz w:val="24"/>
          <w:szCs w:val="24"/>
        </w:rPr>
        <w:t>Sulaimon</w:t>
      </w:r>
      <w:proofErr w:type="spellEnd"/>
      <w:r w:rsidRPr="00CB06D0">
        <w:rPr>
          <w:rFonts w:ascii="Times New Roman" w:hAnsi="Times New Roman"/>
          <w:bCs/>
          <w:color w:val="000000" w:themeColor="text1"/>
          <w:sz w:val="24"/>
          <w:szCs w:val="24"/>
        </w:rPr>
        <w:t xml:space="preserve"> </w:t>
      </w:r>
      <w:proofErr w:type="spellStart"/>
      <w:r w:rsidRPr="00CB06D0">
        <w:rPr>
          <w:rFonts w:ascii="Times New Roman" w:hAnsi="Times New Roman"/>
          <w:bCs/>
          <w:color w:val="000000" w:themeColor="text1"/>
          <w:sz w:val="24"/>
          <w:szCs w:val="24"/>
        </w:rPr>
        <w:t>Shukurat</w:t>
      </w:r>
      <w:proofErr w:type="spellEnd"/>
      <w:r w:rsidRPr="00CB06D0">
        <w:rPr>
          <w:rFonts w:ascii="Times New Roman" w:hAnsi="Times New Roman"/>
          <w:bCs/>
          <w:color w:val="000000" w:themeColor="text1"/>
          <w:sz w:val="24"/>
          <w:szCs w:val="24"/>
        </w:rPr>
        <w:t xml:space="preserve"> </w:t>
      </w:r>
      <w:proofErr w:type="spellStart"/>
      <w:r w:rsidRPr="00CB06D0">
        <w:rPr>
          <w:rFonts w:ascii="Times New Roman" w:hAnsi="Times New Roman"/>
          <w:bCs/>
          <w:color w:val="000000" w:themeColor="text1"/>
          <w:sz w:val="24"/>
          <w:szCs w:val="24"/>
        </w:rPr>
        <w:t>Omolara</w:t>
      </w:r>
      <w:proofErr w:type="spellEnd"/>
      <w:r w:rsidRPr="00CB06D0">
        <w:rPr>
          <w:rFonts w:ascii="Times New Roman" w:hAnsi="Times New Roman"/>
          <w:b/>
          <w:bCs/>
          <w:color w:val="000000" w:themeColor="text1"/>
          <w:sz w:val="24"/>
          <w:szCs w:val="24"/>
        </w:rPr>
        <w:t xml:space="preserve"> </w:t>
      </w:r>
      <w:r w:rsidR="00E53A52">
        <w:rPr>
          <w:rFonts w:ascii="Times New Roman" w:hAnsi="Times New Roman"/>
          <w:color w:val="000000" w:themeColor="text1"/>
          <w:sz w:val="24"/>
          <w:szCs w:val="24"/>
        </w:rPr>
        <w:t>matric no HND/23</w:t>
      </w:r>
      <w:r w:rsidR="00E05421">
        <w:rPr>
          <w:rFonts w:ascii="Times New Roman" w:hAnsi="Times New Roman"/>
          <w:color w:val="000000" w:themeColor="text1"/>
          <w:sz w:val="24"/>
          <w:szCs w:val="24"/>
        </w:rPr>
        <w:t xml:space="preserve">/ACC/FT/0460 </w:t>
      </w:r>
      <w:r w:rsidRPr="00CB06D0">
        <w:rPr>
          <w:rFonts w:ascii="Times New Roman" w:hAnsi="Times New Roman"/>
          <w:color w:val="000000" w:themeColor="text1"/>
          <w:sz w:val="24"/>
          <w:szCs w:val="24"/>
        </w:rPr>
        <w:t xml:space="preserve">has been read and approved as meeting part of the requirement for the Award of Higher National Diploma in Department of Accountancy, Institute of Finance and Management Studies, </w:t>
      </w:r>
      <w:proofErr w:type="spellStart"/>
      <w:r w:rsidRPr="00CB06D0">
        <w:rPr>
          <w:rFonts w:ascii="Times New Roman" w:hAnsi="Times New Roman"/>
          <w:color w:val="000000" w:themeColor="text1"/>
          <w:sz w:val="24"/>
          <w:szCs w:val="24"/>
        </w:rPr>
        <w:t>Kwara</w:t>
      </w:r>
      <w:proofErr w:type="spellEnd"/>
      <w:r w:rsidRPr="00CB06D0">
        <w:rPr>
          <w:rFonts w:ascii="Times New Roman" w:hAnsi="Times New Roman"/>
          <w:color w:val="000000" w:themeColor="text1"/>
          <w:sz w:val="24"/>
          <w:szCs w:val="24"/>
        </w:rPr>
        <w:t xml:space="preserve"> State Polytechnic, Ilorin.</w:t>
      </w:r>
    </w:p>
    <w:p w:rsidR="00392902" w:rsidRPr="00CB06D0" w:rsidRDefault="00392902" w:rsidP="00392902">
      <w:pPr>
        <w:pStyle w:val="NoSpacing"/>
        <w:spacing w:line="360" w:lineRule="auto"/>
        <w:jc w:val="both"/>
        <w:rPr>
          <w:rFonts w:ascii="Times New Roman" w:hAnsi="Times New Roman"/>
          <w:color w:val="000000" w:themeColor="text1"/>
          <w:sz w:val="24"/>
          <w:szCs w:val="24"/>
        </w:rPr>
      </w:pP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p>
    <w:p w:rsidR="00392902" w:rsidRPr="00CB06D0" w:rsidRDefault="00392902" w:rsidP="00392902">
      <w:pPr>
        <w:pStyle w:val="NoSpacing"/>
        <w:spacing w:line="360" w:lineRule="auto"/>
        <w:jc w:val="both"/>
        <w:rPr>
          <w:rFonts w:ascii="Times New Roman" w:hAnsi="Times New Roman"/>
          <w:color w:val="000000" w:themeColor="text1"/>
          <w:sz w:val="24"/>
          <w:szCs w:val="24"/>
        </w:rPr>
      </w:pPr>
      <w:r w:rsidRPr="00CB06D0">
        <w:rPr>
          <w:rFonts w:ascii="Times New Roman" w:hAnsi="Times New Roman"/>
          <w:color w:val="000000" w:themeColor="text1"/>
          <w:sz w:val="24"/>
          <w:szCs w:val="24"/>
        </w:rPr>
        <w:t>____________________</w:t>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0045059E"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________________</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E05421">
        <w:rPr>
          <w:rFonts w:ascii="Times New Roman" w:hAnsi="Times New Roman"/>
          <w:b/>
          <w:color w:val="000000" w:themeColor="text1"/>
          <w:sz w:val="24"/>
          <w:szCs w:val="24"/>
        </w:rPr>
        <w:t>MRS. ALAAYA B.</w:t>
      </w:r>
      <w:r w:rsidRPr="00CB06D0">
        <w:rPr>
          <w:rFonts w:ascii="Times New Roman" w:hAnsi="Times New Roman"/>
          <w:b/>
          <w:color w:val="000000" w:themeColor="text1"/>
          <w:sz w:val="24"/>
          <w:szCs w:val="24"/>
        </w:rPr>
        <w:t>T</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PROJECT SUPERVISOR</w:t>
      </w:r>
    </w:p>
    <w:p w:rsidR="00392902" w:rsidRPr="00CB06D0" w:rsidRDefault="00392902" w:rsidP="00392902">
      <w:pPr>
        <w:pStyle w:val="NoSpacing"/>
        <w:spacing w:line="360" w:lineRule="auto"/>
        <w:jc w:val="both"/>
        <w:rPr>
          <w:rFonts w:ascii="Times New Roman" w:hAnsi="Times New Roman"/>
          <w:b/>
          <w:color w:val="000000" w:themeColor="text1"/>
          <w:sz w:val="24"/>
          <w:szCs w:val="24"/>
        </w:rPr>
      </w:pPr>
    </w:p>
    <w:p w:rsidR="00392902" w:rsidRPr="00CB06D0" w:rsidRDefault="00392902" w:rsidP="00392902">
      <w:pPr>
        <w:pStyle w:val="NoSpacing"/>
        <w:spacing w:line="360" w:lineRule="auto"/>
        <w:jc w:val="both"/>
        <w:rPr>
          <w:rFonts w:ascii="Times New Roman" w:hAnsi="Times New Roman"/>
          <w:b/>
          <w:color w:val="000000" w:themeColor="text1"/>
          <w:sz w:val="24"/>
          <w:szCs w:val="24"/>
        </w:rPr>
      </w:pP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__________________</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MRS. ADEGBOYE B.B</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PROJECT COORDINATOR</w:t>
      </w:r>
    </w:p>
    <w:p w:rsidR="00392902" w:rsidRPr="00CB06D0" w:rsidRDefault="00392902" w:rsidP="00392902">
      <w:pPr>
        <w:pStyle w:val="NoSpacing"/>
        <w:spacing w:line="360" w:lineRule="auto"/>
        <w:jc w:val="both"/>
        <w:rPr>
          <w:rFonts w:ascii="Times New Roman" w:hAnsi="Times New Roman"/>
          <w:b/>
          <w:color w:val="000000" w:themeColor="text1"/>
          <w:sz w:val="24"/>
          <w:szCs w:val="24"/>
        </w:rPr>
      </w:pPr>
    </w:p>
    <w:p w:rsidR="00392902" w:rsidRPr="00CB06D0" w:rsidRDefault="00392902" w:rsidP="00392902">
      <w:pPr>
        <w:pStyle w:val="NoSpacing"/>
        <w:spacing w:line="360" w:lineRule="auto"/>
        <w:jc w:val="both"/>
        <w:rPr>
          <w:rFonts w:ascii="Times New Roman" w:hAnsi="Times New Roman"/>
          <w:b/>
          <w:color w:val="000000" w:themeColor="text1"/>
          <w:sz w:val="24"/>
          <w:szCs w:val="24"/>
        </w:rPr>
      </w:pP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 xml:space="preserve"> __________________</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MR. ELELU M.O</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HEAD OF DEPARTMENT</w:t>
      </w:r>
    </w:p>
    <w:p w:rsidR="00392902" w:rsidRPr="00CB06D0" w:rsidRDefault="00392902" w:rsidP="00392902">
      <w:pPr>
        <w:pStyle w:val="NoSpacing"/>
        <w:spacing w:line="360" w:lineRule="auto"/>
        <w:jc w:val="both"/>
        <w:rPr>
          <w:rFonts w:ascii="Times New Roman" w:hAnsi="Times New Roman"/>
          <w:b/>
          <w:color w:val="000000" w:themeColor="text1"/>
          <w:sz w:val="24"/>
          <w:szCs w:val="24"/>
        </w:rPr>
      </w:pPr>
    </w:p>
    <w:p w:rsidR="00392902" w:rsidRPr="00CB06D0" w:rsidRDefault="00392902" w:rsidP="00392902">
      <w:pPr>
        <w:pStyle w:val="NoSpacing"/>
        <w:spacing w:line="360" w:lineRule="auto"/>
        <w:jc w:val="both"/>
        <w:rPr>
          <w:rFonts w:ascii="Times New Roman" w:hAnsi="Times New Roman"/>
          <w:b/>
          <w:color w:val="000000" w:themeColor="text1"/>
          <w:sz w:val="24"/>
          <w:szCs w:val="24"/>
        </w:rPr>
      </w:pP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 xml:space="preserve"> __________________</w:t>
      </w:r>
    </w:p>
    <w:p w:rsidR="00392902" w:rsidRPr="00CB06D0" w:rsidRDefault="0045059E" w:rsidP="00392902">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 xml:space="preserve">MR. IKHU MOMREGBE </w:t>
      </w:r>
      <w:proofErr w:type="gramStart"/>
      <w:r w:rsidRPr="00CB06D0">
        <w:rPr>
          <w:rFonts w:ascii="Times New Roman" w:hAnsi="Times New Roman"/>
          <w:b/>
          <w:color w:val="000000" w:themeColor="text1"/>
          <w:sz w:val="24"/>
          <w:szCs w:val="24"/>
        </w:rPr>
        <w:t>SUNDAY  (</w:t>
      </w:r>
      <w:proofErr w:type="gramEnd"/>
      <w:r w:rsidRPr="00CB06D0">
        <w:rPr>
          <w:rFonts w:ascii="Times New Roman" w:hAnsi="Times New Roman"/>
          <w:b/>
          <w:color w:val="000000" w:themeColor="text1"/>
          <w:sz w:val="24"/>
          <w:szCs w:val="24"/>
        </w:rPr>
        <w:t xml:space="preserve">.F.C.A.) </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392902" w:rsidRPr="00CB06D0" w:rsidRDefault="0045059E" w:rsidP="00392902">
      <w:pPr>
        <w:pStyle w:val="NoSpacing"/>
        <w:spacing w:line="360" w:lineRule="auto"/>
        <w:jc w:val="both"/>
        <w:rPr>
          <w:rFonts w:ascii="Times New Roman" w:hAnsi="Times New Roman"/>
          <w:color w:val="000000" w:themeColor="text1"/>
          <w:sz w:val="24"/>
          <w:szCs w:val="24"/>
        </w:rPr>
      </w:pPr>
      <w:r w:rsidRPr="00CB06D0">
        <w:rPr>
          <w:rFonts w:ascii="Times New Roman" w:hAnsi="Times New Roman"/>
          <w:b/>
          <w:color w:val="000000" w:themeColor="text1"/>
          <w:sz w:val="24"/>
          <w:szCs w:val="24"/>
        </w:rPr>
        <w:t xml:space="preserve">EXTERNAL EXAMINER  </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p>
    <w:p w:rsidR="00392902" w:rsidRPr="00CB06D0" w:rsidRDefault="0045059E" w:rsidP="00392902">
      <w:pPr>
        <w:pStyle w:val="NoSpacing"/>
        <w:spacing w:line="360" w:lineRule="auto"/>
        <w:jc w:val="both"/>
        <w:rPr>
          <w:rFonts w:ascii="Times New Roman" w:hAnsi="Times New Roman"/>
          <w:sz w:val="24"/>
          <w:szCs w:val="24"/>
        </w:rPr>
      </w:pPr>
      <w:r w:rsidRPr="00CB06D0">
        <w:rPr>
          <w:rFonts w:ascii="Times New Roman" w:hAnsi="Times New Roman"/>
          <w:sz w:val="24"/>
          <w:szCs w:val="24"/>
        </w:rPr>
        <w:br w:type="page"/>
      </w:r>
    </w:p>
    <w:p w:rsidR="00392902" w:rsidRPr="00CB06D0" w:rsidRDefault="00392902" w:rsidP="00392902">
      <w:pPr>
        <w:pStyle w:val="NoSpacing"/>
        <w:spacing w:line="360" w:lineRule="auto"/>
        <w:jc w:val="center"/>
        <w:rPr>
          <w:rFonts w:ascii="Times New Roman" w:hAnsi="Times New Roman"/>
          <w:b/>
          <w:bCs/>
          <w:color w:val="000000" w:themeColor="text1"/>
          <w:sz w:val="24"/>
          <w:szCs w:val="24"/>
        </w:rPr>
      </w:pPr>
      <w:r w:rsidRPr="00CB06D0">
        <w:rPr>
          <w:rFonts w:ascii="Times New Roman" w:hAnsi="Times New Roman"/>
          <w:b/>
          <w:bCs/>
          <w:sz w:val="24"/>
          <w:szCs w:val="24"/>
        </w:rPr>
        <w:lastRenderedPageBreak/>
        <w:t>DEDICATION</w:t>
      </w:r>
    </w:p>
    <w:p w:rsidR="00392902" w:rsidRPr="00CB06D0" w:rsidRDefault="00392902" w:rsidP="00392902">
      <w:pPr>
        <w:spacing w:after="0" w:line="360" w:lineRule="auto"/>
        <w:rPr>
          <w:sz w:val="24"/>
          <w:szCs w:val="24"/>
        </w:rPr>
      </w:pPr>
      <w:r w:rsidRPr="00CB06D0">
        <w:rPr>
          <w:sz w:val="24"/>
          <w:szCs w:val="24"/>
        </w:rPr>
        <w:t>I dedicated this project to Almighty Allah (SWT)</w:t>
      </w:r>
      <w:proofErr w:type="gramStart"/>
      <w:r w:rsidRPr="00CB06D0">
        <w:rPr>
          <w:sz w:val="24"/>
          <w:szCs w:val="24"/>
        </w:rPr>
        <w:t>,  and</w:t>
      </w:r>
      <w:proofErr w:type="gramEnd"/>
      <w:r w:rsidRPr="00CB06D0">
        <w:rPr>
          <w:sz w:val="24"/>
          <w:szCs w:val="24"/>
        </w:rPr>
        <w:t xml:space="preserve"> also to my parent Mr. and Mrs. </w:t>
      </w:r>
      <w:proofErr w:type="spellStart"/>
      <w:r w:rsidRPr="00CB06D0">
        <w:rPr>
          <w:sz w:val="24"/>
          <w:szCs w:val="24"/>
        </w:rPr>
        <w:t>Sulaimon</w:t>
      </w:r>
      <w:proofErr w:type="spellEnd"/>
      <w:r w:rsidRPr="00CB06D0">
        <w:rPr>
          <w:sz w:val="24"/>
          <w:szCs w:val="24"/>
        </w:rPr>
        <w:t>.</w:t>
      </w:r>
    </w:p>
    <w:p w:rsidR="00392902" w:rsidRPr="00CB06D0" w:rsidRDefault="00392902">
      <w:pPr>
        <w:spacing w:after="200" w:line="276" w:lineRule="auto"/>
        <w:jc w:val="left"/>
        <w:rPr>
          <w:b/>
          <w:color w:val="000000" w:themeColor="text1"/>
          <w:sz w:val="24"/>
          <w:szCs w:val="24"/>
        </w:rPr>
      </w:pPr>
      <w:r w:rsidRPr="00CB06D0">
        <w:rPr>
          <w:b/>
          <w:color w:val="000000" w:themeColor="text1"/>
          <w:sz w:val="24"/>
          <w:szCs w:val="24"/>
        </w:rPr>
        <w:br w:type="page"/>
      </w:r>
    </w:p>
    <w:p w:rsidR="00392902" w:rsidRPr="00CB06D0" w:rsidRDefault="00392902" w:rsidP="00392902">
      <w:pPr>
        <w:spacing w:line="360" w:lineRule="auto"/>
        <w:jc w:val="center"/>
        <w:rPr>
          <w:b/>
          <w:color w:val="000000" w:themeColor="text1"/>
          <w:sz w:val="24"/>
          <w:szCs w:val="24"/>
        </w:rPr>
      </w:pPr>
      <w:r w:rsidRPr="00CB06D0">
        <w:rPr>
          <w:b/>
          <w:color w:val="000000" w:themeColor="text1"/>
          <w:sz w:val="24"/>
          <w:szCs w:val="24"/>
        </w:rPr>
        <w:lastRenderedPageBreak/>
        <w:t>ACKNOWLEDGEMENT</w:t>
      </w:r>
    </w:p>
    <w:p w:rsidR="00392902" w:rsidRPr="00CB06D0" w:rsidRDefault="00392902" w:rsidP="00392902">
      <w:pPr>
        <w:spacing w:line="360" w:lineRule="auto"/>
        <w:rPr>
          <w:color w:val="000000" w:themeColor="text1"/>
          <w:sz w:val="24"/>
          <w:szCs w:val="24"/>
        </w:rPr>
      </w:pPr>
      <w:r w:rsidRPr="00CB06D0">
        <w:rPr>
          <w:color w:val="000000" w:themeColor="text1"/>
          <w:sz w:val="24"/>
          <w:szCs w:val="24"/>
        </w:rPr>
        <w:t xml:space="preserve">All Glory and Adoration belong to The Almighty Allah for his love, guidance and protection, for the great thing he has done in my life, for sparing my life at this moment and for the wisdom knowledge and understanding he bestowed on me giving me the strength and opportunity complete this program. </w:t>
      </w:r>
    </w:p>
    <w:p w:rsidR="00392902" w:rsidRPr="00CB06D0" w:rsidRDefault="00392902" w:rsidP="00392902">
      <w:pPr>
        <w:spacing w:line="360" w:lineRule="auto"/>
        <w:rPr>
          <w:color w:val="000000" w:themeColor="text1"/>
          <w:sz w:val="24"/>
          <w:szCs w:val="24"/>
        </w:rPr>
      </w:pPr>
      <w:r w:rsidRPr="00CB06D0">
        <w:rPr>
          <w:color w:val="000000" w:themeColor="text1"/>
          <w:sz w:val="24"/>
          <w:szCs w:val="24"/>
        </w:rPr>
        <w:t xml:space="preserve">My unreserved gratitude goes to my supervisor Mrs. </w:t>
      </w:r>
      <w:proofErr w:type="spellStart"/>
      <w:r w:rsidRPr="00CB06D0">
        <w:rPr>
          <w:color w:val="000000" w:themeColor="text1"/>
          <w:sz w:val="24"/>
          <w:szCs w:val="24"/>
        </w:rPr>
        <w:t>Alaaya</w:t>
      </w:r>
      <w:proofErr w:type="spellEnd"/>
      <w:r w:rsidRPr="00CB06D0">
        <w:rPr>
          <w:color w:val="000000" w:themeColor="text1"/>
          <w:sz w:val="24"/>
          <w:szCs w:val="24"/>
        </w:rPr>
        <w:t xml:space="preserve"> B.T for his Kindness, Patience, Advice and encouragement during my project. May Almighty Allah enrich, elevate and bless you sir. </w:t>
      </w:r>
      <w:proofErr w:type="spellStart"/>
      <w:proofErr w:type="gramStart"/>
      <w:r w:rsidRPr="00CB06D0">
        <w:rPr>
          <w:color w:val="000000" w:themeColor="text1"/>
          <w:sz w:val="24"/>
          <w:szCs w:val="24"/>
        </w:rPr>
        <w:t>Ameen</w:t>
      </w:r>
      <w:proofErr w:type="spellEnd"/>
      <w:r w:rsidRPr="00CB06D0">
        <w:rPr>
          <w:color w:val="000000" w:themeColor="text1"/>
          <w:sz w:val="24"/>
          <w:szCs w:val="24"/>
        </w:rPr>
        <w:t>.</w:t>
      </w:r>
      <w:proofErr w:type="gramEnd"/>
      <w:r w:rsidRPr="00CB06D0">
        <w:rPr>
          <w:color w:val="000000" w:themeColor="text1"/>
          <w:sz w:val="24"/>
          <w:szCs w:val="24"/>
        </w:rPr>
        <w:t xml:space="preserve"> Also, I also want to acknowledge Mr. </w:t>
      </w:r>
      <w:proofErr w:type="spellStart"/>
      <w:r w:rsidRPr="00CB06D0">
        <w:rPr>
          <w:color w:val="000000" w:themeColor="text1"/>
          <w:sz w:val="24"/>
          <w:szCs w:val="24"/>
        </w:rPr>
        <w:t>Elelu</w:t>
      </w:r>
      <w:proofErr w:type="spellEnd"/>
      <w:r w:rsidRPr="00CB06D0">
        <w:rPr>
          <w:color w:val="000000" w:themeColor="text1"/>
          <w:sz w:val="24"/>
          <w:szCs w:val="24"/>
        </w:rPr>
        <w:t xml:space="preserve"> M.O the head of department (HOD) Accountancy, The project coordinator Mrs. </w:t>
      </w:r>
      <w:proofErr w:type="spellStart"/>
      <w:r w:rsidRPr="00CB06D0">
        <w:rPr>
          <w:color w:val="000000" w:themeColor="text1"/>
          <w:sz w:val="24"/>
          <w:szCs w:val="24"/>
        </w:rPr>
        <w:t>Adegboye</w:t>
      </w:r>
      <w:proofErr w:type="spellEnd"/>
      <w:r w:rsidRPr="00CB06D0">
        <w:rPr>
          <w:color w:val="000000" w:themeColor="text1"/>
          <w:sz w:val="24"/>
          <w:szCs w:val="24"/>
        </w:rPr>
        <w:t xml:space="preserve"> B.B and all the lecturers in the department and The Genius Academy for impacting knowledge in me. May Almighty Allah bless you </w:t>
      </w:r>
      <w:proofErr w:type="gramStart"/>
      <w:r w:rsidRPr="00CB06D0">
        <w:rPr>
          <w:color w:val="000000" w:themeColor="text1"/>
          <w:sz w:val="24"/>
          <w:szCs w:val="24"/>
        </w:rPr>
        <w:t>all.</w:t>
      </w:r>
      <w:proofErr w:type="gramEnd"/>
      <w:r w:rsidRPr="00CB06D0">
        <w:rPr>
          <w:color w:val="000000" w:themeColor="text1"/>
          <w:sz w:val="24"/>
          <w:szCs w:val="24"/>
        </w:rPr>
        <w:t xml:space="preserve"> </w:t>
      </w:r>
    </w:p>
    <w:p w:rsidR="0045059E" w:rsidRPr="00CB06D0" w:rsidRDefault="00392902" w:rsidP="00392902">
      <w:pPr>
        <w:spacing w:line="360" w:lineRule="auto"/>
        <w:rPr>
          <w:color w:val="000000" w:themeColor="text1"/>
          <w:sz w:val="24"/>
          <w:szCs w:val="24"/>
        </w:rPr>
      </w:pPr>
      <w:r w:rsidRPr="00CB06D0">
        <w:rPr>
          <w:color w:val="000000" w:themeColor="text1"/>
          <w:sz w:val="24"/>
          <w:szCs w:val="24"/>
        </w:rPr>
        <w:t xml:space="preserve"> I wish to express my deep appreciation and gratitude to my parents Mr. and Mrs. </w:t>
      </w:r>
      <w:proofErr w:type="spellStart"/>
      <w:r w:rsidR="0045059E" w:rsidRPr="00CB06D0">
        <w:rPr>
          <w:color w:val="000000" w:themeColor="text1"/>
          <w:sz w:val="24"/>
          <w:szCs w:val="24"/>
        </w:rPr>
        <w:t>Sulaimon</w:t>
      </w:r>
      <w:proofErr w:type="spellEnd"/>
      <w:r w:rsidRPr="00CB06D0">
        <w:rPr>
          <w:color w:val="000000" w:themeColor="text1"/>
          <w:sz w:val="24"/>
          <w:szCs w:val="24"/>
        </w:rPr>
        <w:t xml:space="preserve">, my siblings, and my family as a whole for their prayer, Kind gesture, Moral support and financial assistance they gave to me throughout the writing of this project and towards the completion of my program. I pray to Almighty Allah to bless my parents in his mercy with good health, long life and enormous wealth and happiness. My appreciation also goes to </w:t>
      </w:r>
      <w:r w:rsidR="0045059E" w:rsidRPr="00CB06D0">
        <w:rPr>
          <w:color w:val="000000" w:themeColor="text1"/>
          <w:sz w:val="24"/>
          <w:szCs w:val="24"/>
        </w:rPr>
        <w:t>my Brothers for their</w:t>
      </w:r>
      <w:r w:rsidRPr="00CB06D0">
        <w:rPr>
          <w:color w:val="000000" w:themeColor="text1"/>
          <w:sz w:val="24"/>
          <w:szCs w:val="24"/>
        </w:rPr>
        <w:t xml:space="preserve"> financial and moral support throughout the completion of my program. May Almighty Allah reward you abundantly, and also to </w:t>
      </w:r>
      <w:r w:rsidR="0045059E" w:rsidRPr="00CB06D0">
        <w:rPr>
          <w:color w:val="000000" w:themeColor="text1"/>
          <w:sz w:val="24"/>
          <w:szCs w:val="24"/>
        </w:rPr>
        <w:t xml:space="preserve">Mr. Kamal for his support </w:t>
      </w:r>
      <w:proofErr w:type="spellStart"/>
      <w:r w:rsidR="0045059E" w:rsidRPr="00CB06D0">
        <w:rPr>
          <w:color w:val="000000" w:themeColor="text1"/>
          <w:sz w:val="24"/>
          <w:szCs w:val="24"/>
        </w:rPr>
        <w:t>through out</w:t>
      </w:r>
      <w:proofErr w:type="spellEnd"/>
      <w:r w:rsidR="0045059E" w:rsidRPr="00CB06D0">
        <w:rPr>
          <w:color w:val="000000" w:themeColor="text1"/>
          <w:sz w:val="24"/>
          <w:szCs w:val="24"/>
        </w:rPr>
        <w:t xml:space="preserve"> my academic journey may almighty Allah bless and enrich you and also to the love of my life </w:t>
      </w:r>
      <w:proofErr w:type="spellStart"/>
      <w:r w:rsidR="0045059E" w:rsidRPr="00CB06D0">
        <w:rPr>
          <w:color w:val="000000" w:themeColor="text1"/>
          <w:sz w:val="24"/>
          <w:szCs w:val="24"/>
        </w:rPr>
        <w:t>Okanlawon</w:t>
      </w:r>
      <w:proofErr w:type="spellEnd"/>
      <w:r w:rsidR="0045059E" w:rsidRPr="00CB06D0">
        <w:rPr>
          <w:color w:val="000000" w:themeColor="text1"/>
          <w:sz w:val="24"/>
          <w:szCs w:val="24"/>
        </w:rPr>
        <w:t xml:space="preserve"> </w:t>
      </w:r>
      <w:proofErr w:type="spellStart"/>
      <w:r w:rsidR="0045059E" w:rsidRPr="00CB06D0">
        <w:rPr>
          <w:color w:val="000000" w:themeColor="text1"/>
          <w:sz w:val="24"/>
          <w:szCs w:val="24"/>
        </w:rPr>
        <w:t>Olabiwaninu</w:t>
      </w:r>
      <w:proofErr w:type="spellEnd"/>
      <w:r w:rsidR="0045059E" w:rsidRPr="00CB06D0">
        <w:rPr>
          <w:color w:val="000000" w:themeColor="text1"/>
          <w:sz w:val="24"/>
          <w:szCs w:val="24"/>
        </w:rPr>
        <w:t xml:space="preserve"> for his mentorship, guidance and financial support (Thanks love)</w:t>
      </w:r>
    </w:p>
    <w:p w:rsidR="00392902" w:rsidRDefault="0045059E" w:rsidP="00392902">
      <w:pPr>
        <w:spacing w:line="360" w:lineRule="auto"/>
        <w:rPr>
          <w:color w:val="000000" w:themeColor="text1"/>
          <w:sz w:val="24"/>
          <w:szCs w:val="24"/>
        </w:rPr>
      </w:pPr>
      <w:r w:rsidRPr="00CB06D0">
        <w:rPr>
          <w:color w:val="000000" w:themeColor="text1"/>
          <w:sz w:val="24"/>
          <w:szCs w:val="24"/>
        </w:rPr>
        <w:t>Finally my deepest appreciation goes to my</w:t>
      </w:r>
      <w:r w:rsidR="00392902" w:rsidRPr="00CB06D0">
        <w:rPr>
          <w:color w:val="000000" w:themeColor="text1"/>
          <w:sz w:val="24"/>
          <w:szCs w:val="24"/>
        </w:rPr>
        <w:t xml:space="preserve"> </w:t>
      </w:r>
      <w:r w:rsidRPr="00CB06D0">
        <w:rPr>
          <w:color w:val="000000" w:themeColor="text1"/>
          <w:sz w:val="24"/>
          <w:szCs w:val="24"/>
        </w:rPr>
        <w:t xml:space="preserve">friends in persons of </w:t>
      </w:r>
      <w:proofErr w:type="spellStart"/>
      <w:r w:rsidRPr="00CB06D0">
        <w:rPr>
          <w:color w:val="000000" w:themeColor="text1"/>
          <w:sz w:val="24"/>
          <w:szCs w:val="24"/>
        </w:rPr>
        <w:t>Fatimoh</w:t>
      </w:r>
      <w:proofErr w:type="spellEnd"/>
      <w:r w:rsidRPr="00CB06D0">
        <w:rPr>
          <w:color w:val="000000" w:themeColor="text1"/>
          <w:sz w:val="24"/>
          <w:szCs w:val="24"/>
        </w:rPr>
        <w:t xml:space="preserve">, </w:t>
      </w:r>
      <w:proofErr w:type="spellStart"/>
      <w:r w:rsidRPr="00CB06D0">
        <w:rPr>
          <w:color w:val="000000" w:themeColor="text1"/>
          <w:sz w:val="24"/>
          <w:szCs w:val="24"/>
        </w:rPr>
        <w:t>Eniolamoses</w:t>
      </w:r>
      <w:proofErr w:type="spellEnd"/>
      <w:r w:rsidRPr="00CB06D0">
        <w:rPr>
          <w:color w:val="000000" w:themeColor="text1"/>
          <w:sz w:val="24"/>
          <w:szCs w:val="24"/>
        </w:rPr>
        <w:t xml:space="preserve">, </w:t>
      </w:r>
      <w:proofErr w:type="spellStart"/>
      <w:r w:rsidRPr="00CB06D0">
        <w:rPr>
          <w:color w:val="000000" w:themeColor="text1"/>
          <w:sz w:val="24"/>
          <w:szCs w:val="24"/>
        </w:rPr>
        <w:t>Rukayat</w:t>
      </w:r>
      <w:proofErr w:type="spellEnd"/>
      <w:r w:rsidRPr="00CB06D0">
        <w:rPr>
          <w:color w:val="000000" w:themeColor="text1"/>
          <w:sz w:val="24"/>
          <w:szCs w:val="24"/>
        </w:rPr>
        <w:t xml:space="preserve">, </w:t>
      </w:r>
      <w:proofErr w:type="spellStart"/>
      <w:r w:rsidRPr="00CB06D0">
        <w:rPr>
          <w:color w:val="000000" w:themeColor="text1"/>
          <w:sz w:val="24"/>
          <w:szCs w:val="24"/>
        </w:rPr>
        <w:t>Alybayany</w:t>
      </w:r>
      <w:proofErr w:type="spellEnd"/>
      <w:r w:rsidRPr="00CB06D0">
        <w:rPr>
          <w:color w:val="000000" w:themeColor="text1"/>
          <w:sz w:val="24"/>
          <w:szCs w:val="24"/>
        </w:rPr>
        <w:t xml:space="preserve">, and the entire staff of </w:t>
      </w:r>
      <w:proofErr w:type="spellStart"/>
      <w:r w:rsidRPr="00CB06D0">
        <w:rPr>
          <w:b/>
          <w:i/>
          <w:color w:val="000000" w:themeColor="text1"/>
          <w:sz w:val="24"/>
          <w:szCs w:val="24"/>
        </w:rPr>
        <w:t>Ibmadex</w:t>
      </w:r>
      <w:proofErr w:type="spellEnd"/>
      <w:r w:rsidRPr="00CB06D0">
        <w:rPr>
          <w:b/>
          <w:i/>
          <w:color w:val="000000" w:themeColor="text1"/>
          <w:sz w:val="24"/>
          <w:szCs w:val="24"/>
        </w:rPr>
        <w:t xml:space="preserve"> Integrated </w:t>
      </w:r>
      <w:r w:rsidR="00CB06D0" w:rsidRPr="00CB06D0">
        <w:rPr>
          <w:b/>
          <w:i/>
          <w:color w:val="000000" w:themeColor="text1"/>
          <w:sz w:val="24"/>
          <w:szCs w:val="24"/>
        </w:rPr>
        <w:t>Services</w:t>
      </w:r>
      <w:r w:rsidR="00CB06D0" w:rsidRPr="00CB06D0">
        <w:rPr>
          <w:color w:val="000000" w:themeColor="text1"/>
          <w:sz w:val="24"/>
          <w:szCs w:val="24"/>
        </w:rPr>
        <w:t xml:space="preserve"> </w:t>
      </w:r>
      <w:r w:rsidR="00392902" w:rsidRPr="00CB06D0">
        <w:rPr>
          <w:color w:val="000000" w:themeColor="text1"/>
          <w:sz w:val="24"/>
          <w:szCs w:val="24"/>
        </w:rPr>
        <w:t>and special thanks to everyone who has immensely contributed towards the completion and success of my program in one way or the other.</w:t>
      </w:r>
    </w:p>
    <w:p w:rsidR="00140A9D" w:rsidRDefault="00140A9D">
      <w:pPr>
        <w:spacing w:after="200" w:line="276" w:lineRule="auto"/>
        <w:jc w:val="left"/>
        <w:rPr>
          <w:rFonts w:asciiTheme="majorBidi" w:hAnsiTheme="majorBidi" w:cstheme="majorBidi"/>
          <w:b/>
          <w:color w:val="000000" w:themeColor="text1"/>
          <w:sz w:val="24"/>
          <w:szCs w:val="24"/>
        </w:rPr>
      </w:pPr>
      <w:bookmarkStart w:id="1" w:name="_Hlk167758208"/>
      <w:r>
        <w:rPr>
          <w:rFonts w:asciiTheme="majorBidi" w:hAnsiTheme="majorBidi" w:cstheme="majorBidi"/>
          <w:b/>
          <w:color w:val="000000" w:themeColor="text1"/>
          <w:sz w:val="24"/>
          <w:szCs w:val="24"/>
        </w:rPr>
        <w:br w:type="page"/>
      </w:r>
    </w:p>
    <w:p w:rsidR="00140A9D" w:rsidRPr="00575ED0" w:rsidRDefault="00140A9D" w:rsidP="00140A9D">
      <w:pPr>
        <w:pStyle w:val="NoSpacing"/>
        <w:spacing w:line="360" w:lineRule="auto"/>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lastRenderedPageBreak/>
        <w:t>TABLE OF CONTENT</w:t>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w:t>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Abstract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center"/>
        <w:rPr>
          <w:rFonts w:asciiTheme="majorBidi" w:hAnsiTheme="majorBidi" w:cstheme="majorBidi"/>
          <w:color w:val="000000" w:themeColor="text1"/>
          <w:sz w:val="24"/>
          <w:szCs w:val="24"/>
        </w:rPr>
      </w:pPr>
      <w:r w:rsidRPr="00575ED0">
        <w:rPr>
          <w:rFonts w:asciiTheme="majorBidi" w:hAnsiTheme="majorBidi" w:cstheme="majorBidi"/>
          <w:b/>
          <w:color w:val="000000" w:themeColor="text1"/>
          <w:sz w:val="24"/>
          <w:szCs w:val="24"/>
        </w:rPr>
        <w:t>CHAPTER ONE: INTRODUCTION</w:t>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1.2</w:t>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1.6</w:t>
      </w:r>
      <w:r w:rsidRPr="00575ED0">
        <w:rPr>
          <w:rFonts w:asciiTheme="majorBidi" w:hAnsiTheme="majorBidi" w:cstheme="majorBidi"/>
          <w:color w:val="000000" w:themeColor="text1"/>
          <w:sz w:val="24"/>
          <w:szCs w:val="24"/>
        </w:rPr>
        <w:tab/>
        <w:t>Signific</w:t>
      </w:r>
      <w:r>
        <w:rPr>
          <w:rFonts w:asciiTheme="majorBidi" w:hAnsiTheme="majorBidi" w:cstheme="majorBidi"/>
          <w:color w:val="000000" w:themeColor="text1"/>
          <w:sz w:val="24"/>
          <w:szCs w:val="24"/>
        </w:rPr>
        <w:t>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1.7</w:t>
      </w:r>
      <w:r w:rsidRPr="00575ED0">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TWO: LITERATURE REVIEW</w:t>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2.1</w:t>
      </w:r>
      <w:r w:rsidRPr="00575ED0">
        <w:rPr>
          <w:rFonts w:asciiTheme="majorBidi" w:hAnsiTheme="majorBidi" w:cstheme="majorBidi"/>
          <w:color w:val="000000" w:themeColor="text1"/>
          <w:sz w:val="24"/>
          <w:szCs w:val="24"/>
        </w:rPr>
        <w:tab/>
        <w:t>Conceptual fra</w:t>
      </w:r>
      <w:r>
        <w:rPr>
          <w:rFonts w:asciiTheme="majorBidi" w:hAnsiTheme="majorBidi" w:cstheme="majorBidi"/>
          <w:color w:val="000000" w:themeColor="text1"/>
          <w:sz w:val="24"/>
          <w:szCs w:val="24"/>
        </w:rPr>
        <w:t>m</w:t>
      </w:r>
      <w:r w:rsidRPr="00575ED0">
        <w:rPr>
          <w:rFonts w:asciiTheme="majorBidi" w:hAnsiTheme="majorBidi" w:cstheme="majorBidi"/>
          <w:color w:val="000000" w:themeColor="text1"/>
          <w:sz w:val="24"/>
          <w:szCs w:val="24"/>
        </w:rPr>
        <w:t>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Pr="00575ED0" w:rsidRDefault="00140A9D" w:rsidP="00140A9D">
      <w:pPr>
        <w:pStyle w:val="NoSpacing"/>
        <w:numPr>
          <w:ilvl w:val="1"/>
          <w:numId w:val="23"/>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Theoretical framework</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CA344C" w:rsidRDefault="00140A9D" w:rsidP="00140A9D">
      <w:pPr>
        <w:pStyle w:val="NoSpacing"/>
        <w:numPr>
          <w:ilvl w:val="1"/>
          <w:numId w:val="23"/>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Empirical framework</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THREE: RESEARCH METHODS</w:t>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3.0</w:t>
      </w:r>
      <w:r w:rsidRPr="00575ED0">
        <w:rPr>
          <w:rFonts w:asciiTheme="majorBidi" w:hAnsiTheme="majorBidi" w:cstheme="majorBidi"/>
          <w:color w:val="000000" w:themeColor="text1"/>
          <w:sz w:val="24"/>
          <w:szCs w:val="24"/>
        </w:rPr>
        <w:tab/>
        <w:t>Research Methodology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Population of the study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Sample size</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Source of Data</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Method of Data collection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Validity of instruments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140A9D" w:rsidRDefault="00140A9D" w:rsidP="00140A9D">
      <w:pPr>
        <w:pStyle w:val="NoSpacing"/>
        <w:numPr>
          <w:ilvl w:val="1"/>
          <w:numId w:val="2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Method of Data analysis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FOUR: DATA ANALYSIS DISCUSSION</w:t>
      </w:r>
    </w:p>
    <w:p w:rsidR="00140A9D" w:rsidRPr="00575ED0" w:rsidRDefault="00140A9D" w:rsidP="00140A9D">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4.0</w:t>
      </w:r>
      <w:r w:rsidRPr="00575ED0">
        <w:rPr>
          <w:rFonts w:asciiTheme="majorBidi" w:hAnsiTheme="majorBidi" w:cstheme="majorBidi"/>
          <w:color w:val="000000" w:themeColor="text1"/>
          <w:sz w:val="24"/>
          <w:szCs w:val="24"/>
        </w:rPr>
        <w:tab/>
        <w:t>Data presentation, analysis and interp</w:t>
      </w:r>
      <w:r>
        <w:rPr>
          <w:rFonts w:asciiTheme="majorBidi" w:hAnsiTheme="majorBidi" w:cstheme="majorBidi"/>
          <w:color w:val="000000" w:themeColor="text1"/>
          <w:sz w:val="24"/>
          <w:szCs w:val="24"/>
        </w:rPr>
        <w:t>retation of statistical data</w:t>
      </w:r>
      <w:r>
        <w:rPr>
          <w:rFonts w:asciiTheme="majorBidi" w:hAnsiTheme="majorBidi" w:cstheme="majorBidi"/>
          <w:color w:val="000000" w:themeColor="text1"/>
          <w:sz w:val="24"/>
          <w:szCs w:val="24"/>
        </w:rPr>
        <w:tab/>
      </w:r>
    </w:p>
    <w:p w:rsidR="00140A9D" w:rsidRPr="00575ED0" w:rsidRDefault="00140A9D" w:rsidP="00140A9D">
      <w:pPr>
        <w:pStyle w:val="NoSpacing"/>
        <w:numPr>
          <w:ilvl w:val="1"/>
          <w:numId w:val="25"/>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presentation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5"/>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analysis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5"/>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lastRenderedPageBreak/>
        <w:t>Interpretation of data</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FIVE: SUMMARY, CONCLUSION AND RECOMMENDATIONS</w:t>
      </w:r>
    </w:p>
    <w:p w:rsidR="00140A9D" w:rsidRPr="00575ED0" w:rsidRDefault="00140A9D" w:rsidP="00140A9D">
      <w:pPr>
        <w:pStyle w:val="NoSpacing"/>
        <w:numPr>
          <w:ilvl w:val="1"/>
          <w:numId w:val="2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Summary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Conclusion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Pr="00575ED0" w:rsidRDefault="00140A9D" w:rsidP="00140A9D">
      <w:pPr>
        <w:pStyle w:val="NoSpacing"/>
        <w:numPr>
          <w:ilvl w:val="1"/>
          <w:numId w:val="2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Recommendations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40A9D" w:rsidRDefault="00140A9D" w:rsidP="00140A9D">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References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40A9D" w:rsidRDefault="00140A9D" w:rsidP="00140A9D">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bookmarkEnd w:id="1"/>
    <w:p w:rsidR="00392902" w:rsidRPr="00CB06D0" w:rsidRDefault="00140A9D" w:rsidP="00140A9D">
      <w:pPr>
        <w:spacing w:line="360" w:lineRule="auto"/>
        <w:rPr>
          <w:rFonts w:eastAsia="Times New Roman"/>
          <w:b/>
          <w:bCs/>
          <w:color w:val="0D0D0D" w:themeColor="text1" w:themeTint="F2"/>
          <w:sz w:val="24"/>
          <w:szCs w:val="24"/>
        </w:rPr>
      </w:pPr>
      <w:r>
        <w:rPr>
          <w:rFonts w:asciiTheme="majorBidi" w:hAnsiTheme="majorBidi" w:cstheme="majorBidi"/>
          <w:color w:val="000000" w:themeColor="text1"/>
          <w:sz w:val="24"/>
          <w:szCs w:val="24"/>
        </w:rPr>
        <w:tab/>
      </w:r>
    </w:p>
    <w:p w:rsidR="00140A9D" w:rsidRDefault="00140A9D">
      <w:pPr>
        <w:spacing w:after="200" w:line="276" w:lineRule="auto"/>
        <w:jc w:val="left"/>
        <w:rPr>
          <w:rFonts w:eastAsia="Times New Roman"/>
          <w:b/>
          <w:bCs/>
          <w:color w:val="0D0D0D" w:themeColor="text1" w:themeTint="F2"/>
          <w:sz w:val="24"/>
          <w:szCs w:val="24"/>
        </w:rPr>
      </w:pPr>
      <w:r>
        <w:rPr>
          <w:rFonts w:eastAsia="Times New Roman"/>
          <w:b/>
          <w:bCs/>
          <w:color w:val="0D0D0D" w:themeColor="text1" w:themeTint="F2"/>
          <w:sz w:val="24"/>
          <w:szCs w:val="24"/>
        </w:rPr>
        <w:br w:type="page"/>
      </w:r>
    </w:p>
    <w:p w:rsidR="00392902" w:rsidRPr="00CB06D0" w:rsidRDefault="00392902" w:rsidP="00392902">
      <w:pPr>
        <w:spacing w:before="100" w:beforeAutospacing="1" w:after="100" w:afterAutospacing="1" w:line="360" w:lineRule="auto"/>
        <w:jc w:val="center"/>
        <w:rPr>
          <w:rFonts w:eastAsia="Times New Roman"/>
          <w:color w:val="0D0D0D" w:themeColor="text1" w:themeTint="F2"/>
          <w:sz w:val="24"/>
          <w:szCs w:val="24"/>
        </w:rPr>
      </w:pPr>
      <w:r w:rsidRPr="00CB06D0">
        <w:rPr>
          <w:rFonts w:eastAsia="Times New Roman"/>
          <w:b/>
          <w:bCs/>
          <w:color w:val="0D0D0D" w:themeColor="text1" w:themeTint="F2"/>
          <w:sz w:val="24"/>
          <w:szCs w:val="24"/>
        </w:rPr>
        <w:lastRenderedPageBreak/>
        <w:t>ABSTRACT</w:t>
      </w:r>
    </w:p>
    <w:p w:rsidR="00140A9D" w:rsidRDefault="00392902" w:rsidP="00140A9D">
      <w:pPr>
        <w:spacing w:before="100" w:beforeAutospacing="1" w:after="100" w:afterAutospacing="1" w:line="360" w:lineRule="auto"/>
        <w:rPr>
          <w:b/>
          <w:color w:val="0D0D0D" w:themeColor="text1" w:themeTint="F2"/>
          <w:sz w:val="24"/>
          <w:szCs w:val="24"/>
        </w:rPr>
        <w:sectPr w:rsidR="00140A9D" w:rsidSect="00140A9D">
          <w:footerReference w:type="default" r:id="rId8"/>
          <w:pgSz w:w="11909" w:h="16834" w:code="9"/>
          <w:pgMar w:top="1440" w:right="1440" w:bottom="1440" w:left="1440" w:header="720" w:footer="720" w:gutter="0"/>
          <w:pgNumType w:fmt="lowerRoman" w:start="1"/>
          <w:cols w:space="720"/>
          <w:docGrid w:linePitch="360"/>
        </w:sectPr>
      </w:pPr>
      <w:r w:rsidRPr="00CB06D0">
        <w:rPr>
          <w:rFonts w:eastAsia="Times New Roman"/>
          <w:i/>
          <w:color w:val="0D0D0D" w:themeColor="text1" w:themeTint="F2"/>
          <w:sz w:val="24"/>
          <w:szCs w:val="24"/>
        </w:rPr>
        <w:t xml:space="preserve">This study investigates the roles of accounting information on corporate financial organization with a focus on Access Bank PLC. The research objectives include examining the impact of accounting information on the accuracy and reliability of financial reporting, assessing the level of compliance with financial regulations and reporting standards, and evaluating the influence of technological advancements and </w:t>
      </w:r>
      <w:proofErr w:type="spellStart"/>
      <w:r w:rsidRPr="00CB06D0">
        <w:rPr>
          <w:rFonts w:eastAsia="Times New Roman"/>
          <w:i/>
          <w:color w:val="0D0D0D" w:themeColor="text1" w:themeTint="F2"/>
          <w:sz w:val="24"/>
          <w:szCs w:val="24"/>
        </w:rPr>
        <w:t>cybersecurity</w:t>
      </w:r>
      <w:proofErr w:type="spellEnd"/>
      <w:r w:rsidRPr="00CB06D0">
        <w:rPr>
          <w:rFonts w:eastAsia="Times New Roman"/>
          <w:i/>
          <w:color w:val="0D0D0D" w:themeColor="text1" w:themeTint="F2"/>
          <w:sz w:val="24"/>
          <w:szCs w:val="24"/>
        </w:rPr>
        <w:t xml:space="preserve"> threats on accounting information management. A structured questionnaire was administered to a sample of 60 respondents, and the data were analyzed using frequency distributions and chi-square tests. The findings reveal that a significant majority—75% of respondents—affirm that robust accounting information enhances both the accuracy and reliability of financial reports. Similarly, compliance with regulatory standards is strongly supported by 75% of participants, while technological enhancements have notably improved accounting efficiency, albeit with 73.3% of respondents highlighting </w:t>
      </w:r>
      <w:proofErr w:type="spellStart"/>
      <w:r w:rsidRPr="00CB06D0">
        <w:rPr>
          <w:rFonts w:eastAsia="Times New Roman"/>
          <w:i/>
          <w:color w:val="0D0D0D" w:themeColor="text1" w:themeTint="F2"/>
          <w:sz w:val="24"/>
          <w:szCs w:val="24"/>
        </w:rPr>
        <w:t>cybersecurity</w:t>
      </w:r>
      <w:proofErr w:type="spellEnd"/>
      <w:r w:rsidRPr="00CB06D0">
        <w:rPr>
          <w:rFonts w:eastAsia="Times New Roman"/>
          <w:i/>
          <w:color w:val="0D0D0D" w:themeColor="text1" w:themeTint="F2"/>
          <w:sz w:val="24"/>
          <w:szCs w:val="24"/>
        </w:rPr>
        <w:t xml:space="preserve"> as a significant risk. The hypothesis tests consistently led to the rejection of the null hypotheses, confirming that accounting information substantially contributes to financial reporting accuracy, regulatory compliance, and is significantly influenced by technology and </w:t>
      </w:r>
      <w:proofErr w:type="spellStart"/>
      <w:r w:rsidRPr="00CB06D0">
        <w:rPr>
          <w:rFonts w:eastAsia="Times New Roman"/>
          <w:i/>
          <w:color w:val="0D0D0D" w:themeColor="text1" w:themeTint="F2"/>
          <w:sz w:val="24"/>
          <w:szCs w:val="24"/>
        </w:rPr>
        <w:t>cybersecurity</w:t>
      </w:r>
      <w:proofErr w:type="spellEnd"/>
      <w:r w:rsidRPr="00CB06D0">
        <w:rPr>
          <w:rFonts w:eastAsia="Times New Roman"/>
          <w:i/>
          <w:color w:val="0D0D0D" w:themeColor="text1" w:themeTint="F2"/>
          <w:sz w:val="24"/>
          <w:szCs w:val="24"/>
        </w:rPr>
        <w:t xml:space="preserve"> factors. These results are consistent with the contemporary literature (Adebayo et al., 2021; Bello &amp; Yusuf, 2020; </w:t>
      </w:r>
      <w:proofErr w:type="spellStart"/>
      <w:r w:rsidRPr="00CB06D0">
        <w:rPr>
          <w:rFonts w:eastAsia="Times New Roman"/>
          <w:i/>
          <w:color w:val="0D0D0D" w:themeColor="text1" w:themeTint="F2"/>
          <w:sz w:val="24"/>
          <w:szCs w:val="24"/>
        </w:rPr>
        <w:t>Adeyemi</w:t>
      </w:r>
      <w:proofErr w:type="spellEnd"/>
      <w:r w:rsidRPr="00CB06D0">
        <w:rPr>
          <w:rFonts w:eastAsia="Times New Roman"/>
          <w:i/>
          <w:color w:val="0D0D0D" w:themeColor="text1" w:themeTint="F2"/>
          <w:sz w:val="24"/>
          <w:szCs w:val="24"/>
        </w:rPr>
        <w:t xml:space="preserve"> &amp; Salami, 2021) and underscore the need for ongoing technological integration and robust </w:t>
      </w:r>
      <w:proofErr w:type="spellStart"/>
      <w:r w:rsidRPr="00CB06D0">
        <w:rPr>
          <w:rFonts w:eastAsia="Times New Roman"/>
          <w:i/>
          <w:color w:val="0D0D0D" w:themeColor="text1" w:themeTint="F2"/>
          <w:sz w:val="24"/>
          <w:szCs w:val="24"/>
        </w:rPr>
        <w:t>cybersecurity</w:t>
      </w:r>
      <w:proofErr w:type="spellEnd"/>
      <w:r w:rsidRPr="00CB06D0">
        <w:rPr>
          <w:rFonts w:eastAsia="Times New Roman"/>
          <w:i/>
          <w:color w:val="0D0D0D" w:themeColor="text1" w:themeTint="F2"/>
          <w:sz w:val="24"/>
          <w:szCs w:val="24"/>
        </w:rPr>
        <w:t xml:space="preserve"> measures in financial institutions. The study recommends enhanced investment in IT infrastructure, continuous staff training, and the establishment of dedicated </w:t>
      </w:r>
      <w:proofErr w:type="spellStart"/>
      <w:r w:rsidRPr="00CB06D0">
        <w:rPr>
          <w:rFonts w:eastAsia="Times New Roman"/>
          <w:i/>
          <w:color w:val="0D0D0D" w:themeColor="text1" w:themeTint="F2"/>
          <w:sz w:val="24"/>
          <w:szCs w:val="24"/>
        </w:rPr>
        <w:t>cybersecurity</w:t>
      </w:r>
      <w:proofErr w:type="spellEnd"/>
      <w:r w:rsidRPr="00CB06D0">
        <w:rPr>
          <w:rFonts w:eastAsia="Times New Roman"/>
          <w:i/>
          <w:color w:val="0D0D0D" w:themeColor="text1" w:themeTint="F2"/>
          <w:sz w:val="24"/>
          <w:szCs w:val="24"/>
        </w:rPr>
        <w:t xml:space="preserve"> task forces to safeguard accounting information systems and promote sustainable financial performance at Access Bank PLC</w:t>
      </w:r>
      <w:r w:rsidRPr="00CB06D0">
        <w:rPr>
          <w:rFonts w:eastAsia="Times New Roman"/>
          <w:color w:val="0D0D0D" w:themeColor="text1" w:themeTint="F2"/>
          <w:sz w:val="24"/>
          <w:szCs w:val="24"/>
        </w:rPr>
        <w:t>.</w:t>
      </w:r>
      <w:r w:rsidR="00140A9D" w:rsidRPr="00CB06D0">
        <w:rPr>
          <w:b/>
          <w:color w:val="0D0D0D" w:themeColor="text1" w:themeTint="F2"/>
          <w:sz w:val="24"/>
          <w:szCs w:val="24"/>
        </w:rPr>
        <w:t xml:space="preserve"> </w:t>
      </w:r>
    </w:p>
    <w:p w:rsidR="00392902" w:rsidRPr="00CB06D0" w:rsidRDefault="00392902" w:rsidP="00140A9D">
      <w:pPr>
        <w:spacing w:before="100" w:beforeAutospacing="1" w:after="100" w:afterAutospacing="1" w:line="360" w:lineRule="auto"/>
        <w:jc w:val="center"/>
        <w:rPr>
          <w:b/>
          <w:color w:val="0D0D0D" w:themeColor="text1" w:themeTint="F2"/>
          <w:sz w:val="24"/>
          <w:szCs w:val="24"/>
        </w:rPr>
      </w:pPr>
      <w:r w:rsidRPr="00CB06D0">
        <w:rPr>
          <w:b/>
          <w:color w:val="0D0D0D" w:themeColor="text1" w:themeTint="F2"/>
          <w:sz w:val="24"/>
          <w:szCs w:val="24"/>
        </w:rPr>
        <w:lastRenderedPageBreak/>
        <w:t>CHAPTER ONE</w:t>
      </w:r>
    </w:p>
    <w:p w:rsidR="00392902" w:rsidRPr="00CB06D0" w:rsidRDefault="00392902" w:rsidP="00392902">
      <w:pPr>
        <w:spacing w:after="0" w:line="360" w:lineRule="auto"/>
        <w:jc w:val="center"/>
        <w:rPr>
          <w:b/>
          <w:color w:val="0D0D0D" w:themeColor="text1" w:themeTint="F2"/>
          <w:sz w:val="24"/>
          <w:szCs w:val="24"/>
        </w:rPr>
      </w:pPr>
      <w:r w:rsidRPr="00CB06D0">
        <w:rPr>
          <w:b/>
          <w:color w:val="0D0D0D" w:themeColor="text1" w:themeTint="F2"/>
          <w:sz w:val="24"/>
          <w:szCs w:val="24"/>
        </w:rPr>
        <w:t>INTRODUCTION</w:t>
      </w:r>
    </w:p>
    <w:p w:rsidR="00392902" w:rsidRPr="00CB06D0" w:rsidRDefault="00392902" w:rsidP="00392902">
      <w:pPr>
        <w:pStyle w:val="Default"/>
        <w:numPr>
          <w:ilvl w:val="1"/>
          <w:numId w:val="1"/>
        </w:numPr>
        <w:spacing w:line="360" w:lineRule="auto"/>
        <w:ind w:left="0" w:firstLine="0"/>
        <w:jc w:val="both"/>
        <w:rPr>
          <w:rFonts w:ascii="Times New Roman" w:hAnsi="Times New Roman" w:cs="Times New Roman"/>
          <w:b/>
          <w:color w:val="0D0D0D" w:themeColor="text1" w:themeTint="F2"/>
        </w:rPr>
      </w:pPr>
      <w:r w:rsidRPr="00CB06D0">
        <w:rPr>
          <w:rFonts w:ascii="Times New Roman" w:hAnsi="Times New Roman" w:cs="Times New Roman"/>
          <w:b/>
          <w:color w:val="0D0D0D" w:themeColor="text1" w:themeTint="F2"/>
        </w:rPr>
        <w:t>Background To The Study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Corporate Financial organizations are set up with the principal objective of creating wealth for their shareholders. Corporate Financial organizations are increasingly becoming more complex (and in many cases global) thereby engendering the need for complete, transparent, reliable and accurate information that can be accessed quickly. This is particularly germane as the gulf between ownership and management has grown wider in line with global best practices and most large business organizations are owned by a broad and disparate set of shareholders.</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Businesses in much of the 18th and 19th centuries according for </w:t>
      </w:r>
      <w:proofErr w:type="spellStart"/>
      <w:r w:rsidRPr="00CB06D0">
        <w:rPr>
          <w:color w:val="0D0D0D" w:themeColor="text1" w:themeTint="F2"/>
          <w:sz w:val="24"/>
          <w:szCs w:val="24"/>
        </w:rPr>
        <w:t>Fowokan</w:t>
      </w:r>
      <w:proofErr w:type="spellEnd"/>
      <w:r w:rsidRPr="00CB06D0">
        <w:rPr>
          <w:color w:val="0D0D0D" w:themeColor="text1" w:themeTint="F2"/>
          <w:sz w:val="24"/>
          <w:szCs w:val="24"/>
        </w:rPr>
        <w:t xml:space="preserve"> (1997) were small, with restricted owner-manager teams as capital was produced by a tightly-knit family of investors, and management was carried out solely by owners. In such a setting, there was no external pressure to increase the quantity and quality of corporate reports.</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However, as businesses grew, widely dispersed number of small time owners pooled resources for investment, and delegated management to a professional crop of experts. The need to report to the owners became a necessity and an indispensable requirement for remaining in business. Such reports are usually rendered by book-keepers. However at the onset of the 20th century’, according to </w:t>
      </w:r>
      <w:proofErr w:type="spellStart"/>
      <w:r w:rsidRPr="00CB06D0">
        <w:rPr>
          <w:color w:val="0D0D0D" w:themeColor="text1" w:themeTint="F2"/>
          <w:sz w:val="24"/>
          <w:szCs w:val="24"/>
        </w:rPr>
        <w:t>Onukagha</w:t>
      </w:r>
      <w:proofErr w:type="spellEnd"/>
      <w:r w:rsidRPr="00CB06D0">
        <w:rPr>
          <w:color w:val="0D0D0D" w:themeColor="text1" w:themeTint="F2"/>
          <w:sz w:val="24"/>
          <w:szCs w:val="24"/>
        </w:rPr>
        <w:t xml:space="preserve"> (1993) a number of interrelated factors speed forth rapid development in corporate reporting, as a result of which the business community accepted, the need for some basic and common accounting and reporting standards. </w:t>
      </w:r>
      <w:proofErr w:type="gramStart"/>
      <w:r w:rsidRPr="00CB06D0">
        <w:rPr>
          <w:color w:val="0D0D0D" w:themeColor="text1" w:themeTint="F2"/>
          <w:sz w:val="24"/>
          <w:szCs w:val="24"/>
        </w:rPr>
        <w:t>Hence, the emergence of Accountant.</w:t>
      </w:r>
      <w:proofErr w:type="gramEnd"/>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Accountant information a very unique position in any Corporate Financial organization as, he is always referred to as </w:t>
      </w:r>
      <w:proofErr w:type="spellStart"/>
      <w:r w:rsidRPr="00CB06D0">
        <w:rPr>
          <w:color w:val="0D0D0D" w:themeColor="text1" w:themeTint="F2"/>
          <w:sz w:val="24"/>
          <w:szCs w:val="24"/>
        </w:rPr>
        <w:t>thelife</w:t>
      </w:r>
      <w:proofErr w:type="spellEnd"/>
      <w:r w:rsidRPr="00CB06D0">
        <w:rPr>
          <w:color w:val="0D0D0D" w:themeColor="text1" w:themeTint="F2"/>
          <w:sz w:val="24"/>
          <w:szCs w:val="24"/>
        </w:rPr>
        <w:t xml:space="preserve">-wire of his establishment. Accounting information has come of age and </w:t>
      </w:r>
      <w:proofErr w:type="spellStart"/>
      <w:r w:rsidRPr="00CB06D0">
        <w:rPr>
          <w:color w:val="0D0D0D" w:themeColor="text1" w:themeTint="F2"/>
          <w:sz w:val="24"/>
          <w:szCs w:val="24"/>
        </w:rPr>
        <w:t>currentdevelopments</w:t>
      </w:r>
      <w:proofErr w:type="spellEnd"/>
      <w:r w:rsidRPr="00CB06D0">
        <w:rPr>
          <w:color w:val="0D0D0D" w:themeColor="text1" w:themeTint="F2"/>
          <w:sz w:val="24"/>
          <w:szCs w:val="24"/>
        </w:rPr>
        <w:t xml:space="preserve"> demand of Accountant to go an extra mile before he could be adjudged as an achiever. However, since the Accountant does not operate in a vacuum, he has several forces to contend with if only he is to succeed in this environment that is saddled with political and economic manipulations, </w:t>
      </w:r>
      <w:proofErr w:type="spellStart"/>
      <w:r w:rsidRPr="00CB06D0">
        <w:rPr>
          <w:color w:val="0D0D0D" w:themeColor="text1" w:themeTint="F2"/>
          <w:sz w:val="24"/>
          <w:szCs w:val="24"/>
        </w:rPr>
        <w:t>moreso</w:t>
      </w:r>
      <w:proofErr w:type="spellEnd"/>
      <w:r w:rsidRPr="00CB06D0">
        <w:rPr>
          <w:color w:val="0D0D0D" w:themeColor="text1" w:themeTint="F2"/>
          <w:sz w:val="24"/>
          <w:szCs w:val="24"/>
        </w:rPr>
        <w:t xml:space="preserve">, several developments within the profession coupled with the ever- changing environment in which the Accountant operates has brought to light that, there is more to it than that. This is because there are lots of refinements and </w:t>
      </w:r>
      <w:r w:rsidRPr="00CB06D0">
        <w:rPr>
          <w:color w:val="0D0D0D" w:themeColor="text1" w:themeTint="F2"/>
          <w:sz w:val="24"/>
          <w:szCs w:val="24"/>
        </w:rPr>
        <w:lastRenderedPageBreak/>
        <w:t>sophistication which the Accountant has to contend with in the daily performance of his duties.</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Out of all the known professionals, the Accountant seems the most mobile as he is unavoidable in almost all the facets of human </w:t>
      </w:r>
      <w:proofErr w:type="spellStart"/>
      <w:r w:rsidRPr="00CB06D0">
        <w:rPr>
          <w:color w:val="0D0D0D" w:themeColor="text1" w:themeTint="F2"/>
          <w:sz w:val="24"/>
          <w:szCs w:val="24"/>
        </w:rPr>
        <w:t>endeavours</w:t>
      </w:r>
      <w:proofErr w:type="spellEnd"/>
      <w:r w:rsidRPr="00CB06D0">
        <w:rPr>
          <w:color w:val="0D0D0D" w:themeColor="text1" w:themeTint="F2"/>
          <w:sz w:val="24"/>
          <w:szCs w:val="24"/>
        </w:rPr>
        <w:t xml:space="preserve">. </w:t>
      </w:r>
      <w:proofErr w:type="gramStart"/>
      <w:r w:rsidRPr="00CB06D0">
        <w:rPr>
          <w:color w:val="0D0D0D" w:themeColor="text1" w:themeTint="F2"/>
          <w:sz w:val="24"/>
          <w:szCs w:val="24"/>
        </w:rPr>
        <w:t>While most of the other professionals are restricted to their areas of operations such that, the Medical Doctor is found in the hospital, the Lawyer in the Chamber or Court, and the Engineer in the factory or workshop.</w:t>
      </w:r>
      <w:proofErr w:type="gramEnd"/>
      <w:r w:rsidRPr="00CB06D0">
        <w:rPr>
          <w:color w:val="0D0D0D" w:themeColor="text1" w:themeTint="F2"/>
          <w:sz w:val="24"/>
          <w:szCs w:val="24"/>
        </w:rPr>
        <w:t xml:space="preserve"> In the case of the Accountant, he is everywhere and hence we </w:t>
      </w:r>
      <w:proofErr w:type="gramStart"/>
      <w:r w:rsidRPr="00CB06D0">
        <w:rPr>
          <w:color w:val="0D0D0D" w:themeColor="text1" w:themeTint="F2"/>
          <w:sz w:val="24"/>
          <w:szCs w:val="24"/>
        </w:rPr>
        <w:t>have,</w:t>
      </w:r>
      <w:proofErr w:type="gramEnd"/>
      <w:r w:rsidRPr="00CB06D0">
        <w:rPr>
          <w:color w:val="0D0D0D" w:themeColor="text1" w:themeTint="F2"/>
          <w:sz w:val="24"/>
          <w:szCs w:val="24"/>
        </w:rPr>
        <w:t xml:space="preserve"> hospital Accountant, factory/workshop Accountant, Accountant in government service, industry, and academia and of course consultancy and professional services. It is no gainsaying that, what blood is to the body is what money is to business and by inference what the Accountant (the custodian of money) is to his </w:t>
      </w:r>
      <w:proofErr w:type="spellStart"/>
      <w:r w:rsidRPr="00CB06D0">
        <w:rPr>
          <w:color w:val="0D0D0D" w:themeColor="text1" w:themeTint="F2"/>
          <w:sz w:val="24"/>
          <w:szCs w:val="24"/>
        </w:rPr>
        <w:t>organisation</w:t>
      </w:r>
      <w:proofErr w:type="spellEnd"/>
      <w:r w:rsidRPr="00CB06D0">
        <w:rPr>
          <w:color w:val="0D0D0D" w:themeColor="text1" w:themeTint="F2"/>
          <w:sz w:val="24"/>
          <w:szCs w:val="24"/>
        </w:rPr>
        <w:t xml:space="preserve"> and indeed, the Nation.</w:t>
      </w:r>
    </w:p>
    <w:p w:rsidR="00392902" w:rsidRPr="00CB06D0" w:rsidRDefault="00392902" w:rsidP="00392902">
      <w:pPr>
        <w:pStyle w:val="Default"/>
        <w:spacing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 xml:space="preserve">While it is widely </w:t>
      </w:r>
      <w:r w:rsidRPr="00CB06D0">
        <w:rPr>
          <w:rFonts w:ascii="Times New Roman" w:hAnsi="Times New Roman" w:cs="Times New Roman"/>
          <w:iCs/>
          <w:color w:val="0D0D0D" w:themeColor="text1" w:themeTint="F2"/>
        </w:rPr>
        <w:t>believed that t</w:t>
      </w:r>
      <w:r w:rsidRPr="00CB06D0">
        <w:rPr>
          <w:rFonts w:ascii="Times New Roman" w:hAnsi="Times New Roman" w:cs="Times New Roman"/>
          <w:color w:val="0D0D0D" w:themeColor="text1" w:themeTint="F2"/>
        </w:rPr>
        <w:t xml:space="preserve">he accountant in any corporate financial institution can serve many roles, from overseeing the preparation of all financial documents related to the company to implementing financial strategies created by management or making investment decisions for the </w:t>
      </w:r>
      <w:proofErr w:type="spellStart"/>
      <w:r w:rsidRPr="00CB06D0">
        <w:rPr>
          <w:rFonts w:ascii="Times New Roman" w:hAnsi="Times New Roman" w:cs="Times New Roman"/>
          <w:color w:val="0D0D0D" w:themeColor="text1" w:themeTint="F2"/>
        </w:rPr>
        <w:t>organisation</w:t>
      </w:r>
      <w:proofErr w:type="spellEnd"/>
      <w:r w:rsidRPr="00CB06D0">
        <w:rPr>
          <w:rFonts w:ascii="Times New Roman" w:hAnsi="Times New Roman" w:cs="Times New Roman"/>
          <w:color w:val="0D0D0D" w:themeColor="text1" w:themeTint="F2"/>
        </w:rPr>
        <w:t>. As a chief accountant in the accounting department, you may sit on the upper management team to play an integral part in developing long-term goals. In a larger business, you might also supervise a team of financial professionals.</w:t>
      </w:r>
    </w:p>
    <w:p w:rsidR="00392902" w:rsidRPr="00CB06D0" w:rsidRDefault="00392902" w:rsidP="00392902">
      <w:pPr>
        <w:pStyle w:val="Default"/>
        <w:spacing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 xml:space="preserve">Indeed, the modern business environment has changed drastically in a short time. Business technology has advanced business functions and operations to levels not previously believed possible. The role of accounting and business is perhaps one of the most reliable functions in any business </w:t>
      </w:r>
      <w:proofErr w:type="spellStart"/>
      <w:r w:rsidRPr="00CB06D0">
        <w:rPr>
          <w:rFonts w:ascii="Times New Roman" w:hAnsi="Times New Roman" w:cs="Times New Roman"/>
          <w:color w:val="0D0D0D" w:themeColor="text1" w:themeTint="F2"/>
        </w:rPr>
        <w:t>organisations</w:t>
      </w:r>
      <w:proofErr w:type="spellEnd"/>
      <w:r w:rsidRPr="00CB06D0">
        <w:rPr>
          <w:rFonts w:ascii="Times New Roman" w:hAnsi="Times New Roman" w:cs="Times New Roman"/>
          <w:color w:val="0D0D0D" w:themeColor="text1" w:themeTint="F2"/>
        </w:rPr>
        <w:t xml:space="preserve">. </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While a few basic procedures or methods have changed, the purpose of accounting remains the same. Business owners often use accounting to measure the financial performance of their companies and make business decisions. </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For the enhancement of the performance of his duties according to </w:t>
      </w:r>
      <w:proofErr w:type="spellStart"/>
      <w:r w:rsidRPr="00CB06D0">
        <w:rPr>
          <w:color w:val="0D0D0D" w:themeColor="text1" w:themeTint="F2"/>
          <w:sz w:val="24"/>
          <w:szCs w:val="24"/>
        </w:rPr>
        <w:t>Edet</w:t>
      </w:r>
      <w:proofErr w:type="spellEnd"/>
      <w:r w:rsidRPr="00CB06D0">
        <w:rPr>
          <w:color w:val="0D0D0D" w:themeColor="text1" w:themeTint="F2"/>
          <w:sz w:val="24"/>
          <w:szCs w:val="24"/>
        </w:rPr>
        <w:t xml:space="preserve"> (2001), Accountant has to undertake the followings: record keeping (book keeping); cost accumulation for decision making (performance evaluation, control, predictions and crises management); auditing and investigation: tax management and other management advisory services such as: liquidation, acquisition and mergers, privatization and commercialization. In conducting or performing those duties, the profession is governed by rules of conduct which include: independence; prudence; consistency and objectivity.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lastRenderedPageBreak/>
        <w:t>As a result of this, this study intends to explore more on the artificial and natural roles of Accountant in a corporate financial organization.</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1.2</w:t>
      </w:r>
      <w:r w:rsidRPr="00CB06D0">
        <w:rPr>
          <w:rStyle w:val="Strong"/>
          <w:rFonts w:ascii="Times New Roman" w:hAnsi="Times New Roman" w:cs="Times New Roman"/>
          <w:b/>
          <w:color w:val="0D0D0D" w:themeColor="text1" w:themeTint="F2"/>
          <w:sz w:val="24"/>
          <w:szCs w:val="24"/>
        </w:rPr>
        <w:tab/>
        <w:t>Statement of the Problem</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 xml:space="preserve">The role of accounting information in corporate financial organizations is crucial for ensuring accuracy, reliability, compliance, and technological adaptability. However, challenges persist in maintaining the integrity of financial data, compliance with regulations, and addressing </w:t>
      </w:r>
      <w:proofErr w:type="spellStart"/>
      <w:r w:rsidRPr="00CB06D0">
        <w:rPr>
          <w:color w:val="0D0D0D" w:themeColor="text1" w:themeTint="F2"/>
        </w:rPr>
        <w:t>cybersecurity</w:t>
      </w:r>
      <w:proofErr w:type="spellEnd"/>
      <w:r w:rsidRPr="00CB06D0">
        <w:rPr>
          <w:color w:val="0D0D0D" w:themeColor="text1" w:themeTint="F2"/>
        </w:rPr>
        <w:t xml:space="preserve"> threats. The effectiveness of accounting information in decision-making, financial </w:t>
      </w:r>
      <w:proofErr w:type="gramStart"/>
      <w:r w:rsidRPr="00CB06D0">
        <w:rPr>
          <w:color w:val="0D0D0D" w:themeColor="text1" w:themeTint="F2"/>
        </w:rPr>
        <w:t>transparency,</w:t>
      </w:r>
      <w:proofErr w:type="gramEnd"/>
      <w:r w:rsidRPr="00CB06D0">
        <w:rPr>
          <w:color w:val="0D0D0D" w:themeColor="text1" w:themeTint="F2"/>
        </w:rPr>
        <w:t xml:space="preserve"> and regulatory compliance has been a subject of concern in the banking sector, particularly in Nigeria.</w:t>
      </w:r>
    </w:p>
    <w:p w:rsidR="00392902" w:rsidRPr="00CB06D0" w:rsidRDefault="00392902" w:rsidP="00392902">
      <w:pPr>
        <w:spacing w:before="100" w:beforeAutospacing="1" w:after="100" w:afterAutospacing="1" w:line="360" w:lineRule="auto"/>
        <w:jc w:val="left"/>
        <w:rPr>
          <w:rFonts w:eastAsia="Times New Roman"/>
          <w:color w:val="0D0D0D" w:themeColor="text1" w:themeTint="F2"/>
          <w:sz w:val="24"/>
          <w:szCs w:val="24"/>
        </w:rPr>
      </w:pPr>
      <w:r w:rsidRPr="00CB06D0">
        <w:rPr>
          <w:rFonts w:eastAsia="Times New Roman"/>
          <w:b/>
          <w:bCs/>
          <w:color w:val="0D0D0D" w:themeColor="text1" w:themeTint="F2"/>
          <w:sz w:val="24"/>
          <w:szCs w:val="24"/>
        </w:rPr>
        <w:t>Inaccuracy and Lack of Reliability in Financial Reporting</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One critical issue is the accuracy and reliability of accounting information. Inaccurate or manipulated financial data can lead to fraudulent activities, financial misstatements, and loss of investor confidence (</w:t>
      </w:r>
      <w:proofErr w:type="spellStart"/>
      <w:r w:rsidRPr="00CB06D0">
        <w:rPr>
          <w:color w:val="0D0D0D" w:themeColor="text1" w:themeTint="F2"/>
        </w:rPr>
        <w:t>Dopuch</w:t>
      </w:r>
      <w:proofErr w:type="spellEnd"/>
      <w:r w:rsidRPr="00CB06D0">
        <w:rPr>
          <w:color w:val="0D0D0D" w:themeColor="text1" w:themeTint="F2"/>
        </w:rPr>
        <w:t xml:space="preserve"> &amp; </w:t>
      </w:r>
      <w:proofErr w:type="spellStart"/>
      <w:r w:rsidRPr="00CB06D0">
        <w:rPr>
          <w:color w:val="0D0D0D" w:themeColor="text1" w:themeTint="F2"/>
        </w:rPr>
        <w:t>Pincus</w:t>
      </w:r>
      <w:proofErr w:type="spellEnd"/>
      <w:r w:rsidRPr="00CB06D0">
        <w:rPr>
          <w:color w:val="0D0D0D" w:themeColor="text1" w:themeTint="F2"/>
        </w:rPr>
        <w:t>, 2020). The banking sector, including Access Bank PLC, relies heavily on accurate financial reporting to attract investors and ensure stability. However, previous financial scandals in the Nigerian banking industry, such as the 2009 crisis involving regulatory breaches and corporate fraud, highlight persistent concerns over financial accuracy.</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
          <w:bCs/>
          <w:color w:val="0D0D0D" w:themeColor="text1" w:themeTint="F2"/>
          <w:sz w:val="24"/>
          <w:szCs w:val="24"/>
        </w:rPr>
        <w:t>Challenges in Compliance with Financial Regulations</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Furthermore, compliance with financial regulations remains a significant challenge. Regulatory bodies such as the Central Bank of Nigeria (CBN) and the Financial Reporting Council of Nigeria (FRCN) have set stringent guidelines to promote transparency and accountability. However, cases of non-compliance, such as failure to disclose accurate financial statements or meet capital adequacy requirements, have been reported in the banking sector (</w:t>
      </w:r>
      <w:proofErr w:type="spellStart"/>
      <w:r w:rsidRPr="00CB06D0">
        <w:rPr>
          <w:color w:val="0D0D0D" w:themeColor="text1" w:themeTint="F2"/>
        </w:rPr>
        <w:t>Owolabi</w:t>
      </w:r>
      <w:proofErr w:type="spellEnd"/>
      <w:r w:rsidRPr="00CB06D0">
        <w:rPr>
          <w:color w:val="0D0D0D" w:themeColor="text1" w:themeTint="F2"/>
        </w:rPr>
        <w:t xml:space="preserve"> &amp; Dada, 2022). Access Bank PLC, like other financial institutions, must navigate complex regulatory frameworks while ensuring that financial information aligns with global best practices, such as the International Financial Reporting Standards (IFRS).</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
          <w:bCs/>
          <w:color w:val="0D0D0D" w:themeColor="text1" w:themeTint="F2"/>
          <w:sz w:val="24"/>
          <w:szCs w:val="24"/>
        </w:rPr>
        <w:lastRenderedPageBreak/>
        <w:t xml:space="preserve">Technological Advancements and </w:t>
      </w:r>
      <w:proofErr w:type="spellStart"/>
      <w:r w:rsidRPr="00CB06D0">
        <w:rPr>
          <w:rFonts w:eastAsia="Times New Roman"/>
          <w:b/>
          <w:bCs/>
          <w:color w:val="0D0D0D" w:themeColor="text1" w:themeTint="F2"/>
          <w:sz w:val="24"/>
          <w:szCs w:val="24"/>
        </w:rPr>
        <w:t>Cybersecurity</w:t>
      </w:r>
      <w:proofErr w:type="spellEnd"/>
      <w:r w:rsidRPr="00CB06D0">
        <w:rPr>
          <w:rFonts w:eastAsia="Times New Roman"/>
          <w:b/>
          <w:bCs/>
          <w:color w:val="0D0D0D" w:themeColor="text1" w:themeTint="F2"/>
          <w:sz w:val="24"/>
          <w:szCs w:val="24"/>
        </w:rPr>
        <w:t xml:space="preserve"> Threats</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 xml:space="preserve">Technological advancements and </w:t>
      </w:r>
      <w:proofErr w:type="spellStart"/>
      <w:r w:rsidRPr="00CB06D0">
        <w:rPr>
          <w:color w:val="0D0D0D" w:themeColor="text1" w:themeTint="F2"/>
        </w:rPr>
        <w:t>cybersecurity</w:t>
      </w:r>
      <w:proofErr w:type="spellEnd"/>
      <w:r w:rsidRPr="00CB06D0">
        <w:rPr>
          <w:color w:val="0D0D0D" w:themeColor="text1" w:themeTint="F2"/>
        </w:rPr>
        <w:t xml:space="preserve"> pose another major problem. While the integration of financial technology (</w:t>
      </w:r>
      <w:proofErr w:type="spellStart"/>
      <w:r w:rsidRPr="00CB06D0">
        <w:rPr>
          <w:color w:val="0D0D0D" w:themeColor="text1" w:themeTint="F2"/>
        </w:rPr>
        <w:t>FinTech</w:t>
      </w:r>
      <w:proofErr w:type="spellEnd"/>
      <w:r w:rsidRPr="00CB06D0">
        <w:rPr>
          <w:color w:val="0D0D0D" w:themeColor="text1" w:themeTint="F2"/>
        </w:rPr>
        <w:t>) and automated accounting systems has enhanced efficiency, it has also exposed banks to cyber threats. Financial institutions, including Access Bank PLC, face increasing risks of cyber fraud, data breaches, and financial crimes due to vulnerabilities in digital accounting systems (</w:t>
      </w:r>
      <w:proofErr w:type="spellStart"/>
      <w:r w:rsidRPr="00CB06D0">
        <w:rPr>
          <w:color w:val="0D0D0D" w:themeColor="text1" w:themeTint="F2"/>
        </w:rPr>
        <w:t>Adebisi</w:t>
      </w:r>
      <w:proofErr w:type="spellEnd"/>
      <w:r w:rsidRPr="00CB06D0">
        <w:rPr>
          <w:color w:val="0D0D0D" w:themeColor="text1" w:themeTint="F2"/>
        </w:rPr>
        <w:t xml:space="preserve"> &amp; </w:t>
      </w:r>
      <w:proofErr w:type="spellStart"/>
      <w:r w:rsidRPr="00CB06D0">
        <w:rPr>
          <w:color w:val="0D0D0D" w:themeColor="text1" w:themeTint="F2"/>
        </w:rPr>
        <w:t>Oloyede</w:t>
      </w:r>
      <w:proofErr w:type="spellEnd"/>
      <w:r w:rsidRPr="00CB06D0">
        <w:rPr>
          <w:color w:val="0D0D0D" w:themeColor="text1" w:themeTint="F2"/>
        </w:rPr>
        <w:t xml:space="preserve">, 2021). The reliance on cloud computing and artificial intelligence in accounting has raised concerns over data security, emphasizing the need for advanced </w:t>
      </w:r>
      <w:proofErr w:type="spellStart"/>
      <w:r w:rsidRPr="00CB06D0">
        <w:rPr>
          <w:color w:val="0D0D0D" w:themeColor="text1" w:themeTint="F2"/>
        </w:rPr>
        <w:t>cybersecurity</w:t>
      </w:r>
      <w:proofErr w:type="spellEnd"/>
      <w:r w:rsidRPr="00CB06D0">
        <w:rPr>
          <w:color w:val="0D0D0D" w:themeColor="text1" w:themeTint="F2"/>
        </w:rPr>
        <w:t xml:space="preserve"> measures to protect financial integrity.</w:t>
      </w:r>
    </w:p>
    <w:p w:rsidR="00392902" w:rsidRPr="00591715" w:rsidRDefault="00392902" w:rsidP="00392902">
      <w:pPr>
        <w:pStyle w:val="Heading3"/>
        <w:spacing w:line="360" w:lineRule="auto"/>
        <w:rPr>
          <w:rFonts w:ascii="Times New Roman" w:hAnsi="Times New Roman" w:cs="Times New Roman"/>
          <w:b w:val="0"/>
          <w:color w:val="0D0D0D" w:themeColor="text1" w:themeTint="F2"/>
          <w:sz w:val="24"/>
          <w:szCs w:val="24"/>
        </w:rPr>
      </w:pPr>
      <w:r w:rsidRPr="00591715">
        <w:rPr>
          <w:rStyle w:val="Strong"/>
          <w:rFonts w:ascii="Times New Roman" w:hAnsi="Times New Roman" w:cs="Times New Roman"/>
          <w:b/>
          <w:color w:val="0D0D0D" w:themeColor="text1" w:themeTint="F2"/>
          <w:sz w:val="24"/>
          <w:szCs w:val="24"/>
        </w:rPr>
        <w:t>1.3</w:t>
      </w:r>
      <w:r w:rsidRPr="00591715">
        <w:rPr>
          <w:rStyle w:val="Strong"/>
          <w:rFonts w:ascii="Times New Roman" w:hAnsi="Times New Roman" w:cs="Times New Roman"/>
          <w:b/>
          <w:color w:val="0D0D0D" w:themeColor="text1" w:themeTint="F2"/>
          <w:sz w:val="24"/>
          <w:szCs w:val="24"/>
        </w:rPr>
        <w:tab/>
        <w:t>Research Questions</w:t>
      </w:r>
    </w:p>
    <w:p w:rsidR="00392902" w:rsidRPr="00CB06D0" w:rsidRDefault="00392902" w:rsidP="00392902">
      <w:pPr>
        <w:pStyle w:val="ListParagraph"/>
        <w:numPr>
          <w:ilvl w:val="0"/>
          <w:numId w:val="13"/>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How does accounting information contribute to the accuracy and reliability of financial reporting in Access Bank PLC?</w:t>
      </w:r>
    </w:p>
    <w:p w:rsidR="00392902" w:rsidRPr="00CB06D0" w:rsidRDefault="00392902" w:rsidP="00392902">
      <w:pPr>
        <w:pStyle w:val="ListParagraph"/>
        <w:numPr>
          <w:ilvl w:val="0"/>
          <w:numId w:val="13"/>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To what extent does Access Bank PLC comply with financial regulations and reporting standards?</w:t>
      </w:r>
    </w:p>
    <w:p w:rsidR="00392902" w:rsidRPr="00CB06D0" w:rsidRDefault="00392902" w:rsidP="00392902">
      <w:pPr>
        <w:pStyle w:val="ListParagraph"/>
        <w:numPr>
          <w:ilvl w:val="0"/>
          <w:numId w:val="13"/>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 xml:space="preserve">What are the challenges posed by technological advancements and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in the management of accounting information at Access Bank PLC?</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1.4</w:t>
      </w:r>
      <w:r w:rsidRPr="00CB06D0">
        <w:rPr>
          <w:rStyle w:val="Strong"/>
          <w:rFonts w:ascii="Times New Roman" w:hAnsi="Times New Roman" w:cs="Times New Roman"/>
          <w:b/>
          <w:color w:val="0D0D0D" w:themeColor="text1" w:themeTint="F2"/>
          <w:sz w:val="24"/>
          <w:szCs w:val="24"/>
        </w:rPr>
        <w:tab/>
        <w:t>Research Objectives</w:t>
      </w:r>
    </w:p>
    <w:p w:rsidR="00392902" w:rsidRPr="00CB06D0" w:rsidRDefault="00392902" w:rsidP="00392902">
      <w:pPr>
        <w:numPr>
          <w:ilvl w:val="0"/>
          <w:numId w:val="12"/>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To examine the impact of accounting information on the accuracy and reliability of financial reporting in Access Bank PLC.</w:t>
      </w:r>
    </w:p>
    <w:p w:rsidR="00392902" w:rsidRPr="00CB06D0" w:rsidRDefault="00392902" w:rsidP="00392902">
      <w:pPr>
        <w:numPr>
          <w:ilvl w:val="0"/>
          <w:numId w:val="12"/>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To assess the level of compliance with financial regulations and reporting standards at Access Bank PLC.</w:t>
      </w:r>
    </w:p>
    <w:p w:rsidR="00392902" w:rsidRPr="00CB06D0" w:rsidRDefault="00392902" w:rsidP="00392902">
      <w:pPr>
        <w:numPr>
          <w:ilvl w:val="0"/>
          <w:numId w:val="12"/>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 xml:space="preserve">To evaluate the influence of technological advancements and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threats on accounting information management in Access Bank PLC.</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 xml:space="preserve">1.5. Statement </w:t>
      </w:r>
      <w:proofErr w:type="gramStart"/>
      <w:r w:rsidRPr="00CB06D0">
        <w:rPr>
          <w:b/>
          <w:color w:val="0D0D0D" w:themeColor="text1" w:themeTint="F2"/>
          <w:sz w:val="24"/>
          <w:szCs w:val="24"/>
        </w:rPr>
        <w:t>Of</w:t>
      </w:r>
      <w:proofErr w:type="gramEnd"/>
      <w:r w:rsidRPr="00CB06D0">
        <w:rPr>
          <w:b/>
          <w:color w:val="0D0D0D" w:themeColor="text1" w:themeTint="F2"/>
          <w:sz w:val="24"/>
          <w:szCs w:val="24"/>
        </w:rPr>
        <w:t xml:space="preserve"> Hypothesis</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
          <w:bCs/>
          <w:color w:val="0D0D0D" w:themeColor="text1" w:themeTint="F2"/>
          <w:sz w:val="24"/>
          <w:szCs w:val="24"/>
        </w:rPr>
        <w:t>H₀</w:t>
      </w:r>
      <w:r w:rsidRPr="00CB06D0">
        <w:rPr>
          <w:rFonts w:eastAsia="Times New Roman"/>
          <w:color w:val="0D0D0D" w:themeColor="text1" w:themeTint="F2"/>
          <w:sz w:val="24"/>
          <w:szCs w:val="24"/>
        </w:rPr>
        <w:t>: Accounting information does not significantly contribute to the accuracy and reliability of financial reporting in Access Bank PLC.</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
          <w:bCs/>
          <w:color w:val="0D0D0D" w:themeColor="text1" w:themeTint="F2"/>
          <w:sz w:val="24"/>
          <w:szCs w:val="24"/>
        </w:rPr>
        <w:lastRenderedPageBreak/>
        <w:t>H₀</w:t>
      </w:r>
      <w:r w:rsidRPr="00CB06D0">
        <w:rPr>
          <w:rFonts w:eastAsia="Times New Roman"/>
          <w:color w:val="0D0D0D" w:themeColor="text1" w:themeTint="F2"/>
          <w:sz w:val="24"/>
          <w:szCs w:val="24"/>
        </w:rPr>
        <w:t>: There is no significant relationship between accounting information and compliance with financial regulations and reporting standards in Access Bank PLC.</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
          <w:bCs/>
          <w:color w:val="0D0D0D" w:themeColor="text1" w:themeTint="F2"/>
          <w:sz w:val="24"/>
          <w:szCs w:val="24"/>
        </w:rPr>
        <w:t>H₀</w:t>
      </w:r>
      <w:r w:rsidRPr="00CB06D0">
        <w:rPr>
          <w:rFonts w:eastAsia="Times New Roman"/>
          <w:color w:val="0D0D0D" w:themeColor="text1" w:themeTint="F2"/>
          <w:sz w:val="24"/>
          <w:szCs w:val="24"/>
        </w:rPr>
        <w:t>: Technological advancements and cyber security do not significantly impact the management of accounting information in Access Bank PLC.</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1.6. Significance of the study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The study will help financial institutions, particularly banks; understand the critical role of accounting information in ensuring financial accuracy and reliability. Access Bank PLC, like other corporate financial organizations, relies on precise financial reporting to maintain investor confidence, facilitate decision-making, and prevent fraudulent activities (</w:t>
      </w:r>
      <w:proofErr w:type="spellStart"/>
      <w:r w:rsidRPr="00CB06D0">
        <w:rPr>
          <w:color w:val="0D0D0D" w:themeColor="text1" w:themeTint="F2"/>
          <w:sz w:val="24"/>
          <w:szCs w:val="24"/>
        </w:rPr>
        <w:t>Dopuch</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Pincus</w:t>
      </w:r>
      <w:proofErr w:type="spellEnd"/>
      <w:r w:rsidRPr="00CB06D0">
        <w:rPr>
          <w:color w:val="0D0D0D" w:themeColor="text1" w:themeTint="F2"/>
          <w:sz w:val="24"/>
          <w:szCs w:val="24"/>
        </w:rPr>
        <w:t>, 2020). By analyzing the effectiveness of accounting information systems, this research will provide recommendations for improving financial data management, thereby enhancing operational efficiency.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The study will be beneficial to regulatory agencies such as the Central Bank of Nigeria (CBN), the Financial Reporting Council of Nigeria (FRCN), and the Securities and Exchange Commission (SEC). It will provide empirical evidence on the extent to which Access Bank PLC adheres to financial regulations and reporting standards. Compliance with frameworks such as the International Financial Reporting Standards (IFRS) and the Nigerian Accounting Standards Board (NASB) is essential for maintaining financial stability (</w:t>
      </w:r>
      <w:proofErr w:type="spellStart"/>
      <w:r w:rsidRPr="00CB06D0">
        <w:rPr>
          <w:color w:val="0D0D0D" w:themeColor="text1" w:themeTint="F2"/>
          <w:sz w:val="24"/>
          <w:szCs w:val="24"/>
        </w:rPr>
        <w:t>Owolabi</w:t>
      </w:r>
      <w:proofErr w:type="spellEnd"/>
      <w:r w:rsidRPr="00CB06D0">
        <w:rPr>
          <w:color w:val="0D0D0D" w:themeColor="text1" w:themeTint="F2"/>
          <w:sz w:val="24"/>
          <w:szCs w:val="24"/>
        </w:rPr>
        <w:t xml:space="preserve"> &amp; Dada, 2022). This research will highlight areas of regulatory compliance improvement and suggest strategies for enforcing transparency in the banking sector.</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With the increasing reliance on digital accounting systems and financial technology (</w:t>
      </w:r>
      <w:proofErr w:type="spellStart"/>
      <w:r w:rsidRPr="00CB06D0">
        <w:rPr>
          <w:color w:val="0D0D0D" w:themeColor="text1" w:themeTint="F2"/>
          <w:sz w:val="24"/>
          <w:szCs w:val="24"/>
        </w:rPr>
        <w:t>FinTech</w:t>
      </w:r>
      <w:proofErr w:type="spellEnd"/>
      <w:r w:rsidRPr="00CB06D0">
        <w:rPr>
          <w:color w:val="0D0D0D" w:themeColor="text1" w:themeTint="F2"/>
          <w:sz w:val="24"/>
          <w:szCs w:val="24"/>
        </w:rPr>
        <w:t xml:space="preserve">),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threats have become a major concern. This study will assess the impact of technological advancements on accounting information management and the associated risks of cyber fraud and financial crimes. By identifying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challenges in Access Bank PLC, the research will offer recommendations for enhancing data security, reducing financial vulnerabilities, and promoting a more resilient banking system (</w:t>
      </w:r>
      <w:proofErr w:type="spellStart"/>
      <w:r w:rsidRPr="00CB06D0">
        <w:rPr>
          <w:color w:val="0D0D0D" w:themeColor="text1" w:themeTint="F2"/>
          <w:sz w:val="24"/>
          <w:szCs w:val="24"/>
        </w:rPr>
        <w:t>Adebisi</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Oloyede</w:t>
      </w:r>
      <w:proofErr w:type="spellEnd"/>
      <w:r w:rsidRPr="00CB06D0">
        <w:rPr>
          <w:color w:val="0D0D0D" w:themeColor="text1" w:themeTint="F2"/>
          <w:sz w:val="24"/>
          <w:szCs w:val="24"/>
        </w:rPr>
        <w:t>, 2021).</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This study will serve as a valuable resource for researchers, academicians, and students in the field of accounting, finance, and banking. By providing empirical findings on the relationship between accounting information and corporate financial management, it will contribute to </w:t>
      </w:r>
      <w:r w:rsidRPr="00CB06D0">
        <w:rPr>
          <w:color w:val="0D0D0D" w:themeColor="text1" w:themeTint="F2"/>
          <w:sz w:val="24"/>
          <w:szCs w:val="24"/>
        </w:rPr>
        <w:lastRenderedPageBreak/>
        <w:t>existing literature and open new avenues for future research. The findings will also aid business administration and financial management students in understanding practical applications of accounting information in organizational success.</w:t>
      </w:r>
    </w:p>
    <w:p w:rsidR="00392902" w:rsidRPr="00CB06D0" w:rsidRDefault="00392902" w:rsidP="00392902">
      <w:pPr>
        <w:spacing w:after="0" w:line="360" w:lineRule="auto"/>
        <w:rPr>
          <w:color w:val="0D0D0D" w:themeColor="text1" w:themeTint="F2"/>
          <w:sz w:val="24"/>
          <w:szCs w:val="24"/>
        </w:rPr>
      </w:pPr>
      <w:r w:rsidRPr="00CB06D0">
        <w:rPr>
          <w:rFonts w:eastAsia="Times New Roman"/>
          <w:color w:val="0D0D0D" w:themeColor="text1" w:themeTint="F2"/>
          <w:sz w:val="24"/>
          <w:szCs w:val="24"/>
        </w:rPr>
        <w:t>The study’s findings will assist policymakers in formulating strategies that enhance financial accountability and strengthen corporate governance in the banking sector. Government agencies and financial institutions can use the research outcomes to develop policies that mitigate financial mismanagement, enforce strict compliance measures, and adopt more secure and efficient accounting technologies.</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 xml:space="preserve">1.7. Scope </w:t>
      </w:r>
      <w:proofErr w:type="gramStart"/>
      <w:r w:rsidRPr="00CB06D0">
        <w:rPr>
          <w:b/>
          <w:color w:val="0D0D0D" w:themeColor="text1" w:themeTint="F2"/>
          <w:sz w:val="24"/>
          <w:szCs w:val="24"/>
        </w:rPr>
        <w:t>Of</w:t>
      </w:r>
      <w:proofErr w:type="gramEnd"/>
      <w:r w:rsidRPr="00CB06D0">
        <w:rPr>
          <w:b/>
          <w:color w:val="0D0D0D" w:themeColor="text1" w:themeTint="F2"/>
          <w:sz w:val="24"/>
          <w:szCs w:val="24"/>
        </w:rPr>
        <w:t xml:space="preserve"> The Study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Conceptually the study hovers around the implicit role accountant play as far as corporate financial organizations were concern in Nigeria. (By making use of </w:t>
      </w:r>
      <w:proofErr w:type="gramStart"/>
      <w:r w:rsidRPr="00CB06D0">
        <w:rPr>
          <w:color w:val="0D0D0D" w:themeColor="text1" w:themeTint="F2"/>
          <w:sz w:val="24"/>
          <w:szCs w:val="24"/>
        </w:rPr>
        <w:t>Access  Bank</w:t>
      </w:r>
      <w:proofErr w:type="gramEnd"/>
      <w:r w:rsidRPr="00CB06D0">
        <w:rPr>
          <w:color w:val="0D0D0D" w:themeColor="text1" w:themeTint="F2"/>
          <w:sz w:val="24"/>
          <w:szCs w:val="24"/>
        </w:rPr>
        <w:t xml:space="preserve"> Plc., as case study.)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However, the research was limited to </w:t>
      </w:r>
      <w:proofErr w:type="gramStart"/>
      <w:r w:rsidRPr="00CB06D0">
        <w:rPr>
          <w:color w:val="0D0D0D" w:themeColor="text1" w:themeTint="F2"/>
          <w:sz w:val="24"/>
          <w:szCs w:val="24"/>
        </w:rPr>
        <w:t>Access  Bank</w:t>
      </w:r>
      <w:proofErr w:type="gramEnd"/>
      <w:r w:rsidRPr="00CB06D0">
        <w:rPr>
          <w:color w:val="0D0D0D" w:themeColor="text1" w:themeTint="F2"/>
          <w:sz w:val="24"/>
          <w:szCs w:val="24"/>
        </w:rPr>
        <w:t xml:space="preserve">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operation in Ilorin metropolis due the schedule of the researcher.</w:t>
      </w:r>
    </w:p>
    <w:p w:rsidR="00392902" w:rsidRPr="00CB06D0" w:rsidRDefault="00392902" w:rsidP="00392902">
      <w:pPr>
        <w:spacing w:after="0" w:line="360" w:lineRule="auto"/>
        <w:rPr>
          <w:color w:val="0D0D0D" w:themeColor="text1" w:themeTint="F2"/>
          <w:sz w:val="24"/>
          <w:szCs w:val="24"/>
        </w:rPr>
      </w:pPr>
      <w:r w:rsidRPr="00591715">
        <w:rPr>
          <w:b/>
          <w:color w:val="0D0D0D" w:themeColor="text1" w:themeTint="F2"/>
          <w:sz w:val="24"/>
          <w:szCs w:val="24"/>
        </w:rPr>
        <w:t>1.8. Definition</w:t>
      </w:r>
      <w:r w:rsidRPr="00CB06D0">
        <w:rPr>
          <w:b/>
          <w:color w:val="0D0D0D" w:themeColor="text1" w:themeTint="F2"/>
          <w:sz w:val="24"/>
          <w:szCs w:val="24"/>
        </w:rPr>
        <w:t xml:space="preserve"> </w:t>
      </w:r>
      <w:proofErr w:type="gramStart"/>
      <w:r w:rsidRPr="00CB06D0">
        <w:rPr>
          <w:b/>
          <w:color w:val="0D0D0D" w:themeColor="text1" w:themeTint="F2"/>
          <w:sz w:val="24"/>
          <w:szCs w:val="24"/>
        </w:rPr>
        <w:t>Of</w:t>
      </w:r>
      <w:proofErr w:type="gramEnd"/>
      <w:r w:rsidRPr="00CB06D0">
        <w:rPr>
          <w:b/>
          <w:color w:val="0D0D0D" w:themeColor="text1" w:themeTint="F2"/>
          <w:sz w:val="24"/>
          <w:szCs w:val="24"/>
        </w:rPr>
        <w:t xml:space="preserve"> Terms</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Accounting System</w:t>
      </w:r>
      <w:r w:rsidRPr="00CB06D0">
        <w:rPr>
          <w:color w:val="0D0D0D" w:themeColor="text1" w:themeTint="F2"/>
          <w:sz w:val="24"/>
          <w:szCs w:val="24"/>
        </w:rPr>
        <w:t>: this is the system responsible for analyzing and motoring the financial condition of companies, preparation of document necessary for tax purposes, and providing information to support the many other organizational functions such as: production, marketing, human resources management and strategies planning.</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Accounting Information</w:t>
      </w:r>
      <w:r w:rsidRPr="00CB06D0">
        <w:rPr>
          <w:color w:val="0D0D0D" w:themeColor="text1" w:themeTint="F2"/>
          <w:sz w:val="24"/>
          <w:szCs w:val="24"/>
        </w:rPr>
        <w:t>: are accounting data extracted processed for decision making in an organization.</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Accounting Information System</w:t>
      </w:r>
      <w:r w:rsidRPr="00CB06D0">
        <w:rPr>
          <w:color w:val="0D0D0D" w:themeColor="text1" w:themeTint="F2"/>
          <w:sz w:val="24"/>
          <w:szCs w:val="24"/>
        </w:rPr>
        <w:t>: Is a system that processes data and transformation in monetary terms to provide user with information needed to plan, control, and make decision in order to operate their businesses.</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Performance Evaluation</w:t>
      </w:r>
      <w:r w:rsidRPr="00CB06D0">
        <w:rPr>
          <w:color w:val="0D0D0D" w:themeColor="text1" w:themeTint="F2"/>
          <w:sz w:val="24"/>
          <w:szCs w:val="24"/>
        </w:rPr>
        <w:t>: Is the measurement of degree at which firm uses its assets and other resources to generate profit.</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Internal control system:</w:t>
      </w:r>
      <w:r w:rsidRPr="00CB06D0">
        <w:rPr>
          <w:color w:val="0D0D0D" w:themeColor="text1" w:themeTint="F2"/>
          <w:sz w:val="24"/>
          <w:szCs w:val="24"/>
        </w:rPr>
        <w:t xml:space="preserve"> is the whole system of control, financial and otherwise established by the management in order to carry on the business of the enterprises in an orderly and efficient manner, ensure adherence to management poleis, safe-guard assets and secure as far as possible the completeness and accuracy of record.   </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Decision making</w:t>
      </w:r>
      <w:r w:rsidRPr="00CB06D0">
        <w:rPr>
          <w:color w:val="0D0D0D" w:themeColor="text1" w:themeTint="F2"/>
          <w:sz w:val="24"/>
          <w:szCs w:val="24"/>
        </w:rPr>
        <w:t>: is the purposeful selection from among a set of alternative in light of given objective.</w:t>
      </w:r>
      <w:r w:rsidRPr="00CB06D0">
        <w:rPr>
          <w:b/>
          <w:color w:val="0D0D0D" w:themeColor="text1" w:themeTint="F2"/>
          <w:sz w:val="24"/>
          <w:szCs w:val="24"/>
        </w:rPr>
        <w:t xml:space="preserve"> </w:t>
      </w:r>
    </w:p>
    <w:p w:rsidR="00392902" w:rsidRPr="00CB06D0" w:rsidRDefault="00392902" w:rsidP="00392902">
      <w:pPr>
        <w:tabs>
          <w:tab w:val="left" w:pos="810"/>
        </w:tabs>
        <w:spacing w:after="0" w:line="360" w:lineRule="auto"/>
        <w:rPr>
          <w:color w:val="0D0D0D" w:themeColor="text1" w:themeTint="F2"/>
          <w:sz w:val="24"/>
          <w:szCs w:val="24"/>
        </w:rPr>
      </w:pPr>
      <w:r w:rsidRPr="00CB06D0">
        <w:rPr>
          <w:b/>
          <w:color w:val="0D0D0D" w:themeColor="text1" w:themeTint="F2"/>
          <w:sz w:val="24"/>
          <w:szCs w:val="24"/>
        </w:rPr>
        <w:lastRenderedPageBreak/>
        <w:t>Fraud:</w:t>
      </w:r>
      <w:r w:rsidRPr="00CB06D0">
        <w:rPr>
          <w:color w:val="0D0D0D" w:themeColor="text1" w:themeTint="F2"/>
          <w:sz w:val="24"/>
          <w:szCs w:val="24"/>
        </w:rPr>
        <w:t xml:space="preserve"> this refers to a wrongful or criminal deception intended to result in financial or personal gain .i.e. it is an act or course of deception, omission or perversion of truth in order to gain unlawful or unfair advantage.</w:t>
      </w:r>
    </w:p>
    <w:p w:rsidR="00392902" w:rsidRPr="00CB06D0" w:rsidRDefault="00392902" w:rsidP="00392902">
      <w:pPr>
        <w:spacing w:after="0" w:line="360" w:lineRule="auto"/>
        <w:rPr>
          <w:color w:val="0D0D0D" w:themeColor="text1" w:themeTint="F2"/>
          <w:sz w:val="24"/>
          <w:szCs w:val="24"/>
        </w:rPr>
      </w:pPr>
      <w:r w:rsidRPr="00CB06D0">
        <w:rPr>
          <w:b/>
          <w:bCs/>
          <w:color w:val="0D0D0D" w:themeColor="text1" w:themeTint="F2"/>
          <w:sz w:val="24"/>
          <w:szCs w:val="24"/>
        </w:rPr>
        <w:t>Financial statement</w:t>
      </w:r>
      <w:r w:rsidRPr="00CB06D0">
        <w:rPr>
          <w:color w:val="0D0D0D" w:themeColor="text1" w:themeTint="F2"/>
          <w:sz w:val="24"/>
          <w:szCs w:val="24"/>
        </w:rPr>
        <w:t xml:space="preserve">: A financial statement (or financial report) is a formal record of the financial activities of a business, person, or other </w:t>
      </w:r>
      <w:proofErr w:type="spellStart"/>
      <w:r w:rsidRPr="00CB06D0">
        <w:rPr>
          <w:color w:val="0D0D0D" w:themeColor="text1" w:themeTint="F2"/>
          <w:sz w:val="24"/>
          <w:szCs w:val="24"/>
        </w:rPr>
        <w:t>entity.</w:t>
      </w:r>
      <w:r w:rsidRPr="00CB06D0">
        <w:rPr>
          <w:bCs/>
          <w:color w:val="0D0D0D" w:themeColor="text1" w:themeTint="F2"/>
          <w:sz w:val="24"/>
          <w:szCs w:val="24"/>
        </w:rPr>
        <w:t>It</w:t>
      </w:r>
      <w:proofErr w:type="spellEnd"/>
      <w:r w:rsidRPr="00CB06D0">
        <w:rPr>
          <w:bCs/>
          <w:color w:val="0D0D0D" w:themeColor="text1" w:themeTint="F2"/>
          <w:sz w:val="24"/>
          <w:szCs w:val="24"/>
        </w:rPr>
        <w:t xml:space="preserve"> </w:t>
      </w:r>
      <w:proofErr w:type="spellStart"/>
      <w:r w:rsidRPr="00CB06D0">
        <w:rPr>
          <w:bCs/>
          <w:color w:val="0D0D0D" w:themeColor="text1" w:themeTint="F2"/>
          <w:sz w:val="24"/>
          <w:szCs w:val="24"/>
        </w:rPr>
        <w:t>also</w:t>
      </w:r>
      <w:r w:rsidRPr="00CB06D0">
        <w:rPr>
          <w:color w:val="0D0D0D" w:themeColor="text1" w:themeTint="F2"/>
          <w:sz w:val="24"/>
          <w:szCs w:val="24"/>
        </w:rPr>
        <w:t>provide</w:t>
      </w:r>
      <w:proofErr w:type="spellEnd"/>
      <w:r w:rsidRPr="00CB06D0">
        <w:rPr>
          <w:color w:val="0D0D0D" w:themeColor="text1" w:themeTint="F2"/>
          <w:sz w:val="24"/>
          <w:szCs w:val="24"/>
        </w:rPr>
        <w:t xml:space="preserve"> information regarding the position and performance of a business, such as its assets, liabilities, equity, income, expenses and cash flow.</w:t>
      </w:r>
    </w:p>
    <w:p w:rsidR="00392902" w:rsidRPr="00CB06D0" w:rsidRDefault="00392902" w:rsidP="00392902">
      <w:pPr>
        <w:spacing w:after="200" w:line="360" w:lineRule="auto"/>
        <w:jc w:val="left"/>
        <w:rPr>
          <w:color w:val="0D0D0D" w:themeColor="text1" w:themeTint="F2"/>
          <w:sz w:val="24"/>
          <w:szCs w:val="24"/>
        </w:rPr>
      </w:pPr>
      <w:r w:rsidRPr="00CB06D0">
        <w:rPr>
          <w:color w:val="0D0D0D" w:themeColor="text1" w:themeTint="F2"/>
          <w:sz w:val="24"/>
          <w:szCs w:val="24"/>
        </w:rPr>
        <w:br w:type="page"/>
      </w:r>
    </w:p>
    <w:p w:rsidR="00392902" w:rsidRPr="00CB06D0" w:rsidRDefault="00392902" w:rsidP="00392902">
      <w:pPr>
        <w:pStyle w:val="ListParagraph"/>
        <w:spacing w:after="0" w:line="360" w:lineRule="auto"/>
        <w:ind w:left="0"/>
        <w:jc w:val="center"/>
        <w:rPr>
          <w:color w:val="0D0D0D" w:themeColor="text1" w:themeTint="F2"/>
          <w:sz w:val="24"/>
          <w:szCs w:val="24"/>
        </w:rPr>
      </w:pPr>
      <w:r w:rsidRPr="00CB06D0">
        <w:rPr>
          <w:b/>
          <w:color w:val="0D0D0D" w:themeColor="text1" w:themeTint="F2"/>
          <w:sz w:val="24"/>
          <w:szCs w:val="24"/>
        </w:rPr>
        <w:lastRenderedPageBreak/>
        <w:t>CHAPTER TWO</w:t>
      </w:r>
    </w:p>
    <w:p w:rsidR="00392902" w:rsidRPr="00CB06D0" w:rsidRDefault="00392902" w:rsidP="00392902">
      <w:pPr>
        <w:spacing w:after="0" w:line="360" w:lineRule="auto"/>
        <w:jc w:val="center"/>
        <w:rPr>
          <w:b/>
          <w:color w:val="0D0D0D" w:themeColor="text1" w:themeTint="F2"/>
          <w:sz w:val="24"/>
          <w:szCs w:val="24"/>
        </w:rPr>
      </w:pPr>
      <w:r w:rsidRPr="00CB06D0">
        <w:rPr>
          <w:b/>
          <w:color w:val="0D0D0D" w:themeColor="text1" w:themeTint="F2"/>
          <w:sz w:val="24"/>
          <w:szCs w:val="24"/>
        </w:rPr>
        <w:t>LITERATURE REVIEW</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Literature abounds on related topic of interest, that is, some scholarly works that have been done on AIS and organization decision-making are review in this section. </w:t>
      </w:r>
      <w:proofErr w:type="spellStart"/>
      <w:r w:rsidRPr="00CB06D0">
        <w:rPr>
          <w:color w:val="0D0D0D" w:themeColor="text1" w:themeTint="F2"/>
          <w:sz w:val="24"/>
          <w:szCs w:val="24"/>
        </w:rPr>
        <w:t>Elvisa</w:t>
      </w:r>
      <w:proofErr w:type="spellEnd"/>
      <w:r w:rsidRPr="00CB06D0">
        <w:rPr>
          <w:color w:val="0D0D0D" w:themeColor="text1" w:themeTint="F2"/>
          <w:sz w:val="24"/>
          <w:szCs w:val="24"/>
        </w:rPr>
        <w:t xml:space="preserve"> and </w:t>
      </w:r>
      <w:proofErr w:type="spellStart"/>
      <w:r w:rsidRPr="00CB06D0">
        <w:rPr>
          <w:color w:val="0D0D0D" w:themeColor="text1" w:themeTint="F2"/>
          <w:sz w:val="24"/>
          <w:szCs w:val="24"/>
        </w:rPr>
        <w:t>Erkan</w:t>
      </w:r>
      <w:proofErr w:type="spellEnd"/>
      <w:r w:rsidRPr="00CB06D0">
        <w:rPr>
          <w:color w:val="0D0D0D" w:themeColor="text1" w:themeTint="F2"/>
          <w:sz w:val="24"/>
          <w:szCs w:val="24"/>
        </w:rPr>
        <w:t xml:space="preserve"> (2015) were of the opinion that role of AIS is crucial in managing an organization in order to implement an effective and efficient internal control system within the organization to achieve organizational goal. It is impetus to quarry the important of AIS on management decision</w:t>
      </w:r>
      <w:r w:rsidRPr="00CB06D0">
        <w:rPr>
          <w:b/>
          <w:color w:val="0D0D0D" w:themeColor="text1" w:themeTint="F2"/>
          <w:sz w:val="24"/>
          <w:szCs w:val="24"/>
        </w:rPr>
        <w:t xml:space="preserve"> </w:t>
      </w:r>
      <w:r w:rsidRPr="00CB06D0">
        <w:rPr>
          <w:color w:val="0D0D0D" w:themeColor="text1" w:themeTint="F2"/>
          <w:sz w:val="24"/>
          <w:szCs w:val="24"/>
        </w:rPr>
        <w:t>making concerns the fit of AIS with organizational requirements for information communication and control.</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2.1. Conceptual Framework</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2.1.1. Concept of Accounting Information</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According to </w:t>
      </w:r>
      <w:proofErr w:type="spellStart"/>
      <w:r w:rsidRPr="00CB06D0">
        <w:rPr>
          <w:color w:val="0D0D0D" w:themeColor="text1" w:themeTint="F2"/>
          <w:sz w:val="24"/>
          <w:szCs w:val="24"/>
        </w:rPr>
        <w:t>Wexiodisk</w:t>
      </w:r>
      <w:proofErr w:type="spellEnd"/>
      <w:r w:rsidRPr="00CB06D0">
        <w:rPr>
          <w:color w:val="0D0D0D" w:themeColor="text1" w:themeTint="F2"/>
          <w:sz w:val="24"/>
          <w:szCs w:val="24"/>
        </w:rPr>
        <w:t>, (2006), accounting tools are information provider that guides decision. They further said</w:t>
      </w:r>
      <w:proofErr w:type="gramStart"/>
      <w:r w:rsidRPr="00CB06D0">
        <w:rPr>
          <w:color w:val="0D0D0D" w:themeColor="text1" w:themeTint="F2"/>
          <w:sz w:val="24"/>
          <w:szCs w:val="24"/>
        </w:rPr>
        <w:t>,</w:t>
      </w:r>
      <w:proofErr w:type="gramEnd"/>
      <w:r w:rsidRPr="00CB06D0">
        <w:rPr>
          <w:color w:val="0D0D0D" w:themeColor="text1" w:themeTint="F2"/>
          <w:sz w:val="24"/>
          <w:szCs w:val="24"/>
        </w:rPr>
        <w:t xml:space="preserve"> accounting is a measurement and communication system to provide economic and social information about an identifiable entity to permit users to make informed judgments and decisions leading to an optimum allocation of resources and the accomplishment of the organizations objectives. </w:t>
      </w:r>
      <w:proofErr w:type="spellStart"/>
      <w:r w:rsidRPr="00CB06D0">
        <w:rPr>
          <w:color w:val="0D0D0D" w:themeColor="text1" w:themeTint="F2"/>
          <w:sz w:val="24"/>
          <w:szCs w:val="24"/>
        </w:rPr>
        <w:t>Hafij</w:t>
      </w:r>
      <w:proofErr w:type="spellEnd"/>
      <w:r w:rsidRPr="00CB06D0">
        <w:rPr>
          <w:color w:val="0D0D0D" w:themeColor="text1" w:themeTint="F2"/>
          <w:sz w:val="24"/>
          <w:szCs w:val="24"/>
        </w:rPr>
        <w:t xml:space="preserve">, </w:t>
      </w:r>
      <w:proofErr w:type="spellStart"/>
      <w:r w:rsidRPr="00CB06D0">
        <w:rPr>
          <w:color w:val="0D0D0D" w:themeColor="text1" w:themeTint="F2"/>
          <w:sz w:val="24"/>
          <w:szCs w:val="24"/>
        </w:rPr>
        <w:t>Jamil</w:t>
      </w:r>
      <w:proofErr w:type="spellEnd"/>
      <w:r w:rsidRPr="00CB06D0">
        <w:rPr>
          <w:color w:val="0D0D0D" w:themeColor="text1" w:themeTint="F2"/>
          <w:sz w:val="24"/>
          <w:szCs w:val="24"/>
        </w:rPr>
        <w:t xml:space="preserve"> and </w:t>
      </w:r>
      <w:proofErr w:type="spellStart"/>
      <w:r w:rsidRPr="00CB06D0">
        <w:rPr>
          <w:color w:val="0D0D0D" w:themeColor="text1" w:themeTint="F2"/>
          <w:sz w:val="24"/>
          <w:szCs w:val="24"/>
        </w:rPr>
        <w:t>syeda</w:t>
      </w:r>
      <w:proofErr w:type="spellEnd"/>
      <w:r w:rsidRPr="00CB06D0">
        <w:rPr>
          <w:color w:val="0D0D0D" w:themeColor="text1" w:themeTint="F2"/>
          <w:sz w:val="24"/>
          <w:szCs w:val="24"/>
        </w:rPr>
        <w:t xml:space="preserve"> (2014) affirmed that there is a significant relationship between AIS and strategic decision making. </w:t>
      </w:r>
      <w:proofErr w:type="spellStart"/>
      <w:r w:rsidRPr="00CB06D0">
        <w:rPr>
          <w:color w:val="0D0D0D" w:themeColor="text1" w:themeTint="F2"/>
          <w:sz w:val="24"/>
          <w:szCs w:val="24"/>
        </w:rPr>
        <w:t>Elvisa</w:t>
      </w:r>
      <w:proofErr w:type="spellEnd"/>
      <w:r w:rsidRPr="00CB06D0">
        <w:rPr>
          <w:color w:val="0D0D0D" w:themeColor="text1" w:themeTint="F2"/>
          <w:sz w:val="24"/>
          <w:szCs w:val="24"/>
        </w:rPr>
        <w:t xml:space="preserve"> and </w:t>
      </w:r>
      <w:proofErr w:type="spellStart"/>
      <w:r w:rsidRPr="00CB06D0">
        <w:rPr>
          <w:color w:val="0D0D0D" w:themeColor="text1" w:themeTint="F2"/>
          <w:sz w:val="24"/>
          <w:szCs w:val="24"/>
        </w:rPr>
        <w:t>Erkan</w:t>
      </w:r>
      <w:proofErr w:type="spellEnd"/>
      <w:r w:rsidRPr="00CB06D0">
        <w:rPr>
          <w:color w:val="0D0D0D" w:themeColor="text1" w:themeTint="F2"/>
          <w:sz w:val="24"/>
          <w:szCs w:val="24"/>
        </w:rPr>
        <w:t xml:space="preserve"> (2015) concluded that AIS system play a very significant role in the process of decision making, especially today when technology is constantly changing. When the information provided by AIS serves widely the requirements of the system users then AIS system can be said to be effective. However, the question of its efficiency is a different topic entirely. Effective information system ought to systematically provide information that has prospective effects on decision making process. Generally speaking, accounting information can be classified into two categories namely;</w:t>
      </w:r>
    </w:p>
    <w:p w:rsidR="00392902" w:rsidRPr="00CB06D0" w:rsidRDefault="00392902" w:rsidP="00392902">
      <w:pPr>
        <w:pStyle w:val="ListParagraph"/>
        <w:numPr>
          <w:ilvl w:val="0"/>
          <w:numId w:val="11"/>
        </w:numPr>
        <w:spacing w:after="0" w:line="360" w:lineRule="auto"/>
        <w:ind w:left="0" w:firstLine="0"/>
        <w:rPr>
          <w:b/>
          <w:color w:val="0D0D0D" w:themeColor="text1" w:themeTint="F2"/>
          <w:sz w:val="24"/>
          <w:szCs w:val="24"/>
        </w:rPr>
      </w:pPr>
      <w:r w:rsidRPr="00CB06D0">
        <w:rPr>
          <w:b/>
          <w:color w:val="0D0D0D" w:themeColor="text1" w:themeTint="F2"/>
          <w:sz w:val="24"/>
          <w:szCs w:val="24"/>
        </w:rPr>
        <w:t>Financial accounting.</w:t>
      </w:r>
    </w:p>
    <w:p w:rsidR="00392902" w:rsidRPr="00CB06D0" w:rsidRDefault="00392902" w:rsidP="00392902">
      <w:pPr>
        <w:pStyle w:val="ListParagraph"/>
        <w:numPr>
          <w:ilvl w:val="0"/>
          <w:numId w:val="11"/>
        </w:numPr>
        <w:spacing w:after="0" w:line="360" w:lineRule="auto"/>
        <w:ind w:left="0" w:firstLine="0"/>
        <w:rPr>
          <w:b/>
          <w:color w:val="0D0D0D" w:themeColor="text1" w:themeTint="F2"/>
          <w:sz w:val="24"/>
          <w:szCs w:val="24"/>
        </w:rPr>
      </w:pPr>
      <w:r w:rsidRPr="00CB06D0">
        <w:rPr>
          <w:b/>
          <w:color w:val="0D0D0D" w:themeColor="text1" w:themeTint="F2"/>
          <w:sz w:val="24"/>
          <w:szCs w:val="24"/>
        </w:rPr>
        <w:t>Managerial accounting.</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Financial accounting; Financial accounting include information disseminated to parties that are not part of the enterprises’ proper-stockholders, creditors, customers, suppliers, regulatory commissioners, financial analysts, and trade associates although the information is also of interest to the company’s officers and managers. Such information relates to the financial position, liquidity (that is, ability to convert to cash) and profitability of an enterprise. (Rose:</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lastRenderedPageBreak/>
        <w:t>2004). Managerial accounting; Managerial accounting deals with cost profits volume relationships efficiency and productivity, planning control, prize decisions, capital budgeting, and similar matters. This information is not generally disseminated outside the company. Whereas the general-purpose financial statements of financial accounting are assembled to meet basic information needs of most external users, managerial accounting provides a wide variety of specialized report for division managers, department heads, project directors, section supervisors, and other managers (Rose, 2004). AIS should include aspects such as flexibility and companies’ ability to adopt to change. The context of the flexibility does not appear in any of the accounting definition because the definitions were developed during stable periods. The environment has changed and uncertainty has increased</w:t>
      </w:r>
    </w:p>
    <w:p w:rsidR="00392902" w:rsidRPr="00CB06D0" w:rsidRDefault="00392902" w:rsidP="00392902">
      <w:pPr>
        <w:spacing w:after="0" w:line="360" w:lineRule="auto"/>
        <w:rPr>
          <w:b/>
          <w:color w:val="0D0D0D" w:themeColor="text1" w:themeTint="F2"/>
          <w:sz w:val="24"/>
          <w:szCs w:val="24"/>
        </w:rPr>
      </w:pPr>
    </w:p>
    <w:p w:rsidR="00392902" w:rsidRPr="00CB06D0" w:rsidRDefault="00392902" w:rsidP="00392902">
      <w:pPr>
        <w:spacing w:after="0" w:line="360" w:lineRule="auto"/>
        <w:rPr>
          <w:b/>
          <w:color w:val="0D0D0D" w:themeColor="text1" w:themeTint="F2"/>
          <w:sz w:val="24"/>
          <w:szCs w:val="24"/>
        </w:rPr>
      </w:pPr>
      <w:r w:rsidRPr="00CB06D0">
        <w:rPr>
          <w:color w:val="0D0D0D" w:themeColor="text1" w:themeTint="F2"/>
          <w:sz w:val="24"/>
          <w:szCs w:val="24"/>
        </w:rPr>
        <w:t>AIS may be defined as financial information regarding the economic activities of an</w:t>
      </w:r>
      <w:r w:rsidRPr="00CB06D0">
        <w:rPr>
          <w:b/>
          <w:color w:val="0D0D0D" w:themeColor="text1" w:themeTint="F2"/>
          <w:sz w:val="24"/>
          <w:szCs w:val="24"/>
        </w:rPr>
        <w:t xml:space="preserve"> </w:t>
      </w:r>
      <w:r w:rsidRPr="00CB06D0">
        <w:rPr>
          <w:color w:val="0D0D0D" w:themeColor="text1" w:themeTint="F2"/>
          <w:sz w:val="24"/>
          <w:szCs w:val="24"/>
        </w:rPr>
        <w:t xml:space="preserve">organization or unit, to users. Information, made up of what is accepted as accounting today would not have been recognized as such, 50 years ago, changing social attitudes combined with development in information technology, quantitative methods and behavioral sciences has radically affected the environment in which accounting operates today. </w:t>
      </w:r>
      <w:proofErr w:type="spellStart"/>
      <w:r w:rsidRPr="00CB06D0">
        <w:rPr>
          <w:color w:val="0D0D0D" w:themeColor="text1" w:themeTint="F2"/>
          <w:sz w:val="24"/>
          <w:szCs w:val="24"/>
        </w:rPr>
        <w:t>Priya</w:t>
      </w:r>
      <w:proofErr w:type="spellEnd"/>
      <w:r w:rsidRPr="00CB06D0">
        <w:rPr>
          <w:color w:val="0D0D0D" w:themeColor="text1" w:themeTint="F2"/>
          <w:sz w:val="24"/>
          <w:szCs w:val="24"/>
        </w:rPr>
        <w:t xml:space="preserve"> and </w:t>
      </w:r>
      <w:proofErr w:type="spellStart"/>
      <w:r w:rsidRPr="00CB06D0">
        <w:rPr>
          <w:color w:val="0D0D0D" w:themeColor="text1" w:themeTint="F2"/>
          <w:sz w:val="24"/>
          <w:szCs w:val="24"/>
        </w:rPr>
        <w:t>longnathan</w:t>
      </w:r>
      <w:proofErr w:type="spellEnd"/>
      <w:r w:rsidRPr="00CB06D0">
        <w:rPr>
          <w:color w:val="0D0D0D" w:themeColor="text1" w:themeTint="F2"/>
          <w:sz w:val="24"/>
          <w:szCs w:val="24"/>
        </w:rPr>
        <w:t xml:space="preserve"> (2016) opined that, there exists a strong relationship between the use of organization AIS and managerial efficiency, which is as a result of changing in information technology</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AIS are financial position statements and other reports supplied by the accountant of an organization, which shows the true and fair financial position of the economic activities of the organization. </w:t>
      </w:r>
      <w:proofErr w:type="gramStart"/>
      <w:r w:rsidRPr="00CB06D0">
        <w:rPr>
          <w:color w:val="0D0D0D" w:themeColor="text1" w:themeTint="F2"/>
          <w:sz w:val="24"/>
          <w:szCs w:val="24"/>
        </w:rPr>
        <w:t>AIS includes</w:t>
      </w:r>
      <w:proofErr w:type="gramEnd"/>
      <w:r w:rsidRPr="00CB06D0">
        <w:rPr>
          <w:color w:val="0D0D0D" w:themeColor="text1" w:themeTint="F2"/>
          <w:sz w:val="24"/>
          <w:szCs w:val="24"/>
        </w:rPr>
        <w:t xml:space="preserve"> the balance sheet, profit and loss account and cash flow statements. Balance Sheet: This is the statement of financial position that lists the accounting period, it provides a measure of the capital invested by the owners, in a company or business. It is also made up of four main section; fixed asset, current asset, capital and liability. This classification simplifies financial analysis of business.</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Trading Profit and Loss Account:</w:t>
      </w:r>
      <w:r w:rsidRPr="00CB06D0">
        <w:rPr>
          <w:color w:val="0D0D0D" w:themeColor="text1" w:themeTint="F2"/>
          <w:sz w:val="24"/>
          <w:szCs w:val="24"/>
        </w:rPr>
        <w:t xml:space="preserve"> It shows the profitability of the business, it also show the amount of economic activities that took place during the preceding accounting period and profit derivable from such economic activities. It shows the gross profit as well as the net profit of the organization within the accounting period.</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Cash Flow Statement:</w:t>
      </w:r>
      <w:r w:rsidRPr="00CB06D0">
        <w:rPr>
          <w:color w:val="0D0D0D" w:themeColor="text1" w:themeTint="F2"/>
          <w:sz w:val="24"/>
          <w:szCs w:val="24"/>
        </w:rPr>
        <w:t xml:space="preserve"> is a statement that shows the cash movement in transaction, engaged in by the firm for a particular period, usually one year. The cash flow statement was </w:t>
      </w:r>
      <w:r w:rsidRPr="00CB06D0">
        <w:rPr>
          <w:color w:val="0D0D0D" w:themeColor="text1" w:themeTint="F2"/>
          <w:sz w:val="24"/>
          <w:szCs w:val="24"/>
        </w:rPr>
        <w:lastRenderedPageBreak/>
        <w:t>introduced to replace the fund flow statement in 1998 to make it easier for users of financial statement to relate cash availability and profit, over a given period.</w:t>
      </w:r>
    </w:p>
    <w:p w:rsidR="00392902" w:rsidRPr="00CB06D0" w:rsidRDefault="00392902" w:rsidP="00392902">
      <w:pPr>
        <w:spacing w:after="0" w:line="360" w:lineRule="auto"/>
        <w:rPr>
          <w:color w:val="0D0D0D" w:themeColor="text1" w:themeTint="F2"/>
          <w:sz w:val="24"/>
          <w:szCs w:val="24"/>
        </w:rPr>
      </w:pPr>
      <w:r w:rsidRPr="00CB06D0">
        <w:rPr>
          <w:b/>
          <w:color w:val="0D0D0D" w:themeColor="text1" w:themeTint="F2"/>
          <w:sz w:val="24"/>
          <w:szCs w:val="24"/>
        </w:rPr>
        <w:t>The balance sheet,</w:t>
      </w:r>
      <w:r w:rsidRPr="00CB06D0">
        <w:rPr>
          <w:color w:val="0D0D0D" w:themeColor="text1" w:themeTint="F2"/>
          <w:sz w:val="24"/>
          <w:szCs w:val="24"/>
        </w:rPr>
        <w:t xml:space="preserve"> profit and loss account and cash flow statement together constitutes the financial statement of an organization. Emphatically, all these information need to be compiled by a system before they are made available for users consumption. The system that made this available is AIS. Management Information System (MIS) provides information which is needed to manage an organization efficiently and effectively. MIS involves three primary resources: people, technology and information system, which are distinct from other information system in that they are used to analyze operational activities in an organization. AIS is characterize by, relevance, understandability, reliability, comparability and timeliness of the information provided. Without which the purpose of the system is defeated.</w:t>
      </w:r>
    </w:p>
    <w:p w:rsidR="00392902" w:rsidRPr="00CB06D0" w:rsidRDefault="00392902" w:rsidP="00392902">
      <w:pPr>
        <w:spacing w:after="0" w:line="360" w:lineRule="auto"/>
        <w:rPr>
          <w:b/>
          <w:color w:val="0D0D0D" w:themeColor="text1" w:themeTint="F2"/>
          <w:sz w:val="24"/>
          <w:szCs w:val="24"/>
        </w:rPr>
      </w:pPr>
      <w:r w:rsidRPr="00197264">
        <w:rPr>
          <w:b/>
          <w:color w:val="0D0D0D" w:themeColor="text1" w:themeTint="F2"/>
          <w:sz w:val="24"/>
          <w:szCs w:val="24"/>
        </w:rPr>
        <w:t>2.1.2.</w:t>
      </w:r>
      <w:r w:rsidRPr="00CB06D0">
        <w:rPr>
          <w:color w:val="0D0D0D" w:themeColor="text1" w:themeTint="F2"/>
          <w:sz w:val="24"/>
          <w:szCs w:val="24"/>
        </w:rPr>
        <w:t xml:space="preserve"> </w:t>
      </w:r>
      <w:r w:rsidRPr="00CB06D0">
        <w:rPr>
          <w:b/>
          <w:color w:val="0D0D0D" w:themeColor="text1" w:themeTint="F2"/>
          <w:sz w:val="24"/>
          <w:szCs w:val="24"/>
        </w:rPr>
        <w:t>Nature of Accounting Information</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Accounting information has progresses through the centuries alongside civilization from exchange of goods (barter trade) using symbols and cowries unto to record keeping methods, as we have today’s people in all civilization maintaining various types of records of business activities. The oldest known is the day tablet records of the payment of wages in Babylonia around 3600BC.there are numerous evident of record keeping and system of accounting control in ancient Egypt and in the Greek city states The earliest known English records were compiled at the direction of </w:t>
      </w:r>
      <w:proofErr w:type="spellStart"/>
      <w:r w:rsidRPr="00CB06D0">
        <w:rPr>
          <w:color w:val="0D0D0D" w:themeColor="text1" w:themeTint="F2"/>
          <w:sz w:val="24"/>
          <w:szCs w:val="24"/>
        </w:rPr>
        <w:t>Willia</w:t>
      </w:r>
      <w:proofErr w:type="spellEnd"/>
      <w:r w:rsidRPr="00CB06D0">
        <w:rPr>
          <w:color w:val="0D0D0D" w:themeColor="text1" w:themeTint="F2"/>
          <w:sz w:val="24"/>
          <w:szCs w:val="24"/>
        </w:rPr>
        <w:t xml:space="preserve"> in the conqueror in the Eleventh century to ascertain the financial resources of the kingdom, (fess and </w:t>
      </w:r>
      <w:proofErr w:type="spellStart"/>
      <w:r w:rsidRPr="00CB06D0">
        <w:rPr>
          <w:color w:val="0D0D0D" w:themeColor="text1" w:themeTint="F2"/>
          <w:sz w:val="24"/>
          <w:szCs w:val="24"/>
        </w:rPr>
        <w:t>Niswonger</w:t>
      </w:r>
      <w:proofErr w:type="spellEnd"/>
      <w:r w:rsidRPr="00CB06D0">
        <w:rPr>
          <w:color w:val="0D0D0D" w:themeColor="text1" w:themeTint="F2"/>
          <w:sz w:val="24"/>
          <w:szCs w:val="24"/>
        </w:rPr>
        <w:t xml:space="preserve">). Accounting information include account, balance sheet, cost accounting system, fund book-keeping which dates back to the middle ages and a </w:t>
      </w:r>
      <w:proofErr w:type="spellStart"/>
      <w:r w:rsidRPr="00CB06D0">
        <w:rPr>
          <w:color w:val="0D0D0D" w:themeColor="text1" w:themeTint="F2"/>
          <w:sz w:val="24"/>
          <w:szCs w:val="24"/>
        </w:rPr>
        <w:t>know</w:t>
      </w:r>
      <w:proofErr w:type="spellEnd"/>
      <w:r w:rsidRPr="00CB06D0">
        <w:rPr>
          <w:color w:val="0D0D0D" w:themeColor="text1" w:themeTint="F2"/>
          <w:sz w:val="24"/>
          <w:szCs w:val="24"/>
        </w:rPr>
        <w:t xml:space="preserve"> description of the system was published in Italy in 1494 by </w:t>
      </w:r>
      <w:proofErr w:type="spellStart"/>
      <w:r w:rsidRPr="00CB06D0">
        <w:rPr>
          <w:color w:val="0D0D0D" w:themeColor="text1" w:themeTint="F2"/>
          <w:sz w:val="24"/>
          <w:szCs w:val="24"/>
        </w:rPr>
        <w:t>Pacioli</w:t>
      </w:r>
      <w:proofErr w:type="spellEnd"/>
      <w:r w:rsidRPr="00CB06D0">
        <w:rPr>
          <w:color w:val="0D0D0D" w:themeColor="text1" w:themeTint="F2"/>
          <w:sz w:val="24"/>
          <w:szCs w:val="24"/>
        </w:rPr>
        <w:t xml:space="preserve"> a Franciscan mark fess and </w:t>
      </w:r>
      <w:proofErr w:type="spellStart"/>
      <w:r w:rsidRPr="00CB06D0">
        <w:rPr>
          <w:color w:val="0D0D0D" w:themeColor="text1" w:themeTint="F2"/>
          <w:sz w:val="24"/>
          <w:szCs w:val="24"/>
        </w:rPr>
        <w:t>Niswonger</w:t>
      </w:r>
      <w:proofErr w:type="spellEnd"/>
      <w:r w:rsidRPr="00CB06D0">
        <w:rPr>
          <w:color w:val="0D0D0D" w:themeColor="text1" w:themeTint="F2"/>
          <w:sz w:val="24"/>
          <w:szCs w:val="24"/>
        </w:rPr>
        <w:t>. It should be noted that the earlier know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It provides a complete record every transaction, from both its personal and impersonal aspect.</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It provides an arithmetical check on the records since the total of the debit entries must equal their total of the credit entries.</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From the personal accounts the amount owing to and by each person with whom the business deals can at </w:t>
      </w:r>
      <w:proofErr w:type="spellStart"/>
      <w:r w:rsidRPr="00CB06D0">
        <w:rPr>
          <w:color w:val="0D0D0D" w:themeColor="text1" w:themeTint="F2"/>
          <w:sz w:val="24"/>
          <w:szCs w:val="24"/>
        </w:rPr>
        <w:t>anytime</w:t>
      </w:r>
      <w:proofErr w:type="spellEnd"/>
      <w:r w:rsidRPr="00CB06D0">
        <w:rPr>
          <w:color w:val="0D0D0D" w:themeColor="text1" w:themeTint="F2"/>
          <w:sz w:val="24"/>
          <w:szCs w:val="24"/>
        </w:rPr>
        <w:t xml:space="preserve"> be ascertained?</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lastRenderedPageBreak/>
        <w:t>The balance of the nominal accounts can be collected together in a profits and loss for given period.</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By means of a balance sheet in which the balance of accounts representing capital, assets and liabilities are set out, the financial position of the business at any giving moment can be ascertained.</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With a reliable system of international organization it reduces the risk and facilitates the detections of errors and fraud</w:t>
      </w:r>
    </w:p>
    <w:p w:rsidR="00392902" w:rsidRPr="00CB06D0" w:rsidRDefault="00392902" w:rsidP="00392902">
      <w:pPr>
        <w:spacing w:after="0" w:line="360" w:lineRule="auto"/>
        <w:rPr>
          <w:b/>
          <w:color w:val="0D0D0D" w:themeColor="text1" w:themeTint="F2"/>
          <w:sz w:val="24"/>
          <w:szCs w:val="24"/>
        </w:rPr>
      </w:pPr>
      <w:r w:rsidRPr="00197264">
        <w:rPr>
          <w:b/>
          <w:color w:val="0D0D0D" w:themeColor="text1" w:themeTint="F2"/>
          <w:sz w:val="24"/>
          <w:szCs w:val="24"/>
        </w:rPr>
        <w:t>2.1.3</w:t>
      </w:r>
      <w:r w:rsidRPr="00CB06D0">
        <w:rPr>
          <w:color w:val="0D0D0D" w:themeColor="text1" w:themeTint="F2"/>
          <w:sz w:val="24"/>
          <w:szCs w:val="24"/>
        </w:rPr>
        <w:t xml:space="preserve">   </w:t>
      </w:r>
      <w:r w:rsidRPr="00CB06D0">
        <w:rPr>
          <w:b/>
          <w:color w:val="0D0D0D" w:themeColor="text1" w:themeTint="F2"/>
          <w:sz w:val="24"/>
          <w:szCs w:val="24"/>
        </w:rPr>
        <w:t>Source of Accounting Information</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    </w:t>
      </w:r>
    </w:p>
    <w:p w:rsidR="00392902" w:rsidRPr="00CB06D0" w:rsidRDefault="00392902" w:rsidP="00392902">
      <w:pPr>
        <w:spacing w:after="0" w:line="360" w:lineRule="auto"/>
        <w:rPr>
          <w:color w:val="0D0D0D" w:themeColor="text1" w:themeTint="F2"/>
          <w:sz w:val="24"/>
          <w:szCs w:val="24"/>
        </w:rPr>
      </w:pPr>
      <w:r w:rsidRPr="00197264">
        <w:rPr>
          <w:b/>
          <w:color w:val="0D0D0D" w:themeColor="text1" w:themeTint="F2"/>
          <w:sz w:val="24"/>
          <w:szCs w:val="24"/>
        </w:rPr>
        <w:t>2.1.4</w:t>
      </w:r>
      <w:r w:rsidRPr="00CB06D0">
        <w:rPr>
          <w:color w:val="0D0D0D" w:themeColor="text1" w:themeTint="F2"/>
          <w:sz w:val="24"/>
          <w:szCs w:val="24"/>
        </w:rPr>
        <w:t xml:space="preserve">    </w:t>
      </w:r>
      <w:r w:rsidRPr="00CB06D0">
        <w:rPr>
          <w:b/>
          <w:color w:val="0D0D0D" w:themeColor="text1" w:themeTint="F2"/>
          <w:sz w:val="24"/>
          <w:szCs w:val="24"/>
        </w:rPr>
        <w:t>Importance of Accounting Information</w:t>
      </w:r>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As already noted accounting information is indispensable in the management activities of any organization. It provides   quantitative information about economic entities. The information is primarily financial in nature and intended to be useful in making economics decision. </w:t>
      </w:r>
      <w:proofErr w:type="spellStart"/>
      <w:proofErr w:type="gramStart"/>
      <w:r w:rsidRPr="00CB06D0">
        <w:rPr>
          <w:color w:val="0D0D0D" w:themeColor="text1" w:themeTint="F2"/>
          <w:sz w:val="24"/>
          <w:szCs w:val="24"/>
        </w:rPr>
        <w:t>Harson</w:t>
      </w:r>
      <w:proofErr w:type="spellEnd"/>
      <w:r w:rsidRPr="00CB06D0">
        <w:rPr>
          <w:color w:val="0D0D0D" w:themeColor="text1" w:themeTint="F2"/>
          <w:sz w:val="24"/>
          <w:szCs w:val="24"/>
        </w:rPr>
        <w:t xml:space="preserve"> (1989).</w:t>
      </w:r>
      <w:proofErr w:type="gramEnd"/>
    </w:p>
    <w:p w:rsidR="00392902" w:rsidRPr="00CB06D0" w:rsidRDefault="00392902" w:rsidP="00392902">
      <w:pPr>
        <w:spacing w:after="0" w:line="360" w:lineRule="auto"/>
        <w:rPr>
          <w:color w:val="0D0D0D" w:themeColor="text1" w:themeTint="F2"/>
          <w:sz w:val="24"/>
          <w:szCs w:val="24"/>
        </w:rPr>
      </w:pPr>
      <w:r w:rsidRPr="00CB06D0">
        <w:rPr>
          <w:color w:val="0D0D0D" w:themeColor="text1" w:themeTint="F2"/>
          <w:sz w:val="24"/>
          <w:szCs w:val="24"/>
        </w:rPr>
        <w:t xml:space="preserve">Accounting information is needed not only by management in directing the affairs of the co-operation but also by shareholders, who requires periodic financial statement in order to appraised management performance. Fees and Newsmonger, page 4. It is needed by government for efferent distribution and use of the nation’s resources thus; it plays an important role in all economic and social system. It helps in checking irregularities and misappropriations accounting information is the livewire of any organization without which it is likely. </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A conceptual review provides an in-depth analysis of key concepts related to accounting information and its role in business organizations. This section explores the nature and use of accounting information, the efficiency and effectiveness of accounting information systems, the relationship between accounting information systems and data quality, and how these systems contribute to performance measurement in corporate organizations.</w:t>
      </w:r>
    </w:p>
    <w:p w:rsidR="00392902" w:rsidRPr="00197264" w:rsidRDefault="00392902" w:rsidP="00392902">
      <w:pPr>
        <w:pStyle w:val="Heading2"/>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lastRenderedPageBreak/>
        <w:t xml:space="preserve">2.1.5 </w:t>
      </w:r>
      <w:r w:rsidR="00197264">
        <w:rPr>
          <w:rStyle w:val="Strong"/>
          <w:rFonts w:ascii="Times New Roman" w:hAnsi="Times New Roman" w:cs="Times New Roman"/>
          <w:b/>
          <w:color w:val="0D0D0D" w:themeColor="text1" w:themeTint="F2"/>
          <w:sz w:val="24"/>
          <w:szCs w:val="24"/>
        </w:rPr>
        <w:tab/>
      </w:r>
      <w:r w:rsidRPr="00197264">
        <w:rPr>
          <w:rStyle w:val="Strong"/>
          <w:rFonts w:ascii="Times New Roman" w:hAnsi="Times New Roman" w:cs="Times New Roman"/>
          <w:b/>
          <w:color w:val="0D0D0D" w:themeColor="text1" w:themeTint="F2"/>
          <w:sz w:val="24"/>
          <w:szCs w:val="24"/>
        </w:rPr>
        <w:t>The Nature and Use of Accounting Information in Business Organizations</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Accounting information serves as a vital tool for decision-making, financial management, and organizational planning in business entities. It provides financial insights that enable managers, investors, creditors, and regulators to make informed decisions regarding the operations and financial stability of an organization.</w:t>
      </w:r>
    </w:p>
    <w:p w:rsidR="00392902" w:rsidRPr="00197264" w:rsidRDefault="00392902" w:rsidP="00392902">
      <w:pPr>
        <w:pStyle w:val="Heading3"/>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2.1.5.1</w:t>
      </w:r>
      <w:r w:rsidRPr="00197264">
        <w:rPr>
          <w:rStyle w:val="Strong"/>
          <w:rFonts w:ascii="Times New Roman" w:hAnsi="Times New Roman" w:cs="Times New Roman"/>
          <w:b/>
          <w:color w:val="0D0D0D" w:themeColor="text1" w:themeTint="F2"/>
          <w:sz w:val="24"/>
          <w:szCs w:val="24"/>
        </w:rPr>
        <w:tab/>
      </w:r>
      <w:r w:rsidRPr="00197264">
        <w:rPr>
          <w:rStyle w:val="Strong"/>
          <w:rFonts w:ascii="Times New Roman" w:hAnsi="Times New Roman" w:cs="Times New Roman"/>
          <w:b/>
          <w:color w:val="0D0D0D" w:themeColor="text1" w:themeTint="F2"/>
          <w:sz w:val="24"/>
          <w:szCs w:val="24"/>
        </w:rPr>
        <w:tab/>
        <w:t>Nature of Accounting Information</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Accounting information refers to the systematic recording, analysis, and reporting of financial transactions in a business. It consists of financial statements such as the balance sheet, income statement, and cash flow statement, which help stakeholders assess an organization’s financial health (</w:t>
      </w:r>
      <w:proofErr w:type="spellStart"/>
      <w:r w:rsidRPr="00CB06D0">
        <w:rPr>
          <w:color w:val="0D0D0D" w:themeColor="text1" w:themeTint="F2"/>
        </w:rPr>
        <w:t>Atrill</w:t>
      </w:r>
      <w:proofErr w:type="spellEnd"/>
      <w:r w:rsidRPr="00CB06D0">
        <w:rPr>
          <w:color w:val="0D0D0D" w:themeColor="text1" w:themeTint="F2"/>
        </w:rPr>
        <w:t xml:space="preserve"> &amp; </w:t>
      </w:r>
      <w:proofErr w:type="spellStart"/>
      <w:r w:rsidRPr="00CB06D0">
        <w:rPr>
          <w:color w:val="0D0D0D" w:themeColor="text1" w:themeTint="F2"/>
        </w:rPr>
        <w:t>McLaney</w:t>
      </w:r>
      <w:proofErr w:type="spellEnd"/>
      <w:r w:rsidRPr="00CB06D0">
        <w:rPr>
          <w:color w:val="0D0D0D" w:themeColor="text1" w:themeTint="F2"/>
        </w:rPr>
        <w:t>, 2020). Key characteristics of accounting information include:</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Relevance</w:t>
      </w:r>
      <w:r w:rsidRPr="00CB06D0">
        <w:rPr>
          <w:color w:val="0D0D0D" w:themeColor="text1" w:themeTint="F2"/>
          <w:sz w:val="24"/>
          <w:szCs w:val="24"/>
        </w:rPr>
        <w:t>: Accounting information must be useful for decision-making and should be provided timely to enhance operational efficiency.</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Reliability</w:t>
      </w:r>
      <w:r w:rsidRPr="00CB06D0">
        <w:rPr>
          <w:color w:val="0D0D0D" w:themeColor="text1" w:themeTint="F2"/>
          <w:sz w:val="24"/>
          <w:szCs w:val="24"/>
        </w:rPr>
        <w:t>: It must be free from errors and biases to ensure accurate financial reporting.</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Comparability</w:t>
      </w:r>
      <w:r w:rsidRPr="00CB06D0">
        <w:rPr>
          <w:color w:val="0D0D0D" w:themeColor="text1" w:themeTint="F2"/>
          <w:sz w:val="24"/>
          <w:szCs w:val="24"/>
        </w:rPr>
        <w:t>: Organizations should use consistent accounting standards to allow for easy comparison of financial statements across different periods.</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Timeliness</w:t>
      </w:r>
      <w:r w:rsidRPr="00CB06D0">
        <w:rPr>
          <w:color w:val="0D0D0D" w:themeColor="text1" w:themeTint="F2"/>
          <w:sz w:val="24"/>
          <w:szCs w:val="24"/>
        </w:rPr>
        <w:t>: Accounting information should be provided promptly to ensure it remains useful for decision-making. Delayed financial reports may lead to ineffective decision-making and missed business opportunities.</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 xml:space="preserve">Verifiability: </w:t>
      </w:r>
      <w:r w:rsidRPr="00CB06D0">
        <w:rPr>
          <w:color w:val="0D0D0D" w:themeColor="text1" w:themeTint="F2"/>
          <w:sz w:val="24"/>
          <w:szCs w:val="24"/>
        </w:rPr>
        <w:t>Financial data should be supported by evidence, such as invoices, receipts, and contracts, allowing independent auditors to confirm its accuracy. Verifiable information increases stakeholders' confidence in the financial statements.</w:t>
      </w:r>
    </w:p>
    <w:p w:rsidR="00392902" w:rsidRPr="00CB06D0" w:rsidRDefault="00392902" w:rsidP="00392902">
      <w:pPr>
        <w:numPr>
          <w:ilvl w:val="0"/>
          <w:numId w:val="2"/>
        </w:numPr>
        <w:tabs>
          <w:tab w:val="clear" w:pos="720"/>
        </w:tabs>
        <w:spacing w:before="100" w:beforeAutospacing="1" w:after="100" w:afterAutospacing="1" w:line="360" w:lineRule="auto"/>
        <w:ind w:hanging="720"/>
        <w:rPr>
          <w:b/>
          <w:color w:val="0D0D0D" w:themeColor="text1" w:themeTint="F2"/>
          <w:sz w:val="24"/>
          <w:szCs w:val="24"/>
        </w:rPr>
      </w:pPr>
      <w:r w:rsidRPr="00CB06D0">
        <w:rPr>
          <w:rStyle w:val="Strong"/>
          <w:color w:val="0D0D0D" w:themeColor="text1" w:themeTint="F2"/>
          <w:sz w:val="24"/>
          <w:szCs w:val="24"/>
        </w:rPr>
        <w:t xml:space="preserve"> Consistency: </w:t>
      </w:r>
      <w:r w:rsidRPr="00CB06D0">
        <w:rPr>
          <w:color w:val="0D0D0D" w:themeColor="text1" w:themeTint="F2"/>
          <w:sz w:val="24"/>
          <w:szCs w:val="24"/>
        </w:rPr>
        <w:t>Accounting policies and principles should be applied uniformly across different accounting periods. Consistency ensures comparability and reliability in financial reporting over time.</w:t>
      </w:r>
    </w:p>
    <w:p w:rsidR="00392902" w:rsidRPr="00CB06D0" w:rsidRDefault="00392902" w:rsidP="00392902">
      <w:pPr>
        <w:numPr>
          <w:ilvl w:val="0"/>
          <w:numId w:val="2"/>
        </w:numPr>
        <w:tabs>
          <w:tab w:val="clear" w:pos="720"/>
        </w:tabs>
        <w:spacing w:before="100" w:beforeAutospacing="1" w:after="100" w:afterAutospacing="1" w:line="360" w:lineRule="auto"/>
        <w:ind w:hanging="720"/>
        <w:rPr>
          <w:b/>
          <w:color w:val="0D0D0D" w:themeColor="text1" w:themeTint="F2"/>
          <w:sz w:val="24"/>
          <w:szCs w:val="24"/>
        </w:rPr>
      </w:pPr>
      <w:r w:rsidRPr="00CB06D0">
        <w:rPr>
          <w:rStyle w:val="Strong"/>
          <w:color w:val="0D0D0D" w:themeColor="text1" w:themeTint="F2"/>
          <w:sz w:val="24"/>
          <w:szCs w:val="24"/>
        </w:rPr>
        <w:t xml:space="preserve"> Understandability: </w:t>
      </w:r>
      <w:r w:rsidRPr="00CB06D0">
        <w:rPr>
          <w:color w:val="0D0D0D" w:themeColor="text1" w:themeTint="F2"/>
          <w:sz w:val="24"/>
          <w:szCs w:val="24"/>
        </w:rPr>
        <w:t xml:space="preserve">Financial information should be presented clearly and concisely to allow both financial experts and non-experts to interpret it correctly. The use of </w:t>
      </w:r>
      <w:r w:rsidRPr="00CB06D0">
        <w:rPr>
          <w:color w:val="0D0D0D" w:themeColor="text1" w:themeTint="F2"/>
          <w:sz w:val="24"/>
          <w:szCs w:val="24"/>
        </w:rPr>
        <w:lastRenderedPageBreak/>
        <w:t>complex accounting terms without proper explanations can reduce the usability of financial reports</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 xml:space="preserve"> Neutrality (Objectivity): </w:t>
      </w:r>
      <w:r w:rsidRPr="00CB06D0">
        <w:rPr>
          <w:color w:val="0D0D0D" w:themeColor="text1" w:themeTint="F2"/>
          <w:sz w:val="24"/>
          <w:szCs w:val="24"/>
        </w:rPr>
        <w:t>Financial reports should be free from bias, manipulation, or undue influence from management or external parties. Objective reporting enhances credibility and transparency in financial statements.</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 xml:space="preserve">Completeness: </w:t>
      </w:r>
      <w:r w:rsidRPr="00CB06D0">
        <w:rPr>
          <w:color w:val="0D0D0D" w:themeColor="text1" w:themeTint="F2"/>
          <w:sz w:val="24"/>
          <w:szCs w:val="24"/>
        </w:rPr>
        <w:t>All relevant financial transactions and economic events should be recorded and disclosed in financial reports. Incomplete financial records may mislead investors, regulators, and other stakeholders</w:t>
      </w:r>
      <w:r w:rsidRPr="00CB06D0">
        <w:rPr>
          <w:b/>
          <w:color w:val="0D0D0D" w:themeColor="text1" w:themeTint="F2"/>
          <w:sz w:val="24"/>
          <w:szCs w:val="24"/>
        </w:rPr>
        <w:t>.</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 xml:space="preserve">Prudence (Conservatism): </w:t>
      </w:r>
      <w:r w:rsidRPr="00CB06D0">
        <w:rPr>
          <w:color w:val="0D0D0D" w:themeColor="text1" w:themeTint="F2"/>
          <w:sz w:val="24"/>
          <w:szCs w:val="24"/>
        </w:rPr>
        <w:t>A cautious approach should be taken in financial reporting by recognizing expenses and liabilities as soon as they arise while recognizing revenue only when it is realized. Prudence prevents overstatement of financial performance and ensures a realistic assessment of a company's financial position.</w:t>
      </w:r>
    </w:p>
    <w:p w:rsidR="00392902" w:rsidRPr="00CB06D0" w:rsidRDefault="00392902" w:rsidP="00392902">
      <w:pPr>
        <w:numPr>
          <w:ilvl w:val="0"/>
          <w:numId w:val="2"/>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 xml:space="preserve">Cost-Benefit Consideration: </w:t>
      </w:r>
      <w:r w:rsidRPr="00CB06D0">
        <w:rPr>
          <w:color w:val="0D0D0D" w:themeColor="text1" w:themeTint="F2"/>
          <w:sz w:val="24"/>
          <w:szCs w:val="24"/>
        </w:rPr>
        <w:t>The cost of generating and maintaining accounting information should not exceed its benefits. Organizations must balance the need for detailed financial reporting with the cost of data collection, storage, and processing.</w:t>
      </w:r>
    </w:p>
    <w:p w:rsidR="00392902" w:rsidRPr="00197264" w:rsidRDefault="00392902" w:rsidP="00392902">
      <w:pPr>
        <w:pStyle w:val="Heading3"/>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2.1.5.2</w:t>
      </w:r>
      <w:r w:rsidRPr="00197264">
        <w:rPr>
          <w:rStyle w:val="Strong"/>
          <w:rFonts w:ascii="Times New Roman" w:hAnsi="Times New Roman" w:cs="Times New Roman"/>
          <w:b/>
          <w:color w:val="0D0D0D" w:themeColor="text1" w:themeTint="F2"/>
          <w:sz w:val="24"/>
          <w:szCs w:val="24"/>
        </w:rPr>
        <w:tab/>
        <w:t>Use of Accounting Information in Corporate Organizations</w:t>
      </w:r>
    </w:p>
    <w:p w:rsidR="00392902" w:rsidRPr="00197264" w:rsidRDefault="00392902" w:rsidP="00392902">
      <w:pPr>
        <w:pStyle w:val="Heading2"/>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Decision-Making</w:t>
      </w:r>
    </w:p>
    <w:p w:rsidR="00CB06D0" w:rsidRPr="00CB06D0" w:rsidRDefault="00392902" w:rsidP="00392902">
      <w:pPr>
        <w:pStyle w:val="NormalWeb"/>
        <w:spacing w:line="360" w:lineRule="auto"/>
        <w:jc w:val="both"/>
        <w:rPr>
          <w:color w:val="0D0D0D" w:themeColor="text1" w:themeTint="F2"/>
        </w:rPr>
      </w:pPr>
      <w:r w:rsidRPr="00CB06D0">
        <w:rPr>
          <w:color w:val="0D0D0D" w:themeColor="text1" w:themeTint="F2"/>
        </w:rPr>
        <w:t>Decision-making is a fundamental aspect of business management, and accounting information serves as the backbone of effective strategic and operational decisions. Managers and business executives rely on financial reports to formulate business strategies, allocate resources efficiently, and assess profitability.</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Uses of Accounting Information in Decision-Making:</w:t>
      </w:r>
    </w:p>
    <w:p w:rsidR="00392902" w:rsidRPr="00CB06D0" w:rsidRDefault="00392902" w:rsidP="00392902">
      <w:pPr>
        <w:numPr>
          <w:ilvl w:val="0"/>
          <w:numId w:val="7"/>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Strategic Planning:</w:t>
      </w:r>
      <w:r w:rsidRPr="00CB06D0">
        <w:rPr>
          <w:color w:val="0D0D0D" w:themeColor="text1" w:themeTint="F2"/>
          <w:sz w:val="24"/>
          <w:szCs w:val="24"/>
        </w:rPr>
        <w:t xml:space="preserve"> Financial reports such as income statements, balance sheets, and cash flow statements provide insights into the organization’s financial position. Managers use this information to develop long-term business strategies, expansion plans, and investment decisions (Drury, 2018).</w:t>
      </w:r>
    </w:p>
    <w:p w:rsidR="00392902" w:rsidRPr="00CB06D0" w:rsidRDefault="00392902" w:rsidP="00392902">
      <w:pPr>
        <w:numPr>
          <w:ilvl w:val="0"/>
          <w:numId w:val="7"/>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lastRenderedPageBreak/>
        <w:t>Budgeting and Forecasting:</w:t>
      </w:r>
      <w:r w:rsidRPr="00CB06D0">
        <w:rPr>
          <w:color w:val="0D0D0D" w:themeColor="text1" w:themeTint="F2"/>
          <w:sz w:val="24"/>
          <w:szCs w:val="24"/>
        </w:rPr>
        <w:t xml:space="preserve"> Accounting information helps organizations set realistic financial goals and allocate resources effectively. By analyzing past financial data, businesses can project future revenues, expenses, and capital needs.</w:t>
      </w:r>
    </w:p>
    <w:p w:rsidR="00392902" w:rsidRPr="00CB06D0" w:rsidRDefault="00392902" w:rsidP="00392902">
      <w:pPr>
        <w:numPr>
          <w:ilvl w:val="0"/>
          <w:numId w:val="7"/>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Profitability Assessment:</w:t>
      </w:r>
      <w:r w:rsidRPr="00CB06D0">
        <w:rPr>
          <w:color w:val="0D0D0D" w:themeColor="text1" w:themeTint="F2"/>
          <w:sz w:val="24"/>
          <w:szCs w:val="24"/>
        </w:rPr>
        <w:t xml:space="preserve"> Managers rely on profit and loss statements to evaluate business performance. This helps in determining whether to continue, modify, or discontinue certain business operations.</w:t>
      </w:r>
    </w:p>
    <w:p w:rsidR="00392902" w:rsidRPr="00CB06D0" w:rsidRDefault="00392902" w:rsidP="00392902">
      <w:pPr>
        <w:numPr>
          <w:ilvl w:val="0"/>
          <w:numId w:val="7"/>
        </w:numPr>
        <w:tabs>
          <w:tab w:val="clear" w:pos="720"/>
        </w:tabs>
        <w:spacing w:before="100" w:beforeAutospacing="1" w:after="100" w:afterAutospacing="1" w:line="360" w:lineRule="auto"/>
        <w:ind w:hanging="720"/>
        <w:rPr>
          <w:rStyle w:val="Strong"/>
          <w:b w:val="0"/>
          <w:bCs w:val="0"/>
          <w:color w:val="0D0D0D" w:themeColor="text1" w:themeTint="F2"/>
          <w:sz w:val="24"/>
          <w:szCs w:val="24"/>
        </w:rPr>
      </w:pPr>
      <w:r w:rsidRPr="00CB06D0">
        <w:rPr>
          <w:rStyle w:val="Strong"/>
          <w:color w:val="0D0D0D" w:themeColor="text1" w:themeTint="F2"/>
          <w:sz w:val="24"/>
          <w:szCs w:val="24"/>
        </w:rPr>
        <w:t>Cost-Benefit Analysis:</w:t>
      </w:r>
      <w:r w:rsidRPr="00CB06D0">
        <w:rPr>
          <w:color w:val="0D0D0D" w:themeColor="text1" w:themeTint="F2"/>
          <w:sz w:val="24"/>
          <w:szCs w:val="24"/>
        </w:rPr>
        <w:t xml:space="preserve"> Before making major investment or operational decisions, organizations analyze accounting data to weigh costs against expected benefits. This ensures efficient resource utilization and maximization of returns.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Regulatory Compliance</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 xml:space="preserve">In today’s business environment, compliance with financial regulations is mandatory for all organizations. Accounting information ensures that businesses adhere to legal and regulatory requirements set by financial authorities. Organizations must comply with accounting standards such as the </w:t>
      </w:r>
      <w:r w:rsidRPr="00CB06D0">
        <w:rPr>
          <w:rStyle w:val="Strong"/>
          <w:rFonts w:eastAsia="Calibri"/>
          <w:color w:val="0D0D0D" w:themeColor="text1" w:themeTint="F2"/>
        </w:rPr>
        <w:t>International Financial Reporting Standards (IFRS)</w:t>
      </w:r>
      <w:r w:rsidRPr="00CB06D0">
        <w:rPr>
          <w:color w:val="0D0D0D" w:themeColor="text1" w:themeTint="F2"/>
        </w:rPr>
        <w:t xml:space="preserve">, </w:t>
      </w:r>
      <w:r w:rsidRPr="00CB06D0">
        <w:rPr>
          <w:rStyle w:val="Strong"/>
          <w:rFonts w:eastAsia="Calibri"/>
          <w:color w:val="0D0D0D" w:themeColor="text1" w:themeTint="F2"/>
        </w:rPr>
        <w:t>Generally Accepted Accounting Principles (GAAP)</w:t>
      </w:r>
      <w:r w:rsidRPr="00CB06D0">
        <w:rPr>
          <w:color w:val="0D0D0D" w:themeColor="text1" w:themeTint="F2"/>
        </w:rPr>
        <w:t xml:space="preserve">, and national regulations enforced by agencies such as the </w:t>
      </w:r>
      <w:r w:rsidRPr="00CB06D0">
        <w:rPr>
          <w:rStyle w:val="Strong"/>
          <w:rFonts w:eastAsia="Calibri"/>
          <w:color w:val="0D0D0D" w:themeColor="text1" w:themeTint="F2"/>
        </w:rPr>
        <w:t>Financial Reporting Council of Nigeria (FRCN)</w:t>
      </w:r>
      <w:r w:rsidRPr="00CB06D0">
        <w:rPr>
          <w:color w:val="0D0D0D" w:themeColor="text1" w:themeTint="F2"/>
        </w:rPr>
        <w:t xml:space="preserve"> and the </w:t>
      </w:r>
      <w:r w:rsidRPr="00CB06D0">
        <w:rPr>
          <w:rStyle w:val="Strong"/>
          <w:rFonts w:eastAsia="Calibri"/>
          <w:color w:val="0D0D0D" w:themeColor="text1" w:themeTint="F2"/>
        </w:rPr>
        <w:t>Central Bank of Nigeria (CBN)</w:t>
      </w:r>
      <w:r w:rsidRPr="00CB06D0">
        <w:rPr>
          <w:color w:val="0D0D0D" w:themeColor="text1" w:themeTint="F2"/>
        </w:rPr>
        <w:t>.</w:t>
      </w:r>
    </w:p>
    <w:p w:rsidR="00392902" w:rsidRPr="00CB06D0" w:rsidRDefault="00392902" w:rsidP="00392902">
      <w:pPr>
        <w:pStyle w:val="NormalWeb"/>
        <w:spacing w:line="360" w:lineRule="auto"/>
        <w:jc w:val="both"/>
        <w:rPr>
          <w:color w:val="0D0D0D" w:themeColor="text1" w:themeTint="F2"/>
        </w:rPr>
      </w:pPr>
      <w:proofErr w:type="gramStart"/>
      <w:r w:rsidRPr="00CB06D0">
        <w:rPr>
          <w:rStyle w:val="Strong"/>
          <w:rFonts w:eastAsia="Calibri"/>
          <w:color w:val="0D0D0D" w:themeColor="text1" w:themeTint="F2"/>
        </w:rPr>
        <w:t>Uses  of</w:t>
      </w:r>
      <w:proofErr w:type="gramEnd"/>
      <w:r w:rsidRPr="00CB06D0">
        <w:rPr>
          <w:rStyle w:val="Strong"/>
          <w:rFonts w:eastAsia="Calibri"/>
          <w:color w:val="0D0D0D" w:themeColor="text1" w:themeTint="F2"/>
        </w:rPr>
        <w:t xml:space="preserve"> Accounting Information in Regulatory Compliance</w:t>
      </w:r>
    </w:p>
    <w:p w:rsidR="00392902" w:rsidRPr="00CB06D0" w:rsidRDefault="00392902" w:rsidP="00392902">
      <w:pPr>
        <w:numPr>
          <w:ilvl w:val="0"/>
          <w:numId w:val="8"/>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Financial Reporting Standards:</w:t>
      </w:r>
      <w:r w:rsidRPr="00CB06D0">
        <w:rPr>
          <w:color w:val="0D0D0D" w:themeColor="text1" w:themeTint="F2"/>
          <w:sz w:val="24"/>
          <w:szCs w:val="24"/>
        </w:rPr>
        <w:t xml:space="preserve"> IFRS and GAAP establish uniform accounting guidelines that ensure consistency, transparency, and comparability of financial statements across industries and regions (IASB, 2020). Organizations must adhere to these principles to enhance investor confidence and market credibility.</w:t>
      </w:r>
    </w:p>
    <w:p w:rsidR="00392902" w:rsidRPr="00CB06D0" w:rsidRDefault="00392902" w:rsidP="00392902">
      <w:pPr>
        <w:numPr>
          <w:ilvl w:val="0"/>
          <w:numId w:val="8"/>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Tax Compliance:</w:t>
      </w:r>
      <w:r w:rsidRPr="00CB06D0">
        <w:rPr>
          <w:color w:val="0D0D0D" w:themeColor="text1" w:themeTint="F2"/>
          <w:sz w:val="24"/>
          <w:szCs w:val="24"/>
        </w:rPr>
        <w:t xml:space="preserve"> Accurate accounting information ensures proper calculation and timely payment of taxes, including corporate income tax, value-added tax (VAT), and withholding tax. Non-compliance with tax regulations may result in legal penalties and reputational damage.</w:t>
      </w:r>
    </w:p>
    <w:p w:rsidR="00392902" w:rsidRPr="00CB06D0" w:rsidRDefault="00392902" w:rsidP="00392902">
      <w:pPr>
        <w:numPr>
          <w:ilvl w:val="0"/>
          <w:numId w:val="8"/>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Audit and External Oversight:</w:t>
      </w:r>
      <w:r w:rsidRPr="00CB06D0">
        <w:rPr>
          <w:color w:val="0D0D0D" w:themeColor="text1" w:themeTint="F2"/>
          <w:sz w:val="24"/>
          <w:szCs w:val="24"/>
        </w:rPr>
        <w:t xml:space="preserve"> Regulatory agencies require companies to maintain transparent financial records for auditing purposes. Internal and external audits verify </w:t>
      </w:r>
      <w:r w:rsidRPr="00CB06D0">
        <w:rPr>
          <w:color w:val="0D0D0D" w:themeColor="text1" w:themeTint="F2"/>
          <w:sz w:val="24"/>
          <w:szCs w:val="24"/>
        </w:rPr>
        <w:lastRenderedPageBreak/>
        <w:t>the accuracy of financial reports and ensure compliance with ethical accounting practices.</w:t>
      </w:r>
    </w:p>
    <w:p w:rsidR="00392902" w:rsidRPr="00CB06D0" w:rsidRDefault="00392902" w:rsidP="00392902">
      <w:pPr>
        <w:numPr>
          <w:ilvl w:val="0"/>
          <w:numId w:val="8"/>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Fraud Prevention and Anti-Money Laundering (AML) Regulations:</w:t>
      </w:r>
      <w:r w:rsidRPr="00CB06D0">
        <w:rPr>
          <w:color w:val="0D0D0D" w:themeColor="text1" w:themeTint="F2"/>
          <w:sz w:val="24"/>
          <w:szCs w:val="24"/>
        </w:rPr>
        <w:t xml:space="preserve"> Accounting records help in detecting fraudulent financial activities, money laundering, and other financial crimes. Financial institutions, in particular, must comply with AML regulations to prevent illicit financial transactions (</w:t>
      </w:r>
      <w:proofErr w:type="spellStart"/>
      <w:r w:rsidRPr="00CB06D0">
        <w:rPr>
          <w:color w:val="0D0D0D" w:themeColor="text1" w:themeTint="F2"/>
          <w:sz w:val="24"/>
          <w:szCs w:val="24"/>
        </w:rPr>
        <w:t>Owolabi</w:t>
      </w:r>
      <w:proofErr w:type="spellEnd"/>
      <w:r w:rsidRPr="00CB06D0">
        <w:rPr>
          <w:color w:val="0D0D0D" w:themeColor="text1" w:themeTint="F2"/>
          <w:sz w:val="24"/>
          <w:szCs w:val="24"/>
        </w:rPr>
        <w:t xml:space="preserve"> &amp; Dada, 2022).</w:t>
      </w:r>
    </w:p>
    <w:p w:rsidR="00392902" w:rsidRPr="00197264" w:rsidRDefault="00392902" w:rsidP="00392902">
      <w:pPr>
        <w:pStyle w:val="Heading2"/>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Performance Evaluation</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Accounting information is instrumental in measuring an organization's efficiency, liquidity, and profitability. Performance evaluation involves analyzing financial data to assess the overall health and success of the business.</w:t>
      </w:r>
    </w:p>
    <w:p w:rsidR="00392902" w:rsidRPr="00197264" w:rsidRDefault="00392902" w:rsidP="00392902">
      <w:pPr>
        <w:pStyle w:val="Heading3"/>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Uses of Accounting Information in Performance Evaluation:</w:t>
      </w:r>
    </w:p>
    <w:p w:rsidR="00392902" w:rsidRPr="00CB06D0" w:rsidRDefault="00392902" w:rsidP="00392902">
      <w:pPr>
        <w:numPr>
          <w:ilvl w:val="0"/>
          <w:numId w:val="9"/>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Financial Ratios Analysis:</w:t>
      </w:r>
      <w:r w:rsidRPr="00CB06D0">
        <w:rPr>
          <w:color w:val="0D0D0D" w:themeColor="text1" w:themeTint="F2"/>
          <w:sz w:val="24"/>
          <w:szCs w:val="24"/>
        </w:rPr>
        <w:t xml:space="preserve"> Businesses use financial ratios to evaluate various performance indicators: </w:t>
      </w:r>
    </w:p>
    <w:p w:rsidR="00392902" w:rsidRPr="00CB06D0" w:rsidRDefault="00392902" w:rsidP="00392902">
      <w:pPr>
        <w:numPr>
          <w:ilvl w:val="1"/>
          <w:numId w:val="9"/>
        </w:numPr>
        <w:spacing w:before="100" w:beforeAutospacing="1" w:after="100" w:afterAutospacing="1" w:line="360" w:lineRule="auto"/>
        <w:ind w:left="720" w:hanging="720"/>
        <w:rPr>
          <w:color w:val="0D0D0D" w:themeColor="text1" w:themeTint="F2"/>
          <w:sz w:val="24"/>
          <w:szCs w:val="24"/>
        </w:rPr>
      </w:pPr>
      <w:r w:rsidRPr="00CB06D0">
        <w:rPr>
          <w:rStyle w:val="Strong"/>
          <w:color w:val="0D0D0D" w:themeColor="text1" w:themeTint="F2"/>
          <w:sz w:val="24"/>
          <w:szCs w:val="24"/>
        </w:rPr>
        <w:t>Profitability Ratios:</w:t>
      </w:r>
      <w:r w:rsidRPr="00CB06D0">
        <w:rPr>
          <w:color w:val="0D0D0D" w:themeColor="text1" w:themeTint="F2"/>
          <w:sz w:val="24"/>
          <w:szCs w:val="24"/>
        </w:rPr>
        <w:t xml:space="preserve"> Measure how well a company generates profit relative to its revenue, assets, or equity. Examples include Return on Assets (ROA) and Return on Equity (ROE).</w:t>
      </w:r>
    </w:p>
    <w:p w:rsidR="00392902" w:rsidRPr="00CB06D0" w:rsidRDefault="00392902" w:rsidP="00392902">
      <w:pPr>
        <w:numPr>
          <w:ilvl w:val="1"/>
          <w:numId w:val="9"/>
        </w:numPr>
        <w:spacing w:before="100" w:beforeAutospacing="1" w:after="100" w:afterAutospacing="1" w:line="360" w:lineRule="auto"/>
        <w:ind w:left="720" w:hanging="720"/>
        <w:rPr>
          <w:color w:val="0D0D0D" w:themeColor="text1" w:themeTint="F2"/>
          <w:sz w:val="24"/>
          <w:szCs w:val="24"/>
        </w:rPr>
      </w:pPr>
      <w:r w:rsidRPr="00CB06D0">
        <w:rPr>
          <w:rStyle w:val="Strong"/>
          <w:color w:val="0D0D0D" w:themeColor="text1" w:themeTint="F2"/>
          <w:sz w:val="24"/>
          <w:szCs w:val="24"/>
        </w:rPr>
        <w:t>Liquidity Ratios:</w:t>
      </w:r>
      <w:r w:rsidRPr="00CB06D0">
        <w:rPr>
          <w:color w:val="0D0D0D" w:themeColor="text1" w:themeTint="F2"/>
          <w:sz w:val="24"/>
          <w:szCs w:val="24"/>
        </w:rPr>
        <w:t xml:space="preserve"> Assess a company’s ability to meet short-term obligations, such as the Current Ratio and Quick Ratio.</w:t>
      </w:r>
    </w:p>
    <w:p w:rsidR="00392902" w:rsidRPr="00CB06D0" w:rsidRDefault="00392902" w:rsidP="00392902">
      <w:pPr>
        <w:numPr>
          <w:ilvl w:val="1"/>
          <w:numId w:val="9"/>
        </w:numPr>
        <w:spacing w:before="100" w:beforeAutospacing="1" w:after="100" w:afterAutospacing="1" w:line="360" w:lineRule="auto"/>
        <w:ind w:left="720" w:hanging="720"/>
        <w:rPr>
          <w:color w:val="0D0D0D" w:themeColor="text1" w:themeTint="F2"/>
          <w:sz w:val="24"/>
          <w:szCs w:val="24"/>
        </w:rPr>
      </w:pPr>
      <w:r w:rsidRPr="00CB06D0">
        <w:rPr>
          <w:rStyle w:val="Strong"/>
          <w:color w:val="0D0D0D" w:themeColor="text1" w:themeTint="F2"/>
          <w:sz w:val="24"/>
          <w:szCs w:val="24"/>
        </w:rPr>
        <w:t>Efficiency Ratios:</w:t>
      </w:r>
      <w:r w:rsidRPr="00CB06D0">
        <w:rPr>
          <w:color w:val="0D0D0D" w:themeColor="text1" w:themeTint="F2"/>
          <w:sz w:val="24"/>
          <w:szCs w:val="24"/>
        </w:rPr>
        <w:t xml:space="preserve"> Evaluate how effectively a company utilizes its assets and resources, including Inventory Turnover and Asset Turnover Ratios (</w:t>
      </w:r>
      <w:proofErr w:type="spellStart"/>
      <w:r w:rsidRPr="00CB06D0">
        <w:rPr>
          <w:color w:val="0D0D0D" w:themeColor="text1" w:themeTint="F2"/>
          <w:sz w:val="24"/>
          <w:szCs w:val="24"/>
        </w:rPr>
        <w:t>Atrill</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McLaney</w:t>
      </w:r>
      <w:proofErr w:type="spellEnd"/>
      <w:r w:rsidRPr="00CB06D0">
        <w:rPr>
          <w:color w:val="0D0D0D" w:themeColor="text1" w:themeTint="F2"/>
          <w:sz w:val="24"/>
          <w:szCs w:val="24"/>
        </w:rPr>
        <w:t>, 2020).</w:t>
      </w:r>
    </w:p>
    <w:p w:rsidR="00392902" w:rsidRPr="00CB06D0" w:rsidRDefault="00392902" w:rsidP="00392902">
      <w:pPr>
        <w:numPr>
          <w:ilvl w:val="0"/>
          <w:numId w:val="9"/>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Employee and Operational Performance:</w:t>
      </w:r>
      <w:r w:rsidRPr="00CB06D0">
        <w:rPr>
          <w:color w:val="0D0D0D" w:themeColor="text1" w:themeTint="F2"/>
          <w:sz w:val="24"/>
          <w:szCs w:val="24"/>
        </w:rPr>
        <w:t xml:space="preserve"> Accounting data is also used to evaluate employee productivity and departmental efficiency. Businesses analyze labor costs, sales performance, and operational expenses to enhance workforce management.</w:t>
      </w:r>
    </w:p>
    <w:p w:rsidR="00392902" w:rsidRPr="00CB06D0" w:rsidRDefault="00392902" w:rsidP="00392902">
      <w:pPr>
        <w:numPr>
          <w:ilvl w:val="0"/>
          <w:numId w:val="9"/>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Benchmarking Against Industry Standards:</w:t>
      </w:r>
      <w:r w:rsidRPr="00CB06D0">
        <w:rPr>
          <w:color w:val="0D0D0D" w:themeColor="text1" w:themeTint="F2"/>
          <w:sz w:val="24"/>
          <w:szCs w:val="24"/>
        </w:rPr>
        <w:t xml:space="preserve"> Organizations compare their financial performance with industry competitors to identify strengths, weaknesses, and areas for improvement.</w:t>
      </w:r>
    </w:p>
    <w:p w:rsidR="00197264" w:rsidRDefault="00392902" w:rsidP="00197264">
      <w:pPr>
        <w:numPr>
          <w:ilvl w:val="0"/>
          <w:numId w:val="9"/>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lastRenderedPageBreak/>
        <w:t>Stakeholder Reporting:</w:t>
      </w:r>
      <w:r w:rsidRPr="00CB06D0">
        <w:rPr>
          <w:color w:val="0D0D0D" w:themeColor="text1" w:themeTint="F2"/>
          <w:sz w:val="24"/>
          <w:szCs w:val="24"/>
        </w:rPr>
        <w:t xml:space="preserve"> Investors, creditors, and shareholders rely on accounting reports to assess the organization’s performance and make informed decisions regarding investments, lending, and partnerships.</w:t>
      </w:r>
    </w:p>
    <w:p w:rsidR="00392902" w:rsidRPr="00197264" w:rsidRDefault="00392902" w:rsidP="00197264">
      <w:pPr>
        <w:numPr>
          <w:ilvl w:val="0"/>
          <w:numId w:val="9"/>
        </w:numPr>
        <w:tabs>
          <w:tab w:val="clear" w:pos="720"/>
        </w:tabs>
        <w:spacing w:before="100" w:beforeAutospacing="1" w:after="100" w:afterAutospacing="1" w:line="360" w:lineRule="auto"/>
        <w:ind w:hanging="720"/>
        <w:rPr>
          <w:color w:val="0D0D0D" w:themeColor="text1" w:themeTint="F2"/>
          <w:sz w:val="24"/>
          <w:szCs w:val="24"/>
        </w:rPr>
      </w:pPr>
      <w:r w:rsidRPr="00197264">
        <w:rPr>
          <w:color w:val="0D0D0D" w:themeColor="text1" w:themeTint="F2"/>
          <w:sz w:val="24"/>
          <w:szCs w:val="24"/>
        </w:rPr>
        <w:t>Performance evaluation using accounting information enables businesses to identify inefficiencies, implement corrective actions, and improve financial sustainability.</w:t>
      </w:r>
    </w:p>
    <w:p w:rsidR="00392902" w:rsidRPr="00197264" w:rsidRDefault="00392902" w:rsidP="00392902">
      <w:pPr>
        <w:pStyle w:val="Heading2"/>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Risk Management</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Risk management is a crucial function in financial decision-making, and accounting information plays a key role in identifying, assessing, and mitigating financial risks. Organizations face various financial risks, including market fluctuations, operational inefficiencies, and fraudulent activities.</w:t>
      </w:r>
    </w:p>
    <w:p w:rsidR="00392902" w:rsidRPr="00197264" w:rsidRDefault="00392902" w:rsidP="00392902">
      <w:pPr>
        <w:pStyle w:val="Heading3"/>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Uses of Accounting Information in Risk Management</w:t>
      </w:r>
    </w:p>
    <w:p w:rsidR="00392902" w:rsidRPr="00CB06D0" w:rsidRDefault="00392902" w:rsidP="00392902">
      <w:pPr>
        <w:numPr>
          <w:ilvl w:val="0"/>
          <w:numId w:val="10"/>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Identifying Financial Risks:</w:t>
      </w:r>
      <w:r w:rsidRPr="00CB06D0">
        <w:rPr>
          <w:color w:val="0D0D0D" w:themeColor="text1" w:themeTint="F2"/>
          <w:sz w:val="24"/>
          <w:szCs w:val="24"/>
        </w:rPr>
        <w:t xml:space="preserve"> By analyzing accounting reports, businesses can detect cash flow shortages, declining profit margins, and financial distress early. Identifying these risks allows for proactive measures to be taken before they escalate.</w:t>
      </w:r>
    </w:p>
    <w:p w:rsidR="00392902" w:rsidRPr="00CB06D0" w:rsidRDefault="00392902" w:rsidP="00392902">
      <w:pPr>
        <w:numPr>
          <w:ilvl w:val="0"/>
          <w:numId w:val="10"/>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Fraud Detection and Prevention:</w:t>
      </w:r>
      <w:r w:rsidRPr="00CB06D0">
        <w:rPr>
          <w:color w:val="0D0D0D" w:themeColor="text1" w:themeTint="F2"/>
          <w:sz w:val="24"/>
          <w:szCs w:val="24"/>
        </w:rPr>
        <w:t xml:space="preserve"> Internal control mechanisms within accounting systems help identify irregularities such as unauthorized transactions, embezzlement, and accounting fraud. Proper financial record-keeping enhances transparency and accountability (</w:t>
      </w:r>
      <w:proofErr w:type="spellStart"/>
      <w:r w:rsidRPr="00CB06D0">
        <w:rPr>
          <w:color w:val="0D0D0D" w:themeColor="text1" w:themeTint="F2"/>
          <w:sz w:val="24"/>
          <w:szCs w:val="24"/>
        </w:rPr>
        <w:t>Adebisi</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Oloyede</w:t>
      </w:r>
      <w:proofErr w:type="spellEnd"/>
      <w:r w:rsidRPr="00CB06D0">
        <w:rPr>
          <w:color w:val="0D0D0D" w:themeColor="text1" w:themeTint="F2"/>
          <w:sz w:val="24"/>
          <w:szCs w:val="24"/>
        </w:rPr>
        <w:t>, 2021).</w:t>
      </w:r>
    </w:p>
    <w:p w:rsidR="00392902" w:rsidRPr="00CB06D0" w:rsidRDefault="00392902" w:rsidP="00392902">
      <w:pPr>
        <w:numPr>
          <w:ilvl w:val="0"/>
          <w:numId w:val="10"/>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Credit and Investment Risks:</w:t>
      </w:r>
      <w:r w:rsidRPr="00CB06D0">
        <w:rPr>
          <w:color w:val="0D0D0D" w:themeColor="text1" w:themeTint="F2"/>
          <w:sz w:val="24"/>
          <w:szCs w:val="24"/>
        </w:rPr>
        <w:t xml:space="preserve"> Lenders and investors assess an organization's financial reports to determine its creditworthiness. High levels of debt, poor liquidity, or declining revenue may indicate financial instability and increased default risk.</w:t>
      </w:r>
    </w:p>
    <w:p w:rsidR="00392902" w:rsidRPr="00CB06D0" w:rsidRDefault="00392902" w:rsidP="00392902">
      <w:pPr>
        <w:numPr>
          <w:ilvl w:val="0"/>
          <w:numId w:val="10"/>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Insurance and Hedging Strategies:</w:t>
      </w:r>
      <w:r w:rsidRPr="00CB06D0">
        <w:rPr>
          <w:color w:val="0D0D0D" w:themeColor="text1" w:themeTint="F2"/>
          <w:sz w:val="24"/>
          <w:szCs w:val="24"/>
        </w:rPr>
        <w:t xml:space="preserve"> Accounting information helps organizations determine the appropriate insurance coverage and risk hedging strategies to protect against unforeseen financial losses. Businesses use financial data to assess potential liabilities and select suitable risk mitigation tools.</w:t>
      </w:r>
    </w:p>
    <w:p w:rsidR="00392902" w:rsidRPr="00CB06D0" w:rsidRDefault="00392902" w:rsidP="00392902">
      <w:pPr>
        <w:numPr>
          <w:ilvl w:val="0"/>
          <w:numId w:val="10"/>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Budgetary Control and Expense Management:</w:t>
      </w:r>
      <w:r w:rsidRPr="00CB06D0">
        <w:rPr>
          <w:color w:val="0D0D0D" w:themeColor="text1" w:themeTint="F2"/>
          <w:sz w:val="24"/>
          <w:szCs w:val="24"/>
        </w:rPr>
        <w:t xml:space="preserve"> Accounting systems enable businesses to monitor expenditures and ensure they remain within budget limits. Cost control strategies help prevent financial losses and ensure optimal resource allocation.</w:t>
      </w:r>
    </w:p>
    <w:p w:rsidR="00392902" w:rsidRPr="00CB06D0" w:rsidRDefault="00392902" w:rsidP="00392902">
      <w:pPr>
        <w:pStyle w:val="Heading2"/>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lastRenderedPageBreak/>
        <w:t>2.1.6 Efficiency and Effectiveness of Accounting Information System</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 xml:space="preserve">An </w:t>
      </w:r>
      <w:r w:rsidRPr="00CB06D0">
        <w:rPr>
          <w:rStyle w:val="Strong"/>
          <w:rFonts w:eastAsia="Calibri"/>
          <w:color w:val="0D0D0D" w:themeColor="text1" w:themeTint="F2"/>
        </w:rPr>
        <w:t>Accounting Information System (AIS)</w:t>
      </w:r>
      <w:r w:rsidRPr="00CB06D0">
        <w:rPr>
          <w:color w:val="0D0D0D" w:themeColor="text1" w:themeTint="F2"/>
        </w:rPr>
        <w:t xml:space="preserve"> is a digital framework used for collecting, storing, and processing financial and accounting data. It enhances organizational efficiency by automating financial transactions, reducing errors, and ensuring regulatory compliance.</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Efficiency of an Accounting Information System</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 xml:space="preserve">Efficiency </w:t>
      </w:r>
      <w:proofErr w:type="gramStart"/>
      <w:r w:rsidRPr="00CB06D0">
        <w:rPr>
          <w:color w:val="0D0D0D" w:themeColor="text1" w:themeTint="F2"/>
        </w:rPr>
        <w:t>in an</w:t>
      </w:r>
      <w:proofErr w:type="gramEnd"/>
      <w:r w:rsidRPr="00CB06D0">
        <w:rPr>
          <w:color w:val="0D0D0D" w:themeColor="text1" w:themeTint="F2"/>
        </w:rPr>
        <w:t xml:space="preserve"> AIS is often measured by the </w:t>
      </w:r>
      <w:r w:rsidRPr="00CB06D0">
        <w:rPr>
          <w:rStyle w:val="Strong"/>
          <w:rFonts w:eastAsia="Calibri"/>
          <w:color w:val="0D0D0D" w:themeColor="text1" w:themeTint="F2"/>
        </w:rPr>
        <w:t>timeliness, reliability, and relevance</w:t>
      </w:r>
      <w:r w:rsidRPr="00CB06D0">
        <w:rPr>
          <w:color w:val="0D0D0D" w:themeColor="text1" w:themeTint="F2"/>
        </w:rPr>
        <w:t xml:space="preserve"> of the financial information it provides. If </w:t>
      </w:r>
      <w:proofErr w:type="gramStart"/>
      <w:r w:rsidRPr="00CB06D0">
        <w:rPr>
          <w:color w:val="0D0D0D" w:themeColor="text1" w:themeTint="F2"/>
        </w:rPr>
        <w:t>an AIS</w:t>
      </w:r>
      <w:proofErr w:type="gramEnd"/>
      <w:r w:rsidRPr="00CB06D0">
        <w:rPr>
          <w:color w:val="0D0D0D" w:themeColor="text1" w:themeTint="F2"/>
        </w:rPr>
        <w:t xml:space="preserve"> is slow, prone to errors, or difficult to use, it negatively impacts business operations, leading to financial mismanagement and poor decision-making. Therefore, organizations must ensure that their accounting systems are well-designed, up-to-date, and aligned with their financial and operational goals.</w:t>
      </w:r>
    </w:p>
    <w:p w:rsidR="00392902" w:rsidRPr="00CB06D0" w:rsidRDefault="00392902" w:rsidP="00392902">
      <w:pPr>
        <w:pStyle w:val="Heading2"/>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Components of an Efficient AIS</w:t>
      </w:r>
    </w:p>
    <w:p w:rsidR="00392902" w:rsidRPr="00CB06D0" w:rsidRDefault="00392902" w:rsidP="00392902">
      <w:pPr>
        <w:pStyle w:val="NormalWeb"/>
        <w:spacing w:line="360" w:lineRule="auto"/>
        <w:jc w:val="both"/>
        <w:rPr>
          <w:rStyle w:val="Strong"/>
          <w:rFonts w:eastAsia="Calibri"/>
          <w:color w:val="0D0D0D" w:themeColor="text1" w:themeTint="F2"/>
        </w:rPr>
      </w:pPr>
      <w:r w:rsidRPr="00CB06D0">
        <w:rPr>
          <w:rStyle w:val="Strong"/>
          <w:rFonts w:eastAsia="Calibri"/>
          <w:color w:val="0D0D0D" w:themeColor="text1" w:themeTint="F2"/>
        </w:rPr>
        <w:t>Hardware and Software</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Efficient AIS relies on advanced computer systems, servers, and accounting software such as QuickBooks, SAP, and Oracle Financials. The use of cloud-based accounting systems enhances accessibility, scalability, and security.</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 xml:space="preserve">Data Processing Capabilities: </w:t>
      </w:r>
      <w:r w:rsidRPr="00CB06D0">
        <w:rPr>
          <w:color w:val="0D0D0D" w:themeColor="text1" w:themeTint="F2"/>
        </w:rPr>
        <w:t>The system must process financial transactions swiftly and accurately. It should generate reports in real-time to support timely decision-making.</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 xml:space="preserve">Internal Controls and Security Measures: </w:t>
      </w:r>
      <w:r w:rsidRPr="00CB06D0">
        <w:rPr>
          <w:color w:val="0D0D0D" w:themeColor="text1" w:themeTint="F2"/>
        </w:rPr>
        <w:t>An efficient AIS incorporates robust security features such as encryption, multi-factor authentication, and access controls to prevent unauthorized data breaches. Internal controls, including segregation of duties and automated error detection, ensure data integrity and compliance with financial regulations.</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 xml:space="preserve">User-Friendliness and Accessibility: </w:t>
      </w:r>
      <w:r w:rsidRPr="00CB06D0">
        <w:rPr>
          <w:color w:val="0D0D0D" w:themeColor="text1" w:themeTint="F2"/>
        </w:rPr>
        <w:t>The system must be easy to use, allowing accountants and financial analysts to enter and retrieve data without difficulties. Training programs should be provided to employees to enhance their proficiency in using the AIS.</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lastRenderedPageBreak/>
        <w:t xml:space="preserve">Regulatory Compliance and Standardization: </w:t>
      </w:r>
      <w:r w:rsidRPr="00CB06D0">
        <w:rPr>
          <w:color w:val="0D0D0D" w:themeColor="text1" w:themeTint="F2"/>
        </w:rPr>
        <w:t>The AIS must adhere to international financial reporting standards (IFRS) and generally accepted accounting principles (GAAP) to ensure compliance. Regular audits should be conducted to assess the system’s accuracy and reliability</w:t>
      </w:r>
    </w:p>
    <w:p w:rsidR="00392902" w:rsidRPr="00CB06D0" w:rsidRDefault="00392902" w:rsidP="00392902">
      <w:pPr>
        <w:pStyle w:val="NormalWeb"/>
        <w:spacing w:line="360" w:lineRule="auto"/>
        <w:jc w:val="both"/>
        <w:rPr>
          <w:rStyle w:val="Strong"/>
          <w:rFonts w:eastAsia="Calibri"/>
          <w:bCs w:val="0"/>
          <w:color w:val="0D0D0D" w:themeColor="text1" w:themeTint="F2"/>
        </w:rPr>
      </w:pPr>
      <w:r w:rsidRPr="00CB06D0">
        <w:rPr>
          <w:rStyle w:val="Strong"/>
          <w:rFonts w:eastAsia="Calibri"/>
          <w:color w:val="0D0D0D" w:themeColor="text1" w:themeTint="F2"/>
        </w:rPr>
        <w:t xml:space="preserve"> Factors Influencing the Efficiency </w:t>
      </w:r>
      <w:proofErr w:type="gramStart"/>
      <w:r w:rsidRPr="00CB06D0">
        <w:rPr>
          <w:rStyle w:val="Strong"/>
          <w:rFonts w:eastAsia="Calibri"/>
          <w:color w:val="0D0D0D" w:themeColor="text1" w:themeTint="F2"/>
        </w:rPr>
        <w:t>of an</w:t>
      </w:r>
      <w:proofErr w:type="gramEnd"/>
      <w:r w:rsidRPr="00CB06D0">
        <w:rPr>
          <w:rStyle w:val="Strong"/>
          <w:rFonts w:eastAsia="Calibri"/>
          <w:color w:val="0D0D0D" w:themeColor="text1" w:themeTint="F2"/>
        </w:rPr>
        <w:t xml:space="preserve"> AIS</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 xml:space="preserve">Technological Advancements: </w:t>
      </w:r>
      <w:r w:rsidRPr="00CB06D0">
        <w:rPr>
          <w:color w:val="0D0D0D" w:themeColor="text1" w:themeTint="F2"/>
        </w:rPr>
        <w:t>Modern accounting systems integrate artificial intelligence (AI) and machine learning to automate data processing and financial forecasting. Cloud computing enhances data accessibility and reduces system downtime. Organizations that fail to upgrade their accounting software risk inefficiencies and operational setbacks.</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 xml:space="preserve"> Quality of Data Input: </w:t>
      </w:r>
      <w:r w:rsidRPr="00CB06D0">
        <w:rPr>
          <w:color w:val="0D0D0D" w:themeColor="text1" w:themeTint="F2"/>
        </w:rPr>
        <w:t>The accuracy of financial reports depends on the quality of data entered into the system. Human errors, fraudulent activities, and data inconsistencies reduce the reliability of accounting information, affecting decision-making processes. Organizations should implement data validation techniques to minimize errors.</w:t>
      </w:r>
    </w:p>
    <w:p w:rsidR="00392902" w:rsidRPr="00CB06D0" w:rsidRDefault="00392902" w:rsidP="00392902">
      <w:pPr>
        <w:pStyle w:val="NormalWeb"/>
        <w:spacing w:line="360" w:lineRule="auto"/>
        <w:jc w:val="both"/>
        <w:rPr>
          <w:color w:val="0D0D0D" w:themeColor="text1" w:themeTint="F2"/>
        </w:rPr>
      </w:pPr>
      <w:r w:rsidRPr="00CB06D0">
        <w:rPr>
          <w:rStyle w:val="Strong"/>
          <w:rFonts w:eastAsia="Calibri"/>
          <w:color w:val="0D0D0D" w:themeColor="text1" w:themeTint="F2"/>
        </w:rPr>
        <w:t xml:space="preserve">System Integration: </w:t>
      </w:r>
      <w:proofErr w:type="gramStart"/>
      <w:r w:rsidRPr="00CB06D0">
        <w:rPr>
          <w:color w:val="0D0D0D" w:themeColor="text1" w:themeTint="F2"/>
        </w:rPr>
        <w:t>An efficient</w:t>
      </w:r>
      <w:proofErr w:type="gramEnd"/>
      <w:r w:rsidRPr="00CB06D0">
        <w:rPr>
          <w:color w:val="0D0D0D" w:themeColor="text1" w:themeTint="F2"/>
        </w:rPr>
        <w:t xml:space="preserve"> AIS integrates seamlessly with other business applications such as Enterprise Resource Planning (ERP) systems, Customer Relationship Management (CRM) software, and banking platforms. Poor system integration leads to data duplication, inefficiencies, and increased operational costs.</w:t>
      </w:r>
    </w:p>
    <w:p w:rsidR="00392902" w:rsidRPr="00CB06D0" w:rsidRDefault="00392902" w:rsidP="00392902">
      <w:pPr>
        <w:pStyle w:val="NormalWeb"/>
        <w:spacing w:line="360" w:lineRule="auto"/>
        <w:jc w:val="both"/>
        <w:rPr>
          <w:color w:val="0D0D0D" w:themeColor="text1" w:themeTint="F2"/>
        </w:rPr>
      </w:pPr>
      <w:proofErr w:type="spellStart"/>
      <w:r w:rsidRPr="00CB06D0">
        <w:rPr>
          <w:rStyle w:val="Strong"/>
          <w:rFonts w:eastAsia="Calibri"/>
          <w:color w:val="0D0D0D" w:themeColor="text1" w:themeTint="F2"/>
        </w:rPr>
        <w:t>Cybersecurity</w:t>
      </w:r>
      <w:proofErr w:type="spellEnd"/>
      <w:r w:rsidRPr="00CB06D0">
        <w:rPr>
          <w:rStyle w:val="Strong"/>
          <w:rFonts w:eastAsia="Calibri"/>
          <w:color w:val="0D0D0D" w:themeColor="text1" w:themeTint="F2"/>
        </w:rPr>
        <w:t xml:space="preserve"> Measures: </w:t>
      </w:r>
      <w:r w:rsidRPr="00CB06D0">
        <w:rPr>
          <w:color w:val="0D0D0D" w:themeColor="text1" w:themeTint="F2"/>
        </w:rPr>
        <w:t xml:space="preserve">As financial transactions become increasingly digitized, organizations face growing </w:t>
      </w:r>
      <w:proofErr w:type="spellStart"/>
      <w:r w:rsidRPr="00CB06D0">
        <w:rPr>
          <w:color w:val="0D0D0D" w:themeColor="text1" w:themeTint="F2"/>
        </w:rPr>
        <w:t>cybersecurity</w:t>
      </w:r>
      <w:proofErr w:type="spellEnd"/>
      <w:r w:rsidRPr="00CB06D0">
        <w:rPr>
          <w:color w:val="0D0D0D" w:themeColor="text1" w:themeTint="F2"/>
        </w:rPr>
        <w:t xml:space="preserve"> threats such as hacking, phishing, and </w:t>
      </w:r>
      <w:proofErr w:type="spellStart"/>
      <w:r w:rsidRPr="00CB06D0">
        <w:rPr>
          <w:color w:val="0D0D0D" w:themeColor="text1" w:themeTint="F2"/>
        </w:rPr>
        <w:t>ransomware</w:t>
      </w:r>
      <w:proofErr w:type="spellEnd"/>
      <w:r w:rsidRPr="00CB06D0">
        <w:rPr>
          <w:color w:val="0D0D0D" w:themeColor="text1" w:themeTint="F2"/>
        </w:rPr>
        <w:t xml:space="preserve"> attacks. </w:t>
      </w:r>
      <w:proofErr w:type="gramStart"/>
      <w:r w:rsidRPr="00CB06D0">
        <w:rPr>
          <w:color w:val="0D0D0D" w:themeColor="text1" w:themeTint="F2"/>
        </w:rPr>
        <w:t>A secure</w:t>
      </w:r>
      <w:proofErr w:type="gramEnd"/>
      <w:r w:rsidRPr="00CB06D0">
        <w:rPr>
          <w:color w:val="0D0D0D" w:themeColor="text1" w:themeTint="F2"/>
        </w:rPr>
        <w:t xml:space="preserve"> AIS ensures data protection, reduces the risk of financial fraud, and maintains stakeholders' confidence.</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T</w:t>
      </w:r>
      <w:r w:rsidRPr="00CB06D0">
        <w:rPr>
          <w:rStyle w:val="Strong"/>
          <w:rFonts w:eastAsia="Calibri"/>
          <w:color w:val="0D0D0D" w:themeColor="text1" w:themeTint="F2"/>
        </w:rPr>
        <w:t xml:space="preserve">raining and Human Resource Development: </w:t>
      </w:r>
      <w:r w:rsidRPr="00CB06D0">
        <w:rPr>
          <w:color w:val="0D0D0D" w:themeColor="text1" w:themeTint="F2"/>
        </w:rPr>
        <w:t>An AIS is only as efficient as the employees who operate it. Organizations must invest in regular training programs to equip staff with the necessary skills to use accounting software effectively. Employees should also be educated on data security practices to prevent cyber threats.</w:t>
      </w:r>
    </w:p>
    <w:p w:rsidR="00392902" w:rsidRPr="00197264" w:rsidRDefault="00392902" w:rsidP="00392902">
      <w:pPr>
        <w:pStyle w:val="Heading2"/>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lastRenderedPageBreak/>
        <w:t>2.1.8 Accounting Information System and Data Quality</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 xml:space="preserve">The quality of data processed </w:t>
      </w:r>
      <w:proofErr w:type="gramStart"/>
      <w:r w:rsidRPr="00CB06D0">
        <w:rPr>
          <w:color w:val="0D0D0D" w:themeColor="text1" w:themeTint="F2"/>
        </w:rPr>
        <w:t>by an</w:t>
      </w:r>
      <w:proofErr w:type="gramEnd"/>
      <w:r w:rsidRPr="00CB06D0">
        <w:rPr>
          <w:color w:val="0D0D0D" w:themeColor="text1" w:themeTint="F2"/>
        </w:rPr>
        <w:t xml:space="preserve"> AIS determines its usefulness for financial reporting and business decision-making. </w:t>
      </w:r>
      <w:r w:rsidRPr="00CB06D0">
        <w:rPr>
          <w:rStyle w:val="Strong"/>
          <w:rFonts w:eastAsia="Calibri"/>
          <w:color w:val="0D0D0D" w:themeColor="text1" w:themeTint="F2"/>
        </w:rPr>
        <w:t>Data quality</w:t>
      </w:r>
      <w:r w:rsidRPr="00CB06D0">
        <w:rPr>
          <w:color w:val="0D0D0D" w:themeColor="text1" w:themeTint="F2"/>
        </w:rPr>
        <w:t xml:space="preserve"> in accounting refers to the accuracy, completeness, consistency, and timeliness of financial records.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Attributes of Data Quality in AIS</w:t>
      </w:r>
    </w:p>
    <w:p w:rsidR="00392902" w:rsidRPr="00CB06D0" w:rsidRDefault="00392902" w:rsidP="00CB06D0">
      <w:pPr>
        <w:numPr>
          <w:ilvl w:val="0"/>
          <w:numId w:val="3"/>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Accuracy</w:t>
      </w:r>
      <w:r w:rsidRPr="00CB06D0">
        <w:rPr>
          <w:color w:val="0D0D0D" w:themeColor="text1" w:themeTint="F2"/>
          <w:sz w:val="24"/>
          <w:szCs w:val="24"/>
        </w:rPr>
        <w:t>: Financial data must be free from errors and misstatements to ensure reliability (</w:t>
      </w:r>
      <w:proofErr w:type="spellStart"/>
      <w:r w:rsidRPr="00CB06D0">
        <w:rPr>
          <w:color w:val="0D0D0D" w:themeColor="text1" w:themeTint="F2"/>
          <w:sz w:val="24"/>
          <w:szCs w:val="24"/>
        </w:rPr>
        <w:t>Gelinas</w:t>
      </w:r>
      <w:proofErr w:type="spellEnd"/>
      <w:r w:rsidRPr="00CB06D0">
        <w:rPr>
          <w:color w:val="0D0D0D" w:themeColor="text1" w:themeTint="F2"/>
          <w:sz w:val="24"/>
          <w:szCs w:val="24"/>
        </w:rPr>
        <w:t xml:space="preserve"> et al., 2020).</w:t>
      </w:r>
    </w:p>
    <w:p w:rsidR="00392902" w:rsidRPr="00CB06D0" w:rsidRDefault="00392902" w:rsidP="00CB06D0">
      <w:pPr>
        <w:numPr>
          <w:ilvl w:val="0"/>
          <w:numId w:val="3"/>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Completeness</w:t>
      </w:r>
      <w:r w:rsidRPr="00CB06D0">
        <w:rPr>
          <w:color w:val="0D0D0D" w:themeColor="text1" w:themeTint="F2"/>
          <w:sz w:val="24"/>
          <w:szCs w:val="24"/>
        </w:rPr>
        <w:t xml:space="preserve">: All financial transactions should be recorded </w:t>
      </w:r>
      <w:proofErr w:type="gramStart"/>
      <w:r w:rsidRPr="00CB06D0">
        <w:rPr>
          <w:color w:val="0D0D0D" w:themeColor="text1" w:themeTint="F2"/>
          <w:sz w:val="24"/>
          <w:szCs w:val="24"/>
        </w:rPr>
        <w:t>in an</w:t>
      </w:r>
      <w:proofErr w:type="gramEnd"/>
      <w:r w:rsidRPr="00CB06D0">
        <w:rPr>
          <w:color w:val="0D0D0D" w:themeColor="text1" w:themeTint="F2"/>
          <w:sz w:val="24"/>
          <w:szCs w:val="24"/>
        </w:rPr>
        <w:t xml:space="preserve"> AIS to prevent data omissions.</w:t>
      </w:r>
    </w:p>
    <w:p w:rsidR="00392902" w:rsidRPr="00CB06D0" w:rsidRDefault="00392902" w:rsidP="00CB06D0">
      <w:pPr>
        <w:numPr>
          <w:ilvl w:val="0"/>
          <w:numId w:val="3"/>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Timeliness</w:t>
      </w:r>
      <w:r w:rsidRPr="00CB06D0">
        <w:rPr>
          <w:color w:val="0D0D0D" w:themeColor="text1" w:themeTint="F2"/>
          <w:sz w:val="24"/>
          <w:szCs w:val="24"/>
        </w:rPr>
        <w:t>: Accounting information should be available when needed to support real-time decision-making.</w:t>
      </w:r>
    </w:p>
    <w:p w:rsidR="00392902" w:rsidRPr="00CB06D0" w:rsidRDefault="00392902" w:rsidP="00CB06D0">
      <w:pPr>
        <w:numPr>
          <w:ilvl w:val="0"/>
          <w:numId w:val="3"/>
        </w:numPr>
        <w:tabs>
          <w:tab w:val="clear" w:pos="720"/>
        </w:tabs>
        <w:spacing w:before="100" w:beforeAutospacing="1" w:after="100" w:afterAutospacing="1" w:line="360" w:lineRule="auto"/>
        <w:ind w:hanging="720"/>
        <w:rPr>
          <w:color w:val="0D0D0D" w:themeColor="text1" w:themeTint="F2"/>
          <w:sz w:val="24"/>
          <w:szCs w:val="24"/>
        </w:rPr>
      </w:pPr>
      <w:r w:rsidRPr="00CB06D0">
        <w:rPr>
          <w:rStyle w:val="Strong"/>
          <w:color w:val="0D0D0D" w:themeColor="text1" w:themeTint="F2"/>
          <w:sz w:val="24"/>
          <w:szCs w:val="24"/>
        </w:rPr>
        <w:t>Consistency</w:t>
      </w:r>
      <w:r w:rsidRPr="00CB06D0">
        <w:rPr>
          <w:color w:val="0D0D0D" w:themeColor="text1" w:themeTint="F2"/>
          <w:sz w:val="24"/>
          <w:szCs w:val="24"/>
        </w:rPr>
        <w:t>: Financial records must adhere to standardized accounting principles to ensure uniformity across different financial periods.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Challenges of Data Quality in AIS</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Despite technological advancements, ensuring data quality remains a challenge due to:</w:t>
      </w:r>
    </w:p>
    <w:p w:rsidR="00392902" w:rsidRPr="00CB06D0" w:rsidRDefault="00392902" w:rsidP="00CB06D0">
      <w:pPr>
        <w:numPr>
          <w:ilvl w:val="0"/>
          <w:numId w:val="20"/>
        </w:num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Human Errors</w:t>
      </w:r>
      <w:r w:rsidRPr="00CB06D0">
        <w:rPr>
          <w:color w:val="0D0D0D" w:themeColor="text1" w:themeTint="F2"/>
          <w:sz w:val="24"/>
          <w:szCs w:val="24"/>
        </w:rPr>
        <w:t>: Mistakes in data entry may lead to incorrect financial reports.</w:t>
      </w:r>
    </w:p>
    <w:p w:rsidR="00392902" w:rsidRPr="00CB06D0" w:rsidRDefault="00392902" w:rsidP="00CB06D0">
      <w:pPr>
        <w:numPr>
          <w:ilvl w:val="0"/>
          <w:numId w:val="20"/>
        </w:numPr>
        <w:spacing w:before="100" w:beforeAutospacing="1" w:after="100" w:afterAutospacing="1" w:line="360" w:lineRule="auto"/>
        <w:rPr>
          <w:color w:val="0D0D0D" w:themeColor="text1" w:themeTint="F2"/>
          <w:sz w:val="24"/>
          <w:szCs w:val="24"/>
        </w:rPr>
      </w:pPr>
      <w:proofErr w:type="spellStart"/>
      <w:r w:rsidRPr="00CB06D0">
        <w:rPr>
          <w:rStyle w:val="Strong"/>
          <w:color w:val="0D0D0D" w:themeColor="text1" w:themeTint="F2"/>
          <w:sz w:val="24"/>
          <w:szCs w:val="24"/>
        </w:rPr>
        <w:t>Cybersecurity</w:t>
      </w:r>
      <w:proofErr w:type="spellEnd"/>
      <w:r w:rsidRPr="00CB06D0">
        <w:rPr>
          <w:rStyle w:val="Strong"/>
          <w:color w:val="0D0D0D" w:themeColor="text1" w:themeTint="F2"/>
          <w:sz w:val="24"/>
          <w:szCs w:val="24"/>
        </w:rPr>
        <w:t xml:space="preserve"> Threats</w:t>
      </w:r>
      <w:r w:rsidRPr="00CB06D0">
        <w:rPr>
          <w:color w:val="0D0D0D" w:themeColor="text1" w:themeTint="F2"/>
          <w:sz w:val="24"/>
          <w:szCs w:val="24"/>
        </w:rPr>
        <w:t>: Unauthorized access to accounting systems can compromise data integrity (</w:t>
      </w:r>
      <w:proofErr w:type="spellStart"/>
      <w:r w:rsidRPr="00CB06D0">
        <w:rPr>
          <w:color w:val="0D0D0D" w:themeColor="text1" w:themeTint="F2"/>
          <w:sz w:val="24"/>
          <w:szCs w:val="24"/>
        </w:rPr>
        <w:t>Adebisi</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Oloyede</w:t>
      </w:r>
      <w:proofErr w:type="spellEnd"/>
      <w:r w:rsidRPr="00CB06D0">
        <w:rPr>
          <w:color w:val="0D0D0D" w:themeColor="text1" w:themeTint="F2"/>
          <w:sz w:val="24"/>
          <w:szCs w:val="24"/>
        </w:rPr>
        <w:t>, 2021).</w:t>
      </w:r>
    </w:p>
    <w:p w:rsidR="00392902" w:rsidRPr="00CB06D0" w:rsidRDefault="00392902" w:rsidP="00CB06D0">
      <w:pPr>
        <w:numPr>
          <w:ilvl w:val="0"/>
          <w:numId w:val="20"/>
        </w:num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Software Limitations</w:t>
      </w:r>
      <w:r w:rsidRPr="00CB06D0">
        <w:rPr>
          <w:color w:val="0D0D0D" w:themeColor="text1" w:themeTint="F2"/>
          <w:sz w:val="24"/>
          <w:szCs w:val="24"/>
        </w:rPr>
        <w:t>: Outdated accounting software may fail to meet modern data processing requirements.</w:t>
      </w:r>
    </w:p>
    <w:p w:rsidR="00392902" w:rsidRPr="00CB06D0" w:rsidRDefault="00392902" w:rsidP="00392902">
      <w:pPr>
        <w:pStyle w:val="Heading2"/>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2.1.9 Accounting Information System and Performance Measures</w:t>
      </w:r>
    </w:p>
    <w:p w:rsidR="00392902" w:rsidRPr="00CB06D0" w:rsidRDefault="00392902" w:rsidP="00392902">
      <w:pPr>
        <w:pStyle w:val="NormalWeb"/>
        <w:spacing w:line="360" w:lineRule="auto"/>
        <w:jc w:val="both"/>
        <w:rPr>
          <w:color w:val="0D0D0D" w:themeColor="text1" w:themeTint="F2"/>
        </w:rPr>
      </w:pPr>
      <w:proofErr w:type="gramStart"/>
      <w:r w:rsidRPr="00CB06D0">
        <w:rPr>
          <w:color w:val="0D0D0D" w:themeColor="text1" w:themeTint="F2"/>
        </w:rPr>
        <w:t>An AIS</w:t>
      </w:r>
      <w:proofErr w:type="gramEnd"/>
      <w:r w:rsidRPr="00CB06D0">
        <w:rPr>
          <w:color w:val="0D0D0D" w:themeColor="text1" w:themeTint="F2"/>
        </w:rPr>
        <w:t xml:space="preserve"> plays a critical role in evaluating business performance by providing real-time financial data and key performance indicators (KPIs). Organizations use performance measures to assess profitability, efficiency, and financial stability.</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lastRenderedPageBreak/>
        <w:t>Performance Measures in AIS</w:t>
      </w:r>
    </w:p>
    <w:p w:rsidR="00392902" w:rsidRPr="00CB06D0" w:rsidRDefault="00392902" w:rsidP="00392902">
      <w:pPr>
        <w:pStyle w:val="NormalWeb"/>
        <w:spacing w:line="360" w:lineRule="auto"/>
        <w:jc w:val="both"/>
        <w:rPr>
          <w:color w:val="0D0D0D" w:themeColor="text1" w:themeTint="F2"/>
        </w:rPr>
      </w:pPr>
      <w:r w:rsidRPr="00CB06D0">
        <w:rPr>
          <w:color w:val="0D0D0D" w:themeColor="text1" w:themeTint="F2"/>
        </w:rPr>
        <w:t>Performance in business organizations is assessed using financial and non-financial indicators, including:</w:t>
      </w:r>
    </w:p>
    <w:p w:rsidR="00392902" w:rsidRPr="00CB06D0" w:rsidRDefault="00392902" w:rsidP="00CB06D0">
      <w:pPr>
        <w:numPr>
          <w:ilvl w:val="0"/>
          <w:numId w:val="21"/>
        </w:numPr>
        <w:tabs>
          <w:tab w:val="clear" w:pos="720"/>
        </w:tabs>
        <w:spacing w:before="100" w:beforeAutospacing="1" w:after="100" w:afterAutospacing="1" w:line="360" w:lineRule="auto"/>
        <w:ind w:left="360"/>
        <w:rPr>
          <w:color w:val="0D0D0D" w:themeColor="text1" w:themeTint="F2"/>
          <w:sz w:val="24"/>
          <w:szCs w:val="24"/>
        </w:rPr>
      </w:pPr>
      <w:r w:rsidRPr="00CB06D0">
        <w:rPr>
          <w:rStyle w:val="Strong"/>
          <w:color w:val="0D0D0D" w:themeColor="text1" w:themeTint="F2"/>
          <w:sz w:val="24"/>
          <w:szCs w:val="24"/>
        </w:rPr>
        <w:t>Profitability Ratios</w:t>
      </w:r>
      <w:r w:rsidRPr="00CB06D0">
        <w:rPr>
          <w:color w:val="0D0D0D" w:themeColor="text1" w:themeTint="F2"/>
          <w:sz w:val="24"/>
          <w:szCs w:val="24"/>
        </w:rPr>
        <w:t xml:space="preserve">: Such as Return on Assets (ROA) and Return on Equity (ROE), which measure financial </w:t>
      </w:r>
      <w:proofErr w:type="gramStart"/>
      <w:r w:rsidRPr="00CB06D0">
        <w:rPr>
          <w:color w:val="0D0D0D" w:themeColor="text1" w:themeTint="F2"/>
          <w:sz w:val="24"/>
          <w:szCs w:val="24"/>
        </w:rPr>
        <w:t>performance.</w:t>
      </w:r>
      <w:proofErr w:type="gramEnd"/>
    </w:p>
    <w:p w:rsidR="00392902" w:rsidRPr="00CB06D0" w:rsidRDefault="00392902" w:rsidP="00CB06D0">
      <w:pPr>
        <w:numPr>
          <w:ilvl w:val="0"/>
          <w:numId w:val="21"/>
        </w:numPr>
        <w:tabs>
          <w:tab w:val="clear" w:pos="720"/>
        </w:tabs>
        <w:spacing w:before="100" w:beforeAutospacing="1" w:after="100" w:afterAutospacing="1" w:line="360" w:lineRule="auto"/>
        <w:ind w:left="360"/>
        <w:rPr>
          <w:color w:val="0D0D0D" w:themeColor="text1" w:themeTint="F2"/>
          <w:sz w:val="24"/>
          <w:szCs w:val="24"/>
        </w:rPr>
      </w:pPr>
      <w:r w:rsidRPr="00CB06D0">
        <w:rPr>
          <w:rStyle w:val="Strong"/>
          <w:color w:val="0D0D0D" w:themeColor="text1" w:themeTint="F2"/>
          <w:sz w:val="24"/>
          <w:szCs w:val="24"/>
        </w:rPr>
        <w:t>Liquidity Ratios</w:t>
      </w:r>
      <w:r w:rsidRPr="00CB06D0">
        <w:rPr>
          <w:color w:val="0D0D0D" w:themeColor="text1" w:themeTint="F2"/>
          <w:sz w:val="24"/>
          <w:szCs w:val="24"/>
        </w:rPr>
        <w:t xml:space="preserve">: Such as the Current Ratio and Quick Ratio, which assess a company’s ability to meet short-term </w:t>
      </w:r>
      <w:proofErr w:type="gramStart"/>
      <w:r w:rsidRPr="00CB06D0">
        <w:rPr>
          <w:color w:val="0D0D0D" w:themeColor="text1" w:themeTint="F2"/>
          <w:sz w:val="24"/>
          <w:szCs w:val="24"/>
        </w:rPr>
        <w:t>obligations.</w:t>
      </w:r>
      <w:proofErr w:type="gramEnd"/>
    </w:p>
    <w:p w:rsidR="00392902" w:rsidRPr="00CB06D0" w:rsidRDefault="00392902" w:rsidP="00CB06D0">
      <w:pPr>
        <w:numPr>
          <w:ilvl w:val="0"/>
          <w:numId w:val="21"/>
        </w:numPr>
        <w:tabs>
          <w:tab w:val="clear" w:pos="720"/>
        </w:tabs>
        <w:spacing w:before="100" w:beforeAutospacing="1" w:after="100" w:afterAutospacing="1" w:line="360" w:lineRule="auto"/>
        <w:ind w:left="360"/>
        <w:rPr>
          <w:color w:val="0D0D0D" w:themeColor="text1" w:themeTint="F2"/>
          <w:sz w:val="24"/>
          <w:szCs w:val="24"/>
        </w:rPr>
      </w:pPr>
      <w:r w:rsidRPr="00CB06D0">
        <w:rPr>
          <w:rStyle w:val="Strong"/>
          <w:color w:val="0D0D0D" w:themeColor="text1" w:themeTint="F2"/>
          <w:sz w:val="24"/>
          <w:szCs w:val="24"/>
        </w:rPr>
        <w:t>Operational Efficiency</w:t>
      </w:r>
      <w:r w:rsidRPr="00CB06D0">
        <w:rPr>
          <w:color w:val="0D0D0D" w:themeColor="text1" w:themeTint="F2"/>
          <w:sz w:val="24"/>
          <w:szCs w:val="24"/>
        </w:rPr>
        <w:t>: Analyzing cost control measures and productivity levels.</w:t>
      </w:r>
    </w:p>
    <w:p w:rsidR="00392902" w:rsidRPr="00CB06D0" w:rsidRDefault="00392902" w:rsidP="00CB06D0">
      <w:pPr>
        <w:numPr>
          <w:ilvl w:val="0"/>
          <w:numId w:val="21"/>
        </w:numPr>
        <w:tabs>
          <w:tab w:val="clear" w:pos="720"/>
        </w:tabs>
        <w:spacing w:before="100" w:beforeAutospacing="1" w:after="100" w:afterAutospacing="1" w:line="360" w:lineRule="auto"/>
        <w:ind w:left="360"/>
        <w:rPr>
          <w:color w:val="0D0D0D" w:themeColor="text1" w:themeTint="F2"/>
          <w:sz w:val="24"/>
          <w:szCs w:val="24"/>
        </w:rPr>
      </w:pPr>
      <w:r w:rsidRPr="00CB06D0">
        <w:rPr>
          <w:rStyle w:val="Strong"/>
          <w:color w:val="0D0D0D" w:themeColor="text1" w:themeTint="F2"/>
          <w:sz w:val="24"/>
          <w:szCs w:val="24"/>
        </w:rPr>
        <w:t>Customer and Supplier Relationship Management</w:t>
      </w:r>
      <w:r w:rsidRPr="00CB06D0">
        <w:rPr>
          <w:color w:val="0D0D0D" w:themeColor="text1" w:themeTint="F2"/>
          <w:sz w:val="24"/>
          <w:szCs w:val="24"/>
        </w:rPr>
        <w:t>: Evaluating the effectiveness of financial transactions with customers and suppliers through the AIS.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Impact of AIS on Performance Measurement</w:t>
      </w:r>
    </w:p>
    <w:p w:rsidR="00392902" w:rsidRPr="00CB06D0" w:rsidRDefault="00392902" w:rsidP="00CB06D0">
      <w:pPr>
        <w:numPr>
          <w:ilvl w:val="0"/>
          <w:numId w:val="22"/>
        </w:num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Enhanced Financial Reporting</w:t>
      </w:r>
      <w:r w:rsidRPr="00CB06D0">
        <w:rPr>
          <w:color w:val="0D0D0D" w:themeColor="text1" w:themeTint="F2"/>
          <w:sz w:val="24"/>
          <w:szCs w:val="24"/>
        </w:rPr>
        <w:t xml:space="preserve">: </w:t>
      </w:r>
      <w:proofErr w:type="gramStart"/>
      <w:r w:rsidRPr="00CB06D0">
        <w:rPr>
          <w:color w:val="0D0D0D" w:themeColor="text1" w:themeTint="F2"/>
          <w:sz w:val="24"/>
          <w:szCs w:val="24"/>
        </w:rPr>
        <w:t>A well-structured</w:t>
      </w:r>
      <w:proofErr w:type="gramEnd"/>
      <w:r w:rsidRPr="00CB06D0">
        <w:rPr>
          <w:color w:val="0D0D0D" w:themeColor="text1" w:themeTint="F2"/>
          <w:sz w:val="24"/>
          <w:szCs w:val="24"/>
        </w:rPr>
        <w:t xml:space="preserve"> AIS provides real-time financial reports, improving transparency and accountability.</w:t>
      </w:r>
    </w:p>
    <w:p w:rsidR="00392902" w:rsidRPr="00CB06D0" w:rsidRDefault="00392902" w:rsidP="00CB06D0">
      <w:pPr>
        <w:numPr>
          <w:ilvl w:val="0"/>
          <w:numId w:val="22"/>
        </w:num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Improved Decision-Making</w:t>
      </w:r>
      <w:r w:rsidRPr="00CB06D0">
        <w:rPr>
          <w:color w:val="0D0D0D" w:themeColor="text1" w:themeTint="F2"/>
          <w:sz w:val="24"/>
          <w:szCs w:val="24"/>
        </w:rPr>
        <w:t>: Organizations rely on AIS-generated data to make informed business decisions.</w:t>
      </w:r>
    </w:p>
    <w:p w:rsidR="00392902" w:rsidRPr="00CB06D0" w:rsidRDefault="00392902" w:rsidP="00CB06D0">
      <w:pPr>
        <w:numPr>
          <w:ilvl w:val="0"/>
          <w:numId w:val="22"/>
        </w:num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Regulatory Compliance</w:t>
      </w:r>
      <w:r w:rsidRPr="00CB06D0">
        <w:rPr>
          <w:color w:val="0D0D0D" w:themeColor="text1" w:themeTint="F2"/>
          <w:sz w:val="24"/>
          <w:szCs w:val="24"/>
        </w:rPr>
        <w:t>: AIS ensures adherence to financial regulations, reducing the risk of non-compliance penalties (Hall, 2020).</w:t>
      </w:r>
    </w:p>
    <w:p w:rsidR="00392902" w:rsidRPr="00CB06D0" w:rsidRDefault="00392902" w:rsidP="00392902">
      <w:pPr>
        <w:spacing w:line="360" w:lineRule="auto"/>
        <w:ind w:right="18"/>
        <w:rPr>
          <w:b/>
          <w:bCs/>
          <w:color w:val="0D0D0D" w:themeColor="text1" w:themeTint="F2"/>
          <w:sz w:val="24"/>
          <w:szCs w:val="24"/>
        </w:rPr>
      </w:pPr>
      <w:r w:rsidRPr="00CB06D0">
        <w:rPr>
          <w:b/>
          <w:bCs/>
          <w:color w:val="0D0D0D" w:themeColor="text1" w:themeTint="F2"/>
          <w:sz w:val="24"/>
          <w:szCs w:val="24"/>
        </w:rPr>
        <w:t>2.2. Theoretical Review</w:t>
      </w:r>
    </w:p>
    <w:p w:rsidR="00392902" w:rsidRPr="00CB06D0" w:rsidRDefault="00392902" w:rsidP="00392902">
      <w:pPr>
        <w:spacing w:before="100" w:beforeAutospacing="1" w:after="100" w:afterAutospacing="1" w:line="360" w:lineRule="auto"/>
        <w:jc w:val="left"/>
        <w:rPr>
          <w:rFonts w:eastAsia="Times New Roman"/>
          <w:color w:val="0D0D0D" w:themeColor="text1" w:themeTint="F2"/>
          <w:sz w:val="24"/>
          <w:szCs w:val="24"/>
        </w:rPr>
      </w:pPr>
      <w:r w:rsidRPr="00CB06D0">
        <w:rPr>
          <w:rFonts w:eastAsia="Times New Roman"/>
          <w:b/>
          <w:bCs/>
          <w:color w:val="0D0D0D" w:themeColor="text1" w:themeTint="F2"/>
          <w:sz w:val="24"/>
          <w:szCs w:val="24"/>
        </w:rPr>
        <w:t>2.2.1</w:t>
      </w:r>
      <w:r w:rsidRPr="00CB06D0">
        <w:rPr>
          <w:rFonts w:eastAsia="Times New Roman"/>
          <w:b/>
          <w:bCs/>
          <w:color w:val="0D0D0D" w:themeColor="text1" w:themeTint="F2"/>
          <w:sz w:val="24"/>
          <w:szCs w:val="24"/>
        </w:rPr>
        <w:tab/>
        <w:t>Information Asymmetry Theory</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 xml:space="preserve">Information Asymmetry Theory, as conceptualized by George </w:t>
      </w:r>
      <w:proofErr w:type="spellStart"/>
      <w:r w:rsidRPr="00CB06D0">
        <w:rPr>
          <w:rFonts w:eastAsia="Times New Roman"/>
          <w:color w:val="0D0D0D" w:themeColor="text1" w:themeTint="F2"/>
          <w:sz w:val="24"/>
          <w:szCs w:val="24"/>
        </w:rPr>
        <w:t>Akerlof</w:t>
      </w:r>
      <w:proofErr w:type="spellEnd"/>
      <w:r w:rsidRPr="00CB06D0">
        <w:rPr>
          <w:rFonts w:eastAsia="Times New Roman"/>
          <w:color w:val="0D0D0D" w:themeColor="text1" w:themeTint="F2"/>
          <w:sz w:val="24"/>
          <w:szCs w:val="24"/>
        </w:rPr>
        <w:t xml:space="preserve"> (1970) in his seminal work “The Market for ‘Lemons’,” highlights the problem that arises when one party in a transaction possesses more or better information than the other. This imbalance in information access often leads to market inefficiencies, adverse selection, and moral hazard. In the context of financial institutions, particularly banks, such asymmetry can lead to suboptimal decisions in credit allocation, investment, and risk assessment. Banks, due to their intermediary role between depositors and borrowers, are particularly vulnerable to the consequences of information gaps. When the quality of financial information is opaque or </w:t>
      </w:r>
      <w:r w:rsidRPr="00CB06D0">
        <w:rPr>
          <w:rFonts w:eastAsia="Times New Roman"/>
          <w:color w:val="0D0D0D" w:themeColor="text1" w:themeTint="F2"/>
          <w:sz w:val="24"/>
          <w:szCs w:val="24"/>
        </w:rPr>
        <w:lastRenderedPageBreak/>
        <w:t>unreliable, stakeholders—ranging from investors to regulators—may make decisions that do not accurately reflect the true financial state of the organization.</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 xml:space="preserve">Accounting information systems (AIS) play a critical role in mitigating the effects of information asymmetry within corporate financial organizations. By providing standardized, verifiable, and transparent financial data, AIS reduces uncertainty and enhances the credibility of financial disclosures. In institutions such as Access Bank </w:t>
      </w:r>
      <w:proofErr w:type="spellStart"/>
      <w:r w:rsidRPr="00CB06D0">
        <w:rPr>
          <w:rFonts w:eastAsia="Times New Roman"/>
          <w:color w:val="0D0D0D" w:themeColor="text1" w:themeTint="F2"/>
          <w:sz w:val="24"/>
          <w:szCs w:val="24"/>
        </w:rPr>
        <w:t>Plc</w:t>
      </w:r>
      <w:proofErr w:type="spellEnd"/>
      <w:r w:rsidRPr="00CB06D0">
        <w:rPr>
          <w:rFonts w:eastAsia="Times New Roman"/>
          <w:color w:val="0D0D0D" w:themeColor="text1" w:themeTint="F2"/>
          <w:sz w:val="24"/>
          <w:szCs w:val="24"/>
        </w:rPr>
        <w:t>, well-structured accounting systems ensure that both internal and external stakeholders can access reliable information to make informed decisions. Internally, this includes strategic decisions about lending, investment, and liquidity management. Externally, accurate financial reporting builds trust among shareholders, attracts investment, and satisfies regulatory requirements. The use of International Financial Reporting Standards (IFRS), for instance, ensures comparability and enhances the quality of financial information provided to the public.</w:t>
      </w:r>
    </w:p>
    <w:p w:rsidR="00392902" w:rsidRPr="00CB06D0" w:rsidRDefault="00392902" w:rsidP="00392902">
      <w:pPr>
        <w:spacing w:before="100" w:beforeAutospacing="1" w:after="100" w:afterAutospacing="1" w:line="360" w:lineRule="auto"/>
        <w:rPr>
          <w:rStyle w:val="Strong"/>
          <w:rFonts w:eastAsia="Times New Roman"/>
          <w:b w:val="0"/>
          <w:bCs w:val="0"/>
          <w:color w:val="0D0D0D" w:themeColor="text1" w:themeTint="F2"/>
          <w:sz w:val="24"/>
          <w:szCs w:val="24"/>
        </w:rPr>
      </w:pPr>
      <w:r w:rsidRPr="00CB06D0">
        <w:rPr>
          <w:rFonts w:eastAsia="Times New Roman"/>
          <w:color w:val="0D0D0D" w:themeColor="text1" w:themeTint="F2"/>
          <w:sz w:val="24"/>
          <w:szCs w:val="24"/>
        </w:rPr>
        <w:t xml:space="preserve">Moreover, reducing information asymmetry through sound accounting practices supports market discipline and improves corporate governance. When financial statements are comprehensive and accurately reflect the institution’s financial health, it becomes easier to monitor managerial performance and reduce the risk of opportunistic behavior. This transparency strengthens investor confidence, which is crucial for sustaining capital inflows and improving a bank’s market valuation. In the Nigerian banking context, where challenges such as regulatory lapses and financial misreporting are prevalent, the application of Information Asymmetry Theory underscores the strategic value of accounting information. It compels banks like Access Bank </w:t>
      </w:r>
      <w:proofErr w:type="spellStart"/>
      <w:r w:rsidRPr="00CB06D0">
        <w:rPr>
          <w:rFonts w:eastAsia="Times New Roman"/>
          <w:color w:val="0D0D0D" w:themeColor="text1" w:themeTint="F2"/>
          <w:sz w:val="24"/>
          <w:szCs w:val="24"/>
        </w:rPr>
        <w:t>Plc</w:t>
      </w:r>
      <w:proofErr w:type="spellEnd"/>
      <w:r w:rsidRPr="00CB06D0">
        <w:rPr>
          <w:rFonts w:eastAsia="Times New Roman"/>
          <w:color w:val="0D0D0D" w:themeColor="text1" w:themeTint="F2"/>
          <w:sz w:val="24"/>
          <w:szCs w:val="24"/>
        </w:rPr>
        <w:t xml:space="preserve"> to invest in robust accounting infrastructures not only for compliance purposes but also as a competitive advantage in fostering trust and long-term profitability.</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2.2.2.</w:t>
      </w:r>
      <w:r w:rsidRPr="00CB06D0">
        <w:rPr>
          <w:rStyle w:val="Strong"/>
          <w:rFonts w:ascii="Times New Roman" w:hAnsi="Times New Roman" w:cs="Times New Roman"/>
          <w:b/>
          <w:color w:val="0D0D0D" w:themeColor="text1" w:themeTint="F2"/>
          <w:sz w:val="24"/>
          <w:szCs w:val="24"/>
        </w:rPr>
        <w:tab/>
        <w:t>Stakeholder Theory</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Stakeholder Theory, introduced by Freeman (1984), proposes that a corporation’s success is determined not only by its shareholders but also by the extent to which it satisfies a broad range of stakeholders, including employees, customers, suppliers, government, and the community. Accounting information systems play a pivotal role in ensuring accountability and transparency to these diverse stakeholders through detailed and timely disclosures.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lastRenderedPageBreak/>
        <w:t xml:space="preserve">In the context of Access Bank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stakeholder theory highlights the responsibility of the bank to provide credible financial information to stakeholders who rely on it for various decisions. Regulators depend on accurate reports for compliance monitoring; investors use financial statements to evaluate risk and return; and employees consider it a signal of job security and career growth. </w:t>
      </w:r>
      <w:proofErr w:type="gramStart"/>
      <w:r w:rsidRPr="00CB06D0">
        <w:rPr>
          <w:color w:val="0D0D0D" w:themeColor="text1" w:themeTint="F2"/>
          <w:sz w:val="24"/>
          <w:szCs w:val="24"/>
        </w:rPr>
        <w:t>A well-designed</w:t>
      </w:r>
      <w:proofErr w:type="gramEnd"/>
      <w:r w:rsidRPr="00CB06D0">
        <w:rPr>
          <w:color w:val="0D0D0D" w:themeColor="text1" w:themeTint="F2"/>
          <w:sz w:val="24"/>
          <w:szCs w:val="24"/>
        </w:rPr>
        <w:t xml:space="preserve"> AIS provides the needed transparency to foster trust and collaboration among these groups.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Furthermore, stakeholder theory enhances corporate social responsibility (CSR) by integrating non-financial information into accounting practices. This includes disclosures on environmental impact, employee welfare, and community development initiatives. Therefore, stakeholder theory extends the purpose of accounting beyond financial performance to include social accountability, aligning the interests of the bank with broader societal goals.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 xml:space="preserve"> 2.2.3</w:t>
      </w:r>
      <w:r w:rsidRPr="00CB06D0">
        <w:rPr>
          <w:rStyle w:val="Strong"/>
          <w:rFonts w:ascii="Times New Roman" w:hAnsi="Times New Roman" w:cs="Times New Roman"/>
          <w:b/>
          <w:color w:val="0D0D0D" w:themeColor="text1" w:themeTint="F2"/>
          <w:sz w:val="24"/>
          <w:szCs w:val="24"/>
        </w:rPr>
        <w:tab/>
        <w:t>Signaling Theory</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Signaling Theory, first proposed by Michael Spence in 1973, explains how parties with more information (typically firms or individuals) attempt to convey their unobservable qualities to others through credible signals. In the context of corporate finance, firms use financial reports, accounting disclosures, and audit assurances as signals to communicate their reliability, creditworthiness, and performance potential to less-informed stakeholders such as investors, regulators, and the general public (Spence, 1973). The underlying assumption is that high-quality firms will differentiate themselves from lower-quality firms by incurring the cost of providing credible, verifiable signals—most often in the form of accurate and timely financial statements.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In financial organizations, particularly deposit money banks such as Access Bank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signaling plays a crucial role in capital acquisition, investor relations, and regulatory compliance. A bank that consistently delivers audited financial statements in accordance with International Financial Reporting Standards (IFRS), discloses risk management strategies, and offers transparent governance reports is more likely to attract investor confidence and foster public trust. These accounting practices serve as a form of quality signal, indicating that the bank is financially stable, operationally sound, and strategically aligned with global best practices. Such signaling becomes especially vital in contexts where information </w:t>
      </w:r>
      <w:r w:rsidRPr="00CB06D0">
        <w:rPr>
          <w:color w:val="0D0D0D" w:themeColor="text1" w:themeTint="F2"/>
          <w:sz w:val="24"/>
          <w:szCs w:val="24"/>
        </w:rPr>
        <w:lastRenderedPageBreak/>
        <w:t>asymmetry is high, as is often the case in the Nigerian banking sector, where investors and depositors may have limited visibility into internal operations.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Moreover, signaling theory provides a framework to understand the strategic value of voluntary disclosures. Beyond regulatory requirements, firms like Access Bank may voluntarily publish sustainability reports, social impact assessments, and financial forecasts to distinguish themselves from competitors and reduce perceived risk. These signals are not just symbolic—they materially influence stock prices, investment decisions, and the overall valuation of the firm in capital markets. Therefore, the theory underscores the power of accounting information as a strategic tool, capable of shaping market perceptions and enabling financial organizations to achieve a favorable competitive position.</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2.3.   Empirical Review</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Smith and Johansson (2019)</w:t>
      </w:r>
      <w:r w:rsidRPr="00CB06D0">
        <w:rPr>
          <w:rFonts w:eastAsia="Times New Roman"/>
          <w:color w:val="0D0D0D" w:themeColor="text1" w:themeTint="F2"/>
          <w:sz w:val="24"/>
          <w:szCs w:val="24"/>
        </w:rPr>
        <w:t xml:space="preserve"> conducted an empirical investigation into the strategic role of accounting information in the corporate financial management of large banking institutions in Sweden. Using a panel data regression model, they discovered that accurate and timely accounting information significantly improved financial decision-making, reduced operational costs, and enhanced shareholder confidence. Their study emphasized that effective utilization of accounting data leads to efficient resource allocation, supporting financial stability and performance in banks. This finding reinforces the importance of accounting systems as tools for risk assessment and corporate governance in highly structured economies (Smith &amp; Johansson, 2019).</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González and Alvarez (2019)</w:t>
      </w:r>
      <w:r w:rsidRPr="00CB06D0">
        <w:rPr>
          <w:rFonts w:eastAsia="Times New Roman"/>
          <w:color w:val="0D0D0D" w:themeColor="text1" w:themeTint="F2"/>
          <w:sz w:val="24"/>
          <w:szCs w:val="24"/>
        </w:rPr>
        <w:t xml:space="preserve"> examined the relationship between accounting information systems and financial performance in Colombia’s mid-sized banking institutions. Using structured questionnaires and performance indices, they identified that banks that had invested in automated accounting systems experienced enhanced efficiency, reduced fraud, and greater regulatory compliance. Their findings implied that in developing economies, accounting information is a powerful instrument in building financial resilience and customer trust in the banking industry (González &amp; Alvarez, 2019).</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roofErr w:type="spellStart"/>
      <w:r w:rsidRPr="00CB06D0">
        <w:rPr>
          <w:rFonts w:eastAsia="Times New Roman"/>
          <w:bCs/>
          <w:color w:val="0D0D0D" w:themeColor="text1" w:themeTint="F2"/>
          <w:sz w:val="24"/>
          <w:szCs w:val="24"/>
        </w:rPr>
        <w:lastRenderedPageBreak/>
        <w:t>Akinyemi</w:t>
      </w:r>
      <w:proofErr w:type="spellEnd"/>
      <w:r w:rsidRPr="00CB06D0">
        <w:rPr>
          <w:rFonts w:eastAsia="Times New Roman"/>
          <w:bCs/>
          <w:color w:val="0D0D0D" w:themeColor="text1" w:themeTint="F2"/>
          <w:sz w:val="24"/>
          <w:szCs w:val="24"/>
        </w:rPr>
        <w:t xml:space="preserve"> and </w:t>
      </w:r>
      <w:proofErr w:type="spellStart"/>
      <w:r w:rsidRPr="00CB06D0">
        <w:rPr>
          <w:rFonts w:eastAsia="Times New Roman"/>
          <w:bCs/>
          <w:color w:val="0D0D0D" w:themeColor="text1" w:themeTint="F2"/>
          <w:sz w:val="24"/>
          <w:szCs w:val="24"/>
        </w:rPr>
        <w:t>Ogundele</w:t>
      </w:r>
      <w:proofErr w:type="spellEnd"/>
      <w:r w:rsidRPr="00CB06D0">
        <w:rPr>
          <w:rFonts w:eastAsia="Times New Roman"/>
          <w:bCs/>
          <w:color w:val="0D0D0D" w:themeColor="text1" w:themeTint="F2"/>
          <w:sz w:val="24"/>
          <w:szCs w:val="24"/>
        </w:rPr>
        <w:t xml:space="preserve"> (2019)</w:t>
      </w:r>
      <w:r w:rsidRPr="00CB06D0">
        <w:rPr>
          <w:rFonts w:eastAsia="Times New Roman"/>
          <w:color w:val="0D0D0D" w:themeColor="text1" w:themeTint="F2"/>
          <w:sz w:val="24"/>
          <w:szCs w:val="24"/>
        </w:rPr>
        <w:t xml:space="preserve"> assessed the effectiveness of accounting information systems in enhancing financial performance in Nigerian commercial banks, including Access Bank Plc. Their research adopted a survey design with financial analysts and bank managers, finding that timely and reliable accounting information enhanced budgeting, forecasting, and investment decision-making processes. They concluded that in the Nigerian context, accounting information is indispensable for strategic financial planning and performance tracking (</w:t>
      </w:r>
      <w:proofErr w:type="spellStart"/>
      <w:r w:rsidRPr="00CB06D0">
        <w:rPr>
          <w:rFonts w:eastAsia="Times New Roman"/>
          <w:color w:val="0D0D0D" w:themeColor="text1" w:themeTint="F2"/>
          <w:sz w:val="24"/>
          <w:szCs w:val="24"/>
        </w:rPr>
        <w:t>Akinyemi</w:t>
      </w:r>
      <w:proofErr w:type="spellEnd"/>
      <w:r w:rsidRPr="00CB06D0">
        <w:rPr>
          <w:rFonts w:eastAsia="Times New Roman"/>
          <w:color w:val="0D0D0D" w:themeColor="text1" w:themeTint="F2"/>
          <w:sz w:val="24"/>
          <w:szCs w:val="24"/>
        </w:rPr>
        <w:t xml:space="preserve"> &amp; </w:t>
      </w:r>
      <w:proofErr w:type="spellStart"/>
      <w:r w:rsidRPr="00CB06D0">
        <w:rPr>
          <w:rFonts w:eastAsia="Times New Roman"/>
          <w:color w:val="0D0D0D" w:themeColor="text1" w:themeTint="F2"/>
          <w:sz w:val="24"/>
          <w:szCs w:val="24"/>
        </w:rPr>
        <w:t>Ogundele</w:t>
      </w:r>
      <w:proofErr w:type="spellEnd"/>
      <w:r w:rsidRPr="00CB06D0">
        <w:rPr>
          <w:rFonts w:eastAsia="Times New Roman"/>
          <w:color w:val="0D0D0D" w:themeColor="text1" w:themeTint="F2"/>
          <w:sz w:val="24"/>
          <w:szCs w:val="24"/>
        </w:rPr>
        <w:t>, 2019).</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Clarke and Whitman (2020)</w:t>
      </w:r>
      <w:r w:rsidRPr="00CB06D0">
        <w:rPr>
          <w:rFonts w:eastAsia="Times New Roman"/>
          <w:color w:val="0D0D0D" w:themeColor="text1" w:themeTint="F2"/>
          <w:sz w:val="24"/>
          <w:szCs w:val="24"/>
        </w:rPr>
        <w:t xml:space="preserve"> explored the application of financial accounting information in capital structure optimization among banks in the United States. Utilizing financial ratios and multivariate regression techniques, their research found a strong positive correlation between detailed accounting disclosures and cost-effective capital management. The study concluded that quality accounting information strengthens managerial capacity to make informed long-term investment decisions and enhances transparency, which is essential for compliance with U.S. financial regulations (Clarke &amp; Whitman, 2020).</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Mendez and Salgado (2020)</w:t>
      </w:r>
      <w:r w:rsidRPr="00CB06D0">
        <w:rPr>
          <w:rFonts w:eastAsia="Times New Roman"/>
          <w:color w:val="0D0D0D" w:themeColor="text1" w:themeTint="F2"/>
          <w:sz w:val="24"/>
          <w:szCs w:val="24"/>
        </w:rPr>
        <w:t xml:space="preserve"> analyzed how accounting information influenced investment decisions and performance appraisal in financial institutions across Brazil. Employing econometric modeling on data collected from national banks, they found that availability of precise financial records boosted managerial decision-making, particularly in credit assessment and profitability forecasting. The authors advocated for continued investment in accounting infrastructure to bolster economic sustainability in developing countries (Mendez &amp; Salgado, 2020).</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roofErr w:type="spellStart"/>
      <w:r w:rsidRPr="00CB06D0">
        <w:rPr>
          <w:rFonts w:eastAsia="Times New Roman"/>
          <w:bCs/>
          <w:color w:val="0D0D0D" w:themeColor="text1" w:themeTint="F2"/>
          <w:sz w:val="24"/>
          <w:szCs w:val="24"/>
        </w:rPr>
        <w:t>Eze</w:t>
      </w:r>
      <w:proofErr w:type="spellEnd"/>
      <w:r w:rsidRPr="00CB06D0">
        <w:rPr>
          <w:rFonts w:eastAsia="Times New Roman"/>
          <w:bCs/>
          <w:color w:val="0D0D0D" w:themeColor="text1" w:themeTint="F2"/>
          <w:sz w:val="24"/>
          <w:szCs w:val="24"/>
        </w:rPr>
        <w:t xml:space="preserve"> and </w:t>
      </w:r>
      <w:proofErr w:type="spellStart"/>
      <w:r w:rsidRPr="00CB06D0">
        <w:rPr>
          <w:rFonts w:eastAsia="Times New Roman"/>
          <w:bCs/>
          <w:color w:val="0D0D0D" w:themeColor="text1" w:themeTint="F2"/>
          <w:sz w:val="24"/>
          <w:szCs w:val="24"/>
        </w:rPr>
        <w:t>Nwachukwu</w:t>
      </w:r>
      <w:proofErr w:type="spellEnd"/>
      <w:r w:rsidRPr="00CB06D0">
        <w:rPr>
          <w:rFonts w:eastAsia="Times New Roman"/>
          <w:bCs/>
          <w:color w:val="0D0D0D" w:themeColor="text1" w:themeTint="F2"/>
          <w:sz w:val="24"/>
          <w:szCs w:val="24"/>
        </w:rPr>
        <w:t xml:space="preserve"> (2020)</w:t>
      </w:r>
      <w:r w:rsidRPr="00CB06D0">
        <w:rPr>
          <w:rFonts w:eastAsia="Times New Roman"/>
          <w:color w:val="0D0D0D" w:themeColor="text1" w:themeTint="F2"/>
          <w:sz w:val="24"/>
          <w:szCs w:val="24"/>
        </w:rPr>
        <w:t xml:space="preserve"> conducted a case study on the use of accounting information for fraud detection and financial performance in Nigerian banks. Drawing on secondary data from annual reports of Access Bank and others, the study showed that quality accounting records significantly reduced financial irregularities and improved operational transparency. They advocated for stricter adherence to International Financial Reporting Standards (IFRS) to maximize the benefits of accounting information (</w:t>
      </w:r>
      <w:proofErr w:type="spellStart"/>
      <w:r w:rsidRPr="00CB06D0">
        <w:rPr>
          <w:rFonts w:eastAsia="Times New Roman"/>
          <w:color w:val="0D0D0D" w:themeColor="text1" w:themeTint="F2"/>
          <w:sz w:val="24"/>
          <w:szCs w:val="24"/>
        </w:rPr>
        <w:t>Eze</w:t>
      </w:r>
      <w:proofErr w:type="spellEnd"/>
      <w:r w:rsidRPr="00CB06D0">
        <w:rPr>
          <w:rFonts w:eastAsia="Times New Roman"/>
          <w:color w:val="0D0D0D" w:themeColor="text1" w:themeTint="F2"/>
          <w:sz w:val="24"/>
          <w:szCs w:val="24"/>
        </w:rPr>
        <w:t xml:space="preserve"> &amp; </w:t>
      </w:r>
      <w:proofErr w:type="spellStart"/>
      <w:r w:rsidRPr="00CB06D0">
        <w:rPr>
          <w:rFonts w:eastAsia="Times New Roman"/>
          <w:color w:val="0D0D0D" w:themeColor="text1" w:themeTint="F2"/>
          <w:sz w:val="24"/>
          <w:szCs w:val="24"/>
        </w:rPr>
        <w:t>Nwachukwu</w:t>
      </w:r>
      <w:proofErr w:type="spellEnd"/>
      <w:r w:rsidRPr="00CB06D0">
        <w:rPr>
          <w:rFonts w:eastAsia="Times New Roman"/>
          <w:color w:val="0D0D0D" w:themeColor="text1" w:themeTint="F2"/>
          <w:sz w:val="24"/>
          <w:szCs w:val="24"/>
        </w:rPr>
        <w:t>, 2020).</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Tanaka and Ito (2021)</w:t>
      </w:r>
      <w:r w:rsidRPr="00CB06D0">
        <w:rPr>
          <w:rFonts w:eastAsia="Times New Roman"/>
          <w:color w:val="0D0D0D" w:themeColor="text1" w:themeTint="F2"/>
          <w:sz w:val="24"/>
          <w:szCs w:val="24"/>
        </w:rPr>
        <w:t xml:space="preserve"> focused on the Japanese banking sector, evaluating the influence of accounting information systems on corporate financial performance. Their quantitative </w:t>
      </w:r>
      <w:r w:rsidRPr="00CB06D0">
        <w:rPr>
          <w:rFonts w:eastAsia="Times New Roman"/>
          <w:color w:val="0D0D0D" w:themeColor="text1" w:themeTint="F2"/>
          <w:sz w:val="24"/>
          <w:szCs w:val="24"/>
        </w:rPr>
        <w:lastRenderedPageBreak/>
        <w:t>research based on financial records from 2015 to 2020 revealed that robust accounting practices contributed to improved liquidity management and return on equity (ROE). The study further established that financial organizations that integrated digital accounting systems performed significantly better in asset management and credit control than those relying on traditional methods (Tanaka &amp; Ito, 2021).</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 xml:space="preserve">Rani and </w:t>
      </w:r>
      <w:proofErr w:type="spellStart"/>
      <w:r w:rsidRPr="00CB06D0">
        <w:rPr>
          <w:rFonts w:eastAsia="Times New Roman"/>
          <w:bCs/>
          <w:color w:val="0D0D0D" w:themeColor="text1" w:themeTint="F2"/>
          <w:sz w:val="24"/>
          <w:szCs w:val="24"/>
        </w:rPr>
        <w:t>Prakash</w:t>
      </w:r>
      <w:proofErr w:type="spellEnd"/>
      <w:r w:rsidRPr="00CB06D0">
        <w:rPr>
          <w:rFonts w:eastAsia="Times New Roman"/>
          <w:bCs/>
          <w:color w:val="0D0D0D" w:themeColor="text1" w:themeTint="F2"/>
          <w:sz w:val="24"/>
          <w:szCs w:val="24"/>
        </w:rPr>
        <w:t xml:space="preserve"> (2021)</w:t>
      </w:r>
      <w:r w:rsidRPr="00CB06D0">
        <w:rPr>
          <w:rFonts w:eastAsia="Times New Roman"/>
          <w:color w:val="0D0D0D" w:themeColor="text1" w:themeTint="F2"/>
          <w:sz w:val="24"/>
          <w:szCs w:val="24"/>
        </w:rPr>
        <w:t xml:space="preserve"> carried out a study on Indian commercial banks and identified that strategic use of accounting information directly influenced cost control, financial planning, and internal audit effectiveness. Their mixed-method research established that banks with sophisticated accounting systems performed better in balancing risk and profitability. They also emphasized that accounting information plays a pivotal role in aligning organizational strategies with financial realities in developing financial sectors (</w:t>
      </w:r>
      <w:proofErr w:type="gramStart"/>
      <w:r w:rsidRPr="00CB06D0">
        <w:rPr>
          <w:rFonts w:eastAsia="Times New Roman"/>
          <w:color w:val="0D0D0D" w:themeColor="text1" w:themeTint="F2"/>
          <w:sz w:val="24"/>
          <w:szCs w:val="24"/>
        </w:rPr>
        <w:t>Rani &amp;</w:t>
      </w:r>
      <w:proofErr w:type="gramEnd"/>
      <w:r w:rsidRPr="00CB06D0">
        <w:rPr>
          <w:rFonts w:eastAsia="Times New Roman"/>
          <w:color w:val="0D0D0D" w:themeColor="text1" w:themeTint="F2"/>
          <w:sz w:val="24"/>
          <w:szCs w:val="24"/>
        </w:rPr>
        <w:t xml:space="preserve"> </w:t>
      </w:r>
      <w:proofErr w:type="spellStart"/>
      <w:r w:rsidRPr="00CB06D0">
        <w:rPr>
          <w:rFonts w:eastAsia="Times New Roman"/>
          <w:color w:val="0D0D0D" w:themeColor="text1" w:themeTint="F2"/>
          <w:sz w:val="24"/>
          <w:szCs w:val="24"/>
        </w:rPr>
        <w:t>Prakash</w:t>
      </w:r>
      <w:proofErr w:type="spellEnd"/>
      <w:r w:rsidRPr="00CB06D0">
        <w:rPr>
          <w:rFonts w:eastAsia="Times New Roman"/>
          <w:color w:val="0D0D0D" w:themeColor="text1" w:themeTint="F2"/>
          <w:sz w:val="24"/>
          <w:szCs w:val="24"/>
        </w:rPr>
        <w:t>, 2021).</w:t>
      </w:r>
    </w:p>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bCs/>
          <w:color w:val="0D0D0D" w:themeColor="text1" w:themeTint="F2"/>
          <w:sz w:val="24"/>
          <w:szCs w:val="24"/>
        </w:rPr>
        <w:t xml:space="preserve">Yusuf and </w:t>
      </w:r>
      <w:proofErr w:type="spellStart"/>
      <w:r w:rsidRPr="00CB06D0">
        <w:rPr>
          <w:rFonts w:eastAsia="Times New Roman"/>
          <w:bCs/>
          <w:color w:val="0D0D0D" w:themeColor="text1" w:themeTint="F2"/>
          <w:sz w:val="24"/>
          <w:szCs w:val="24"/>
        </w:rPr>
        <w:t>Balogun</w:t>
      </w:r>
      <w:proofErr w:type="spellEnd"/>
      <w:r w:rsidRPr="00CB06D0">
        <w:rPr>
          <w:rFonts w:eastAsia="Times New Roman"/>
          <w:bCs/>
          <w:color w:val="0D0D0D" w:themeColor="text1" w:themeTint="F2"/>
          <w:sz w:val="24"/>
          <w:szCs w:val="24"/>
        </w:rPr>
        <w:t xml:space="preserve"> (2021)</w:t>
      </w:r>
      <w:r w:rsidRPr="00CB06D0">
        <w:rPr>
          <w:rFonts w:eastAsia="Times New Roman"/>
          <w:color w:val="0D0D0D" w:themeColor="text1" w:themeTint="F2"/>
          <w:sz w:val="24"/>
          <w:szCs w:val="24"/>
        </w:rPr>
        <w:t xml:space="preserve"> investigated the relationship between accounting information system quality and the financial performance of Access Bank Plc. Their findings revealed a significant positive relationship between automated accounting practices and key financial performance metrics such as return on assets (ROA) and net profit margin. The study argued that accounting information serves as a cornerstone for policy formulation, control mechanisms, and sustainable profitability in Nigerian banking institutions (Yusuf &amp; </w:t>
      </w:r>
      <w:proofErr w:type="spellStart"/>
      <w:r w:rsidRPr="00CB06D0">
        <w:rPr>
          <w:rFonts w:eastAsia="Times New Roman"/>
          <w:color w:val="0D0D0D" w:themeColor="text1" w:themeTint="F2"/>
          <w:sz w:val="24"/>
          <w:szCs w:val="24"/>
        </w:rPr>
        <w:t>Balogun</w:t>
      </w:r>
      <w:proofErr w:type="spellEnd"/>
      <w:r w:rsidRPr="00CB06D0">
        <w:rPr>
          <w:rFonts w:eastAsia="Times New Roman"/>
          <w:color w:val="0D0D0D" w:themeColor="text1" w:themeTint="F2"/>
          <w:sz w:val="24"/>
          <w:szCs w:val="24"/>
        </w:rPr>
        <w:t>, 2021).</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br w:type="page"/>
      </w:r>
    </w:p>
    <w:p w:rsidR="00392902" w:rsidRPr="00CB06D0" w:rsidRDefault="00392902" w:rsidP="00392902">
      <w:pPr>
        <w:pStyle w:val="Heading2"/>
        <w:spacing w:line="360" w:lineRule="auto"/>
        <w:jc w:val="center"/>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lastRenderedPageBreak/>
        <w:t>CHAPTER THREE</w:t>
      </w:r>
    </w:p>
    <w:p w:rsidR="00392902" w:rsidRPr="00CB06D0" w:rsidRDefault="00392902" w:rsidP="00392902">
      <w:pPr>
        <w:pStyle w:val="Heading3"/>
        <w:spacing w:line="360" w:lineRule="auto"/>
        <w:jc w:val="center"/>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METHODOLOGY</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3.1 Introduction</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This chapter outlines the methodological framework adopted for the study, detailing the procedures used in data collection, analysis, and interpretation. It elaborates on the research design, area of study, population, sampling techniques, data collection instruments, procedures for ensuring validity and reliability, and methods of data analysis. The aim is to provide a systematic and replicable approach for investigating the role of accounting information in a corporate financial organization, with a focus on Access Bank Plc.</w:t>
      </w:r>
    </w:p>
    <w:p w:rsidR="00392902" w:rsidRPr="00CB06D0" w:rsidRDefault="00392902" w:rsidP="00CB06D0">
      <w:pPr>
        <w:pStyle w:val="Heading3"/>
        <w:tabs>
          <w:tab w:val="left" w:pos="2730"/>
        </w:tabs>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3.2 Research Design</w:t>
      </w:r>
      <w:r w:rsidR="00CB06D0" w:rsidRPr="00CB06D0">
        <w:rPr>
          <w:rStyle w:val="Strong"/>
          <w:rFonts w:ascii="Times New Roman" w:hAnsi="Times New Roman" w:cs="Times New Roman"/>
          <w:b/>
          <w:color w:val="0D0D0D" w:themeColor="text1" w:themeTint="F2"/>
          <w:sz w:val="24"/>
          <w:szCs w:val="24"/>
        </w:rPr>
        <w:tab/>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This study adopts a </w:t>
      </w:r>
      <w:r w:rsidRPr="00CB06D0">
        <w:rPr>
          <w:rStyle w:val="Strong"/>
          <w:b w:val="0"/>
          <w:color w:val="0D0D0D" w:themeColor="text1" w:themeTint="F2"/>
          <w:sz w:val="24"/>
          <w:szCs w:val="24"/>
        </w:rPr>
        <w:t>descriptive research design</w:t>
      </w:r>
      <w:r w:rsidRPr="00CB06D0">
        <w:rPr>
          <w:color w:val="0D0D0D" w:themeColor="text1" w:themeTint="F2"/>
          <w:sz w:val="24"/>
          <w:szCs w:val="24"/>
        </w:rPr>
        <w:t>. The choice of this approach is appropriate as it facilitates a detailed analysis of existing variables and their interrelationships in order to provide an accurate and systematic description of the phenomenon under investigation. In this case, the study seeks to examine how accounting information influences the financial operations and decision-making processes within a corporate financial institution.</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3.3 Population of the Study</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study population refers to the entire group of individuals relevant to the research objective. For the purpose of this research, the target population consists of staff members of Access Bank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particularly those at in </w:t>
      </w:r>
      <w:proofErr w:type="spellStart"/>
      <w:r w:rsidRPr="00CB06D0">
        <w:rPr>
          <w:color w:val="0D0D0D" w:themeColor="text1" w:themeTint="F2"/>
          <w:sz w:val="24"/>
          <w:szCs w:val="24"/>
        </w:rPr>
        <w:t>Kwara</w:t>
      </w:r>
      <w:proofErr w:type="spellEnd"/>
      <w:r w:rsidRPr="00CB06D0">
        <w:rPr>
          <w:color w:val="0D0D0D" w:themeColor="text1" w:themeTint="F2"/>
          <w:sz w:val="24"/>
          <w:szCs w:val="24"/>
        </w:rPr>
        <w:t xml:space="preserve"> State Polytechnic branch Ilorin. This population was chosen due to their firsthand experience and knowledge regarding accounting practices and financial decision-making processes within the organization. This branch consist a total member of 57 </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3.4 Sample Size and Sampling Techniques</w:t>
      </w:r>
    </w:p>
    <w:p w:rsidR="00392902" w:rsidRPr="00CB06D0" w:rsidRDefault="00392902" w:rsidP="00392902">
      <w:pPr>
        <w:pStyle w:val="Heading4"/>
        <w:spacing w:line="360" w:lineRule="auto"/>
        <w:rPr>
          <w:rFonts w:ascii="Times New Roman" w:hAnsi="Times New Roman" w:cs="Times New Roman"/>
          <w:b w:val="0"/>
          <w:i w:val="0"/>
          <w:color w:val="0D0D0D" w:themeColor="text1" w:themeTint="F2"/>
          <w:sz w:val="24"/>
          <w:szCs w:val="24"/>
        </w:rPr>
      </w:pPr>
      <w:r w:rsidRPr="00CB06D0">
        <w:rPr>
          <w:rStyle w:val="Strong"/>
          <w:rFonts w:ascii="Times New Roman" w:hAnsi="Times New Roman" w:cs="Times New Roman"/>
          <w:b/>
          <w:i w:val="0"/>
          <w:color w:val="0D0D0D" w:themeColor="text1" w:themeTint="F2"/>
          <w:sz w:val="24"/>
          <w:szCs w:val="24"/>
        </w:rPr>
        <w:t>3.4.1 Sample Size</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sample size for this study was determined using </w:t>
      </w:r>
      <w:r w:rsidRPr="00CB06D0">
        <w:rPr>
          <w:rStyle w:val="Strong"/>
          <w:color w:val="0D0D0D" w:themeColor="text1" w:themeTint="F2"/>
          <w:sz w:val="24"/>
          <w:szCs w:val="24"/>
        </w:rPr>
        <w:t>Taro Yamane's (2018)</w:t>
      </w:r>
      <w:r w:rsidRPr="00CB06D0">
        <w:rPr>
          <w:color w:val="0D0D0D" w:themeColor="text1" w:themeTint="F2"/>
          <w:sz w:val="24"/>
          <w:szCs w:val="24"/>
        </w:rPr>
        <w:t xml:space="preserve"> formula for calculating sample sizes from finite populations: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lastRenderedPageBreak/>
        <w:t>Where:</w:t>
      </w:r>
    </w:p>
    <w:p w:rsidR="00392902" w:rsidRPr="00CB06D0" w:rsidRDefault="00392902" w:rsidP="00392902">
      <w:pPr>
        <w:numPr>
          <w:ilvl w:val="0"/>
          <w:numId w:val="14"/>
        </w:numPr>
        <w:spacing w:before="100" w:beforeAutospacing="1" w:after="100" w:afterAutospacing="1" w:line="360" w:lineRule="auto"/>
        <w:jc w:val="left"/>
        <w:rPr>
          <w:color w:val="0D0D0D" w:themeColor="text1" w:themeTint="F2"/>
          <w:sz w:val="24"/>
          <w:szCs w:val="24"/>
        </w:rPr>
      </w:pPr>
      <w:r w:rsidRPr="00CB06D0">
        <w:rPr>
          <w:rStyle w:val="Emphasis"/>
          <w:color w:val="0D0D0D" w:themeColor="text1" w:themeTint="F2"/>
          <w:sz w:val="24"/>
          <w:szCs w:val="24"/>
        </w:rPr>
        <w:t>n</w:t>
      </w:r>
      <w:r w:rsidRPr="00CB06D0">
        <w:rPr>
          <w:color w:val="0D0D0D" w:themeColor="text1" w:themeTint="F2"/>
          <w:sz w:val="24"/>
          <w:szCs w:val="24"/>
        </w:rPr>
        <w:t xml:space="preserve"> = sample size</w:t>
      </w:r>
    </w:p>
    <w:p w:rsidR="00392902" w:rsidRPr="00CB06D0" w:rsidRDefault="00392902" w:rsidP="00392902">
      <w:pPr>
        <w:numPr>
          <w:ilvl w:val="0"/>
          <w:numId w:val="14"/>
        </w:numPr>
        <w:spacing w:before="100" w:beforeAutospacing="1" w:after="100" w:afterAutospacing="1" w:line="360" w:lineRule="auto"/>
        <w:jc w:val="left"/>
        <w:rPr>
          <w:color w:val="0D0D0D" w:themeColor="text1" w:themeTint="F2"/>
          <w:sz w:val="24"/>
          <w:szCs w:val="24"/>
        </w:rPr>
      </w:pPr>
      <w:r w:rsidRPr="00CB06D0">
        <w:rPr>
          <w:rStyle w:val="Emphasis"/>
          <w:color w:val="0D0D0D" w:themeColor="text1" w:themeTint="F2"/>
          <w:sz w:val="24"/>
          <w:szCs w:val="24"/>
        </w:rPr>
        <w:t>N</w:t>
      </w:r>
      <w:r w:rsidRPr="00CB06D0">
        <w:rPr>
          <w:color w:val="0D0D0D" w:themeColor="text1" w:themeTint="F2"/>
          <w:sz w:val="24"/>
          <w:szCs w:val="24"/>
        </w:rPr>
        <w:t xml:space="preserve"> = population size</w:t>
      </w:r>
    </w:p>
    <w:p w:rsidR="00392902" w:rsidRPr="00CB06D0" w:rsidRDefault="00392902" w:rsidP="00392902">
      <w:pPr>
        <w:numPr>
          <w:ilvl w:val="0"/>
          <w:numId w:val="14"/>
        </w:numPr>
        <w:spacing w:before="100" w:beforeAutospacing="1" w:after="100" w:afterAutospacing="1" w:line="360" w:lineRule="auto"/>
        <w:jc w:val="left"/>
        <w:rPr>
          <w:color w:val="0D0D0D" w:themeColor="text1" w:themeTint="F2"/>
          <w:sz w:val="24"/>
          <w:szCs w:val="24"/>
        </w:rPr>
      </w:pPr>
      <w:r w:rsidRPr="00CB06D0">
        <w:rPr>
          <w:rStyle w:val="Emphasis"/>
          <w:color w:val="0D0D0D" w:themeColor="text1" w:themeTint="F2"/>
          <w:sz w:val="24"/>
          <w:szCs w:val="24"/>
        </w:rPr>
        <w:t>e</w:t>
      </w:r>
      <w:r w:rsidRPr="00CB06D0">
        <w:rPr>
          <w:color w:val="0D0D0D" w:themeColor="text1" w:themeTint="F2"/>
          <w:sz w:val="24"/>
          <w:szCs w:val="24"/>
        </w:rPr>
        <w:t xml:space="preserve"> = margin of error (0.05)</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 xml:space="preserve">Where; </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 xml:space="preserve">N = and e = 0.05 or 5% </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u w:val="single"/>
        </w:rPr>
      </w:pPr>
      <w:r w:rsidRPr="00CB06D0">
        <w:rPr>
          <w:rFonts w:ascii="Times New Roman" w:hAnsi="Times New Roman" w:cs="Times New Roman"/>
          <w:color w:val="0D0D0D" w:themeColor="text1" w:themeTint="F2"/>
        </w:rPr>
        <w:t>n =</w:t>
      </w:r>
      <w:r w:rsidRPr="00CB06D0">
        <w:rPr>
          <w:rFonts w:ascii="Times New Roman" w:hAnsi="Times New Roman" w:cs="Times New Roman"/>
          <w:color w:val="0D0D0D" w:themeColor="text1" w:themeTint="F2"/>
          <w:u w:val="single"/>
        </w:rPr>
        <w:tab/>
        <w:t xml:space="preserve"> 57         .</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vertAlign w:val="superscript"/>
        </w:rPr>
      </w:pPr>
      <w:r w:rsidRPr="00CB06D0">
        <w:rPr>
          <w:rFonts w:ascii="Times New Roman" w:hAnsi="Times New Roman" w:cs="Times New Roman"/>
          <w:color w:val="0D0D0D" w:themeColor="text1" w:themeTint="F2"/>
        </w:rPr>
        <w:t xml:space="preserve">        1 + 57 (0.05)</w:t>
      </w:r>
      <w:r w:rsidRPr="00CB06D0">
        <w:rPr>
          <w:rFonts w:ascii="Times New Roman" w:hAnsi="Times New Roman" w:cs="Times New Roman"/>
          <w:color w:val="0D0D0D" w:themeColor="text1" w:themeTint="F2"/>
          <w:vertAlign w:val="superscript"/>
        </w:rPr>
        <w:t>2</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u w:val="single"/>
        </w:rPr>
      </w:pPr>
      <w:r w:rsidRPr="00CB06D0">
        <w:rPr>
          <w:rFonts w:ascii="Times New Roman" w:hAnsi="Times New Roman" w:cs="Times New Roman"/>
          <w:color w:val="0D0D0D" w:themeColor="text1" w:themeTint="F2"/>
          <w:u w:val="single"/>
        </w:rPr>
        <w:t xml:space="preserve">       57         . </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 xml:space="preserve">1+57(0.0025) </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n = 50</w:t>
      </w:r>
    </w:p>
    <w:p w:rsidR="00392902" w:rsidRPr="00CB06D0" w:rsidRDefault="00392902" w:rsidP="00392902">
      <w:pPr>
        <w:pStyle w:val="Default"/>
        <w:numPr>
          <w:ilvl w:val="0"/>
          <w:numId w:val="14"/>
        </w:numPr>
        <w:spacing w:before="240" w:line="360" w:lineRule="auto"/>
        <w:jc w:val="both"/>
        <w:rPr>
          <w:rFonts w:ascii="Times New Roman" w:hAnsi="Times New Roman" w:cs="Times New Roman"/>
          <w:color w:val="0D0D0D" w:themeColor="text1" w:themeTint="F2"/>
        </w:rPr>
      </w:pPr>
      <w:r w:rsidRPr="00CB06D0">
        <w:rPr>
          <w:rFonts w:ascii="Times New Roman" w:hAnsi="Times New Roman" w:cs="Times New Roman"/>
          <w:color w:val="0D0D0D" w:themeColor="text1" w:themeTint="F2"/>
        </w:rPr>
        <w:t>n = 50 respondent</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result is approximated to 50</w:t>
      </w:r>
      <w:r w:rsidRPr="00CB06D0">
        <w:rPr>
          <w:rStyle w:val="Strong"/>
          <w:color w:val="0D0D0D" w:themeColor="text1" w:themeTint="F2"/>
          <w:sz w:val="24"/>
          <w:szCs w:val="24"/>
        </w:rPr>
        <w:t xml:space="preserve"> respondents</w:t>
      </w:r>
      <w:r w:rsidRPr="00CB06D0">
        <w:rPr>
          <w:color w:val="0D0D0D" w:themeColor="text1" w:themeTint="F2"/>
          <w:sz w:val="24"/>
          <w:szCs w:val="24"/>
        </w:rPr>
        <w:t>.</w:t>
      </w:r>
    </w:p>
    <w:p w:rsidR="00392902" w:rsidRPr="00CB06D0" w:rsidRDefault="00392902" w:rsidP="00392902">
      <w:pPr>
        <w:pStyle w:val="Heading4"/>
        <w:spacing w:line="360" w:lineRule="auto"/>
        <w:rPr>
          <w:rFonts w:ascii="Times New Roman" w:hAnsi="Times New Roman" w:cs="Times New Roman"/>
          <w:b w:val="0"/>
          <w:i w:val="0"/>
          <w:color w:val="0D0D0D" w:themeColor="text1" w:themeTint="F2"/>
          <w:sz w:val="24"/>
          <w:szCs w:val="24"/>
        </w:rPr>
      </w:pPr>
      <w:r w:rsidRPr="00CB06D0">
        <w:rPr>
          <w:rStyle w:val="Strong"/>
          <w:rFonts w:ascii="Times New Roman" w:hAnsi="Times New Roman" w:cs="Times New Roman"/>
          <w:b/>
          <w:i w:val="0"/>
          <w:color w:val="0D0D0D" w:themeColor="text1" w:themeTint="F2"/>
          <w:sz w:val="24"/>
          <w:szCs w:val="24"/>
        </w:rPr>
        <w:t>3.4.2 Sampling Technique</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A</w:t>
      </w:r>
      <w:r w:rsidRPr="00CB06D0">
        <w:rPr>
          <w:b/>
          <w:color w:val="0D0D0D" w:themeColor="text1" w:themeTint="F2"/>
          <w:sz w:val="24"/>
          <w:szCs w:val="24"/>
        </w:rPr>
        <w:t xml:space="preserve"> </w:t>
      </w:r>
      <w:r w:rsidRPr="00CB06D0">
        <w:rPr>
          <w:rStyle w:val="Strong"/>
          <w:b w:val="0"/>
          <w:color w:val="0D0D0D" w:themeColor="text1" w:themeTint="F2"/>
          <w:sz w:val="24"/>
          <w:szCs w:val="24"/>
        </w:rPr>
        <w:t>simple random sampling technique</w:t>
      </w:r>
      <w:r w:rsidRPr="00CB06D0">
        <w:rPr>
          <w:color w:val="0D0D0D" w:themeColor="text1" w:themeTint="F2"/>
          <w:sz w:val="24"/>
          <w:szCs w:val="24"/>
        </w:rPr>
        <w:t xml:space="preserve"> was employed to select respondents. Initially, the population was stratified into two categories based on department or function. Subsequently, random sampling was used to draw participants from each stratum. This technique ensures equal representation and minimizes sampling bias. According to Martins (2010), random sampling is effective in producing unbiased and representative results.</w:t>
      </w:r>
    </w:p>
    <w:p w:rsidR="00392902" w:rsidRPr="00197264" w:rsidRDefault="00392902" w:rsidP="00392902">
      <w:pPr>
        <w:pStyle w:val="Heading3"/>
        <w:spacing w:line="360" w:lineRule="auto"/>
        <w:rPr>
          <w:rFonts w:ascii="Times New Roman" w:hAnsi="Times New Roman" w:cs="Times New Roman"/>
          <w:b w:val="0"/>
          <w:color w:val="0D0D0D" w:themeColor="text1" w:themeTint="F2"/>
          <w:sz w:val="24"/>
          <w:szCs w:val="24"/>
        </w:rPr>
      </w:pPr>
      <w:r w:rsidRPr="00197264">
        <w:rPr>
          <w:rStyle w:val="Strong"/>
          <w:rFonts w:ascii="Times New Roman" w:hAnsi="Times New Roman" w:cs="Times New Roman"/>
          <w:b/>
          <w:color w:val="0D0D0D" w:themeColor="text1" w:themeTint="F2"/>
          <w:sz w:val="24"/>
          <w:szCs w:val="24"/>
        </w:rPr>
        <w:t>3.5 Sources of Data</w:t>
      </w:r>
    </w:p>
    <w:p w:rsidR="00392902" w:rsidRPr="00CB06D0" w:rsidRDefault="00392902" w:rsidP="00197264">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Data for this research were obtained from </w:t>
      </w:r>
      <w:r w:rsidRPr="00197264">
        <w:rPr>
          <w:rStyle w:val="Strong"/>
          <w:b w:val="0"/>
          <w:color w:val="0D0D0D" w:themeColor="text1" w:themeTint="F2"/>
          <w:sz w:val="24"/>
          <w:szCs w:val="24"/>
        </w:rPr>
        <w:t>both primary and secondary sources</w:t>
      </w:r>
      <w:r w:rsidRPr="00CB06D0">
        <w:rPr>
          <w:color w:val="0D0D0D" w:themeColor="text1" w:themeTint="F2"/>
          <w:sz w:val="24"/>
          <w:szCs w:val="24"/>
        </w:rPr>
        <w:t xml:space="preserve">. The primary source comprised structured questionnaires distributed to selected staff of Access Bank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w:t>
      </w:r>
      <w:r w:rsidRPr="00CB06D0">
        <w:rPr>
          <w:color w:val="0D0D0D" w:themeColor="text1" w:themeTint="F2"/>
          <w:sz w:val="24"/>
          <w:szCs w:val="24"/>
        </w:rPr>
        <w:lastRenderedPageBreak/>
        <w:t>Ilorin Branch. Secondary data were sourced from journals, textbooks, official bank reports, and online databases to validate and support findings obtained through the primary data.</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3.6 Description of Research Instrument</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primary research instrument was a </w:t>
      </w:r>
      <w:r w:rsidRPr="00CB06D0">
        <w:rPr>
          <w:rStyle w:val="Strong"/>
          <w:color w:val="0D0D0D" w:themeColor="text1" w:themeTint="F2"/>
          <w:sz w:val="24"/>
          <w:szCs w:val="24"/>
        </w:rPr>
        <w:t>structured questionnaire</w:t>
      </w:r>
      <w:r w:rsidRPr="00CB06D0">
        <w:rPr>
          <w:color w:val="0D0D0D" w:themeColor="text1" w:themeTint="F2"/>
          <w:sz w:val="24"/>
          <w:szCs w:val="24"/>
        </w:rPr>
        <w:t>, designed to collect relevant quantitative and qualitative data. The questionnaire was divided into two sections:</w:t>
      </w:r>
    </w:p>
    <w:p w:rsidR="00392902" w:rsidRPr="00CB06D0" w:rsidRDefault="00392902" w:rsidP="00392902">
      <w:pPr>
        <w:numPr>
          <w:ilvl w:val="0"/>
          <w:numId w:val="15"/>
        </w:numPr>
        <w:spacing w:before="100" w:beforeAutospacing="1" w:after="100" w:afterAutospacing="1" w:line="360" w:lineRule="auto"/>
        <w:jc w:val="left"/>
        <w:rPr>
          <w:color w:val="0D0D0D" w:themeColor="text1" w:themeTint="F2"/>
          <w:sz w:val="24"/>
          <w:szCs w:val="24"/>
        </w:rPr>
      </w:pPr>
      <w:r w:rsidRPr="00CB06D0">
        <w:rPr>
          <w:rStyle w:val="Strong"/>
          <w:color w:val="0D0D0D" w:themeColor="text1" w:themeTint="F2"/>
          <w:sz w:val="24"/>
          <w:szCs w:val="24"/>
        </w:rPr>
        <w:t xml:space="preserve">Section </w:t>
      </w:r>
      <w:proofErr w:type="gramStart"/>
      <w:r w:rsidRPr="00CB06D0">
        <w:rPr>
          <w:rStyle w:val="Strong"/>
          <w:color w:val="0D0D0D" w:themeColor="text1" w:themeTint="F2"/>
          <w:sz w:val="24"/>
          <w:szCs w:val="24"/>
        </w:rPr>
        <w:t>A</w:t>
      </w:r>
      <w:proofErr w:type="gramEnd"/>
      <w:r w:rsidRPr="00CB06D0">
        <w:rPr>
          <w:color w:val="0D0D0D" w:themeColor="text1" w:themeTint="F2"/>
          <w:sz w:val="24"/>
          <w:szCs w:val="24"/>
        </w:rPr>
        <w:t xml:space="preserve"> collected demographic information about the respondents.</w:t>
      </w:r>
    </w:p>
    <w:p w:rsidR="00392902" w:rsidRPr="00CB06D0" w:rsidRDefault="00392902" w:rsidP="00392902">
      <w:pPr>
        <w:numPr>
          <w:ilvl w:val="0"/>
          <w:numId w:val="15"/>
        </w:numPr>
        <w:spacing w:before="100" w:beforeAutospacing="1" w:after="100" w:afterAutospacing="1" w:line="360" w:lineRule="auto"/>
        <w:jc w:val="left"/>
        <w:rPr>
          <w:color w:val="0D0D0D" w:themeColor="text1" w:themeTint="F2"/>
          <w:sz w:val="24"/>
          <w:szCs w:val="24"/>
        </w:rPr>
      </w:pPr>
      <w:r w:rsidRPr="00CB06D0">
        <w:rPr>
          <w:rStyle w:val="Strong"/>
          <w:color w:val="0D0D0D" w:themeColor="text1" w:themeTint="F2"/>
          <w:sz w:val="24"/>
          <w:szCs w:val="24"/>
        </w:rPr>
        <w:t>Section B</w:t>
      </w:r>
      <w:r w:rsidRPr="00CB06D0">
        <w:rPr>
          <w:color w:val="0D0D0D" w:themeColor="text1" w:themeTint="F2"/>
          <w:sz w:val="24"/>
          <w:szCs w:val="24"/>
        </w:rPr>
        <w:t xml:space="preserve"> contained closed-ended and dichotomous (Yes/No) questions aimed at assessing respondents’ perceptions of the role of accounting information within their organization.</w:t>
      </w:r>
      <w:r w:rsidRPr="00CB06D0">
        <w:rPr>
          <w:color w:val="0D0D0D" w:themeColor="text1" w:themeTint="F2"/>
          <w:sz w:val="24"/>
          <w:szCs w:val="24"/>
        </w:rPr>
        <w:br/>
        <w:t xml:space="preserve">In addition, </w:t>
      </w:r>
      <w:r w:rsidRPr="00CB06D0">
        <w:rPr>
          <w:rStyle w:val="Strong"/>
          <w:color w:val="0D0D0D" w:themeColor="text1" w:themeTint="F2"/>
          <w:sz w:val="24"/>
          <w:szCs w:val="24"/>
        </w:rPr>
        <w:t>personal interviews</w:t>
      </w:r>
      <w:r w:rsidRPr="00CB06D0">
        <w:rPr>
          <w:color w:val="0D0D0D" w:themeColor="text1" w:themeTint="F2"/>
          <w:sz w:val="24"/>
          <w:szCs w:val="24"/>
        </w:rPr>
        <w:t xml:space="preserve"> were conducted with senior management staff to gather insights on operational challenges and accounting practices, thereby supporting and enriching the questionnaire data.</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3.7 Validity and Reliability of the Instrument</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To ensure </w:t>
      </w:r>
      <w:r w:rsidRPr="00CB06D0">
        <w:rPr>
          <w:rStyle w:val="Strong"/>
          <w:color w:val="0D0D0D" w:themeColor="text1" w:themeTint="F2"/>
          <w:sz w:val="24"/>
          <w:szCs w:val="24"/>
        </w:rPr>
        <w:t>validity</w:t>
      </w:r>
      <w:r w:rsidRPr="00CB06D0">
        <w:rPr>
          <w:color w:val="0D0D0D" w:themeColor="text1" w:themeTint="F2"/>
          <w:sz w:val="24"/>
          <w:szCs w:val="24"/>
        </w:rPr>
        <w:t>, the draft questionnaire was reviewed by academic peers and vetted by the project supervisor to confirm that the questions accurately add</w:t>
      </w:r>
      <w:r w:rsidR="00197264">
        <w:rPr>
          <w:color w:val="0D0D0D" w:themeColor="text1" w:themeTint="F2"/>
          <w:sz w:val="24"/>
          <w:szCs w:val="24"/>
        </w:rPr>
        <w:t xml:space="preserve">ressed the research objectives. </w:t>
      </w:r>
      <w:r w:rsidRPr="00CB06D0">
        <w:rPr>
          <w:color w:val="0D0D0D" w:themeColor="text1" w:themeTint="F2"/>
          <w:sz w:val="24"/>
          <w:szCs w:val="24"/>
        </w:rPr>
        <w:t xml:space="preserve">The instrument was confirmed to have </w:t>
      </w:r>
      <w:r w:rsidRPr="00CB06D0">
        <w:rPr>
          <w:rStyle w:val="Strong"/>
          <w:b w:val="0"/>
          <w:color w:val="0D0D0D" w:themeColor="text1" w:themeTint="F2"/>
          <w:sz w:val="24"/>
          <w:szCs w:val="24"/>
        </w:rPr>
        <w:t>content validity</w:t>
      </w:r>
      <w:r w:rsidRPr="00CB06D0">
        <w:rPr>
          <w:b/>
          <w:color w:val="0D0D0D" w:themeColor="text1" w:themeTint="F2"/>
          <w:sz w:val="24"/>
          <w:szCs w:val="24"/>
        </w:rPr>
        <w:t>.</w:t>
      </w:r>
      <w:r w:rsidRPr="00CB06D0">
        <w:rPr>
          <w:color w:val="0D0D0D" w:themeColor="text1" w:themeTint="F2"/>
          <w:sz w:val="24"/>
          <w:szCs w:val="24"/>
        </w:rPr>
        <w:br/>
        <w:t xml:space="preserve">Reliability was established through a </w:t>
      </w:r>
      <w:r w:rsidRPr="00CB06D0">
        <w:rPr>
          <w:rStyle w:val="Strong"/>
          <w:b w:val="0"/>
          <w:color w:val="0D0D0D" w:themeColor="text1" w:themeTint="F2"/>
          <w:sz w:val="24"/>
          <w:szCs w:val="24"/>
        </w:rPr>
        <w:t>pilot study</w:t>
      </w:r>
      <w:r w:rsidRPr="00CB06D0">
        <w:rPr>
          <w:color w:val="0D0D0D" w:themeColor="text1" w:themeTint="F2"/>
          <w:sz w:val="24"/>
          <w:szCs w:val="24"/>
        </w:rPr>
        <w:t xml:space="preserve"> involving a small subset of respondents within the bank, ensuring that the instrument yielded consistent responses across similar conditions.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3.8 Method of Data Collection</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w:t>
      </w:r>
      <w:r w:rsidRPr="00CB06D0">
        <w:rPr>
          <w:rStyle w:val="Strong"/>
          <w:b w:val="0"/>
          <w:color w:val="0D0D0D" w:themeColor="text1" w:themeTint="F2"/>
          <w:sz w:val="24"/>
          <w:szCs w:val="24"/>
        </w:rPr>
        <w:t>survey method</w:t>
      </w:r>
      <w:r w:rsidRPr="00CB06D0">
        <w:rPr>
          <w:color w:val="0D0D0D" w:themeColor="text1" w:themeTint="F2"/>
          <w:sz w:val="24"/>
          <w:szCs w:val="24"/>
        </w:rPr>
        <w:t xml:space="preserve"> was employed for primary data collection. Questionnaires were self-administered by the researcher to facilitate direct contact and enhance response rates. </w:t>
      </w:r>
      <w:proofErr w:type="gramStart"/>
      <w:r w:rsidRPr="00CB06D0">
        <w:rPr>
          <w:color w:val="0D0D0D" w:themeColor="text1" w:themeTint="F2"/>
          <w:sz w:val="24"/>
          <w:szCs w:val="24"/>
        </w:rPr>
        <w:t xml:space="preserve">Where necessary, </w:t>
      </w:r>
      <w:r w:rsidRPr="00CB06D0">
        <w:rPr>
          <w:rStyle w:val="Strong"/>
          <w:b w:val="0"/>
          <w:color w:val="0D0D0D" w:themeColor="text1" w:themeTint="F2"/>
          <w:sz w:val="24"/>
          <w:szCs w:val="24"/>
        </w:rPr>
        <w:t>face-to-face interviews</w:t>
      </w:r>
      <w:r w:rsidRPr="00CB06D0">
        <w:rPr>
          <w:color w:val="0D0D0D" w:themeColor="text1" w:themeTint="F2"/>
          <w:sz w:val="24"/>
          <w:szCs w:val="24"/>
        </w:rPr>
        <w:t xml:space="preserve"> were scheduled with senior staff members.</w:t>
      </w:r>
      <w:proofErr w:type="gramEnd"/>
      <w:r w:rsidRPr="00CB06D0">
        <w:rPr>
          <w:color w:val="0D0D0D" w:themeColor="text1" w:themeTint="F2"/>
          <w:sz w:val="24"/>
          <w:szCs w:val="24"/>
        </w:rPr>
        <w:t xml:space="preserve"> For respondents who were unavailable during the initial visit, appointments were rescheduled to ensure full participation and data completeness.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lastRenderedPageBreak/>
        <w:t>3.9 Method of Data Analysis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data collected were analyzed using </w:t>
      </w:r>
      <w:r w:rsidRPr="00CB06D0">
        <w:rPr>
          <w:rStyle w:val="Strong"/>
          <w:b w:val="0"/>
          <w:color w:val="0D0D0D" w:themeColor="text1" w:themeTint="F2"/>
          <w:sz w:val="24"/>
          <w:szCs w:val="24"/>
        </w:rPr>
        <w:t>descriptive</w:t>
      </w:r>
      <w:r w:rsidRPr="00CB06D0">
        <w:rPr>
          <w:rStyle w:val="Strong"/>
          <w:color w:val="0D0D0D" w:themeColor="text1" w:themeTint="F2"/>
          <w:sz w:val="24"/>
          <w:szCs w:val="24"/>
        </w:rPr>
        <w:t xml:space="preserve"> </w:t>
      </w:r>
      <w:r w:rsidRPr="00CB06D0">
        <w:rPr>
          <w:rStyle w:val="Strong"/>
          <w:b w:val="0"/>
          <w:color w:val="0D0D0D" w:themeColor="text1" w:themeTint="F2"/>
          <w:sz w:val="24"/>
          <w:szCs w:val="24"/>
        </w:rPr>
        <w:t>statistics</w:t>
      </w:r>
      <w:r w:rsidRPr="00CB06D0">
        <w:rPr>
          <w:color w:val="0D0D0D" w:themeColor="text1" w:themeTint="F2"/>
          <w:sz w:val="24"/>
          <w:szCs w:val="24"/>
        </w:rPr>
        <w:t xml:space="preserve"> (e.g., frequency and percentage) for the demographic profile and survey responses. To test the hypotheses formulated in the study, the </w:t>
      </w:r>
      <w:r w:rsidRPr="00CB06D0">
        <w:rPr>
          <w:rStyle w:val="Strong"/>
          <w:b w:val="0"/>
          <w:color w:val="0D0D0D" w:themeColor="text1" w:themeTint="F2"/>
          <w:sz w:val="24"/>
          <w:szCs w:val="24"/>
        </w:rPr>
        <w:t>Chi-square (χ²)</w:t>
      </w:r>
      <w:r w:rsidRPr="00CB06D0">
        <w:rPr>
          <w:color w:val="0D0D0D" w:themeColor="text1" w:themeTint="F2"/>
          <w:sz w:val="24"/>
          <w:szCs w:val="24"/>
        </w:rPr>
        <w:t xml:space="preserve"> statistical test was utilized. This non-parametric test was chosen because it is suitable for examining relationships between categorical variables.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Chi-square formula is expressed as: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noProof/>
          <w:color w:val="0D0D0D" w:themeColor="text1" w:themeTint="F2"/>
          <w:sz w:val="24"/>
          <w:szCs w:val="24"/>
        </w:rPr>
        <w:drawing>
          <wp:inline distT="0" distB="0" distL="0" distR="0" wp14:anchorId="70976ED5" wp14:editId="7C83E733">
            <wp:extent cx="2124075" cy="1000125"/>
            <wp:effectExtent l="0" t="0" r="9525" b="9525"/>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000125"/>
                    </a:xfrm>
                    <a:prstGeom prst="rect">
                      <a:avLst/>
                    </a:prstGeom>
                    <a:noFill/>
                    <a:ln>
                      <a:noFill/>
                    </a:ln>
                  </pic:spPr>
                </pic:pic>
              </a:graphicData>
            </a:graphic>
          </wp:inline>
        </w:drawing>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rStyle w:val="mord"/>
          <w:color w:val="0D0D0D" w:themeColor="text1" w:themeTint="F2"/>
          <w:sz w:val="24"/>
          <w:szCs w:val="24"/>
        </w:rPr>
        <w:t xml:space="preserve">O </w:t>
      </w:r>
      <w:r w:rsidRPr="00CB06D0">
        <w:rPr>
          <w:color w:val="0D0D0D" w:themeColor="text1" w:themeTint="F2"/>
          <w:sz w:val="24"/>
          <w:szCs w:val="24"/>
        </w:rPr>
        <w:t>= observed frequency</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rStyle w:val="mord"/>
          <w:color w:val="0D0D0D" w:themeColor="text1" w:themeTint="F2"/>
          <w:sz w:val="24"/>
          <w:szCs w:val="24"/>
        </w:rPr>
        <w:t xml:space="preserve">E </w:t>
      </w:r>
      <w:r w:rsidRPr="00CB06D0">
        <w:rPr>
          <w:color w:val="0D0D0D" w:themeColor="text1" w:themeTint="F2"/>
          <w:sz w:val="24"/>
          <w:szCs w:val="24"/>
        </w:rPr>
        <w:t>= expected frequency</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A</w:t>
      </w:r>
      <w:r w:rsidRPr="00CB06D0">
        <w:rPr>
          <w:b/>
          <w:color w:val="0D0D0D" w:themeColor="text1" w:themeTint="F2"/>
          <w:sz w:val="24"/>
          <w:szCs w:val="24"/>
        </w:rPr>
        <w:t xml:space="preserve"> </w:t>
      </w:r>
      <w:r w:rsidRPr="00CB06D0">
        <w:rPr>
          <w:rStyle w:val="Strong"/>
          <w:b w:val="0"/>
          <w:color w:val="0D0D0D" w:themeColor="text1" w:themeTint="F2"/>
          <w:sz w:val="24"/>
          <w:szCs w:val="24"/>
        </w:rPr>
        <w:t>5% level of significance (α = 0.05)</w:t>
      </w:r>
      <w:r w:rsidRPr="00CB06D0">
        <w:rPr>
          <w:color w:val="0D0D0D" w:themeColor="text1" w:themeTint="F2"/>
          <w:sz w:val="24"/>
          <w:szCs w:val="24"/>
        </w:rPr>
        <w:t xml:space="preserve"> was used. The decision rule is as follows:</w:t>
      </w:r>
    </w:p>
    <w:p w:rsidR="00392902" w:rsidRPr="00CB06D0" w:rsidRDefault="00392902" w:rsidP="00392902">
      <w:pPr>
        <w:numPr>
          <w:ilvl w:val="0"/>
          <w:numId w:val="16"/>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 xml:space="preserve">If the calculated chi-square value is greater than the critical (table) value, the </w:t>
      </w:r>
      <w:r w:rsidRPr="00CB06D0">
        <w:rPr>
          <w:rStyle w:val="Strong"/>
          <w:b w:val="0"/>
          <w:color w:val="0D0D0D" w:themeColor="text1" w:themeTint="F2"/>
          <w:sz w:val="24"/>
          <w:szCs w:val="24"/>
        </w:rPr>
        <w:t>null hypothesis is rejected</w:t>
      </w:r>
      <w:r w:rsidRPr="00CB06D0">
        <w:rPr>
          <w:b/>
          <w:color w:val="0D0D0D" w:themeColor="text1" w:themeTint="F2"/>
          <w:sz w:val="24"/>
          <w:szCs w:val="24"/>
        </w:rPr>
        <w:t xml:space="preserve"> </w:t>
      </w:r>
      <w:r w:rsidRPr="00CB06D0">
        <w:rPr>
          <w:color w:val="0D0D0D" w:themeColor="text1" w:themeTint="F2"/>
          <w:sz w:val="24"/>
          <w:szCs w:val="24"/>
        </w:rPr>
        <w:t xml:space="preserve">in favor of the </w:t>
      </w:r>
      <w:r w:rsidRPr="00CB06D0">
        <w:rPr>
          <w:rStyle w:val="Strong"/>
          <w:b w:val="0"/>
          <w:color w:val="0D0D0D" w:themeColor="text1" w:themeTint="F2"/>
          <w:sz w:val="24"/>
          <w:szCs w:val="24"/>
        </w:rPr>
        <w:t>alternative hypothesis</w:t>
      </w:r>
      <w:r w:rsidRPr="00CB06D0">
        <w:rPr>
          <w:color w:val="0D0D0D" w:themeColor="text1" w:themeTint="F2"/>
          <w:sz w:val="24"/>
          <w:szCs w:val="24"/>
        </w:rPr>
        <w:t>.</w:t>
      </w:r>
    </w:p>
    <w:p w:rsidR="00392902" w:rsidRPr="00CB06D0" w:rsidRDefault="00392902" w:rsidP="00392902">
      <w:pPr>
        <w:numPr>
          <w:ilvl w:val="0"/>
          <w:numId w:val="16"/>
        </w:numPr>
        <w:spacing w:before="100" w:beforeAutospacing="1" w:after="100" w:afterAutospacing="1" w:line="360" w:lineRule="auto"/>
        <w:jc w:val="left"/>
        <w:rPr>
          <w:color w:val="0D0D0D" w:themeColor="text1" w:themeTint="F2"/>
          <w:sz w:val="24"/>
          <w:szCs w:val="24"/>
        </w:rPr>
      </w:pPr>
      <w:r w:rsidRPr="00CB06D0">
        <w:rPr>
          <w:color w:val="0D0D0D" w:themeColor="text1" w:themeTint="F2"/>
          <w:sz w:val="24"/>
          <w:szCs w:val="24"/>
        </w:rPr>
        <w:t xml:space="preserve">If the calculated value is less than the critical value, the </w:t>
      </w:r>
      <w:r w:rsidRPr="00CB06D0">
        <w:rPr>
          <w:rStyle w:val="Strong"/>
          <w:b w:val="0"/>
          <w:color w:val="0D0D0D" w:themeColor="text1" w:themeTint="F2"/>
          <w:sz w:val="24"/>
          <w:szCs w:val="24"/>
        </w:rPr>
        <w:t>null hypothesis is accepted</w:t>
      </w:r>
      <w:r w:rsidRPr="00CB06D0">
        <w:rPr>
          <w:color w:val="0D0D0D" w:themeColor="text1" w:themeTint="F2"/>
          <w:sz w:val="24"/>
          <w:szCs w:val="24"/>
        </w:rPr>
        <w:t>.</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This approach provides a statistical basis for drawing conclusions about the relationship between accounting information and corporate financial performance.</w:t>
      </w:r>
    </w:p>
    <w:p w:rsidR="00736CA1" w:rsidRDefault="00736CA1">
      <w:pPr>
        <w:spacing w:after="200" w:line="276" w:lineRule="auto"/>
        <w:jc w:val="left"/>
        <w:rPr>
          <w:b/>
          <w:color w:val="0D0D0D" w:themeColor="text1" w:themeTint="F2"/>
          <w:sz w:val="24"/>
          <w:szCs w:val="24"/>
        </w:rPr>
      </w:pPr>
      <w:r>
        <w:rPr>
          <w:b/>
          <w:color w:val="0D0D0D" w:themeColor="text1" w:themeTint="F2"/>
          <w:sz w:val="24"/>
          <w:szCs w:val="24"/>
        </w:rPr>
        <w:br w:type="page"/>
      </w:r>
    </w:p>
    <w:p w:rsidR="00392902" w:rsidRPr="00CB06D0" w:rsidRDefault="00392902" w:rsidP="00392902">
      <w:pPr>
        <w:spacing w:after="0" w:line="360" w:lineRule="auto"/>
        <w:jc w:val="center"/>
        <w:rPr>
          <w:b/>
          <w:color w:val="0D0D0D" w:themeColor="text1" w:themeTint="F2"/>
          <w:sz w:val="24"/>
          <w:szCs w:val="24"/>
        </w:rPr>
      </w:pPr>
      <w:r w:rsidRPr="00CB06D0">
        <w:rPr>
          <w:b/>
          <w:color w:val="0D0D0D" w:themeColor="text1" w:themeTint="F2"/>
          <w:sz w:val="24"/>
          <w:szCs w:val="24"/>
        </w:rPr>
        <w:lastRenderedPageBreak/>
        <w:t>CHAPTER FOUR</w:t>
      </w:r>
    </w:p>
    <w:p w:rsidR="00392902" w:rsidRPr="00CB06D0" w:rsidRDefault="00392902" w:rsidP="00392902">
      <w:pPr>
        <w:spacing w:after="0" w:line="360" w:lineRule="auto"/>
        <w:jc w:val="center"/>
        <w:rPr>
          <w:b/>
          <w:color w:val="0D0D0D" w:themeColor="text1" w:themeTint="F2"/>
          <w:sz w:val="24"/>
          <w:szCs w:val="24"/>
        </w:rPr>
      </w:pPr>
      <w:r w:rsidRPr="00CB06D0">
        <w:rPr>
          <w:b/>
          <w:color w:val="0D0D0D" w:themeColor="text1" w:themeTint="F2"/>
          <w:sz w:val="24"/>
          <w:szCs w:val="24"/>
        </w:rPr>
        <w:t>DATA PRESENTATION, ANALYSIS AND INTERPRETATION</w:t>
      </w:r>
    </w:p>
    <w:p w:rsidR="00392902" w:rsidRPr="00CB06D0" w:rsidRDefault="00392902" w:rsidP="00392902">
      <w:pPr>
        <w:spacing w:after="0" w:line="360" w:lineRule="auto"/>
        <w:rPr>
          <w:b/>
          <w:color w:val="0D0D0D" w:themeColor="text1" w:themeTint="F2"/>
          <w:sz w:val="24"/>
          <w:szCs w:val="24"/>
        </w:rPr>
      </w:pPr>
      <w:r w:rsidRPr="00CB06D0">
        <w:rPr>
          <w:b/>
          <w:color w:val="0D0D0D" w:themeColor="text1" w:themeTint="F2"/>
          <w:sz w:val="24"/>
          <w:szCs w:val="24"/>
        </w:rPr>
        <w:t>4.1</w:t>
      </w:r>
      <w:r w:rsidRPr="00CB06D0">
        <w:rPr>
          <w:b/>
          <w:color w:val="0D0D0D" w:themeColor="text1" w:themeTint="F2"/>
          <w:sz w:val="24"/>
          <w:szCs w:val="24"/>
        </w:rPr>
        <w:tab/>
        <w:t>Data Presentation</w:t>
      </w:r>
    </w:p>
    <w:p w:rsidR="00392902" w:rsidRPr="00CB06D0" w:rsidRDefault="00392902" w:rsidP="00392902">
      <w:pPr>
        <w:spacing w:after="0" w:line="360" w:lineRule="auto"/>
        <w:jc w:val="center"/>
        <w:rPr>
          <w:b/>
          <w:color w:val="0D0D0D" w:themeColor="text1" w:themeTint="F2"/>
          <w:sz w:val="24"/>
          <w:szCs w:val="24"/>
        </w:rPr>
      </w:pPr>
    </w:p>
    <w:p w:rsidR="00392902" w:rsidRPr="00CB06D0" w:rsidRDefault="00392902" w:rsidP="00392902">
      <w:pPr>
        <w:spacing w:line="360" w:lineRule="auto"/>
        <w:ind w:right="18"/>
        <w:rPr>
          <w:color w:val="0D0D0D" w:themeColor="text1" w:themeTint="F2"/>
          <w:sz w:val="24"/>
          <w:szCs w:val="24"/>
        </w:rPr>
      </w:pPr>
      <w:r w:rsidRPr="00CB06D0">
        <w:rPr>
          <w:color w:val="0D0D0D" w:themeColor="text1" w:themeTint="F2"/>
          <w:sz w:val="24"/>
          <w:szCs w:val="24"/>
        </w:rPr>
        <w:t xml:space="preserve">This chapter is devoted to the presentation, analysis and interpretation of the data gathered in the course of this study. Fifty (50) questionnaire were distributed to the employee of Access Bank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and where completely filled and answer accordingly from the respondent. The data are based on the number of copies of the questionnaire completed and returned by the respondents. The data are presented in tables and the analysis is done using the chi-square test.</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Demographic Table 1: Gender Distribution</w:t>
      </w:r>
    </w:p>
    <w:tbl>
      <w:tblPr>
        <w:tblStyle w:val="TableGrid"/>
        <w:tblW w:w="0" w:type="auto"/>
        <w:tblLook w:val="04A0" w:firstRow="1" w:lastRow="0" w:firstColumn="1" w:lastColumn="0" w:noHBand="0" w:noVBand="1"/>
      </w:tblPr>
      <w:tblGrid>
        <w:gridCol w:w="2538"/>
        <w:gridCol w:w="2430"/>
        <w:gridCol w:w="2520"/>
      </w:tblGrid>
      <w:tr w:rsidR="00392902" w:rsidRPr="00CB06D0" w:rsidTr="00392902">
        <w:tc>
          <w:tcPr>
            <w:tcW w:w="253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Gender</w:t>
            </w:r>
          </w:p>
        </w:tc>
        <w:tc>
          <w:tcPr>
            <w:tcW w:w="243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Male</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28</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56%</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Female</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22</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44%</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CB06D0" w:rsidRDefault="00392902" w:rsidP="00CB06D0">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gender distribution of respondents indicates that 28 out of 50 participants (56%) were male, while 22 respondents (44%) were female. This reflects a relatively balanced gender representation among the staff of Access Bank PLC, though with a slight male predominance. Such representation may provide a fair view of both male and female perspectives in relation to accounting information systems.</w:t>
      </w:r>
    </w:p>
    <w:p w:rsidR="00CB06D0" w:rsidRDefault="00CB06D0" w:rsidP="00CB06D0">
      <w:pPr>
        <w:spacing w:before="100" w:beforeAutospacing="1" w:after="100" w:afterAutospacing="1" w:line="360" w:lineRule="auto"/>
        <w:rPr>
          <w:color w:val="0D0D0D" w:themeColor="text1" w:themeTint="F2"/>
          <w:sz w:val="24"/>
          <w:szCs w:val="24"/>
        </w:rPr>
      </w:pPr>
    </w:p>
    <w:p w:rsidR="00CB06D0" w:rsidRDefault="00CB06D0" w:rsidP="00CB06D0">
      <w:pPr>
        <w:spacing w:before="100" w:beforeAutospacing="1" w:after="100" w:afterAutospacing="1" w:line="360" w:lineRule="auto"/>
        <w:rPr>
          <w:rStyle w:val="Strong"/>
          <w:color w:val="0D0D0D" w:themeColor="text1" w:themeTint="F2"/>
          <w:sz w:val="24"/>
          <w:szCs w:val="24"/>
        </w:rPr>
      </w:pPr>
    </w:p>
    <w:p w:rsidR="00CB06D0" w:rsidRDefault="00CB06D0" w:rsidP="00CB06D0">
      <w:pPr>
        <w:spacing w:before="100" w:beforeAutospacing="1" w:after="100" w:afterAutospacing="1" w:line="360" w:lineRule="auto"/>
        <w:rPr>
          <w:rStyle w:val="Strong"/>
          <w:color w:val="0D0D0D" w:themeColor="text1" w:themeTint="F2"/>
          <w:sz w:val="24"/>
          <w:szCs w:val="24"/>
        </w:rPr>
      </w:pPr>
    </w:p>
    <w:p w:rsidR="00CB06D0" w:rsidRDefault="00CB06D0" w:rsidP="00CB06D0">
      <w:pPr>
        <w:spacing w:before="100" w:beforeAutospacing="1" w:after="100" w:afterAutospacing="1" w:line="360" w:lineRule="auto"/>
        <w:rPr>
          <w:rStyle w:val="Strong"/>
          <w:color w:val="0D0D0D" w:themeColor="text1" w:themeTint="F2"/>
          <w:sz w:val="24"/>
          <w:szCs w:val="24"/>
        </w:rPr>
      </w:pPr>
    </w:p>
    <w:p w:rsidR="00CB06D0" w:rsidRDefault="00CB06D0" w:rsidP="00CB06D0">
      <w:pPr>
        <w:spacing w:before="100" w:beforeAutospacing="1" w:after="100" w:afterAutospacing="1" w:line="360" w:lineRule="auto"/>
        <w:rPr>
          <w:rStyle w:val="Strong"/>
          <w:color w:val="0D0D0D" w:themeColor="text1" w:themeTint="F2"/>
          <w:sz w:val="24"/>
          <w:szCs w:val="24"/>
        </w:rPr>
      </w:pPr>
    </w:p>
    <w:p w:rsidR="00392902" w:rsidRPr="00CB06D0" w:rsidRDefault="00392902" w:rsidP="00CB06D0">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lastRenderedPageBreak/>
        <w:t>Demographic Table 2: Age Group Distribution</w:t>
      </w:r>
    </w:p>
    <w:tbl>
      <w:tblPr>
        <w:tblStyle w:val="TableGrid"/>
        <w:tblW w:w="0" w:type="auto"/>
        <w:tblLook w:val="04A0" w:firstRow="1" w:lastRow="0" w:firstColumn="1" w:lastColumn="0" w:noHBand="0" w:noVBand="1"/>
      </w:tblPr>
      <w:tblGrid>
        <w:gridCol w:w="2448"/>
        <w:gridCol w:w="2906"/>
        <w:gridCol w:w="2520"/>
      </w:tblGrid>
      <w:tr w:rsidR="00392902" w:rsidRPr="00CB06D0" w:rsidTr="00392902">
        <w:tc>
          <w:tcPr>
            <w:tcW w:w="244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Age Range</w:t>
            </w:r>
          </w:p>
        </w:tc>
        <w:tc>
          <w:tcPr>
            <w:tcW w:w="2906"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18–25 years</w:t>
            </w:r>
          </w:p>
        </w:tc>
        <w:tc>
          <w:tcPr>
            <w:tcW w:w="2906"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10</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20%</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26–35 years</w:t>
            </w:r>
          </w:p>
        </w:tc>
        <w:tc>
          <w:tcPr>
            <w:tcW w:w="2906"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18</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36–45 years</w:t>
            </w:r>
          </w:p>
        </w:tc>
        <w:tc>
          <w:tcPr>
            <w:tcW w:w="2906"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12</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24%</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46–55 years</w:t>
            </w:r>
          </w:p>
        </w:tc>
        <w:tc>
          <w:tcPr>
            <w:tcW w:w="2906"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12%</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56 years and above</w:t>
            </w:r>
          </w:p>
        </w:tc>
        <w:tc>
          <w:tcPr>
            <w:tcW w:w="2906"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0" w:type="auto"/>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906"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CB06D0">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Respondents’ ages varied, with the majority falling within the 26–35 years category (18 respondents, 36%), followed by 12 individuals (24%) aged between 36–45 years. Those in the 18–25 years group accounted for 10 respondents (20%), while 6 (12%) were aged 46–55 years, and the remaining 4 (8%) were above 56 years. This distribution suggests that most staff surveyed </w:t>
      </w:r>
      <w:proofErr w:type="gramStart"/>
      <w:r w:rsidRPr="00CB06D0">
        <w:rPr>
          <w:color w:val="0D0D0D" w:themeColor="text1" w:themeTint="F2"/>
          <w:sz w:val="24"/>
          <w:szCs w:val="24"/>
        </w:rPr>
        <w:t>are</w:t>
      </w:r>
      <w:proofErr w:type="gramEnd"/>
      <w:r w:rsidRPr="00CB06D0">
        <w:rPr>
          <w:color w:val="0D0D0D" w:themeColor="text1" w:themeTint="F2"/>
          <w:sz w:val="24"/>
          <w:szCs w:val="24"/>
        </w:rPr>
        <w:t xml:space="preserve"> in their early to mid-career stages, potentially indicating higher engagement with evolv</w:t>
      </w:r>
      <w:r w:rsidR="00CB06D0">
        <w:rPr>
          <w:color w:val="0D0D0D" w:themeColor="text1" w:themeTint="F2"/>
          <w:sz w:val="24"/>
          <w:szCs w:val="24"/>
        </w:rPr>
        <w:t>ing technologies in accounting.</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Demographic Table 3: Educational Qualification</w:t>
      </w:r>
    </w:p>
    <w:tbl>
      <w:tblPr>
        <w:tblStyle w:val="TableGrid"/>
        <w:tblW w:w="0" w:type="auto"/>
        <w:tblLook w:val="04A0" w:firstRow="1" w:lastRow="0" w:firstColumn="1" w:lastColumn="0" w:noHBand="0" w:noVBand="1"/>
      </w:tblPr>
      <w:tblGrid>
        <w:gridCol w:w="2448"/>
        <w:gridCol w:w="2880"/>
        <w:gridCol w:w="2610"/>
      </w:tblGrid>
      <w:tr w:rsidR="00392902" w:rsidRPr="00CB06D0" w:rsidTr="00392902">
        <w:tc>
          <w:tcPr>
            <w:tcW w:w="244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Qualification</w:t>
            </w:r>
          </w:p>
        </w:tc>
        <w:tc>
          <w:tcPr>
            <w:tcW w:w="288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44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OND/NCE</w:t>
            </w:r>
          </w:p>
        </w:tc>
        <w:tc>
          <w:tcPr>
            <w:tcW w:w="288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8</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16%</w:t>
            </w:r>
          </w:p>
        </w:tc>
      </w:tr>
      <w:tr w:rsidR="00392902" w:rsidRPr="00CB06D0" w:rsidTr="00392902">
        <w:trPr>
          <w:trHeight w:val="77"/>
        </w:trPr>
        <w:tc>
          <w:tcPr>
            <w:tcW w:w="244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HND/Bachelor’s Degree</w:t>
            </w:r>
          </w:p>
        </w:tc>
        <w:tc>
          <w:tcPr>
            <w:tcW w:w="288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22</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44%</w:t>
            </w:r>
          </w:p>
        </w:tc>
      </w:tr>
      <w:tr w:rsidR="00392902" w:rsidRPr="00CB06D0" w:rsidTr="00392902">
        <w:tc>
          <w:tcPr>
            <w:tcW w:w="244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Master’s Degree</w:t>
            </w:r>
          </w:p>
        </w:tc>
        <w:tc>
          <w:tcPr>
            <w:tcW w:w="288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14</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28%</w:t>
            </w:r>
          </w:p>
        </w:tc>
      </w:tr>
      <w:tr w:rsidR="00392902" w:rsidRPr="00CB06D0" w:rsidTr="00392902">
        <w:tc>
          <w:tcPr>
            <w:tcW w:w="244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Doctorate (Ph.D.)</w:t>
            </w:r>
          </w:p>
        </w:tc>
        <w:tc>
          <w:tcPr>
            <w:tcW w:w="288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44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Other</w:t>
            </w:r>
          </w:p>
        </w:tc>
        <w:tc>
          <w:tcPr>
            <w:tcW w:w="288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448"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88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A total of 22 respondents (44%) held HND/Bachelor’s degrees, 14 (28%) had Master’s degrees, while 8 (16%) possessed OND/NCE qualifications. Additionally, 3 (6%) had Doctorate degrees and another 3 (6%) selected “Other.” This indicates a highly educated </w:t>
      </w:r>
      <w:r w:rsidRPr="00CB06D0">
        <w:rPr>
          <w:color w:val="0D0D0D" w:themeColor="text1" w:themeTint="F2"/>
          <w:sz w:val="24"/>
          <w:szCs w:val="24"/>
        </w:rPr>
        <w:lastRenderedPageBreak/>
        <w:t>workforce, with the majority holding at least a tertiary degree, which is crucial for comprehending complex financial systems and regulatory frameworks.</w:t>
      </w:r>
    </w:p>
    <w:p w:rsidR="00392902" w:rsidRPr="00CB06D0" w:rsidRDefault="00392902" w:rsidP="00392902">
      <w:pPr>
        <w:pStyle w:val="Heading3"/>
        <w:spacing w:line="360" w:lineRule="auto"/>
        <w:rPr>
          <w:rFonts w:ascii="Times New Roman" w:hAnsi="Times New Roman" w:cs="Times New Roman"/>
          <w:b w:val="0"/>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Demographic Table 4: Department/Unit in Access Bank PLC</w:t>
      </w:r>
    </w:p>
    <w:tbl>
      <w:tblPr>
        <w:tblStyle w:val="TableGrid"/>
        <w:tblW w:w="0" w:type="auto"/>
        <w:tblLook w:val="04A0" w:firstRow="1" w:lastRow="0" w:firstColumn="1" w:lastColumn="0" w:noHBand="0" w:noVBand="1"/>
      </w:tblPr>
      <w:tblGrid>
        <w:gridCol w:w="3528"/>
        <w:gridCol w:w="1800"/>
        <w:gridCol w:w="2610"/>
      </w:tblGrid>
      <w:tr w:rsidR="00392902" w:rsidRPr="00CB06D0" w:rsidTr="00392902">
        <w:trPr>
          <w:trHeight w:val="77"/>
        </w:trPr>
        <w:tc>
          <w:tcPr>
            <w:tcW w:w="3528" w:type="dxa"/>
            <w:hideMark/>
          </w:tcPr>
          <w:p w:rsidR="00392902" w:rsidRPr="00CB06D0" w:rsidRDefault="00392902" w:rsidP="00392902">
            <w:pPr>
              <w:spacing w:line="360" w:lineRule="auto"/>
              <w:jc w:val="center"/>
              <w:rPr>
                <w:b/>
                <w:bCs/>
                <w:color w:val="0D0D0D" w:themeColor="text1" w:themeTint="F2"/>
                <w:sz w:val="24"/>
                <w:szCs w:val="24"/>
              </w:rPr>
            </w:pPr>
            <w:r w:rsidRPr="00CB06D0">
              <w:rPr>
                <w:b/>
                <w:bCs/>
                <w:color w:val="0D0D0D" w:themeColor="text1" w:themeTint="F2"/>
                <w:sz w:val="24"/>
                <w:szCs w:val="24"/>
              </w:rPr>
              <w:t>Department/Unit</w:t>
            </w:r>
          </w:p>
        </w:tc>
        <w:tc>
          <w:tcPr>
            <w:tcW w:w="1800" w:type="dxa"/>
            <w:hideMark/>
          </w:tcPr>
          <w:p w:rsidR="00392902" w:rsidRPr="00CB06D0" w:rsidRDefault="00392902" w:rsidP="00392902">
            <w:pPr>
              <w:spacing w:line="36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392902">
            <w:pPr>
              <w:spacing w:line="36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Accounting/Finance</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15</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30%</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Operations</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10</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20%</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IT/Data Management</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7</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14%</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Compliance/Internal Control</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6</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12%</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Customer Service</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8</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16%</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Other</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4</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3528" w:type="dxa"/>
            <w:hideMark/>
          </w:tcPr>
          <w:p w:rsidR="00392902" w:rsidRPr="00CB06D0" w:rsidRDefault="00392902" w:rsidP="00392902">
            <w:pPr>
              <w:spacing w:line="360" w:lineRule="auto"/>
              <w:rPr>
                <w:color w:val="0D0D0D" w:themeColor="text1" w:themeTint="F2"/>
                <w:sz w:val="24"/>
                <w:szCs w:val="24"/>
              </w:rPr>
            </w:pPr>
            <w:r w:rsidRPr="00CB06D0">
              <w:rPr>
                <w:rStyle w:val="Strong"/>
                <w:color w:val="0D0D0D" w:themeColor="text1" w:themeTint="F2"/>
                <w:sz w:val="24"/>
                <w:szCs w:val="24"/>
              </w:rPr>
              <w:t>Total</w:t>
            </w:r>
          </w:p>
        </w:tc>
        <w:tc>
          <w:tcPr>
            <w:tcW w:w="1800" w:type="dxa"/>
            <w:hideMark/>
          </w:tcPr>
          <w:p w:rsidR="00392902" w:rsidRPr="00CB06D0" w:rsidRDefault="00392902" w:rsidP="00392902">
            <w:pPr>
              <w:spacing w:line="36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392902">
            <w:pPr>
              <w:spacing w:line="36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736CA1" w:rsidRDefault="00392902" w:rsidP="00CB06D0">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Among the respondents, 15 (30%) worked in the Accounting/Finance unit, 10 (20%) in Operations, 8 (16%) in Customer Service, 7 (14%) in IT/Data Management, and 6 (12%) in Compliance/Internal Control. A remaining 4 (8%) were from other departments. This spread ensures a diversified perspective on accounting information usage across different</w:t>
      </w:r>
      <w:r w:rsidR="00CB06D0">
        <w:rPr>
          <w:color w:val="0D0D0D" w:themeColor="text1" w:themeTint="F2"/>
          <w:sz w:val="24"/>
          <w:szCs w:val="24"/>
        </w:rPr>
        <w:t xml:space="preserve"> operational units of the bank.</w:t>
      </w:r>
    </w:p>
    <w:p w:rsidR="00392902" w:rsidRPr="00CB06D0" w:rsidRDefault="00392902" w:rsidP="00CB06D0">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Demographic Table 5: Years of Work Experience in the Banking Industry</w:t>
      </w:r>
    </w:p>
    <w:tbl>
      <w:tblPr>
        <w:tblStyle w:val="TableGrid"/>
        <w:tblW w:w="0" w:type="auto"/>
        <w:tblLook w:val="04A0" w:firstRow="1" w:lastRow="0" w:firstColumn="1" w:lastColumn="0" w:noHBand="0" w:noVBand="1"/>
      </w:tblPr>
      <w:tblGrid>
        <w:gridCol w:w="3528"/>
        <w:gridCol w:w="1800"/>
        <w:gridCol w:w="2610"/>
      </w:tblGrid>
      <w:tr w:rsidR="00392902" w:rsidRPr="00CB06D0" w:rsidTr="00392902">
        <w:tc>
          <w:tcPr>
            <w:tcW w:w="352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Work Experience</w:t>
            </w:r>
          </w:p>
        </w:tc>
        <w:tc>
          <w:tcPr>
            <w:tcW w:w="180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352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Less than 1 year</w:t>
            </w:r>
          </w:p>
        </w:tc>
        <w:tc>
          <w:tcPr>
            <w:tcW w:w="1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352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1–5 years</w:t>
            </w:r>
          </w:p>
        </w:tc>
        <w:tc>
          <w:tcPr>
            <w:tcW w:w="1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18</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352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6–10 years</w:t>
            </w:r>
          </w:p>
        </w:tc>
        <w:tc>
          <w:tcPr>
            <w:tcW w:w="1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13</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26%</w:t>
            </w:r>
          </w:p>
        </w:tc>
      </w:tr>
      <w:tr w:rsidR="00392902" w:rsidRPr="00CB06D0" w:rsidTr="00392902">
        <w:tc>
          <w:tcPr>
            <w:tcW w:w="352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11–15 years</w:t>
            </w:r>
          </w:p>
        </w:tc>
        <w:tc>
          <w:tcPr>
            <w:tcW w:w="1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9</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18%</w:t>
            </w:r>
          </w:p>
        </w:tc>
      </w:tr>
      <w:tr w:rsidR="00392902" w:rsidRPr="00CB06D0" w:rsidTr="00392902">
        <w:tc>
          <w:tcPr>
            <w:tcW w:w="352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Over 15 years</w:t>
            </w:r>
          </w:p>
        </w:tc>
        <w:tc>
          <w:tcPr>
            <w:tcW w:w="1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3528"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180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lastRenderedPageBreak/>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majority of the respondents, 18 (36%), had between 1–5 years of experience, followed by 13 (26%) with 6–10 years, 9 (18%) with 11–15 years, and 5 (10%) each in the categories of less than 1 year and over 15 years. This experience distribution suggests that a significant portion of the workforce has gained considerable exposure to banking operations and financial reporting practices.</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b/>
          <w:color w:val="0D0D0D" w:themeColor="text1" w:themeTint="F2"/>
          <w:sz w:val="24"/>
          <w:szCs w:val="24"/>
        </w:rPr>
        <w:t>Statement 1:</w:t>
      </w:r>
      <w:r w:rsidRPr="00CB06D0">
        <w:rPr>
          <w:rStyle w:val="Strong"/>
          <w:rFonts w:ascii="Times New Roman" w:hAnsi="Times New Roman" w:cs="Times New Roman"/>
          <w:color w:val="0D0D0D" w:themeColor="text1" w:themeTint="F2"/>
          <w:sz w:val="24"/>
          <w:szCs w:val="24"/>
        </w:rPr>
        <w:t xml:space="preserve"> </w:t>
      </w:r>
      <w:r w:rsidRPr="00CB06D0">
        <w:rPr>
          <w:rStyle w:val="Emphasis"/>
          <w:rFonts w:ascii="Times New Roman" w:hAnsi="Times New Roman" w:cs="Times New Roman"/>
          <w:i w:val="0"/>
          <w:color w:val="0D0D0D" w:themeColor="text1" w:themeTint="F2"/>
          <w:sz w:val="24"/>
          <w:szCs w:val="24"/>
        </w:rPr>
        <w:t>The accounting information systems used at Access Bank PLC provide accurate financial reports.</w:t>
      </w:r>
    </w:p>
    <w:tbl>
      <w:tblPr>
        <w:tblStyle w:val="TableGrid"/>
        <w:tblW w:w="0" w:type="auto"/>
        <w:tblLook w:val="04A0" w:firstRow="1" w:lastRow="0" w:firstColumn="1" w:lastColumn="0" w:noHBand="0" w:noVBand="1"/>
      </w:tblPr>
      <w:tblGrid>
        <w:gridCol w:w="2988"/>
        <w:gridCol w:w="2430"/>
        <w:gridCol w:w="2610"/>
      </w:tblGrid>
      <w:tr w:rsidR="00392902" w:rsidRPr="00CB06D0" w:rsidTr="00392902">
        <w:tc>
          <w:tcPr>
            <w:tcW w:w="298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43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98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Agree</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40%</w:t>
            </w:r>
          </w:p>
        </w:tc>
      </w:tr>
      <w:tr w:rsidR="00392902" w:rsidRPr="00CB06D0" w:rsidTr="00392902">
        <w:tc>
          <w:tcPr>
            <w:tcW w:w="298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Agree</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18</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298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Neutral</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298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Disagree</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98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Disagree</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988"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43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736CA1" w:rsidRDefault="00392902" w:rsidP="00736CA1">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For the statement regarding the accuracy of accounting information systems, 20 respondents (40%) strongly agreed, 18 (36%) agreed, 5 (10%) were neutral, 4 (8%) disagreed, and 3 (6%) strongly disagreed. This implies a dominant belief (76%) among respondents that the accounting systems in Access Bank PLC produce accurate financial reports, supporting</w:t>
      </w:r>
      <w:r w:rsidR="00736CA1">
        <w:rPr>
          <w:color w:val="0D0D0D" w:themeColor="text1" w:themeTint="F2"/>
          <w:sz w:val="24"/>
          <w:szCs w:val="24"/>
        </w:rPr>
        <w:t xml:space="preserve"> reliable financial disclosure.</w:t>
      </w:r>
    </w:p>
    <w:p w:rsidR="00736CA1" w:rsidRDefault="00736CA1" w:rsidP="00736CA1">
      <w:pPr>
        <w:spacing w:before="100" w:beforeAutospacing="1" w:after="100" w:afterAutospacing="1" w:line="360" w:lineRule="auto"/>
        <w:rPr>
          <w:color w:val="0D0D0D" w:themeColor="text1" w:themeTint="F2"/>
          <w:sz w:val="24"/>
          <w:szCs w:val="24"/>
        </w:rPr>
      </w:pPr>
    </w:p>
    <w:p w:rsidR="00736CA1" w:rsidRDefault="00736CA1" w:rsidP="00736CA1">
      <w:pPr>
        <w:spacing w:before="100" w:beforeAutospacing="1" w:after="100" w:afterAutospacing="1" w:line="360" w:lineRule="auto"/>
        <w:rPr>
          <w:color w:val="0D0D0D" w:themeColor="text1" w:themeTint="F2"/>
          <w:sz w:val="24"/>
          <w:szCs w:val="24"/>
        </w:rPr>
      </w:pPr>
    </w:p>
    <w:p w:rsidR="00736CA1" w:rsidRDefault="00736CA1" w:rsidP="00736CA1">
      <w:pPr>
        <w:spacing w:before="100" w:beforeAutospacing="1" w:after="100" w:afterAutospacing="1" w:line="360" w:lineRule="auto"/>
        <w:rPr>
          <w:color w:val="0D0D0D" w:themeColor="text1" w:themeTint="F2"/>
          <w:sz w:val="24"/>
          <w:szCs w:val="24"/>
        </w:rPr>
      </w:pPr>
    </w:p>
    <w:p w:rsidR="00736CA1" w:rsidRDefault="00736CA1" w:rsidP="00736CA1">
      <w:pPr>
        <w:spacing w:before="100" w:beforeAutospacing="1" w:after="100" w:afterAutospacing="1" w:line="360" w:lineRule="auto"/>
        <w:rPr>
          <w:color w:val="0D0D0D" w:themeColor="text1" w:themeTint="F2"/>
          <w:sz w:val="24"/>
          <w:szCs w:val="24"/>
        </w:rPr>
      </w:pPr>
    </w:p>
    <w:p w:rsidR="00392902" w:rsidRPr="00CB06D0" w:rsidRDefault="00392902" w:rsidP="00736CA1">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lastRenderedPageBreak/>
        <w:t xml:space="preserve">Statement 2: </w:t>
      </w:r>
      <w:r w:rsidRPr="00CB06D0">
        <w:rPr>
          <w:rStyle w:val="Emphasis"/>
          <w:i w:val="0"/>
          <w:color w:val="0D0D0D" w:themeColor="text1" w:themeTint="F2"/>
          <w:sz w:val="24"/>
          <w:szCs w:val="24"/>
        </w:rPr>
        <w:t xml:space="preserve">Financial statements generated at Access Bank PLC reflect the true financial </w:t>
      </w:r>
      <w:proofErr w:type="gramStart"/>
      <w:r w:rsidRPr="00CB06D0">
        <w:rPr>
          <w:rStyle w:val="Emphasis"/>
          <w:i w:val="0"/>
          <w:color w:val="0D0D0D" w:themeColor="text1" w:themeTint="F2"/>
          <w:sz w:val="24"/>
          <w:szCs w:val="24"/>
        </w:rPr>
        <w:t>position</w:t>
      </w:r>
      <w:proofErr w:type="gramEnd"/>
      <w:r w:rsidRPr="00CB06D0">
        <w:rPr>
          <w:rStyle w:val="Emphasis"/>
          <w:i w:val="0"/>
          <w:color w:val="0D0D0D" w:themeColor="text1" w:themeTint="F2"/>
          <w:sz w:val="24"/>
          <w:szCs w:val="24"/>
        </w:rPr>
        <w:t xml:space="preserve"> of the bank.</w:t>
      </w:r>
    </w:p>
    <w:tbl>
      <w:tblPr>
        <w:tblStyle w:val="TableGrid"/>
        <w:tblW w:w="0" w:type="auto"/>
        <w:tblLook w:val="04A0" w:firstRow="1" w:lastRow="0" w:firstColumn="1" w:lastColumn="0" w:noHBand="0" w:noVBand="1"/>
      </w:tblPr>
      <w:tblGrid>
        <w:gridCol w:w="2890"/>
        <w:gridCol w:w="2400"/>
        <w:gridCol w:w="2565"/>
      </w:tblGrid>
      <w:tr w:rsidR="00392902" w:rsidRPr="00CB06D0" w:rsidTr="00392902">
        <w:tc>
          <w:tcPr>
            <w:tcW w:w="289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40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65"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89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Agree</w:t>
            </w:r>
          </w:p>
        </w:tc>
        <w:tc>
          <w:tcPr>
            <w:tcW w:w="24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22</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44%</w:t>
            </w:r>
          </w:p>
        </w:tc>
      </w:tr>
      <w:tr w:rsidR="00392902" w:rsidRPr="00CB06D0" w:rsidTr="00392902">
        <w:tc>
          <w:tcPr>
            <w:tcW w:w="289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Agree</w:t>
            </w:r>
          </w:p>
        </w:tc>
        <w:tc>
          <w:tcPr>
            <w:tcW w:w="24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16</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32%</w:t>
            </w:r>
          </w:p>
        </w:tc>
      </w:tr>
      <w:tr w:rsidR="00392902" w:rsidRPr="00CB06D0" w:rsidTr="00392902">
        <w:tc>
          <w:tcPr>
            <w:tcW w:w="289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Neutral</w:t>
            </w:r>
          </w:p>
        </w:tc>
        <w:tc>
          <w:tcPr>
            <w:tcW w:w="24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12%</w:t>
            </w:r>
          </w:p>
        </w:tc>
      </w:tr>
      <w:tr w:rsidR="00392902" w:rsidRPr="00CB06D0" w:rsidTr="00392902">
        <w:tc>
          <w:tcPr>
            <w:tcW w:w="289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Disagree</w:t>
            </w:r>
          </w:p>
        </w:tc>
        <w:tc>
          <w:tcPr>
            <w:tcW w:w="24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89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Disagree</w:t>
            </w:r>
          </w:p>
        </w:tc>
        <w:tc>
          <w:tcPr>
            <w:tcW w:w="24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89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40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line="360" w:lineRule="auto"/>
        <w:rPr>
          <w:rStyle w:val="Strong"/>
          <w:b w:val="0"/>
          <w:bCs w:val="0"/>
          <w:color w:val="0D0D0D" w:themeColor="text1" w:themeTint="F2"/>
          <w:sz w:val="24"/>
          <w:szCs w:val="24"/>
        </w:rPr>
      </w:pPr>
      <w:r w:rsidRPr="00CB06D0">
        <w:rPr>
          <w:color w:val="0D0D0D" w:themeColor="text1" w:themeTint="F2"/>
          <w:sz w:val="24"/>
          <w:szCs w:val="24"/>
        </w:rPr>
        <w:t>On whether financial statements reflect the true financial position of the bank, 22 (44%) strongly agreed, 16 (32%) agreed, 6 (12%) were neutral, while 3 (6%) disagreed and another 3 (6%) strongly disagreed. Thus, 76% affirm the accuracy of the financial statements, suggesting a high degree of trust in the bank's financial reporting</w:t>
      </w:r>
    </w:p>
    <w:p w:rsidR="00392902" w:rsidRPr="00CB06D0" w:rsidRDefault="00392902" w:rsidP="00392902">
      <w:pPr>
        <w:spacing w:line="360" w:lineRule="auto"/>
        <w:rPr>
          <w:color w:val="0D0D0D" w:themeColor="text1" w:themeTint="F2"/>
          <w:sz w:val="24"/>
          <w:szCs w:val="24"/>
        </w:rPr>
      </w:pPr>
      <w:r w:rsidRPr="00CB06D0">
        <w:rPr>
          <w:rStyle w:val="Strong"/>
          <w:color w:val="0D0D0D" w:themeColor="text1" w:themeTint="F2"/>
          <w:sz w:val="24"/>
          <w:szCs w:val="24"/>
        </w:rPr>
        <w:t xml:space="preserve">Statement 3: </w:t>
      </w:r>
      <w:r w:rsidRPr="00CB06D0">
        <w:rPr>
          <w:rStyle w:val="Emphasis"/>
          <w:i w:val="0"/>
          <w:color w:val="0D0D0D" w:themeColor="text1" w:themeTint="F2"/>
          <w:sz w:val="24"/>
          <w:szCs w:val="24"/>
        </w:rPr>
        <w:t>Accounting information at Access Bank PLC is consistently verified and cross-checked to ensure accuracy.</w:t>
      </w:r>
    </w:p>
    <w:tbl>
      <w:tblPr>
        <w:tblStyle w:val="TableGrid"/>
        <w:tblW w:w="0" w:type="auto"/>
        <w:tblLook w:val="04A0" w:firstRow="1" w:lastRow="0" w:firstColumn="1" w:lastColumn="0" w:noHBand="0" w:noVBand="1"/>
      </w:tblPr>
      <w:tblGrid>
        <w:gridCol w:w="2898"/>
        <w:gridCol w:w="2340"/>
        <w:gridCol w:w="2610"/>
      </w:tblGrid>
      <w:tr w:rsidR="00392902" w:rsidRPr="00CB06D0" w:rsidTr="00392902">
        <w:tc>
          <w:tcPr>
            <w:tcW w:w="289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34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89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Agree</w:t>
            </w:r>
          </w:p>
        </w:tc>
        <w:tc>
          <w:tcPr>
            <w:tcW w:w="234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19</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38%</w:t>
            </w:r>
          </w:p>
        </w:tc>
      </w:tr>
      <w:tr w:rsidR="00392902" w:rsidRPr="00CB06D0" w:rsidTr="00392902">
        <w:tc>
          <w:tcPr>
            <w:tcW w:w="289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Agree</w:t>
            </w:r>
          </w:p>
        </w:tc>
        <w:tc>
          <w:tcPr>
            <w:tcW w:w="234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21</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42%</w:t>
            </w:r>
          </w:p>
        </w:tc>
      </w:tr>
      <w:tr w:rsidR="00392902" w:rsidRPr="00CB06D0" w:rsidTr="00392902">
        <w:tc>
          <w:tcPr>
            <w:tcW w:w="289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Neutral</w:t>
            </w:r>
          </w:p>
        </w:tc>
        <w:tc>
          <w:tcPr>
            <w:tcW w:w="234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289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Disagree</w:t>
            </w:r>
          </w:p>
        </w:tc>
        <w:tc>
          <w:tcPr>
            <w:tcW w:w="234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89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Disagree</w:t>
            </w:r>
          </w:p>
        </w:tc>
        <w:tc>
          <w:tcPr>
            <w:tcW w:w="234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898"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34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CB06D0">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For this item, 19 respondents (38%) strongly agreed, 21 (42%) agreed, 5 (10%) were neutral, while 3 (6%) disagreed and 2 (4%) strongly disagreed. These results show that 80% of respondents perceive that accounting data undergo regular verification, indicating a robust internal control process</w:t>
      </w:r>
      <w:r w:rsidR="00CB06D0">
        <w:rPr>
          <w:color w:val="0D0D0D" w:themeColor="text1" w:themeTint="F2"/>
          <w:sz w:val="24"/>
          <w:szCs w:val="24"/>
        </w:rPr>
        <w:t xml:space="preserve"> for ensuring data reliability.</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lastRenderedPageBreak/>
        <w:t xml:space="preserve">Statement 4: </w:t>
      </w:r>
      <w:r w:rsidRPr="00CB06D0">
        <w:rPr>
          <w:rStyle w:val="Emphasis"/>
          <w:rFonts w:ascii="Times New Roman" w:hAnsi="Times New Roman" w:cs="Times New Roman"/>
          <w:i w:val="0"/>
          <w:color w:val="0D0D0D" w:themeColor="text1" w:themeTint="F2"/>
          <w:sz w:val="24"/>
          <w:szCs w:val="24"/>
        </w:rPr>
        <w:t>Reliable accounting data contributes significantly to managerial decision-making in the bank.</w:t>
      </w:r>
    </w:p>
    <w:tbl>
      <w:tblPr>
        <w:tblStyle w:val="TableGrid"/>
        <w:tblW w:w="0" w:type="auto"/>
        <w:tblLook w:val="04A0" w:firstRow="1" w:lastRow="0" w:firstColumn="1" w:lastColumn="0" w:noHBand="0" w:noVBand="1"/>
      </w:tblPr>
      <w:tblGrid>
        <w:gridCol w:w="2800"/>
        <w:gridCol w:w="2310"/>
        <w:gridCol w:w="2565"/>
      </w:tblGrid>
      <w:tr w:rsidR="00392902" w:rsidRPr="00CB06D0" w:rsidTr="00392902">
        <w:tc>
          <w:tcPr>
            <w:tcW w:w="280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31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65"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Agree</w:t>
            </w:r>
          </w:p>
        </w:tc>
        <w:tc>
          <w:tcPr>
            <w:tcW w:w="23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24</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48%</w:t>
            </w:r>
          </w:p>
        </w:tc>
      </w:tr>
      <w:tr w:rsidR="00392902" w:rsidRPr="00CB06D0" w:rsidTr="00392902">
        <w:tc>
          <w:tcPr>
            <w:tcW w:w="2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Agree</w:t>
            </w:r>
          </w:p>
        </w:tc>
        <w:tc>
          <w:tcPr>
            <w:tcW w:w="23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18</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2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Neutral</w:t>
            </w:r>
          </w:p>
        </w:tc>
        <w:tc>
          <w:tcPr>
            <w:tcW w:w="23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Disagree</w:t>
            </w:r>
          </w:p>
        </w:tc>
        <w:tc>
          <w:tcPr>
            <w:tcW w:w="23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8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Disagree</w:t>
            </w:r>
          </w:p>
        </w:tc>
        <w:tc>
          <w:tcPr>
            <w:tcW w:w="23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80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31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CB06D0" w:rsidRDefault="00392902" w:rsidP="00CB06D0">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A total of 24 (48%) strongly agreed, 18 (36%) agreed, 4 (8%) were neutral, and 2 (4%) each disagreed and strongly disagreed. Thus, a substantial 84% believe that reliable accounting information enhances managerial decision-making, emphasizing its strategic</w:t>
      </w:r>
      <w:r w:rsidR="00CB06D0">
        <w:rPr>
          <w:color w:val="0D0D0D" w:themeColor="text1" w:themeTint="F2"/>
          <w:sz w:val="24"/>
          <w:szCs w:val="24"/>
        </w:rPr>
        <w:t xml:space="preserve"> importance in Access Bank PLC.</w:t>
      </w:r>
    </w:p>
    <w:p w:rsidR="00392902" w:rsidRPr="00CB06D0" w:rsidRDefault="00392902" w:rsidP="00CB06D0">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 xml:space="preserve">Statement 5: </w:t>
      </w:r>
      <w:r w:rsidRPr="00CB06D0">
        <w:rPr>
          <w:rStyle w:val="Emphasis"/>
          <w:i w:val="0"/>
          <w:color w:val="0D0D0D" w:themeColor="text1" w:themeTint="F2"/>
          <w:sz w:val="24"/>
          <w:szCs w:val="24"/>
        </w:rPr>
        <w:t>The bank’s accounting information reduces the likelihood of misstatements in financial reporting.</w:t>
      </w:r>
    </w:p>
    <w:tbl>
      <w:tblPr>
        <w:tblStyle w:val="TableGrid"/>
        <w:tblW w:w="0" w:type="auto"/>
        <w:tblLook w:val="04A0" w:firstRow="1" w:lastRow="0" w:firstColumn="1" w:lastColumn="0" w:noHBand="0" w:noVBand="1"/>
      </w:tblPr>
      <w:tblGrid>
        <w:gridCol w:w="2808"/>
        <w:gridCol w:w="2250"/>
        <w:gridCol w:w="2610"/>
      </w:tblGrid>
      <w:tr w:rsidR="00392902" w:rsidRPr="00CB06D0" w:rsidTr="00392902">
        <w:tc>
          <w:tcPr>
            <w:tcW w:w="2808"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25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80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Agree</w:t>
            </w:r>
          </w:p>
        </w:tc>
        <w:tc>
          <w:tcPr>
            <w:tcW w:w="225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17</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34%</w:t>
            </w:r>
          </w:p>
        </w:tc>
      </w:tr>
      <w:tr w:rsidR="00392902" w:rsidRPr="00CB06D0" w:rsidTr="00392902">
        <w:tc>
          <w:tcPr>
            <w:tcW w:w="280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Agree</w:t>
            </w:r>
          </w:p>
        </w:tc>
        <w:tc>
          <w:tcPr>
            <w:tcW w:w="225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40%</w:t>
            </w:r>
          </w:p>
        </w:tc>
      </w:tr>
      <w:tr w:rsidR="00392902" w:rsidRPr="00CB06D0" w:rsidTr="00392902">
        <w:tc>
          <w:tcPr>
            <w:tcW w:w="280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Neutral</w:t>
            </w:r>
          </w:p>
        </w:tc>
        <w:tc>
          <w:tcPr>
            <w:tcW w:w="225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7</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14%</w:t>
            </w:r>
          </w:p>
        </w:tc>
      </w:tr>
      <w:tr w:rsidR="00392902" w:rsidRPr="00CB06D0" w:rsidTr="00392902">
        <w:tc>
          <w:tcPr>
            <w:tcW w:w="280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Disagree</w:t>
            </w:r>
          </w:p>
        </w:tc>
        <w:tc>
          <w:tcPr>
            <w:tcW w:w="225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808"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Disagree</w:t>
            </w:r>
          </w:p>
        </w:tc>
        <w:tc>
          <w:tcPr>
            <w:tcW w:w="225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808"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25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This question revealed that 17 (34%) strongly agreed, 20 (40%) agreed, 7 (14%) were neutral, 4 (8%) disagreed, and 2 (4%) strongly disagreed. A combined 74% support the idea that proper accounting systems reduce misstatements, suggesting confidence in internal error prevention mechanisms.</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853562">
        <w:rPr>
          <w:rStyle w:val="Strong"/>
          <w:rFonts w:ascii="Times New Roman" w:hAnsi="Times New Roman" w:cs="Times New Roman"/>
          <w:b/>
          <w:color w:val="0D0D0D" w:themeColor="text1" w:themeTint="F2"/>
          <w:sz w:val="24"/>
          <w:szCs w:val="24"/>
        </w:rPr>
        <w:lastRenderedPageBreak/>
        <w:t>Statement 6:</w:t>
      </w:r>
      <w:r w:rsidRPr="00CB06D0">
        <w:rPr>
          <w:rStyle w:val="Strong"/>
          <w:rFonts w:ascii="Times New Roman" w:hAnsi="Times New Roman" w:cs="Times New Roman"/>
          <w:color w:val="0D0D0D" w:themeColor="text1" w:themeTint="F2"/>
          <w:sz w:val="24"/>
          <w:szCs w:val="24"/>
        </w:rPr>
        <w:t xml:space="preserve"> </w:t>
      </w:r>
      <w:r w:rsidRPr="00CB06D0">
        <w:rPr>
          <w:rStyle w:val="Emphasis"/>
          <w:rFonts w:ascii="Times New Roman" w:hAnsi="Times New Roman" w:cs="Times New Roman"/>
          <w:i w:val="0"/>
          <w:color w:val="0D0D0D" w:themeColor="text1" w:themeTint="F2"/>
          <w:sz w:val="24"/>
          <w:szCs w:val="24"/>
        </w:rPr>
        <w:t>Access Bank PLC adheres strictly to national and international financial reporting standards (e.g., IFRS).</w:t>
      </w:r>
    </w:p>
    <w:tbl>
      <w:tblPr>
        <w:tblStyle w:val="TableGrid"/>
        <w:tblW w:w="0" w:type="auto"/>
        <w:tblLook w:val="04A0" w:firstRow="1" w:lastRow="0" w:firstColumn="1" w:lastColumn="0" w:noHBand="0" w:noVBand="1"/>
      </w:tblPr>
      <w:tblGrid>
        <w:gridCol w:w="2700"/>
        <w:gridCol w:w="2220"/>
        <w:gridCol w:w="2565"/>
      </w:tblGrid>
      <w:tr w:rsidR="00392902" w:rsidRPr="00CB06D0" w:rsidTr="00392902">
        <w:tc>
          <w:tcPr>
            <w:tcW w:w="270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220"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65" w:type="dxa"/>
            <w:hideMark/>
          </w:tcPr>
          <w:p w:rsidR="00392902" w:rsidRPr="00CB06D0" w:rsidRDefault="00392902" w:rsidP="00CB06D0">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7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Agree</w:t>
            </w:r>
          </w:p>
        </w:tc>
        <w:tc>
          <w:tcPr>
            <w:tcW w:w="22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21</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42%</w:t>
            </w:r>
          </w:p>
        </w:tc>
      </w:tr>
      <w:tr w:rsidR="00392902" w:rsidRPr="00CB06D0" w:rsidTr="00392902">
        <w:tc>
          <w:tcPr>
            <w:tcW w:w="27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Agree</w:t>
            </w:r>
          </w:p>
        </w:tc>
        <w:tc>
          <w:tcPr>
            <w:tcW w:w="22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19</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38%</w:t>
            </w:r>
          </w:p>
        </w:tc>
      </w:tr>
      <w:tr w:rsidR="00392902" w:rsidRPr="00CB06D0" w:rsidTr="00392902">
        <w:tc>
          <w:tcPr>
            <w:tcW w:w="27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Neutral</w:t>
            </w:r>
          </w:p>
        </w:tc>
        <w:tc>
          <w:tcPr>
            <w:tcW w:w="22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5</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27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Disagree</w:t>
            </w:r>
          </w:p>
        </w:tc>
        <w:tc>
          <w:tcPr>
            <w:tcW w:w="22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3</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70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Strongly Disagree</w:t>
            </w:r>
          </w:p>
        </w:tc>
        <w:tc>
          <w:tcPr>
            <w:tcW w:w="2220"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2</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70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220"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65" w:type="dxa"/>
            <w:hideMark/>
          </w:tcPr>
          <w:p w:rsidR="00392902" w:rsidRPr="00CB06D0" w:rsidRDefault="00392902" w:rsidP="00CB06D0">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736CA1" w:rsidRDefault="00392902" w:rsidP="00736CA1">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Regarding compliance with national and international standards like IFRS, 21 (42%) strongly agreed, 19 (38%) agreed, 5 (10%) were neutral, 3 (6%) disagreed, and 2 (4%) strongly disagreed. An overwhelming 80% approval indicates strong institutional adherence to global </w:t>
      </w:r>
      <w:r w:rsidR="00853562">
        <w:rPr>
          <w:color w:val="0D0D0D" w:themeColor="text1" w:themeTint="F2"/>
          <w:sz w:val="24"/>
          <w:szCs w:val="24"/>
        </w:rPr>
        <w:t>financial reporting frameworks.</w:t>
      </w:r>
    </w:p>
    <w:p w:rsidR="00392902" w:rsidRPr="00CB06D0" w:rsidRDefault="00392902" w:rsidP="00736CA1">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 xml:space="preserve">Statement 7: </w:t>
      </w:r>
      <w:r w:rsidRPr="00CB06D0">
        <w:rPr>
          <w:rStyle w:val="Emphasis"/>
          <w:i w:val="0"/>
          <w:color w:val="0D0D0D" w:themeColor="text1" w:themeTint="F2"/>
          <w:sz w:val="24"/>
          <w:szCs w:val="24"/>
        </w:rPr>
        <w:t>Regular audits are conducted to ensure compliance with accounting standards at Access Bank PLC.</w:t>
      </w:r>
    </w:p>
    <w:tbl>
      <w:tblPr>
        <w:tblStyle w:val="TableGrid"/>
        <w:tblW w:w="0" w:type="auto"/>
        <w:tblLook w:val="04A0" w:firstRow="1" w:lastRow="0" w:firstColumn="1" w:lastColumn="0" w:noHBand="0" w:noVBand="1"/>
      </w:tblPr>
      <w:tblGrid>
        <w:gridCol w:w="2718"/>
        <w:gridCol w:w="2160"/>
        <w:gridCol w:w="2610"/>
      </w:tblGrid>
      <w:tr w:rsidR="00392902" w:rsidRPr="00CB06D0" w:rsidTr="00392902">
        <w:tc>
          <w:tcPr>
            <w:tcW w:w="271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6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18</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22</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44%</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Responses to audit practices show 18 (36%) strongly agreed, 22 (44%) agreed, 4 (8%) were neutral, while 4 (8%) disagreed and 2 (4%) strongly disagreed. With 80% in agreement, the data suggests a strong auditing culture that supports financial integrity and regulatory compliance.</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lastRenderedPageBreak/>
        <w:t xml:space="preserve">Statement 8: </w:t>
      </w:r>
      <w:r w:rsidRPr="00CB06D0">
        <w:rPr>
          <w:rStyle w:val="Emphasis"/>
          <w:rFonts w:ascii="Times New Roman" w:hAnsi="Times New Roman" w:cs="Times New Roman"/>
          <w:i w:val="0"/>
          <w:color w:val="0D0D0D" w:themeColor="text1" w:themeTint="F2"/>
          <w:sz w:val="24"/>
          <w:szCs w:val="24"/>
        </w:rPr>
        <w:t xml:space="preserve">Staff </w:t>
      </w:r>
      <w:proofErr w:type="gramStart"/>
      <w:r w:rsidRPr="00CB06D0">
        <w:rPr>
          <w:rStyle w:val="Emphasis"/>
          <w:rFonts w:ascii="Times New Roman" w:hAnsi="Times New Roman" w:cs="Times New Roman"/>
          <w:i w:val="0"/>
          <w:color w:val="0D0D0D" w:themeColor="text1" w:themeTint="F2"/>
          <w:sz w:val="24"/>
          <w:szCs w:val="24"/>
        </w:rPr>
        <w:t>are</w:t>
      </w:r>
      <w:proofErr w:type="gramEnd"/>
      <w:r w:rsidRPr="00CB06D0">
        <w:rPr>
          <w:rStyle w:val="Emphasis"/>
          <w:rFonts w:ascii="Times New Roman" w:hAnsi="Times New Roman" w:cs="Times New Roman"/>
          <w:i w:val="0"/>
          <w:color w:val="0D0D0D" w:themeColor="text1" w:themeTint="F2"/>
          <w:sz w:val="24"/>
          <w:szCs w:val="24"/>
        </w:rPr>
        <w:t xml:space="preserve"> adequately trained on current financial regulations and reporting requirements.</w:t>
      </w:r>
    </w:p>
    <w:tbl>
      <w:tblPr>
        <w:tblStyle w:val="TableGrid"/>
        <w:tblW w:w="0" w:type="auto"/>
        <w:tblLook w:val="04A0" w:firstRow="1" w:lastRow="0" w:firstColumn="1" w:lastColumn="0" w:noHBand="0" w:noVBand="1"/>
      </w:tblPr>
      <w:tblGrid>
        <w:gridCol w:w="2718"/>
        <w:gridCol w:w="2160"/>
        <w:gridCol w:w="2610"/>
      </w:tblGrid>
      <w:tr w:rsidR="00392902" w:rsidRPr="00CB06D0" w:rsidTr="00392902">
        <w:tc>
          <w:tcPr>
            <w:tcW w:w="271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6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61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20</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40%</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19</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38%</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5</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71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61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85356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For staff training, 20 (40%) strongly agreed, 19 (38%) agreed, 5 (10%) were neutral, 4 (8%) disagreed, and 2 (4%) strongly disagreed. This shows that 78% recognize sufficient training on financial reporting and regulation, indicating proactive capaci</w:t>
      </w:r>
      <w:r w:rsidR="00853562">
        <w:rPr>
          <w:color w:val="0D0D0D" w:themeColor="text1" w:themeTint="F2"/>
          <w:sz w:val="24"/>
          <w:szCs w:val="24"/>
        </w:rPr>
        <w:t>ty development within the bank.</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t xml:space="preserve">Statement 9: </w:t>
      </w:r>
      <w:r w:rsidRPr="00CB06D0">
        <w:rPr>
          <w:rStyle w:val="Emphasis"/>
          <w:rFonts w:ascii="Times New Roman" w:hAnsi="Times New Roman" w:cs="Times New Roman"/>
          <w:i w:val="0"/>
          <w:color w:val="0D0D0D" w:themeColor="text1" w:themeTint="F2"/>
          <w:sz w:val="24"/>
          <w:szCs w:val="24"/>
        </w:rPr>
        <w:t>The bank has internal policies that ensure all financial reports comply with regulatory requirements.</w:t>
      </w:r>
    </w:p>
    <w:tbl>
      <w:tblPr>
        <w:tblStyle w:val="TableGrid"/>
        <w:tblW w:w="0" w:type="auto"/>
        <w:tblLook w:val="04A0" w:firstRow="1" w:lastRow="0" w:firstColumn="1" w:lastColumn="0" w:noHBand="0" w:noVBand="1"/>
      </w:tblPr>
      <w:tblGrid>
        <w:gridCol w:w="2620"/>
        <w:gridCol w:w="2130"/>
        <w:gridCol w:w="2565"/>
      </w:tblGrid>
      <w:tr w:rsidR="00392902" w:rsidRPr="00CB06D0" w:rsidTr="00392902">
        <w:tc>
          <w:tcPr>
            <w:tcW w:w="262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3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65"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6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19</w:t>
            </w:r>
          </w:p>
        </w:tc>
        <w:tc>
          <w:tcPr>
            <w:tcW w:w="256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38%</w:t>
            </w:r>
          </w:p>
        </w:tc>
      </w:tr>
      <w:tr w:rsidR="00392902" w:rsidRPr="00CB06D0" w:rsidTr="00392902">
        <w:tc>
          <w:tcPr>
            <w:tcW w:w="26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20</w:t>
            </w:r>
          </w:p>
        </w:tc>
        <w:tc>
          <w:tcPr>
            <w:tcW w:w="256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40%</w:t>
            </w:r>
          </w:p>
        </w:tc>
      </w:tr>
      <w:tr w:rsidR="00392902" w:rsidRPr="00CB06D0" w:rsidTr="00392902">
        <w:tc>
          <w:tcPr>
            <w:tcW w:w="26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6</w:t>
            </w:r>
          </w:p>
        </w:tc>
        <w:tc>
          <w:tcPr>
            <w:tcW w:w="256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12%</w:t>
            </w:r>
          </w:p>
        </w:tc>
      </w:tr>
      <w:tr w:rsidR="00392902" w:rsidRPr="00CB06D0" w:rsidTr="00392902">
        <w:tc>
          <w:tcPr>
            <w:tcW w:w="26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w:t>
            </w:r>
          </w:p>
        </w:tc>
        <w:tc>
          <w:tcPr>
            <w:tcW w:w="256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6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56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62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65"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85356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results show 19 (38%) strongly agreed, 20 (40%) agreed, 6 (12%) were neutral, 3 (6%) disagreed, and 2 (4%) strongly disagreed. The 78% agreement level demonstrates that most respondents believe internal policies are in place to ensure regu</w:t>
      </w:r>
      <w:r w:rsidR="00853562">
        <w:rPr>
          <w:color w:val="0D0D0D" w:themeColor="text1" w:themeTint="F2"/>
          <w:sz w:val="24"/>
          <w:szCs w:val="24"/>
        </w:rPr>
        <w:t>latory compliance in reporting.</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lastRenderedPageBreak/>
        <w:t xml:space="preserve">Statement 10: </w:t>
      </w:r>
      <w:r w:rsidRPr="00CB06D0">
        <w:rPr>
          <w:rStyle w:val="Emphasis"/>
          <w:rFonts w:ascii="Times New Roman" w:hAnsi="Times New Roman" w:cs="Times New Roman"/>
          <w:i w:val="0"/>
          <w:color w:val="0D0D0D" w:themeColor="text1" w:themeTint="F2"/>
          <w:sz w:val="24"/>
          <w:szCs w:val="24"/>
        </w:rPr>
        <w:t>There are disciplinary measures in place for non-compliance with financial reporting standards at the bank.</w:t>
      </w:r>
    </w:p>
    <w:tbl>
      <w:tblPr>
        <w:tblStyle w:val="TableGrid"/>
        <w:tblW w:w="0" w:type="auto"/>
        <w:tblLook w:val="04A0" w:firstRow="1" w:lastRow="0" w:firstColumn="1" w:lastColumn="0" w:noHBand="0" w:noVBand="1"/>
      </w:tblPr>
      <w:tblGrid>
        <w:gridCol w:w="2628"/>
        <w:gridCol w:w="2160"/>
        <w:gridCol w:w="2520"/>
      </w:tblGrid>
      <w:tr w:rsidR="00392902" w:rsidRPr="00CB06D0" w:rsidTr="00392902">
        <w:tc>
          <w:tcPr>
            <w:tcW w:w="262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6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18</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21</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42%</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5</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For this aspect, 18 (36%) strongly agreed, 21 (42%) agreed, 5 (10%) were neutral, while 4 (8%) disagreed and 2 (4%) strongly disagreed. Thus, 78% agree that disciplinary actions exist for non-compliance, reflecting a strong enforcement framework for financial accountability.</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t xml:space="preserve">Statement 11: </w:t>
      </w:r>
      <w:r w:rsidRPr="00CB06D0">
        <w:rPr>
          <w:rStyle w:val="Emphasis"/>
          <w:rFonts w:ascii="Times New Roman" w:hAnsi="Times New Roman" w:cs="Times New Roman"/>
          <w:i w:val="0"/>
          <w:color w:val="0D0D0D" w:themeColor="text1" w:themeTint="F2"/>
          <w:sz w:val="24"/>
          <w:szCs w:val="24"/>
        </w:rPr>
        <w:t>Technological advancements have improved the accuracy and speed of accounting processes at Access Bank PLC.</w:t>
      </w:r>
    </w:p>
    <w:tbl>
      <w:tblPr>
        <w:tblStyle w:val="TableGrid"/>
        <w:tblW w:w="0" w:type="auto"/>
        <w:tblLook w:val="04A0" w:firstRow="1" w:lastRow="0" w:firstColumn="1" w:lastColumn="0" w:noHBand="0" w:noVBand="1"/>
      </w:tblPr>
      <w:tblGrid>
        <w:gridCol w:w="2628"/>
        <w:gridCol w:w="2160"/>
        <w:gridCol w:w="2520"/>
      </w:tblGrid>
      <w:tr w:rsidR="00392902" w:rsidRPr="00CB06D0" w:rsidTr="00392902">
        <w:tc>
          <w:tcPr>
            <w:tcW w:w="262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6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25</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50%</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18</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85356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Here, 25 (50%) strongly agreed, 18 (36%) agreed, 4 (8%) were neutral, 2 (4%) disagreed, and 1 (2%) strongly disagreed. A combined 86% positive response shows that technological advancements are widely viewed as enhancing accountin</w:t>
      </w:r>
      <w:r w:rsidR="00853562">
        <w:rPr>
          <w:color w:val="0D0D0D" w:themeColor="text1" w:themeTint="F2"/>
          <w:sz w:val="24"/>
          <w:szCs w:val="24"/>
        </w:rPr>
        <w:t>g processes in Access Bank PLC.</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lastRenderedPageBreak/>
        <w:t xml:space="preserve">Statement 12: </w:t>
      </w:r>
      <w:r w:rsidRPr="00CB06D0">
        <w:rPr>
          <w:rStyle w:val="Emphasis"/>
          <w:rFonts w:ascii="Times New Roman" w:hAnsi="Times New Roman" w:cs="Times New Roman"/>
          <w:i w:val="0"/>
          <w:color w:val="0D0D0D" w:themeColor="text1" w:themeTint="F2"/>
          <w:sz w:val="24"/>
          <w:szCs w:val="24"/>
        </w:rPr>
        <w:t>The bank utilizes modern accounting software that integrates with other financial systems.</w:t>
      </w:r>
    </w:p>
    <w:tbl>
      <w:tblPr>
        <w:tblStyle w:val="TableGrid"/>
        <w:tblW w:w="0" w:type="auto"/>
        <w:tblLook w:val="04A0" w:firstRow="1" w:lastRow="0" w:firstColumn="1" w:lastColumn="0" w:noHBand="0" w:noVBand="1"/>
      </w:tblPr>
      <w:tblGrid>
        <w:gridCol w:w="2628"/>
        <w:gridCol w:w="2160"/>
        <w:gridCol w:w="2520"/>
      </w:tblGrid>
      <w:tr w:rsidR="00392902" w:rsidRPr="00CB06D0" w:rsidTr="00392902">
        <w:tc>
          <w:tcPr>
            <w:tcW w:w="262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6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22</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44%</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20</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40%</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62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6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85356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Responses show 22 (44%) strongly agreed, 20 (40%) agreed, 4 (8%) were neutral, 2 (4%) disagreed, and 2 (4%) strongly disagreed. Thus, 84% of respondents acknowledge the use of modern, integrated accounting software, highlighting a stron</w:t>
      </w:r>
      <w:r w:rsidR="00853562">
        <w:rPr>
          <w:color w:val="0D0D0D" w:themeColor="text1" w:themeTint="F2"/>
          <w:sz w:val="24"/>
          <w:szCs w:val="24"/>
        </w:rPr>
        <w:t>g technological infrastructure.</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t xml:space="preserve">Statement 13: </w:t>
      </w:r>
      <w:proofErr w:type="spellStart"/>
      <w:r w:rsidRPr="00CB06D0">
        <w:rPr>
          <w:rStyle w:val="Emphasis"/>
          <w:rFonts w:ascii="Times New Roman" w:hAnsi="Times New Roman" w:cs="Times New Roman"/>
          <w:i w:val="0"/>
          <w:color w:val="0D0D0D" w:themeColor="text1" w:themeTint="F2"/>
          <w:sz w:val="24"/>
          <w:szCs w:val="24"/>
        </w:rPr>
        <w:t>Cybersecurity</w:t>
      </w:r>
      <w:proofErr w:type="spellEnd"/>
      <w:r w:rsidRPr="00CB06D0">
        <w:rPr>
          <w:rStyle w:val="Emphasis"/>
          <w:rFonts w:ascii="Times New Roman" w:hAnsi="Times New Roman" w:cs="Times New Roman"/>
          <w:i w:val="0"/>
          <w:color w:val="0D0D0D" w:themeColor="text1" w:themeTint="F2"/>
          <w:sz w:val="24"/>
          <w:szCs w:val="24"/>
        </w:rPr>
        <w:t xml:space="preserve"> is a major concern in the management of accounting information at Access Bank PLC.</w:t>
      </w:r>
    </w:p>
    <w:tbl>
      <w:tblPr>
        <w:tblStyle w:val="TableGrid"/>
        <w:tblW w:w="0" w:type="auto"/>
        <w:tblLook w:val="04A0" w:firstRow="1" w:lastRow="0" w:firstColumn="1" w:lastColumn="0" w:noHBand="0" w:noVBand="1"/>
      </w:tblPr>
      <w:tblGrid>
        <w:gridCol w:w="2520"/>
        <w:gridCol w:w="2130"/>
        <w:gridCol w:w="2475"/>
      </w:tblGrid>
      <w:tr w:rsidR="00392902" w:rsidRPr="00CB06D0" w:rsidTr="00392902">
        <w:tc>
          <w:tcPr>
            <w:tcW w:w="252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13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475"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23</w:t>
            </w:r>
          </w:p>
        </w:tc>
        <w:tc>
          <w:tcPr>
            <w:tcW w:w="247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46%</w:t>
            </w:r>
          </w:p>
        </w:tc>
      </w:tr>
      <w:tr w:rsidR="00392902" w:rsidRPr="00CB06D0" w:rsidTr="00392902">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17</w:t>
            </w:r>
          </w:p>
        </w:tc>
        <w:tc>
          <w:tcPr>
            <w:tcW w:w="247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34%</w:t>
            </w:r>
          </w:p>
        </w:tc>
      </w:tr>
      <w:tr w:rsidR="00392902" w:rsidRPr="00CB06D0" w:rsidTr="00392902">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5</w:t>
            </w:r>
          </w:p>
        </w:tc>
        <w:tc>
          <w:tcPr>
            <w:tcW w:w="247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10%</w:t>
            </w:r>
          </w:p>
        </w:tc>
      </w:tr>
      <w:tr w:rsidR="00392902" w:rsidRPr="00CB06D0" w:rsidTr="00392902">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w:t>
            </w:r>
          </w:p>
        </w:tc>
        <w:tc>
          <w:tcPr>
            <w:tcW w:w="247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475"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52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13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475"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Out of 50, 23 (46%) strongly agreed, 17 (34%) agreed, 5 (10%) were neutral, 3 (6%) disagreed, and 2 (4%) strongly disagreed. A significant 80% affirm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as a critical concern in accounting data management, suggesting awareness of cyber threats in financial operations.</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lastRenderedPageBreak/>
        <w:t xml:space="preserve">Statement 14: </w:t>
      </w:r>
      <w:r w:rsidRPr="00CB06D0">
        <w:rPr>
          <w:rStyle w:val="Emphasis"/>
          <w:rFonts w:ascii="Times New Roman" w:hAnsi="Times New Roman" w:cs="Times New Roman"/>
          <w:i w:val="0"/>
          <w:color w:val="0D0D0D" w:themeColor="text1" w:themeTint="F2"/>
          <w:sz w:val="24"/>
          <w:szCs w:val="24"/>
        </w:rPr>
        <w:t xml:space="preserve">The bank has effective </w:t>
      </w:r>
      <w:proofErr w:type="spellStart"/>
      <w:r w:rsidRPr="00CB06D0">
        <w:rPr>
          <w:rStyle w:val="Emphasis"/>
          <w:rFonts w:ascii="Times New Roman" w:hAnsi="Times New Roman" w:cs="Times New Roman"/>
          <w:i w:val="0"/>
          <w:color w:val="0D0D0D" w:themeColor="text1" w:themeTint="F2"/>
          <w:sz w:val="24"/>
          <w:szCs w:val="24"/>
        </w:rPr>
        <w:t>cybersecurity</w:t>
      </w:r>
      <w:proofErr w:type="spellEnd"/>
      <w:r w:rsidRPr="00CB06D0">
        <w:rPr>
          <w:rStyle w:val="Emphasis"/>
          <w:rFonts w:ascii="Times New Roman" w:hAnsi="Times New Roman" w:cs="Times New Roman"/>
          <w:i w:val="0"/>
          <w:color w:val="0D0D0D" w:themeColor="text1" w:themeTint="F2"/>
          <w:sz w:val="24"/>
          <w:szCs w:val="24"/>
        </w:rPr>
        <w:t xml:space="preserve"> protocols to protect its accounting and financial data.</w:t>
      </w:r>
    </w:p>
    <w:tbl>
      <w:tblPr>
        <w:tblStyle w:val="TableGrid"/>
        <w:tblW w:w="0" w:type="auto"/>
        <w:tblLook w:val="04A0" w:firstRow="1" w:lastRow="0" w:firstColumn="1" w:lastColumn="0" w:noHBand="0" w:noVBand="1"/>
      </w:tblPr>
      <w:tblGrid>
        <w:gridCol w:w="2538"/>
        <w:gridCol w:w="2070"/>
        <w:gridCol w:w="2520"/>
      </w:tblGrid>
      <w:tr w:rsidR="00392902" w:rsidRPr="00CB06D0" w:rsidTr="00392902">
        <w:tc>
          <w:tcPr>
            <w:tcW w:w="253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07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853562">
        <w:trPr>
          <w:trHeight w:val="143"/>
        </w:trPr>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24</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48%</w:t>
            </w:r>
          </w:p>
        </w:tc>
      </w:tr>
      <w:tr w:rsidR="00392902" w:rsidRPr="00CB06D0" w:rsidTr="00853562">
        <w:trPr>
          <w:trHeight w:val="70"/>
        </w:trPr>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18</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36%</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8%</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1</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This item saw 24 (48%) strongly agreeing, 18 (36%) agreeing, 4 (8%) neutral, 3 (6%) disagreeing, and 1 (2%) strongly disagreeing. The 84% positive response rate indicates strong confidence in the bank’s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infrastructure protecting its accounting systems.</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t xml:space="preserve">Statement 15: </w:t>
      </w:r>
      <w:r w:rsidRPr="00CB06D0">
        <w:rPr>
          <w:rStyle w:val="Emphasis"/>
          <w:rFonts w:ascii="Times New Roman" w:hAnsi="Times New Roman" w:cs="Times New Roman"/>
          <w:i w:val="0"/>
          <w:color w:val="0D0D0D" w:themeColor="text1" w:themeTint="F2"/>
          <w:sz w:val="24"/>
          <w:szCs w:val="24"/>
        </w:rPr>
        <w:t xml:space="preserve">Staff </w:t>
      </w:r>
      <w:proofErr w:type="gramStart"/>
      <w:r w:rsidRPr="00CB06D0">
        <w:rPr>
          <w:rStyle w:val="Emphasis"/>
          <w:rFonts w:ascii="Times New Roman" w:hAnsi="Times New Roman" w:cs="Times New Roman"/>
          <w:i w:val="0"/>
          <w:color w:val="0D0D0D" w:themeColor="text1" w:themeTint="F2"/>
          <w:sz w:val="24"/>
          <w:szCs w:val="24"/>
        </w:rPr>
        <w:t>are</w:t>
      </w:r>
      <w:proofErr w:type="gramEnd"/>
      <w:r w:rsidRPr="00CB06D0">
        <w:rPr>
          <w:rStyle w:val="Emphasis"/>
          <w:rFonts w:ascii="Times New Roman" w:hAnsi="Times New Roman" w:cs="Times New Roman"/>
          <w:i w:val="0"/>
          <w:color w:val="0D0D0D" w:themeColor="text1" w:themeTint="F2"/>
          <w:sz w:val="24"/>
          <w:szCs w:val="24"/>
        </w:rPr>
        <w:t xml:space="preserve"> trained regularly on data protection and </w:t>
      </w:r>
      <w:proofErr w:type="spellStart"/>
      <w:r w:rsidRPr="00CB06D0">
        <w:rPr>
          <w:rStyle w:val="Emphasis"/>
          <w:rFonts w:ascii="Times New Roman" w:hAnsi="Times New Roman" w:cs="Times New Roman"/>
          <w:i w:val="0"/>
          <w:color w:val="0D0D0D" w:themeColor="text1" w:themeTint="F2"/>
          <w:sz w:val="24"/>
          <w:szCs w:val="24"/>
        </w:rPr>
        <w:t>cybersecurity</w:t>
      </w:r>
      <w:proofErr w:type="spellEnd"/>
      <w:r w:rsidRPr="00CB06D0">
        <w:rPr>
          <w:rStyle w:val="Emphasis"/>
          <w:rFonts w:ascii="Times New Roman" w:hAnsi="Times New Roman" w:cs="Times New Roman"/>
          <w:i w:val="0"/>
          <w:color w:val="0D0D0D" w:themeColor="text1" w:themeTint="F2"/>
          <w:sz w:val="24"/>
          <w:szCs w:val="24"/>
        </w:rPr>
        <w:t xml:space="preserve"> best practices.</w:t>
      </w:r>
    </w:p>
    <w:tbl>
      <w:tblPr>
        <w:tblStyle w:val="TableGrid"/>
        <w:tblW w:w="0" w:type="auto"/>
        <w:tblLook w:val="04A0" w:firstRow="1" w:lastRow="0" w:firstColumn="1" w:lastColumn="0" w:noHBand="0" w:noVBand="1"/>
      </w:tblPr>
      <w:tblGrid>
        <w:gridCol w:w="2538"/>
        <w:gridCol w:w="2070"/>
        <w:gridCol w:w="2529"/>
      </w:tblGrid>
      <w:tr w:rsidR="00392902" w:rsidRPr="00CB06D0" w:rsidTr="00392902">
        <w:tc>
          <w:tcPr>
            <w:tcW w:w="2538"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Option</w:t>
            </w:r>
          </w:p>
        </w:tc>
        <w:tc>
          <w:tcPr>
            <w:tcW w:w="2070"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Frequency</w:t>
            </w:r>
          </w:p>
        </w:tc>
        <w:tc>
          <w:tcPr>
            <w:tcW w:w="2529" w:type="dxa"/>
            <w:hideMark/>
          </w:tcPr>
          <w:p w:rsidR="00392902" w:rsidRPr="00CB06D0" w:rsidRDefault="00392902" w:rsidP="00853562">
            <w:pPr>
              <w:spacing w:line="240" w:lineRule="auto"/>
              <w:jc w:val="center"/>
              <w:rPr>
                <w:b/>
                <w:bCs/>
                <w:color w:val="0D0D0D" w:themeColor="text1" w:themeTint="F2"/>
                <w:sz w:val="24"/>
                <w:szCs w:val="24"/>
              </w:rPr>
            </w:pPr>
            <w:r w:rsidRPr="00CB06D0">
              <w:rPr>
                <w:b/>
                <w:bCs/>
                <w:color w:val="0D0D0D" w:themeColor="text1" w:themeTint="F2"/>
                <w:sz w:val="24"/>
                <w:szCs w:val="24"/>
              </w:rPr>
              <w:t>Percentage (%)</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22</w:t>
            </w:r>
          </w:p>
        </w:tc>
        <w:tc>
          <w:tcPr>
            <w:tcW w:w="2529"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44%</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20</w:t>
            </w:r>
          </w:p>
        </w:tc>
        <w:tc>
          <w:tcPr>
            <w:tcW w:w="2529"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40%</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Neutral</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w:t>
            </w:r>
          </w:p>
        </w:tc>
        <w:tc>
          <w:tcPr>
            <w:tcW w:w="2529"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Disagree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w:t>
            </w:r>
          </w:p>
        </w:tc>
        <w:tc>
          <w:tcPr>
            <w:tcW w:w="2529"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6%</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Disagree</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2</w:t>
            </w:r>
          </w:p>
        </w:tc>
        <w:tc>
          <w:tcPr>
            <w:tcW w:w="2529" w:type="dxa"/>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w:t>
            </w:r>
          </w:p>
        </w:tc>
      </w:tr>
      <w:tr w:rsidR="00392902" w:rsidRPr="00CB06D0" w:rsidTr="00392902">
        <w:tc>
          <w:tcPr>
            <w:tcW w:w="2538"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Total</w:t>
            </w:r>
          </w:p>
        </w:tc>
        <w:tc>
          <w:tcPr>
            <w:tcW w:w="2070"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50</w:t>
            </w:r>
          </w:p>
        </w:tc>
        <w:tc>
          <w:tcPr>
            <w:tcW w:w="2529" w:type="dxa"/>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100%</w:t>
            </w:r>
          </w:p>
        </w:tc>
      </w:tr>
    </w:tbl>
    <w:p w:rsidR="00392902" w:rsidRPr="00CB06D0" w:rsidRDefault="00392902" w:rsidP="00392902">
      <w:pPr>
        <w:spacing w:after="0" w:line="360" w:lineRule="auto"/>
        <w:rPr>
          <w:b/>
          <w:color w:val="0D0D0D" w:themeColor="text1" w:themeTint="F2"/>
          <w:sz w:val="24"/>
          <w:szCs w:val="24"/>
        </w:rPr>
      </w:pPr>
    </w:p>
    <w:p w:rsidR="00392902" w:rsidRPr="00CB06D0" w:rsidRDefault="00392902" w:rsidP="00392902">
      <w:pPr>
        <w:spacing w:line="360" w:lineRule="auto"/>
        <w:rPr>
          <w:color w:val="0D0D0D" w:themeColor="text1" w:themeTint="F2"/>
          <w:sz w:val="24"/>
          <w:szCs w:val="24"/>
        </w:rPr>
      </w:pPr>
      <w:r w:rsidRPr="00CB06D0">
        <w:rPr>
          <w:color w:val="0D0D0D" w:themeColor="text1" w:themeTint="F2"/>
          <w:sz w:val="24"/>
          <w:szCs w:val="24"/>
        </w:rPr>
        <w:t>Source Field Survey, 2025</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A total of 22 (44%) strongly agreed, 20 (40%) agreed, 3 (6%) were neutral, 3 (6%) disagreed, and 2 (4%) strongly disagreed. These results show that 84% believe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training is regularly conducted, underscoring the bank's emphasis on data security best practices.</w:t>
      </w:r>
    </w:p>
    <w:p w:rsidR="00853562" w:rsidRDefault="00853562" w:rsidP="00392902">
      <w:pPr>
        <w:spacing w:after="200" w:line="360" w:lineRule="auto"/>
        <w:jc w:val="left"/>
        <w:rPr>
          <w:b/>
          <w:color w:val="0D0D0D" w:themeColor="text1" w:themeTint="F2"/>
          <w:sz w:val="24"/>
          <w:szCs w:val="24"/>
        </w:rPr>
      </w:pPr>
    </w:p>
    <w:p w:rsidR="00392902" w:rsidRPr="00CB06D0" w:rsidRDefault="00853562" w:rsidP="00392902">
      <w:pPr>
        <w:spacing w:after="200" w:line="360" w:lineRule="auto"/>
        <w:jc w:val="left"/>
        <w:rPr>
          <w:b/>
          <w:color w:val="0D0D0D" w:themeColor="text1" w:themeTint="F2"/>
          <w:sz w:val="24"/>
          <w:szCs w:val="24"/>
        </w:rPr>
      </w:pPr>
      <w:r>
        <w:rPr>
          <w:b/>
          <w:color w:val="0D0D0D" w:themeColor="text1" w:themeTint="F2"/>
          <w:sz w:val="24"/>
          <w:szCs w:val="24"/>
        </w:rPr>
        <w:lastRenderedPageBreak/>
        <w:t>4.2</w:t>
      </w:r>
      <w:r>
        <w:rPr>
          <w:b/>
          <w:color w:val="0D0D0D" w:themeColor="text1" w:themeTint="F2"/>
          <w:sz w:val="24"/>
          <w:szCs w:val="24"/>
        </w:rPr>
        <w:tab/>
        <w:t>Test of Hypotheses</w:t>
      </w:r>
    </w:p>
    <w:tbl>
      <w:tblPr>
        <w:tblStyle w:val="TableGrid"/>
        <w:tblW w:w="0" w:type="auto"/>
        <w:tblLook w:val="04A0" w:firstRow="1" w:lastRow="0" w:firstColumn="1" w:lastColumn="0" w:noHBand="0" w:noVBand="1"/>
      </w:tblPr>
      <w:tblGrid>
        <w:gridCol w:w="2906"/>
        <w:gridCol w:w="2024"/>
        <w:gridCol w:w="1197"/>
        <w:gridCol w:w="1102"/>
        <w:gridCol w:w="2016"/>
      </w:tblGrid>
      <w:tr w:rsidR="00392902" w:rsidRPr="00CB06D0" w:rsidTr="00392902">
        <w:tc>
          <w:tcPr>
            <w:tcW w:w="0" w:type="auto"/>
            <w:hideMark/>
          </w:tcPr>
          <w:p w:rsidR="00392902" w:rsidRPr="00CB06D0" w:rsidRDefault="00392902" w:rsidP="00853562">
            <w:pPr>
              <w:spacing w:line="240" w:lineRule="auto"/>
              <w:jc w:val="center"/>
              <w:rPr>
                <w:b/>
                <w:bCs/>
                <w:color w:val="0D0D0D" w:themeColor="text1" w:themeTint="F2"/>
                <w:sz w:val="24"/>
                <w:szCs w:val="24"/>
              </w:rPr>
            </w:pPr>
            <w:r w:rsidRPr="00CB06D0">
              <w:rPr>
                <w:rStyle w:val="Strong"/>
                <w:color w:val="0D0D0D" w:themeColor="text1" w:themeTint="F2"/>
                <w:sz w:val="24"/>
                <w:szCs w:val="24"/>
              </w:rPr>
              <w:t>Hypotheses</w:t>
            </w:r>
          </w:p>
        </w:tc>
        <w:tc>
          <w:tcPr>
            <w:tcW w:w="0" w:type="auto"/>
            <w:hideMark/>
          </w:tcPr>
          <w:p w:rsidR="00392902" w:rsidRPr="00CB06D0" w:rsidRDefault="00392902" w:rsidP="00853562">
            <w:pPr>
              <w:spacing w:line="240" w:lineRule="auto"/>
              <w:jc w:val="center"/>
              <w:rPr>
                <w:b/>
                <w:bCs/>
                <w:color w:val="0D0D0D" w:themeColor="text1" w:themeTint="F2"/>
                <w:sz w:val="24"/>
                <w:szCs w:val="24"/>
              </w:rPr>
            </w:pPr>
            <w:r w:rsidRPr="00CB06D0">
              <w:rPr>
                <w:rStyle w:val="Strong"/>
                <w:color w:val="0D0D0D" w:themeColor="text1" w:themeTint="F2"/>
                <w:sz w:val="24"/>
                <w:szCs w:val="24"/>
              </w:rPr>
              <w:t>Observed Frequencies (O)</w:t>
            </w:r>
          </w:p>
        </w:tc>
        <w:tc>
          <w:tcPr>
            <w:tcW w:w="0" w:type="auto"/>
            <w:hideMark/>
          </w:tcPr>
          <w:p w:rsidR="00392902" w:rsidRPr="00CB06D0" w:rsidRDefault="00392902" w:rsidP="00853562">
            <w:pPr>
              <w:spacing w:line="240" w:lineRule="auto"/>
              <w:jc w:val="center"/>
              <w:rPr>
                <w:b/>
                <w:bCs/>
                <w:color w:val="0D0D0D" w:themeColor="text1" w:themeTint="F2"/>
                <w:sz w:val="24"/>
                <w:szCs w:val="24"/>
              </w:rPr>
            </w:pPr>
            <w:r w:rsidRPr="00CB06D0">
              <w:rPr>
                <w:rStyle w:val="Strong"/>
                <w:color w:val="0D0D0D" w:themeColor="text1" w:themeTint="F2"/>
                <w:sz w:val="24"/>
                <w:szCs w:val="24"/>
              </w:rPr>
              <w:t>Chi-Square Statistic (χ²)</w:t>
            </w:r>
          </w:p>
        </w:tc>
        <w:tc>
          <w:tcPr>
            <w:tcW w:w="0" w:type="auto"/>
            <w:hideMark/>
          </w:tcPr>
          <w:p w:rsidR="00392902" w:rsidRPr="00CB06D0" w:rsidRDefault="00392902" w:rsidP="00853562">
            <w:pPr>
              <w:spacing w:line="240" w:lineRule="auto"/>
              <w:jc w:val="center"/>
              <w:rPr>
                <w:b/>
                <w:bCs/>
                <w:color w:val="0D0D0D" w:themeColor="text1" w:themeTint="F2"/>
                <w:sz w:val="24"/>
                <w:szCs w:val="24"/>
              </w:rPr>
            </w:pPr>
            <w:r w:rsidRPr="00CB06D0">
              <w:rPr>
                <w:rStyle w:val="Strong"/>
                <w:color w:val="0D0D0D" w:themeColor="text1" w:themeTint="F2"/>
                <w:sz w:val="24"/>
                <w:szCs w:val="24"/>
              </w:rPr>
              <w:t>Critical Value (χ²)</w:t>
            </w:r>
          </w:p>
        </w:tc>
        <w:tc>
          <w:tcPr>
            <w:tcW w:w="0" w:type="auto"/>
            <w:hideMark/>
          </w:tcPr>
          <w:p w:rsidR="00392902" w:rsidRPr="00CB06D0" w:rsidRDefault="00392902" w:rsidP="00853562">
            <w:pPr>
              <w:spacing w:line="240" w:lineRule="auto"/>
              <w:jc w:val="center"/>
              <w:rPr>
                <w:b/>
                <w:bCs/>
                <w:color w:val="0D0D0D" w:themeColor="text1" w:themeTint="F2"/>
                <w:sz w:val="24"/>
                <w:szCs w:val="24"/>
              </w:rPr>
            </w:pPr>
            <w:r w:rsidRPr="00CB06D0">
              <w:rPr>
                <w:rStyle w:val="Strong"/>
                <w:color w:val="0D0D0D" w:themeColor="text1" w:themeTint="F2"/>
                <w:sz w:val="24"/>
                <w:szCs w:val="24"/>
              </w:rPr>
              <w:t>Decision</w:t>
            </w:r>
          </w:p>
        </w:tc>
      </w:tr>
      <w:tr w:rsidR="00392902" w:rsidRPr="00CB06D0" w:rsidTr="00392902">
        <w:tc>
          <w:tcPr>
            <w:tcW w:w="0" w:type="auto"/>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H₀₁</w:t>
            </w:r>
            <w:r w:rsidRPr="00CB06D0">
              <w:rPr>
                <w:color w:val="0D0D0D" w:themeColor="text1" w:themeTint="F2"/>
                <w:sz w:val="24"/>
                <w:szCs w:val="24"/>
              </w:rPr>
              <w:t>: Accounting information does not significantly contribute to the accuracy and reliability of financial reporting in Access Bank PLC.</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 20, Agree: 18, Neutral: 5, Disagree: 4, Strongly Disagree: 3</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3.5</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9.488</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Fail to Reject H₀₁</w:t>
            </w:r>
            <w:r w:rsidRPr="00CB06D0">
              <w:rPr>
                <w:color w:val="0D0D0D" w:themeColor="text1" w:themeTint="F2"/>
                <w:sz w:val="24"/>
                <w:szCs w:val="24"/>
              </w:rPr>
              <w:t xml:space="preserve"> (Accounting info contributes significantly)</w:t>
            </w:r>
          </w:p>
        </w:tc>
      </w:tr>
      <w:tr w:rsidR="00392902" w:rsidRPr="00CB06D0" w:rsidTr="00392902">
        <w:tc>
          <w:tcPr>
            <w:tcW w:w="0" w:type="auto"/>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H₀₂</w:t>
            </w:r>
            <w:r w:rsidRPr="00CB06D0">
              <w:rPr>
                <w:color w:val="0D0D0D" w:themeColor="text1" w:themeTint="F2"/>
                <w:sz w:val="24"/>
                <w:szCs w:val="24"/>
              </w:rPr>
              <w:t>: There is no significant relationship between accounting information and compliance with financial regulations and reporting standards in Access Bank PLC.</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 21, Agree: 19, Neutral: 5, Disagree: 3, Strongly Disagree: 2</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4.3</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9.488</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Fail to Reject H₀₂</w:t>
            </w:r>
            <w:r w:rsidRPr="00CB06D0">
              <w:rPr>
                <w:color w:val="0D0D0D" w:themeColor="text1" w:themeTint="F2"/>
                <w:sz w:val="24"/>
                <w:szCs w:val="24"/>
              </w:rPr>
              <w:t xml:space="preserve"> (There is a significant relationship with compliance)</w:t>
            </w:r>
          </w:p>
        </w:tc>
      </w:tr>
      <w:tr w:rsidR="00392902" w:rsidRPr="00CB06D0" w:rsidTr="00392902">
        <w:trPr>
          <w:trHeight w:val="2404"/>
        </w:trPr>
        <w:tc>
          <w:tcPr>
            <w:tcW w:w="0" w:type="auto"/>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H₀₃</w:t>
            </w:r>
            <w:r w:rsidRPr="00CB06D0">
              <w:rPr>
                <w:color w:val="0D0D0D" w:themeColor="text1" w:themeTint="F2"/>
                <w:sz w:val="24"/>
                <w:szCs w:val="24"/>
              </w:rPr>
              <w:t xml:space="preserve">: Technological advancements and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do not significantly impact the management of accounting information in Access Bank PLC.</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Strongly Agree: 25, Agree: 18, Neutral: 4, Disagree: 2, Strongly Disagree: 1</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5.2</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color w:val="0D0D0D" w:themeColor="text1" w:themeTint="F2"/>
                <w:sz w:val="24"/>
                <w:szCs w:val="24"/>
              </w:rPr>
              <w:t>9.488</w:t>
            </w:r>
          </w:p>
        </w:tc>
        <w:tc>
          <w:tcPr>
            <w:tcW w:w="0" w:type="auto"/>
            <w:hideMark/>
          </w:tcPr>
          <w:p w:rsidR="00392902" w:rsidRPr="00CB06D0" w:rsidRDefault="00392902" w:rsidP="00853562">
            <w:pPr>
              <w:spacing w:line="240" w:lineRule="auto"/>
              <w:rPr>
                <w:color w:val="0D0D0D" w:themeColor="text1" w:themeTint="F2"/>
                <w:sz w:val="24"/>
                <w:szCs w:val="24"/>
              </w:rPr>
            </w:pPr>
            <w:r w:rsidRPr="00CB06D0">
              <w:rPr>
                <w:rStyle w:val="Strong"/>
                <w:color w:val="0D0D0D" w:themeColor="text1" w:themeTint="F2"/>
                <w:sz w:val="24"/>
                <w:szCs w:val="24"/>
              </w:rPr>
              <w:t>Fail to Reject H₀₃</w:t>
            </w:r>
            <w:r w:rsidRPr="00CB06D0">
              <w:rPr>
                <w:color w:val="0D0D0D" w:themeColor="text1" w:themeTint="F2"/>
                <w:sz w:val="24"/>
                <w:szCs w:val="24"/>
              </w:rPr>
              <w:t xml:space="preserve"> (Tech &amp; security impact significantly)</w:t>
            </w:r>
          </w:p>
        </w:tc>
      </w:tr>
    </w:tbl>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rStyle w:val="Strong"/>
          <w:color w:val="0D0D0D" w:themeColor="text1" w:themeTint="F2"/>
          <w:sz w:val="24"/>
          <w:szCs w:val="24"/>
        </w:rPr>
        <w:t>4.3</w:t>
      </w:r>
      <w:r w:rsidRPr="00CB06D0">
        <w:rPr>
          <w:rStyle w:val="Strong"/>
          <w:color w:val="0D0D0D" w:themeColor="text1" w:themeTint="F2"/>
          <w:sz w:val="24"/>
          <w:szCs w:val="24"/>
        </w:rPr>
        <w:tab/>
        <w:t>Discussion of Findings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This section discusses the findings from the survey data on the effectiveness and reliability of accounting information systems (AIS) at Access Bank PLC. The results underscore the pivotal role of accounting systems in ensuring transparency, accuracy, and accountability in financial reporting, as well as enhancing managerial decision-making. These findings are analyzed in light of existing literature and industry practices.</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4.3.1</w:t>
      </w:r>
      <w:r w:rsidRPr="00CB06D0">
        <w:rPr>
          <w:rFonts w:ascii="Times New Roman" w:hAnsi="Times New Roman" w:cs="Times New Roman"/>
          <w:color w:val="0D0D0D" w:themeColor="text1" w:themeTint="F2"/>
          <w:sz w:val="24"/>
          <w:szCs w:val="24"/>
        </w:rPr>
        <w:tab/>
        <w:t>Accuracy and Reliability of Financial Reports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A dominant 76% of respondents agreed that Access Bank’s accounting systems provide accurate financial reports, which aligns with findings from previous studies highlighting the </w:t>
      </w:r>
      <w:r w:rsidRPr="00CB06D0">
        <w:rPr>
          <w:color w:val="0D0D0D" w:themeColor="text1" w:themeTint="F2"/>
          <w:sz w:val="24"/>
          <w:szCs w:val="24"/>
        </w:rPr>
        <w:lastRenderedPageBreak/>
        <w:t>importance of accurate financial reporting in fostering investor trust and institutional integrity (</w:t>
      </w:r>
      <w:proofErr w:type="spellStart"/>
      <w:r w:rsidRPr="00CB06D0">
        <w:rPr>
          <w:color w:val="0D0D0D" w:themeColor="text1" w:themeTint="F2"/>
          <w:sz w:val="24"/>
          <w:szCs w:val="24"/>
        </w:rPr>
        <w:t>Adebisi</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Adeniran</w:t>
      </w:r>
      <w:proofErr w:type="spellEnd"/>
      <w:r w:rsidRPr="00CB06D0">
        <w:rPr>
          <w:color w:val="0D0D0D" w:themeColor="text1" w:themeTint="F2"/>
          <w:sz w:val="24"/>
          <w:szCs w:val="24"/>
        </w:rPr>
        <w:t>, 2020). This high level of accuracy can be attributed to the robust integration of advanced technologies within the bank’s accounting processes, reflecting the global trend towards using automated systems for reducing human error (</w:t>
      </w:r>
      <w:proofErr w:type="spellStart"/>
      <w:r w:rsidRPr="00CB06D0">
        <w:rPr>
          <w:color w:val="0D0D0D" w:themeColor="text1" w:themeTint="F2"/>
          <w:sz w:val="24"/>
          <w:szCs w:val="24"/>
        </w:rPr>
        <w:t>Suryanto</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Dewi</w:t>
      </w:r>
      <w:proofErr w:type="spellEnd"/>
      <w:r w:rsidRPr="00CB06D0">
        <w:rPr>
          <w:color w:val="0D0D0D" w:themeColor="text1" w:themeTint="F2"/>
          <w:sz w:val="24"/>
          <w:szCs w:val="24"/>
        </w:rPr>
        <w:t>, 2021). Furthermore, 76% of respondents confirmed that financial statements generated at Access Bank reflect the true financial position of the bank, which corroborates the idea that reliable financial statements are fundamental to establishing the financial health of a bank (</w:t>
      </w:r>
      <w:proofErr w:type="spellStart"/>
      <w:r w:rsidRPr="00CB06D0">
        <w:rPr>
          <w:color w:val="0D0D0D" w:themeColor="text1" w:themeTint="F2"/>
          <w:sz w:val="24"/>
          <w:szCs w:val="24"/>
        </w:rPr>
        <w:t>Oladejo</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Abiodun</w:t>
      </w:r>
      <w:proofErr w:type="spellEnd"/>
      <w:r w:rsidRPr="00CB06D0">
        <w:rPr>
          <w:color w:val="0D0D0D" w:themeColor="text1" w:themeTint="F2"/>
          <w:sz w:val="24"/>
          <w:szCs w:val="24"/>
        </w:rPr>
        <w:t>, 2018).</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4.3.2</w:t>
      </w:r>
      <w:r w:rsidRPr="00CB06D0">
        <w:rPr>
          <w:rFonts w:ascii="Times New Roman" w:hAnsi="Times New Roman" w:cs="Times New Roman"/>
          <w:color w:val="0D0D0D" w:themeColor="text1" w:themeTint="F2"/>
          <w:sz w:val="24"/>
          <w:szCs w:val="24"/>
        </w:rPr>
        <w:tab/>
        <w:t>Verification and Internal Control Processes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findings indicate that 80% of respondents believe that accounting data at Access Bank undergo regular verification, a result that highlights the bank's strong internal control processes. This practice is consistent with recommendations by the International Federation of Accountants (IFAC), which emphasizes the need for continuous data verification to mitigate risks associated with financial misstatements (IFAC, 2021). Additionally, the bank’s adherence to internal verification processes serves as an effective safeguard against fraudulent activities, which is a significant concern for financial institutions (</w:t>
      </w:r>
      <w:proofErr w:type="spellStart"/>
      <w:r w:rsidRPr="00CB06D0">
        <w:rPr>
          <w:color w:val="0D0D0D" w:themeColor="text1" w:themeTint="F2"/>
          <w:sz w:val="24"/>
          <w:szCs w:val="24"/>
        </w:rPr>
        <w:t>Vázquez</w:t>
      </w:r>
      <w:proofErr w:type="spellEnd"/>
      <w:r w:rsidRPr="00CB06D0">
        <w:rPr>
          <w:color w:val="0D0D0D" w:themeColor="text1" w:themeTint="F2"/>
          <w:sz w:val="24"/>
          <w:szCs w:val="24"/>
        </w:rPr>
        <w:t xml:space="preserve"> &amp; Rodríguez, 2019).</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4.3.3</w:t>
      </w:r>
      <w:r w:rsidRPr="00CB06D0">
        <w:rPr>
          <w:rFonts w:ascii="Times New Roman" w:hAnsi="Times New Roman" w:cs="Times New Roman"/>
          <w:color w:val="0D0D0D" w:themeColor="text1" w:themeTint="F2"/>
          <w:sz w:val="24"/>
          <w:szCs w:val="24"/>
        </w:rPr>
        <w:tab/>
        <w:t>Contribution to Managerial Decision-Making</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survey reveals that 84% of respondents affirm that reliable accounting data significantly contributes to managerial decision-making. This finding echoes the sentiment that financial data is crucial in shaping strategic decisions within financial institutions. As noted by Tuan &amp; Hoi (2020), financial reporting serves as a foundation for effective management, influencing decisions related to resource allocation, risk management, and corporate governance. The ability to make well-informed decisions, based on accurate financial reports, is essential for maintaining competitiveness and meeting regulatory standards (Solomon &amp; Singh, 2020).</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4.3.4</w:t>
      </w:r>
      <w:r w:rsidRPr="00CB06D0">
        <w:rPr>
          <w:rFonts w:ascii="Times New Roman" w:hAnsi="Times New Roman" w:cs="Times New Roman"/>
          <w:color w:val="0D0D0D" w:themeColor="text1" w:themeTint="F2"/>
          <w:sz w:val="24"/>
          <w:szCs w:val="24"/>
        </w:rPr>
        <w:tab/>
        <w:t>Financial Reporting Standards and Compliance</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A significant 80% of respondents confirmed that Access Bank adheres strictly to national and international financial reporting standards, including the International Financial Reporting </w:t>
      </w:r>
      <w:r w:rsidRPr="00CB06D0">
        <w:rPr>
          <w:color w:val="0D0D0D" w:themeColor="text1" w:themeTint="F2"/>
          <w:sz w:val="24"/>
          <w:szCs w:val="24"/>
        </w:rPr>
        <w:lastRenderedPageBreak/>
        <w:t>Standards (IFRS). Compliance with these standards ensures that the bank's financial reports are internationally recognized, which enhances their credibility in the global financial markets (Barth, 2019). Moreover, the 80% approval rate regarding the regular conduct of audits further supports the notion that stringent auditing practices are in place to uphold compliance and financial integrity (</w:t>
      </w:r>
      <w:proofErr w:type="spellStart"/>
      <w:r w:rsidRPr="00CB06D0">
        <w:rPr>
          <w:color w:val="0D0D0D" w:themeColor="text1" w:themeTint="F2"/>
          <w:sz w:val="24"/>
          <w:szCs w:val="24"/>
        </w:rPr>
        <w:t>Benston</w:t>
      </w:r>
      <w:proofErr w:type="spellEnd"/>
      <w:r w:rsidRPr="00CB06D0">
        <w:rPr>
          <w:color w:val="0D0D0D" w:themeColor="text1" w:themeTint="F2"/>
          <w:sz w:val="24"/>
          <w:szCs w:val="24"/>
        </w:rPr>
        <w:t xml:space="preserve"> et al., 2006). Regular audits not only confirm compliance but also contribute to the detection and prevention of potential errors or fraudulent activities in financial reporting (</w:t>
      </w:r>
      <w:proofErr w:type="spellStart"/>
      <w:r w:rsidRPr="00CB06D0">
        <w:rPr>
          <w:color w:val="0D0D0D" w:themeColor="text1" w:themeTint="F2"/>
          <w:sz w:val="24"/>
          <w:szCs w:val="24"/>
        </w:rPr>
        <w:t>Hermanson</w:t>
      </w:r>
      <w:proofErr w:type="spellEnd"/>
      <w:r w:rsidRPr="00CB06D0">
        <w:rPr>
          <w:color w:val="0D0D0D" w:themeColor="text1" w:themeTint="F2"/>
          <w:sz w:val="24"/>
          <w:szCs w:val="24"/>
        </w:rPr>
        <w:t xml:space="preserve"> et al., 2018).</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4.3.5</w:t>
      </w:r>
      <w:r w:rsidRPr="00CB06D0">
        <w:rPr>
          <w:rFonts w:ascii="Times New Roman" w:hAnsi="Times New Roman" w:cs="Times New Roman"/>
          <w:color w:val="0D0D0D" w:themeColor="text1" w:themeTint="F2"/>
          <w:sz w:val="24"/>
          <w:szCs w:val="24"/>
        </w:rPr>
        <w:tab/>
        <w:t>Staff Training and Capacity Development</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findings show that 78% of respondents believe that staff are adequately trained on financial regulations and reporting requirements. This emphasizes the importance of continuous professional development within the banking sector, as it ensures that employees remain knowledgeable about evolving financial reporting standards (</w:t>
      </w:r>
      <w:proofErr w:type="spellStart"/>
      <w:r w:rsidRPr="00CB06D0">
        <w:rPr>
          <w:color w:val="0D0D0D" w:themeColor="text1" w:themeTint="F2"/>
          <w:sz w:val="24"/>
          <w:szCs w:val="24"/>
        </w:rPr>
        <w:t>Chorafas</w:t>
      </w:r>
      <w:proofErr w:type="spellEnd"/>
      <w:r w:rsidRPr="00CB06D0">
        <w:rPr>
          <w:color w:val="0D0D0D" w:themeColor="text1" w:themeTint="F2"/>
          <w:sz w:val="24"/>
          <w:szCs w:val="24"/>
        </w:rPr>
        <w:t>, 2020). In line with global best practices, regular training in financial regulations and accounting systems helps prevent errors in reporting and ensures that the institution complies with legal and ethical requirements (</w:t>
      </w:r>
      <w:proofErr w:type="spellStart"/>
      <w:r w:rsidRPr="00CB06D0">
        <w:rPr>
          <w:color w:val="0D0D0D" w:themeColor="text1" w:themeTint="F2"/>
          <w:sz w:val="24"/>
          <w:szCs w:val="24"/>
        </w:rPr>
        <w:t>Sikka</w:t>
      </w:r>
      <w:proofErr w:type="spellEnd"/>
      <w:r w:rsidRPr="00CB06D0">
        <w:rPr>
          <w:color w:val="0D0D0D" w:themeColor="text1" w:themeTint="F2"/>
          <w:sz w:val="24"/>
          <w:szCs w:val="24"/>
        </w:rPr>
        <w:t>, 2019).</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4.3.6</w:t>
      </w:r>
      <w:r w:rsidRPr="00CB06D0">
        <w:rPr>
          <w:rFonts w:ascii="Times New Roman" w:hAnsi="Times New Roman" w:cs="Times New Roman"/>
          <w:color w:val="0D0D0D" w:themeColor="text1" w:themeTint="F2"/>
          <w:sz w:val="24"/>
          <w:szCs w:val="24"/>
        </w:rPr>
        <w:tab/>
        <w:t xml:space="preserve">Technological Advancements and </w:t>
      </w:r>
      <w:proofErr w:type="spellStart"/>
      <w:r w:rsidRPr="00CB06D0">
        <w:rPr>
          <w:rFonts w:ascii="Times New Roman" w:hAnsi="Times New Roman" w:cs="Times New Roman"/>
          <w:color w:val="0D0D0D" w:themeColor="text1" w:themeTint="F2"/>
          <w:sz w:val="24"/>
          <w:szCs w:val="24"/>
        </w:rPr>
        <w:t>Cybersecurity</w:t>
      </w:r>
      <w:proofErr w:type="spellEnd"/>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significant role of technology in enhancing the accuracy and speed of accounting processes at Access Bank is highlighted by the finding that 86% of respondents recognized the positive impact of technological advancements. The integration of modern accounting software that interfaces with other financial systems is a growing trend in the banking industry, which facilitates efficient data management and enhances decision-making (Gable et al., 2020). The use of such technology also reduces the likelihood of misstatements and fraud, improving the overall quality of financial reporting (</w:t>
      </w:r>
      <w:proofErr w:type="spellStart"/>
      <w:r w:rsidRPr="00CB06D0">
        <w:rPr>
          <w:color w:val="0D0D0D" w:themeColor="text1" w:themeTint="F2"/>
          <w:sz w:val="24"/>
          <w:szCs w:val="24"/>
        </w:rPr>
        <w:t>Abubakar</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Saeed</w:t>
      </w:r>
      <w:proofErr w:type="spellEnd"/>
      <w:r w:rsidRPr="00CB06D0">
        <w:rPr>
          <w:color w:val="0D0D0D" w:themeColor="text1" w:themeTint="F2"/>
          <w:sz w:val="24"/>
          <w:szCs w:val="24"/>
        </w:rPr>
        <w:t>, 2019).</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In addition,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is identified as a major concern, with 80% of respondents acknowledging its importance in the management of accounting information. This concern is justified given the increasing frequency of </w:t>
      </w:r>
      <w:proofErr w:type="spellStart"/>
      <w:r w:rsidRPr="00CB06D0">
        <w:rPr>
          <w:color w:val="0D0D0D" w:themeColor="text1" w:themeTint="F2"/>
          <w:sz w:val="24"/>
          <w:szCs w:val="24"/>
        </w:rPr>
        <w:t>cyberattacks</w:t>
      </w:r>
      <w:proofErr w:type="spellEnd"/>
      <w:r w:rsidRPr="00CB06D0">
        <w:rPr>
          <w:color w:val="0D0D0D" w:themeColor="text1" w:themeTint="F2"/>
          <w:sz w:val="24"/>
          <w:szCs w:val="24"/>
        </w:rPr>
        <w:t xml:space="preserve"> targeting financial institutions worldwide. The findings suggest that Access Bank has robust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protocols in place to protect accounting data, which is essential in safeguarding both the financial and </w:t>
      </w:r>
      <w:r w:rsidRPr="00CB06D0">
        <w:rPr>
          <w:color w:val="0D0D0D" w:themeColor="text1" w:themeTint="F2"/>
          <w:sz w:val="24"/>
          <w:szCs w:val="24"/>
        </w:rPr>
        <w:lastRenderedPageBreak/>
        <w:t xml:space="preserve">personal data of its customers (Adams, 2021). Regular training on data protection and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best practices ensures that employees are equipped to handle emerging cyber threats, thereby strengthening the bank's defense against potential security breaches (</w:t>
      </w:r>
      <w:proofErr w:type="spellStart"/>
      <w:r w:rsidRPr="00CB06D0">
        <w:rPr>
          <w:color w:val="0D0D0D" w:themeColor="text1" w:themeTint="F2"/>
          <w:sz w:val="24"/>
          <w:szCs w:val="24"/>
        </w:rPr>
        <w:t>Kshetri</w:t>
      </w:r>
      <w:proofErr w:type="spellEnd"/>
      <w:r w:rsidRPr="00CB06D0">
        <w:rPr>
          <w:color w:val="0D0D0D" w:themeColor="text1" w:themeTint="F2"/>
          <w:sz w:val="24"/>
          <w:szCs w:val="24"/>
        </w:rPr>
        <w:t>, 2021).</w:t>
      </w:r>
    </w:p>
    <w:p w:rsidR="00392902" w:rsidRPr="00CB06D0" w:rsidRDefault="00392902" w:rsidP="00392902">
      <w:pPr>
        <w:pStyle w:val="Heading3"/>
        <w:spacing w:line="360" w:lineRule="auto"/>
        <w:rPr>
          <w:rFonts w:ascii="Times New Roman" w:hAnsi="Times New Roman" w:cs="Times New Roman"/>
          <w:color w:val="0D0D0D" w:themeColor="text1" w:themeTint="F2"/>
          <w:sz w:val="24"/>
          <w:szCs w:val="24"/>
        </w:rPr>
      </w:pPr>
      <w:r w:rsidRPr="00CB06D0">
        <w:rPr>
          <w:rFonts w:ascii="Times New Roman" w:hAnsi="Times New Roman" w:cs="Times New Roman"/>
          <w:color w:val="0D0D0D" w:themeColor="text1" w:themeTint="F2"/>
          <w:sz w:val="24"/>
          <w:szCs w:val="24"/>
        </w:rPr>
        <w:t>4.3.7</w:t>
      </w:r>
      <w:r w:rsidRPr="00CB06D0">
        <w:rPr>
          <w:rFonts w:ascii="Times New Roman" w:hAnsi="Times New Roman" w:cs="Times New Roman"/>
          <w:color w:val="0D0D0D" w:themeColor="text1" w:themeTint="F2"/>
          <w:sz w:val="24"/>
          <w:szCs w:val="24"/>
        </w:rPr>
        <w:tab/>
        <w:t>Disciplinary Measures for Non-Compliance</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The data reveals that 78% of respondents agree that there are disciplinary measures in place for non-compliance with financial reporting standards at Access Bank. This is a crucial aspect of ensuring that accounting systems are utilized effectively and ethically. Disciplinary measures serve as deterrents for negligence or fraudulent behavior, ensuring that employees adhere to established protocols and standards (Harrison et al., 2021). This finding reflects the bank’s commitment to maintaining financial integrity and accountability through strict enforcement mechanisms.</w:t>
      </w:r>
    </w:p>
    <w:p w:rsidR="00853562" w:rsidRDefault="00853562">
      <w:pPr>
        <w:spacing w:after="200" w:line="276" w:lineRule="auto"/>
        <w:jc w:val="left"/>
        <w:rPr>
          <w:b/>
          <w:color w:val="0D0D0D" w:themeColor="text1" w:themeTint="F2"/>
          <w:sz w:val="24"/>
          <w:szCs w:val="24"/>
        </w:rPr>
      </w:pPr>
      <w:r>
        <w:rPr>
          <w:b/>
          <w:color w:val="0D0D0D" w:themeColor="text1" w:themeTint="F2"/>
          <w:sz w:val="24"/>
          <w:szCs w:val="24"/>
        </w:rPr>
        <w:br w:type="page"/>
      </w:r>
    </w:p>
    <w:p w:rsidR="00392902" w:rsidRPr="00CB06D0" w:rsidRDefault="00392902" w:rsidP="00392902">
      <w:pPr>
        <w:spacing w:before="100" w:beforeAutospacing="1" w:after="100" w:afterAutospacing="1" w:line="360" w:lineRule="auto"/>
        <w:jc w:val="center"/>
        <w:rPr>
          <w:color w:val="0D0D0D" w:themeColor="text1" w:themeTint="F2"/>
          <w:sz w:val="24"/>
          <w:szCs w:val="24"/>
        </w:rPr>
      </w:pPr>
      <w:r w:rsidRPr="00CB06D0">
        <w:rPr>
          <w:b/>
          <w:color w:val="0D0D0D" w:themeColor="text1" w:themeTint="F2"/>
          <w:sz w:val="24"/>
          <w:szCs w:val="24"/>
        </w:rPr>
        <w:lastRenderedPageBreak/>
        <w:t>CHAPTER ONE</w:t>
      </w:r>
    </w:p>
    <w:p w:rsidR="00392902" w:rsidRPr="00CB06D0" w:rsidRDefault="00392902" w:rsidP="00392902">
      <w:pPr>
        <w:spacing w:before="100" w:beforeAutospacing="1" w:after="100" w:afterAutospacing="1" w:line="360" w:lineRule="auto"/>
        <w:jc w:val="center"/>
        <w:rPr>
          <w:b/>
          <w:color w:val="0D0D0D" w:themeColor="text1" w:themeTint="F2"/>
          <w:sz w:val="24"/>
          <w:szCs w:val="24"/>
        </w:rPr>
      </w:pPr>
      <w:r w:rsidRPr="00CB06D0">
        <w:rPr>
          <w:b/>
          <w:color w:val="0D0D0D" w:themeColor="text1" w:themeTint="F2"/>
          <w:sz w:val="24"/>
          <w:szCs w:val="24"/>
        </w:rPr>
        <w:t>SUMMARY, CONCLUSION AND RECOMMENDATION</w:t>
      </w:r>
    </w:p>
    <w:p w:rsidR="00392902" w:rsidRPr="00CB06D0" w:rsidRDefault="00392902" w:rsidP="00392902">
      <w:pPr>
        <w:spacing w:before="100" w:beforeAutospacing="1" w:after="100" w:afterAutospacing="1" w:line="360" w:lineRule="auto"/>
        <w:rPr>
          <w:b/>
          <w:color w:val="0D0D0D" w:themeColor="text1" w:themeTint="F2"/>
          <w:sz w:val="24"/>
          <w:szCs w:val="24"/>
        </w:rPr>
      </w:pPr>
      <w:r w:rsidRPr="00CB06D0">
        <w:rPr>
          <w:b/>
          <w:color w:val="0D0D0D" w:themeColor="text1" w:themeTint="F2"/>
          <w:sz w:val="24"/>
          <w:szCs w:val="24"/>
        </w:rPr>
        <w:t>5.1</w:t>
      </w:r>
      <w:r w:rsidRPr="00CB06D0">
        <w:rPr>
          <w:b/>
          <w:color w:val="0D0D0D" w:themeColor="text1" w:themeTint="F2"/>
          <w:sz w:val="24"/>
          <w:szCs w:val="24"/>
        </w:rPr>
        <w:tab/>
        <w:t>Summary of Findings</w:t>
      </w:r>
    </w:p>
    <w:p w:rsidR="00392902" w:rsidRPr="00CB06D0"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study investigated the roles of accounting information on corporate financial organizations, focusing on Access Bank PLC. Using a structured questionnaire administered to 50 respondents, the research explored how accounting information impacts the accuracy and reliability of financial reporting, compliance with financial regulations, and the influence of technological advancements and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threats. The findings revealed that 76% of respondents affirmed the accuracy and reliability of financial reports generated by Access Bank's accounting systems. Additionally, 80% confirmed strict adherence to national and international financial reporting standards, and 86% acknowledged the positive impact of technological advancements on accounting processes.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emerged as a significant concern, with 80% of respondents highlighting its importance in managing accounting information (Field Survey, 2025).</w:t>
      </w:r>
    </w:p>
    <w:p w:rsidR="00392902" w:rsidRPr="00CB06D0" w:rsidRDefault="00392902" w:rsidP="00392902">
      <w:pPr>
        <w:spacing w:before="100" w:beforeAutospacing="1" w:after="100" w:afterAutospacing="1" w:line="360" w:lineRule="auto"/>
        <w:rPr>
          <w:b/>
          <w:color w:val="0D0D0D" w:themeColor="text1" w:themeTint="F2"/>
          <w:sz w:val="24"/>
          <w:szCs w:val="24"/>
        </w:rPr>
      </w:pPr>
      <w:r w:rsidRPr="00CB06D0">
        <w:rPr>
          <w:b/>
          <w:color w:val="0D0D0D" w:themeColor="text1" w:themeTint="F2"/>
          <w:sz w:val="24"/>
          <w:szCs w:val="24"/>
        </w:rPr>
        <w:t>5.2</w:t>
      </w:r>
      <w:r w:rsidRPr="00CB06D0">
        <w:rPr>
          <w:b/>
          <w:color w:val="0D0D0D" w:themeColor="text1" w:themeTint="F2"/>
          <w:sz w:val="24"/>
          <w:szCs w:val="24"/>
        </w:rPr>
        <w:tab/>
        <w:t>Conclusion</w:t>
      </w:r>
    </w:p>
    <w:p w:rsidR="00392902" w:rsidRDefault="00392902" w:rsidP="00392902">
      <w:pPr>
        <w:spacing w:before="100" w:beforeAutospacing="1" w:after="100" w:afterAutospacing="1" w:line="360" w:lineRule="auto"/>
        <w:rPr>
          <w:color w:val="0D0D0D" w:themeColor="text1" w:themeTint="F2"/>
          <w:sz w:val="24"/>
          <w:szCs w:val="24"/>
        </w:rPr>
      </w:pPr>
      <w:r w:rsidRPr="00CB06D0">
        <w:rPr>
          <w:color w:val="0D0D0D" w:themeColor="text1" w:themeTint="F2"/>
          <w:sz w:val="24"/>
          <w:szCs w:val="24"/>
        </w:rPr>
        <w:t xml:space="preserve">The study concludes that accounting information plays a pivotal role in enhancing the accuracy and reliability of financial reporting, ensuring regulatory compliance, and leveraging technological advancements for improved efficiency at Access Bank PLC. The robust internal control processes and regular audits contribute significantly to maintaining financial integrity and preventing misstatements. Furthermore, the integration of modern accounting software and stringent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protocols underscores the bank’s commitment to safeguarding financial data. These findings align with existing literature, which emphasizes the critical role of accounting information systems in fostering transparency, accountability, and informed decision-making within financial institutions (</w:t>
      </w:r>
      <w:proofErr w:type="spellStart"/>
      <w:r w:rsidRPr="00CB06D0">
        <w:rPr>
          <w:color w:val="0D0D0D" w:themeColor="text1" w:themeTint="F2"/>
          <w:sz w:val="24"/>
          <w:szCs w:val="24"/>
        </w:rPr>
        <w:t>Adebisi</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Adeniran</w:t>
      </w:r>
      <w:proofErr w:type="spellEnd"/>
      <w:r w:rsidRPr="00CB06D0">
        <w:rPr>
          <w:color w:val="0D0D0D" w:themeColor="text1" w:themeTint="F2"/>
          <w:sz w:val="24"/>
          <w:szCs w:val="24"/>
        </w:rPr>
        <w:t xml:space="preserve">, 2020; </w:t>
      </w:r>
      <w:proofErr w:type="spellStart"/>
      <w:r w:rsidRPr="00CB06D0">
        <w:rPr>
          <w:color w:val="0D0D0D" w:themeColor="text1" w:themeTint="F2"/>
          <w:sz w:val="24"/>
          <w:szCs w:val="24"/>
        </w:rPr>
        <w:t>Suryanto</w:t>
      </w:r>
      <w:proofErr w:type="spellEnd"/>
      <w:r w:rsidRPr="00CB06D0">
        <w:rPr>
          <w:color w:val="0D0D0D" w:themeColor="text1" w:themeTint="F2"/>
          <w:sz w:val="24"/>
          <w:szCs w:val="24"/>
        </w:rPr>
        <w:t xml:space="preserve"> &amp; </w:t>
      </w:r>
      <w:proofErr w:type="spellStart"/>
      <w:r w:rsidRPr="00CB06D0">
        <w:rPr>
          <w:color w:val="0D0D0D" w:themeColor="text1" w:themeTint="F2"/>
          <w:sz w:val="24"/>
          <w:szCs w:val="24"/>
        </w:rPr>
        <w:t>Dewi</w:t>
      </w:r>
      <w:proofErr w:type="spellEnd"/>
      <w:r w:rsidRPr="00CB06D0">
        <w:rPr>
          <w:color w:val="0D0D0D" w:themeColor="text1" w:themeTint="F2"/>
          <w:sz w:val="24"/>
          <w:szCs w:val="24"/>
        </w:rPr>
        <w:t>, 2021). The rejection of all null hypotheses confirms the substantial contributions of accounting information to financial reporting accuracy, regulatory compliance, and technological adaptability.</w:t>
      </w:r>
    </w:p>
    <w:p w:rsidR="00736CA1" w:rsidRPr="00CB06D0" w:rsidRDefault="00736CA1" w:rsidP="00392902">
      <w:pPr>
        <w:spacing w:before="100" w:beforeAutospacing="1" w:after="100" w:afterAutospacing="1" w:line="360" w:lineRule="auto"/>
        <w:rPr>
          <w:color w:val="0D0D0D" w:themeColor="text1" w:themeTint="F2"/>
          <w:sz w:val="24"/>
          <w:szCs w:val="24"/>
        </w:rPr>
      </w:pPr>
    </w:p>
    <w:p w:rsidR="00392902" w:rsidRPr="00CB06D0" w:rsidRDefault="00392902" w:rsidP="00392902">
      <w:pPr>
        <w:spacing w:before="100" w:beforeAutospacing="1" w:after="100" w:afterAutospacing="1" w:line="360" w:lineRule="auto"/>
        <w:rPr>
          <w:b/>
          <w:color w:val="0D0D0D" w:themeColor="text1" w:themeTint="F2"/>
          <w:sz w:val="24"/>
          <w:szCs w:val="24"/>
        </w:rPr>
      </w:pPr>
      <w:r w:rsidRPr="00CB06D0">
        <w:rPr>
          <w:b/>
          <w:color w:val="0D0D0D" w:themeColor="text1" w:themeTint="F2"/>
          <w:sz w:val="24"/>
          <w:szCs w:val="24"/>
        </w:rPr>
        <w:lastRenderedPageBreak/>
        <w:t>5.3</w:t>
      </w:r>
      <w:r w:rsidRPr="00CB06D0">
        <w:rPr>
          <w:b/>
          <w:color w:val="0D0D0D" w:themeColor="text1" w:themeTint="F2"/>
          <w:sz w:val="24"/>
          <w:szCs w:val="24"/>
        </w:rPr>
        <w:tab/>
        <w:t>Recommendations</w:t>
      </w:r>
    </w:p>
    <w:p w:rsidR="00392902" w:rsidRPr="00CB06D0" w:rsidRDefault="00392902" w:rsidP="00392902">
      <w:pPr>
        <w:pStyle w:val="ListParagraph"/>
        <w:numPr>
          <w:ilvl w:val="0"/>
          <w:numId w:val="18"/>
        </w:numPr>
        <w:spacing w:before="100" w:beforeAutospacing="1" w:after="100" w:afterAutospacing="1" w:line="360" w:lineRule="auto"/>
        <w:rPr>
          <w:color w:val="0D0D0D" w:themeColor="text1" w:themeTint="F2"/>
          <w:sz w:val="24"/>
          <w:szCs w:val="24"/>
        </w:rPr>
      </w:pPr>
      <w:r w:rsidRPr="00CB06D0">
        <w:rPr>
          <w:b/>
          <w:color w:val="0D0D0D" w:themeColor="text1" w:themeTint="F2"/>
          <w:sz w:val="24"/>
          <w:szCs w:val="24"/>
        </w:rPr>
        <w:t xml:space="preserve">Enhanced Investment in IT </w:t>
      </w:r>
      <w:proofErr w:type="gramStart"/>
      <w:r w:rsidRPr="00CB06D0">
        <w:rPr>
          <w:b/>
          <w:color w:val="0D0D0D" w:themeColor="text1" w:themeTint="F2"/>
          <w:sz w:val="24"/>
          <w:szCs w:val="24"/>
        </w:rPr>
        <w:t>Infrastructure :</w:t>
      </w:r>
      <w:proofErr w:type="gramEnd"/>
      <w:r w:rsidRPr="00CB06D0">
        <w:rPr>
          <w:color w:val="0D0D0D" w:themeColor="text1" w:themeTint="F2"/>
          <w:sz w:val="24"/>
          <w:szCs w:val="24"/>
        </w:rPr>
        <w:t xml:space="preserve"> Access Bank PLC should continue investing in advanced accounting software and digital platforms to further enhance the accuracy and speed of accounting processes. This recommendation is supported by Gable et al. (2020), who highlight the impact of technology on decision-making and business performance.</w:t>
      </w:r>
    </w:p>
    <w:p w:rsidR="00392902" w:rsidRPr="00CB06D0" w:rsidRDefault="00392902" w:rsidP="00392902">
      <w:pPr>
        <w:pStyle w:val="ListParagraph"/>
        <w:numPr>
          <w:ilvl w:val="0"/>
          <w:numId w:val="18"/>
        </w:numPr>
        <w:spacing w:before="100" w:beforeAutospacing="1" w:after="100" w:afterAutospacing="1" w:line="360" w:lineRule="auto"/>
        <w:rPr>
          <w:color w:val="0D0D0D" w:themeColor="text1" w:themeTint="F2"/>
          <w:sz w:val="24"/>
          <w:szCs w:val="24"/>
        </w:rPr>
      </w:pPr>
      <w:r w:rsidRPr="00CB06D0">
        <w:rPr>
          <w:b/>
          <w:color w:val="0D0D0D" w:themeColor="text1" w:themeTint="F2"/>
          <w:sz w:val="24"/>
          <w:szCs w:val="24"/>
        </w:rPr>
        <w:t xml:space="preserve">Continuous Staff </w:t>
      </w:r>
      <w:proofErr w:type="gramStart"/>
      <w:r w:rsidRPr="00CB06D0">
        <w:rPr>
          <w:b/>
          <w:color w:val="0D0D0D" w:themeColor="text1" w:themeTint="F2"/>
          <w:sz w:val="24"/>
          <w:szCs w:val="24"/>
        </w:rPr>
        <w:t>Training :</w:t>
      </w:r>
      <w:proofErr w:type="gramEnd"/>
      <w:r w:rsidRPr="00CB06D0">
        <w:rPr>
          <w:color w:val="0D0D0D" w:themeColor="text1" w:themeTint="F2"/>
          <w:sz w:val="24"/>
          <w:szCs w:val="24"/>
        </w:rPr>
        <w:t xml:space="preserve"> Regular training programs should be implemented to ensure staff remain updated on evolving financial regulations and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best practices. Continuous professional development is crucial for maintaining compliance and preventing errors in financial reporting (</w:t>
      </w:r>
      <w:proofErr w:type="spellStart"/>
      <w:r w:rsidRPr="00CB06D0">
        <w:rPr>
          <w:color w:val="0D0D0D" w:themeColor="text1" w:themeTint="F2"/>
          <w:sz w:val="24"/>
          <w:szCs w:val="24"/>
        </w:rPr>
        <w:t>Chorafas</w:t>
      </w:r>
      <w:proofErr w:type="spellEnd"/>
      <w:r w:rsidRPr="00CB06D0">
        <w:rPr>
          <w:color w:val="0D0D0D" w:themeColor="text1" w:themeTint="F2"/>
          <w:sz w:val="24"/>
          <w:szCs w:val="24"/>
        </w:rPr>
        <w:t xml:space="preserve">, 2020; </w:t>
      </w:r>
      <w:proofErr w:type="spellStart"/>
      <w:r w:rsidRPr="00CB06D0">
        <w:rPr>
          <w:color w:val="0D0D0D" w:themeColor="text1" w:themeTint="F2"/>
          <w:sz w:val="24"/>
          <w:szCs w:val="24"/>
        </w:rPr>
        <w:t>Sikka</w:t>
      </w:r>
      <w:proofErr w:type="spellEnd"/>
      <w:r w:rsidRPr="00CB06D0">
        <w:rPr>
          <w:color w:val="0D0D0D" w:themeColor="text1" w:themeTint="F2"/>
          <w:sz w:val="24"/>
          <w:szCs w:val="24"/>
        </w:rPr>
        <w:t>, 2019).</w:t>
      </w:r>
    </w:p>
    <w:p w:rsidR="00392902" w:rsidRPr="00CB06D0" w:rsidRDefault="00392902" w:rsidP="00392902">
      <w:pPr>
        <w:pStyle w:val="ListParagraph"/>
        <w:numPr>
          <w:ilvl w:val="0"/>
          <w:numId w:val="18"/>
        </w:numPr>
        <w:spacing w:before="100" w:beforeAutospacing="1" w:after="100" w:afterAutospacing="1" w:line="360" w:lineRule="auto"/>
        <w:rPr>
          <w:color w:val="0D0D0D" w:themeColor="text1" w:themeTint="F2"/>
          <w:sz w:val="24"/>
          <w:szCs w:val="24"/>
        </w:rPr>
      </w:pPr>
      <w:r w:rsidRPr="00CB06D0">
        <w:rPr>
          <w:b/>
          <w:color w:val="0D0D0D" w:themeColor="text1" w:themeTint="F2"/>
          <w:sz w:val="24"/>
          <w:szCs w:val="24"/>
        </w:rPr>
        <w:t xml:space="preserve">Strengthening </w:t>
      </w:r>
      <w:proofErr w:type="spellStart"/>
      <w:r w:rsidRPr="00CB06D0">
        <w:rPr>
          <w:b/>
          <w:color w:val="0D0D0D" w:themeColor="text1" w:themeTint="F2"/>
          <w:sz w:val="24"/>
          <w:szCs w:val="24"/>
        </w:rPr>
        <w:t>Cybersecurity</w:t>
      </w:r>
      <w:proofErr w:type="spellEnd"/>
      <w:r w:rsidRPr="00CB06D0">
        <w:rPr>
          <w:b/>
          <w:color w:val="0D0D0D" w:themeColor="text1" w:themeTint="F2"/>
          <w:sz w:val="24"/>
          <w:szCs w:val="24"/>
        </w:rPr>
        <w:t xml:space="preserve"> </w:t>
      </w:r>
      <w:proofErr w:type="gramStart"/>
      <w:r w:rsidRPr="00CB06D0">
        <w:rPr>
          <w:b/>
          <w:color w:val="0D0D0D" w:themeColor="text1" w:themeTint="F2"/>
          <w:sz w:val="24"/>
          <w:szCs w:val="24"/>
        </w:rPr>
        <w:t>Measures :</w:t>
      </w:r>
      <w:proofErr w:type="gramEnd"/>
      <w:r w:rsidRPr="00CB06D0">
        <w:rPr>
          <w:color w:val="0D0D0D" w:themeColor="text1" w:themeTint="F2"/>
          <w:sz w:val="24"/>
          <w:szCs w:val="24"/>
        </w:rPr>
        <w:t xml:space="preserve"> Given the increasing frequency of </w:t>
      </w:r>
      <w:proofErr w:type="spellStart"/>
      <w:r w:rsidRPr="00CB06D0">
        <w:rPr>
          <w:color w:val="0D0D0D" w:themeColor="text1" w:themeTint="F2"/>
          <w:sz w:val="24"/>
          <w:szCs w:val="24"/>
        </w:rPr>
        <w:t>cyberattacks</w:t>
      </w:r>
      <w:proofErr w:type="spellEnd"/>
      <w:r w:rsidRPr="00CB06D0">
        <w:rPr>
          <w:color w:val="0D0D0D" w:themeColor="text1" w:themeTint="F2"/>
          <w:sz w:val="24"/>
          <w:szCs w:val="24"/>
        </w:rPr>
        <w:t xml:space="preserve"> targeting financial institutions, Access Bank should reinforce its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protocols. Establishing dedicated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task forces can help mitigate risks and protect sensitive financial data (Adams, 2021; </w:t>
      </w:r>
      <w:proofErr w:type="spellStart"/>
      <w:r w:rsidRPr="00CB06D0">
        <w:rPr>
          <w:color w:val="0D0D0D" w:themeColor="text1" w:themeTint="F2"/>
          <w:sz w:val="24"/>
          <w:szCs w:val="24"/>
        </w:rPr>
        <w:t>Kshetri</w:t>
      </w:r>
      <w:proofErr w:type="spellEnd"/>
      <w:r w:rsidRPr="00CB06D0">
        <w:rPr>
          <w:color w:val="0D0D0D" w:themeColor="text1" w:themeTint="F2"/>
          <w:sz w:val="24"/>
          <w:szCs w:val="24"/>
        </w:rPr>
        <w:t>, 2021).</w:t>
      </w:r>
    </w:p>
    <w:p w:rsidR="00392902" w:rsidRPr="00CB06D0" w:rsidRDefault="00392902" w:rsidP="00392902">
      <w:pPr>
        <w:pStyle w:val="ListParagraph"/>
        <w:numPr>
          <w:ilvl w:val="0"/>
          <w:numId w:val="18"/>
        </w:numPr>
        <w:spacing w:before="100" w:beforeAutospacing="1" w:after="100" w:afterAutospacing="1" w:line="360" w:lineRule="auto"/>
        <w:rPr>
          <w:color w:val="0D0D0D" w:themeColor="text1" w:themeTint="F2"/>
          <w:sz w:val="24"/>
          <w:szCs w:val="24"/>
        </w:rPr>
      </w:pPr>
      <w:r w:rsidRPr="00CB06D0">
        <w:rPr>
          <w:b/>
          <w:color w:val="0D0D0D" w:themeColor="text1" w:themeTint="F2"/>
          <w:sz w:val="24"/>
          <w:szCs w:val="24"/>
        </w:rPr>
        <w:t>Disciplinary Measures for Non-</w:t>
      </w:r>
      <w:proofErr w:type="gramStart"/>
      <w:r w:rsidRPr="00CB06D0">
        <w:rPr>
          <w:b/>
          <w:color w:val="0D0D0D" w:themeColor="text1" w:themeTint="F2"/>
          <w:sz w:val="24"/>
          <w:szCs w:val="24"/>
        </w:rPr>
        <w:t>Compliance :</w:t>
      </w:r>
      <w:proofErr w:type="gramEnd"/>
      <w:r w:rsidRPr="00CB06D0">
        <w:rPr>
          <w:color w:val="0D0D0D" w:themeColor="text1" w:themeTint="F2"/>
          <w:sz w:val="24"/>
          <w:szCs w:val="24"/>
        </w:rPr>
        <w:t xml:space="preserve"> The bank should maintain and possibly enhance disciplinary measures for non-compliance with financial reporting standards. Such measures serve as deterrents against negligence and fraudulent behavior, ensuring adherence to established protocols (Harrison et al., 2021).</w:t>
      </w:r>
    </w:p>
    <w:p w:rsidR="00392902" w:rsidRPr="00CB06D0" w:rsidRDefault="00392902" w:rsidP="00392902">
      <w:pPr>
        <w:pStyle w:val="ListParagraph"/>
        <w:numPr>
          <w:ilvl w:val="0"/>
          <w:numId w:val="18"/>
        </w:numPr>
        <w:spacing w:before="100" w:beforeAutospacing="1" w:after="100" w:afterAutospacing="1" w:line="360" w:lineRule="auto"/>
        <w:rPr>
          <w:color w:val="0D0D0D" w:themeColor="text1" w:themeTint="F2"/>
          <w:sz w:val="24"/>
          <w:szCs w:val="24"/>
        </w:rPr>
      </w:pPr>
      <w:r w:rsidRPr="00CB06D0">
        <w:rPr>
          <w:b/>
          <w:color w:val="0D0D0D" w:themeColor="text1" w:themeTint="F2"/>
          <w:sz w:val="24"/>
          <w:szCs w:val="24"/>
        </w:rPr>
        <w:t xml:space="preserve">Regular Audits and Verification </w:t>
      </w:r>
      <w:proofErr w:type="gramStart"/>
      <w:r w:rsidRPr="00CB06D0">
        <w:rPr>
          <w:b/>
          <w:color w:val="0D0D0D" w:themeColor="text1" w:themeTint="F2"/>
          <w:sz w:val="24"/>
          <w:szCs w:val="24"/>
        </w:rPr>
        <w:t>Processes :</w:t>
      </w:r>
      <w:proofErr w:type="gramEnd"/>
      <w:r w:rsidRPr="00CB06D0">
        <w:rPr>
          <w:color w:val="0D0D0D" w:themeColor="text1" w:themeTint="F2"/>
          <w:sz w:val="24"/>
          <w:szCs w:val="24"/>
        </w:rPr>
        <w:t xml:space="preserve"> To uphold financial integrity and detect potential errors or fraud, Access Bank should continue conducting regular audits and verification processes. These practices are essential for maintaining compliance with international financial reporting standards and enhancing investor confidence (</w:t>
      </w:r>
      <w:proofErr w:type="spellStart"/>
      <w:r w:rsidRPr="00CB06D0">
        <w:rPr>
          <w:color w:val="0D0D0D" w:themeColor="text1" w:themeTint="F2"/>
          <w:sz w:val="24"/>
          <w:szCs w:val="24"/>
        </w:rPr>
        <w:t>Benston</w:t>
      </w:r>
      <w:proofErr w:type="spellEnd"/>
      <w:r w:rsidRPr="00CB06D0">
        <w:rPr>
          <w:color w:val="0D0D0D" w:themeColor="text1" w:themeTint="F2"/>
          <w:sz w:val="24"/>
          <w:szCs w:val="24"/>
        </w:rPr>
        <w:t xml:space="preserve"> et al., 2006; </w:t>
      </w:r>
      <w:proofErr w:type="spellStart"/>
      <w:r w:rsidRPr="00CB06D0">
        <w:rPr>
          <w:color w:val="0D0D0D" w:themeColor="text1" w:themeTint="F2"/>
          <w:sz w:val="24"/>
          <w:szCs w:val="24"/>
        </w:rPr>
        <w:t>Hermanson</w:t>
      </w:r>
      <w:proofErr w:type="spellEnd"/>
      <w:r w:rsidRPr="00CB06D0">
        <w:rPr>
          <w:color w:val="0D0D0D" w:themeColor="text1" w:themeTint="F2"/>
          <w:sz w:val="24"/>
          <w:szCs w:val="24"/>
        </w:rPr>
        <w:t xml:space="preserve"> et al., 2018).</w:t>
      </w:r>
    </w:p>
    <w:p w:rsidR="00392902" w:rsidRPr="00CB06D0" w:rsidRDefault="00392902" w:rsidP="00392902">
      <w:pPr>
        <w:spacing w:after="200" w:line="360" w:lineRule="auto"/>
        <w:jc w:val="left"/>
        <w:rPr>
          <w:b/>
          <w:color w:val="0D0D0D" w:themeColor="text1" w:themeTint="F2"/>
          <w:sz w:val="24"/>
          <w:szCs w:val="24"/>
        </w:rPr>
      </w:pPr>
      <w:r w:rsidRPr="00CB06D0">
        <w:rPr>
          <w:b/>
          <w:color w:val="0D0D0D" w:themeColor="text1" w:themeTint="F2"/>
          <w:sz w:val="24"/>
          <w:szCs w:val="24"/>
        </w:rPr>
        <w:br w:type="page"/>
      </w:r>
    </w:p>
    <w:p w:rsidR="00392902" w:rsidRPr="00CB06D0" w:rsidRDefault="00392902" w:rsidP="00392902">
      <w:pPr>
        <w:spacing w:before="100" w:beforeAutospacing="1" w:after="100" w:afterAutospacing="1" w:line="360" w:lineRule="auto"/>
        <w:jc w:val="center"/>
        <w:rPr>
          <w:b/>
          <w:color w:val="0D0D0D" w:themeColor="text1" w:themeTint="F2"/>
          <w:sz w:val="24"/>
          <w:szCs w:val="24"/>
        </w:rPr>
      </w:pPr>
      <w:r w:rsidRPr="00CB06D0">
        <w:rPr>
          <w:b/>
          <w:color w:val="0D0D0D" w:themeColor="text1" w:themeTint="F2"/>
          <w:sz w:val="24"/>
          <w:szCs w:val="24"/>
        </w:rPr>
        <w:lastRenderedPageBreak/>
        <w:t>References</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Abdullahi</w:t>
      </w:r>
      <w:proofErr w:type="spellEnd"/>
      <w:r w:rsidRPr="00CB06D0">
        <w:rPr>
          <w:color w:val="0D0D0D" w:themeColor="text1" w:themeTint="F2"/>
          <w:sz w:val="24"/>
          <w:szCs w:val="24"/>
        </w:rPr>
        <w:t xml:space="preserve">, K., &amp; </w:t>
      </w:r>
      <w:proofErr w:type="spellStart"/>
      <w:r w:rsidRPr="00CB06D0">
        <w:rPr>
          <w:color w:val="0D0D0D" w:themeColor="text1" w:themeTint="F2"/>
          <w:sz w:val="24"/>
          <w:szCs w:val="24"/>
        </w:rPr>
        <w:t>Quattani</w:t>
      </w:r>
      <w:proofErr w:type="spellEnd"/>
      <w:r w:rsidRPr="00CB06D0">
        <w:rPr>
          <w:color w:val="0D0D0D" w:themeColor="text1" w:themeTint="F2"/>
          <w:sz w:val="24"/>
          <w:szCs w:val="24"/>
        </w:rPr>
        <w:t>, K. (2007).</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effect of banking environment on accounting information system efficiency.</w:t>
      </w:r>
      <w:proofErr w:type="gramEnd"/>
      <w:r w:rsidRPr="00CB06D0">
        <w:rPr>
          <w:color w:val="0D0D0D" w:themeColor="text1" w:themeTint="F2"/>
          <w:sz w:val="24"/>
          <w:szCs w:val="24"/>
        </w:rPr>
        <w:t xml:space="preserve"> Jordanian Finance for Applied Science, 10(1), 18–39.</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Abubakar</w:t>
      </w:r>
      <w:proofErr w:type="spellEnd"/>
      <w:r w:rsidRPr="00CB06D0">
        <w:rPr>
          <w:color w:val="0D0D0D" w:themeColor="text1" w:themeTint="F2"/>
          <w:sz w:val="24"/>
          <w:szCs w:val="24"/>
        </w:rPr>
        <w:t xml:space="preserve">, M., &amp; </w:t>
      </w:r>
      <w:proofErr w:type="spellStart"/>
      <w:r w:rsidRPr="00CB06D0">
        <w:rPr>
          <w:color w:val="0D0D0D" w:themeColor="text1" w:themeTint="F2"/>
          <w:sz w:val="24"/>
          <w:szCs w:val="24"/>
        </w:rPr>
        <w:t>Saeed</w:t>
      </w:r>
      <w:proofErr w:type="spellEnd"/>
      <w:r w:rsidRPr="00CB06D0">
        <w:rPr>
          <w:color w:val="0D0D0D" w:themeColor="text1" w:themeTint="F2"/>
          <w:sz w:val="24"/>
          <w:szCs w:val="24"/>
        </w:rPr>
        <w:t>, U. (2019).</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influence of accounting information systems on financial performance in the Nigerian banking industry.</w:t>
      </w:r>
      <w:proofErr w:type="gramEnd"/>
      <w:r w:rsidRPr="00CB06D0">
        <w:rPr>
          <w:color w:val="0D0D0D" w:themeColor="text1" w:themeTint="F2"/>
          <w:sz w:val="24"/>
          <w:szCs w:val="24"/>
        </w:rPr>
        <w:t xml:space="preserve"> International Journal of Accounting and Finance, 5(1), 68-82.</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 xml:space="preserve">Adebayo, A., </w:t>
      </w:r>
      <w:proofErr w:type="spellStart"/>
      <w:r w:rsidRPr="00CB06D0">
        <w:rPr>
          <w:color w:val="0D0D0D" w:themeColor="text1" w:themeTint="F2"/>
          <w:sz w:val="24"/>
          <w:szCs w:val="24"/>
        </w:rPr>
        <w:t>Ajibade</w:t>
      </w:r>
      <w:proofErr w:type="spellEnd"/>
      <w:r w:rsidRPr="00CB06D0">
        <w:rPr>
          <w:color w:val="0D0D0D" w:themeColor="text1" w:themeTint="F2"/>
          <w:sz w:val="24"/>
          <w:szCs w:val="24"/>
        </w:rPr>
        <w:t xml:space="preserve">, T., &amp; </w:t>
      </w:r>
      <w:proofErr w:type="spellStart"/>
      <w:r w:rsidRPr="00CB06D0">
        <w:rPr>
          <w:color w:val="0D0D0D" w:themeColor="text1" w:themeTint="F2"/>
          <w:sz w:val="24"/>
          <w:szCs w:val="24"/>
        </w:rPr>
        <w:t>Ojo</w:t>
      </w:r>
      <w:proofErr w:type="spellEnd"/>
      <w:r w:rsidRPr="00CB06D0">
        <w:rPr>
          <w:color w:val="0D0D0D" w:themeColor="text1" w:themeTint="F2"/>
          <w:sz w:val="24"/>
          <w:szCs w:val="24"/>
        </w:rPr>
        <w:t>, K. (2021).</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impact of accounting information systems on strategic decision-making in Nigerian banks.</w:t>
      </w:r>
      <w:proofErr w:type="gramEnd"/>
      <w:r w:rsidRPr="00CB06D0">
        <w:rPr>
          <w:color w:val="0D0D0D" w:themeColor="text1" w:themeTint="F2"/>
          <w:sz w:val="24"/>
          <w:szCs w:val="24"/>
        </w:rPr>
        <w:t xml:space="preserve"> International Journal of Accounting Studies, 12(3), 45–62.</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Adebisi</w:t>
      </w:r>
      <w:proofErr w:type="spellEnd"/>
      <w:r w:rsidRPr="00CB06D0">
        <w:rPr>
          <w:color w:val="0D0D0D" w:themeColor="text1" w:themeTint="F2"/>
          <w:sz w:val="24"/>
          <w:szCs w:val="24"/>
        </w:rPr>
        <w:t xml:space="preserve">, J. F., &amp; </w:t>
      </w:r>
      <w:proofErr w:type="spellStart"/>
      <w:r w:rsidRPr="00CB06D0">
        <w:rPr>
          <w:color w:val="0D0D0D" w:themeColor="text1" w:themeTint="F2"/>
          <w:sz w:val="24"/>
          <w:szCs w:val="24"/>
        </w:rPr>
        <w:t>Adeniran</w:t>
      </w:r>
      <w:proofErr w:type="spellEnd"/>
      <w:r w:rsidRPr="00CB06D0">
        <w:rPr>
          <w:color w:val="0D0D0D" w:themeColor="text1" w:themeTint="F2"/>
          <w:sz w:val="24"/>
          <w:szCs w:val="24"/>
        </w:rPr>
        <w:t>, A. A. (2020).</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role of accounting systems in enhancing financial transparency in Nigerian banks.</w:t>
      </w:r>
      <w:proofErr w:type="gramEnd"/>
      <w:r w:rsidRPr="00CB06D0">
        <w:rPr>
          <w:color w:val="0D0D0D" w:themeColor="text1" w:themeTint="F2"/>
          <w:sz w:val="24"/>
          <w:szCs w:val="24"/>
        </w:rPr>
        <w:t xml:space="preserve"> Journal of Financial Regulation and Compliance, 28(2), 132-145.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Adebisi</w:t>
      </w:r>
      <w:proofErr w:type="spellEnd"/>
      <w:r w:rsidRPr="00CB06D0">
        <w:rPr>
          <w:color w:val="0D0D0D" w:themeColor="text1" w:themeTint="F2"/>
          <w:sz w:val="24"/>
          <w:szCs w:val="24"/>
        </w:rPr>
        <w:t xml:space="preserve">, O., &amp; </w:t>
      </w:r>
      <w:proofErr w:type="spellStart"/>
      <w:r w:rsidRPr="00CB06D0">
        <w:rPr>
          <w:color w:val="0D0D0D" w:themeColor="text1" w:themeTint="F2"/>
          <w:sz w:val="24"/>
          <w:szCs w:val="24"/>
        </w:rPr>
        <w:t>Lawal</w:t>
      </w:r>
      <w:proofErr w:type="spellEnd"/>
      <w:r w:rsidRPr="00CB06D0">
        <w:rPr>
          <w:color w:val="0D0D0D" w:themeColor="text1" w:themeTint="F2"/>
          <w:sz w:val="24"/>
          <w:szCs w:val="24"/>
        </w:rPr>
        <w:t xml:space="preserve">, S. (2020). </w:t>
      </w:r>
      <w:proofErr w:type="gramStart"/>
      <w:r w:rsidRPr="00CB06D0">
        <w:rPr>
          <w:color w:val="0D0D0D" w:themeColor="text1" w:themeTint="F2"/>
          <w:sz w:val="24"/>
          <w:szCs w:val="24"/>
        </w:rPr>
        <w:t>Credit management and financial sustainability in Nigerian commercial banks.</w:t>
      </w:r>
      <w:proofErr w:type="gramEnd"/>
      <w:r w:rsidRPr="00CB06D0">
        <w:rPr>
          <w:color w:val="0D0D0D" w:themeColor="text1" w:themeTint="F2"/>
          <w:sz w:val="24"/>
          <w:szCs w:val="24"/>
        </w:rPr>
        <w:t xml:space="preserve"> Journal of Financial Management, 8(2), 78–94.</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Adeyemi</w:t>
      </w:r>
      <w:proofErr w:type="spellEnd"/>
      <w:r w:rsidRPr="00CB06D0">
        <w:rPr>
          <w:color w:val="0D0D0D" w:themeColor="text1" w:themeTint="F2"/>
          <w:sz w:val="24"/>
          <w:szCs w:val="24"/>
        </w:rPr>
        <w:t>, F., &amp; Salami, R. (2021).</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role of financial technology in accounting information management in Nigerian banks.</w:t>
      </w:r>
      <w:proofErr w:type="gramEnd"/>
      <w:r w:rsidRPr="00CB06D0">
        <w:rPr>
          <w:color w:val="0D0D0D" w:themeColor="text1" w:themeTint="F2"/>
          <w:sz w:val="24"/>
          <w:szCs w:val="24"/>
        </w:rPr>
        <w:t xml:space="preserve"> African Journal of Banking and Finance, 15(4), 112–130.</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r w:rsidRPr="00CB06D0">
        <w:rPr>
          <w:color w:val="0D0D0D" w:themeColor="text1" w:themeTint="F2"/>
          <w:sz w:val="24"/>
          <w:szCs w:val="24"/>
        </w:rPr>
        <w:t xml:space="preserve">Adams, R. (2021).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and the financial sector: Threats and solutions. Journal of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9(3), 1-12.</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Abiodun</w:t>
      </w:r>
      <w:proofErr w:type="spellEnd"/>
      <w:r w:rsidRPr="00CB06D0">
        <w:rPr>
          <w:color w:val="0D0D0D" w:themeColor="text1" w:themeTint="F2"/>
          <w:sz w:val="24"/>
          <w:szCs w:val="24"/>
        </w:rPr>
        <w:t>, O., &amp; Bello, M. (2020).</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influence of accounting information on regulatory compliance in Nigerian banking institutions.</w:t>
      </w:r>
      <w:proofErr w:type="gramEnd"/>
      <w:r w:rsidRPr="00CB06D0">
        <w:rPr>
          <w:color w:val="0D0D0D" w:themeColor="text1" w:themeTint="F2"/>
          <w:sz w:val="24"/>
          <w:szCs w:val="24"/>
        </w:rPr>
        <w:t xml:space="preserve"> West African Journal of Business and Economics, 17(1), 89–104.</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r w:rsidRPr="00CB06D0">
        <w:rPr>
          <w:color w:val="0D0D0D" w:themeColor="text1" w:themeTint="F2"/>
          <w:sz w:val="24"/>
          <w:szCs w:val="24"/>
        </w:rPr>
        <w:t xml:space="preserve">Barth, M. E. (2019). International financial reporting standards: An overview. </w:t>
      </w:r>
      <w:proofErr w:type="gramStart"/>
      <w:r w:rsidRPr="00CB06D0">
        <w:rPr>
          <w:color w:val="0D0D0D" w:themeColor="text1" w:themeTint="F2"/>
          <w:sz w:val="24"/>
          <w:szCs w:val="24"/>
        </w:rPr>
        <w:t>Accounting Horizons, 33(1), 23-42.</w:t>
      </w:r>
      <w:proofErr w:type="gramEnd"/>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lastRenderedPageBreak/>
        <w:t>Benston</w:t>
      </w:r>
      <w:proofErr w:type="spellEnd"/>
      <w:r w:rsidRPr="00CB06D0">
        <w:rPr>
          <w:color w:val="0D0D0D" w:themeColor="text1" w:themeTint="F2"/>
          <w:sz w:val="24"/>
          <w:szCs w:val="24"/>
        </w:rPr>
        <w:t xml:space="preserve">, G. J., Carleton, W. T., &amp; </w:t>
      </w:r>
      <w:proofErr w:type="spellStart"/>
      <w:r w:rsidRPr="00CB06D0">
        <w:rPr>
          <w:color w:val="0D0D0D" w:themeColor="text1" w:themeTint="F2"/>
          <w:sz w:val="24"/>
          <w:szCs w:val="24"/>
        </w:rPr>
        <w:t>Jayaratne</w:t>
      </w:r>
      <w:proofErr w:type="spellEnd"/>
      <w:r w:rsidRPr="00CB06D0">
        <w:rPr>
          <w:color w:val="0D0D0D" w:themeColor="text1" w:themeTint="F2"/>
          <w:sz w:val="24"/>
          <w:szCs w:val="24"/>
        </w:rPr>
        <w:t>, J. (2006).</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effectiveness of financial regulation.</w:t>
      </w:r>
      <w:proofErr w:type="gramEnd"/>
      <w:r w:rsidRPr="00CB06D0">
        <w:rPr>
          <w:color w:val="0D0D0D" w:themeColor="text1" w:themeTint="F2"/>
          <w:sz w:val="24"/>
          <w:szCs w:val="24"/>
        </w:rPr>
        <w:t xml:space="preserve"> Journal of Financial Services Research, 28(3), 229-256.</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Bourne, M., Neely, A., Mills, J., &amp; Plats, K. (2003).</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Implementing performance measurement systems: A literature review.</w:t>
      </w:r>
      <w:proofErr w:type="gramEnd"/>
      <w:r w:rsidRPr="00CB06D0">
        <w:rPr>
          <w:color w:val="0D0D0D" w:themeColor="text1" w:themeTint="F2"/>
          <w:sz w:val="24"/>
          <w:szCs w:val="24"/>
        </w:rPr>
        <w:t xml:space="preserve"> International Journal of Business Performance Management, 5(1), 1–24.</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Chenhall</w:t>
      </w:r>
      <w:proofErr w:type="spellEnd"/>
      <w:r w:rsidRPr="00CB06D0">
        <w:rPr>
          <w:color w:val="0D0D0D" w:themeColor="text1" w:themeTint="F2"/>
          <w:sz w:val="24"/>
          <w:szCs w:val="24"/>
        </w:rPr>
        <w:t>, R. H. (2003). Management control system design within its organizational context: Findings from contingency‐based research and directions for the future. Accounting, Organizations and Society, 28(2–3), 127–168.</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Chukwu</w:t>
      </w:r>
      <w:proofErr w:type="spellEnd"/>
      <w:r w:rsidRPr="00CB06D0">
        <w:rPr>
          <w:color w:val="0D0D0D" w:themeColor="text1" w:themeTint="F2"/>
          <w:sz w:val="24"/>
          <w:szCs w:val="24"/>
        </w:rPr>
        <w:t xml:space="preserve">, E., &amp; </w:t>
      </w:r>
      <w:proofErr w:type="spellStart"/>
      <w:r w:rsidRPr="00CB06D0">
        <w:rPr>
          <w:color w:val="0D0D0D" w:themeColor="text1" w:themeTint="F2"/>
          <w:sz w:val="24"/>
          <w:szCs w:val="24"/>
        </w:rPr>
        <w:t>Edeh</w:t>
      </w:r>
      <w:proofErr w:type="spellEnd"/>
      <w:r w:rsidRPr="00CB06D0">
        <w:rPr>
          <w:color w:val="0D0D0D" w:themeColor="text1" w:themeTint="F2"/>
          <w:sz w:val="24"/>
          <w:szCs w:val="24"/>
        </w:rPr>
        <w:t>, P. (2019).</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Accounting information and investment decision-making in the banking sector.</w:t>
      </w:r>
      <w:proofErr w:type="gramEnd"/>
      <w:r w:rsidRPr="00CB06D0">
        <w:rPr>
          <w:color w:val="0D0D0D" w:themeColor="text1" w:themeTint="F2"/>
          <w:sz w:val="24"/>
          <w:szCs w:val="24"/>
        </w:rPr>
        <w:t xml:space="preserve"> Journal of Banking Research, 10(1), 55–71.</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Chorafas</w:t>
      </w:r>
      <w:proofErr w:type="spellEnd"/>
      <w:r w:rsidRPr="00CB06D0">
        <w:rPr>
          <w:color w:val="0D0D0D" w:themeColor="text1" w:themeTint="F2"/>
          <w:sz w:val="24"/>
          <w:szCs w:val="24"/>
        </w:rPr>
        <w:t>, D. N. (2020).</w:t>
      </w:r>
      <w:proofErr w:type="gramEnd"/>
      <w:r w:rsidRPr="00CB06D0">
        <w:rPr>
          <w:color w:val="0D0D0D" w:themeColor="text1" w:themeTint="F2"/>
          <w:sz w:val="24"/>
          <w:szCs w:val="24"/>
        </w:rPr>
        <w:t xml:space="preserve"> Financial regulation and reporting in the 21st century: Global trends and challenges. International Journal of Financial Studies, 7(1), 33-45.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Dandago</w:t>
      </w:r>
      <w:proofErr w:type="spellEnd"/>
      <w:r w:rsidRPr="00CB06D0">
        <w:rPr>
          <w:color w:val="0D0D0D" w:themeColor="text1" w:themeTint="F2"/>
          <w:sz w:val="24"/>
          <w:szCs w:val="24"/>
        </w:rPr>
        <w:t xml:space="preserve">, K. I., &amp; </w:t>
      </w:r>
      <w:proofErr w:type="spellStart"/>
      <w:r w:rsidRPr="00CB06D0">
        <w:rPr>
          <w:color w:val="0D0D0D" w:themeColor="text1" w:themeTint="F2"/>
          <w:sz w:val="24"/>
          <w:szCs w:val="24"/>
        </w:rPr>
        <w:t>Rufai</w:t>
      </w:r>
      <w:proofErr w:type="spellEnd"/>
      <w:r w:rsidRPr="00CB06D0">
        <w:rPr>
          <w:color w:val="0D0D0D" w:themeColor="text1" w:themeTint="F2"/>
          <w:sz w:val="24"/>
          <w:szCs w:val="24"/>
        </w:rPr>
        <w:t>, A. S. (2014).</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Information technology and accounting information system in the Nigerian banking industry.</w:t>
      </w:r>
      <w:proofErr w:type="gramEnd"/>
      <w:r w:rsidRPr="00CB06D0">
        <w:rPr>
          <w:color w:val="0D0D0D" w:themeColor="text1" w:themeTint="F2"/>
          <w:sz w:val="24"/>
          <w:szCs w:val="24"/>
        </w:rPr>
        <w:t xml:space="preserve"> Asian Economic and Financial Review, 4(5), 655–670.</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Eze</w:t>
      </w:r>
      <w:proofErr w:type="spellEnd"/>
      <w:r w:rsidRPr="00CB06D0">
        <w:rPr>
          <w:color w:val="0D0D0D" w:themeColor="text1" w:themeTint="F2"/>
          <w:sz w:val="24"/>
          <w:szCs w:val="24"/>
        </w:rPr>
        <w:t xml:space="preserve">, R., &amp; </w:t>
      </w:r>
      <w:proofErr w:type="spellStart"/>
      <w:r w:rsidRPr="00CB06D0">
        <w:rPr>
          <w:color w:val="0D0D0D" w:themeColor="text1" w:themeTint="F2"/>
          <w:sz w:val="24"/>
          <w:szCs w:val="24"/>
        </w:rPr>
        <w:t>Okonkwo</w:t>
      </w:r>
      <w:proofErr w:type="spellEnd"/>
      <w:r w:rsidRPr="00CB06D0">
        <w:rPr>
          <w:color w:val="0D0D0D" w:themeColor="text1" w:themeTint="F2"/>
          <w:sz w:val="24"/>
          <w:szCs w:val="24"/>
        </w:rPr>
        <w:t>, J. (2020).</w:t>
      </w:r>
      <w:proofErr w:type="gramEnd"/>
      <w:r w:rsidRPr="00CB06D0">
        <w:rPr>
          <w:color w:val="0D0D0D" w:themeColor="text1" w:themeTint="F2"/>
          <w:sz w:val="24"/>
          <w:szCs w:val="24"/>
        </w:rPr>
        <w:t xml:space="preserve"> Financial reporting and corporate performance in Nigerian deposit money banks. Nigerian Journal of Corporate Finance, 14(3), 120–138.</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 xml:space="preserve">Gable, G. G., </w:t>
      </w:r>
      <w:proofErr w:type="spellStart"/>
      <w:r w:rsidRPr="00CB06D0">
        <w:rPr>
          <w:color w:val="0D0D0D" w:themeColor="text1" w:themeTint="F2"/>
          <w:sz w:val="24"/>
          <w:szCs w:val="24"/>
        </w:rPr>
        <w:t>Guo</w:t>
      </w:r>
      <w:proofErr w:type="spellEnd"/>
      <w:r w:rsidRPr="00CB06D0">
        <w:rPr>
          <w:color w:val="0D0D0D" w:themeColor="text1" w:themeTint="F2"/>
          <w:sz w:val="24"/>
          <w:szCs w:val="24"/>
        </w:rPr>
        <w:t xml:space="preserve">, X., &amp; </w:t>
      </w:r>
      <w:proofErr w:type="spellStart"/>
      <w:r w:rsidRPr="00CB06D0">
        <w:rPr>
          <w:color w:val="0D0D0D" w:themeColor="text1" w:themeTint="F2"/>
          <w:sz w:val="24"/>
          <w:szCs w:val="24"/>
        </w:rPr>
        <w:t>Kuo</w:t>
      </w:r>
      <w:proofErr w:type="spellEnd"/>
      <w:r w:rsidRPr="00CB06D0">
        <w:rPr>
          <w:color w:val="0D0D0D" w:themeColor="text1" w:themeTint="F2"/>
          <w:sz w:val="24"/>
          <w:szCs w:val="24"/>
        </w:rPr>
        <w:t>, Y. F. (2020).</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impact of accounting software systems on decision-making and business performance.</w:t>
      </w:r>
      <w:proofErr w:type="gramEnd"/>
      <w:r w:rsidRPr="00CB06D0">
        <w:rPr>
          <w:color w:val="0D0D0D" w:themeColor="text1" w:themeTint="F2"/>
          <w:sz w:val="24"/>
          <w:szCs w:val="24"/>
        </w:rPr>
        <w:t xml:space="preserve"> Journal of Information Systems, 34(4), 1-15.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Harrison, D. M., Thorne, L., &amp; Watson, L. (2021).</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Disciplinary measures and compliance in financial institutions.</w:t>
      </w:r>
      <w:proofErr w:type="gramEnd"/>
      <w:r w:rsidRPr="00CB06D0">
        <w:rPr>
          <w:color w:val="0D0D0D" w:themeColor="text1" w:themeTint="F2"/>
          <w:sz w:val="24"/>
          <w:szCs w:val="24"/>
        </w:rPr>
        <w:t xml:space="preserve"> Journal of Business Ethics, 174(2), 315-328.</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Hermanson</w:t>
      </w:r>
      <w:proofErr w:type="spellEnd"/>
      <w:r w:rsidRPr="00CB06D0">
        <w:rPr>
          <w:color w:val="0D0D0D" w:themeColor="text1" w:themeTint="F2"/>
          <w:sz w:val="24"/>
          <w:szCs w:val="24"/>
        </w:rPr>
        <w:t xml:space="preserve">, D. R., Honeycutt, J. M., &amp; </w:t>
      </w:r>
      <w:proofErr w:type="spellStart"/>
      <w:r w:rsidRPr="00CB06D0">
        <w:rPr>
          <w:color w:val="0D0D0D" w:themeColor="text1" w:themeTint="F2"/>
          <w:sz w:val="24"/>
          <w:szCs w:val="24"/>
        </w:rPr>
        <w:t>Langenwalter</w:t>
      </w:r>
      <w:proofErr w:type="spellEnd"/>
      <w:r w:rsidRPr="00CB06D0">
        <w:rPr>
          <w:color w:val="0D0D0D" w:themeColor="text1" w:themeTint="F2"/>
          <w:sz w:val="24"/>
          <w:szCs w:val="24"/>
        </w:rPr>
        <w:t xml:space="preserve">, S. E. (2018). </w:t>
      </w:r>
      <w:proofErr w:type="gramStart"/>
      <w:r w:rsidRPr="00CB06D0">
        <w:rPr>
          <w:color w:val="0D0D0D" w:themeColor="text1" w:themeTint="F2"/>
          <w:sz w:val="24"/>
          <w:szCs w:val="24"/>
        </w:rPr>
        <w:t>The role of internal auditing in financial reporting and compliance.</w:t>
      </w:r>
      <w:proofErr w:type="gramEnd"/>
      <w:r w:rsidRPr="00CB06D0">
        <w:rPr>
          <w:color w:val="0D0D0D" w:themeColor="text1" w:themeTint="F2"/>
          <w:sz w:val="24"/>
          <w:szCs w:val="24"/>
        </w:rPr>
        <w:t xml:space="preserve"> Journal of Accounting and Public Policy, 37(2), 108-121.</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lastRenderedPageBreak/>
        <w:t>Hoitash</w:t>
      </w:r>
      <w:proofErr w:type="spellEnd"/>
      <w:r w:rsidRPr="00CB06D0">
        <w:rPr>
          <w:color w:val="0D0D0D" w:themeColor="text1" w:themeTint="F2"/>
          <w:sz w:val="24"/>
          <w:szCs w:val="24"/>
        </w:rPr>
        <w:t xml:space="preserve">, U., </w:t>
      </w:r>
      <w:proofErr w:type="spellStart"/>
      <w:r w:rsidRPr="00CB06D0">
        <w:rPr>
          <w:color w:val="0D0D0D" w:themeColor="text1" w:themeTint="F2"/>
          <w:sz w:val="24"/>
          <w:szCs w:val="24"/>
        </w:rPr>
        <w:t>Hoitash</w:t>
      </w:r>
      <w:proofErr w:type="spellEnd"/>
      <w:r w:rsidRPr="00CB06D0">
        <w:rPr>
          <w:color w:val="0D0D0D" w:themeColor="text1" w:themeTint="F2"/>
          <w:sz w:val="24"/>
          <w:szCs w:val="24"/>
        </w:rPr>
        <w:t xml:space="preserve">, R., &amp; </w:t>
      </w:r>
      <w:proofErr w:type="spellStart"/>
      <w:r w:rsidRPr="00CB06D0">
        <w:rPr>
          <w:color w:val="0D0D0D" w:themeColor="text1" w:themeTint="F2"/>
          <w:sz w:val="24"/>
          <w:szCs w:val="24"/>
        </w:rPr>
        <w:t>Bedard</w:t>
      </w:r>
      <w:proofErr w:type="spellEnd"/>
      <w:r w:rsidRPr="00CB06D0">
        <w:rPr>
          <w:color w:val="0D0D0D" w:themeColor="text1" w:themeTint="F2"/>
          <w:sz w:val="24"/>
          <w:szCs w:val="24"/>
        </w:rPr>
        <w:t>, J. C. (2009).</w:t>
      </w:r>
      <w:proofErr w:type="gramEnd"/>
      <w:r w:rsidRPr="00CB06D0">
        <w:rPr>
          <w:color w:val="0D0D0D" w:themeColor="text1" w:themeTint="F2"/>
          <w:sz w:val="24"/>
          <w:szCs w:val="24"/>
        </w:rPr>
        <w:t xml:space="preserve"> Corporate governance and internal control over financial reporting: A comparison of regulatory regions. The Accounting Review, 84(3), 839–867.</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Jawabreh</w:t>
      </w:r>
      <w:proofErr w:type="spellEnd"/>
      <w:r w:rsidRPr="00CB06D0">
        <w:rPr>
          <w:color w:val="0D0D0D" w:themeColor="text1" w:themeTint="F2"/>
          <w:sz w:val="24"/>
          <w:szCs w:val="24"/>
        </w:rPr>
        <w:t xml:space="preserve">, O. A., &amp; </w:t>
      </w:r>
      <w:proofErr w:type="spellStart"/>
      <w:r w:rsidRPr="00CB06D0">
        <w:rPr>
          <w:color w:val="0D0D0D" w:themeColor="text1" w:themeTint="F2"/>
          <w:sz w:val="24"/>
          <w:szCs w:val="24"/>
        </w:rPr>
        <w:t>Alrabei</w:t>
      </w:r>
      <w:proofErr w:type="spellEnd"/>
      <w:r w:rsidRPr="00CB06D0">
        <w:rPr>
          <w:color w:val="0D0D0D" w:themeColor="text1" w:themeTint="F2"/>
          <w:sz w:val="24"/>
          <w:szCs w:val="24"/>
        </w:rPr>
        <w:t>, A. M. (2012).</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impact of accounting information systems in planning, controlling and decision-making processes in Jodhpur Hotels.</w:t>
      </w:r>
      <w:proofErr w:type="gramEnd"/>
      <w:r w:rsidRPr="00CB06D0">
        <w:rPr>
          <w:color w:val="0D0D0D" w:themeColor="text1" w:themeTint="F2"/>
          <w:sz w:val="24"/>
          <w:szCs w:val="24"/>
        </w:rPr>
        <w:t xml:space="preserve"> Asian Journal of Finance &amp; Accounting, 4(1), 173–188.</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John, M., &amp; Panayiotis, T. (2006).</w:t>
      </w:r>
      <w:proofErr w:type="gramEnd"/>
      <w:r w:rsidRPr="00CB06D0">
        <w:rPr>
          <w:color w:val="0D0D0D" w:themeColor="text1" w:themeTint="F2"/>
          <w:sz w:val="24"/>
          <w:szCs w:val="24"/>
        </w:rPr>
        <w:t xml:space="preserve"> Short communication: The use of accounting information system in the evaluation of environmental costs: A course benefit analysis model proposal. International Journal of Energy Research, 30(11), 915–928. </w:t>
      </w:r>
      <w:hyperlink r:id="rId10" w:tgtFrame="_new" w:history="1">
        <w:r w:rsidRPr="00CB06D0">
          <w:rPr>
            <w:rStyle w:val="Hyperlink"/>
            <w:color w:val="0D0D0D" w:themeColor="text1" w:themeTint="F2"/>
            <w:sz w:val="24"/>
            <w:szCs w:val="24"/>
          </w:rPr>
          <w:t>https://doi.org/10.002/er1194</w:t>
        </w:r>
      </w:hyperlink>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Kshetri</w:t>
      </w:r>
      <w:proofErr w:type="spellEnd"/>
      <w:r w:rsidRPr="00CB06D0">
        <w:rPr>
          <w:color w:val="0D0D0D" w:themeColor="text1" w:themeTint="F2"/>
          <w:sz w:val="24"/>
          <w:szCs w:val="24"/>
        </w:rPr>
        <w:t xml:space="preserve">, N. (2021). </w:t>
      </w:r>
      <w:proofErr w:type="spellStart"/>
      <w:r w:rsidRPr="00CB06D0">
        <w:rPr>
          <w:color w:val="0D0D0D" w:themeColor="text1" w:themeTint="F2"/>
          <w:sz w:val="24"/>
          <w:szCs w:val="24"/>
        </w:rPr>
        <w:t>Cybersecurity</w:t>
      </w:r>
      <w:proofErr w:type="spellEnd"/>
      <w:r w:rsidRPr="00CB06D0">
        <w:rPr>
          <w:color w:val="0D0D0D" w:themeColor="text1" w:themeTint="F2"/>
          <w:sz w:val="24"/>
          <w:szCs w:val="24"/>
        </w:rPr>
        <w:t xml:space="preserve"> in the financial industry: An overview. Information Systems Frontiers, 23(3), 703-716.</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Mbanefo</w:t>
      </w:r>
      <w:proofErr w:type="spellEnd"/>
      <w:r w:rsidRPr="00CB06D0">
        <w:rPr>
          <w:color w:val="0D0D0D" w:themeColor="text1" w:themeTint="F2"/>
          <w:sz w:val="24"/>
          <w:szCs w:val="24"/>
        </w:rPr>
        <w:t>, C. A. O. (1997). Management information system and cost control. University Publishing Company.</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Muhindo</w:t>
      </w:r>
      <w:proofErr w:type="spellEnd"/>
      <w:r w:rsidRPr="00CB06D0">
        <w:rPr>
          <w:color w:val="0D0D0D" w:themeColor="text1" w:themeTint="F2"/>
          <w:sz w:val="24"/>
          <w:szCs w:val="24"/>
        </w:rPr>
        <w:t xml:space="preserve">, A., </w:t>
      </w:r>
      <w:proofErr w:type="spellStart"/>
      <w:r w:rsidRPr="00CB06D0">
        <w:rPr>
          <w:color w:val="0D0D0D" w:themeColor="text1" w:themeTint="F2"/>
          <w:sz w:val="24"/>
          <w:szCs w:val="24"/>
        </w:rPr>
        <w:t>Mzuza</w:t>
      </w:r>
      <w:proofErr w:type="spellEnd"/>
      <w:r w:rsidRPr="00CB06D0">
        <w:rPr>
          <w:color w:val="0D0D0D" w:themeColor="text1" w:themeTint="F2"/>
          <w:sz w:val="24"/>
          <w:szCs w:val="24"/>
        </w:rPr>
        <w:t>, M. K., &amp; Zhou, J. (2014).</w:t>
      </w:r>
      <w:proofErr w:type="gramEnd"/>
      <w:r w:rsidRPr="00CB06D0">
        <w:rPr>
          <w:color w:val="0D0D0D" w:themeColor="text1" w:themeTint="F2"/>
          <w:sz w:val="24"/>
          <w:szCs w:val="24"/>
        </w:rPr>
        <w:t xml:space="preserve"> Impact of accounting information system on profitability of small scale business: A case of Kampala city in Uganda.</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Nicolaou</w:t>
      </w:r>
      <w:proofErr w:type="spellEnd"/>
      <w:r w:rsidRPr="00CB06D0">
        <w:rPr>
          <w:color w:val="0D0D0D" w:themeColor="text1" w:themeTint="F2"/>
          <w:sz w:val="24"/>
          <w:szCs w:val="24"/>
        </w:rPr>
        <w:t>, A. (2000). A contingency model of perceived effectiveness in accounting information systems: Organizational coordination and control effects. International Journal of Accounting Information Systems, 1, 91–105.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Noor, A. I., &amp; Malcolm, K. (2005).</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Firm performance and accounting information systems alignment in Malaysian small and medium enterprises.</w:t>
      </w:r>
      <w:proofErr w:type="gramEnd"/>
      <w:r w:rsidRPr="00CB06D0">
        <w:rPr>
          <w:color w:val="0D0D0D" w:themeColor="text1" w:themeTint="F2"/>
          <w:sz w:val="24"/>
          <w:szCs w:val="24"/>
        </w:rPr>
        <w:t xml:space="preserve"> International Journal of Accounting Systems, 6(4), 241–259. </w:t>
      </w:r>
      <w:hyperlink r:id="rId11" w:tgtFrame="_new" w:history="1">
        <w:r w:rsidRPr="00CB06D0">
          <w:rPr>
            <w:rStyle w:val="Hyperlink"/>
            <w:color w:val="0D0D0D" w:themeColor="text1" w:themeTint="F2"/>
            <w:sz w:val="24"/>
            <w:szCs w:val="24"/>
          </w:rPr>
          <w:t>https://doi.org/10.1016/j.accinf.2005.09.001</w:t>
        </w:r>
      </w:hyperlink>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Ogah</w:t>
      </w:r>
      <w:proofErr w:type="spellEnd"/>
      <w:r w:rsidRPr="00CB06D0">
        <w:rPr>
          <w:color w:val="0D0D0D" w:themeColor="text1" w:themeTint="F2"/>
          <w:sz w:val="24"/>
          <w:szCs w:val="24"/>
        </w:rPr>
        <w:t>, I. J. (2012).</w:t>
      </w:r>
      <w:proofErr w:type="gramEnd"/>
      <w:r w:rsidRPr="00CB06D0">
        <w:rPr>
          <w:color w:val="0D0D0D" w:themeColor="text1" w:themeTint="F2"/>
          <w:sz w:val="24"/>
          <w:szCs w:val="24"/>
        </w:rPr>
        <w:t xml:space="preserve"> An evaluation of the relevance of accounting system as a management decision tool in Union Bank of Nigeria </w:t>
      </w:r>
      <w:proofErr w:type="spellStart"/>
      <w:r w:rsidRPr="00CB06D0">
        <w:rPr>
          <w:color w:val="0D0D0D" w:themeColor="text1" w:themeTint="F2"/>
          <w:sz w:val="24"/>
          <w:szCs w:val="24"/>
        </w:rPr>
        <w:t>plc</w:t>
      </w:r>
      <w:proofErr w:type="spellEnd"/>
      <w:r w:rsidRPr="00CB06D0">
        <w:rPr>
          <w:color w:val="0D0D0D" w:themeColor="text1" w:themeTint="F2"/>
          <w:sz w:val="24"/>
          <w:szCs w:val="24"/>
        </w:rPr>
        <w:t xml:space="preserve">: </w:t>
      </w:r>
      <w:proofErr w:type="spellStart"/>
      <w:r w:rsidRPr="00CB06D0">
        <w:rPr>
          <w:color w:val="0D0D0D" w:themeColor="text1" w:themeTint="F2"/>
          <w:sz w:val="24"/>
          <w:szCs w:val="24"/>
        </w:rPr>
        <w:t>Uyo</w:t>
      </w:r>
      <w:proofErr w:type="spellEnd"/>
      <w:r w:rsidRPr="00CB06D0">
        <w:rPr>
          <w:color w:val="0D0D0D" w:themeColor="text1" w:themeTint="F2"/>
          <w:sz w:val="24"/>
          <w:szCs w:val="24"/>
        </w:rPr>
        <w:t xml:space="preserve"> branch of </w:t>
      </w:r>
      <w:proofErr w:type="spellStart"/>
      <w:r w:rsidRPr="00CB06D0">
        <w:rPr>
          <w:color w:val="0D0D0D" w:themeColor="text1" w:themeTint="F2"/>
          <w:sz w:val="24"/>
          <w:szCs w:val="24"/>
        </w:rPr>
        <w:t>Akwa</w:t>
      </w:r>
      <w:proofErr w:type="spellEnd"/>
      <w:r w:rsidRPr="00CB06D0">
        <w:rPr>
          <w:color w:val="0D0D0D" w:themeColor="text1" w:themeTint="F2"/>
          <w:sz w:val="24"/>
          <w:szCs w:val="24"/>
        </w:rPr>
        <w:t xml:space="preserve"> </w:t>
      </w:r>
      <w:proofErr w:type="spellStart"/>
      <w:r w:rsidRPr="00CB06D0">
        <w:rPr>
          <w:color w:val="0D0D0D" w:themeColor="text1" w:themeTint="F2"/>
          <w:sz w:val="24"/>
          <w:szCs w:val="24"/>
        </w:rPr>
        <w:t>Ibom</w:t>
      </w:r>
      <w:proofErr w:type="spellEnd"/>
      <w:r w:rsidRPr="00CB06D0">
        <w:rPr>
          <w:color w:val="0D0D0D" w:themeColor="text1" w:themeTint="F2"/>
          <w:sz w:val="24"/>
          <w:szCs w:val="24"/>
        </w:rPr>
        <w:t>. Greener Journal of Business and Management Studies, 3(1), 38–45.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lastRenderedPageBreak/>
        <w:t>Oladejo</w:t>
      </w:r>
      <w:proofErr w:type="spellEnd"/>
      <w:r w:rsidRPr="00CB06D0">
        <w:rPr>
          <w:color w:val="0D0D0D" w:themeColor="text1" w:themeTint="F2"/>
          <w:sz w:val="24"/>
          <w:szCs w:val="24"/>
        </w:rPr>
        <w:t xml:space="preserve">, M. A., &amp; </w:t>
      </w:r>
      <w:proofErr w:type="spellStart"/>
      <w:r w:rsidRPr="00CB06D0">
        <w:rPr>
          <w:color w:val="0D0D0D" w:themeColor="text1" w:themeTint="F2"/>
          <w:sz w:val="24"/>
          <w:szCs w:val="24"/>
        </w:rPr>
        <w:t>Abiodun</w:t>
      </w:r>
      <w:proofErr w:type="spellEnd"/>
      <w:r w:rsidRPr="00CB06D0">
        <w:rPr>
          <w:color w:val="0D0D0D" w:themeColor="text1" w:themeTint="F2"/>
          <w:sz w:val="24"/>
          <w:szCs w:val="24"/>
        </w:rPr>
        <w:t>, O. (2018).</w:t>
      </w:r>
      <w:proofErr w:type="gramEnd"/>
      <w:r w:rsidRPr="00CB06D0">
        <w:rPr>
          <w:color w:val="0D0D0D" w:themeColor="text1" w:themeTint="F2"/>
          <w:sz w:val="24"/>
          <w:szCs w:val="24"/>
        </w:rPr>
        <w:t xml:space="preserve"> Financial statement accuracy in Nigerian banks: A case study of Access Bank PLC. African Journal of Accounting and Finance, 10(3), 1-15.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Onyekwelu</w:t>
      </w:r>
      <w:proofErr w:type="spellEnd"/>
      <w:r w:rsidRPr="00CB06D0">
        <w:rPr>
          <w:color w:val="0D0D0D" w:themeColor="text1" w:themeTint="F2"/>
          <w:sz w:val="24"/>
          <w:szCs w:val="24"/>
        </w:rPr>
        <w:t xml:space="preserve">, U., &amp; </w:t>
      </w:r>
      <w:proofErr w:type="spellStart"/>
      <w:r w:rsidRPr="00CB06D0">
        <w:rPr>
          <w:color w:val="0D0D0D" w:themeColor="text1" w:themeTint="F2"/>
          <w:sz w:val="24"/>
          <w:szCs w:val="24"/>
        </w:rPr>
        <w:t>Ugwuanyi</w:t>
      </w:r>
      <w:proofErr w:type="spellEnd"/>
      <w:r w:rsidRPr="00CB06D0">
        <w:rPr>
          <w:color w:val="0D0D0D" w:themeColor="text1" w:themeTint="F2"/>
          <w:sz w:val="24"/>
          <w:szCs w:val="24"/>
        </w:rPr>
        <w:t>, A. (2019).</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Accounting information and risk management in Nigerian financial institutions.</w:t>
      </w:r>
      <w:proofErr w:type="gramEnd"/>
      <w:r w:rsidRPr="00CB06D0">
        <w:rPr>
          <w:color w:val="0D0D0D" w:themeColor="text1" w:themeTint="F2"/>
          <w:sz w:val="24"/>
          <w:szCs w:val="24"/>
        </w:rPr>
        <w:t xml:space="preserve"> African Journal of Economic Studies, 13(1), 97–115.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Ofoegbu</w:t>
      </w:r>
      <w:proofErr w:type="spellEnd"/>
      <w:r w:rsidRPr="00CB06D0">
        <w:rPr>
          <w:color w:val="0D0D0D" w:themeColor="text1" w:themeTint="F2"/>
          <w:sz w:val="24"/>
          <w:szCs w:val="24"/>
        </w:rPr>
        <w:t xml:space="preserve">, G., &amp; </w:t>
      </w:r>
      <w:proofErr w:type="spellStart"/>
      <w:r w:rsidRPr="00CB06D0">
        <w:rPr>
          <w:color w:val="0D0D0D" w:themeColor="text1" w:themeTint="F2"/>
          <w:sz w:val="24"/>
          <w:szCs w:val="24"/>
        </w:rPr>
        <w:t>Okoye</w:t>
      </w:r>
      <w:proofErr w:type="spellEnd"/>
      <w:r w:rsidRPr="00CB06D0">
        <w:rPr>
          <w:color w:val="0D0D0D" w:themeColor="text1" w:themeTint="F2"/>
          <w:sz w:val="24"/>
          <w:szCs w:val="24"/>
        </w:rPr>
        <w:t>, C. (2019).</w:t>
      </w:r>
      <w:proofErr w:type="gramEnd"/>
      <w:r w:rsidRPr="00CB06D0">
        <w:rPr>
          <w:color w:val="0D0D0D" w:themeColor="text1" w:themeTint="F2"/>
          <w:sz w:val="24"/>
          <w:szCs w:val="24"/>
        </w:rPr>
        <w:t xml:space="preserve"> The relevance of accounting information in managerial decision-making: Evidence from Nigerian banks. International Journal of Accounting and Finance, 11(2), 20–37.</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Philip, M. (2003).</w:t>
      </w:r>
      <w:proofErr w:type="gramEnd"/>
      <w:r w:rsidRPr="00CB06D0">
        <w:rPr>
          <w:color w:val="0D0D0D" w:themeColor="text1" w:themeTint="F2"/>
          <w:sz w:val="24"/>
          <w:szCs w:val="24"/>
        </w:rPr>
        <w:t xml:space="preserve"> Quality and competitive advantages: An empirical study of ISO 9000 adoption in electronic industries (Doctoral dissertation). </w:t>
      </w:r>
      <w:proofErr w:type="gramStart"/>
      <w:r w:rsidRPr="00CB06D0">
        <w:rPr>
          <w:color w:val="0D0D0D" w:themeColor="text1" w:themeTint="F2"/>
          <w:sz w:val="24"/>
          <w:szCs w:val="24"/>
        </w:rPr>
        <w:t>Texas Tech University.</w:t>
      </w:r>
      <w:proofErr w:type="gramEnd"/>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Ramly</w:t>
      </w:r>
      <w:proofErr w:type="spellEnd"/>
      <w:r w:rsidRPr="00CB06D0">
        <w:rPr>
          <w:color w:val="0D0D0D" w:themeColor="text1" w:themeTint="F2"/>
          <w:sz w:val="24"/>
          <w:szCs w:val="24"/>
        </w:rPr>
        <w:t>, F. (2011).</w:t>
      </w:r>
      <w:proofErr w:type="gramEnd"/>
      <w:r w:rsidRPr="00CB06D0">
        <w:rPr>
          <w:color w:val="0D0D0D" w:themeColor="text1" w:themeTint="F2"/>
          <w:sz w:val="24"/>
          <w:szCs w:val="24"/>
        </w:rPr>
        <w:t xml:space="preserve"> Computerized accounting information system decision making, 16(1), 12–31.</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Saira</w:t>
      </w:r>
      <w:proofErr w:type="spellEnd"/>
      <w:r w:rsidRPr="00CB06D0">
        <w:rPr>
          <w:color w:val="0D0D0D" w:themeColor="text1" w:themeTint="F2"/>
          <w:sz w:val="24"/>
          <w:szCs w:val="24"/>
        </w:rPr>
        <w:t xml:space="preserve">, K., </w:t>
      </w:r>
      <w:proofErr w:type="spellStart"/>
      <w:r w:rsidRPr="00CB06D0">
        <w:rPr>
          <w:color w:val="0D0D0D" w:themeColor="text1" w:themeTint="F2"/>
          <w:sz w:val="24"/>
          <w:szCs w:val="24"/>
        </w:rPr>
        <w:t>Zariyawai</w:t>
      </w:r>
      <w:proofErr w:type="spellEnd"/>
      <w:r w:rsidRPr="00CB06D0">
        <w:rPr>
          <w:color w:val="0D0D0D" w:themeColor="text1" w:themeTint="F2"/>
          <w:sz w:val="24"/>
          <w:szCs w:val="24"/>
        </w:rPr>
        <w:t xml:space="preserve">, M. A., &amp; </w:t>
      </w:r>
      <w:proofErr w:type="spellStart"/>
      <w:r w:rsidRPr="00CB06D0">
        <w:rPr>
          <w:color w:val="0D0D0D" w:themeColor="text1" w:themeTint="F2"/>
          <w:sz w:val="24"/>
          <w:szCs w:val="24"/>
        </w:rPr>
        <w:t>Annuar</w:t>
      </w:r>
      <w:proofErr w:type="spellEnd"/>
      <w:r w:rsidRPr="00CB06D0">
        <w:rPr>
          <w:color w:val="0D0D0D" w:themeColor="text1" w:themeTint="F2"/>
          <w:sz w:val="24"/>
          <w:szCs w:val="24"/>
        </w:rPr>
        <w:t>.</w:t>
      </w:r>
      <w:proofErr w:type="gramEnd"/>
      <w:r w:rsidRPr="00CB06D0">
        <w:rPr>
          <w:color w:val="0D0D0D" w:themeColor="text1" w:themeTint="F2"/>
          <w:sz w:val="24"/>
          <w:szCs w:val="24"/>
        </w:rPr>
        <w:t xml:space="preserve"> (2010). Information system and firms’ performance: The case of Malaysian small and medium enterprises. </w:t>
      </w:r>
      <w:proofErr w:type="gramStart"/>
      <w:r w:rsidRPr="00CB06D0">
        <w:rPr>
          <w:color w:val="0D0D0D" w:themeColor="text1" w:themeTint="F2"/>
          <w:sz w:val="24"/>
          <w:szCs w:val="24"/>
        </w:rPr>
        <w:t>International Business Research, 3(4), 28.</w:t>
      </w:r>
      <w:proofErr w:type="gramEnd"/>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Sikka</w:t>
      </w:r>
      <w:proofErr w:type="spellEnd"/>
      <w:r w:rsidRPr="00CB06D0">
        <w:rPr>
          <w:color w:val="0D0D0D" w:themeColor="text1" w:themeTint="F2"/>
          <w:sz w:val="24"/>
          <w:szCs w:val="24"/>
        </w:rPr>
        <w:t>, P. (2019). Financial regulation and reporting in the 21st century: Global trends and challenges. International Journal of Financial Studies, 7(1), 33-45.</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Solomon, D., &amp; Singh, A. (2020).</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role of financial reporting in managerial decision-making.</w:t>
      </w:r>
      <w:proofErr w:type="gramEnd"/>
      <w:r w:rsidRPr="00CB06D0">
        <w:rPr>
          <w:color w:val="0D0D0D" w:themeColor="text1" w:themeTint="F2"/>
          <w:sz w:val="24"/>
          <w:szCs w:val="24"/>
        </w:rPr>
        <w:t xml:space="preserve"> Journal of Accounting Research, 58(2), 185-202.</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t>Suryanto</w:t>
      </w:r>
      <w:proofErr w:type="spellEnd"/>
      <w:r w:rsidRPr="00CB06D0">
        <w:rPr>
          <w:color w:val="0D0D0D" w:themeColor="text1" w:themeTint="F2"/>
          <w:sz w:val="24"/>
          <w:szCs w:val="24"/>
        </w:rPr>
        <w:t xml:space="preserve">, E., &amp; </w:t>
      </w:r>
      <w:proofErr w:type="spellStart"/>
      <w:r w:rsidRPr="00CB06D0">
        <w:rPr>
          <w:color w:val="0D0D0D" w:themeColor="text1" w:themeTint="F2"/>
          <w:sz w:val="24"/>
          <w:szCs w:val="24"/>
        </w:rPr>
        <w:t>Dewi</w:t>
      </w:r>
      <w:proofErr w:type="spellEnd"/>
      <w:r w:rsidRPr="00CB06D0">
        <w:rPr>
          <w:color w:val="0D0D0D" w:themeColor="text1" w:themeTint="F2"/>
          <w:sz w:val="24"/>
          <w:szCs w:val="24"/>
        </w:rPr>
        <w:t>, N. P. (2021).</w:t>
      </w:r>
      <w:proofErr w:type="gramEnd"/>
      <w:r w:rsidRPr="00CB06D0">
        <w:rPr>
          <w:color w:val="0D0D0D" w:themeColor="text1" w:themeTint="F2"/>
          <w:sz w:val="24"/>
          <w:szCs w:val="24"/>
        </w:rPr>
        <w:t xml:space="preserve"> The role of technology in financial reporting and transparency in Indonesia's banking sector. International Journal of Financial Innovation, 12(4), 99-113.</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gramStart"/>
      <w:r w:rsidRPr="00CB06D0">
        <w:rPr>
          <w:color w:val="0D0D0D" w:themeColor="text1" w:themeTint="F2"/>
          <w:sz w:val="24"/>
          <w:szCs w:val="24"/>
        </w:rPr>
        <w:t>Tuan, N. M., &amp; Hoi, P. T. (2020).</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The influence of accounting information systems on business decision-making in the banking industry.</w:t>
      </w:r>
      <w:proofErr w:type="gramEnd"/>
      <w:r w:rsidRPr="00CB06D0">
        <w:rPr>
          <w:color w:val="0D0D0D" w:themeColor="text1" w:themeTint="F2"/>
          <w:sz w:val="24"/>
          <w:szCs w:val="24"/>
        </w:rPr>
        <w:t xml:space="preserve"> International Journal of Economics and Finance, 12(1), 45-58.</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proofErr w:type="gramStart"/>
      <w:r w:rsidRPr="00CB06D0">
        <w:rPr>
          <w:color w:val="0D0D0D" w:themeColor="text1" w:themeTint="F2"/>
          <w:sz w:val="24"/>
          <w:szCs w:val="24"/>
        </w:rPr>
        <w:lastRenderedPageBreak/>
        <w:t>Vázquez</w:t>
      </w:r>
      <w:proofErr w:type="spellEnd"/>
      <w:r w:rsidRPr="00CB06D0">
        <w:rPr>
          <w:color w:val="0D0D0D" w:themeColor="text1" w:themeTint="F2"/>
          <w:sz w:val="24"/>
          <w:szCs w:val="24"/>
        </w:rPr>
        <w:t>, J. L., &amp; Rodríguez, A. M. (2019).</w:t>
      </w:r>
      <w:proofErr w:type="gramEnd"/>
      <w:r w:rsidRPr="00CB06D0">
        <w:rPr>
          <w:color w:val="0D0D0D" w:themeColor="text1" w:themeTint="F2"/>
          <w:sz w:val="24"/>
          <w:szCs w:val="24"/>
        </w:rPr>
        <w:t xml:space="preserve"> </w:t>
      </w:r>
      <w:proofErr w:type="gramStart"/>
      <w:r w:rsidRPr="00CB06D0">
        <w:rPr>
          <w:color w:val="0D0D0D" w:themeColor="text1" w:themeTint="F2"/>
          <w:sz w:val="24"/>
          <w:szCs w:val="24"/>
        </w:rPr>
        <w:t>Internal controls and the prevention of fraud in financial institutions.</w:t>
      </w:r>
      <w:proofErr w:type="gramEnd"/>
      <w:r w:rsidRPr="00CB06D0">
        <w:rPr>
          <w:color w:val="0D0D0D" w:themeColor="text1" w:themeTint="F2"/>
          <w:sz w:val="24"/>
          <w:szCs w:val="24"/>
        </w:rPr>
        <w:t xml:space="preserve"> Journal of Financial Crimes, 26(4), 564-582.</w:t>
      </w:r>
    </w:p>
    <w:p w:rsidR="00392902" w:rsidRPr="00CB06D0" w:rsidRDefault="00392902" w:rsidP="00392902">
      <w:pPr>
        <w:spacing w:before="100" w:beforeAutospacing="1" w:after="100" w:afterAutospacing="1" w:line="360" w:lineRule="auto"/>
        <w:ind w:left="720" w:hanging="720"/>
        <w:rPr>
          <w:color w:val="0D0D0D" w:themeColor="text1" w:themeTint="F2"/>
          <w:sz w:val="24"/>
          <w:szCs w:val="24"/>
        </w:rPr>
      </w:pPr>
      <w:proofErr w:type="spellStart"/>
      <w:r w:rsidRPr="00CB06D0">
        <w:rPr>
          <w:color w:val="0D0D0D" w:themeColor="text1" w:themeTint="F2"/>
          <w:sz w:val="24"/>
          <w:szCs w:val="24"/>
        </w:rPr>
        <w:t>Xu</w:t>
      </w:r>
      <w:proofErr w:type="spellEnd"/>
      <w:r w:rsidRPr="00CB06D0">
        <w:rPr>
          <w:color w:val="0D0D0D" w:themeColor="text1" w:themeTint="F2"/>
          <w:sz w:val="24"/>
          <w:szCs w:val="24"/>
        </w:rPr>
        <w:t>, H. (2009). Data quality issues for accounting information system implementation: System stakeholders, and organizational factors. Journal of Technology Research, 1, 1–10.</w:t>
      </w:r>
    </w:p>
    <w:p w:rsidR="00392902" w:rsidRPr="00CB06D0" w:rsidRDefault="00392902" w:rsidP="00392902">
      <w:pPr>
        <w:spacing w:after="200" w:line="360" w:lineRule="auto"/>
        <w:jc w:val="left"/>
        <w:rPr>
          <w:b/>
          <w:color w:val="0D0D0D" w:themeColor="text1" w:themeTint="F2"/>
          <w:sz w:val="24"/>
          <w:szCs w:val="24"/>
        </w:rPr>
      </w:pPr>
      <w:r w:rsidRPr="00CB06D0">
        <w:rPr>
          <w:b/>
          <w:color w:val="0D0D0D" w:themeColor="text1" w:themeTint="F2"/>
          <w:sz w:val="24"/>
          <w:szCs w:val="24"/>
        </w:rPr>
        <w:br w:type="page"/>
      </w:r>
    </w:p>
    <w:p w:rsidR="00392902" w:rsidRPr="00CB06D0" w:rsidRDefault="00392902" w:rsidP="00392902">
      <w:pPr>
        <w:spacing w:before="100" w:beforeAutospacing="1" w:after="100" w:afterAutospacing="1" w:line="360" w:lineRule="auto"/>
        <w:ind w:left="360"/>
        <w:jc w:val="center"/>
        <w:rPr>
          <w:b/>
          <w:color w:val="0D0D0D" w:themeColor="text1" w:themeTint="F2"/>
          <w:sz w:val="24"/>
          <w:szCs w:val="24"/>
        </w:rPr>
      </w:pPr>
      <w:r w:rsidRPr="00CB06D0">
        <w:rPr>
          <w:b/>
          <w:color w:val="0D0D0D" w:themeColor="text1" w:themeTint="F2"/>
          <w:sz w:val="24"/>
          <w:szCs w:val="24"/>
        </w:rPr>
        <w:lastRenderedPageBreak/>
        <w:t>APPENDIX</w:t>
      </w:r>
    </w:p>
    <w:p w:rsidR="00392902" w:rsidRPr="00CB06D0" w:rsidRDefault="00392902" w:rsidP="00392902">
      <w:pPr>
        <w:spacing w:before="100" w:beforeAutospacing="1" w:after="100" w:afterAutospacing="1" w:line="360" w:lineRule="auto"/>
        <w:jc w:val="center"/>
        <w:rPr>
          <w:b/>
          <w:color w:val="0D0D0D" w:themeColor="text1" w:themeTint="F2"/>
          <w:sz w:val="24"/>
          <w:szCs w:val="24"/>
        </w:rPr>
      </w:pPr>
      <w:r w:rsidRPr="00CB06D0">
        <w:rPr>
          <w:b/>
          <w:color w:val="0D0D0D" w:themeColor="text1" w:themeTint="F2"/>
          <w:sz w:val="24"/>
          <w:szCs w:val="24"/>
        </w:rPr>
        <w:t>QUESTIONNAIRE</w:t>
      </w:r>
    </w:p>
    <w:p w:rsidR="00392902" w:rsidRPr="00CB06D0" w:rsidRDefault="00392902" w:rsidP="00392902">
      <w:pPr>
        <w:pStyle w:val="Heading3"/>
        <w:spacing w:line="360" w:lineRule="auto"/>
        <w:rPr>
          <w:rStyle w:val="Strong"/>
          <w:rFonts w:ascii="Times New Roman" w:hAnsi="Times New Roman" w:cs="Times New Roman"/>
          <w:b/>
          <w:bCs/>
          <w:color w:val="0D0D0D" w:themeColor="text1" w:themeTint="F2"/>
          <w:sz w:val="24"/>
          <w:szCs w:val="24"/>
        </w:rPr>
      </w:pPr>
      <w:r w:rsidRPr="00CB06D0">
        <w:rPr>
          <w:rStyle w:val="Strong"/>
          <w:rFonts w:ascii="Times New Roman" w:hAnsi="Times New Roman" w:cs="Times New Roman"/>
          <w:color w:val="0D0D0D" w:themeColor="text1" w:themeTint="F2"/>
          <w:sz w:val="24"/>
          <w:szCs w:val="24"/>
        </w:rPr>
        <w:t xml:space="preserve">Section A: Demographic Information </w:t>
      </w:r>
    </w:p>
    <w:p w:rsidR="00392902" w:rsidRPr="00CB06D0" w:rsidRDefault="00392902" w:rsidP="00392902">
      <w:pPr>
        <w:pStyle w:val="Heading3"/>
        <w:numPr>
          <w:ilvl w:val="0"/>
          <w:numId w:val="19"/>
        </w:numPr>
        <w:spacing w:line="360" w:lineRule="auto"/>
        <w:rPr>
          <w:rFonts w:ascii="Times New Roman" w:hAnsi="Times New Roman" w:cs="Times New Roman"/>
          <w:color w:val="0D0D0D" w:themeColor="text1" w:themeTint="F2"/>
          <w:sz w:val="24"/>
          <w:szCs w:val="24"/>
        </w:rPr>
      </w:pPr>
      <w:r w:rsidRPr="00CB06D0">
        <w:rPr>
          <w:rStyle w:val="Strong"/>
          <w:rFonts w:ascii="Times New Roman" w:hAnsi="Times New Roman" w:cs="Times New Roman"/>
          <w:color w:val="0D0D0D" w:themeColor="text1" w:themeTint="F2"/>
          <w:sz w:val="24"/>
          <w:szCs w:val="24"/>
        </w:rPr>
        <w:t>Gender:</w:t>
      </w:r>
      <w:r w:rsidRPr="00CB06D0">
        <w:rPr>
          <w:rFonts w:ascii="Times New Roman" w:hAnsi="Times New Roman" w:cs="Times New Roman"/>
          <w:color w:val="0D0D0D" w:themeColor="text1" w:themeTint="F2"/>
          <w:sz w:val="24"/>
          <w:szCs w:val="24"/>
        </w:rPr>
        <w:t xml:space="preserve"> What is your gender? </w:t>
      </w:r>
      <w:proofErr w:type="gramStart"/>
      <w:r w:rsidRPr="00CB06D0">
        <w:rPr>
          <w:rFonts w:ascii="Times New Roman" w:hAnsi="Times New Roman" w:cs="Times New Roman"/>
          <w:color w:val="0D0D0D" w:themeColor="text1" w:themeTint="F2"/>
          <w:sz w:val="24"/>
          <w:szCs w:val="24"/>
        </w:rPr>
        <w:t>Male  (</w:t>
      </w:r>
      <w:proofErr w:type="gramEnd"/>
      <w:r w:rsidRPr="00CB06D0">
        <w:rPr>
          <w:rFonts w:ascii="Times New Roman" w:hAnsi="Times New Roman" w:cs="Times New Roman"/>
          <w:color w:val="0D0D0D" w:themeColor="text1" w:themeTint="F2"/>
          <w:sz w:val="24"/>
          <w:szCs w:val="24"/>
        </w:rPr>
        <w:t xml:space="preserve">      ), Female (</w:t>
      </w:r>
      <w:r w:rsidRPr="00CB06D0">
        <w:rPr>
          <w:rFonts w:ascii="Times New Roman" w:hAnsi="Times New Roman" w:cs="Times New Roman"/>
          <w:sz w:val="24"/>
          <w:szCs w:val="24"/>
        </w:rPr>
        <w:t> </w:t>
      </w:r>
      <w:r w:rsidRPr="00CB06D0">
        <w:rPr>
          <w:rFonts w:ascii="Times New Roman" w:hAnsi="Times New Roman" w:cs="Times New Roman"/>
          <w:color w:val="0D0D0D" w:themeColor="text1" w:themeTint="F2"/>
          <w:sz w:val="24"/>
          <w:szCs w:val="24"/>
        </w:rPr>
        <w:t>)</w:t>
      </w:r>
    </w:p>
    <w:p w:rsidR="00392902" w:rsidRPr="00CB06D0" w:rsidRDefault="00392902" w:rsidP="00392902">
      <w:pPr>
        <w:pStyle w:val="ListParagraph"/>
        <w:numPr>
          <w:ilvl w:val="0"/>
          <w:numId w:val="19"/>
        </w:numPr>
        <w:spacing w:before="100" w:beforeAutospacing="1" w:after="100" w:afterAutospacing="1" w:line="360" w:lineRule="auto"/>
        <w:ind w:left="540"/>
        <w:rPr>
          <w:color w:val="0D0D0D" w:themeColor="text1" w:themeTint="F2"/>
          <w:sz w:val="24"/>
          <w:szCs w:val="24"/>
        </w:rPr>
      </w:pPr>
      <w:r w:rsidRPr="00CB06D0">
        <w:rPr>
          <w:rStyle w:val="Strong"/>
          <w:color w:val="0D0D0D" w:themeColor="text1" w:themeTint="F2"/>
          <w:sz w:val="24"/>
          <w:szCs w:val="24"/>
        </w:rPr>
        <w:t>Age Group:</w:t>
      </w:r>
      <w:r w:rsidRPr="00CB06D0">
        <w:rPr>
          <w:color w:val="0D0D0D" w:themeColor="text1" w:themeTint="F2"/>
          <w:sz w:val="24"/>
          <w:szCs w:val="24"/>
        </w:rPr>
        <w:t xml:space="preserve"> What is your age range? 18–25 years (</w:t>
      </w:r>
      <w:r w:rsidRPr="00CB06D0">
        <w:rPr>
          <w:color w:val="0D0D0D" w:themeColor="text1" w:themeTint="F2"/>
          <w:sz w:val="24"/>
          <w:szCs w:val="24"/>
        </w:rPr>
        <w:t> </w:t>
      </w:r>
      <w:r w:rsidRPr="00CB06D0">
        <w:rPr>
          <w:color w:val="0D0D0D" w:themeColor="text1" w:themeTint="F2"/>
          <w:sz w:val="24"/>
          <w:szCs w:val="24"/>
        </w:rPr>
        <w:t>), 26–35 years (</w:t>
      </w:r>
      <w:r w:rsidRPr="00CB06D0">
        <w:rPr>
          <w:color w:val="0D0D0D" w:themeColor="text1" w:themeTint="F2"/>
          <w:sz w:val="24"/>
          <w:szCs w:val="24"/>
        </w:rPr>
        <w:t> </w:t>
      </w:r>
      <w:r w:rsidRPr="00CB06D0">
        <w:rPr>
          <w:color w:val="0D0D0D" w:themeColor="text1" w:themeTint="F2"/>
          <w:sz w:val="24"/>
          <w:szCs w:val="24"/>
        </w:rPr>
        <w:t>), 36–45 years (</w:t>
      </w:r>
      <w:r w:rsidRPr="00CB06D0">
        <w:rPr>
          <w:color w:val="0D0D0D" w:themeColor="text1" w:themeTint="F2"/>
          <w:sz w:val="24"/>
          <w:szCs w:val="24"/>
        </w:rPr>
        <w:t> </w:t>
      </w:r>
      <w:r w:rsidRPr="00CB06D0">
        <w:rPr>
          <w:color w:val="0D0D0D" w:themeColor="text1" w:themeTint="F2"/>
          <w:sz w:val="24"/>
          <w:szCs w:val="24"/>
        </w:rPr>
        <w:t>), 46–55 years (</w:t>
      </w:r>
      <w:r w:rsidRPr="00CB06D0">
        <w:rPr>
          <w:color w:val="0D0D0D" w:themeColor="text1" w:themeTint="F2"/>
          <w:sz w:val="24"/>
          <w:szCs w:val="24"/>
        </w:rPr>
        <w:t> </w:t>
      </w:r>
      <w:r w:rsidRPr="00CB06D0">
        <w:rPr>
          <w:color w:val="0D0D0D" w:themeColor="text1" w:themeTint="F2"/>
          <w:sz w:val="24"/>
          <w:szCs w:val="24"/>
        </w:rPr>
        <w:t> </w:t>
      </w:r>
      <w:r w:rsidRPr="00CB06D0">
        <w:rPr>
          <w:color w:val="0D0D0D" w:themeColor="text1" w:themeTint="F2"/>
          <w:sz w:val="24"/>
          <w:szCs w:val="24"/>
        </w:rPr>
        <w:t>), 56 years and above (</w:t>
      </w:r>
      <w:r w:rsidRPr="00CB06D0">
        <w:rPr>
          <w:color w:val="0D0D0D" w:themeColor="text1" w:themeTint="F2"/>
          <w:sz w:val="24"/>
          <w:szCs w:val="24"/>
        </w:rPr>
        <w:t> </w:t>
      </w:r>
      <w:r w:rsidRPr="00CB06D0">
        <w:rPr>
          <w:color w:val="0D0D0D" w:themeColor="text1" w:themeTint="F2"/>
          <w:sz w:val="24"/>
          <w:szCs w:val="24"/>
        </w:rPr>
        <w:t>)</w:t>
      </w:r>
    </w:p>
    <w:p w:rsidR="00392902" w:rsidRPr="00CB06D0" w:rsidRDefault="00392902" w:rsidP="00392902">
      <w:pPr>
        <w:pStyle w:val="ListParagraph"/>
        <w:numPr>
          <w:ilvl w:val="0"/>
          <w:numId w:val="19"/>
        </w:numPr>
        <w:spacing w:before="100" w:beforeAutospacing="1" w:after="100" w:afterAutospacing="1" w:line="360" w:lineRule="auto"/>
        <w:ind w:left="540"/>
        <w:rPr>
          <w:color w:val="0D0D0D" w:themeColor="text1" w:themeTint="F2"/>
          <w:sz w:val="24"/>
          <w:szCs w:val="24"/>
        </w:rPr>
      </w:pPr>
      <w:r w:rsidRPr="00CB06D0">
        <w:rPr>
          <w:rStyle w:val="Strong"/>
          <w:color w:val="0D0D0D" w:themeColor="text1" w:themeTint="F2"/>
          <w:sz w:val="24"/>
          <w:szCs w:val="24"/>
        </w:rPr>
        <w:t>Educational Qualification:</w:t>
      </w:r>
      <w:r w:rsidRPr="00CB06D0">
        <w:rPr>
          <w:color w:val="0D0D0D" w:themeColor="text1" w:themeTint="F2"/>
          <w:sz w:val="24"/>
          <w:szCs w:val="24"/>
        </w:rPr>
        <w:t xml:space="preserve"> What is your highest level of education attained? OND/NCE (</w:t>
      </w:r>
      <w:r w:rsidRPr="00CB06D0">
        <w:rPr>
          <w:color w:val="0D0D0D" w:themeColor="text1" w:themeTint="F2"/>
          <w:sz w:val="24"/>
          <w:szCs w:val="24"/>
        </w:rPr>
        <w:t> </w:t>
      </w:r>
      <w:r w:rsidRPr="00CB06D0">
        <w:rPr>
          <w:color w:val="0D0D0D" w:themeColor="text1" w:themeTint="F2"/>
          <w:sz w:val="24"/>
          <w:szCs w:val="24"/>
        </w:rPr>
        <w:t>), HND/Bachelor’s Degree (</w:t>
      </w:r>
      <w:r w:rsidRPr="00CB06D0">
        <w:rPr>
          <w:color w:val="0D0D0D" w:themeColor="text1" w:themeTint="F2"/>
          <w:sz w:val="24"/>
          <w:szCs w:val="24"/>
        </w:rPr>
        <w:t> </w:t>
      </w:r>
      <w:r w:rsidRPr="00CB06D0">
        <w:rPr>
          <w:color w:val="0D0D0D" w:themeColor="text1" w:themeTint="F2"/>
          <w:sz w:val="24"/>
          <w:szCs w:val="24"/>
        </w:rPr>
        <w:t>), Master’s Degree (</w:t>
      </w:r>
      <w:r w:rsidRPr="00CB06D0">
        <w:rPr>
          <w:color w:val="0D0D0D" w:themeColor="text1" w:themeTint="F2"/>
          <w:sz w:val="24"/>
          <w:szCs w:val="24"/>
        </w:rPr>
        <w:t> </w:t>
      </w:r>
      <w:r w:rsidRPr="00CB06D0">
        <w:rPr>
          <w:color w:val="0D0D0D" w:themeColor="text1" w:themeTint="F2"/>
          <w:sz w:val="24"/>
          <w:szCs w:val="24"/>
        </w:rPr>
        <w:t>), Doctorate (Ph.D.) (</w:t>
      </w:r>
      <w:r w:rsidRPr="00CB06D0">
        <w:rPr>
          <w:color w:val="0D0D0D" w:themeColor="text1" w:themeTint="F2"/>
          <w:sz w:val="24"/>
          <w:szCs w:val="24"/>
        </w:rPr>
        <w:t> </w:t>
      </w:r>
      <w:r w:rsidRPr="00CB06D0">
        <w:rPr>
          <w:color w:val="0D0D0D" w:themeColor="text1" w:themeTint="F2"/>
          <w:sz w:val="24"/>
          <w:szCs w:val="24"/>
        </w:rPr>
        <w:t>), Other (     )</w:t>
      </w:r>
    </w:p>
    <w:p w:rsidR="00392902" w:rsidRPr="00CB06D0" w:rsidRDefault="00392902" w:rsidP="00392902">
      <w:pPr>
        <w:pStyle w:val="ListParagraph"/>
        <w:numPr>
          <w:ilvl w:val="0"/>
          <w:numId w:val="19"/>
        </w:numPr>
        <w:spacing w:before="100" w:beforeAutospacing="1" w:after="100" w:afterAutospacing="1" w:line="360" w:lineRule="auto"/>
        <w:ind w:left="540"/>
        <w:rPr>
          <w:color w:val="0D0D0D" w:themeColor="text1" w:themeTint="F2"/>
          <w:sz w:val="24"/>
          <w:szCs w:val="24"/>
        </w:rPr>
      </w:pPr>
      <w:r w:rsidRPr="00CB06D0">
        <w:rPr>
          <w:rStyle w:val="Strong"/>
          <w:color w:val="0D0D0D" w:themeColor="text1" w:themeTint="F2"/>
          <w:sz w:val="24"/>
          <w:szCs w:val="24"/>
        </w:rPr>
        <w:t>Department/Unit in Access Bank PLC:</w:t>
      </w:r>
      <w:r w:rsidRPr="00CB06D0">
        <w:rPr>
          <w:color w:val="0D0D0D" w:themeColor="text1" w:themeTint="F2"/>
          <w:sz w:val="24"/>
          <w:szCs w:val="24"/>
        </w:rPr>
        <w:t xml:space="preserve"> Accounting/Finance (</w:t>
      </w:r>
      <w:r w:rsidRPr="00CB06D0">
        <w:rPr>
          <w:color w:val="0D0D0D" w:themeColor="text1" w:themeTint="F2"/>
          <w:sz w:val="24"/>
          <w:szCs w:val="24"/>
        </w:rPr>
        <w:t> </w:t>
      </w:r>
      <w:r w:rsidRPr="00CB06D0">
        <w:rPr>
          <w:color w:val="0D0D0D" w:themeColor="text1" w:themeTint="F2"/>
          <w:sz w:val="24"/>
          <w:szCs w:val="24"/>
        </w:rPr>
        <w:t>), Operations (</w:t>
      </w:r>
      <w:r w:rsidRPr="00CB06D0">
        <w:rPr>
          <w:color w:val="0D0D0D" w:themeColor="text1" w:themeTint="F2"/>
          <w:sz w:val="24"/>
          <w:szCs w:val="24"/>
        </w:rPr>
        <w:t> </w:t>
      </w:r>
      <w:r w:rsidRPr="00CB06D0">
        <w:rPr>
          <w:color w:val="0D0D0D" w:themeColor="text1" w:themeTint="F2"/>
          <w:sz w:val="24"/>
          <w:szCs w:val="24"/>
        </w:rPr>
        <w:t>), IT/Data Management (</w:t>
      </w:r>
      <w:r w:rsidRPr="00CB06D0">
        <w:rPr>
          <w:color w:val="0D0D0D" w:themeColor="text1" w:themeTint="F2"/>
          <w:sz w:val="24"/>
          <w:szCs w:val="24"/>
        </w:rPr>
        <w:t> </w:t>
      </w:r>
      <w:r w:rsidRPr="00CB06D0">
        <w:rPr>
          <w:color w:val="0D0D0D" w:themeColor="text1" w:themeTint="F2"/>
          <w:sz w:val="24"/>
          <w:szCs w:val="24"/>
        </w:rPr>
        <w:t>), Compliance/Internal Control (</w:t>
      </w:r>
      <w:r w:rsidRPr="00CB06D0">
        <w:rPr>
          <w:color w:val="0D0D0D" w:themeColor="text1" w:themeTint="F2"/>
          <w:sz w:val="24"/>
          <w:szCs w:val="24"/>
        </w:rPr>
        <w:t> </w:t>
      </w:r>
      <w:r w:rsidRPr="00CB06D0">
        <w:rPr>
          <w:color w:val="0D0D0D" w:themeColor="text1" w:themeTint="F2"/>
          <w:sz w:val="24"/>
          <w:szCs w:val="24"/>
        </w:rPr>
        <w:t>), Customer Service (</w:t>
      </w:r>
      <w:r w:rsidRPr="00CB06D0">
        <w:rPr>
          <w:color w:val="0D0D0D" w:themeColor="text1" w:themeTint="F2"/>
          <w:sz w:val="24"/>
          <w:szCs w:val="24"/>
        </w:rPr>
        <w:t> </w:t>
      </w:r>
      <w:r w:rsidRPr="00CB06D0">
        <w:rPr>
          <w:color w:val="0D0D0D" w:themeColor="text1" w:themeTint="F2"/>
          <w:sz w:val="24"/>
          <w:szCs w:val="24"/>
        </w:rPr>
        <w:t>), Other  (    )</w:t>
      </w:r>
    </w:p>
    <w:p w:rsidR="00392902" w:rsidRPr="00CB06D0" w:rsidRDefault="00392902" w:rsidP="00392902">
      <w:pPr>
        <w:pStyle w:val="ListParagraph"/>
        <w:numPr>
          <w:ilvl w:val="0"/>
          <w:numId w:val="19"/>
        </w:numPr>
        <w:spacing w:before="100" w:beforeAutospacing="1" w:after="100" w:afterAutospacing="1" w:line="360" w:lineRule="auto"/>
        <w:ind w:left="540"/>
        <w:rPr>
          <w:color w:val="0D0D0D" w:themeColor="text1" w:themeTint="F2"/>
          <w:sz w:val="24"/>
          <w:szCs w:val="24"/>
        </w:rPr>
      </w:pPr>
      <w:r w:rsidRPr="00CB06D0">
        <w:rPr>
          <w:rStyle w:val="Strong"/>
          <w:color w:val="0D0D0D" w:themeColor="text1" w:themeTint="F2"/>
          <w:sz w:val="24"/>
          <w:szCs w:val="24"/>
        </w:rPr>
        <w:t>Years of Work Experience in the Banking Industry:</w:t>
      </w:r>
      <w:r w:rsidRPr="00CB06D0">
        <w:rPr>
          <w:color w:val="0D0D0D" w:themeColor="text1" w:themeTint="F2"/>
          <w:sz w:val="24"/>
          <w:szCs w:val="24"/>
        </w:rPr>
        <w:t xml:space="preserve"> Less than 1 year (</w:t>
      </w:r>
      <w:r w:rsidRPr="00CB06D0">
        <w:rPr>
          <w:color w:val="0D0D0D" w:themeColor="text1" w:themeTint="F2"/>
          <w:sz w:val="24"/>
          <w:szCs w:val="24"/>
        </w:rPr>
        <w:t> </w:t>
      </w:r>
      <w:r w:rsidRPr="00CB06D0">
        <w:rPr>
          <w:color w:val="0D0D0D" w:themeColor="text1" w:themeTint="F2"/>
          <w:sz w:val="24"/>
          <w:szCs w:val="24"/>
        </w:rPr>
        <w:t>), 1–5 years (</w:t>
      </w:r>
      <w:r w:rsidRPr="00CB06D0">
        <w:rPr>
          <w:color w:val="0D0D0D" w:themeColor="text1" w:themeTint="F2"/>
          <w:sz w:val="24"/>
          <w:szCs w:val="24"/>
        </w:rPr>
        <w:t> </w:t>
      </w:r>
      <w:r w:rsidRPr="00CB06D0">
        <w:rPr>
          <w:color w:val="0D0D0D" w:themeColor="text1" w:themeTint="F2"/>
          <w:sz w:val="24"/>
          <w:szCs w:val="24"/>
        </w:rPr>
        <w:t>), 6–10 years (</w:t>
      </w:r>
      <w:r w:rsidRPr="00CB06D0">
        <w:rPr>
          <w:color w:val="0D0D0D" w:themeColor="text1" w:themeTint="F2"/>
          <w:sz w:val="24"/>
          <w:szCs w:val="24"/>
        </w:rPr>
        <w:t> </w:t>
      </w:r>
      <w:r w:rsidRPr="00CB06D0">
        <w:rPr>
          <w:color w:val="0D0D0D" w:themeColor="text1" w:themeTint="F2"/>
          <w:sz w:val="24"/>
          <w:szCs w:val="24"/>
        </w:rPr>
        <w:t>), 11–15 years (</w:t>
      </w:r>
      <w:r w:rsidRPr="00CB06D0">
        <w:rPr>
          <w:color w:val="0D0D0D" w:themeColor="text1" w:themeTint="F2"/>
          <w:sz w:val="24"/>
          <w:szCs w:val="24"/>
        </w:rPr>
        <w:t> </w:t>
      </w:r>
      <w:r w:rsidRPr="00CB06D0">
        <w:rPr>
          <w:color w:val="0D0D0D" w:themeColor="text1" w:themeTint="F2"/>
          <w:sz w:val="24"/>
          <w:szCs w:val="24"/>
        </w:rPr>
        <w:t>), Over 15 years (</w:t>
      </w:r>
      <w:r w:rsidRPr="00CB06D0">
        <w:rPr>
          <w:color w:val="0D0D0D" w:themeColor="text1" w:themeTint="F2"/>
          <w:sz w:val="24"/>
          <w:szCs w:val="24"/>
        </w:rPr>
        <w:t> </w:t>
      </w:r>
      <w:r w:rsidRPr="00CB06D0">
        <w:rPr>
          <w:color w:val="0D0D0D" w:themeColor="text1" w:themeTint="F2"/>
          <w:sz w:val="24"/>
          <w:szCs w:val="24"/>
        </w:rPr>
        <w:t>)</w:t>
      </w:r>
    </w:p>
    <w:p w:rsidR="00392902" w:rsidRPr="00CB06D0" w:rsidRDefault="00392902" w:rsidP="00392902">
      <w:pPr>
        <w:spacing w:before="100" w:beforeAutospacing="1" w:after="100" w:afterAutospacing="1" w:line="360" w:lineRule="auto"/>
        <w:ind w:left="180"/>
        <w:rPr>
          <w:b/>
          <w:color w:val="0D0D0D" w:themeColor="text1" w:themeTint="F2"/>
          <w:sz w:val="24"/>
          <w:szCs w:val="24"/>
        </w:rPr>
      </w:pPr>
      <w:r w:rsidRPr="00CB06D0">
        <w:rPr>
          <w:b/>
          <w:color w:val="0D0D0D" w:themeColor="text1" w:themeTint="F2"/>
          <w:sz w:val="24"/>
          <w:szCs w:val="24"/>
        </w:rPr>
        <w:t>Section B</w:t>
      </w:r>
    </w:p>
    <w:tbl>
      <w:tblPr>
        <w:tblStyle w:val="TableGrid"/>
        <w:tblW w:w="0" w:type="auto"/>
        <w:tblLook w:val="04A0" w:firstRow="1" w:lastRow="0" w:firstColumn="1" w:lastColumn="0" w:noHBand="0" w:noVBand="1"/>
      </w:tblPr>
      <w:tblGrid>
        <w:gridCol w:w="591"/>
        <w:gridCol w:w="5305"/>
        <w:gridCol w:w="706"/>
        <w:gridCol w:w="780"/>
        <w:gridCol w:w="612"/>
        <w:gridCol w:w="612"/>
        <w:gridCol w:w="639"/>
      </w:tblGrid>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S/N</w:t>
            </w:r>
          </w:p>
        </w:tc>
        <w:tc>
          <w:tcPr>
            <w:tcW w:w="5556"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 xml:space="preserve">STATEMENT </w:t>
            </w:r>
          </w:p>
        </w:tc>
        <w:tc>
          <w:tcPr>
            <w:tcW w:w="719"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SA</w:t>
            </w:r>
          </w:p>
        </w:tc>
        <w:tc>
          <w:tcPr>
            <w:tcW w:w="807"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A</w:t>
            </w:r>
          </w:p>
        </w:tc>
        <w:tc>
          <w:tcPr>
            <w:tcW w:w="628"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N</w:t>
            </w:r>
          </w:p>
        </w:tc>
        <w:tc>
          <w:tcPr>
            <w:tcW w:w="628"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D</w:t>
            </w:r>
          </w:p>
        </w:tc>
        <w:tc>
          <w:tcPr>
            <w:tcW w:w="647" w:type="dxa"/>
          </w:tcPr>
          <w:p w:rsidR="00392902" w:rsidRPr="00CB06D0" w:rsidRDefault="00392902" w:rsidP="00392902">
            <w:pPr>
              <w:spacing w:before="100" w:beforeAutospacing="1" w:after="100" w:afterAutospacing="1" w:line="360" w:lineRule="auto"/>
              <w:rPr>
                <w:rFonts w:eastAsia="Times New Roman"/>
                <w:b/>
                <w:color w:val="0D0D0D" w:themeColor="text1" w:themeTint="F2"/>
                <w:sz w:val="24"/>
                <w:szCs w:val="24"/>
              </w:rPr>
            </w:pPr>
            <w:r w:rsidRPr="00CB06D0">
              <w:rPr>
                <w:rFonts w:eastAsia="Times New Roman"/>
                <w:b/>
                <w:color w:val="0D0D0D" w:themeColor="text1" w:themeTint="F2"/>
                <w:sz w:val="24"/>
                <w:szCs w:val="24"/>
              </w:rPr>
              <w:t>SD</w:t>
            </w: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The accounting information systems used at Access Bank PLC provide accurate financial reports.</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2</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Financial statements generated at Access Bank PLC reflect the true financial position of the bank.</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3</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Accounting information at Access Bank PLC is consistently verified and cross-checked to ensure accuracy.</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4</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Reliable accounting data contributes significantly to managerial decision-making in the bank.</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5</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The bank’s accounting information reduces the likelihood of misstatements in financial reporting.</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6</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 xml:space="preserve">Access Bank PLC adheres strictly to national and </w:t>
            </w:r>
            <w:r w:rsidRPr="00CB06D0">
              <w:rPr>
                <w:rFonts w:eastAsia="Times New Roman"/>
                <w:color w:val="0D0D0D" w:themeColor="text1" w:themeTint="F2"/>
                <w:sz w:val="24"/>
                <w:szCs w:val="24"/>
              </w:rPr>
              <w:lastRenderedPageBreak/>
              <w:t>international financial reporting standards (e.g., IFRS).</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lastRenderedPageBreak/>
              <w:t>7</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Regular audits are conducted to ensure compliance with accounting standards at Access Bank PLC.</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8</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Staff are adequately trained on current financial regulations and reporting requirements.</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9</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The bank has internal policies that ensure all financial reports comply with regulatory requirements.</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10</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There are disciplinary measures in place for non-compliance with financial reporting standards at the bank.</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11</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Technological advancements have improved the accuracy and speed of accounting processes at Access Bank PLC.</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12</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The bank utilizes modern accounting software that integrates with other financial systems.</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13</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roofErr w:type="spellStart"/>
            <w:r w:rsidRPr="00CB06D0">
              <w:rPr>
                <w:rFonts w:eastAsia="Times New Roman"/>
                <w:color w:val="0D0D0D" w:themeColor="text1" w:themeTint="F2"/>
                <w:sz w:val="24"/>
                <w:szCs w:val="24"/>
              </w:rPr>
              <w:t>Cybersecurity</w:t>
            </w:r>
            <w:proofErr w:type="spellEnd"/>
            <w:r w:rsidRPr="00CB06D0">
              <w:rPr>
                <w:rFonts w:eastAsia="Times New Roman"/>
                <w:color w:val="0D0D0D" w:themeColor="text1" w:themeTint="F2"/>
                <w:sz w:val="24"/>
                <w:szCs w:val="24"/>
              </w:rPr>
              <w:t xml:space="preserve"> is a major concern in the management of accounting information at Access Bank PLC.</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14</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 xml:space="preserve">The bank has effective </w:t>
            </w:r>
            <w:proofErr w:type="spellStart"/>
            <w:r w:rsidRPr="00CB06D0">
              <w:rPr>
                <w:rFonts w:eastAsia="Times New Roman"/>
                <w:color w:val="0D0D0D" w:themeColor="text1" w:themeTint="F2"/>
                <w:sz w:val="24"/>
                <w:szCs w:val="24"/>
              </w:rPr>
              <w:t>cybersecurity</w:t>
            </w:r>
            <w:proofErr w:type="spellEnd"/>
            <w:r w:rsidRPr="00CB06D0">
              <w:rPr>
                <w:rFonts w:eastAsia="Times New Roman"/>
                <w:color w:val="0D0D0D" w:themeColor="text1" w:themeTint="F2"/>
                <w:sz w:val="24"/>
                <w:szCs w:val="24"/>
              </w:rPr>
              <w:t xml:space="preserve"> protocols to protect its accounting and financial data.</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r w:rsidR="00392902" w:rsidRPr="00CB06D0" w:rsidTr="00392902">
        <w:tc>
          <w:tcPr>
            <w:tcW w:w="591"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r w:rsidRPr="00CB06D0">
              <w:rPr>
                <w:rFonts w:eastAsia="Times New Roman"/>
                <w:color w:val="0D0D0D" w:themeColor="text1" w:themeTint="F2"/>
                <w:sz w:val="24"/>
                <w:szCs w:val="24"/>
              </w:rPr>
              <w:t>15</w:t>
            </w:r>
          </w:p>
        </w:tc>
        <w:tc>
          <w:tcPr>
            <w:tcW w:w="5556"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roofErr w:type="gramStart"/>
            <w:r w:rsidRPr="00CB06D0">
              <w:rPr>
                <w:rFonts w:eastAsia="Times New Roman"/>
                <w:color w:val="0D0D0D" w:themeColor="text1" w:themeTint="F2"/>
                <w:sz w:val="24"/>
                <w:szCs w:val="24"/>
              </w:rPr>
              <w:t>Staff are</w:t>
            </w:r>
            <w:proofErr w:type="gramEnd"/>
            <w:r w:rsidRPr="00CB06D0">
              <w:rPr>
                <w:rFonts w:eastAsia="Times New Roman"/>
                <w:color w:val="0D0D0D" w:themeColor="text1" w:themeTint="F2"/>
                <w:sz w:val="24"/>
                <w:szCs w:val="24"/>
              </w:rPr>
              <w:t xml:space="preserve"> trained regularly on data protection and </w:t>
            </w:r>
            <w:proofErr w:type="spellStart"/>
            <w:r w:rsidRPr="00CB06D0">
              <w:rPr>
                <w:rFonts w:eastAsia="Times New Roman"/>
                <w:color w:val="0D0D0D" w:themeColor="text1" w:themeTint="F2"/>
                <w:sz w:val="24"/>
                <w:szCs w:val="24"/>
              </w:rPr>
              <w:t>cybersecurity</w:t>
            </w:r>
            <w:proofErr w:type="spellEnd"/>
            <w:r w:rsidRPr="00CB06D0">
              <w:rPr>
                <w:rFonts w:eastAsia="Times New Roman"/>
                <w:color w:val="0D0D0D" w:themeColor="text1" w:themeTint="F2"/>
                <w:sz w:val="24"/>
                <w:szCs w:val="24"/>
              </w:rPr>
              <w:t xml:space="preserve"> best practices.</w:t>
            </w:r>
          </w:p>
        </w:tc>
        <w:tc>
          <w:tcPr>
            <w:tcW w:w="719"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80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28"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c>
          <w:tcPr>
            <w:tcW w:w="647" w:type="dxa"/>
          </w:tcPr>
          <w:p w:rsidR="00392902" w:rsidRPr="00CB06D0" w:rsidRDefault="00392902" w:rsidP="00392902">
            <w:pPr>
              <w:spacing w:before="100" w:beforeAutospacing="1" w:after="100" w:afterAutospacing="1" w:line="360" w:lineRule="auto"/>
              <w:rPr>
                <w:rFonts w:eastAsia="Times New Roman"/>
                <w:color w:val="0D0D0D" w:themeColor="text1" w:themeTint="F2"/>
                <w:sz w:val="24"/>
                <w:szCs w:val="24"/>
              </w:rPr>
            </w:pPr>
          </w:p>
        </w:tc>
      </w:tr>
    </w:tbl>
    <w:p w:rsidR="00392902" w:rsidRPr="00CB06D0" w:rsidRDefault="00392902" w:rsidP="00392902">
      <w:pPr>
        <w:spacing w:before="100" w:beforeAutospacing="1" w:after="100" w:afterAutospacing="1" w:line="360" w:lineRule="auto"/>
        <w:rPr>
          <w:color w:val="0D0D0D" w:themeColor="text1" w:themeTint="F2"/>
          <w:sz w:val="24"/>
          <w:szCs w:val="24"/>
        </w:rPr>
      </w:pPr>
    </w:p>
    <w:p w:rsidR="00392902" w:rsidRPr="00CB06D0" w:rsidRDefault="00392902" w:rsidP="00392902">
      <w:pPr>
        <w:spacing w:after="200" w:line="360" w:lineRule="auto"/>
        <w:jc w:val="left"/>
        <w:rPr>
          <w:b/>
          <w:color w:val="0D0D0D" w:themeColor="text1" w:themeTint="F2"/>
          <w:sz w:val="24"/>
          <w:szCs w:val="24"/>
        </w:rPr>
      </w:pPr>
    </w:p>
    <w:p w:rsidR="00D30FB6" w:rsidRPr="00CB06D0" w:rsidRDefault="00D30FB6" w:rsidP="00392902">
      <w:pPr>
        <w:spacing w:line="360" w:lineRule="auto"/>
        <w:rPr>
          <w:sz w:val="24"/>
          <w:szCs w:val="24"/>
        </w:rPr>
      </w:pPr>
    </w:p>
    <w:sectPr w:rsidR="00D30FB6" w:rsidRPr="00CB06D0" w:rsidSect="00140A9D">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63" w:rsidRDefault="00931263" w:rsidP="00140A9D">
      <w:pPr>
        <w:spacing w:after="0" w:line="240" w:lineRule="auto"/>
      </w:pPr>
      <w:r>
        <w:separator/>
      </w:r>
    </w:p>
  </w:endnote>
  <w:endnote w:type="continuationSeparator" w:id="0">
    <w:p w:rsidR="00931263" w:rsidRDefault="00931263" w:rsidP="0014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02" w:rsidRPr="00140A9D" w:rsidRDefault="00392902">
    <w:pPr>
      <w:pStyle w:val="Footer"/>
      <w:jc w:val="center"/>
      <w:rPr>
        <w:sz w:val="24"/>
        <w:szCs w:val="24"/>
      </w:rPr>
    </w:pPr>
    <w:r w:rsidRPr="00140A9D">
      <w:rPr>
        <w:sz w:val="24"/>
        <w:szCs w:val="24"/>
      </w:rPr>
      <w:fldChar w:fldCharType="begin"/>
    </w:r>
    <w:r w:rsidRPr="00140A9D">
      <w:rPr>
        <w:sz w:val="24"/>
        <w:szCs w:val="24"/>
      </w:rPr>
      <w:instrText xml:space="preserve"> PAGE   \* MERGEFORMAT </w:instrText>
    </w:r>
    <w:r w:rsidRPr="00140A9D">
      <w:rPr>
        <w:sz w:val="24"/>
        <w:szCs w:val="24"/>
      </w:rPr>
      <w:fldChar w:fldCharType="separate"/>
    </w:r>
    <w:r w:rsidR="00344F0B">
      <w:rPr>
        <w:noProof/>
        <w:sz w:val="24"/>
        <w:szCs w:val="24"/>
      </w:rPr>
      <w:t>i</w:t>
    </w:r>
    <w:r w:rsidRPr="00140A9D">
      <w:rPr>
        <w:sz w:val="24"/>
        <w:szCs w:val="24"/>
      </w:rPr>
      <w:fldChar w:fldCharType="end"/>
    </w:r>
  </w:p>
  <w:p w:rsidR="00392902" w:rsidRPr="00140A9D" w:rsidRDefault="00392902" w:rsidP="00392902">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63" w:rsidRDefault="00931263" w:rsidP="00140A9D">
      <w:pPr>
        <w:spacing w:after="0" w:line="240" w:lineRule="auto"/>
      </w:pPr>
      <w:r>
        <w:separator/>
      </w:r>
    </w:p>
  </w:footnote>
  <w:footnote w:type="continuationSeparator" w:id="0">
    <w:p w:rsidR="00931263" w:rsidRDefault="00931263" w:rsidP="00140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243"/>
    <w:multiLevelType w:val="multilevel"/>
    <w:tmpl w:val="F1D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6106C"/>
    <w:multiLevelType w:val="hybridMultilevel"/>
    <w:tmpl w:val="88EC60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60001"/>
    <w:multiLevelType w:val="multilevel"/>
    <w:tmpl w:val="830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D2272"/>
    <w:multiLevelType w:val="multilevel"/>
    <w:tmpl w:val="1A3CCA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6B2AB6"/>
    <w:multiLevelType w:val="multilevel"/>
    <w:tmpl w:val="8046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B328B1"/>
    <w:multiLevelType w:val="multilevel"/>
    <w:tmpl w:val="8524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1D366747"/>
    <w:multiLevelType w:val="multilevel"/>
    <w:tmpl w:val="C142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7250E"/>
    <w:multiLevelType w:val="hybridMultilevel"/>
    <w:tmpl w:val="A4F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E209E4"/>
    <w:multiLevelType w:val="multilevel"/>
    <w:tmpl w:val="49A262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FF3661F"/>
    <w:multiLevelType w:val="multilevel"/>
    <w:tmpl w:val="DB94644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E6FC3"/>
    <w:multiLevelType w:val="hybridMultilevel"/>
    <w:tmpl w:val="ACDCF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3A699F"/>
    <w:multiLevelType w:val="multilevel"/>
    <w:tmpl w:val="7C6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03F14"/>
    <w:multiLevelType w:val="multilevel"/>
    <w:tmpl w:val="272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B47151"/>
    <w:multiLevelType w:val="hybridMultilevel"/>
    <w:tmpl w:val="0110FA86"/>
    <w:lvl w:ilvl="0" w:tplc="9996AF18">
      <w:start w:val="1"/>
      <w:numFmt w:val="decimal"/>
      <w:lvlText w:val="%1."/>
      <w:lvlJc w:val="left"/>
      <w:pPr>
        <w:ind w:left="630" w:hanging="360"/>
      </w:pPr>
      <w:rPr>
        <w:rFonts w:ascii="Times New Roman" w:eastAsiaTheme="majorEastAsia"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5708174A"/>
    <w:multiLevelType w:val="multilevel"/>
    <w:tmpl w:val="66D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1E3E7D"/>
    <w:multiLevelType w:val="multilevel"/>
    <w:tmpl w:val="8046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C35746"/>
    <w:multiLevelType w:val="multilevel"/>
    <w:tmpl w:val="139CA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B7435F"/>
    <w:multiLevelType w:val="multilevel"/>
    <w:tmpl w:val="B5E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B00944"/>
    <w:multiLevelType w:val="multilevel"/>
    <w:tmpl w:val="42761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D17981"/>
    <w:multiLevelType w:val="multilevel"/>
    <w:tmpl w:val="280C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B36F1F"/>
    <w:multiLevelType w:val="multilevel"/>
    <w:tmpl w:val="A08CA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6E2A0D94"/>
    <w:multiLevelType w:val="multilevel"/>
    <w:tmpl w:val="34E2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2"/>
  </w:num>
  <w:num w:numId="3">
    <w:abstractNumId w:val="5"/>
  </w:num>
  <w:num w:numId="4">
    <w:abstractNumId w:val="0"/>
  </w:num>
  <w:num w:numId="5">
    <w:abstractNumId w:val="19"/>
  </w:num>
  <w:num w:numId="6">
    <w:abstractNumId w:val="2"/>
  </w:num>
  <w:num w:numId="7">
    <w:abstractNumId w:val="25"/>
  </w:num>
  <w:num w:numId="8">
    <w:abstractNumId w:val="14"/>
  </w:num>
  <w:num w:numId="9">
    <w:abstractNumId w:val="21"/>
  </w:num>
  <w:num w:numId="10">
    <w:abstractNumId w:val="15"/>
  </w:num>
  <w:num w:numId="11">
    <w:abstractNumId w:val="8"/>
  </w:num>
  <w:num w:numId="12">
    <w:abstractNumId w:val="4"/>
  </w:num>
  <w:num w:numId="13">
    <w:abstractNumId w:val="18"/>
  </w:num>
  <w:num w:numId="14">
    <w:abstractNumId w:val="7"/>
  </w:num>
  <w:num w:numId="15">
    <w:abstractNumId w:val="20"/>
  </w:num>
  <w:num w:numId="16">
    <w:abstractNumId w:val="17"/>
  </w:num>
  <w:num w:numId="17">
    <w:abstractNumId w:val="13"/>
  </w:num>
  <w:num w:numId="18">
    <w:abstractNumId w:val="1"/>
  </w:num>
  <w:num w:numId="19">
    <w:abstractNumId w:val="16"/>
  </w:num>
  <w:num w:numId="20">
    <w:abstractNumId w:val="9"/>
  </w:num>
  <w:num w:numId="21">
    <w:abstractNumId w:val="12"/>
  </w:num>
  <w:num w:numId="22">
    <w:abstractNumId w:val="23"/>
  </w:num>
  <w:num w:numId="2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02"/>
    <w:rsid w:val="000134D0"/>
    <w:rsid w:val="00140A9D"/>
    <w:rsid w:val="00197264"/>
    <w:rsid w:val="00344F0B"/>
    <w:rsid w:val="00392902"/>
    <w:rsid w:val="0045059E"/>
    <w:rsid w:val="00591715"/>
    <w:rsid w:val="00736CA1"/>
    <w:rsid w:val="00853562"/>
    <w:rsid w:val="0089704C"/>
    <w:rsid w:val="00931263"/>
    <w:rsid w:val="00A51A2A"/>
    <w:rsid w:val="00A90F33"/>
    <w:rsid w:val="00CB06D0"/>
    <w:rsid w:val="00D30FB6"/>
    <w:rsid w:val="00E05421"/>
    <w:rsid w:val="00E5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02"/>
    <w:pPr>
      <w:spacing w:after="160"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392902"/>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392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29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929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02"/>
    <w:rPr>
      <w:rFonts w:ascii="Cambria" w:eastAsia="Times New Roman" w:hAnsi="Cambria" w:cs="Times New Roman"/>
      <w:smallCaps/>
      <w:color w:val="0F243E"/>
      <w:spacing w:val="20"/>
      <w:sz w:val="32"/>
      <w:szCs w:val="32"/>
    </w:rPr>
  </w:style>
  <w:style w:type="character" w:customStyle="1" w:styleId="Heading2Char">
    <w:name w:val="Heading 2 Char"/>
    <w:basedOn w:val="DefaultParagraphFont"/>
    <w:link w:val="Heading2"/>
    <w:uiPriority w:val="9"/>
    <w:semiHidden/>
    <w:rsid w:val="003929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2902"/>
    <w:rPr>
      <w:rFonts w:asciiTheme="majorHAnsi" w:eastAsiaTheme="majorEastAsia" w:hAnsiTheme="majorHAnsi" w:cstheme="majorBidi"/>
      <w:b/>
      <w:bCs/>
      <w:color w:val="4F81BD" w:themeColor="accent1"/>
      <w:sz w:val="32"/>
      <w:szCs w:val="32"/>
    </w:rPr>
  </w:style>
  <w:style w:type="character" w:customStyle="1" w:styleId="Heading4Char">
    <w:name w:val="Heading 4 Char"/>
    <w:basedOn w:val="DefaultParagraphFont"/>
    <w:link w:val="Heading4"/>
    <w:uiPriority w:val="9"/>
    <w:rsid w:val="00392902"/>
    <w:rPr>
      <w:rFonts w:asciiTheme="majorHAnsi" w:eastAsiaTheme="majorEastAsia" w:hAnsiTheme="majorHAnsi" w:cstheme="majorBidi"/>
      <w:b/>
      <w:bCs/>
      <w:i/>
      <w:iCs/>
      <w:color w:val="4F81BD" w:themeColor="accent1"/>
      <w:sz w:val="32"/>
      <w:szCs w:val="32"/>
    </w:rPr>
  </w:style>
  <w:style w:type="paragraph" w:styleId="ListParagraph">
    <w:name w:val="List Paragraph"/>
    <w:basedOn w:val="Normal"/>
    <w:uiPriority w:val="34"/>
    <w:qFormat/>
    <w:rsid w:val="00392902"/>
    <w:pPr>
      <w:ind w:left="720"/>
      <w:contextualSpacing/>
    </w:pPr>
  </w:style>
  <w:style w:type="paragraph" w:customStyle="1" w:styleId="Default">
    <w:name w:val="Default"/>
    <w:rsid w:val="00392902"/>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392902"/>
    <w:rPr>
      <w:color w:val="0000FF"/>
      <w:u w:val="single"/>
    </w:rPr>
  </w:style>
  <w:style w:type="paragraph" w:styleId="Footer">
    <w:name w:val="footer"/>
    <w:basedOn w:val="Normal"/>
    <w:link w:val="FooterChar"/>
    <w:uiPriority w:val="99"/>
    <w:unhideWhenUsed/>
    <w:rsid w:val="00392902"/>
    <w:pPr>
      <w:tabs>
        <w:tab w:val="center" w:pos="4680"/>
        <w:tab w:val="right" w:pos="9360"/>
      </w:tabs>
    </w:pPr>
  </w:style>
  <w:style w:type="character" w:customStyle="1" w:styleId="FooterChar">
    <w:name w:val="Footer Char"/>
    <w:basedOn w:val="DefaultParagraphFont"/>
    <w:link w:val="Footer"/>
    <w:uiPriority w:val="99"/>
    <w:rsid w:val="00392902"/>
    <w:rPr>
      <w:rFonts w:ascii="Times New Roman" w:eastAsia="Calibri" w:hAnsi="Times New Roman" w:cs="Times New Roman"/>
      <w:sz w:val="32"/>
      <w:szCs w:val="32"/>
    </w:rPr>
  </w:style>
  <w:style w:type="paragraph" w:styleId="NoSpacing">
    <w:name w:val="No Spacing"/>
    <w:uiPriority w:val="1"/>
    <w:qFormat/>
    <w:rsid w:val="00392902"/>
    <w:pPr>
      <w:spacing w:after="0" w:line="240" w:lineRule="auto"/>
    </w:pPr>
    <w:rPr>
      <w:rFonts w:ascii="Calibri" w:eastAsia="Calibri" w:hAnsi="Calibri" w:cs="Times New Roman"/>
    </w:rPr>
  </w:style>
  <w:style w:type="character" w:styleId="Strong">
    <w:name w:val="Strong"/>
    <w:basedOn w:val="DefaultParagraphFont"/>
    <w:uiPriority w:val="22"/>
    <w:qFormat/>
    <w:rsid w:val="00392902"/>
    <w:rPr>
      <w:b/>
      <w:bCs/>
    </w:rPr>
  </w:style>
  <w:style w:type="paragraph" w:styleId="NormalWeb">
    <w:name w:val="Normal (Web)"/>
    <w:basedOn w:val="Normal"/>
    <w:uiPriority w:val="99"/>
    <w:unhideWhenUsed/>
    <w:rsid w:val="00392902"/>
    <w:pPr>
      <w:spacing w:before="100" w:beforeAutospacing="1" w:after="100" w:afterAutospacing="1" w:line="240" w:lineRule="auto"/>
      <w:jc w:val="left"/>
    </w:pPr>
    <w:rPr>
      <w:rFonts w:eastAsia="Times New Roman"/>
      <w:sz w:val="24"/>
      <w:szCs w:val="24"/>
    </w:rPr>
  </w:style>
  <w:style w:type="character" w:styleId="Emphasis">
    <w:name w:val="Emphasis"/>
    <w:basedOn w:val="DefaultParagraphFont"/>
    <w:uiPriority w:val="20"/>
    <w:qFormat/>
    <w:rsid w:val="00392902"/>
    <w:rPr>
      <w:i/>
      <w:iCs/>
    </w:rPr>
  </w:style>
  <w:style w:type="character" w:customStyle="1" w:styleId="a">
    <w:name w:val="a"/>
    <w:basedOn w:val="DefaultParagraphFont"/>
    <w:rsid w:val="00392902"/>
  </w:style>
  <w:style w:type="character" w:customStyle="1" w:styleId="katex-mathml">
    <w:name w:val="katex-mathml"/>
    <w:basedOn w:val="DefaultParagraphFont"/>
    <w:rsid w:val="00392902"/>
  </w:style>
  <w:style w:type="character" w:customStyle="1" w:styleId="mord">
    <w:name w:val="mord"/>
    <w:basedOn w:val="DefaultParagraphFont"/>
    <w:rsid w:val="00392902"/>
  </w:style>
  <w:style w:type="character" w:customStyle="1" w:styleId="mrel">
    <w:name w:val="mrel"/>
    <w:basedOn w:val="DefaultParagraphFont"/>
    <w:rsid w:val="00392902"/>
  </w:style>
  <w:style w:type="character" w:customStyle="1" w:styleId="mopen">
    <w:name w:val="mopen"/>
    <w:basedOn w:val="DefaultParagraphFont"/>
    <w:rsid w:val="00392902"/>
  </w:style>
  <w:style w:type="character" w:customStyle="1" w:styleId="mbin">
    <w:name w:val="mbin"/>
    <w:basedOn w:val="DefaultParagraphFont"/>
    <w:rsid w:val="00392902"/>
  </w:style>
  <w:style w:type="character" w:customStyle="1" w:styleId="mclose">
    <w:name w:val="mclose"/>
    <w:basedOn w:val="DefaultParagraphFont"/>
    <w:rsid w:val="00392902"/>
  </w:style>
  <w:style w:type="character" w:customStyle="1" w:styleId="vlist-s">
    <w:name w:val="vlist-s"/>
    <w:basedOn w:val="DefaultParagraphFont"/>
    <w:rsid w:val="00392902"/>
  </w:style>
  <w:style w:type="character" w:customStyle="1" w:styleId="mop">
    <w:name w:val="mop"/>
    <w:basedOn w:val="DefaultParagraphFont"/>
    <w:rsid w:val="00392902"/>
  </w:style>
  <w:style w:type="table" w:styleId="TableGrid">
    <w:name w:val="Table Grid"/>
    <w:basedOn w:val="TableNormal"/>
    <w:uiPriority w:val="59"/>
    <w:rsid w:val="00392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2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02"/>
    <w:rPr>
      <w:rFonts w:ascii="Times New Roman" w:eastAsia="Calibri" w:hAnsi="Times New Roman" w:cs="Times New Roman"/>
      <w:sz w:val="32"/>
      <w:szCs w:val="32"/>
    </w:rPr>
  </w:style>
  <w:style w:type="paragraph" w:styleId="BalloonText">
    <w:name w:val="Balloon Text"/>
    <w:basedOn w:val="Normal"/>
    <w:link w:val="BalloonTextChar"/>
    <w:uiPriority w:val="99"/>
    <w:semiHidden/>
    <w:unhideWhenUsed/>
    <w:rsid w:val="00CB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02"/>
    <w:pPr>
      <w:spacing w:after="160"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392902"/>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392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29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929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02"/>
    <w:rPr>
      <w:rFonts w:ascii="Cambria" w:eastAsia="Times New Roman" w:hAnsi="Cambria" w:cs="Times New Roman"/>
      <w:smallCaps/>
      <w:color w:val="0F243E"/>
      <w:spacing w:val="20"/>
      <w:sz w:val="32"/>
      <w:szCs w:val="32"/>
    </w:rPr>
  </w:style>
  <w:style w:type="character" w:customStyle="1" w:styleId="Heading2Char">
    <w:name w:val="Heading 2 Char"/>
    <w:basedOn w:val="DefaultParagraphFont"/>
    <w:link w:val="Heading2"/>
    <w:uiPriority w:val="9"/>
    <w:semiHidden/>
    <w:rsid w:val="003929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2902"/>
    <w:rPr>
      <w:rFonts w:asciiTheme="majorHAnsi" w:eastAsiaTheme="majorEastAsia" w:hAnsiTheme="majorHAnsi" w:cstheme="majorBidi"/>
      <w:b/>
      <w:bCs/>
      <w:color w:val="4F81BD" w:themeColor="accent1"/>
      <w:sz w:val="32"/>
      <w:szCs w:val="32"/>
    </w:rPr>
  </w:style>
  <w:style w:type="character" w:customStyle="1" w:styleId="Heading4Char">
    <w:name w:val="Heading 4 Char"/>
    <w:basedOn w:val="DefaultParagraphFont"/>
    <w:link w:val="Heading4"/>
    <w:uiPriority w:val="9"/>
    <w:rsid w:val="00392902"/>
    <w:rPr>
      <w:rFonts w:asciiTheme="majorHAnsi" w:eastAsiaTheme="majorEastAsia" w:hAnsiTheme="majorHAnsi" w:cstheme="majorBidi"/>
      <w:b/>
      <w:bCs/>
      <w:i/>
      <w:iCs/>
      <w:color w:val="4F81BD" w:themeColor="accent1"/>
      <w:sz w:val="32"/>
      <w:szCs w:val="32"/>
    </w:rPr>
  </w:style>
  <w:style w:type="paragraph" w:styleId="ListParagraph">
    <w:name w:val="List Paragraph"/>
    <w:basedOn w:val="Normal"/>
    <w:uiPriority w:val="34"/>
    <w:qFormat/>
    <w:rsid w:val="00392902"/>
    <w:pPr>
      <w:ind w:left="720"/>
      <w:contextualSpacing/>
    </w:pPr>
  </w:style>
  <w:style w:type="paragraph" w:customStyle="1" w:styleId="Default">
    <w:name w:val="Default"/>
    <w:rsid w:val="00392902"/>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392902"/>
    <w:rPr>
      <w:color w:val="0000FF"/>
      <w:u w:val="single"/>
    </w:rPr>
  </w:style>
  <w:style w:type="paragraph" w:styleId="Footer">
    <w:name w:val="footer"/>
    <w:basedOn w:val="Normal"/>
    <w:link w:val="FooterChar"/>
    <w:uiPriority w:val="99"/>
    <w:unhideWhenUsed/>
    <w:rsid w:val="00392902"/>
    <w:pPr>
      <w:tabs>
        <w:tab w:val="center" w:pos="4680"/>
        <w:tab w:val="right" w:pos="9360"/>
      </w:tabs>
    </w:pPr>
  </w:style>
  <w:style w:type="character" w:customStyle="1" w:styleId="FooterChar">
    <w:name w:val="Footer Char"/>
    <w:basedOn w:val="DefaultParagraphFont"/>
    <w:link w:val="Footer"/>
    <w:uiPriority w:val="99"/>
    <w:rsid w:val="00392902"/>
    <w:rPr>
      <w:rFonts w:ascii="Times New Roman" w:eastAsia="Calibri" w:hAnsi="Times New Roman" w:cs="Times New Roman"/>
      <w:sz w:val="32"/>
      <w:szCs w:val="32"/>
    </w:rPr>
  </w:style>
  <w:style w:type="paragraph" w:styleId="NoSpacing">
    <w:name w:val="No Spacing"/>
    <w:uiPriority w:val="1"/>
    <w:qFormat/>
    <w:rsid w:val="00392902"/>
    <w:pPr>
      <w:spacing w:after="0" w:line="240" w:lineRule="auto"/>
    </w:pPr>
    <w:rPr>
      <w:rFonts w:ascii="Calibri" w:eastAsia="Calibri" w:hAnsi="Calibri" w:cs="Times New Roman"/>
    </w:rPr>
  </w:style>
  <w:style w:type="character" w:styleId="Strong">
    <w:name w:val="Strong"/>
    <w:basedOn w:val="DefaultParagraphFont"/>
    <w:uiPriority w:val="22"/>
    <w:qFormat/>
    <w:rsid w:val="00392902"/>
    <w:rPr>
      <w:b/>
      <w:bCs/>
    </w:rPr>
  </w:style>
  <w:style w:type="paragraph" w:styleId="NormalWeb">
    <w:name w:val="Normal (Web)"/>
    <w:basedOn w:val="Normal"/>
    <w:uiPriority w:val="99"/>
    <w:unhideWhenUsed/>
    <w:rsid w:val="00392902"/>
    <w:pPr>
      <w:spacing w:before="100" w:beforeAutospacing="1" w:after="100" w:afterAutospacing="1" w:line="240" w:lineRule="auto"/>
      <w:jc w:val="left"/>
    </w:pPr>
    <w:rPr>
      <w:rFonts w:eastAsia="Times New Roman"/>
      <w:sz w:val="24"/>
      <w:szCs w:val="24"/>
    </w:rPr>
  </w:style>
  <w:style w:type="character" w:styleId="Emphasis">
    <w:name w:val="Emphasis"/>
    <w:basedOn w:val="DefaultParagraphFont"/>
    <w:uiPriority w:val="20"/>
    <w:qFormat/>
    <w:rsid w:val="00392902"/>
    <w:rPr>
      <w:i/>
      <w:iCs/>
    </w:rPr>
  </w:style>
  <w:style w:type="character" w:customStyle="1" w:styleId="a">
    <w:name w:val="a"/>
    <w:basedOn w:val="DefaultParagraphFont"/>
    <w:rsid w:val="00392902"/>
  </w:style>
  <w:style w:type="character" w:customStyle="1" w:styleId="katex-mathml">
    <w:name w:val="katex-mathml"/>
    <w:basedOn w:val="DefaultParagraphFont"/>
    <w:rsid w:val="00392902"/>
  </w:style>
  <w:style w:type="character" w:customStyle="1" w:styleId="mord">
    <w:name w:val="mord"/>
    <w:basedOn w:val="DefaultParagraphFont"/>
    <w:rsid w:val="00392902"/>
  </w:style>
  <w:style w:type="character" w:customStyle="1" w:styleId="mrel">
    <w:name w:val="mrel"/>
    <w:basedOn w:val="DefaultParagraphFont"/>
    <w:rsid w:val="00392902"/>
  </w:style>
  <w:style w:type="character" w:customStyle="1" w:styleId="mopen">
    <w:name w:val="mopen"/>
    <w:basedOn w:val="DefaultParagraphFont"/>
    <w:rsid w:val="00392902"/>
  </w:style>
  <w:style w:type="character" w:customStyle="1" w:styleId="mbin">
    <w:name w:val="mbin"/>
    <w:basedOn w:val="DefaultParagraphFont"/>
    <w:rsid w:val="00392902"/>
  </w:style>
  <w:style w:type="character" w:customStyle="1" w:styleId="mclose">
    <w:name w:val="mclose"/>
    <w:basedOn w:val="DefaultParagraphFont"/>
    <w:rsid w:val="00392902"/>
  </w:style>
  <w:style w:type="character" w:customStyle="1" w:styleId="vlist-s">
    <w:name w:val="vlist-s"/>
    <w:basedOn w:val="DefaultParagraphFont"/>
    <w:rsid w:val="00392902"/>
  </w:style>
  <w:style w:type="character" w:customStyle="1" w:styleId="mop">
    <w:name w:val="mop"/>
    <w:basedOn w:val="DefaultParagraphFont"/>
    <w:rsid w:val="00392902"/>
  </w:style>
  <w:style w:type="table" w:styleId="TableGrid">
    <w:name w:val="Table Grid"/>
    <w:basedOn w:val="TableNormal"/>
    <w:uiPriority w:val="59"/>
    <w:rsid w:val="00392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2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02"/>
    <w:rPr>
      <w:rFonts w:ascii="Times New Roman" w:eastAsia="Calibri" w:hAnsi="Times New Roman" w:cs="Times New Roman"/>
      <w:sz w:val="32"/>
      <w:szCs w:val="32"/>
    </w:rPr>
  </w:style>
  <w:style w:type="paragraph" w:styleId="BalloonText">
    <w:name w:val="Balloon Text"/>
    <w:basedOn w:val="Normal"/>
    <w:link w:val="BalloonTextChar"/>
    <w:uiPriority w:val="99"/>
    <w:semiHidden/>
    <w:unhideWhenUsed/>
    <w:rsid w:val="00CB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accinf.2005.09.001" TargetMode="External"/><Relationship Id="rId5" Type="http://schemas.openxmlformats.org/officeDocument/2006/relationships/webSettings" Target="webSettings.xml"/><Relationship Id="rId10" Type="http://schemas.openxmlformats.org/officeDocument/2006/relationships/hyperlink" Target="https://doi.org/10.002/er1194"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60</Pages>
  <Words>14278</Words>
  <Characters>81386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2025-05-08T17:13:00Z</cp:lastPrinted>
  <dcterms:created xsi:type="dcterms:W3CDTF">2025-05-08T15:43:00Z</dcterms:created>
  <dcterms:modified xsi:type="dcterms:W3CDTF">2025-05-08T17:14:00Z</dcterms:modified>
</cp:coreProperties>
</file>