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290" w:rsidRPr="000B6290" w:rsidRDefault="006116D3" w:rsidP="000B6290">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EFFECT </w:t>
      </w:r>
      <w:r w:rsidR="000B6290" w:rsidRPr="000B6290">
        <w:rPr>
          <w:rFonts w:ascii="Times New Roman" w:hAnsi="Times New Roman" w:cs="Times New Roman"/>
          <w:b/>
          <w:bCs/>
          <w:sz w:val="40"/>
          <w:szCs w:val="40"/>
        </w:rPr>
        <w:t xml:space="preserve">OF PACKAGING ON </w:t>
      </w:r>
      <w:r>
        <w:rPr>
          <w:rFonts w:ascii="Times New Roman" w:hAnsi="Times New Roman" w:cs="Times New Roman"/>
          <w:b/>
          <w:bCs/>
          <w:sz w:val="40"/>
          <w:szCs w:val="40"/>
        </w:rPr>
        <w:t>BUSINESS</w:t>
      </w:r>
      <w:r w:rsidR="000B6290" w:rsidRPr="000B6290">
        <w:rPr>
          <w:rFonts w:ascii="Times New Roman" w:hAnsi="Times New Roman" w:cs="Times New Roman"/>
          <w:b/>
          <w:bCs/>
          <w:sz w:val="40"/>
          <w:szCs w:val="40"/>
        </w:rPr>
        <w:t xml:space="preserve"> PERFORMANCE </w:t>
      </w:r>
      <w:r>
        <w:rPr>
          <w:rFonts w:ascii="Times New Roman" w:hAnsi="Times New Roman" w:cs="Times New Roman"/>
          <w:b/>
          <w:bCs/>
          <w:sz w:val="40"/>
          <w:szCs w:val="40"/>
        </w:rPr>
        <w:t xml:space="preserve">OF TUYIL </w:t>
      </w:r>
      <w:r w:rsidR="000B6290" w:rsidRPr="000B6290">
        <w:rPr>
          <w:rFonts w:ascii="Times New Roman" w:hAnsi="Times New Roman" w:cs="Times New Roman"/>
          <w:b/>
          <w:bCs/>
          <w:sz w:val="40"/>
          <w:szCs w:val="40"/>
        </w:rPr>
        <w:t xml:space="preserve">PHARMACEUTICAL </w:t>
      </w:r>
      <w:r>
        <w:rPr>
          <w:rFonts w:ascii="Times New Roman" w:hAnsi="Times New Roman" w:cs="Times New Roman"/>
          <w:b/>
          <w:bCs/>
          <w:sz w:val="40"/>
          <w:szCs w:val="40"/>
        </w:rPr>
        <w:t>INDUSTRY</w:t>
      </w:r>
    </w:p>
    <w:p w:rsidR="000B6290" w:rsidRDefault="000B6290" w:rsidP="000B62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TUYIL PHARCEUTICAL ILORIN)</w:t>
      </w:r>
    </w:p>
    <w:p w:rsidR="000B6290" w:rsidRPr="000B6290" w:rsidRDefault="000B6290" w:rsidP="000B6290">
      <w:pPr>
        <w:spacing w:after="0" w:line="240" w:lineRule="auto"/>
        <w:jc w:val="center"/>
        <w:rPr>
          <w:rFonts w:asciiTheme="majorBidi" w:hAnsiTheme="majorBidi" w:cstheme="majorBidi"/>
          <w:b/>
          <w:bCs/>
          <w:sz w:val="28"/>
          <w:szCs w:val="28"/>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Pr="00DD5BFF" w:rsidRDefault="000B6290" w:rsidP="000B6290">
      <w:pPr>
        <w:spacing w:after="0" w:line="360" w:lineRule="auto"/>
        <w:jc w:val="both"/>
        <w:rPr>
          <w:rFonts w:ascii="Times New Roman" w:hAnsi="Times New Roman" w:cs="Times New Roman"/>
          <w:b/>
          <w:bCs/>
          <w:sz w:val="24"/>
          <w:szCs w:val="24"/>
        </w:rPr>
      </w:pPr>
    </w:p>
    <w:p w:rsidR="00002A36" w:rsidRPr="00786F14" w:rsidRDefault="00002A36" w:rsidP="008C288A">
      <w:pPr>
        <w:shd w:val="clear" w:color="auto" w:fill="FFFFFF"/>
        <w:spacing w:line="360" w:lineRule="auto"/>
        <w:jc w:val="center"/>
        <w:outlineLvl w:val="3"/>
        <w:rPr>
          <w:rFonts w:ascii="Times New Roman" w:hAnsi="Times New Roman" w:cs="Times New Roman"/>
          <w:caps/>
          <w:sz w:val="24"/>
          <w:szCs w:val="24"/>
        </w:rPr>
      </w:pPr>
      <w:r w:rsidRPr="00786F14">
        <w:rPr>
          <w:rFonts w:ascii="Times New Roman" w:hAnsi="Times New Roman" w:cs="Times New Roman"/>
          <w:b/>
          <w:bCs/>
          <w:caps/>
          <w:sz w:val="24"/>
          <w:szCs w:val="24"/>
        </w:rPr>
        <w:t>CHAPTER ONE</w:t>
      </w:r>
    </w:p>
    <w:p w:rsidR="00002A36" w:rsidRPr="00786F14" w:rsidRDefault="00002A36" w:rsidP="00786F14">
      <w:pPr>
        <w:shd w:val="clear" w:color="auto" w:fill="FFFFFF"/>
        <w:spacing w:line="360" w:lineRule="auto"/>
        <w:jc w:val="both"/>
        <w:outlineLvl w:val="3"/>
        <w:rPr>
          <w:rFonts w:ascii="Times New Roman" w:hAnsi="Times New Roman" w:cs="Times New Roman"/>
          <w:caps/>
          <w:sz w:val="24"/>
          <w:szCs w:val="24"/>
        </w:rPr>
      </w:pPr>
      <w:r w:rsidRPr="00786F14">
        <w:rPr>
          <w:rFonts w:ascii="Times New Roman" w:hAnsi="Times New Roman" w:cs="Times New Roman"/>
          <w:b/>
          <w:bCs/>
          <w:caps/>
          <w:sz w:val="24"/>
          <w:szCs w:val="24"/>
        </w:rPr>
        <w:t>1.0</w:t>
      </w:r>
      <w:r w:rsidRPr="00786F14">
        <w:rPr>
          <w:rFonts w:ascii="Times New Roman" w:hAnsi="Times New Roman" w:cs="Times New Roman"/>
          <w:b/>
          <w:bCs/>
          <w:caps/>
          <w:sz w:val="24"/>
          <w:szCs w:val="24"/>
        </w:rPr>
        <w:tab/>
        <w:t>INTRODUCTION</w:t>
      </w:r>
    </w:p>
    <w:p w:rsidR="00002A36" w:rsidRPr="00786F14" w:rsidRDefault="00002A36" w:rsidP="00786F14">
      <w:pPr>
        <w:shd w:val="clear" w:color="auto" w:fill="FFFFFF"/>
        <w:spacing w:line="360" w:lineRule="auto"/>
        <w:jc w:val="both"/>
        <w:outlineLvl w:val="4"/>
        <w:rPr>
          <w:rFonts w:ascii="Times New Roman" w:hAnsi="Times New Roman" w:cs="Times New Roman"/>
          <w:sz w:val="24"/>
          <w:szCs w:val="24"/>
        </w:rPr>
      </w:pPr>
      <w:r w:rsidRPr="00786F14">
        <w:rPr>
          <w:rFonts w:ascii="Times New Roman" w:hAnsi="Times New Roman" w:cs="Times New Roman"/>
          <w:b/>
          <w:bCs/>
          <w:sz w:val="24"/>
          <w:szCs w:val="24"/>
        </w:rPr>
        <w:t>1.1</w:t>
      </w:r>
      <w:r w:rsidRPr="00786F14">
        <w:rPr>
          <w:rFonts w:ascii="Times New Roman" w:hAnsi="Times New Roman" w:cs="Times New Roman"/>
          <w:b/>
          <w:bCs/>
          <w:sz w:val="24"/>
          <w:szCs w:val="24"/>
        </w:rPr>
        <w:tab/>
        <w:t>BACKGROUND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xml:space="preserve"> (Porter, </w:t>
      </w:r>
      <w:r w:rsidRPr="00786F14">
        <w:rPr>
          <w:rFonts w:ascii="Times New Roman" w:hAnsi="Times New Roman" w:cs="Times New Roman"/>
          <w:sz w:val="24"/>
          <w:szCs w:val="24"/>
        </w:rPr>
        <w:lastRenderedPageBreak/>
        <w:t xml:space="preserve">2005). The strategist must therefore seek to position his or her firm to cope best within its industry environment or to influence that environment in the firm’s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Business strategy development is concerned with matching </w:t>
      </w:r>
      <w:r w:rsidR="00196368" w:rsidRPr="00786F14">
        <w:rPr>
          <w:rFonts w:ascii="Times New Roman" w:hAnsi="Times New Roman" w:cs="Times New Roman"/>
          <w:sz w:val="24"/>
          <w:szCs w:val="24"/>
        </w:rPr>
        <w:t>customers’</w:t>
      </w:r>
      <w:r w:rsidRPr="00786F14">
        <w:rPr>
          <w:rFonts w:ascii="Times New Roman" w:hAnsi="Times New Roman" w:cs="Times New Roman"/>
          <w:sz w:val="24"/>
          <w:szCs w:val="24"/>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786F14">
        <w:rPr>
          <w:rFonts w:ascii="Times New Roman" w:hAnsi="Times New Roman" w:cs="Times New Roman"/>
          <w:sz w:val="24"/>
          <w:szCs w:val="24"/>
        </w:rPr>
        <w:t>Jouirou</w:t>
      </w:r>
      <w:proofErr w:type="spellEnd"/>
      <w:r w:rsidRPr="00786F14">
        <w:rPr>
          <w:rFonts w:ascii="Times New Roman" w:hAnsi="Times New Roman" w:cs="Times New Roman"/>
          <w:sz w:val="24"/>
          <w:szCs w:val="24"/>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786F14">
        <w:rPr>
          <w:rFonts w:ascii="Times New Roman" w:hAnsi="Times New Roman" w:cs="Times New Roman"/>
          <w:sz w:val="24"/>
          <w:szCs w:val="24"/>
        </w:rPr>
        <w:t>). Product</w:t>
      </w:r>
      <w:r w:rsidRPr="00786F14">
        <w:rPr>
          <w:rFonts w:ascii="Times New Roman" w:hAnsi="Times New Roman" w:cs="Times New Roman"/>
          <w:sz w:val="24"/>
          <w:szCs w:val="24"/>
        </w:rPr>
        <w:t xml:space="preserve"> </w:t>
      </w:r>
      <w:r w:rsidRPr="00786F14">
        <w:rPr>
          <w:rFonts w:ascii="Times New Roman" w:hAnsi="Times New Roman" w:cs="Times New Roman"/>
          <w:sz w:val="24"/>
          <w:szCs w:val="24"/>
        </w:rPr>
        <w:lastRenderedPageBreak/>
        <w:t xml:space="preserve">differentiation is pervasive in markets. It is at the heart of structural empiricism and </w:t>
      </w:r>
      <w:proofErr w:type="gramStart"/>
      <w:r w:rsidRPr="00786F14">
        <w:rPr>
          <w:rFonts w:ascii="Times New Roman" w:hAnsi="Times New Roman" w:cs="Times New Roman"/>
          <w:sz w:val="24"/>
          <w:szCs w:val="24"/>
        </w:rPr>
        <w:t>it</w:t>
      </w:r>
      <w:proofErr w:type="gram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smoothies</w:t>
      </w:r>
      <w:r w:rsidRPr="00786F14">
        <w:rPr>
          <w:rFonts w:ascii="Times New Roman" w:hAnsi="Times New Roman" w:cs="Times New Roman"/>
          <w:sz w:val="24"/>
          <w:szCs w:val="24"/>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786F14">
        <w:rPr>
          <w:rFonts w:ascii="Times New Roman" w:hAnsi="Times New Roman" w:cs="Times New Roman"/>
          <w:sz w:val="24"/>
          <w:szCs w:val="24"/>
        </w:rPr>
        <w:t>Hernant</w:t>
      </w:r>
      <w:proofErr w:type="spellEnd"/>
      <w:r w:rsidRPr="00786F14">
        <w:rPr>
          <w:rFonts w:ascii="Times New Roman" w:hAnsi="Times New Roman" w:cs="Times New Roman"/>
          <w:sz w:val="24"/>
          <w:szCs w:val="24"/>
        </w:rPr>
        <w:t>, Mikael and Thomas (2007).</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Some of the differentiation strategies adopted by organizations to foster sales performance evolve around interplay of various elements of the retail mix. </w:t>
      </w:r>
      <w:r w:rsidRPr="00786F14">
        <w:rPr>
          <w:rFonts w:ascii="Times New Roman" w:hAnsi="Times New Roman" w:cs="Times New Roman"/>
          <w:sz w:val="24"/>
          <w:szCs w:val="24"/>
        </w:rPr>
        <w:lastRenderedPageBreak/>
        <w:t>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as a study.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1.2</w:t>
      </w:r>
      <w:r w:rsidRPr="00786F14">
        <w:rPr>
          <w:rFonts w:ascii="Times New Roman" w:hAnsi="Times New Roman" w:cs="Times New Roman"/>
          <w:b/>
          <w:bCs/>
          <w:sz w:val="24"/>
          <w:szCs w:val="24"/>
        </w:rPr>
        <w:tab/>
        <w:t>STATEMENT OF THE PROBLEM</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w:t>
      </w:r>
      <w:r w:rsidRPr="00786F14">
        <w:rPr>
          <w:rFonts w:ascii="Times New Roman" w:hAnsi="Times New Roman" w:cs="Times New Roman"/>
          <w:sz w:val="24"/>
          <w:szCs w:val="24"/>
        </w:rPr>
        <w:lastRenderedPageBreak/>
        <w:t xml:space="preserve">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w:t>
      </w:r>
      <w:r w:rsidRPr="00786F14">
        <w:rPr>
          <w:rFonts w:ascii="Times New Roman" w:hAnsi="Times New Roman" w:cs="Times New Roman"/>
          <w:b/>
          <w:bCs/>
          <w:sz w:val="24"/>
          <w:szCs w:val="24"/>
        </w:rPr>
        <w:t>1.3</w:t>
      </w:r>
      <w:r w:rsidRPr="00786F14">
        <w:rPr>
          <w:rFonts w:ascii="Times New Roman" w:hAnsi="Times New Roman" w:cs="Times New Roman"/>
          <w:b/>
          <w:bCs/>
          <w:sz w:val="24"/>
          <w:szCs w:val="24"/>
        </w:rPr>
        <w:tab/>
        <w:t>RESEARCH QUESTIONS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following research questions have been formulated and will be answered at the completion of this work:</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i</w:t>
      </w:r>
      <w:proofErr w:type="spellEnd"/>
      <w:r w:rsidRPr="00786F14">
        <w:rPr>
          <w:rFonts w:ascii="Times New Roman" w:hAnsi="Times New Roman" w:cs="Times New Roman"/>
          <w:sz w:val="24"/>
          <w:szCs w:val="24"/>
        </w:rPr>
        <w:t xml:space="preserve">. To what extent does Product Quality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 To what extent does Product Design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iii. To what extent does product superiority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1.4</w:t>
      </w:r>
      <w:r w:rsidRPr="00786F14">
        <w:rPr>
          <w:rFonts w:ascii="Times New Roman" w:hAnsi="Times New Roman" w:cs="Times New Roman"/>
          <w:b/>
          <w:bCs/>
          <w:sz w:val="24"/>
          <w:szCs w:val="24"/>
        </w:rPr>
        <w:tab/>
        <w:t>OBJECTIVE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the study will determine product differentiation and sales performance in telecommunication firms. The Specific Objectives are as follows: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1. To determine the extent to which Product quality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2. To ascertain the extent to which Product design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3. To examine how product superiority enhances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1.5</w:t>
      </w:r>
      <w:r w:rsidRPr="00786F14">
        <w:rPr>
          <w:rFonts w:ascii="Times New Roman" w:hAnsi="Times New Roman" w:cs="Times New Roman"/>
          <w:b/>
          <w:bCs/>
          <w:sz w:val="24"/>
          <w:szCs w:val="24"/>
        </w:rPr>
        <w:tab/>
        <w:t>HYPOTHESIS FORMULATION</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HO1: There is no significant relationship between product Quality and Repeat Purchase.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HO2: There is no significant relationship between Product Design and Sales growth.</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HO3: There is no significant relationship between Product superiority and profitability.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1.6</w:t>
      </w:r>
      <w:r w:rsidRPr="00786F14">
        <w:rPr>
          <w:rFonts w:ascii="Times New Roman" w:hAnsi="Times New Roman" w:cs="Times New Roman"/>
          <w:b/>
          <w:bCs/>
          <w:sz w:val="24"/>
          <w:szCs w:val="24"/>
        </w:rPr>
        <w:tab/>
        <w:t>SCOPE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general content scope of this study covers Product Differentiation and Sales Performance. The geographical scope is Ilorin Kwara State of Nigeria.</w:t>
      </w:r>
    </w:p>
    <w:p w:rsidR="00002A36" w:rsidRPr="00786F14" w:rsidRDefault="00002A36" w:rsidP="00786F14">
      <w:pPr>
        <w:shd w:val="clear" w:color="auto" w:fill="FFFFFF"/>
        <w:spacing w:line="360" w:lineRule="auto"/>
        <w:ind w:left="720" w:hanging="720"/>
        <w:jc w:val="both"/>
        <w:rPr>
          <w:rFonts w:ascii="Times New Roman" w:hAnsi="Times New Roman" w:cs="Times New Roman"/>
          <w:sz w:val="24"/>
          <w:szCs w:val="24"/>
        </w:rPr>
      </w:pPr>
      <w:r w:rsidRPr="00786F14">
        <w:rPr>
          <w:rFonts w:ascii="Times New Roman" w:hAnsi="Times New Roman" w:cs="Times New Roman"/>
          <w:b/>
          <w:bCs/>
          <w:sz w:val="24"/>
          <w:szCs w:val="24"/>
        </w:rPr>
        <w:t> 1.7</w:t>
      </w:r>
      <w:r w:rsidRPr="00786F14">
        <w:rPr>
          <w:rFonts w:ascii="Times New Roman" w:hAnsi="Times New Roman" w:cs="Times New Roman"/>
          <w:b/>
          <w:bCs/>
          <w:sz w:val="24"/>
          <w:szCs w:val="24"/>
        </w:rPr>
        <w:tab/>
        <w:t>SIGNIFICANCE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Because of the complex nature of some firms, this study gives a comprehensive approach of firms employing Product differentiation usage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w:t>
      </w:r>
      <w:r w:rsidRPr="00786F14">
        <w:rPr>
          <w:rFonts w:ascii="Times New Roman" w:hAnsi="Times New Roman" w:cs="Times New Roman"/>
          <w:sz w:val="24"/>
          <w:szCs w:val="24"/>
        </w:rPr>
        <w:lastRenderedPageBreak/>
        <w:t>Organizations with an opportunity to further understand available Product differentiation that can be employed to boost sales performance.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9D516A" w:rsidRDefault="00002A36" w:rsidP="00786F14">
      <w:pPr>
        <w:pStyle w:val="Heading2"/>
        <w:spacing w:before="0" w:line="360" w:lineRule="auto"/>
        <w:jc w:val="both"/>
        <w:rPr>
          <w:rFonts w:ascii="Times New Roman" w:hAnsi="Times New Roman" w:cs="Times New Roman"/>
          <w:b/>
          <w:bCs/>
          <w:color w:val="auto"/>
          <w:sz w:val="24"/>
          <w:szCs w:val="24"/>
        </w:rPr>
      </w:pPr>
      <w:bookmarkStart w:id="0" w:name="_Toc8938692"/>
      <w:r w:rsidRPr="009D516A">
        <w:rPr>
          <w:rFonts w:ascii="Times New Roman" w:hAnsi="Times New Roman" w:cs="Times New Roman"/>
          <w:b/>
          <w:bCs/>
          <w:color w:val="auto"/>
          <w:sz w:val="24"/>
          <w:szCs w:val="24"/>
        </w:rPr>
        <w:t>1.8</w:t>
      </w:r>
      <w:r w:rsidRPr="009D516A">
        <w:rPr>
          <w:rFonts w:ascii="Times New Roman" w:hAnsi="Times New Roman" w:cs="Times New Roman"/>
          <w:b/>
          <w:bCs/>
          <w:color w:val="auto"/>
          <w:sz w:val="24"/>
          <w:szCs w:val="24"/>
        </w:rPr>
        <w:tab/>
        <w:t>OPERATIONALISATION</w:t>
      </w:r>
      <w:bookmarkEnd w:id="0"/>
      <w:r w:rsidRPr="009D516A">
        <w:rPr>
          <w:rFonts w:ascii="Times New Roman" w:hAnsi="Times New Roman" w:cs="Times New Roman"/>
          <w:b/>
          <w:bCs/>
          <w:color w:val="auto"/>
          <w:sz w:val="24"/>
          <w:szCs w:val="24"/>
        </w:rPr>
        <w:t xml:space="preserve">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independent variable in this study is product differentiation by X. while the dependent variable is consumer product as denoted by Y and the construct and variables are stated below.</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 = f(x)</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X = product differentiation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Y = consumer product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Regression Model Specifications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 y</w:t>
      </w:r>
      <w:r w:rsidRPr="00786F14">
        <w:rPr>
          <w:rFonts w:ascii="Times New Roman" w:hAnsi="Times New Roman" w:cs="Times New Roman"/>
          <w:sz w:val="24"/>
          <w:szCs w:val="24"/>
          <w:vertAlign w:val="subscript"/>
        </w:rPr>
        <w:t>1i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w:t>
      </w:r>
      <w:r w:rsidRPr="00786F14">
        <w:rPr>
          <w:rFonts w:ascii="Times New Roman" w:hAnsi="Times New Roman" w:cs="Times New Roman"/>
          <w:sz w:val="24"/>
          <w:szCs w:val="24"/>
          <w:vertAlign w:val="subscript"/>
        </w:rPr>
        <w:t>2i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 xml:space="preserve"> = customer satisfaction (</w:t>
      </w:r>
      <w:proofErr w:type="spellStart"/>
      <w:r w:rsidRPr="00786F14">
        <w:rPr>
          <w:rFonts w:ascii="Times New Roman" w:hAnsi="Times New Roman" w:cs="Times New Roman"/>
          <w:sz w:val="24"/>
          <w:szCs w:val="24"/>
        </w:rPr>
        <w:t>st</w:t>
      </w:r>
      <w:proofErr w:type="spellEnd"/>
      <w:r w:rsidRPr="00786F14">
        <w:rPr>
          <w:rFonts w:ascii="Times New Roman" w:hAnsi="Times New Roman" w:cs="Times New Roman"/>
          <w:sz w:val="24"/>
          <w:szCs w:val="24"/>
        </w:rPr>
        <w:t xml:space="preserve">)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 xml:space="preserve"> = marketing strategies (acc)</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vertAlign w:val="subscript"/>
        </w:rPr>
        <w:t xml:space="preserve">y1 </w:t>
      </w:r>
      <w:r w:rsidRPr="00786F14">
        <w:rPr>
          <w:rFonts w:ascii="Times New Roman" w:hAnsi="Times New Roman" w:cs="Times New Roman"/>
          <w:sz w:val="24"/>
          <w:szCs w:val="24"/>
        </w:rPr>
        <w:t>= Profitability (pr)</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 xml:space="preserve">2 </w:t>
      </w:r>
      <w:r w:rsidRPr="00786F14">
        <w:rPr>
          <w:rFonts w:ascii="Times New Roman" w:hAnsi="Times New Roman" w:cs="Times New Roman"/>
          <w:sz w:val="24"/>
          <w:szCs w:val="24"/>
        </w:rPr>
        <w:t>= Customer Base (</w:t>
      </w:r>
      <w:proofErr w:type="spellStart"/>
      <w:r w:rsidRPr="00786F14">
        <w:rPr>
          <w:rFonts w:ascii="Times New Roman" w:hAnsi="Times New Roman" w:cs="Times New Roman"/>
          <w:sz w:val="24"/>
          <w:szCs w:val="24"/>
        </w:rPr>
        <w:t>cb</w:t>
      </w:r>
      <w:proofErr w:type="spellEnd"/>
      <w:r w:rsidRPr="00786F14">
        <w:rPr>
          <w:rFonts w:ascii="Times New Roman" w:hAnsi="Times New Roman" w:cs="Times New Roman"/>
          <w:sz w:val="24"/>
          <w:szCs w:val="24"/>
        </w:rPr>
        <w: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α = Constant term</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ε = error terms</w:t>
      </w:r>
    </w:p>
    <w:p w:rsidR="00002A36" w:rsidRPr="00786F14" w:rsidRDefault="00002A36" w:rsidP="00786F14">
      <w:pPr>
        <w:spacing w:line="360" w:lineRule="auto"/>
        <w:jc w:val="both"/>
        <w:rPr>
          <w:rFonts w:ascii="Times New Roman" w:hAnsi="Times New Roman" w:cs="Times New Roman"/>
          <w:sz w:val="24"/>
          <w:szCs w:val="24"/>
        </w:rPr>
      </w:pPr>
    </w:p>
    <w:p w:rsidR="00002A36" w:rsidRPr="009D516A" w:rsidRDefault="00002A36" w:rsidP="00786F14">
      <w:pPr>
        <w:pStyle w:val="Heading2"/>
        <w:spacing w:before="0" w:line="360" w:lineRule="auto"/>
        <w:jc w:val="both"/>
        <w:rPr>
          <w:rFonts w:ascii="Times New Roman" w:hAnsi="Times New Roman" w:cs="Times New Roman"/>
          <w:color w:val="auto"/>
          <w:sz w:val="24"/>
          <w:szCs w:val="24"/>
        </w:rPr>
      </w:pPr>
      <w:r w:rsidRPr="009D516A">
        <w:rPr>
          <w:rFonts w:ascii="Times New Roman" w:hAnsi="Times New Roman" w:cs="Times New Roman"/>
          <w:color w:val="auto"/>
          <w:sz w:val="24"/>
          <w:szCs w:val="24"/>
        </w:rPr>
        <w:t>1.9</w:t>
      </w:r>
      <w:r w:rsidRPr="009D516A">
        <w:rPr>
          <w:rFonts w:ascii="Times New Roman" w:hAnsi="Times New Roman" w:cs="Times New Roman"/>
          <w:color w:val="auto"/>
          <w:sz w:val="24"/>
          <w:szCs w:val="24"/>
        </w:rPr>
        <w:tab/>
      </w:r>
      <w:r w:rsidRPr="009D516A">
        <w:rPr>
          <w:rFonts w:ascii="Times New Roman" w:hAnsi="Times New Roman" w:cs="Times New Roman"/>
          <w:b/>
          <w:bCs/>
          <w:color w:val="auto"/>
          <w:sz w:val="24"/>
          <w:szCs w:val="24"/>
        </w:rPr>
        <w:t>OUTLINE</w:t>
      </w:r>
      <w:r w:rsidRPr="009D516A">
        <w:rPr>
          <w:rFonts w:ascii="Times New Roman" w:hAnsi="Times New Roman" w:cs="Times New Roman"/>
          <w:color w:val="auto"/>
          <w:sz w:val="24"/>
          <w:szCs w:val="24"/>
        </w:rPr>
        <w:t xml:space="preserve"> </w:t>
      </w:r>
      <w:r w:rsidRPr="009D516A">
        <w:rPr>
          <w:rFonts w:ascii="Times New Roman" w:hAnsi="Times New Roman" w:cs="Times New Roman"/>
          <w:b/>
          <w:bCs/>
          <w:color w:val="auto"/>
          <w:sz w:val="24"/>
          <w:szCs w:val="24"/>
        </w:rPr>
        <w:t>OF</w:t>
      </w:r>
      <w:r w:rsidRPr="009D516A">
        <w:rPr>
          <w:rFonts w:ascii="Times New Roman" w:hAnsi="Times New Roman" w:cs="Times New Roman"/>
          <w:color w:val="auto"/>
          <w:sz w:val="24"/>
          <w:szCs w:val="24"/>
        </w:rPr>
        <w:t xml:space="preserve"> </w:t>
      </w:r>
      <w:r w:rsidRPr="009D516A">
        <w:rPr>
          <w:b/>
          <w:bCs/>
          <w:color w:val="auto"/>
        </w:rPr>
        <w:t>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The project has been divided in five chapters or easy, understanding.</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two takes a look at the Literature review, Introduction, review, Conceptual review, Theoretical review, Empirical review, Gap in literatures.</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four Data analysis, Introduction response rate, Data screening and cleaning, Detection of missing data, Assessment of outliers, Demographic profile of the respondents, Questionnaire response rate.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1.10</w:t>
      </w:r>
      <w:r w:rsidRPr="00786F14">
        <w:rPr>
          <w:rFonts w:ascii="Times New Roman" w:hAnsi="Times New Roman" w:cs="Times New Roman"/>
          <w:b/>
          <w:bCs/>
          <w:sz w:val="24"/>
          <w:szCs w:val="24"/>
        </w:rPr>
        <w:tab/>
        <w:t>DEFINITION OF TERMS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differentiation</w:t>
      </w:r>
      <w:r w:rsidRPr="00786F14">
        <w:rPr>
          <w:rFonts w:ascii="Times New Roman" w:hAnsi="Times New Roman" w:cs="Times New Roman"/>
          <w:sz w:val="24"/>
          <w:szCs w:val="24"/>
        </w:rPr>
        <w:t>: A marketing process that showcases the differences between products. Differentiation looks to make a product more attractive by contrasting its unique qualities with other competing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Sales performance</w:t>
      </w:r>
      <w:r w:rsidRPr="00786F14">
        <w:rPr>
          <w:rFonts w:ascii="Times New Roman" w:hAnsi="Times New Roman" w:cs="Times New Roman"/>
          <w:sz w:val="24"/>
          <w:szCs w:val="24"/>
        </w:rPr>
        <w:t>: Sales performance is usually for a certain period of time the employee has worked.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lastRenderedPageBreak/>
        <w:t>Product quality: </w:t>
      </w:r>
      <w:r w:rsidRPr="00786F14">
        <w:rPr>
          <w:rFonts w:ascii="Times New Roman" w:hAnsi="Times New Roman" w:cs="Times New Roman"/>
          <w:sz w:val="24"/>
          <w:szCs w:val="24"/>
        </w:rPr>
        <w:t>The group of features and characteristics of</w:t>
      </w:r>
      <w:r w:rsidR="00196368">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w:t>
      </w:r>
      <w:r w:rsidRPr="00786F14">
        <w:rPr>
          <w:rFonts w:ascii="Times New Roman" w:hAnsi="Times New Roman" w:cs="Times New Roman"/>
          <w:sz w:val="24"/>
          <w:szCs w:val="24"/>
        </w:rPr>
        <w:t xml:space="preserve"> industry, Kwara State good which determine its desirability and which can be controlled by a manufacturer to meet certain basic requirements.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w:t>
      </w: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Market share</w:t>
      </w:r>
      <w:r w:rsidRPr="00786F14">
        <w:rPr>
          <w:rFonts w:ascii="Times New Roman" w:hAnsi="Times New Roman" w:cs="Times New Roman"/>
          <w:sz w:val="24"/>
          <w:szCs w:val="24"/>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Repeat Purchase</w:t>
      </w:r>
      <w:r w:rsidRPr="00786F14">
        <w:rPr>
          <w:rFonts w:ascii="Times New Roman" w:hAnsi="Times New Roman" w:cs="Times New Roman"/>
          <w:sz w:val="24"/>
          <w:szCs w:val="24"/>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TWO</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LITERATURE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2.1</w:t>
      </w:r>
      <w:r w:rsidRPr="00786F14">
        <w:rPr>
          <w:rFonts w:ascii="Times New Roman" w:hAnsi="Times New Roman" w:cs="Times New Roman"/>
          <w:b/>
          <w:sz w:val="24"/>
          <w:szCs w:val="24"/>
        </w:rPr>
        <w:tab/>
        <w:t>CONCEPTUAL FRAMEWORK</w:t>
      </w:r>
    </w:p>
    <w:p w:rsidR="00002A36" w:rsidRPr="00786F14" w:rsidRDefault="001C27F0"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DIFFERENTIATION STRATEGY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002A36" w:rsidRPr="00786F14" w:rsidRDefault="00002A36" w:rsidP="00786F14">
      <w:pPr>
        <w:spacing w:line="360" w:lineRule="auto"/>
        <w:ind w:firstLine="720"/>
        <w:jc w:val="both"/>
        <w:rPr>
          <w:rFonts w:ascii="Times New Roman" w:hAnsi="Times New Roman" w:cs="Times New Roman"/>
          <w:sz w:val="24"/>
          <w:szCs w:val="24"/>
        </w:rPr>
      </w:pPr>
      <w:proofErr w:type="gramStart"/>
      <w:r w:rsidRPr="00786F14">
        <w:rPr>
          <w:rFonts w:ascii="Times New Roman" w:hAnsi="Times New Roman" w:cs="Times New Roman"/>
          <w:sz w:val="24"/>
          <w:szCs w:val="24"/>
        </w:rPr>
        <w:t>Thus</w:t>
      </w:r>
      <w:proofErr w:type="gramEnd"/>
      <w:r w:rsidRPr="00786F14">
        <w:rPr>
          <w:rFonts w:ascii="Times New Roman" w:hAnsi="Times New Roman" w:cs="Times New Roman"/>
          <w:sz w:val="24"/>
          <w:szCs w:val="24"/>
        </w:rPr>
        <w:t xml:space="preserve"> differentiation is concerned with creating something that is perceived as unique by buyers Porter (2008) opined that differentiation strategy may be </w:t>
      </w:r>
      <w:r w:rsidRPr="00786F14">
        <w:rPr>
          <w:rFonts w:ascii="Times New Roman" w:hAnsi="Times New Roman" w:cs="Times New Roman"/>
          <w:sz w:val="24"/>
          <w:szCs w:val="24"/>
        </w:rPr>
        <w:lastRenderedPageBreak/>
        <w:t>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differentiation strategy occurs when a firm gains an unprecedented position within the sector of operation by differentiating its products or services. Barney and </w:t>
      </w:r>
      <w:proofErr w:type="spellStart"/>
      <w:r w:rsidRPr="00786F14">
        <w:rPr>
          <w:rFonts w:ascii="Times New Roman" w:hAnsi="Times New Roman" w:cs="Times New Roman"/>
          <w:sz w:val="24"/>
          <w:szCs w:val="24"/>
        </w:rPr>
        <w:t>Hesterley</w:t>
      </w:r>
      <w:proofErr w:type="spellEnd"/>
      <w:r w:rsidRPr="00786F14">
        <w:rPr>
          <w:rFonts w:ascii="Times New Roman" w:hAnsi="Times New Roman" w:cs="Times New Roman"/>
          <w:sz w:val="24"/>
          <w:szCs w:val="24"/>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Baum, Locke and Smith (2001) also suggest that firms implementing differentiation strategies like innovative and </w:t>
      </w:r>
      <w:r w:rsidR="00196368" w:rsidRPr="00786F14">
        <w:rPr>
          <w:rFonts w:ascii="Times New Roman" w:hAnsi="Times New Roman" w:cs="Times New Roman"/>
          <w:sz w:val="24"/>
          <w:szCs w:val="24"/>
        </w:rPr>
        <w:t>high-quality</w:t>
      </w:r>
      <w:r w:rsidRPr="00786F14">
        <w:rPr>
          <w:rFonts w:ascii="Times New Roman" w:hAnsi="Times New Roman" w:cs="Times New Roman"/>
          <w:sz w:val="24"/>
          <w:szCs w:val="24"/>
        </w:rPr>
        <w:t xml:space="preserve"> products achieve the </w:t>
      </w:r>
      <w:r w:rsidRPr="00786F14">
        <w:rPr>
          <w:rFonts w:ascii="Times New Roman" w:hAnsi="Times New Roman" w:cs="Times New Roman"/>
          <w:sz w:val="24"/>
          <w:szCs w:val="24"/>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786F14">
        <w:rPr>
          <w:rFonts w:ascii="Times New Roman" w:hAnsi="Times New Roman" w:cs="Times New Roman"/>
          <w:sz w:val="24"/>
          <w:szCs w:val="24"/>
        </w:rPr>
        <w:t>Ardekani</w:t>
      </w:r>
      <w:proofErr w:type="spellEnd"/>
      <w:r w:rsidRPr="00786F14">
        <w:rPr>
          <w:rFonts w:ascii="Times New Roman" w:hAnsi="Times New Roman" w:cs="Times New Roman"/>
          <w:sz w:val="24"/>
          <w:szCs w:val="24"/>
        </w:rPr>
        <w:t xml:space="preserve"> (2006) avert that differentiating firms are able to achieve competitive advantage over their rivals because of the perceived uniqueness of their products and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lastRenderedPageBreak/>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(a graph showing the relationship between the price of a particular product, and the number of this 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002A36" w:rsidRPr="00786F14"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lastRenderedPageBreak/>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786F14" w:rsidRDefault="00002A36" w:rsidP="00786F14">
      <w:pPr>
        <w:numPr>
          <w:ilvl w:val="0"/>
          <w:numId w:val="5"/>
        </w:numPr>
        <w:tabs>
          <w:tab w:val="left" w:pos="1260"/>
        </w:tabs>
        <w:spacing w:line="360" w:lineRule="auto"/>
        <w:ind w:left="1260" w:hanging="554"/>
        <w:jc w:val="both"/>
        <w:rPr>
          <w:rFonts w:ascii="Times New Roman" w:hAnsi="Times New Roman" w:cs="Times New Roman"/>
          <w:sz w:val="24"/>
          <w:szCs w:val="24"/>
        </w:rPr>
      </w:pPr>
      <w:r w:rsidRPr="00786F14">
        <w:rPr>
          <w:rFonts w:ascii="Times New Roman" w:hAnsi="Times New Roman" w:cs="Times New Roman"/>
          <w:i/>
          <w:sz w:val="24"/>
          <w:szCs w:val="24"/>
        </w:rPr>
        <w:t xml:space="preserve">Vertical: </w:t>
      </w:r>
      <w:r w:rsidRPr="00786F14">
        <w:rPr>
          <w:rFonts w:ascii="Times New Roman" w:hAnsi="Times New Roman" w:cs="Times New Roman"/>
          <w:sz w:val="24"/>
          <w:szCs w:val="24"/>
        </w:rPr>
        <w:t>based on characteristics and the quality is clear. It is the opposite of</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left="180" w:firstLine="52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ind w:left="180"/>
        <w:jc w:val="both"/>
        <w:rPr>
          <w:rFonts w:ascii="Times New Roman" w:hAnsi="Times New Roman" w:cs="Times New Roman"/>
          <w:b/>
          <w:sz w:val="24"/>
          <w:szCs w:val="24"/>
        </w:rPr>
      </w:pPr>
      <w:r w:rsidRPr="00786F14">
        <w:rPr>
          <w:rFonts w:ascii="Times New Roman" w:hAnsi="Times New Roman" w:cs="Times New Roman"/>
          <w:b/>
          <w:sz w:val="24"/>
          <w:szCs w:val="24"/>
        </w:rPr>
        <w:t>Service differentiation</w:t>
      </w:r>
    </w:p>
    <w:p w:rsidR="00002A36" w:rsidRPr="00786F14" w:rsidRDefault="00002A36" w:rsidP="00786F14">
      <w:pPr>
        <w:spacing w:line="360" w:lineRule="auto"/>
        <w:ind w:left="180" w:right="20" w:firstLine="504"/>
        <w:jc w:val="both"/>
        <w:rPr>
          <w:rFonts w:ascii="Times New Roman" w:hAnsi="Times New Roman" w:cs="Times New Roman"/>
          <w:sz w:val="24"/>
          <w:szCs w:val="24"/>
        </w:rPr>
      </w:pPr>
      <w:r w:rsidRPr="00786F14">
        <w:rPr>
          <w:rFonts w:ascii="Times New Roman" w:hAnsi="Times New Roman" w:cs="Times New Roman"/>
          <w:sz w:val="24"/>
          <w:szCs w:val="24"/>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786F14" w:rsidRDefault="00002A36" w:rsidP="00786F14">
      <w:pPr>
        <w:numPr>
          <w:ilvl w:val="0"/>
          <w:numId w:val="6"/>
        </w:numPr>
        <w:tabs>
          <w:tab w:val="left" w:pos="1180"/>
        </w:tabs>
        <w:spacing w:line="360" w:lineRule="auto"/>
        <w:ind w:left="1180" w:hanging="496"/>
        <w:jc w:val="both"/>
        <w:rPr>
          <w:rFonts w:ascii="Times New Roman" w:hAnsi="Times New Roman" w:cs="Times New Roman"/>
          <w:sz w:val="24"/>
          <w:szCs w:val="24"/>
        </w:rPr>
      </w:pPr>
      <w:r w:rsidRPr="00786F14">
        <w:rPr>
          <w:rFonts w:ascii="Times New Roman" w:hAnsi="Times New Roman" w:cs="Times New Roman"/>
          <w:sz w:val="24"/>
          <w:szCs w:val="24"/>
        </w:rPr>
        <w:t>Services are intangible</w:t>
      </w:r>
    </w:p>
    <w:p w:rsidR="00002A36" w:rsidRPr="00786F14" w:rsidRDefault="00002A36" w:rsidP="00786F14">
      <w:pPr>
        <w:numPr>
          <w:ilvl w:val="0"/>
          <w:numId w:val="6"/>
        </w:numPr>
        <w:tabs>
          <w:tab w:val="left" w:pos="1180"/>
        </w:tabs>
        <w:spacing w:line="360" w:lineRule="auto"/>
        <w:ind w:left="1180" w:hanging="563"/>
        <w:jc w:val="both"/>
        <w:rPr>
          <w:rFonts w:ascii="Times New Roman" w:hAnsi="Times New Roman" w:cs="Times New Roman"/>
          <w:sz w:val="24"/>
          <w:szCs w:val="24"/>
        </w:rPr>
      </w:pPr>
      <w:r w:rsidRPr="00786F14">
        <w:rPr>
          <w:rFonts w:ascii="Times New Roman" w:hAnsi="Times New Roman" w:cs="Times New Roman"/>
          <w:sz w:val="24"/>
          <w:szCs w:val="24"/>
        </w:rPr>
        <w:t>They are perishable</w:t>
      </w:r>
    </w:p>
    <w:p w:rsidR="00002A36" w:rsidRPr="00786F14" w:rsidRDefault="00002A36" w:rsidP="00786F14">
      <w:pPr>
        <w:numPr>
          <w:ilvl w:val="0"/>
          <w:numId w:val="6"/>
        </w:numPr>
        <w:tabs>
          <w:tab w:val="left" w:pos="1180"/>
        </w:tabs>
        <w:spacing w:line="360" w:lineRule="auto"/>
        <w:ind w:left="1180" w:hanging="630"/>
        <w:jc w:val="both"/>
        <w:rPr>
          <w:rFonts w:ascii="Times New Roman" w:hAnsi="Times New Roman" w:cs="Times New Roman"/>
          <w:sz w:val="24"/>
          <w:szCs w:val="24"/>
        </w:rPr>
      </w:pPr>
      <w:r w:rsidRPr="00786F14">
        <w:rPr>
          <w:rFonts w:ascii="Times New Roman" w:hAnsi="Times New Roman" w:cs="Times New Roman"/>
          <w:sz w:val="24"/>
          <w:szCs w:val="24"/>
        </w:rPr>
        <w:t>Not transportable</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produced and consumed simultaneously</w:t>
      </w:r>
    </w:p>
    <w:p w:rsidR="00002A36" w:rsidRPr="00786F14" w:rsidRDefault="00002A36" w:rsidP="00786F14">
      <w:pPr>
        <w:numPr>
          <w:ilvl w:val="0"/>
          <w:numId w:val="6"/>
        </w:numPr>
        <w:tabs>
          <w:tab w:val="left" w:pos="1180"/>
        </w:tabs>
        <w:spacing w:line="360" w:lineRule="auto"/>
        <w:ind w:left="1180" w:hanging="549"/>
        <w:jc w:val="both"/>
        <w:rPr>
          <w:rFonts w:ascii="Times New Roman" w:hAnsi="Times New Roman" w:cs="Times New Roman"/>
          <w:sz w:val="24"/>
          <w:szCs w:val="24"/>
        </w:rPr>
      </w:pPr>
      <w:r w:rsidRPr="00786F14">
        <w:rPr>
          <w:rFonts w:ascii="Times New Roman" w:hAnsi="Times New Roman" w:cs="Times New Roman"/>
          <w:sz w:val="24"/>
          <w:szCs w:val="24"/>
        </w:rPr>
        <w:t>They can differ from one customer to the other</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co-produced by the customer</w:t>
      </w:r>
    </w:p>
    <w:p w:rsidR="00002A36" w:rsidRPr="00786F14" w:rsidRDefault="00002A36" w:rsidP="00786F14">
      <w:pPr>
        <w:spacing w:line="360" w:lineRule="auto"/>
        <w:ind w:firstLine="564"/>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786F14">
        <w:rPr>
          <w:rFonts w:ascii="Times New Roman" w:hAnsi="Times New Roman" w:cs="Times New Roman"/>
          <w:sz w:val="24"/>
          <w:szCs w:val="24"/>
        </w:rPr>
        <w:t>Nargundkar</w:t>
      </w:r>
      <w:proofErr w:type="spellEnd"/>
      <w:r w:rsidRPr="00786F14">
        <w:rPr>
          <w:rFonts w:ascii="Times New Roman" w:hAnsi="Times New Roman" w:cs="Times New Roman"/>
          <w:sz w:val="24"/>
          <w:szCs w:val="24"/>
        </w:rPr>
        <w:t xml:space="preserve"> (2006) they are: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Product, which regards the design of the service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Price, which is about the influences on pricing</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Place, for the distribution channel and supply chain management</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Promotion, which concerns the different types of medias which can be used</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Process, which can determine the customer’s satisfaction</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People, who deliver the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Physical evidence which means that services are intangible.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2.2</w:t>
      </w:r>
      <w:r w:rsidRPr="00786F14">
        <w:rPr>
          <w:rFonts w:ascii="Times New Roman" w:hAnsi="Times New Roman" w:cs="Times New Roman"/>
          <w:b/>
          <w:sz w:val="24"/>
          <w:szCs w:val="24"/>
        </w:rPr>
        <w:tab/>
        <w:t>THEORETICAL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Innovation Theory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Berlin, Walter and </w:t>
      </w:r>
      <w:proofErr w:type="spellStart"/>
      <w:r w:rsidRPr="00786F14">
        <w:rPr>
          <w:rFonts w:ascii="Times New Roman" w:hAnsi="Times New Roman" w:cs="Times New Roman"/>
          <w:sz w:val="24"/>
          <w:szCs w:val="24"/>
        </w:rPr>
        <w:t>Gruyler</w:t>
      </w:r>
      <w:proofErr w:type="spellEnd"/>
      <w:r w:rsidRPr="00786F14">
        <w:rPr>
          <w:rFonts w:ascii="Times New Roman" w:hAnsi="Times New Roman" w:cs="Times New Roman"/>
          <w:sz w:val="24"/>
          <w:szCs w:val="24"/>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786F14">
        <w:rPr>
          <w:rFonts w:ascii="Times New Roman" w:hAnsi="Times New Roman" w:cs="Times New Roman"/>
          <w:sz w:val="24"/>
          <w:szCs w:val="24"/>
        </w:rPr>
        <w:t>Engwwa</w:t>
      </w:r>
      <w:proofErr w:type="spellEnd"/>
      <w:r w:rsidRPr="00786F14">
        <w:rPr>
          <w:rFonts w:ascii="Times New Roman" w:hAnsi="Times New Roman" w:cs="Times New Roman"/>
          <w:sz w:val="24"/>
          <w:szCs w:val="24"/>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786F14">
        <w:rPr>
          <w:rFonts w:ascii="Times New Roman" w:hAnsi="Times New Roman" w:cs="Times New Roman"/>
          <w:sz w:val="24"/>
          <w:szCs w:val="24"/>
        </w:rPr>
        <w:t>Mufford</w:t>
      </w:r>
      <w:proofErr w:type="spellEnd"/>
      <w:r w:rsidRPr="00786F14">
        <w:rPr>
          <w:rFonts w:ascii="Times New Roman" w:hAnsi="Times New Roman" w:cs="Times New Roman"/>
          <w:sz w:val="24"/>
          <w:szCs w:val="24"/>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86F14">
        <w:rPr>
          <w:rFonts w:ascii="Times New Roman" w:hAnsi="Times New Roman" w:cs="Times New Roman"/>
          <w:i/>
          <w:sz w:val="24"/>
          <w:szCs w:val="24"/>
        </w:rPr>
        <w:t>et al.,</w:t>
      </w:r>
      <w:r w:rsidRPr="00786F14">
        <w:rPr>
          <w:rFonts w:ascii="Times New Roman" w:hAnsi="Times New Roman" w:cs="Times New Roman"/>
          <w:sz w:val="24"/>
          <w:szCs w:val="24"/>
        </w:rPr>
        <w:t xml:space="preserve"> 2004).</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Porter’s Generic Strategy</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Genetic strategies can be successfully linked to organizational performance through the use of key strategic practices, (Porter, 1985). The author indicates that generic strategies of </w:t>
      </w:r>
      <w:r w:rsidR="00196368" w:rsidRPr="00786F14">
        <w:rPr>
          <w:rFonts w:ascii="Times New Roman" w:hAnsi="Times New Roman" w:cs="Times New Roman"/>
          <w:sz w:val="24"/>
          <w:szCs w:val="24"/>
        </w:rPr>
        <w:t>low-cost</w:t>
      </w:r>
      <w:r w:rsidRPr="00786F14">
        <w:rPr>
          <w:rFonts w:ascii="Times New Roman" w:hAnsi="Times New Roman" w:cs="Times New Roman"/>
          <w:sz w:val="24"/>
          <w:szCs w:val="24"/>
        </w:rPr>
        <w:t xml:space="preserve"> differentiation, focus and combination strategies are generally accepted as a strategic typology for </w:t>
      </w:r>
      <w:r w:rsidRPr="00786F14">
        <w:rPr>
          <w:rFonts w:ascii="Times New Roman" w:hAnsi="Times New Roman" w:cs="Times New Roman"/>
          <w:sz w:val="24"/>
          <w:szCs w:val="24"/>
        </w:rPr>
        <w:lastRenderedPageBreak/>
        <w:t>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w:t>
      </w:r>
      <w:r w:rsidRPr="00786F14">
        <w:rPr>
          <w:rFonts w:ascii="Times New Roman" w:hAnsi="Times New Roman" w:cs="Times New Roman"/>
          <w:sz w:val="24"/>
          <w:szCs w:val="24"/>
        </w:rPr>
        <w:lastRenderedPageBreak/>
        <w:t>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 xml:space="preserve">(a graph showing the relationship between the price of a particular product, and the number of this </w:t>
      </w:r>
      <w:r w:rsidRPr="00786F14">
        <w:rPr>
          <w:rFonts w:ascii="Times New Roman" w:hAnsi="Times New Roman" w:cs="Times New Roman"/>
          <w:sz w:val="24"/>
          <w:szCs w:val="24"/>
        </w:rPr>
        <w:lastRenderedPageBreak/>
        <w:t>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1C27F0">
        <w:rPr>
          <w:rFonts w:ascii="Times New Roman" w:hAnsi="Times New Roman" w:cs="Times New Roman"/>
          <w:i/>
          <w:sz w:val="24"/>
          <w:szCs w:val="24"/>
        </w:rPr>
        <w:t xml:space="preserve">Vertical: </w:t>
      </w:r>
      <w:r w:rsidRPr="001C27F0">
        <w:rPr>
          <w:rFonts w:ascii="Times New Roman" w:hAnsi="Times New Roman" w:cs="Times New Roman"/>
          <w:sz w:val="24"/>
          <w:szCs w:val="24"/>
        </w:rPr>
        <w:t>based on characteristics and the quality is clear. It is the opposite of</w:t>
      </w:r>
      <w:r w:rsidRPr="001C27F0">
        <w:rPr>
          <w:rFonts w:ascii="Times New Roman" w:hAnsi="Times New Roman" w:cs="Times New Roman"/>
          <w:i/>
          <w:sz w:val="24"/>
          <w:szCs w:val="24"/>
        </w:rPr>
        <w:t xml:space="preserve"> </w:t>
      </w:r>
      <w:r w:rsidRPr="001C27F0">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firstLine="70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2.3</w:t>
      </w:r>
      <w:r w:rsidRPr="00786F14">
        <w:rPr>
          <w:rFonts w:ascii="Times New Roman" w:hAnsi="Times New Roman" w:cs="Times New Roman"/>
          <w:b/>
          <w:sz w:val="24"/>
          <w:szCs w:val="24"/>
        </w:rPr>
        <w:tab/>
        <w:t>EMPIRICAL REVIEW</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Moreover, </w:t>
      </w:r>
      <w:proofErr w:type="spellStart"/>
      <w:r w:rsidRPr="00786F14">
        <w:rPr>
          <w:rFonts w:ascii="Times New Roman" w:hAnsi="Times New Roman" w:cs="Times New Roman"/>
          <w:sz w:val="24"/>
          <w:szCs w:val="24"/>
        </w:rPr>
        <w:t>Ferdinard</w:t>
      </w:r>
      <w:proofErr w:type="spellEnd"/>
      <w:r w:rsidRPr="00786F14">
        <w:rPr>
          <w:rFonts w:ascii="Times New Roman" w:hAnsi="Times New Roman" w:cs="Times New Roman"/>
          <w:sz w:val="24"/>
          <w:szCs w:val="24"/>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emphasis. The study also established that the company typically focused their efforts on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in the market. Value products focused on providing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with products that are indeed value for money, relative to competitive offerings.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addition, </w:t>
      </w: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xml:space="preserve"> and Fagan (2005), conducted a study to determine the effectiveness of the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Al-</w:t>
      </w:r>
      <w:proofErr w:type="spellStart"/>
      <w:r w:rsidRPr="00786F14">
        <w:rPr>
          <w:rFonts w:ascii="Times New Roman" w:hAnsi="Times New Roman" w:cs="Times New Roman"/>
          <w:sz w:val="24"/>
          <w:szCs w:val="24"/>
        </w:rPr>
        <w:t>alak</w:t>
      </w:r>
      <w:proofErr w:type="spellEnd"/>
      <w:r w:rsidRPr="00786F14">
        <w:rPr>
          <w:rFonts w:ascii="Times New Roman" w:hAnsi="Times New Roman" w:cs="Times New Roman"/>
          <w:sz w:val="24"/>
          <w:szCs w:val="24"/>
        </w:rPr>
        <w:t xml:space="preserve">, Saeed and </w:t>
      </w:r>
      <w:proofErr w:type="spellStart"/>
      <w:r w:rsidRPr="00786F14">
        <w:rPr>
          <w:rFonts w:ascii="Times New Roman" w:hAnsi="Times New Roman" w:cs="Times New Roman"/>
          <w:sz w:val="24"/>
          <w:szCs w:val="24"/>
        </w:rPr>
        <w:t>Trarabieh</w:t>
      </w:r>
      <w:proofErr w:type="spellEnd"/>
      <w:r w:rsidRPr="00786F14">
        <w:rPr>
          <w:rFonts w:ascii="Times New Roman" w:hAnsi="Times New Roman" w:cs="Times New Roman"/>
          <w:sz w:val="24"/>
          <w:szCs w:val="24"/>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w:t>
      </w:r>
      <w:r w:rsidRPr="00786F14">
        <w:rPr>
          <w:rFonts w:ascii="Times New Roman" w:hAnsi="Times New Roman" w:cs="Times New Roman"/>
          <w:sz w:val="24"/>
          <w:szCs w:val="24"/>
        </w:rPr>
        <w:lastRenderedPageBreak/>
        <w:t>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786F14" w:rsidRDefault="00002A36" w:rsidP="00786F14">
      <w:pPr>
        <w:spacing w:line="360" w:lineRule="auto"/>
        <w:ind w:right="620" w:firstLine="720"/>
        <w:jc w:val="both"/>
        <w:rPr>
          <w:rFonts w:ascii="Times New Roman" w:hAnsi="Times New Roman" w:cs="Times New Roman"/>
          <w:sz w:val="24"/>
          <w:szCs w:val="24"/>
        </w:rPr>
      </w:pPr>
      <w:proofErr w:type="spellStart"/>
      <w:r w:rsidRPr="00786F14">
        <w:rPr>
          <w:rFonts w:ascii="Times New Roman" w:hAnsi="Times New Roman" w:cs="Times New Roman"/>
          <w:sz w:val="24"/>
          <w:szCs w:val="24"/>
        </w:rPr>
        <w:t>Diris</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Iyiola</w:t>
      </w:r>
      <w:proofErr w:type="spellEnd"/>
      <w:r w:rsidRPr="00786F14">
        <w:rPr>
          <w:rFonts w:ascii="Times New Roman" w:hAnsi="Times New Roman" w:cs="Times New Roman"/>
          <w:sz w:val="24"/>
          <w:szCs w:val="24"/>
        </w:rPr>
        <w:t xml:space="preserve"> and </w:t>
      </w:r>
      <w:proofErr w:type="spellStart"/>
      <w:r w:rsidRPr="00786F14">
        <w:rPr>
          <w:rFonts w:ascii="Times New Roman" w:hAnsi="Times New Roman" w:cs="Times New Roman"/>
          <w:sz w:val="24"/>
          <w:szCs w:val="24"/>
        </w:rPr>
        <w:t>Ibidunni</w:t>
      </w:r>
      <w:proofErr w:type="spellEnd"/>
      <w:r w:rsidRPr="00786F14">
        <w:rPr>
          <w:rFonts w:ascii="Times New Roman" w:hAnsi="Times New Roman" w:cs="Times New Roman"/>
          <w:sz w:val="24"/>
          <w:szCs w:val="24"/>
        </w:rPr>
        <w:t xml:space="preserve"> (2013), examined product differentiation as a tool of competitive advantage on optimal organizational performance, focusing on </w:t>
      </w:r>
      <w:proofErr w:type="spellStart"/>
      <w:r w:rsidRPr="00786F14">
        <w:rPr>
          <w:rFonts w:ascii="Times New Roman" w:hAnsi="Times New Roman" w:cs="Times New Roman"/>
          <w:sz w:val="24"/>
          <w:szCs w:val="24"/>
        </w:rPr>
        <w:t>Uniliver</w:t>
      </w:r>
      <w:proofErr w:type="spellEnd"/>
      <w:r w:rsidRPr="00786F14">
        <w:rPr>
          <w:rFonts w:ascii="Times New Roman" w:hAnsi="Times New Roman" w:cs="Times New Roman"/>
          <w:sz w:val="24"/>
          <w:szCs w:val="24"/>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THREE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RESEARCH METHODOLOGY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 xml:space="preserve">3.0 </w:t>
      </w:r>
      <w:r w:rsidRPr="00786F14">
        <w:rPr>
          <w:rFonts w:ascii="Times New Roman" w:hAnsi="Times New Roman" w:cs="Times New Roman"/>
          <w:b/>
          <w:sz w:val="24"/>
          <w:szCs w:val="24"/>
        </w:rPr>
        <w:tab/>
        <w:t>INTRODUCTION</w:t>
      </w:r>
    </w:p>
    <w:p w:rsidR="00002A36" w:rsidRPr="00786F14" w:rsidRDefault="00002A36" w:rsidP="00786F14">
      <w:pPr>
        <w:spacing w:line="360" w:lineRule="auto"/>
        <w:ind w:firstLine="720"/>
        <w:jc w:val="both"/>
        <w:rPr>
          <w:rFonts w:ascii="Times New Roman" w:hAnsi="Times New Roman" w:cs="Times New Roman"/>
          <w:b/>
          <w:sz w:val="24"/>
          <w:szCs w:val="24"/>
        </w:rPr>
      </w:pPr>
      <w:r w:rsidRPr="00786F14">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3.1</w:t>
      </w:r>
      <w:r w:rsidRPr="00786F14">
        <w:rPr>
          <w:rFonts w:ascii="Times New Roman" w:hAnsi="Times New Roman" w:cs="Times New Roman"/>
          <w:b/>
          <w:sz w:val="24"/>
          <w:szCs w:val="24"/>
        </w:rPr>
        <w:tab/>
        <w:t>RESEARCH DESIGN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A research design is the </w:t>
      </w:r>
      <w:proofErr w:type="gramStart"/>
      <w:r w:rsidRPr="00786F14">
        <w:rPr>
          <w:rFonts w:ascii="Times New Roman" w:hAnsi="Times New Roman" w:cs="Times New Roman"/>
          <w:sz w:val="24"/>
          <w:szCs w:val="24"/>
        </w:rPr>
        <w:t>step by step</w:t>
      </w:r>
      <w:proofErr w:type="gramEnd"/>
      <w:r w:rsidRPr="00786F14">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3.2</w:t>
      </w:r>
      <w:r w:rsidRPr="00786F14">
        <w:rPr>
          <w:rFonts w:ascii="Times New Roman" w:hAnsi="Times New Roman" w:cs="Times New Roman"/>
          <w:b/>
          <w:sz w:val="24"/>
          <w:szCs w:val="24"/>
        </w:rPr>
        <w:tab/>
        <w:t>POPULATION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This research work population are customers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 in</w:t>
      </w:r>
      <w:r w:rsidRPr="00786F14">
        <w:rPr>
          <w:rFonts w:ascii="Times New Roman" w:hAnsi="Times New Roman" w:cs="Times New Roman"/>
          <w:sz w:val="24"/>
          <w:szCs w:val="24"/>
        </w:rPr>
        <w:t xml:space="preserve"> Ilorin, Ilorin Food vendors that comprises of 200 customer and the work is from Jan – July 2021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3.3</w:t>
      </w:r>
      <w:r w:rsidRPr="00786F14">
        <w:rPr>
          <w:rFonts w:ascii="Times New Roman" w:hAnsi="Times New Roman" w:cs="Times New Roman"/>
          <w:b/>
          <w:sz w:val="24"/>
          <w:szCs w:val="24"/>
        </w:rPr>
        <w:tab/>
        <w:t>SAMPLE TECHNIQUE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study adopted random sampling technique. All members of the population were represented equally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lastRenderedPageBreak/>
        <w:t>3.4</w:t>
      </w:r>
      <w:r w:rsidRPr="00786F14">
        <w:rPr>
          <w:rFonts w:ascii="Times New Roman" w:hAnsi="Times New Roman" w:cs="Times New Roman"/>
          <w:b/>
          <w:sz w:val="24"/>
          <w:szCs w:val="24"/>
        </w:rPr>
        <w:tab/>
        <w:t>SAMPLE SIZE DETERMINATION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N</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N= sample size</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Z= the research population</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O= standard donation</w:t>
      </w:r>
    </w:p>
    <w:p w:rsidR="00002A36" w:rsidRPr="00786F14" w:rsidRDefault="00002A36" w:rsidP="00786F14">
      <w:pPr>
        <w:pStyle w:val="ListParagraph"/>
        <w:tabs>
          <w:tab w:val="left" w:pos="0"/>
        </w:tabs>
        <w:spacing w:after="0" w:line="360" w:lineRule="auto"/>
        <w:ind w:right="29"/>
        <w:jc w:val="both"/>
        <w:rPr>
          <w:rFonts w:ascii="Times New Roman" w:hAnsi="Times New Roman" w:cs="Times New Roman"/>
          <w:b/>
          <w:sz w:val="24"/>
          <w:szCs w:val="24"/>
        </w:rPr>
      </w:pPr>
      <w:r w:rsidRPr="00786F14">
        <w:rPr>
          <w:rFonts w:ascii="Times New Roman" w:hAnsi="Times New Roman" w:cs="Times New Roman"/>
          <w:sz w:val="24"/>
          <w:szCs w:val="24"/>
        </w:rPr>
        <w:t>D- Tolerance limit or allowable error</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3.5</w:t>
      </w:r>
      <w:r w:rsidRPr="00786F14">
        <w:rPr>
          <w:rFonts w:ascii="Times New Roman" w:hAnsi="Times New Roman" w:cs="Times New Roman"/>
          <w:b/>
          <w:sz w:val="24"/>
          <w:szCs w:val="24"/>
        </w:rPr>
        <w:tab/>
        <w:t>METHOD OF DATA COLLECTION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There are various sources of data which could be </w:t>
      </w:r>
      <w:proofErr w:type="spellStart"/>
      <w:r w:rsidRPr="00786F14">
        <w:rPr>
          <w:rFonts w:ascii="Times New Roman" w:hAnsi="Times New Roman" w:cs="Times New Roman"/>
          <w:sz w:val="24"/>
          <w:szCs w:val="24"/>
        </w:rPr>
        <w:t>categorised</w:t>
      </w:r>
      <w:proofErr w:type="spellEnd"/>
      <w:r w:rsidRPr="00786F14">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5A577F" w:rsidRPr="00786F14">
        <w:rPr>
          <w:rFonts w:ascii="Times New Roman" w:hAnsi="Times New Roman" w:cs="Times New Roman"/>
          <w:sz w:val="24"/>
          <w:szCs w:val="24"/>
        </w:rPr>
        <w:t>self-administered</w:t>
      </w:r>
      <w:r w:rsidRPr="00786F14">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3.6</w:t>
      </w:r>
      <w:r w:rsidRPr="00786F14">
        <w:rPr>
          <w:rFonts w:ascii="Times New Roman" w:hAnsi="Times New Roman" w:cs="Times New Roman"/>
          <w:b/>
          <w:sz w:val="24"/>
          <w:szCs w:val="24"/>
        </w:rPr>
        <w:tab/>
        <w:t>THE RESEARCH INSTRUMENT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 survey instrument was adopted for this study. A </w:t>
      </w:r>
      <w:r w:rsidR="005A577F" w:rsidRPr="00786F14">
        <w:rPr>
          <w:rFonts w:ascii="Times New Roman" w:hAnsi="Times New Roman" w:cs="Times New Roman"/>
          <w:sz w:val="24"/>
          <w:szCs w:val="24"/>
        </w:rPr>
        <w:t>well-structured</w:t>
      </w:r>
      <w:r w:rsidRPr="00786F14">
        <w:rPr>
          <w:rFonts w:ascii="Times New Roman" w:hAnsi="Times New Roman" w:cs="Times New Roman"/>
          <w:sz w:val="24"/>
          <w:szCs w:val="24"/>
        </w:rPr>
        <w:t xml:space="preserve"> questionnaire and interview were used to measures of dependent &amp; independent variables.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3.7</w:t>
      </w:r>
      <w:r w:rsidRPr="00786F14">
        <w:rPr>
          <w:rFonts w:ascii="Times New Roman" w:hAnsi="Times New Roman" w:cs="Times New Roman"/>
          <w:b/>
          <w:sz w:val="24"/>
          <w:szCs w:val="24"/>
        </w:rPr>
        <w:tab/>
        <w:t>VALIDITY OF RESEARCH INSTRIMENT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Both the content and face validity were put to use in this study. The validity of the research instrument was ascertained through expert opinions and </w:t>
      </w:r>
      <w:r w:rsidRPr="00786F14">
        <w:rPr>
          <w:rFonts w:ascii="Times New Roman" w:hAnsi="Times New Roman" w:cs="Times New Roman"/>
          <w:sz w:val="24"/>
          <w:szCs w:val="24"/>
        </w:rPr>
        <w:lastRenderedPageBreak/>
        <w:t xml:space="preserve">contribution as well as the approval of the supervisor. In </w:t>
      </w:r>
      <w:r w:rsidR="005A577F" w:rsidRPr="00786F14">
        <w:rPr>
          <w:rFonts w:ascii="Times New Roman" w:hAnsi="Times New Roman" w:cs="Times New Roman"/>
          <w:sz w:val="24"/>
          <w:szCs w:val="24"/>
        </w:rPr>
        <w:t>addition,</w:t>
      </w:r>
      <w:r w:rsidRPr="00786F14">
        <w:rPr>
          <w:rFonts w:ascii="Times New Roman" w:hAnsi="Times New Roman" w:cs="Times New Roman"/>
          <w:sz w:val="24"/>
          <w:szCs w:val="24"/>
        </w:rPr>
        <w:t xml:space="preserve"> the research variables were validated using factor analysis.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3.8</w:t>
      </w:r>
      <w:r w:rsidRPr="00786F14">
        <w:rPr>
          <w:rFonts w:ascii="Times New Roman" w:hAnsi="Times New Roman" w:cs="Times New Roman"/>
          <w:b/>
          <w:sz w:val="24"/>
          <w:szCs w:val="24"/>
        </w:rPr>
        <w:tab/>
        <w:t>METHOD OF DATA PRESENTATION AND ANALYSIS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ab/>
        <w:t xml:space="preserve">These tools were selected because it has functionalities that accommodate the variable of interest. </w:t>
      </w: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Default="00002A36" w:rsidP="00786F14">
      <w:pPr>
        <w:spacing w:line="360" w:lineRule="auto"/>
        <w:ind w:right="620"/>
        <w:jc w:val="both"/>
        <w:rPr>
          <w:rFonts w:ascii="Times New Roman" w:hAnsi="Times New Roman" w:cs="Times New Roman"/>
          <w:b/>
          <w:sz w:val="24"/>
          <w:szCs w:val="24"/>
        </w:rPr>
      </w:pPr>
    </w:p>
    <w:p w:rsidR="009D516A" w:rsidRPr="00786F14" w:rsidRDefault="009D516A"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FOUR</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DATA ANALYSIS AND DISCUSSION OF FINDINGS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4.1</w:t>
      </w:r>
      <w:r w:rsidRPr="00786F14">
        <w:rPr>
          <w:rFonts w:ascii="Times New Roman" w:hAnsi="Times New Roman" w:cs="Times New Roman"/>
          <w:b/>
          <w:sz w:val="24"/>
          <w:szCs w:val="24"/>
        </w:rPr>
        <w:tab/>
        <w:t xml:space="preserve">INTRODUCTION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 xml:space="preserve">DATA PRESENTATION AND ANALYSIS </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ab/>
        <w:t xml:space="preserve">For simplicity and academic excellence, the analysis of questionnaire shall be done to reveal respondent of the industry (marketing manager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which was made the case study of this end question 1 to 7 will analyze the question directed to the industry, while the remaining will analyses those directed to the consumer which will be expressed in tabular form.</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1. </w:t>
      </w:r>
      <w:r w:rsidRPr="00786F14">
        <w:rPr>
          <w:rFonts w:ascii="Times New Roman" w:hAnsi="Times New Roman" w:cs="Times New Roman"/>
          <w:sz w:val="24"/>
          <w:szCs w:val="24"/>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4"/>
        <w:gridCol w:w="2170"/>
        <w:gridCol w:w="305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He agreed to the fact that packaging of product is essential for differentiating product to enhance its quality.</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lastRenderedPageBreak/>
        <w:t>TABLE 2</w:t>
      </w:r>
      <w:r w:rsidRPr="00786F14">
        <w:rPr>
          <w:rFonts w:ascii="Times New Roman" w:hAnsi="Times New Roman" w:cs="Times New Roman"/>
          <w:sz w:val="24"/>
          <w:szCs w:val="24"/>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3. </w:t>
      </w:r>
      <w:r w:rsidRPr="00786F14">
        <w:rPr>
          <w:rFonts w:ascii="Times New Roman" w:hAnsi="Times New Roman" w:cs="Times New Roman"/>
          <w:sz w:val="24"/>
          <w:szCs w:val="24"/>
        </w:rPr>
        <w:t xml:space="preserve">QUESTION 3: Opinion distribution of the respondent on what can </w:t>
      </w:r>
      <w:r w:rsidR="005A577F" w:rsidRPr="00786F14">
        <w:rPr>
          <w:rFonts w:ascii="Times New Roman" w:hAnsi="Times New Roman" w:cs="Times New Roman"/>
          <w:sz w:val="24"/>
          <w:szCs w:val="24"/>
        </w:rPr>
        <w:t>find</w:t>
      </w:r>
      <w:r w:rsidRPr="00786F14">
        <w:rPr>
          <w:rFonts w:ascii="Times New Roman" w:hAnsi="Times New Roman" w:cs="Times New Roman"/>
          <w:sz w:val="24"/>
          <w:szCs w:val="24"/>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rPr>
          <w:trHeight w:val="96"/>
        </w:trPr>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45 agreed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 is the answer. While 55 disagree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4. </w:t>
      </w:r>
      <w:r w:rsidRPr="00786F14">
        <w:rPr>
          <w:rFonts w:ascii="Times New Roman" w:hAnsi="Times New Roman" w:cs="Times New Roman"/>
          <w:sz w:val="24"/>
          <w:szCs w:val="24"/>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Female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60 female staff responded that bad positioning could reduce packaging awareness by consumer and his reduce demand for product. 40 male staff responded that bad positioning could not reduce packaging awareness.</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5. </w:t>
      </w:r>
      <w:r w:rsidRPr="00786F14">
        <w:rPr>
          <w:rFonts w:ascii="Times New Roman" w:hAnsi="Times New Roman" w:cs="Times New Roman"/>
          <w:sz w:val="24"/>
          <w:szCs w:val="24"/>
        </w:rPr>
        <w:t xml:space="preserve">QUESTION 5: Opinion distributions of the respondent on which types of </w:t>
      </w:r>
      <w:r w:rsidR="005A577F" w:rsidRPr="00786F14">
        <w:rPr>
          <w:rFonts w:ascii="Times New Roman" w:hAnsi="Times New Roman" w:cs="Times New Roman"/>
          <w:sz w:val="24"/>
          <w:szCs w:val="24"/>
        </w:rPr>
        <w:t>packages</w:t>
      </w:r>
      <w:r w:rsidRPr="00786F14">
        <w:rPr>
          <w:rFonts w:ascii="Times New Roman" w:hAnsi="Times New Roman" w:cs="Times New Roman"/>
          <w:sz w:val="24"/>
          <w:szCs w:val="24"/>
        </w:rPr>
        <w:t xml:space="preserve"> do you embark upon? </w:t>
      </w:r>
    </w:p>
    <w:tbl>
      <w:tblPr>
        <w:tblStyle w:val="TableGrid"/>
        <w:tblW w:w="0" w:type="auto"/>
        <w:tblInd w:w="378" w:type="dxa"/>
        <w:tblLook w:val="04A0" w:firstRow="1" w:lastRow="0" w:firstColumn="1" w:lastColumn="0" w:noHBand="0" w:noVBand="1"/>
      </w:tblPr>
      <w:tblGrid>
        <w:gridCol w:w="1530"/>
        <w:gridCol w:w="2337"/>
        <w:gridCol w:w="3593"/>
      </w:tblGrid>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 family packaging and own label, brand while 40 disagreed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w:t>
      </w:r>
      <w:r w:rsidR="009D516A">
        <w:rPr>
          <w:rFonts w:ascii="Times New Roman" w:hAnsi="Times New Roman" w:cs="Times New Roman"/>
          <w:sz w:val="24"/>
          <w:szCs w:val="24"/>
        </w:rPr>
        <w: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6. </w:t>
      </w:r>
      <w:r w:rsidRPr="00786F14">
        <w:rPr>
          <w:rFonts w:ascii="Times New Roman" w:hAnsi="Times New Roman" w:cs="Times New Roman"/>
          <w:sz w:val="24"/>
          <w:szCs w:val="24"/>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agreed that product packaging brand is a necessity for the company’s survival. While 40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disagreed that product packaging brand is not a necessity for the company’s survival.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7. </w:t>
      </w:r>
      <w:r w:rsidRPr="00786F14">
        <w:rPr>
          <w:rFonts w:ascii="Times New Roman" w:hAnsi="Times New Roman" w:cs="Times New Roman"/>
          <w:sz w:val="24"/>
          <w:szCs w:val="24"/>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According to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manager, 60 agreed that offering of different packaging, providing packaging lower than that of competitors, good quality of product could be used to guide against packaging shifting, while 40 disagree about that.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8. </w:t>
      </w:r>
      <w:r w:rsidRPr="00786F14">
        <w:rPr>
          <w:rFonts w:ascii="Times New Roman" w:hAnsi="Times New Roman" w:cs="Times New Roman"/>
          <w:sz w:val="24"/>
          <w:szCs w:val="24"/>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Out of the 100 responded 55 agreed they loyal to packaging of product while only 45 disagreed saying they are not loyal to any packaging of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9. </w:t>
      </w:r>
      <w:r w:rsidRPr="00786F14">
        <w:rPr>
          <w:rFonts w:ascii="Times New Roman" w:hAnsi="Times New Roman" w:cs="Times New Roman"/>
          <w:sz w:val="24"/>
          <w:szCs w:val="24"/>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5"/>
        <w:gridCol w:w="1849"/>
        <w:gridCol w:w="33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Low price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Prestige of product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Product attribute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Due of Chemical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9D516A"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The response here reveals that 40% of the total responded said they are loyal due to low price 12.5% respondent that is the due of the prestige of product 20% said it just because of chemical composition.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10. </w:t>
      </w:r>
      <w:r w:rsidRPr="00786F14">
        <w:rPr>
          <w:rFonts w:ascii="Times New Roman" w:hAnsi="Times New Roman" w:cs="Times New Roman"/>
          <w:sz w:val="24"/>
          <w:szCs w:val="24"/>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This shows that 55 of the respondents that answered to this agreed or answered yes as to economic consideration influence packaging acceptance while 45 hold that contrary view.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11. </w:t>
      </w:r>
      <w:r w:rsidRPr="00786F14">
        <w:rPr>
          <w:rFonts w:ascii="Times New Roman" w:hAnsi="Times New Roman" w:cs="Times New Roman"/>
          <w:sz w:val="24"/>
          <w:szCs w:val="24"/>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Yes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77.8</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No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22.2</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50 of the respondents said popular acceptance of product always influencing their buying of a detergent, while 50 said not to this statement.</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DISCUSSION OF RESULTS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w:t>
      </w:r>
      <w:r w:rsidRPr="00786F14">
        <w:rPr>
          <w:rFonts w:ascii="Times New Roman" w:hAnsi="Times New Roman" w:cs="Times New Roman"/>
          <w:sz w:val="24"/>
          <w:szCs w:val="24"/>
        </w:rPr>
        <w:lastRenderedPageBreak/>
        <w:t>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therefore necessary that manufacturing organizations, especially the organization under study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4.3</w:t>
      </w:r>
      <w:r w:rsidRPr="00786F14">
        <w:rPr>
          <w:rFonts w:ascii="Times New Roman" w:hAnsi="Times New Roman" w:cs="Times New Roman"/>
          <w:b/>
          <w:sz w:val="24"/>
          <w:szCs w:val="24"/>
        </w:rPr>
        <w:tab/>
        <w:t>TEST OF HYPOTHESIS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Table 16: Model Summary without Constant</w:t>
      </w:r>
    </w:p>
    <w:tbl>
      <w:tblPr>
        <w:tblStyle w:val="TableGrid"/>
        <w:tblW w:w="0" w:type="auto"/>
        <w:tblInd w:w="198" w:type="dxa"/>
        <w:tblLook w:val="04A0" w:firstRow="1" w:lastRow="0" w:firstColumn="1" w:lastColumn="0" w:noHBand="0" w:noVBand="1"/>
      </w:tblPr>
      <w:tblGrid>
        <w:gridCol w:w="1778"/>
        <w:gridCol w:w="1685"/>
        <w:gridCol w:w="1101"/>
        <w:gridCol w:w="3076"/>
      </w:tblGrid>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Square</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Adjusted </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Std. Error of the Estimate</w:t>
            </w: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p>
        </w:tc>
        <w:tc>
          <w:tcPr>
            <w:tcW w:w="1890" w:type="dxa"/>
          </w:tcPr>
          <w:p w:rsidR="00002A36" w:rsidRPr="00786F14" w:rsidRDefault="00002A36" w:rsidP="00786F14">
            <w:pPr>
              <w:spacing w:line="360" w:lineRule="auto"/>
              <w:jc w:val="both"/>
              <w:rPr>
                <w:rFonts w:ascii="Times New Roman" w:hAnsi="Times New Roman" w:cs="Times New Roman"/>
                <w:sz w:val="24"/>
                <w:szCs w:val="24"/>
              </w:rPr>
            </w:pP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Square</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.764</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.818</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.713</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7.57651</w:t>
            </w:r>
          </w:p>
        </w:tc>
      </w:tr>
    </w:tbl>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ANOVA Test</w:t>
      </w:r>
    </w:p>
    <w:p w:rsidR="00002A36" w:rsidRPr="00786F14" w:rsidRDefault="00002A36" w:rsidP="00786F14">
      <w:pPr>
        <w:spacing w:line="360" w:lineRule="auto"/>
        <w:ind w:left="20"/>
        <w:jc w:val="both"/>
        <w:rPr>
          <w:rFonts w:ascii="Times New Roman" w:hAnsi="Times New Roman" w:cs="Times New Roman"/>
          <w:sz w:val="24"/>
          <w:szCs w:val="24"/>
        </w:rPr>
      </w:pPr>
      <w:r w:rsidRPr="00786F14">
        <w:rPr>
          <w:rFonts w:ascii="Times New Roman" w:hAnsi="Times New Roman" w:cs="Times New Roman"/>
          <w:sz w:val="24"/>
          <w:szCs w:val="24"/>
        </w:rPr>
        <w:t xml:space="preserve">The total variance, (6.420) was the difference into the variance which can be explained by the independent variables and the </w:t>
      </w:r>
      <w:r w:rsidR="005A577F" w:rsidRPr="00786F14">
        <w:rPr>
          <w:rFonts w:ascii="Times New Roman" w:hAnsi="Times New Roman" w:cs="Times New Roman"/>
          <w:sz w:val="24"/>
          <w:szCs w:val="24"/>
        </w:rPr>
        <w:t>variance, (</w:t>
      </w:r>
      <w:r w:rsidRPr="00786F14">
        <w:rPr>
          <w:rFonts w:ascii="Times New Roman" w:hAnsi="Times New Roman" w:cs="Times New Roman"/>
          <w:sz w:val="24"/>
          <w:szCs w:val="24"/>
        </w:rPr>
        <w:t xml:space="preserve">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w:t>
      </w:r>
      <w:r w:rsidRPr="00786F14">
        <w:rPr>
          <w:rFonts w:ascii="Times New Roman" w:hAnsi="Times New Roman" w:cs="Times New Roman"/>
          <w:sz w:val="24"/>
          <w:szCs w:val="24"/>
        </w:rPr>
        <w:lastRenderedPageBreak/>
        <w:t>of variation between product differentiation and competitive advantage was significant at 95%.</w:t>
      </w:r>
    </w:p>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Table 17: ANOVA Test</w:t>
      </w:r>
    </w:p>
    <w:tbl>
      <w:tblPr>
        <w:tblStyle w:val="TableGrid"/>
        <w:tblW w:w="0" w:type="auto"/>
        <w:tblInd w:w="288" w:type="dxa"/>
        <w:tblLook w:val="04A0" w:firstRow="1" w:lastRow="0" w:firstColumn="1" w:lastColumn="0" w:noHBand="0" w:noVBand="1"/>
      </w:tblPr>
      <w:tblGrid>
        <w:gridCol w:w="1466"/>
        <w:gridCol w:w="1787"/>
        <w:gridCol w:w="816"/>
        <w:gridCol w:w="1556"/>
        <w:gridCol w:w="996"/>
        <w:gridCol w:w="929"/>
      </w:tblGrid>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Sum of Squares</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df</w:t>
            </w:r>
            <w:proofErr w:type="spellEnd"/>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Mean Square</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Sig</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Regression</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4.228</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0.000</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Residual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9340.774</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267</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34.984</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Total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12075.369</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268</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bl>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The established regression equation was</w:t>
      </w:r>
    </w:p>
    <w:p w:rsidR="00002A36" w:rsidRPr="00786F14" w:rsidRDefault="00002A36" w:rsidP="00786F14">
      <w:pPr>
        <w:spacing w:line="360" w:lineRule="auto"/>
        <w:jc w:val="both"/>
        <w:rPr>
          <w:rFonts w:ascii="Times New Roman" w:hAnsi="Times New Roman" w:cs="Times New Roman"/>
          <w:sz w:val="24"/>
          <w:szCs w:val="24"/>
          <w:vertAlign w:val="subscript"/>
        </w:rPr>
      </w:pPr>
      <w:r w:rsidRPr="00786F14">
        <w:rPr>
          <w:rFonts w:ascii="Times New Roman" w:hAnsi="Times New Roman" w:cs="Times New Roman"/>
          <w:sz w:val="24"/>
          <w:szCs w:val="24"/>
        </w:rPr>
        <w:t>Y= 1.00+0.871X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0.628X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+0.758X</w:t>
      </w:r>
      <w:r w:rsidRPr="00786F14">
        <w:rPr>
          <w:rFonts w:ascii="Times New Roman" w:hAnsi="Times New Roman" w:cs="Times New Roman"/>
          <w:sz w:val="24"/>
          <w:szCs w:val="24"/>
          <w:vertAlign w:val="subscript"/>
        </w:rPr>
        <w:t>3</w:t>
      </w:r>
      <w:r w:rsidRPr="00786F14">
        <w:rPr>
          <w:rFonts w:ascii="Times New Roman" w:hAnsi="Times New Roman" w:cs="Times New Roman"/>
          <w:sz w:val="24"/>
          <w:szCs w:val="24"/>
        </w:rPr>
        <w:t>+0.516X</w:t>
      </w:r>
      <w:r w:rsidRPr="00786F14">
        <w:rPr>
          <w:rFonts w:ascii="Times New Roman" w:hAnsi="Times New Roman" w:cs="Times New Roman"/>
          <w:sz w:val="24"/>
          <w:szCs w:val="24"/>
          <w:vertAlign w:val="subscript"/>
        </w:rPr>
        <w:t>4</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From the above regression model, the values are the unstandardized coefficients and indicate the extent to which given product differentiation strategies influence the achievement of competitive advantage.</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ind w:left="260" w:right="180" w:firstLine="720"/>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CHAPTER FIVE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SUMMARY, CONCLUSIONS AND RECOMMENDATIONS</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5.1</w:t>
      </w:r>
      <w:r w:rsidRPr="00786F14">
        <w:rPr>
          <w:rFonts w:ascii="Times New Roman" w:hAnsi="Times New Roman" w:cs="Times New Roman"/>
          <w:b/>
          <w:sz w:val="24"/>
          <w:szCs w:val="24"/>
        </w:rPr>
        <w:tab/>
        <w:t>SUMMARY OF FINDINGS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established that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industry, </w:t>
      </w:r>
      <w:proofErr w:type="spellStart"/>
      <w:r w:rsidRPr="00786F14">
        <w:rPr>
          <w:rFonts w:ascii="Times New Roman" w:hAnsi="Times New Roman" w:cs="Times New Roman"/>
          <w:sz w:val="24"/>
          <w:szCs w:val="24"/>
        </w:rPr>
        <w:t>kwara</w:t>
      </w:r>
      <w:proofErr w:type="spellEnd"/>
      <w:r w:rsidRPr="00786F14">
        <w:rPr>
          <w:rFonts w:ascii="Times New Roman" w:hAnsi="Times New Roman" w:cs="Times New Roman"/>
          <w:sz w:val="24"/>
          <w:szCs w:val="24"/>
        </w:rPr>
        <w:t xml:space="preserve"> state offered training and consulting. The pricing of the products influence achievement of competitive advantage. The study determined that the company adopts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also established that product market differentiation </w:t>
      </w:r>
      <w:r w:rsidR="005A577F" w:rsidRPr="00786F14">
        <w:rPr>
          <w:rFonts w:ascii="Times New Roman" w:hAnsi="Times New Roman" w:cs="Times New Roman"/>
          <w:sz w:val="24"/>
          <w:szCs w:val="24"/>
        </w:rPr>
        <w:t>affects</w:t>
      </w:r>
      <w:r w:rsidRPr="00786F14">
        <w:rPr>
          <w:rFonts w:ascii="Times New Roman" w:hAnsi="Times New Roman" w:cs="Times New Roman"/>
          <w:sz w:val="24"/>
          <w:szCs w:val="24"/>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infrastructure </w:t>
      </w:r>
      <w:r w:rsidR="005A577F" w:rsidRPr="00786F14">
        <w:rPr>
          <w:rFonts w:ascii="Times New Roman" w:hAnsi="Times New Roman" w:cs="Times New Roman"/>
          <w:sz w:val="24"/>
          <w:szCs w:val="24"/>
        </w:rPr>
        <w:t>enhances</w:t>
      </w:r>
      <w:r w:rsidRPr="00786F14">
        <w:rPr>
          <w:rFonts w:ascii="Times New Roman" w:hAnsi="Times New Roman" w:cs="Times New Roman"/>
          <w:sz w:val="24"/>
          <w:szCs w:val="24"/>
        </w:rPr>
        <w:t xml:space="preserve"> the firm’s performance hence attracting more customers than competitors in the market.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In addition, the findings suggested that the bank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 xml:space="preserve">5.2 </w:t>
      </w:r>
      <w:r w:rsidRPr="00786F14">
        <w:rPr>
          <w:rFonts w:ascii="Times New Roman" w:hAnsi="Times New Roman" w:cs="Times New Roman"/>
          <w:b/>
          <w:sz w:val="24"/>
          <w:szCs w:val="24"/>
        </w:rPr>
        <w:tab/>
        <w:t>CONCLUSIONS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786F14">
        <w:rPr>
          <w:rFonts w:ascii="Times New Roman" w:hAnsi="Times New Roman" w:cs="Times New Roman"/>
          <w:sz w:val="24"/>
          <w:szCs w:val="24"/>
        </w:rPr>
        <w:t>portfolio</w:t>
      </w:r>
      <w:r w:rsidRPr="00786F14">
        <w:rPr>
          <w:rFonts w:ascii="Times New Roman" w:hAnsi="Times New Roman" w:cs="Times New Roman"/>
          <w:sz w:val="24"/>
          <w:szCs w:val="24"/>
        </w:rPr>
        <w:t xml:space="preserve">. Product cost differentiation prices play a central role in the consideration to switch to competitors. A low cost or cost leadership strategy is effectively implemented when the business designs, </w:t>
      </w:r>
      <w:r w:rsidR="005A577F" w:rsidRPr="00786F14">
        <w:rPr>
          <w:rFonts w:ascii="Times New Roman" w:hAnsi="Times New Roman" w:cs="Times New Roman"/>
          <w:sz w:val="24"/>
          <w:szCs w:val="24"/>
        </w:rPr>
        <w:t>produces</w:t>
      </w:r>
      <w:r w:rsidRPr="00786F14">
        <w:rPr>
          <w:rFonts w:ascii="Times New Roman" w:hAnsi="Times New Roman" w:cs="Times New Roman"/>
          <w:sz w:val="24"/>
          <w:szCs w:val="24"/>
        </w:rPr>
        <w:t xml:space="preserve"> and markets compared with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5.3</w:t>
      </w:r>
      <w:r w:rsidRPr="00786F14">
        <w:rPr>
          <w:rFonts w:ascii="Times New Roman" w:hAnsi="Times New Roman" w:cs="Times New Roman"/>
          <w:b/>
          <w:sz w:val="24"/>
          <w:szCs w:val="24"/>
        </w:rPr>
        <w:tab/>
        <w:t xml:space="preserve"> RECOMMENDATIONS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786F14">
        <w:rPr>
          <w:rFonts w:ascii="Times New Roman" w:hAnsi="Times New Roman" w:cs="Times New Roman"/>
          <w:sz w:val="24"/>
          <w:szCs w:val="24"/>
        </w:rPr>
        <w:t>lead</w:t>
      </w:r>
      <w:proofErr w:type="gramEnd"/>
      <w:r w:rsidRPr="00786F14">
        <w:rPr>
          <w:rFonts w:ascii="Times New Roman" w:hAnsi="Times New Roman" w:cs="Times New Roman"/>
          <w:sz w:val="24"/>
          <w:szCs w:val="24"/>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786F14">
        <w:rPr>
          <w:rFonts w:ascii="Times New Roman" w:hAnsi="Times New Roman" w:cs="Times New Roman"/>
          <w:sz w:val="24"/>
          <w:szCs w:val="24"/>
        </w:rPr>
        <w:t>long term</w:t>
      </w:r>
      <w:proofErr w:type="gramEnd"/>
      <w:r w:rsidRPr="00786F14">
        <w:rPr>
          <w:rFonts w:ascii="Times New Roman" w:hAnsi="Times New Roman" w:cs="Times New Roman"/>
          <w:sz w:val="24"/>
          <w:szCs w:val="24"/>
        </w:rPr>
        <w:t xml:space="preserve"> profits earned as a result of continuously giving customers satisfaction which in turn increases sales.</w:t>
      </w:r>
    </w:p>
    <w:p w:rsidR="00002A36" w:rsidRPr="00786F14" w:rsidRDefault="00002A36" w:rsidP="00786F14">
      <w:pPr>
        <w:spacing w:line="360" w:lineRule="auto"/>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9D516A">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REFERENCES</w:t>
      </w:r>
    </w:p>
    <w:p w:rsidR="00002A36" w:rsidRPr="00786F14" w:rsidRDefault="00002A36" w:rsidP="009D516A">
      <w:pPr>
        <w:spacing w:line="360" w:lineRule="auto"/>
        <w:ind w:left="720" w:hanging="720"/>
        <w:jc w:val="both"/>
        <w:rPr>
          <w:rFonts w:ascii="Times New Roman" w:hAnsi="Times New Roman" w:cs="Times New Roman"/>
          <w:sz w:val="24"/>
          <w:szCs w:val="24"/>
        </w:rPr>
      </w:pPr>
      <w:r w:rsidRPr="00786F14">
        <w:rPr>
          <w:rFonts w:ascii="Times New Roman" w:hAnsi="Times New Roman" w:cs="Times New Roman"/>
          <w:sz w:val="24"/>
          <w:szCs w:val="24"/>
        </w:rPr>
        <w:t xml:space="preserve">Alexander, N.  </w:t>
      </w:r>
      <w:r w:rsidR="005A577F" w:rsidRPr="00786F14">
        <w:rPr>
          <w:rFonts w:ascii="Times New Roman" w:hAnsi="Times New Roman" w:cs="Times New Roman"/>
          <w:sz w:val="24"/>
          <w:szCs w:val="24"/>
        </w:rPr>
        <w:t>&amp; Colgate, M.</w:t>
      </w:r>
      <w:r w:rsidRPr="00786F14">
        <w:rPr>
          <w:rFonts w:ascii="Times New Roman" w:hAnsi="Times New Roman" w:cs="Times New Roman"/>
          <w:sz w:val="24"/>
          <w:szCs w:val="24"/>
        </w:rPr>
        <w:t>, (1998</w:t>
      </w:r>
      <w:r w:rsidR="005A577F" w:rsidRPr="00786F14">
        <w:rPr>
          <w:rFonts w:ascii="Times New Roman" w:hAnsi="Times New Roman" w:cs="Times New Roman"/>
          <w:sz w:val="24"/>
          <w:szCs w:val="24"/>
        </w:rPr>
        <w:t>), Building</w:t>
      </w:r>
      <w:r w:rsidRPr="00786F14">
        <w:rPr>
          <w:rFonts w:ascii="Times New Roman" w:hAnsi="Times New Roman" w:cs="Times New Roman"/>
          <w:sz w:val="24"/>
          <w:szCs w:val="24"/>
        </w:rPr>
        <w:t xml:space="preserve"> </w:t>
      </w:r>
      <w:r w:rsidR="005A577F" w:rsidRPr="00786F14">
        <w:rPr>
          <w:rFonts w:ascii="Times New Roman" w:hAnsi="Times New Roman" w:cs="Times New Roman"/>
          <w:sz w:val="24"/>
          <w:szCs w:val="24"/>
        </w:rPr>
        <w:t>Relationships Through</w:t>
      </w:r>
      <w:r w:rsidR="009D516A">
        <w:rPr>
          <w:rFonts w:ascii="Times New Roman" w:hAnsi="Times New Roman" w:cs="Times New Roman"/>
          <w:sz w:val="24"/>
          <w:szCs w:val="24"/>
        </w:rPr>
        <w:t xml:space="preserve"> </w:t>
      </w:r>
      <w:r w:rsidR="005A577F" w:rsidRPr="00786F14">
        <w:rPr>
          <w:rFonts w:ascii="Times New Roman" w:hAnsi="Times New Roman" w:cs="Times New Roman"/>
          <w:sz w:val="24"/>
          <w:szCs w:val="24"/>
        </w:rPr>
        <w:t>Financial Services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Insights and Implications, Consumer</w:t>
      </w:r>
      <w:r w:rsidR="009D516A">
        <w:rPr>
          <w:rFonts w:ascii="Times New Roman" w:hAnsi="Times New Roman" w:cs="Times New Roman"/>
          <w:sz w:val="24"/>
          <w:szCs w:val="24"/>
        </w:rPr>
        <w:t xml:space="preserve"> </w:t>
      </w:r>
      <w:r w:rsidRPr="00786F14">
        <w:rPr>
          <w:rFonts w:ascii="Times New Roman" w:hAnsi="Times New Roman" w:cs="Times New Roman"/>
          <w:i/>
          <w:sz w:val="24"/>
          <w:szCs w:val="24"/>
        </w:rPr>
        <w:t>Relationship Management, V1 (1), 64-78</w:t>
      </w:r>
      <w:r w:rsidR="009D516A">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i/>
          <w:sz w:val="24"/>
          <w:szCs w:val="24"/>
        </w:rPr>
      </w:pPr>
      <w:r w:rsidRPr="00786F14">
        <w:rPr>
          <w:rFonts w:ascii="Times New Roman" w:hAnsi="Times New Roman" w:cs="Times New Roman"/>
          <w:sz w:val="24"/>
          <w:szCs w:val="24"/>
        </w:rPr>
        <w:t xml:space="preserve">Barney, J., (2001), Firm Resources and Sustained Competitive Advantage, </w:t>
      </w:r>
      <w:r w:rsidRPr="00786F14">
        <w:rPr>
          <w:rFonts w:ascii="Times New Roman" w:hAnsi="Times New Roman" w:cs="Times New Roman"/>
          <w:i/>
          <w:sz w:val="24"/>
          <w:szCs w:val="24"/>
        </w:rPr>
        <w:t>Journal of</w:t>
      </w:r>
      <w:r w:rsidRPr="00786F14">
        <w:rPr>
          <w:rFonts w:ascii="Times New Roman" w:hAnsi="Times New Roman" w:cs="Times New Roman"/>
          <w:sz w:val="24"/>
          <w:szCs w:val="24"/>
        </w:rPr>
        <w:t xml:space="preserve"> </w:t>
      </w:r>
      <w:r w:rsidR="005A577F" w:rsidRPr="00786F14">
        <w:rPr>
          <w:rFonts w:ascii="Times New Roman" w:hAnsi="Times New Roman" w:cs="Times New Roman"/>
          <w:i/>
          <w:sz w:val="24"/>
          <w:szCs w:val="24"/>
        </w:rPr>
        <w:t>Management</w:t>
      </w:r>
      <w:r w:rsidRPr="00786F14">
        <w:rPr>
          <w:rFonts w:ascii="Times New Roman" w:hAnsi="Times New Roman" w:cs="Times New Roman"/>
          <w:i/>
          <w:sz w:val="24"/>
          <w:szCs w:val="24"/>
        </w:rPr>
        <w:t>, V17 (1), 99-120</w:t>
      </w:r>
      <w:r w:rsidR="0019268D">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Kemppainen, K., &amp; </w:t>
      </w:r>
      <w:proofErr w:type="spellStart"/>
      <w:r w:rsidRPr="00786F14">
        <w:rPr>
          <w:rFonts w:ascii="Times New Roman" w:hAnsi="Times New Roman" w:cs="Times New Roman"/>
          <w:sz w:val="24"/>
          <w:szCs w:val="24"/>
        </w:rPr>
        <w:t>Vepsalainen</w:t>
      </w:r>
      <w:proofErr w:type="spellEnd"/>
      <w:r w:rsidRPr="00786F14">
        <w:rPr>
          <w:rFonts w:ascii="Times New Roman" w:hAnsi="Times New Roman" w:cs="Times New Roman"/>
          <w:sz w:val="24"/>
          <w:szCs w:val="24"/>
        </w:rPr>
        <w:t>, A., (1998), Web Breeds Services Apart – but</w:t>
      </w:r>
      <w:r w:rsidR="0019268D">
        <w:rPr>
          <w:rFonts w:ascii="Times New Roman" w:hAnsi="Times New Roman" w:cs="Times New Roman"/>
          <w:sz w:val="24"/>
          <w:szCs w:val="24"/>
        </w:rPr>
        <w:t xml:space="preserve"> </w:t>
      </w:r>
      <w:r w:rsidRPr="00786F14">
        <w:rPr>
          <w:rFonts w:ascii="Times New Roman" w:hAnsi="Times New Roman" w:cs="Times New Roman"/>
          <w:sz w:val="24"/>
          <w:szCs w:val="24"/>
        </w:rPr>
        <w:t xml:space="preserve">How to Get Them Right? Reponen, T., (Eds), IT Enabled Global Consumer Service, Idea Group, </w:t>
      </w:r>
      <w:r w:rsidR="005A577F" w:rsidRPr="00786F14">
        <w:rPr>
          <w:rFonts w:ascii="Times New Roman" w:hAnsi="Times New Roman" w:cs="Times New Roman"/>
          <w:sz w:val="24"/>
          <w:szCs w:val="24"/>
        </w:rPr>
        <w:t>Publishing</w:t>
      </w:r>
      <w:r w:rsidRPr="00786F14">
        <w:rPr>
          <w:rFonts w:ascii="Times New Roman" w:hAnsi="Times New Roman" w:cs="Times New Roman"/>
          <w:sz w:val="24"/>
          <w:szCs w:val="24"/>
        </w:rPr>
        <w:t xml:space="preserve"> Hershey, PA, pp. 104-123</w:t>
      </w:r>
      <w:r w:rsidR="0019268D">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Porter, M. E., (2004), Competitive Advantage:</w:t>
      </w:r>
      <w:r w:rsidRPr="00786F14">
        <w:rPr>
          <w:rFonts w:ascii="Times New Roman" w:hAnsi="Times New Roman" w:cs="Times New Roman"/>
          <w:sz w:val="24"/>
          <w:szCs w:val="24"/>
        </w:rPr>
        <w:tab/>
        <w:t xml:space="preserve">Creating and Sustaining </w:t>
      </w:r>
      <w:proofErr w:type="spellStart"/>
      <w:r w:rsidRPr="00786F14">
        <w:rPr>
          <w:rFonts w:ascii="Times New Roman" w:hAnsi="Times New Roman" w:cs="Times New Roman"/>
          <w:sz w:val="24"/>
          <w:szCs w:val="24"/>
        </w:rPr>
        <w:t>Superio</w:t>
      </w:r>
      <w:proofErr w:type="spellEnd"/>
      <w:r w:rsidRPr="00786F14">
        <w:rPr>
          <w:rFonts w:ascii="Times New Roman" w:hAnsi="Times New Roman" w:cs="Times New Roman"/>
          <w:sz w:val="24"/>
          <w:szCs w:val="24"/>
        </w:rPr>
        <w:t xml:space="preserve"> Performance, New York:  Free Press</w:t>
      </w:r>
      <w:r w:rsidR="009D516A">
        <w:rPr>
          <w:rFonts w:ascii="Times New Roman" w:hAnsi="Times New Roman" w:cs="Times New Roman"/>
          <w:sz w:val="24"/>
          <w:szCs w:val="24"/>
        </w:rPr>
        <w:t>.</w:t>
      </w:r>
    </w:p>
    <w:p w:rsidR="00002A36" w:rsidRP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Pearce, J. A., &amp; Robbins, D. K. (2007). Strategic transformation as the</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Essential last step in the process of business turnaround. </w:t>
      </w:r>
      <w:r w:rsidRPr="00786F14">
        <w:rPr>
          <w:rFonts w:ascii="Times New Roman" w:hAnsi="Times New Roman" w:cs="Times New Roman"/>
          <w:i/>
          <w:sz w:val="24"/>
          <w:szCs w:val="24"/>
        </w:rPr>
        <w:t>Business</w:t>
      </w:r>
    </w:p>
    <w:p w:rsidR="00002A36" w:rsidRPr="00786F14" w:rsidRDefault="00002A36" w:rsidP="009D516A">
      <w:pPr>
        <w:spacing w:line="360" w:lineRule="auto"/>
        <w:ind w:firstLine="720"/>
        <w:jc w:val="both"/>
        <w:rPr>
          <w:rFonts w:ascii="Times New Roman" w:hAnsi="Times New Roman" w:cs="Times New Roman"/>
          <w:sz w:val="24"/>
          <w:szCs w:val="24"/>
        </w:rPr>
      </w:pPr>
      <w:r w:rsidRPr="00786F14">
        <w:rPr>
          <w:rFonts w:ascii="Times New Roman" w:hAnsi="Times New Roman" w:cs="Times New Roman"/>
          <w:i/>
          <w:sz w:val="24"/>
          <w:szCs w:val="24"/>
        </w:rPr>
        <w:t>Horizons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51</w:t>
      </w:r>
      <w:r w:rsidRPr="00786F14">
        <w:rPr>
          <w:rFonts w:ascii="Times New Roman" w:hAnsi="Times New Roman" w:cs="Times New Roman"/>
          <w:sz w:val="24"/>
          <w:szCs w:val="24"/>
        </w:rPr>
        <w:t>(2), 121-130.</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Okumus</w:t>
      </w:r>
      <w:proofErr w:type="spellEnd"/>
      <w:r w:rsidRPr="00786F14">
        <w:rPr>
          <w:rFonts w:ascii="Times New Roman" w:hAnsi="Times New Roman" w:cs="Times New Roman"/>
          <w:sz w:val="24"/>
          <w:szCs w:val="24"/>
        </w:rPr>
        <w:t xml:space="preserve">, F. (2003). A framework to implement strategies in organizations. </w:t>
      </w:r>
      <w:r w:rsidRPr="00786F14">
        <w:rPr>
          <w:rFonts w:ascii="Times New Roman" w:hAnsi="Times New Roman" w:cs="Times New Roman"/>
          <w:i/>
          <w:sz w:val="24"/>
          <w:szCs w:val="24"/>
        </w:rPr>
        <w:t>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41</w:t>
      </w:r>
      <w:r w:rsidRPr="00786F14">
        <w:rPr>
          <w:rFonts w:ascii="Times New Roman" w:hAnsi="Times New Roman" w:cs="Times New Roman"/>
          <w:sz w:val="24"/>
          <w:szCs w:val="24"/>
        </w:rPr>
        <w:t>(9), 871-882.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Mbwaya</w:t>
      </w:r>
      <w:proofErr w:type="spellEnd"/>
      <w:r w:rsidRPr="00786F14">
        <w:rPr>
          <w:rFonts w:ascii="Times New Roman" w:hAnsi="Times New Roman" w:cs="Times New Roman"/>
          <w:sz w:val="24"/>
          <w:szCs w:val="24"/>
        </w:rPr>
        <w:t xml:space="preserve">, E. L. (2012). </w:t>
      </w:r>
      <w:r w:rsidRPr="00786F14">
        <w:rPr>
          <w:rFonts w:ascii="Times New Roman" w:hAnsi="Times New Roman" w:cs="Times New Roman"/>
          <w:i/>
          <w:sz w:val="24"/>
          <w:szCs w:val="24"/>
        </w:rPr>
        <w:t>Strategic management practices at Barclays bank of</w:t>
      </w:r>
      <w:r w:rsidR="0019268D">
        <w:rPr>
          <w:rFonts w:ascii="Times New Roman" w:hAnsi="Times New Roman" w:cs="Times New Roman"/>
          <w:i/>
          <w:sz w:val="24"/>
          <w:szCs w:val="24"/>
        </w:rPr>
        <w:t xml:space="preserve"> </w:t>
      </w:r>
      <w:r w:rsidRPr="00786F14">
        <w:rPr>
          <w:rFonts w:ascii="Times New Roman" w:hAnsi="Times New Roman" w:cs="Times New Roman"/>
          <w:i/>
          <w:sz w:val="24"/>
          <w:szCs w:val="24"/>
        </w:rPr>
        <w:t>Kenya</w:t>
      </w:r>
      <w:r w:rsidRPr="00786F14">
        <w:rPr>
          <w:rFonts w:ascii="Times New Roman" w:hAnsi="Times New Roman" w:cs="Times New Roman"/>
          <w:sz w:val="24"/>
          <w:szCs w:val="24"/>
        </w:rPr>
        <w:t xml:space="preserve"> (Doctoral dissertation, Bank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Kenya </w:t>
      </w:r>
      <w:proofErr w:type="gramStart"/>
      <w:r w:rsidRPr="00786F14">
        <w:rPr>
          <w:rFonts w:ascii="Times New Roman" w:hAnsi="Times New Roman" w:cs="Times New Roman"/>
          <w:sz w:val="24"/>
          <w:szCs w:val="24"/>
        </w:rPr>
        <w:t>By</w:t>
      </w:r>
      <w:proofErr w:type="gramEnd"/>
      <w:r w:rsidRPr="00786F14">
        <w:rPr>
          <w:rFonts w:ascii="Times New Roman" w:hAnsi="Times New Roman" w:cs="Times New Roman"/>
          <w:sz w:val="24"/>
          <w:szCs w:val="24"/>
        </w:rPr>
        <w:t xml:space="preserve"> Edgar </w:t>
      </w:r>
      <w:proofErr w:type="spellStart"/>
      <w:r w:rsidRPr="00786F14">
        <w:rPr>
          <w:rFonts w:ascii="Times New Roman" w:hAnsi="Times New Roman" w:cs="Times New Roman"/>
          <w:sz w:val="24"/>
          <w:szCs w:val="24"/>
        </w:rPr>
        <w:t>Lihanda</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Mbwaya</w:t>
      </w:r>
      <w:proofErr w:type="spellEnd"/>
      <w:r w:rsidR="0019268D">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A</w:t>
      </w:r>
      <w:proofErr w:type="gramEnd"/>
      <w:r w:rsidRPr="00786F14">
        <w:rPr>
          <w:rFonts w:ascii="Times New Roman" w:hAnsi="Times New Roman" w:cs="Times New Roman"/>
          <w:sz w:val="24"/>
          <w:szCs w:val="24"/>
        </w:rPr>
        <w:t xml:space="preserve"> Research Project Submitted </w:t>
      </w:r>
      <w:proofErr w:type="gramStart"/>
      <w:r w:rsidRPr="00786F14">
        <w:rPr>
          <w:rFonts w:ascii="Times New Roman" w:hAnsi="Times New Roman" w:cs="Times New Roman"/>
          <w:sz w:val="24"/>
          <w:szCs w:val="24"/>
        </w:rPr>
        <w:t>In</w:t>
      </w:r>
      <w:proofErr w:type="gramEnd"/>
      <w:r w:rsidRPr="00786F14">
        <w:rPr>
          <w:rFonts w:ascii="Times New Roman" w:hAnsi="Times New Roman" w:cs="Times New Roman"/>
          <w:sz w:val="24"/>
          <w:szCs w:val="24"/>
        </w:rPr>
        <w:t xml:space="preserve"> Partial Fulfillment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Requirements </w:t>
      </w:r>
      <w:proofErr w:type="gramStart"/>
      <w:r w:rsidRPr="00786F14">
        <w:rPr>
          <w:rFonts w:ascii="Times New Roman" w:hAnsi="Times New Roman" w:cs="Times New Roman"/>
          <w:sz w:val="24"/>
          <w:szCs w:val="24"/>
        </w:rPr>
        <w:t>For</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Award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Degree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Master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Administration (MBA), School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University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Nairobi).</w:t>
      </w:r>
    </w:p>
    <w:p w:rsidR="00002A36" w:rsidRPr="00786F14" w:rsidRDefault="00002A36" w:rsidP="009D516A">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Porter, M. (1980). Corporate strategy. </w:t>
      </w:r>
      <w:r w:rsidRPr="00786F14">
        <w:rPr>
          <w:rFonts w:ascii="Times New Roman" w:hAnsi="Times New Roman" w:cs="Times New Roman"/>
          <w:i/>
          <w:sz w:val="24"/>
          <w:szCs w:val="24"/>
        </w:rPr>
        <w:t>New York. New York, NY</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Peteraf</w:t>
      </w:r>
      <w:proofErr w:type="spellEnd"/>
      <w:r w:rsidRPr="00786F14">
        <w:rPr>
          <w:rFonts w:ascii="Times New Roman" w:hAnsi="Times New Roman" w:cs="Times New Roman"/>
          <w:sz w:val="24"/>
          <w:szCs w:val="24"/>
        </w:rPr>
        <w:t>, M. A., &amp; Barney, J. B. (2003). Unraveling the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tangle. </w:t>
      </w:r>
      <w:r w:rsidRPr="00786F14">
        <w:rPr>
          <w:rFonts w:ascii="Times New Roman" w:hAnsi="Times New Roman" w:cs="Times New Roman"/>
          <w:i/>
          <w:sz w:val="24"/>
          <w:szCs w:val="24"/>
        </w:rPr>
        <w:t>Managerial and</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 economics</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(4), 309-323.</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lastRenderedPageBreak/>
        <w:t>Hoopes, D. G., Madsen, T. L., &amp; Walker, G. (2003). Guest editors' introduction to the special issue: why is there a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view? Toward a theory of competitive heterogeneity. </w:t>
      </w:r>
      <w:r w:rsidRPr="00786F14">
        <w:rPr>
          <w:rFonts w:ascii="Times New Roman" w:hAnsi="Times New Roman" w:cs="Times New Roman"/>
          <w:i/>
          <w:sz w:val="24"/>
          <w:szCs w:val="24"/>
        </w:rPr>
        <w:t>Strategic Management Journal</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(10), 889-902.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Minbaeva</w:t>
      </w:r>
      <w:proofErr w:type="spellEnd"/>
      <w:r w:rsidRPr="00786F14">
        <w:rPr>
          <w:rFonts w:ascii="Times New Roman" w:hAnsi="Times New Roman" w:cs="Times New Roman"/>
          <w:sz w:val="24"/>
          <w:szCs w:val="24"/>
        </w:rPr>
        <w:t xml:space="preserve">, D. B. (2005). HRM practices and MNC knowledge transfer. </w:t>
      </w:r>
      <w:r w:rsidRPr="00786F14">
        <w:rPr>
          <w:rFonts w:ascii="Times New Roman" w:hAnsi="Times New Roman" w:cs="Times New Roman"/>
          <w:i/>
          <w:sz w:val="24"/>
          <w:szCs w:val="24"/>
        </w:rPr>
        <w:t>Personnel review</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34</w:t>
      </w:r>
      <w:r w:rsidRPr="00786F14">
        <w:rPr>
          <w:rFonts w:ascii="Times New Roman" w:hAnsi="Times New Roman" w:cs="Times New Roman"/>
          <w:sz w:val="24"/>
          <w:szCs w:val="24"/>
        </w:rPr>
        <w:t>(1), 125-144.</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Chermack, T. J., Provo, J., &amp; Danielson, M. (2005). Executing Organizational Strategy--A Literature Review and Research Agenda. </w:t>
      </w:r>
      <w:r w:rsidRPr="00786F14">
        <w:rPr>
          <w:rFonts w:ascii="Times New Roman" w:hAnsi="Times New Roman" w:cs="Times New Roman"/>
          <w:i/>
          <w:sz w:val="24"/>
          <w:szCs w:val="24"/>
        </w:rPr>
        <w:t>Online Submission</w:t>
      </w:r>
      <w:r w:rsidRPr="00786F14">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Kinyua,</w:t>
      </w:r>
      <w:r w:rsidRPr="00786F14">
        <w:rPr>
          <w:rFonts w:ascii="Times New Roman" w:hAnsi="Times New Roman" w:cs="Times New Roman"/>
          <w:sz w:val="24"/>
          <w:szCs w:val="24"/>
        </w:rPr>
        <w:tab/>
        <w:t>S.</w:t>
      </w:r>
      <w:r w:rsidRPr="00786F14">
        <w:rPr>
          <w:rFonts w:ascii="Times New Roman" w:hAnsi="Times New Roman" w:cs="Times New Roman"/>
          <w:sz w:val="24"/>
          <w:szCs w:val="24"/>
        </w:rPr>
        <w:tab/>
        <w:t>(2010).</w:t>
      </w:r>
      <w:r w:rsidRPr="00786F14">
        <w:rPr>
          <w:rFonts w:ascii="Times New Roman" w:hAnsi="Times New Roman" w:cs="Times New Roman"/>
          <w:sz w:val="24"/>
          <w:szCs w:val="24"/>
        </w:rPr>
        <w:tab/>
        <w:t>Competitive Strategies adopted by small supermarkets</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in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Nairobi. </w:t>
      </w:r>
      <w:r w:rsidRPr="00786F14">
        <w:rPr>
          <w:rFonts w:ascii="Times New Roman" w:hAnsi="Times New Roman" w:cs="Times New Roman"/>
          <w:i/>
          <w:sz w:val="24"/>
          <w:szCs w:val="24"/>
        </w:rPr>
        <w:t>Unpublished MBA Project</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Raps, A., &amp; Kauffman, D. (2005). Application of credit score rating–an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insurmountable obstacle. </w:t>
      </w:r>
      <w:r w:rsidRPr="00786F14">
        <w:rPr>
          <w:rFonts w:ascii="Times New Roman" w:hAnsi="Times New Roman" w:cs="Times New Roman"/>
          <w:i/>
          <w:sz w:val="24"/>
          <w:szCs w:val="24"/>
        </w:rPr>
        <w:t>Handbook of Business Strategy</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6</w:t>
      </w:r>
      <w:r w:rsidRPr="00786F14">
        <w:rPr>
          <w:rFonts w:ascii="Times New Roman" w:hAnsi="Times New Roman" w:cs="Times New Roman"/>
          <w:sz w:val="24"/>
          <w:szCs w:val="24"/>
        </w:rPr>
        <w:t>(1), 141</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146.</w:t>
      </w:r>
    </w:p>
    <w:p w:rsidR="00002A36" w:rsidRPr="00786F14" w:rsidRDefault="00002A36" w:rsidP="009D516A">
      <w:pPr>
        <w:spacing w:line="360" w:lineRule="auto"/>
        <w:ind w:left="720" w:right="38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Snyman, R., &amp; Kruger, C. J. (2004). The interdependency between strategic management and strategic knowledge management. </w:t>
      </w:r>
      <w:r w:rsidRPr="00786F14">
        <w:rPr>
          <w:rFonts w:ascii="Times New Roman" w:hAnsi="Times New Roman" w:cs="Times New Roman"/>
          <w:i/>
          <w:sz w:val="24"/>
          <w:szCs w:val="24"/>
        </w:rPr>
        <w:t>Journal of knowledge 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8</w:t>
      </w:r>
      <w:r w:rsidRPr="00786F14">
        <w:rPr>
          <w:rFonts w:ascii="Times New Roman" w:hAnsi="Times New Roman" w:cs="Times New Roman"/>
          <w:sz w:val="24"/>
          <w:szCs w:val="24"/>
        </w:rPr>
        <w:t>(1), 5-19.</w:t>
      </w:r>
    </w:p>
    <w:p w:rsidR="00002A36" w:rsidRPr="00786F14" w:rsidRDefault="00002A36" w:rsidP="009D516A">
      <w:pPr>
        <w:spacing w:line="360" w:lineRule="auto"/>
        <w:ind w:left="720" w:right="6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Bonaccorsi di Patti, E., &amp; Gobbi, G. (2001). </w:t>
      </w:r>
      <w:r w:rsidRPr="00786F14">
        <w:rPr>
          <w:rFonts w:ascii="Times New Roman" w:hAnsi="Times New Roman" w:cs="Times New Roman"/>
          <w:i/>
          <w:sz w:val="24"/>
          <w:szCs w:val="24"/>
        </w:rPr>
        <w:t>The effects of bank consolidation and market entry</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 xml:space="preserve">on small business lending </w:t>
      </w:r>
      <w:r w:rsidRPr="00786F14">
        <w:rPr>
          <w:rFonts w:ascii="Times New Roman" w:hAnsi="Times New Roman" w:cs="Times New Roman"/>
          <w:sz w:val="24"/>
          <w:szCs w:val="24"/>
        </w:rPr>
        <w:t>(No. 404). Bank of Italy, Economic Research and International</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Relations Area.</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F., &amp; Fagan, S. (2005). Impact of the adherence to the original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cost model on the profitability of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cost airlines. </w:t>
      </w:r>
      <w:r w:rsidRPr="00786F14">
        <w:rPr>
          <w:rFonts w:ascii="Times New Roman" w:hAnsi="Times New Roman" w:cs="Times New Roman"/>
          <w:i/>
          <w:sz w:val="24"/>
          <w:szCs w:val="24"/>
        </w:rPr>
        <w:t>Transport Reviews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25</w:t>
      </w:r>
      <w:r w:rsidRPr="00786F14">
        <w:rPr>
          <w:rFonts w:ascii="Times New Roman" w:hAnsi="Times New Roman" w:cs="Times New Roman"/>
          <w:sz w:val="24"/>
          <w:szCs w:val="24"/>
        </w:rPr>
        <w:t>(3), 377-392.</w:t>
      </w:r>
    </w:p>
    <w:p w:rsidR="0076190A" w:rsidRPr="00786F14" w:rsidRDefault="0076190A" w:rsidP="009D516A">
      <w:pPr>
        <w:spacing w:line="360" w:lineRule="auto"/>
        <w:jc w:val="both"/>
        <w:rPr>
          <w:rFonts w:ascii="Times New Roman" w:hAnsi="Times New Roman" w:cs="Times New Roman"/>
          <w:sz w:val="24"/>
          <w:szCs w:val="24"/>
        </w:rPr>
      </w:pPr>
    </w:p>
    <w:sectPr w:rsidR="0076190A" w:rsidRPr="00786F14"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0A7" w:rsidRDefault="00C640A7">
      <w:r>
        <w:separator/>
      </w:r>
    </w:p>
  </w:endnote>
  <w:endnote w:type="continuationSeparator" w:id="0">
    <w:p w:rsidR="00C640A7" w:rsidRDefault="00C6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664ECD"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664ECD" w:rsidRDefault="006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0A7" w:rsidRDefault="00C640A7">
      <w:r>
        <w:separator/>
      </w:r>
    </w:p>
  </w:footnote>
  <w:footnote w:type="continuationSeparator" w:id="0">
    <w:p w:rsidR="00C640A7" w:rsidRDefault="00C6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647AF"/>
    <w:rsid w:val="000B6290"/>
    <w:rsid w:val="000E2BA9"/>
    <w:rsid w:val="0013422E"/>
    <w:rsid w:val="001610B1"/>
    <w:rsid w:val="0019268D"/>
    <w:rsid w:val="00196368"/>
    <w:rsid w:val="001C27F0"/>
    <w:rsid w:val="00317829"/>
    <w:rsid w:val="003453B7"/>
    <w:rsid w:val="00397C64"/>
    <w:rsid w:val="00477EFA"/>
    <w:rsid w:val="004D4A52"/>
    <w:rsid w:val="004D4B0C"/>
    <w:rsid w:val="005845D7"/>
    <w:rsid w:val="00586494"/>
    <w:rsid w:val="005962C9"/>
    <w:rsid w:val="005A577F"/>
    <w:rsid w:val="005D6C9D"/>
    <w:rsid w:val="006116D3"/>
    <w:rsid w:val="00664ECD"/>
    <w:rsid w:val="006D2683"/>
    <w:rsid w:val="006E6FA4"/>
    <w:rsid w:val="0076190A"/>
    <w:rsid w:val="007840FD"/>
    <w:rsid w:val="00786F14"/>
    <w:rsid w:val="0081059B"/>
    <w:rsid w:val="008C288A"/>
    <w:rsid w:val="00915363"/>
    <w:rsid w:val="009905AD"/>
    <w:rsid w:val="009D516A"/>
    <w:rsid w:val="00C640A7"/>
    <w:rsid w:val="00D25177"/>
    <w:rsid w:val="00E808B8"/>
    <w:rsid w:val="00E91E5E"/>
    <w:rsid w:val="00FA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C045"/>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 w:type="paragraph" w:customStyle="1" w:styleId="ParaAttribute14">
    <w:name w:val="ParaAttribute14"/>
    <w:rsid w:val="000B629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7862</Words>
  <Characters>44817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2025-05-19T20:10:00Z</cp:lastPrinted>
  <dcterms:created xsi:type="dcterms:W3CDTF">2025-05-14T17:30:00Z</dcterms:created>
  <dcterms:modified xsi:type="dcterms:W3CDTF">2025-05-19T20:18:00Z</dcterms:modified>
</cp:coreProperties>
</file>