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652" w:rsidRPr="00CF2652" w:rsidRDefault="00CF2652" w:rsidP="0004516A">
      <w:pPr>
        <w:spacing w:after="0" w:line="240" w:lineRule="auto"/>
        <w:jc w:val="center"/>
        <w:rPr>
          <w:rFonts w:ascii="Tahoma" w:hAnsi="Tahoma" w:cs="Tahoma"/>
          <w:b/>
          <w:color w:val="000000" w:themeColor="text1"/>
          <w:sz w:val="34"/>
          <w:szCs w:val="24"/>
        </w:rPr>
      </w:pPr>
      <w:r w:rsidRPr="00CF2652">
        <w:rPr>
          <w:rFonts w:ascii="Tahoma" w:hAnsi="Tahoma" w:cs="Tahoma"/>
          <w:b/>
          <w:color w:val="000000" w:themeColor="text1"/>
          <w:sz w:val="34"/>
          <w:szCs w:val="24"/>
        </w:rPr>
        <w:t xml:space="preserve">AN ASSESSMENT OF INTERNAL AUDIT IN THE ACHIEVEMENT OF ORGANIZATION OBJECTIVE IN NIGERIA </w:t>
      </w:r>
    </w:p>
    <w:p w:rsidR="0004516A" w:rsidRPr="00CF2652" w:rsidRDefault="00CF2652" w:rsidP="0004516A">
      <w:pPr>
        <w:spacing w:after="0" w:line="240" w:lineRule="auto"/>
        <w:jc w:val="center"/>
        <w:rPr>
          <w:rFonts w:ascii="Tahoma" w:hAnsi="Tahoma" w:cs="Tahoma"/>
          <w:b/>
          <w:color w:val="000000" w:themeColor="text1"/>
          <w:sz w:val="28"/>
          <w:szCs w:val="24"/>
        </w:rPr>
      </w:pPr>
      <w:r w:rsidRPr="00CF2652">
        <w:rPr>
          <w:rFonts w:ascii="Tahoma" w:hAnsi="Tahoma" w:cs="Tahoma"/>
          <w:b/>
          <w:color w:val="000000" w:themeColor="text1"/>
          <w:sz w:val="28"/>
          <w:szCs w:val="24"/>
        </w:rPr>
        <w:t>(A CASE STUDY OF TUYIL PHARMACEUTICAL, ILORIN)</w:t>
      </w:r>
    </w:p>
    <w:p w:rsidR="0004516A" w:rsidRDefault="0004516A" w:rsidP="0004516A">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p>
    <w:p w:rsidR="0004516A" w:rsidRDefault="0004516A" w:rsidP="0004516A">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p>
    <w:p w:rsidR="0004516A" w:rsidRDefault="0004516A" w:rsidP="0004516A">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p>
    <w:p w:rsidR="0004516A" w:rsidRDefault="0004516A" w:rsidP="0004516A">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p>
    <w:p w:rsidR="0004516A" w:rsidRDefault="0004516A" w:rsidP="0004516A">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p>
    <w:p w:rsidR="0004516A" w:rsidRDefault="0004516A" w:rsidP="0004516A">
      <w:pPr>
        <w:autoSpaceDE w:val="0"/>
        <w:autoSpaceDN w:val="0"/>
        <w:adjustRightInd w:val="0"/>
        <w:spacing w:after="0" w:line="360" w:lineRule="auto"/>
        <w:ind w:left="3600" w:firstLine="720"/>
        <w:jc w:val="both"/>
        <w:rPr>
          <w:rFonts w:ascii="Times New Roman" w:hAnsi="Times New Roman" w:cs="Times New Roman"/>
          <w:b/>
          <w:bCs/>
          <w:sz w:val="24"/>
          <w:szCs w:val="24"/>
          <w:lang w:val="en"/>
        </w:rPr>
      </w:pPr>
      <w:r>
        <w:rPr>
          <w:rFonts w:ascii="Times New Roman" w:hAnsi="Times New Roman" w:cs="Times New Roman"/>
          <w:b/>
          <w:bCs/>
          <w:sz w:val="24"/>
          <w:szCs w:val="24"/>
          <w:lang w:val="en"/>
        </w:rPr>
        <w:t>BY</w:t>
      </w:r>
    </w:p>
    <w:p w:rsidR="0004516A" w:rsidRPr="00436F3E" w:rsidRDefault="00CF2652" w:rsidP="0004516A">
      <w:pPr>
        <w:pStyle w:val="Heading4"/>
        <w:shd w:val="clear" w:color="auto" w:fill="FFFFFF"/>
        <w:spacing w:before="0"/>
        <w:jc w:val="center"/>
        <w:rPr>
          <w:rFonts w:ascii="Tahoma" w:eastAsia="Times New Roman" w:hAnsi="Tahoma" w:cs="Tahoma"/>
          <w:i w:val="0"/>
          <w:color w:val="auto"/>
          <w:sz w:val="30"/>
          <w:szCs w:val="30"/>
          <w:lang w:val="en-US"/>
        </w:rPr>
      </w:pPr>
      <w:r>
        <w:rPr>
          <w:rFonts w:ascii="Tahoma" w:hAnsi="Tahoma" w:cs="Tahoma"/>
          <w:b/>
          <w:bCs/>
          <w:i w:val="0"/>
          <w:color w:val="auto"/>
          <w:sz w:val="30"/>
          <w:szCs w:val="30"/>
        </w:rPr>
        <w:t>MUSTAPHA ROFIAT DAMILOLA</w:t>
      </w:r>
    </w:p>
    <w:p w:rsidR="0004516A" w:rsidRPr="00823EF0" w:rsidRDefault="00CF2652" w:rsidP="0004516A">
      <w:pPr>
        <w:autoSpaceDE w:val="0"/>
        <w:autoSpaceDN w:val="0"/>
        <w:adjustRightInd w:val="0"/>
        <w:spacing w:after="0" w:line="276" w:lineRule="auto"/>
        <w:jc w:val="center"/>
        <w:rPr>
          <w:rFonts w:cs="Calibri"/>
          <w:b/>
          <w:bCs/>
          <w:sz w:val="34"/>
          <w:szCs w:val="30"/>
          <w:lang w:val="en"/>
        </w:rPr>
      </w:pPr>
      <w:r>
        <w:rPr>
          <w:rFonts w:cs="Calibri"/>
          <w:b/>
          <w:bCs/>
          <w:sz w:val="34"/>
          <w:szCs w:val="30"/>
          <w:lang w:val="en"/>
        </w:rPr>
        <w:t>HND/23/ACC/FT/0482</w:t>
      </w:r>
    </w:p>
    <w:p w:rsidR="0004516A" w:rsidRDefault="0004516A" w:rsidP="0004516A">
      <w:pPr>
        <w:tabs>
          <w:tab w:val="left" w:pos="540"/>
        </w:tabs>
        <w:autoSpaceDE w:val="0"/>
        <w:autoSpaceDN w:val="0"/>
        <w:adjustRightInd w:val="0"/>
        <w:spacing w:after="0" w:line="240" w:lineRule="auto"/>
        <w:ind w:left="360"/>
        <w:jc w:val="center"/>
        <w:rPr>
          <w:rFonts w:ascii="Tahoma" w:hAnsi="Tahoma" w:cs="Tahoma"/>
          <w:b/>
          <w:bCs/>
          <w:sz w:val="18"/>
          <w:szCs w:val="18"/>
          <w:lang w:val="en"/>
        </w:rPr>
      </w:pPr>
    </w:p>
    <w:p w:rsidR="0004516A" w:rsidRDefault="0004516A" w:rsidP="0004516A">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04516A" w:rsidRDefault="0004516A" w:rsidP="0004516A">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04516A" w:rsidRDefault="0004516A" w:rsidP="0004516A">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04516A" w:rsidRDefault="0004516A" w:rsidP="0004516A">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04516A" w:rsidRDefault="0004516A" w:rsidP="0004516A">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04516A" w:rsidRDefault="0004516A" w:rsidP="0004516A">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04516A" w:rsidRDefault="0004516A" w:rsidP="0004516A">
      <w:pPr>
        <w:tabs>
          <w:tab w:val="left" w:pos="540"/>
        </w:tabs>
        <w:autoSpaceDE w:val="0"/>
        <w:autoSpaceDN w:val="0"/>
        <w:adjustRightInd w:val="0"/>
        <w:spacing w:after="0" w:line="240" w:lineRule="auto"/>
        <w:ind w:left="360"/>
        <w:jc w:val="center"/>
        <w:rPr>
          <w:rFonts w:ascii="Tahoma" w:hAnsi="Tahoma" w:cs="Tahoma"/>
          <w:b/>
          <w:bCs/>
          <w:sz w:val="24"/>
          <w:szCs w:val="24"/>
          <w:lang w:val="en"/>
        </w:rPr>
      </w:pPr>
    </w:p>
    <w:p w:rsidR="0004516A" w:rsidRDefault="0004516A" w:rsidP="0004516A">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 xml:space="preserve">BEING A PROJECT SUBMITTED TO THE DEPARTMENT OF </w:t>
      </w:r>
      <w:r w:rsidR="00CF2652">
        <w:rPr>
          <w:rFonts w:ascii="Franklin Gothic Demi" w:hAnsi="Franklin Gothic Demi" w:cs="Franklin Gothic Demi"/>
          <w:b/>
          <w:bCs/>
          <w:sz w:val="28"/>
          <w:szCs w:val="28"/>
          <w:lang w:val="en"/>
        </w:rPr>
        <w:t>ACCOUNTANCY</w:t>
      </w:r>
      <w:r>
        <w:rPr>
          <w:rFonts w:ascii="Franklin Gothic Demi" w:hAnsi="Franklin Gothic Demi" w:cs="Franklin Gothic Demi"/>
          <w:b/>
          <w:bCs/>
          <w:sz w:val="28"/>
          <w:szCs w:val="28"/>
          <w:lang w:val="en"/>
        </w:rPr>
        <w:t>, INSTITUTE OF FINANCE AND MANAGEMENT STUDIES, KWARA STATE POLYTECHNIC ILORIN, KWARA STATE</w:t>
      </w:r>
    </w:p>
    <w:p w:rsidR="0004516A" w:rsidRDefault="0004516A" w:rsidP="0004516A">
      <w:pPr>
        <w:autoSpaceDE w:val="0"/>
        <w:autoSpaceDN w:val="0"/>
        <w:adjustRightInd w:val="0"/>
        <w:spacing w:after="0" w:line="360" w:lineRule="auto"/>
        <w:jc w:val="center"/>
        <w:rPr>
          <w:rFonts w:ascii="Franklin Gothic Demi" w:hAnsi="Franklin Gothic Demi" w:cs="Franklin Gothic Demi"/>
          <w:b/>
          <w:bCs/>
          <w:sz w:val="28"/>
          <w:szCs w:val="28"/>
          <w:lang w:val="en"/>
        </w:rPr>
      </w:pPr>
      <w:r>
        <w:rPr>
          <w:rFonts w:ascii="Franklin Gothic Demi" w:hAnsi="Franklin Gothic Demi" w:cs="Franklin Gothic Demi"/>
          <w:b/>
          <w:bCs/>
          <w:sz w:val="28"/>
          <w:szCs w:val="28"/>
          <w:lang w:val="en"/>
        </w:rPr>
        <w:t xml:space="preserve">IN PARTIAL FULFILLMENT OF THE REQUIREMENT FOR THE AWARD OF HIGHER NATIONAL DIPLOMA (HND) IN </w:t>
      </w:r>
      <w:r w:rsidR="00CF2652">
        <w:rPr>
          <w:rFonts w:ascii="Franklin Gothic Demi" w:hAnsi="Franklin Gothic Demi" w:cs="Franklin Gothic Demi"/>
          <w:b/>
          <w:bCs/>
          <w:sz w:val="28"/>
          <w:szCs w:val="28"/>
          <w:lang w:val="en"/>
        </w:rPr>
        <w:t>ACCOUNTANCY</w:t>
      </w:r>
    </w:p>
    <w:p w:rsidR="0004516A" w:rsidRDefault="0004516A" w:rsidP="0004516A">
      <w:pPr>
        <w:autoSpaceDE w:val="0"/>
        <w:autoSpaceDN w:val="0"/>
        <w:adjustRightInd w:val="0"/>
        <w:spacing w:after="0" w:line="240" w:lineRule="auto"/>
        <w:ind w:right="-273"/>
        <w:jc w:val="center"/>
        <w:rPr>
          <w:rFonts w:ascii="Times New Roman" w:hAnsi="Times New Roman" w:cs="Times New Roman"/>
          <w:b/>
          <w:bCs/>
          <w:sz w:val="26"/>
          <w:szCs w:val="26"/>
          <w:lang w:val="en"/>
        </w:rPr>
      </w:pPr>
    </w:p>
    <w:p w:rsidR="00CF2652" w:rsidRDefault="00CF2652" w:rsidP="0004516A">
      <w:pPr>
        <w:autoSpaceDE w:val="0"/>
        <w:autoSpaceDN w:val="0"/>
        <w:adjustRightInd w:val="0"/>
        <w:spacing w:after="0" w:line="240" w:lineRule="auto"/>
        <w:ind w:right="-273"/>
        <w:jc w:val="right"/>
        <w:rPr>
          <w:rFonts w:cs="Calibri"/>
          <w:b/>
          <w:bCs/>
          <w:sz w:val="30"/>
          <w:szCs w:val="26"/>
          <w:lang w:val="en"/>
        </w:rPr>
      </w:pPr>
    </w:p>
    <w:p w:rsidR="0004516A" w:rsidRDefault="0004516A" w:rsidP="0004516A">
      <w:pPr>
        <w:autoSpaceDE w:val="0"/>
        <w:autoSpaceDN w:val="0"/>
        <w:adjustRightInd w:val="0"/>
        <w:spacing w:after="0" w:line="240" w:lineRule="auto"/>
        <w:ind w:right="-273"/>
        <w:jc w:val="right"/>
        <w:rPr>
          <w:rFonts w:cs="Calibri"/>
          <w:b/>
          <w:bCs/>
          <w:sz w:val="30"/>
          <w:szCs w:val="26"/>
          <w:lang w:val="en"/>
        </w:rPr>
      </w:pPr>
      <w:r>
        <w:rPr>
          <w:rFonts w:cs="Calibri"/>
          <w:b/>
          <w:bCs/>
          <w:sz w:val="30"/>
          <w:szCs w:val="26"/>
          <w:lang w:val="en"/>
        </w:rPr>
        <w:t>JUNE, 2025</w:t>
      </w:r>
    </w:p>
    <w:p w:rsidR="0004516A" w:rsidRPr="00E22506" w:rsidRDefault="0004516A" w:rsidP="0004516A">
      <w:pPr>
        <w:spacing w:after="0" w:line="360" w:lineRule="auto"/>
        <w:jc w:val="both"/>
        <w:rPr>
          <w:rFonts w:ascii="Times New Roman" w:hAnsi="Times New Roman" w:cs="Times New Roman"/>
          <w:b/>
          <w:color w:val="000000" w:themeColor="text1"/>
          <w:sz w:val="24"/>
          <w:szCs w:val="24"/>
        </w:rPr>
      </w:pPr>
    </w:p>
    <w:p w:rsidR="0004516A" w:rsidRPr="00E22506" w:rsidRDefault="0004516A" w:rsidP="0004516A">
      <w:pPr>
        <w:spacing w:after="0" w:line="360" w:lineRule="auto"/>
        <w:jc w:val="both"/>
        <w:rPr>
          <w:rFonts w:ascii="Times New Roman" w:hAnsi="Times New Roman" w:cs="Times New Roman"/>
          <w:b/>
          <w:color w:val="000000" w:themeColor="text1"/>
          <w:sz w:val="24"/>
          <w:szCs w:val="24"/>
        </w:rPr>
      </w:pPr>
    </w:p>
    <w:p w:rsidR="0004516A" w:rsidRPr="00E22506" w:rsidRDefault="0004516A" w:rsidP="0004516A">
      <w:pPr>
        <w:spacing w:after="0" w:line="360" w:lineRule="auto"/>
        <w:jc w:val="both"/>
        <w:rPr>
          <w:rFonts w:ascii="Times New Roman" w:hAnsi="Times New Roman" w:cs="Times New Roman"/>
          <w:b/>
          <w:color w:val="000000" w:themeColor="text1"/>
          <w:sz w:val="24"/>
          <w:szCs w:val="24"/>
        </w:rPr>
      </w:pPr>
    </w:p>
    <w:p w:rsidR="0004516A" w:rsidRDefault="0004516A" w:rsidP="0004516A">
      <w:pPr>
        <w:spacing w:after="0" w:line="360" w:lineRule="auto"/>
        <w:jc w:val="both"/>
        <w:rPr>
          <w:rFonts w:ascii="Times New Roman" w:hAnsi="Times New Roman" w:cs="Times New Roman"/>
          <w:color w:val="000000" w:themeColor="text1"/>
          <w:sz w:val="24"/>
          <w:szCs w:val="24"/>
        </w:rPr>
      </w:pPr>
    </w:p>
    <w:p w:rsidR="0004516A" w:rsidRDefault="0004516A" w:rsidP="0004516A">
      <w:pPr>
        <w:spacing w:after="0" w:line="360" w:lineRule="auto"/>
        <w:jc w:val="both"/>
        <w:rPr>
          <w:rFonts w:ascii="Times New Roman" w:hAnsi="Times New Roman" w:cs="Times New Roman"/>
          <w:color w:val="000000" w:themeColor="text1"/>
          <w:sz w:val="24"/>
          <w:szCs w:val="24"/>
        </w:rPr>
      </w:pPr>
    </w:p>
    <w:p w:rsidR="00CF2652" w:rsidRDefault="00CF2652" w:rsidP="0004516A">
      <w:pPr>
        <w:autoSpaceDE w:val="0"/>
        <w:autoSpaceDN w:val="0"/>
        <w:adjustRightInd w:val="0"/>
        <w:spacing w:after="0" w:line="477" w:lineRule="atLeast"/>
        <w:jc w:val="center"/>
        <w:rPr>
          <w:rFonts w:ascii="Times New Roman" w:hAnsi="Times New Roman" w:cs="Times New Roman"/>
          <w:b/>
          <w:sz w:val="24"/>
          <w:szCs w:val="24"/>
          <w:lang w:val="en"/>
        </w:rPr>
      </w:pPr>
    </w:p>
    <w:p w:rsidR="0004516A" w:rsidRDefault="0004516A" w:rsidP="0004516A">
      <w:pPr>
        <w:autoSpaceDE w:val="0"/>
        <w:autoSpaceDN w:val="0"/>
        <w:adjustRightInd w:val="0"/>
        <w:spacing w:after="0" w:line="477" w:lineRule="atLeast"/>
        <w:jc w:val="center"/>
        <w:rPr>
          <w:rFonts w:ascii="Times New Roman" w:hAnsi="Times New Roman" w:cs="Times New Roman"/>
          <w:b/>
          <w:sz w:val="24"/>
          <w:szCs w:val="24"/>
          <w:lang w:val="en"/>
        </w:rPr>
      </w:pPr>
      <w:r>
        <w:rPr>
          <w:rFonts w:ascii="Times New Roman" w:hAnsi="Times New Roman" w:cs="Times New Roman"/>
          <w:b/>
          <w:sz w:val="24"/>
          <w:szCs w:val="24"/>
          <w:lang w:val="en"/>
        </w:rPr>
        <w:lastRenderedPageBreak/>
        <w:t>CERTIFICATION</w:t>
      </w:r>
    </w:p>
    <w:p w:rsidR="00B24BF5" w:rsidRPr="00263B05" w:rsidRDefault="00B24BF5" w:rsidP="00B24BF5">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 xml:space="preserve">This is to certify that this research work has been </w:t>
      </w:r>
      <w:r>
        <w:rPr>
          <w:rFonts w:ascii="Times New Roman" w:eastAsia="Bookman Old Style" w:hAnsi="Times New Roman" w:cs="Times New Roman"/>
          <w:sz w:val="24"/>
          <w:szCs w:val="24"/>
        </w:rPr>
        <w:t xml:space="preserve">written by </w:t>
      </w:r>
      <w:r>
        <w:rPr>
          <w:rFonts w:ascii="Times New Roman" w:eastAsia="Bookman Old Style" w:hAnsi="Times New Roman" w:cs="Times New Roman"/>
          <w:sz w:val="24"/>
          <w:szCs w:val="24"/>
        </w:rPr>
        <w:t>MUSTAPHA ROFIAT DAMILOLA</w:t>
      </w:r>
      <w:r w:rsidRPr="00263B05">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 xml:space="preserve">with Matriculation No. </w:t>
      </w:r>
      <w:r>
        <w:rPr>
          <w:rFonts w:ascii="Times New Roman" w:eastAsia="Bookman Old Style" w:hAnsi="Times New Roman" w:cs="Times New Roman"/>
          <w:sz w:val="24"/>
          <w:szCs w:val="24"/>
        </w:rPr>
        <w:t>HND/23/ACC/FT/0482</w:t>
      </w:r>
      <w:r>
        <w:rPr>
          <w:rFonts w:ascii="Times New Roman" w:eastAsia="Bookman Old Style" w:hAnsi="Times New Roman" w:cs="Times New Roman"/>
          <w:sz w:val="24"/>
          <w:szCs w:val="24"/>
        </w:rPr>
        <w:t xml:space="preserve">, has been read </w:t>
      </w:r>
      <w:r w:rsidRPr="00263B05">
        <w:rPr>
          <w:rFonts w:ascii="Times New Roman" w:eastAsia="Bookman Old Style" w:hAnsi="Times New Roman" w:cs="Times New Roman"/>
          <w:sz w:val="24"/>
          <w:szCs w:val="24"/>
        </w:rPr>
        <w:t xml:space="preserve">and approved as meeting </w:t>
      </w:r>
      <w:r>
        <w:rPr>
          <w:rFonts w:ascii="Times New Roman" w:eastAsia="Bookman Old Style" w:hAnsi="Times New Roman" w:cs="Times New Roman"/>
          <w:sz w:val="24"/>
          <w:szCs w:val="24"/>
        </w:rPr>
        <w:t xml:space="preserve">part of </w:t>
      </w:r>
      <w:r w:rsidRPr="00263B05">
        <w:rPr>
          <w:rFonts w:ascii="Times New Roman" w:eastAsia="Bookman Old Style" w:hAnsi="Times New Roman" w:cs="Times New Roman"/>
          <w:sz w:val="24"/>
          <w:szCs w:val="24"/>
        </w:rPr>
        <w:t>the requirements</w:t>
      </w:r>
      <w:bookmarkStart w:id="0" w:name="_GoBack"/>
      <w:bookmarkEnd w:id="0"/>
      <w:r w:rsidRPr="00263B05">
        <w:rPr>
          <w:rFonts w:ascii="Times New Roman" w:eastAsia="Bookman Old Style" w:hAnsi="Times New Roman" w:cs="Times New Roman"/>
          <w:sz w:val="24"/>
          <w:szCs w:val="24"/>
        </w:rPr>
        <w:t xml:space="preserve"> </w:t>
      </w:r>
      <w:r>
        <w:rPr>
          <w:rFonts w:ascii="Times New Roman" w:eastAsia="Bookman Old Style" w:hAnsi="Times New Roman" w:cs="Times New Roman"/>
          <w:sz w:val="24"/>
          <w:szCs w:val="24"/>
        </w:rPr>
        <w:t xml:space="preserve">for the Award of Higher National Diploma (HND) in </w:t>
      </w:r>
      <w:r w:rsidRPr="00263B05">
        <w:rPr>
          <w:rFonts w:ascii="Times New Roman" w:eastAsia="Bookman Old Style" w:hAnsi="Times New Roman" w:cs="Times New Roman"/>
          <w:sz w:val="24"/>
          <w:szCs w:val="24"/>
        </w:rPr>
        <w:t>the Department of Account</w:t>
      </w:r>
      <w:r>
        <w:rPr>
          <w:rFonts w:ascii="Times New Roman" w:eastAsia="Bookman Old Style" w:hAnsi="Times New Roman" w:cs="Times New Roman"/>
          <w:sz w:val="24"/>
          <w:szCs w:val="24"/>
        </w:rPr>
        <w:t>ancy, Institute of Finance and M</w:t>
      </w:r>
      <w:r w:rsidRPr="00263B05">
        <w:rPr>
          <w:rFonts w:ascii="Times New Roman" w:eastAsia="Bookman Old Style" w:hAnsi="Times New Roman" w:cs="Times New Roman"/>
          <w:sz w:val="24"/>
          <w:szCs w:val="24"/>
        </w:rPr>
        <w:t xml:space="preserve">anagement Studies, </w:t>
      </w:r>
      <w:proofErr w:type="spellStart"/>
      <w:r>
        <w:rPr>
          <w:rFonts w:ascii="Times New Roman" w:eastAsia="Bookman Old Style" w:hAnsi="Times New Roman" w:cs="Times New Roman"/>
          <w:sz w:val="24"/>
          <w:szCs w:val="24"/>
        </w:rPr>
        <w:t>Kwara</w:t>
      </w:r>
      <w:proofErr w:type="spellEnd"/>
      <w:r>
        <w:rPr>
          <w:rFonts w:ascii="Times New Roman" w:eastAsia="Bookman Old Style" w:hAnsi="Times New Roman" w:cs="Times New Roman"/>
          <w:sz w:val="24"/>
          <w:szCs w:val="24"/>
        </w:rPr>
        <w:t xml:space="preserve"> State Polytechnic, Ilorin.</w:t>
      </w:r>
    </w:p>
    <w:p w:rsidR="0004516A" w:rsidRDefault="0004516A" w:rsidP="0004516A">
      <w:pPr>
        <w:autoSpaceDE w:val="0"/>
        <w:autoSpaceDN w:val="0"/>
        <w:adjustRightInd w:val="0"/>
        <w:spacing w:after="0" w:line="477" w:lineRule="atLeast"/>
        <w:jc w:val="both"/>
        <w:rPr>
          <w:rFonts w:ascii="Times New Roman" w:hAnsi="Times New Roman" w:cs="Times New Roman"/>
          <w:sz w:val="24"/>
          <w:szCs w:val="24"/>
          <w:lang w:val="en"/>
        </w:rPr>
      </w:pPr>
    </w:p>
    <w:p w:rsidR="0004516A" w:rsidRDefault="0004516A" w:rsidP="0004516A">
      <w:pPr>
        <w:autoSpaceDE w:val="0"/>
        <w:autoSpaceDN w:val="0"/>
        <w:adjustRightInd w:val="0"/>
        <w:spacing w:after="0" w:line="477" w:lineRule="atLeast"/>
        <w:jc w:val="both"/>
        <w:rPr>
          <w:rFonts w:ascii="Times New Roman" w:hAnsi="Times New Roman" w:cs="Times New Roman"/>
          <w:sz w:val="24"/>
          <w:szCs w:val="24"/>
          <w:lang w:val="en"/>
        </w:rPr>
      </w:pPr>
    </w:p>
    <w:p w:rsidR="0004516A" w:rsidRDefault="0004516A" w:rsidP="0004516A">
      <w:pPr>
        <w:autoSpaceDE w:val="0"/>
        <w:autoSpaceDN w:val="0"/>
        <w:adjustRightInd w:val="0"/>
        <w:spacing w:after="0" w:line="477" w:lineRule="atLeast"/>
        <w:jc w:val="both"/>
        <w:rPr>
          <w:rFonts w:ascii="Times New Roman" w:hAnsi="Times New Roman" w:cs="Times New Roman"/>
          <w:sz w:val="24"/>
          <w:szCs w:val="24"/>
          <w:lang w:val="en"/>
        </w:rPr>
      </w:pPr>
    </w:p>
    <w:p w:rsidR="0004516A" w:rsidRDefault="0004516A" w:rsidP="0004516A">
      <w:pPr>
        <w:autoSpaceDE w:val="0"/>
        <w:autoSpaceDN w:val="0"/>
        <w:adjustRightInd w:val="0"/>
        <w:spacing w:after="0" w:line="477" w:lineRule="atLeast"/>
        <w:jc w:val="both"/>
        <w:rPr>
          <w:rFonts w:ascii="Times New Roman" w:hAnsi="Times New Roman" w:cs="Times New Roman"/>
          <w:sz w:val="24"/>
          <w:szCs w:val="24"/>
          <w:lang w:val="en"/>
        </w:rPr>
      </w:pPr>
    </w:p>
    <w:p w:rsidR="00CF2652" w:rsidRPr="00263B05" w:rsidRDefault="00CF2652" w:rsidP="00CF2652">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w:t>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t>……………………..</w:t>
      </w:r>
    </w:p>
    <w:p w:rsidR="00CF2652" w:rsidRPr="00263B05" w:rsidRDefault="00CF2652" w:rsidP="00CF2652">
      <w:pPr>
        <w:spacing w:after="0" w:line="360" w:lineRule="auto"/>
        <w:jc w:val="both"/>
        <w:rPr>
          <w:rFonts w:ascii="Times New Roman" w:eastAsia="Bookman Old Style" w:hAnsi="Times New Roman" w:cs="Times New Roman"/>
          <w:b/>
          <w:sz w:val="24"/>
          <w:szCs w:val="24"/>
        </w:rPr>
      </w:pPr>
      <w:r w:rsidRPr="00263B05">
        <w:rPr>
          <w:rFonts w:ascii="Times New Roman" w:eastAsia="Bookman Old Style" w:hAnsi="Times New Roman" w:cs="Times New Roman"/>
          <w:b/>
          <w:sz w:val="24"/>
          <w:szCs w:val="24"/>
        </w:rPr>
        <w:t xml:space="preserve">MR. </w:t>
      </w:r>
      <w:r>
        <w:rPr>
          <w:rFonts w:ascii="Times New Roman" w:eastAsia="Bookman Old Style" w:hAnsi="Times New Roman" w:cs="Times New Roman"/>
          <w:b/>
          <w:sz w:val="24"/>
          <w:szCs w:val="24"/>
        </w:rPr>
        <w:t>MOHAMMED K. A. G</w:t>
      </w:r>
      <w:r w:rsidRPr="00263B05">
        <w:rPr>
          <w:rFonts w:ascii="Times New Roman" w:eastAsia="Bookman Old Style" w:hAnsi="Times New Roman" w:cs="Times New Roman"/>
          <w:b/>
          <w:sz w:val="24"/>
          <w:szCs w:val="24"/>
        </w:rPr>
        <w:t xml:space="preserve"> </w:t>
      </w:r>
      <w:r w:rsidRPr="00263B05">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ab/>
        <w:t xml:space="preserve">        </w:t>
      </w:r>
      <w:r>
        <w:rPr>
          <w:rFonts w:ascii="Times New Roman" w:eastAsia="Bookman Old Style" w:hAnsi="Times New Roman" w:cs="Times New Roman"/>
          <w:b/>
          <w:sz w:val="24"/>
          <w:szCs w:val="24"/>
        </w:rPr>
        <w:tab/>
      </w:r>
      <w:r>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DATE</w:t>
      </w:r>
    </w:p>
    <w:p w:rsidR="00CF2652" w:rsidRPr="00263B05" w:rsidRDefault="00CF2652" w:rsidP="00CF2652">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Project Supervisor</w:t>
      </w:r>
    </w:p>
    <w:p w:rsidR="00CF2652" w:rsidRDefault="00CF2652" w:rsidP="00CF2652">
      <w:pPr>
        <w:spacing w:after="0" w:line="360" w:lineRule="auto"/>
        <w:jc w:val="both"/>
        <w:rPr>
          <w:rFonts w:ascii="Times New Roman" w:eastAsia="Bookman Old Style" w:hAnsi="Times New Roman" w:cs="Times New Roman"/>
          <w:sz w:val="24"/>
          <w:szCs w:val="24"/>
        </w:rPr>
      </w:pPr>
    </w:p>
    <w:p w:rsidR="00CF2652" w:rsidRPr="00263B05" w:rsidRDefault="00CF2652" w:rsidP="00CF2652">
      <w:pPr>
        <w:spacing w:after="0" w:line="360" w:lineRule="auto"/>
        <w:jc w:val="both"/>
        <w:rPr>
          <w:rFonts w:ascii="Times New Roman" w:eastAsia="Bookman Old Style" w:hAnsi="Times New Roman" w:cs="Times New Roman"/>
          <w:sz w:val="24"/>
          <w:szCs w:val="24"/>
        </w:rPr>
      </w:pPr>
    </w:p>
    <w:p w:rsidR="00CF2652" w:rsidRPr="00263B05" w:rsidRDefault="00CF2652" w:rsidP="00CF2652">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w:t>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t>……………………..</w:t>
      </w:r>
    </w:p>
    <w:p w:rsidR="00CF2652" w:rsidRPr="00263B05" w:rsidRDefault="00CF2652" w:rsidP="00CF2652">
      <w:pPr>
        <w:spacing w:after="0" w:line="360" w:lineRule="auto"/>
        <w:jc w:val="both"/>
        <w:rPr>
          <w:rFonts w:ascii="Times New Roman" w:eastAsia="Bookman Old Style" w:hAnsi="Times New Roman" w:cs="Times New Roman"/>
          <w:b/>
          <w:sz w:val="24"/>
          <w:szCs w:val="24"/>
        </w:rPr>
      </w:pPr>
      <w:r w:rsidRPr="00263B05">
        <w:rPr>
          <w:rFonts w:ascii="Times New Roman" w:eastAsia="Bookman Old Style" w:hAnsi="Times New Roman" w:cs="Times New Roman"/>
          <w:b/>
          <w:sz w:val="24"/>
          <w:szCs w:val="24"/>
        </w:rPr>
        <w:t>MRS. ADEGBOYE B.</w:t>
      </w:r>
      <w:r>
        <w:rPr>
          <w:rFonts w:ascii="Times New Roman" w:eastAsia="Bookman Old Style" w:hAnsi="Times New Roman" w:cs="Times New Roman"/>
          <w:b/>
          <w:sz w:val="24"/>
          <w:szCs w:val="24"/>
        </w:rPr>
        <w:t xml:space="preserve"> </w:t>
      </w:r>
      <w:r w:rsidRPr="00263B05">
        <w:rPr>
          <w:rFonts w:ascii="Times New Roman" w:eastAsia="Bookman Old Style" w:hAnsi="Times New Roman" w:cs="Times New Roman"/>
          <w:b/>
          <w:sz w:val="24"/>
          <w:szCs w:val="24"/>
        </w:rPr>
        <w:t xml:space="preserve">B </w:t>
      </w:r>
      <w:r w:rsidRPr="00263B05">
        <w:rPr>
          <w:rFonts w:ascii="Times New Roman" w:eastAsia="Bookman Old Style" w:hAnsi="Times New Roman" w:cs="Times New Roman"/>
          <w:b/>
          <w:sz w:val="24"/>
          <w:szCs w:val="24"/>
        </w:rPr>
        <w:tab/>
        <w:t xml:space="preserve">         </w:t>
      </w:r>
      <w:r w:rsidRPr="00263B05">
        <w:rPr>
          <w:rFonts w:ascii="Times New Roman" w:eastAsia="Bookman Old Style" w:hAnsi="Times New Roman" w:cs="Times New Roman"/>
          <w:b/>
          <w:sz w:val="24"/>
          <w:szCs w:val="24"/>
        </w:rPr>
        <w:tab/>
        <w:t xml:space="preserve">               </w:t>
      </w:r>
      <w:r>
        <w:rPr>
          <w:rFonts w:ascii="Times New Roman" w:eastAsia="Bookman Old Style" w:hAnsi="Times New Roman" w:cs="Times New Roman"/>
          <w:b/>
          <w:sz w:val="24"/>
          <w:szCs w:val="24"/>
        </w:rPr>
        <w:tab/>
      </w:r>
      <w:r>
        <w:rPr>
          <w:rFonts w:ascii="Times New Roman" w:eastAsia="Bookman Old Style" w:hAnsi="Times New Roman" w:cs="Times New Roman"/>
          <w:b/>
          <w:sz w:val="24"/>
          <w:szCs w:val="24"/>
        </w:rPr>
        <w:tab/>
      </w:r>
      <w:r>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DATE</w:t>
      </w:r>
    </w:p>
    <w:p w:rsidR="00CF2652" w:rsidRPr="00263B05" w:rsidRDefault="00CF2652" w:rsidP="00CF2652">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Project Coordinator</w:t>
      </w:r>
    </w:p>
    <w:p w:rsidR="00CF2652" w:rsidRDefault="00CF2652" w:rsidP="00CF2652">
      <w:pPr>
        <w:spacing w:after="0" w:line="360" w:lineRule="auto"/>
        <w:jc w:val="both"/>
        <w:rPr>
          <w:rFonts w:ascii="Times New Roman" w:eastAsia="Bookman Old Style" w:hAnsi="Times New Roman" w:cs="Times New Roman"/>
          <w:sz w:val="24"/>
          <w:szCs w:val="24"/>
        </w:rPr>
      </w:pPr>
    </w:p>
    <w:p w:rsidR="00CF2652" w:rsidRPr="00263B05" w:rsidRDefault="00CF2652" w:rsidP="00CF2652">
      <w:pPr>
        <w:spacing w:after="0" w:line="360" w:lineRule="auto"/>
        <w:jc w:val="both"/>
        <w:rPr>
          <w:rFonts w:ascii="Times New Roman" w:eastAsia="Bookman Old Style" w:hAnsi="Times New Roman" w:cs="Times New Roman"/>
          <w:sz w:val="24"/>
          <w:szCs w:val="24"/>
        </w:rPr>
      </w:pPr>
    </w:p>
    <w:p w:rsidR="00CF2652" w:rsidRPr="00263B05" w:rsidRDefault="00CF2652" w:rsidP="00CF2652">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w:t>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w:t>
      </w:r>
    </w:p>
    <w:p w:rsidR="00CF2652" w:rsidRPr="00263B05" w:rsidRDefault="00CF2652" w:rsidP="00CF2652">
      <w:pPr>
        <w:spacing w:after="0" w:line="360" w:lineRule="auto"/>
        <w:jc w:val="both"/>
        <w:rPr>
          <w:rFonts w:ascii="Times New Roman" w:eastAsia="Bookman Old Style" w:hAnsi="Times New Roman" w:cs="Times New Roman"/>
          <w:b/>
          <w:sz w:val="24"/>
          <w:szCs w:val="24"/>
        </w:rPr>
      </w:pPr>
      <w:r w:rsidRPr="00263B05">
        <w:rPr>
          <w:rFonts w:ascii="Times New Roman" w:eastAsia="Bookman Old Style" w:hAnsi="Times New Roman" w:cs="Times New Roman"/>
          <w:b/>
          <w:sz w:val="24"/>
          <w:szCs w:val="24"/>
        </w:rPr>
        <w:t xml:space="preserve">MR. </w:t>
      </w:r>
      <w:r>
        <w:rPr>
          <w:rFonts w:ascii="Times New Roman" w:eastAsia="Bookman Old Style" w:hAnsi="Times New Roman" w:cs="Times New Roman"/>
          <w:b/>
          <w:sz w:val="24"/>
          <w:szCs w:val="24"/>
        </w:rPr>
        <w:t>ELELU M. O.</w:t>
      </w:r>
      <w:r w:rsidRPr="00263B05">
        <w:rPr>
          <w:rFonts w:ascii="Times New Roman" w:eastAsia="Bookman Old Style" w:hAnsi="Times New Roman" w:cs="Times New Roman"/>
          <w:b/>
          <w:sz w:val="24"/>
          <w:szCs w:val="24"/>
        </w:rPr>
        <w:t xml:space="preserve">                                               </w:t>
      </w:r>
      <w:r>
        <w:rPr>
          <w:rFonts w:ascii="Times New Roman" w:eastAsia="Bookman Old Style" w:hAnsi="Times New Roman" w:cs="Times New Roman"/>
          <w:b/>
          <w:sz w:val="24"/>
          <w:szCs w:val="24"/>
        </w:rPr>
        <w:tab/>
      </w:r>
      <w:r>
        <w:rPr>
          <w:rFonts w:ascii="Times New Roman" w:eastAsia="Bookman Old Style" w:hAnsi="Times New Roman" w:cs="Times New Roman"/>
          <w:b/>
          <w:sz w:val="24"/>
          <w:szCs w:val="24"/>
        </w:rPr>
        <w:tab/>
      </w:r>
      <w:r>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DATE</w:t>
      </w:r>
    </w:p>
    <w:p w:rsidR="00CF2652" w:rsidRPr="00263B05" w:rsidRDefault="00CF2652" w:rsidP="00CF2652">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Head of Department</w:t>
      </w:r>
    </w:p>
    <w:p w:rsidR="00CF2652" w:rsidRDefault="00CF2652" w:rsidP="00CF2652">
      <w:pPr>
        <w:spacing w:after="0" w:line="360" w:lineRule="auto"/>
        <w:jc w:val="both"/>
        <w:rPr>
          <w:rFonts w:ascii="Times New Roman" w:eastAsia="Bookman Old Style" w:hAnsi="Times New Roman" w:cs="Times New Roman"/>
          <w:sz w:val="24"/>
          <w:szCs w:val="24"/>
        </w:rPr>
      </w:pPr>
    </w:p>
    <w:p w:rsidR="00CF2652" w:rsidRPr="00263B05" w:rsidRDefault="00CF2652" w:rsidP="00CF2652">
      <w:pPr>
        <w:spacing w:after="0" w:line="360" w:lineRule="auto"/>
        <w:jc w:val="both"/>
        <w:rPr>
          <w:rFonts w:ascii="Times New Roman" w:eastAsia="Bookman Old Style" w:hAnsi="Times New Roman" w:cs="Times New Roman"/>
          <w:sz w:val="24"/>
          <w:szCs w:val="24"/>
        </w:rPr>
      </w:pPr>
    </w:p>
    <w:p w:rsidR="00CF2652" w:rsidRPr="00263B05" w:rsidRDefault="00CF2652" w:rsidP="00CF2652">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w:t>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w:t>
      </w:r>
    </w:p>
    <w:p w:rsidR="00CF2652" w:rsidRPr="00263B05" w:rsidRDefault="00CF2652" w:rsidP="00CF2652">
      <w:pPr>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IKHU OMOREGBE SUNDA (FCA)</w:t>
      </w:r>
      <w:r w:rsidRPr="00263B05">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ab/>
        <w:t xml:space="preserve">  </w:t>
      </w:r>
      <w:r>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DATE</w:t>
      </w:r>
    </w:p>
    <w:p w:rsidR="00CF2652" w:rsidRPr="00263B05" w:rsidRDefault="00CF2652" w:rsidP="00CF2652">
      <w:pPr>
        <w:tabs>
          <w:tab w:val="left" w:pos="450"/>
          <w:tab w:val="left" w:pos="1440"/>
        </w:tabs>
        <w:spacing w:after="0" w:line="360" w:lineRule="auto"/>
        <w:rPr>
          <w:rFonts w:ascii="Times New Roman" w:eastAsia="Bookman Old Style" w:hAnsi="Times New Roman" w:cs="Times New Roman"/>
          <w:b/>
          <w:sz w:val="24"/>
          <w:szCs w:val="24"/>
        </w:rPr>
      </w:pPr>
      <w:r w:rsidRPr="00263B05">
        <w:rPr>
          <w:rFonts w:ascii="Times New Roman" w:eastAsia="Bookman Old Style" w:hAnsi="Times New Roman" w:cs="Times New Roman"/>
          <w:sz w:val="24"/>
          <w:szCs w:val="24"/>
        </w:rPr>
        <w:t>External Examiner</w:t>
      </w: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jc w:val="center"/>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jc w:val="center"/>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jc w:val="center"/>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jc w:val="center"/>
        <w:rPr>
          <w:rFonts w:ascii="Times New Roman" w:hAnsi="Times New Roman" w:cs="Times New Roman"/>
          <w:b/>
          <w:sz w:val="24"/>
          <w:szCs w:val="24"/>
          <w:lang w:val="en"/>
        </w:rPr>
      </w:pPr>
    </w:p>
    <w:p w:rsidR="0004516A" w:rsidRDefault="0004516A" w:rsidP="00CF2652">
      <w:pPr>
        <w:autoSpaceDE w:val="0"/>
        <w:autoSpaceDN w:val="0"/>
        <w:adjustRightInd w:val="0"/>
        <w:spacing w:after="0" w:line="360" w:lineRule="auto"/>
        <w:jc w:val="center"/>
        <w:rPr>
          <w:rFonts w:ascii="Times New Roman" w:hAnsi="Times New Roman" w:cs="Times New Roman"/>
          <w:b/>
          <w:sz w:val="24"/>
          <w:szCs w:val="24"/>
          <w:lang w:val="en"/>
        </w:rPr>
      </w:pPr>
      <w:r>
        <w:rPr>
          <w:rFonts w:ascii="Times New Roman" w:hAnsi="Times New Roman" w:cs="Times New Roman"/>
          <w:b/>
          <w:sz w:val="24"/>
          <w:szCs w:val="24"/>
          <w:lang w:val="en"/>
        </w:rPr>
        <w:t>DEDICATION</w:t>
      </w:r>
    </w:p>
    <w:p w:rsidR="0004516A" w:rsidRDefault="0004516A" w:rsidP="0004516A">
      <w:pPr>
        <w:autoSpaceDE w:val="0"/>
        <w:autoSpaceDN w:val="0"/>
        <w:adjustRightInd w:val="0"/>
        <w:spacing w:after="0" w:line="360" w:lineRule="auto"/>
        <w:jc w:val="center"/>
        <w:rPr>
          <w:rFonts w:ascii="Times New Roman" w:hAnsi="Times New Roman" w:cs="Times New Roman"/>
          <w:b/>
          <w:sz w:val="24"/>
          <w:szCs w:val="24"/>
          <w:lang w:val="en"/>
        </w:rPr>
      </w:pPr>
      <w:r w:rsidRPr="00ED7E63">
        <w:rPr>
          <w:rFonts w:ascii="Times New Roman" w:hAnsi="Times New Roman" w:cs="Times New Roman"/>
          <w:sz w:val="24"/>
        </w:rPr>
        <w:t xml:space="preserve">This project is dedicated to Almighty </w:t>
      </w:r>
      <w:r>
        <w:rPr>
          <w:rFonts w:ascii="Times New Roman" w:hAnsi="Times New Roman" w:cs="Times New Roman"/>
          <w:sz w:val="24"/>
        </w:rPr>
        <w:t>Allah</w:t>
      </w:r>
      <w:r w:rsidRPr="00ED7E63">
        <w:rPr>
          <w:rFonts w:ascii="Times New Roman" w:hAnsi="Times New Roman" w:cs="Times New Roman"/>
          <w:sz w:val="24"/>
        </w:rPr>
        <w:t xml:space="preserve"> who has given me the wisdom and knowledge to compile this project.</w:t>
      </w:r>
      <w:r>
        <w:rPr>
          <w:rFonts w:ascii="Times New Roman" w:hAnsi="Times New Roman" w:cs="Times New Roman"/>
          <w:sz w:val="24"/>
        </w:rPr>
        <w:t xml:space="preserve"> This research work is also dedicated to my parents </w:t>
      </w:r>
      <w:proofErr w:type="spellStart"/>
      <w:r>
        <w:rPr>
          <w:rFonts w:ascii="Times New Roman" w:hAnsi="Times New Roman" w:cs="Times New Roman"/>
          <w:sz w:val="24"/>
        </w:rPr>
        <w:t>Mr</w:t>
      </w:r>
      <w:proofErr w:type="spellEnd"/>
      <w:r>
        <w:rPr>
          <w:rFonts w:ascii="Times New Roman" w:hAnsi="Times New Roman" w:cs="Times New Roman"/>
          <w:sz w:val="24"/>
        </w:rPr>
        <w:t xml:space="preserve"> and </w:t>
      </w:r>
      <w:proofErr w:type="spellStart"/>
      <w:r>
        <w:rPr>
          <w:rFonts w:ascii="Times New Roman" w:hAnsi="Times New Roman" w:cs="Times New Roman"/>
          <w:sz w:val="24"/>
        </w:rPr>
        <w:t>Mrs</w:t>
      </w:r>
      <w:proofErr w:type="spellEnd"/>
      <w:r>
        <w:rPr>
          <w:rFonts w:ascii="Times New Roman" w:hAnsi="Times New Roman" w:cs="Times New Roman"/>
          <w:sz w:val="24"/>
        </w:rPr>
        <w:t xml:space="preserve"> </w:t>
      </w:r>
      <w:r w:rsidR="00CF2652">
        <w:rPr>
          <w:rFonts w:ascii="Times New Roman" w:hAnsi="Times New Roman" w:cs="Times New Roman"/>
          <w:sz w:val="24"/>
        </w:rPr>
        <w:t>Mustapha</w:t>
      </w: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jc w:val="center"/>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jc w:val="center"/>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jc w:val="center"/>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jc w:val="center"/>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jc w:val="center"/>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jc w:val="center"/>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jc w:val="center"/>
        <w:rPr>
          <w:rFonts w:ascii="Times New Roman" w:hAnsi="Times New Roman" w:cs="Times New Roman"/>
          <w:b/>
          <w:sz w:val="24"/>
          <w:szCs w:val="24"/>
          <w:lang w:val="en"/>
        </w:rPr>
      </w:pPr>
    </w:p>
    <w:p w:rsidR="0004516A" w:rsidRDefault="0004516A" w:rsidP="0004516A">
      <w:pPr>
        <w:autoSpaceDE w:val="0"/>
        <w:autoSpaceDN w:val="0"/>
        <w:adjustRightInd w:val="0"/>
        <w:spacing w:after="0" w:line="360" w:lineRule="auto"/>
        <w:jc w:val="center"/>
        <w:rPr>
          <w:rFonts w:ascii="Times New Roman" w:hAnsi="Times New Roman" w:cs="Times New Roman"/>
          <w:b/>
          <w:sz w:val="24"/>
          <w:szCs w:val="24"/>
          <w:lang w:val="en"/>
        </w:rPr>
      </w:pPr>
    </w:p>
    <w:p w:rsidR="0004516A" w:rsidRPr="00CF2652" w:rsidRDefault="0004516A" w:rsidP="00CF2652">
      <w:pPr>
        <w:autoSpaceDE w:val="0"/>
        <w:autoSpaceDN w:val="0"/>
        <w:adjustRightInd w:val="0"/>
        <w:spacing w:after="0" w:line="360" w:lineRule="auto"/>
        <w:jc w:val="center"/>
        <w:rPr>
          <w:rFonts w:ascii="Times New Roman" w:hAnsi="Times New Roman" w:cs="Times New Roman"/>
          <w:b/>
          <w:sz w:val="24"/>
          <w:szCs w:val="24"/>
          <w:lang w:val="en"/>
        </w:rPr>
      </w:pPr>
      <w:r w:rsidRPr="00CF2652">
        <w:rPr>
          <w:rFonts w:ascii="Times New Roman" w:hAnsi="Times New Roman" w:cs="Times New Roman"/>
          <w:b/>
          <w:sz w:val="24"/>
          <w:szCs w:val="24"/>
          <w:lang w:val="en"/>
        </w:rPr>
        <w:t>ACKNOWLEDGEMENT</w:t>
      </w:r>
    </w:p>
    <w:p w:rsidR="00CF2652" w:rsidRPr="00CF2652" w:rsidRDefault="00CF2652" w:rsidP="00CF2652">
      <w:pPr>
        <w:spacing w:after="0" w:line="312" w:lineRule="auto"/>
        <w:ind w:firstLine="720"/>
        <w:jc w:val="both"/>
        <w:rPr>
          <w:rFonts w:ascii="Times New Roman" w:eastAsia="Times New Roman" w:hAnsi="Times New Roman" w:cs="Times New Roman"/>
          <w:sz w:val="23"/>
          <w:szCs w:val="23"/>
        </w:rPr>
      </w:pPr>
      <w:r w:rsidRPr="00CF2652">
        <w:rPr>
          <w:rFonts w:ascii="Times New Roman" w:eastAsia="Times New Roman" w:hAnsi="Times New Roman" w:cs="Times New Roman"/>
          <w:sz w:val="23"/>
          <w:szCs w:val="23"/>
        </w:rPr>
        <w:t>First and foremost, I would like to express my profound gratitude to Almighty Allah for His mercy, protection, and grace that have sustained me throughout the course of this project. Without His guidance, this achievement would not have been possible.</w:t>
      </w:r>
    </w:p>
    <w:p w:rsidR="00CF2652" w:rsidRPr="00CF2652" w:rsidRDefault="00CF2652" w:rsidP="00CF2652">
      <w:pPr>
        <w:spacing w:after="0" w:line="312" w:lineRule="auto"/>
        <w:ind w:firstLine="720"/>
        <w:jc w:val="both"/>
        <w:rPr>
          <w:rFonts w:ascii="Times New Roman" w:eastAsia="Times New Roman" w:hAnsi="Times New Roman" w:cs="Times New Roman"/>
          <w:sz w:val="23"/>
          <w:szCs w:val="23"/>
        </w:rPr>
      </w:pPr>
      <w:r w:rsidRPr="00CF2652">
        <w:rPr>
          <w:rFonts w:ascii="Times New Roman" w:eastAsia="Times New Roman" w:hAnsi="Times New Roman" w:cs="Times New Roman"/>
          <w:sz w:val="23"/>
          <w:szCs w:val="23"/>
        </w:rPr>
        <w:t xml:space="preserve">Special recognition goes to my project supervisor, </w:t>
      </w:r>
      <w:r w:rsidRPr="00CF2652">
        <w:rPr>
          <w:rFonts w:ascii="Times New Roman" w:eastAsia="Times New Roman" w:hAnsi="Times New Roman" w:cs="Times New Roman"/>
          <w:bCs/>
          <w:sz w:val="23"/>
          <w:szCs w:val="23"/>
        </w:rPr>
        <w:t>Mr. Muhammad K.A.G</w:t>
      </w:r>
      <w:r w:rsidRPr="00CF2652">
        <w:rPr>
          <w:rFonts w:ascii="Times New Roman" w:eastAsia="Times New Roman" w:hAnsi="Times New Roman" w:cs="Times New Roman"/>
          <w:sz w:val="23"/>
          <w:szCs w:val="23"/>
        </w:rPr>
        <w:t xml:space="preserve">, for his guidance and encouragement, and to all the lecturers in the </w:t>
      </w:r>
      <w:r w:rsidRPr="00CF2652">
        <w:rPr>
          <w:rFonts w:ascii="Times New Roman" w:eastAsia="Times New Roman" w:hAnsi="Times New Roman" w:cs="Times New Roman"/>
          <w:bCs/>
          <w:sz w:val="23"/>
          <w:szCs w:val="23"/>
        </w:rPr>
        <w:t xml:space="preserve">Accountancy Department, </w:t>
      </w:r>
      <w:proofErr w:type="spellStart"/>
      <w:r w:rsidRPr="00CF2652">
        <w:rPr>
          <w:rFonts w:ascii="Times New Roman" w:eastAsia="Times New Roman" w:hAnsi="Times New Roman" w:cs="Times New Roman"/>
          <w:bCs/>
          <w:sz w:val="23"/>
          <w:szCs w:val="23"/>
        </w:rPr>
        <w:t>Kwara</w:t>
      </w:r>
      <w:proofErr w:type="spellEnd"/>
      <w:r w:rsidRPr="00CF2652">
        <w:rPr>
          <w:rFonts w:ascii="Times New Roman" w:eastAsia="Times New Roman" w:hAnsi="Times New Roman" w:cs="Times New Roman"/>
          <w:bCs/>
          <w:sz w:val="23"/>
          <w:szCs w:val="23"/>
        </w:rPr>
        <w:t xml:space="preserve"> State Polytechnic, </w:t>
      </w:r>
      <w:proofErr w:type="gramStart"/>
      <w:r w:rsidRPr="00CF2652">
        <w:rPr>
          <w:rFonts w:ascii="Times New Roman" w:eastAsia="Times New Roman" w:hAnsi="Times New Roman" w:cs="Times New Roman"/>
          <w:bCs/>
          <w:sz w:val="23"/>
          <w:szCs w:val="23"/>
        </w:rPr>
        <w:t>Ilorin</w:t>
      </w:r>
      <w:proofErr w:type="gramEnd"/>
      <w:r w:rsidRPr="00CF2652">
        <w:rPr>
          <w:rFonts w:ascii="Times New Roman" w:eastAsia="Times New Roman" w:hAnsi="Times New Roman" w:cs="Times New Roman"/>
          <w:sz w:val="23"/>
          <w:szCs w:val="23"/>
        </w:rPr>
        <w:t>. Your efforts are truly appreciated.</w:t>
      </w:r>
    </w:p>
    <w:p w:rsidR="00CF2652" w:rsidRPr="00CF2652" w:rsidRDefault="00CF2652" w:rsidP="00CF2652">
      <w:pPr>
        <w:spacing w:after="0" w:line="312" w:lineRule="auto"/>
        <w:ind w:firstLine="720"/>
        <w:jc w:val="both"/>
        <w:rPr>
          <w:rFonts w:ascii="Times New Roman" w:eastAsia="Times New Roman" w:hAnsi="Times New Roman" w:cs="Times New Roman"/>
          <w:sz w:val="23"/>
          <w:szCs w:val="23"/>
        </w:rPr>
      </w:pPr>
      <w:r w:rsidRPr="00CF2652">
        <w:rPr>
          <w:rFonts w:ascii="Times New Roman" w:eastAsia="Times New Roman" w:hAnsi="Times New Roman" w:cs="Times New Roman"/>
          <w:sz w:val="23"/>
          <w:szCs w:val="23"/>
        </w:rPr>
        <w:t xml:space="preserve">My profound gratitude goes to my beloved family, including </w:t>
      </w:r>
      <w:r w:rsidRPr="00CF2652">
        <w:rPr>
          <w:rFonts w:ascii="Times New Roman" w:eastAsia="Times New Roman" w:hAnsi="Times New Roman" w:cs="Times New Roman"/>
          <w:bCs/>
          <w:sz w:val="23"/>
          <w:szCs w:val="23"/>
        </w:rPr>
        <w:t xml:space="preserve">Late </w:t>
      </w:r>
      <w:proofErr w:type="spellStart"/>
      <w:r w:rsidRPr="00CF2652">
        <w:rPr>
          <w:rFonts w:ascii="Times New Roman" w:eastAsia="Times New Roman" w:hAnsi="Times New Roman" w:cs="Times New Roman"/>
          <w:bCs/>
          <w:sz w:val="23"/>
          <w:szCs w:val="23"/>
        </w:rPr>
        <w:t>Alhaji</w:t>
      </w:r>
      <w:proofErr w:type="spellEnd"/>
      <w:r w:rsidRPr="00CF2652">
        <w:rPr>
          <w:rFonts w:ascii="Times New Roman" w:eastAsia="Times New Roman" w:hAnsi="Times New Roman" w:cs="Times New Roman"/>
          <w:bCs/>
          <w:sz w:val="23"/>
          <w:szCs w:val="23"/>
        </w:rPr>
        <w:t xml:space="preserve"> Mustapha </w:t>
      </w:r>
      <w:proofErr w:type="spellStart"/>
      <w:r w:rsidRPr="00CF2652">
        <w:rPr>
          <w:rFonts w:ascii="Times New Roman" w:eastAsia="Times New Roman" w:hAnsi="Times New Roman" w:cs="Times New Roman"/>
          <w:bCs/>
          <w:sz w:val="23"/>
          <w:szCs w:val="23"/>
        </w:rPr>
        <w:t>Aremu</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Gbewu</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Alhaja</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Memunat</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Ajimati</w:t>
      </w:r>
      <w:proofErr w:type="spellEnd"/>
      <w:r w:rsidRPr="00CF2652">
        <w:rPr>
          <w:rFonts w:ascii="Times New Roman" w:eastAsia="Times New Roman" w:hAnsi="Times New Roman" w:cs="Times New Roman"/>
          <w:bCs/>
          <w:sz w:val="23"/>
          <w:szCs w:val="23"/>
        </w:rPr>
        <w:t xml:space="preserve"> Akanke Mustapha, Late </w:t>
      </w:r>
      <w:proofErr w:type="spellStart"/>
      <w:r w:rsidRPr="00CF2652">
        <w:rPr>
          <w:rFonts w:ascii="Times New Roman" w:eastAsia="Times New Roman" w:hAnsi="Times New Roman" w:cs="Times New Roman"/>
          <w:bCs/>
          <w:sz w:val="23"/>
          <w:szCs w:val="23"/>
        </w:rPr>
        <w:t>Alhaji</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Mahamud</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Salamat</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Amoke</w:t>
      </w:r>
      <w:proofErr w:type="spellEnd"/>
      <w:r w:rsidRPr="00CF2652">
        <w:rPr>
          <w:rFonts w:ascii="Times New Roman" w:eastAsia="Times New Roman" w:hAnsi="Times New Roman" w:cs="Times New Roman"/>
          <w:bCs/>
          <w:sz w:val="23"/>
          <w:szCs w:val="23"/>
        </w:rPr>
        <w:t xml:space="preserve"> (Mama </w:t>
      </w:r>
      <w:proofErr w:type="spellStart"/>
      <w:proofErr w:type="gramStart"/>
      <w:r w:rsidRPr="00CF2652">
        <w:rPr>
          <w:rFonts w:ascii="Times New Roman" w:eastAsia="Times New Roman" w:hAnsi="Times New Roman" w:cs="Times New Roman"/>
          <w:bCs/>
          <w:sz w:val="23"/>
          <w:szCs w:val="23"/>
        </w:rPr>
        <w:t>Wa</w:t>
      </w:r>
      <w:proofErr w:type="spellEnd"/>
      <w:proofErr w:type="gram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Agbonyi</w:t>
      </w:r>
      <w:proofErr w:type="spellEnd"/>
      <w:r w:rsidRPr="00CF2652">
        <w:rPr>
          <w:rFonts w:ascii="Times New Roman" w:eastAsia="Times New Roman" w:hAnsi="Times New Roman" w:cs="Times New Roman"/>
          <w:sz w:val="23"/>
          <w:szCs w:val="23"/>
        </w:rPr>
        <w:t xml:space="preserve">, and </w:t>
      </w:r>
      <w:proofErr w:type="spellStart"/>
      <w:r w:rsidRPr="00CF2652">
        <w:rPr>
          <w:rFonts w:ascii="Times New Roman" w:eastAsia="Times New Roman" w:hAnsi="Times New Roman" w:cs="Times New Roman"/>
          <w:bCs/>
          <w:sz w:val="23"/>
          <w:szCs w:val="23"/>
        </w:rPr>
        <w:t>Alhaja</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Baboko</w:t>
      </w:r>
      <w:proofErr w:type="spellEnd"/>
      <w:r w:rsidRPr="00CF2652">
        <w:rPr>
          <w:rFonts w:ascii="Times New Roman" w:eastAsia="Times New Roman" w:hAnsi="Times New Roman" w:cs="Times New Roman"/>
          <w:sz w:val="23"/>
          <w:szCs w:val="23"/>
        </w:rPr>
        <w:t>. Your legacy of love, strength, and resilience has been a great source of inspiration throughout my academic journey.</w:t>
      </w:r>
    </w:p>
    <w:p w:rsidR="00CF2652" w:rsidRPr="00CF2652" w:rsidRDefault="00CF2652" w:rsidP="00CF2652">
      <w:pPr>
        <w:spacing w:after="0" w:line="312" w:lineRule="auto"/>
        <w:ind w:firstLine="720"/>
        <w:jc w:val="both"/>
        <w:rPr>
          <w:rFonts w:ascii="Times New Roman" w:eastAsia="Times New Roman" w:hAnsi="Times New Roman" w:cs="Times New Roman"/>
          <w:sz w:val="23"/>
          <w:szCs w:val="23"/>
        </w:rPr>
      </w:pPr>
      <w:r w:rsidRPr="00CF2652">
        <w:rPr>
          <w:rFonts w:ascii="Times New Roman" w:eastAsia="Times New Roman" w:hAnsi="Times New Roman" w:cs="Times New Roman"/>
          <w:sz w:val="23"/>
          <w:szCs w:val="23"/>
        </w:rPr>
        <w:t xml:space="preserve">I sincerely appreciate my irreplaceable parents, </w:t>
      </w:r>
      <w:r w:rsidRPr="00CF2652">
        <w:rPr>
          <w:rFonts w:ascii="Times New Roman" w:eastAsia="Times New Roman" w:hAnsi="Times New Roman" w:cs="Times New Roman"/>
          <w:bCs/>
          <w:sz w:val="23"/>
          <w:szCs w:val="23"/>
        </w:rPr>
        <w:t xml:space="preserve">Mr. </w:t>
      </w:r>
      <w:proofErr w:type="spellStart"/>
      <w:r w:rsidRPr="00CF2652">
        <w:rPr>
          <w:rFonts w:ascii="Times New Roman" w:eastAsia="Times New Roman" w:hAnsi="Times New Roman" w:cs="Times New Roman"/>
          <w:bCs/>
          <w:sz w:val="23"/>
          <w:szCs w:val="23"/>
        </w:rPr>
        <w:t>Abdulwaheed</w:t>
      </w:r>
      <w:proofErr w:type="spellEnd"/>
      <w:r w:rsidRPr="00CF2652">
        <w:rPr>
          <w:rFonts w:ascii="Times New Roman" w:eastAsia="Times New Roman" w:hAnsi="Times New Roman" w:cs="Times New Roman"/>
          <w:bCs/>
          <w:sz w:val="23"/>
          <w:szCs w:val="23"/>
        </w:rPr>
        <w:t xml:space="preserve"> Mustapha</w:t>
      </w:r>
      <w:r w:rsidRPr="00CF2652">
        <w:rPr>
          <w:rFonts w:ascii="Times New Roman" w:eastAsia="Times New Roman" w:hAnsi="Times New Roman" w:cs="Times New Roman"/>
          <w:sz w:val="23"/>
          <w:szCs w:val="23"/>
        </w:rPr>
        <w:t xml:space="preserve"> and </w:t>
      </w:r>
      <w:r w:rsidRPr="00CF2652">
        <w:rPr>
          <w:rFonts w:ascii="Times New Roman" w:eastAsia="Times New Roman" w:hAnsi="Times New Roman" w:cs="Times New Roman"/>
          <w:bCs/>
          <w:sz w:val="23"/>
          <w:szCs w:val="23"/>
        </w:rPr>
        <w:t xml:space="preserve">Mrs. </w:t>
      </w:r>
      <w:proofErr w:type="spellStart"/>
      <w:r w:rsidRPr="00CF2652">
        <w:rPr>
          <w:rFonts w:ascii="Times New Roman" w:eastAsia="Times New Roman" w:hAnsi="Times New Roman" w:cs="Times New Roman"/>
          <w:bCs/>
          <w:sz w:val="23"/>
          <w:szCs w:val="23"/>
        </w:rPr>
        <w:t>Robiat</w:t>
      </w:r>
      <w:proofErr w:type="spellEnd"/>
      <w:r w:rsidRPr="00CF2652">
        <w:rPr>
          <w:rFonts w:ascii="Times New Roman" w:eastAsia="Times New Roman" w:hAnsi="Times New Roman" w:cs="Times New Roman"/>
          <w:bCs/>
          <w:sz w:val="23"/>
          <w:szCs w:val="23"/>
        </w:rPr>
        <w:t xml:space="preserve"> Mustapha</w:t>
      </w:r>
      <w:r w:rsidRPr="00CF2652">
        <w:rPr>
          <w:rFonts w:ascii="Times New Roman" w:eastAsia="Times New Roman" w:hAnsi="Times New Roman" w:cs="Times New Roman"/>
          <w:sz w:val="23"/>
          <w:szCs w:val="23"/>
        </w:rPr>
        <w:t xml:space="preserve">, for their unwavering love, prayers, and sacrifices. I also express heartfelt thanks to </w:t>
      </w:r>
      <w:proofErr w:type="spellStart"/>
      <w:r w:rsidRPr="00CF2652">
        <w:rPr>
          <w:rFonts w:ascii="Times New Roman" w:eastAsia="Times New Roman" w:hAnsi="Times New Roman" w:cs="Times New Roman"/>
          <w:bCs/>
          <w:sz w:val="23"/>
          <w:szCs w:val="23"/>
        </w:rPr>
        <w:t>Alhaji</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Yakub</w:t>
      </w:r>
      <w:proofErr w:type="spellEnd"/>
      <w:r w:rsidRPr="00CF2652">
        <w:rPr>
          <w:rFonts w:ascii="Times New Roman" w:eastAsia="Times New Roman" w:hAnsi="Times New Roman" w:cs="Times New Roman"/>
          <w:bCs/>
          <w:sz w:val="23"/>
          <w:szCs w:val="23"/>
        </w:rPr>
        <w:t xml:space="preserve"> Mustapha, Mr. </w:t>
      </w:r>
      <w:proofErr w:type="spellStart"/>
      <w:r w:rsidRPr="00CF2652">
        <w:rPr>
          <w:rFonts w:ascii="Times New Roman" w:eastAsia="Times New Roman" w:hAnsi="Times New Roman" w:cs="Times New Roman"/>
          <w:bCs/>
          <w:sz w:val="23"/>
          <w:szCs w:val="23"/>
        </w:rPr>
        <w:t>Abdulazeez</w:t>
      </w:r>
      <w:proofErr w:type="spellEnd"/>
      <w:r w:rsidRPr="00CF2652">
        <w:rPr>
          <w:rFonts w:ascii="Times New Roman" w:eastAsia="Times New Roman" w:hAnsi="Times New Roman" w:cs="Times New Roman"/>
          <w:bCs/>
          <w:sz w:val="23"/>
          <w:szCs w:val="23"/>
        </w:rPr>
        <w:t xml:space="preserve"> Mustapha, Mrs. </w:t>
      </w:r>
      <w:proofErr w:type="spellStart"/>
      <w:r w:rsidRPr="00CF2652">
        <w:rPr>
          <w:rFonts w:ascii="Times New Roman" w:eastAsia="Times New Roman" w:hAnsi="Times New Roman" w:cs="Times New Roman"/>
          <w:bCs/>
          <w:sz w:val="23"/>
          <w:szCs w:val="23"/>
        </w:rPr>
        <w:t>Aminat</w:t>
      </w:r>
      <w:proofErr w:type="spellEnd"/>
      <w:r w:rsidRPr="00CF2652">
        <w:rPr>
          <w:rFonts w:ascii="Times New Roman" w:eastAsia="Times New Roman" w:hAnsi="Times New Roman" w:cs="Times New Roman"/>
          <w:bCs/>
          <w:sz w:val="23"/>
          <w:szCs w:val="23"/>
        </w:rPr>
        <w:t xml:space="preserve"> Mustapha (my adorable Big Mummy), Mr. </w:t>
      </w:r>
      <w:proofErr w:type="spellStart"/>
      <w:r w:rsidRPr="00CF2652">
        <w:rPr>
          <w:rFonts w:ascii="Times New Roman" w:eastAsia="Times New Roman" w:hAnsi="Times New Roman" w:cs="Times New Roman"/>
          <w:bCs/>
          <w:sz w:val="23"/>
          <w:szCs w:val="23"/>
        </w:rPr>
        <w:t>Abdulgafar</w:t>
      </w:r>
      <w:proofErr w:type="spellEnd"/>
      <w:r w:rsidRPr="00CF2652">
        <w:rPr>
          <w:rFonts w:ascii="Times New Roman" w:eastAsia="Times New Roman" w:hAnsi="Times New Roman" w:cs="Times New Roman"/>
          <w:bCs/>
          <w:sz w:val="23"/>
          <w:szCs w:val="23"/>
        </w:rPr>
        <w:t xml:space="preserve"> Mustapha, and Mrs. </w:t>
      </w:r>
      <w:proofErr w:type="spellStart"/>
      <w:r w:rsidRPr="00CF2652">
        <w:rPr>
          <w:rFonts w:ascii="Times New Roman" w:eastAsia="Times New Roman" w:hAnsi="Times New Roman" w:cs="Times New Roman"/>
          <w:bCs/>
          <w:sz w:val="23"/>
          <w:szCs w:val="23"/>
        </w:rPr>
        <w:t>Huseinat</w:t>
      </w:r>
      <w:proofErr w:type="spellEnd"/>
      <w:r w:rsidRPr="00CF2652">
        <w:rPr>
          <w:rFonts w:ascii="Times New Roman" w:eastAsia="Times New Roman" w:hAnsi="Times New Roman" w:cs="Times New Roman"/>
          <w:bCs/>
          <w:sz w:val="23"/>
          <w:szCs w:val="23"/>
        </w:rPr>
        <w:t xml:space="preserve"> Mustapha (</w:t>
      </w:r>
      <w:proofErr w:type="spellStart"/>
      <w:r w:rsidRPr="00CF2652">
        <w:rPr>
          <w:rFonts w:ascii="Times New Roman" w:eastAsia="Times New Roman" w:hAnsi="Times New Roman" w:cs="Times New Roman"/>
          <w:bCs/>
          <w:sz w:val="23"/>
          <w:szCs w:val="23"/>
        </w:rPr>
        <w:t>Iya</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Lanre</w:t>
      </w:r>
      <w:proofErr w:type="spellEnd"/>
      <w:r w:rsidRPr="00CF2652">
        <w:rPr>
          <w:rFonts w:ascii="Times New Roman" w:eastAsia="Times New Roman" w:hAnsi="Times New Roman" w:cs="Times New Roman"/>
          <w:bCs/>
          <w:sz w:val="23"/>
          <w:szCs w:val="23"/>
        </w:rPr>
        <w:t>)</w:t>
      </w:r>
      <w:r w:rsidRPr="00CF2652">
        <w:rPr>
          <w:rFonts w:ascii="Times New Roman" w:eastAsia="Times New Roman" w:hAnsi="Times New Roman" w:cs="Times New Roman"/>
          <w:sz w:val="23"/>
          <w:szCs w:val="23"/>
        </w:rPr>
        <w:t xml:space="preserve"> for their continuous encouragement and support.</w:t>
      </w:r>
    </w:p>
    <w:p w:rsidR="00CF2652" w:rsidRPr="00CF2652" w:rsidRDefault="00CF2652" w:rsidP="00CF2652">
      <w:pPr>
        <w:spacing w:after="0" w:line="312" w:lineRule="auto"/>
        <w:ind w:firstLine="720"/>
        <w:jc w:val="both"/>
        <w:rPr>
          <w:rFonts w:ascii="Times New Roman" w:eastAsia="Times New Roman" w:hAnsi="Times New Roman" w:cs="Times New Roman"/>
          <w:sz w:val="23"/>
          <w:szCs w:val="23"/>
        </w:rPr>
      </w:pPr>
      <w:r w:rsidRPr="00CF2652">
        <w:rPr>
          <w:rFonts w:ascii="Times New Roman" w:eastAsia="Times New Roman" w:hAnsi="Times New Roman" w:cs="Times New Roman"/>
          <w:sz w:val="23"/>
          <w:szCs w:val="23"/>
        </w:rPr>
        <w:t xml:space="preserve">Special appreciation goes to my loving siblings: </w:t>
      </w:r>
      <w:proofErr w:type="spellStart"/>
      <w:r w:rsidRPr="00CF2652">
        <w:rPr>
          <w:rFonts w:ascii="Times New Roman" w:eastAsia="Times New Roman" w:hAnsi="Times New Roman" w:cs="Times New Roman"/>
          <w:bCs/>
          <w:sz w:val="23"/>
          <w:szCs w:val="23"/>
        </w:rPr>
        <w:t>Muhammed</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Olaitan</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Abdulbasit</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Alabi</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Azeezah</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Arike</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Fatiaha</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Oyindamola</w:t>
      </w:r>
      <w:proofErr w:type="spellEnd"/>
      <w:r w:rsidRPr="00CF2652">
        <w:rPr>
          <w:rFonts w:ascii="Times New Roman" w:eastAsia="Times New Roman" w:hAnsi="Times New Roman" w:cs="Times New Roman"/>
          <w:bCs/>
          <w:sz w:val="23"/>
          <w:szCs w:val="23"/>
        </w:rPr>
        <w:t xml:space="preserve"> (Gist Partner), Muhammad </w:t>
      </w:r>
      <w:proofErr w:type="spellStart"/>
      <w:r w:rsidRPr="00CF2652">
        <w:rPr>
          <w:rFonts w:ascii="Times New Roman" w:eastAsia="Times New Roman" w:hAnsi="Times New Roman" w:cs="Times New Roman"/>
          <w:bCs/>
          <w:sz w:val="23"/>
          <w:szCs w:val="23"/>
        </w:rPr>
        <w:t>Toheeb</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Adio</w:t>
      </w:r>
      <w:proofErr w:type="spellEnd"/>
      <w:r w:rsidRPr="00CF2652">
        <w:rPr>
          <w:rFonts w:ascii="Times New Roman" w:eastAsia="Times New Roman" w:hAnsi="Times New Roman" w:cs="Times New Roman"/>
          <w:bCs/>
          <w:sz w:val="23"/>
          <w:szCs w:val="23"/>
        </w:rPr>
        <w:t xml:space="preserve"> mi), Mustapha </w:t>
      </w:r>
      <w:proofErr w:type="spellStart"/>
      <w:r w:rsidRPr="00CF2652">
        <w:rPr>
          <w:rFonts w:ascii="Times New Roman" w:eastAsia="Times New Roman" w:hAnsi="Times New Roman" w:cs="Times New Roman"/>
          <w:bCs/>
          <w:sz w:val="23"/>
          <w:szCs w:val="23"/>
        </w:rPr>
        <w:t>Oluwatoyin</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Fatihu</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Ishola</w:t>
      </w:r>
      <w:proofErr w:type="spellEnd"/>
      <w:r w:rsidRPr="00CF2652">
        <w:rPr>
          <w:rFonts w:ascii="Times New Roman" w:eastAsia="Times New Roman" w:hAnsi="Times New Roman" w:cs="Times New Roman"/>
          <w:bCs/>
          <w:sz w:val="23"/>
          <w:szCs w:val="23"/>
        </w:rPr>
        <w:t xml:space="preserve">, Aisha </w:t>
      </w:r>
      <w:proofErr w:type="spellStart"/>
      <w:r w:rsidRPr="00CF2652">
        <w:rPr>
          <w:rFonts w:ascii="Times New Roman" w:eastAsia="Times New Roman" w:hAnsi="Times New Roman" w:cs="Times New Roman"/>
          <w:bCs/>
          <w:sz w:val="23"/>
          <w:szCs w:val="23"/>
        </w:rPr>
        <w:t>Ayomide</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Abdullahi</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Sokoto</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Abdullahi</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Olarenwaju</w:t>
      </w:r>
      <w:proofErr w:type="spellEnd"/>
      <w:r w:rsidRPr="00CF2652">
        <w:rPr>
          <w:rFonts w:ascii="Times New Roman" w:eastAsia="Times New Roman" w:hAnsi="Times New Roman" w:cs="Times New Roman"/>
          <w:bCs/>
          <w:sz w:val="23"/>
          <w:szCs w:val="23"/>
        </w:rPr>
        <w:t xml:space="preserve"> (Mum’s Pet), Muhammad Ashraf </w:t>
      </w:r>
      <w:proofErr w:type="spellStart"/>
      <w:r w:rsidRPr="00CF2652">
        <w:rPr>
          <w:rFonts w:ascii="Times New Roman" w:eastAsia="Times New Roman" w:hAnsi="Times New Roman" w:cs="Times New Roman"/>
          <w:bCs/>
          <w:sz w:val="23"/>
          <w:szCs w:val="23"/>
        </w:rPr>
        <w:t>Atanda</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Abdulsalam</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Aremu</w:t>
      </w:r>
      <w:proofErr w:type="spellEnd"/>
      <w:r w:rsidRPr="00CF2652">
        <w:rPr>
          <w:rFonts w:ascii="Times New Roman" w:eastAsia="Times New Roman" w:hAnsi="Times New Roman" w:cs="Times New Roman"/>
          <w:bCs/>
          <w:sz w:val="23"/>
          <w:szCs w:val="23"/>
        </w:rPr>
        <w:t xml:space="preserve"> (Doctor), Muhammad </w:t>
      </w:r>
      <w:proofErr w:type="spellStart"/>
      <w:r w:rsidRPr="00CF2652">
        <w:rPr>
          <w:rFonts w:ascii="Times New Roman" w:eastAsia="Times New Roman" w:hAnsi="Times New Roman" w:cs="Times New Roman"/>
          <w:bCs/>
          <w:sz w:val="23"/>
          <w:szCs w:val="23"/>
        </w:rPr>
        <w:t>Jamiu</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Avinde</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Memunat</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Akande</w:t>
      </w:r>
      <w:proofErr w:type="spellEnd"/>
      <w:r w:rsidRPr="00CF2652">
        <w:rPr>
          <w:rFonts w:ascii="Times New Roman" w:eastAsia="Times New Roman" w:hAnsi="Times New Roman" w:cs="Times New Roman"/>
          <w:bCs/>
          <w:sz w:val="23"/>
          <w:szCs w:val="23"/>
        </w:rPr>
        <w:t xml:space="preserve"> (Little Grandma), </w:t>
      </w:r>
      <w:proofErr w:type="spellStart"/>
      <w:r w:rsidRPr="00CF2652">
        <w:rPr>
          <w:rFonts w:ascii="Times New Roman" w:eastAsia="Times New Roman" w:hAnsi="Times New Roman" w:cs="Times New Roman"/>
          <w:bCs/>
          <w:sz w:val="23"/>
          <w:szCs w:val="23"/>
        </w:rPr>
        <w:t>Hikmot</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Abike</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Rukayat</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Ajike</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Mutmaenat</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Ajike</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Alhaja</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Muhmeenat</w:t>
      </w:r>
      <w:proofErr w:type="spellEnd"/>
      <w:r w:rsidRPr="00CF2652">
        <w:rPr>
          <w:rFonts w:ascii="Times New Roman" w:eastAsia="Times New Roman" w:hAnsi="Times New Roman" w:cs="Times New Roman"/>
          <w:bCs/>
          <w:sz w:val="23"/>
          <w:szCs w:val="23"/>
        </w:rPr>
        <w:t xml:space="preserve"> Ramadan, and </w:t>
      </w:r>
      <w:proofErr w:type="spellStart"/>
      <w:r w:rsidRPr="00CF2652">
        <w:rPr>
          <w:rFonts w:ascii="Times New Roman" w:eastAsia="Times New Roman" w:hAnsi="Times New Roman" w:cs="Times New Roman"/>
          <w:bCs/>
          <w:sz w:val="23"/>
          <w:szCs w:val="23"/>
        </w:rPr>
        <w:t>Omobolanle</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Aduke</w:t>
      </w:r>
      <w:proofErr w:type="spellEnd"/>
      <w:r w:rsidRPr="00CF2652">
        <w:rPr>
          <w:rFonts w:ascii="Times New Roman" w:eastAsia="Times New Roman" w:hAnsi="Times New Roman" w:cs="Times New Roman"/>
          <w:bCs/>
          <w:sz w:val="23"/>
          <w:szCs w:val="23"/>
        </w:rPr>
        <w:t xml:space="preserve"> (Little Princess)</w:t>
      </w:r>
      <w:r w:rsidRPr="00CF2652">
        <w:rPr>
          <w:rFonts w:ascii="Times New Roman" w:eastAsia="Times New Roman" w:hAnsi="Times New Roman" w:cs="Times New Roman"/>
          <w:sz w:val="23"/>
          <w:szCs w:val="23"/>
        </w:rPr>
        <w:t>. Thank you all for your useful comments, constant encouragement, and moral and financial support.</w:t>
      </w:r>
    </w:p>
    <w:p w:rsidR="00CF2652" w:rsidRPr="00CF2652" w:rsidRDefault="00CF2652" w:rsidP="00CF2652">
      <w:pPr>
        <w:spacing w:after="0" w:line="312" w:lineRule="auto"/>
        <w:ind w:firstLine="720"/>
        <w:jc w:val="both"/>
        <w:rPr>
          <w:rFonts w:ascii="Times New Roman" w:eastAsia="Times New Roman" w:hAnsi="Times New Roman" w:cs="Times New Roman"/>
          <w:sz w:val="23"/>
          <w:szCs w:val="23"/>
        </w:rPr>
      </w:pPr>
      <w:r w:rsidRPr="00CF2652">
        <w:rPr>
          <w:rFonts w:ascii="Times New Roman" w:eastAsia="Times New Roman" w:hAnsi="Times New Roman" w:cs="Times New Roman"/>
          <w:sz w:val="23"/>
          <w:szCs w:val="23"/>
        </w:rPr>
        <w:t xml:space="preserve">To mine, my hero, my heartbeat, my darling, my one and only, my cutest and most handsome husband, </w:t>
      </w:r>
      <w:r w:rsidRPr="00CF2652">
        <w:rPr>
          <w:rFonts w:ascii="Times New Roman" w:eastAsia="Times New Roman" w:hAnsi="Times New Roman" w:cs="Times New Roman"/>
          <w:bCs/>
          <w:sz w:val="23"/>
          <w:szCs w:val="23"/>
        </w:rPr>
        <w:t xml:space="preserve">Mr. Muhammad </w:t>
      </w:r>
      <w:proofErr w:type="spellStart"/>
      <w:r w:rsidRPr="00CF2652">
        <w:rPr>
          <w:rFonts w:ascii="Times New Roman" w:eastAsia="Times New Roman" w:hAnsi="Times New Roman" w:cs="Times New Roman"/>
          <w:bCs/>
          <w:sz w:val="23"/>
          <w:szCs w:val="23"/>
        </w:rPr>
        <w:t>Quoscem</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Abiodun</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Akande</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Abikan-rakan</w:t>
      </w:r>
      <w:proofErr w:type="spellEnd"/>
      <w:r w:rsidRPr="00CF2652">
        <w:rPr>
          <w:rFonts w:ascii="Times New Roman" w:eastAsia="Times New Roman" w:hAnsi="Times New Roman" w:cs="Times New Roman"/>
          <w:sz w:val="23"/>
          <w:szCs w:val="23"/>
        </w:rPr>
        <w:t xml:space="preserve">, I am forever grateful to God for blessing me with a man like you. </w:t>
      </w:r>
      <w:proofErr w:type="spellStart"/>
      <w:r w:rsidRPr="00CF2652">
        <w:rPr>
          <w:rFonts w:ascii="Times New Roman" w:eastAsia="Times New Roman" w:hAnsi="Times New Roman" w:cs="Times New Roman"/>
          <w:i/>
          <w:iCs/>
          <w:sz w:val="23"/>
          <w:szCs w:val="23"/>
        </w:rPr>
        <w:t>Oko</w:t>
      </w:r>
      <w:proofErr w:type="spellEnd"/>
      <w:r w:rsidRPr="00CF2652">
        <w:rPr>
          <w:rFonts w:ascii="Times New Roman" w:eastAsia="Times New Roman" w:hAnsi="Times New Roman" w:cs="Times New Roman"/>
          <w:i/>
          <w:iCs/>
          <w:sz w:val="23"/>
          <w:szCs w:val="23"/>
        </w:rPr>
        <w:t xml:space="preserve"> mi</w:t>
      </w:r>
      <w:r w:rsidRPr="00CF2652">
        <w:rPr>
          <w:rFonts w:ascii="Times New Roman" w:eastAsia="Times New Roman" w:hAnsi="Times New Roman" w:cs="Times New Roman"/>
          <w:sz w:val="23"/>
          <w:szCs w:val="23"/>
        </w:rPr>
        <w:t xml:space="preserve">, I deeply appreciate your kindness, trust, generous spirit, wise counsel, emotional strength, and most especially, your financial support. I can never thank you enough, baby. May Almighty Allah elevate you, fulfill your dreams, protect and guide you always. May sudden death never separate </w:t>
      </w:r>
      <w:proofErr w:type="gramStart"/>
      <w:r w:rsidRPr="00CF2652">
        <w:rPr>
          <w:rFonts w:ascii="Times New Roman" w:eastAsia="Times New Roman" w:hAnsi="Times New Roman" w:cs="Times New Roman"/>
          <w:sz w:val="23"/>
          <w:szCs w:val="23"/>
        </w:rPr>
        <w:t>us.</w:t>
      </w:r>
      <w:proofErr w:type="gramEnd"/>
      <w:r w:rsidRPr="00CF2652">
        <w:rPr>
          <w:rFonts w:ascii="Times New Roman" w:eastAsia="Times New Roman" w:hAnsi="Times New Roman" w:cs="Times New Roman"/>
          <w:sz w:val="23"/>
          <w:szCs w:val="23"/>
        </w:rPr>
        <w:t xml:space="preserve"> May He bless us with a peaceful home, beautiful children, abundant health, wealth, and a long, fulfilling life </w:t>
      </w:r>
      <w:proofErr w:type="gramStart"/>
      <w:r w:rsidRPr="00CF2652">
        <w:rPr>
          <w:rFonts w:ascii="Times New Roman" w:eastAsia="Times New Roman" w:hAnsi="Times New Roman" w:cs="Times New Roman"/>
          <w:sz w:val="23"/>
          <w:szCs w:val="23"/>
        </w:rPr>
        <w:t>together.</w:t>
      </w:r>
      <w:proofErr w:type="gramEnd"/>
      <w:r w:rsidRPr="00CF2652">
        <w:rPr>
          <w:rFonts w:ascii="Times New Roman" w:eastAsia="Times New Roman" w:hAnsi="Times New Roman" w:cs="Times New Roman"/>
          <w:sz w:val="23"/>
          <w:szCs w:val="23"/>
        </w:rPr>
        <w:t xml:space="preserve"> </w:t>
      </w:r>
      <w:proofErr w:type="spellStart"/>
      <w:r w:rsidRPr="00CF2652">
        <w:rPr>
          <w:rFonts w:ascii="Times New Roman" w:eastAsia="Times New Roman" w:hAnsi="Times New Roman" w:cs="Times New Roman"/>
          <w:sz w:val="23"/>
          <w:szCs w:val="23"/>
        </w:rPr>
        <w:t>Ameen</w:t>
      </w:r>
      <w:proofErr w:type="spellEnd"/>
      <w:r w:rsidRPr="00CF2652">
        <w:rPr>
          <w:rFonts w:ascii="Times New Roman" w:eastAsia="Times New Roman" w:hAnsi="Times New Roman" w:cs="Times New Roman"/>
          <w:sz w:val="23"/>
          <w:szCs w:val="23"/>
        </w:rPr>
        <w:t>!</w:t>
      </w:r>
    </w:p>
    <w:p w:rsidR="00CF2652" w:rsidRPr="00CF2652" w:rsidRDefault="00CF2652" w:rsidP="00CF2652">
      <w:pPr>
        <w:spacing w:after="0" w:line="312" w:lineRule="auto"/>
        <w:ind w:firstLine="720"/>
        <w:jc w:val="both"/>
        <w:rPr>
          <w:rFonts w:ascii="Times New Roman" w:eastAsia="Times New Roman" w:hAnsi="Times New Roman" w:cs="Times New Roman"/>
          <w:sz w:val="23"/>
          <w:szCs w:val="23"/>
        </w:rPr>
      </w:pPr>
      <w:r w:rsidRPr="00CF2652">
        <w:rPr>
          <w:rFonts w:ascii="Times New Roman" w:eastAsia="Times New Roman" w:hAnsi="Times New Roman" w:cs="Times New Roman"/>
          <w:sz w:val="23"/>
          <w:szCs w:val="23"/>
        </w:rPr>
        <w:t xml:space="preserve">I am grateful to all those who directly and indirectly supported me during this academic journey. </w:t>
      </w:r>
      <w:r w:rsidRPr="00CF2652">
        <w:rPr>
          <w:rFonts w:ascii="Times New Roman" w:eastAsia="Times New Roman" w:hAnsi="Times New Roman" w:cs="Times New Roman"/>
          <w:bCs/>
          <w:sz w:val="23"/>
          <w:szCs w:val="23"/>
        </w:rPr>
        <w:t>KUDOS</w:t>
      </w:r>
      <w:r w:rsidRPr="00CF2652">
        <w:rPr>
          <w:rFonts w:ascii="Times New Roman" w:eastAsia="Times New Roman" w:hAnsi="Times New Roman" w:cs="Times New Roman"/>
          <w:sz w:val="23"/>
          <w:szCs w:val="23"/>
        </w:rPr>
        <w:t xml:space="preserve"> to my amazing friends who made this journey lively, peaceful, memorable, and filled with knowledge. I will never forget you!</w:t>
      </w:r>
    </w:p>
    <w:p w:rsidR="00CF2652" w:rsidRPr="00CF2652" w:rsidRDefault="00CF2652" w:rsidP="00CF2652">
      <w:pPr>
        <w:spacing w:after="0" w:line="312" w:lineRule="auto"/>
        <w:ind w:firstLine="720"/>
        <w:jc w:val="both"/>
        <w:rPr>
          <w:rFonts w:ascii="Times New Roman" w:eastAsia="Times New Roman" w:hAnsi="Times New Roman" w:cs="Times New Roman"/>
          <w:sz w:val="23"/>
          <w:szCs w:val="23"/>
        </w:rPr>
      </w:pPr>
      <w:r w:rsidRPr="00CF2652">
        <w:rPr>
          <w:rFonts w:ascii="Times New Roman" w:eastAsia="Times New Roman" w:hAnsi="Times New Roman" w:cs="Times New Roman"/>
          <w:sz w:val="23"/>
          <w:szCs w:val="23"/>
        </w:rPr>
        <w:t xml:space="preserve">Special thanks to </w:t>
      </w:r>
      <w:r w:rsidRPr="00CF2652">
        <w:rPr>
          <w:rFonts w:ascii="Times New Roman" w:eastAsia="Times New Roman" w:hAnsi="Times New Roman" w:cs="Times New Roman"/>
          <w:bCs/>
          <w:sz w:val="23"/>
          <w:szCs w:val="23"/>
        </w:rPr>
        <w:t xml:space="preserve">my honorable School Father, Mr. </w:t>
      </w:r>
      <w:proofErr w:type="spellStart"/>
      <w:r w:rsidRPr="00CF2652">
        <w:rPr>
          <w:rFonts w:ascii="Times New Roman" w:eastAsia="Times New Roman" w:hAnsi="Times New Roman" w:cs="Times New Roman"/>
          <w:bCs/>
          <w:sz w:val="23"/>
          <w:szCs w:val="23"/>
        </w:rPr>
        <w:t>Abdulkareem</w:t>
      </w:r>
      <w:proofErr w:type="spellEnd"/>
      <w:r w:rsidRPr="00CF2652">
        <w:rPr>
          <w:rFonts w:ascii="Times New Roman" w:eastAsia="Times New Roman" w:hAnsi="Times New Roman" w:cs="Times New Roman"/>
          <w:bCs/>
          <w:sz w:val="23"/>
          <w:szCs w:val="23"/>
        </w:rPr>
        <w:t xml:space="preserve"> Ahmed </w:t>
      </w:r>
      <w:proofErr w:type="spellStart"/>
      <w:r w:rsidRPr="00CF2652">
        <w:rPr>
          <w:rFonts w:ascii="Times New Roman" w:eastAsia="Times New Roman" w:hAnsi="Times New Roman" w:cs="Times New Roman"/>
          <w:bCs/>
          <w:sz w:val="23"/>
          <w:szCs w:val="23"/>
        </w:rPr>
        <w:t>Alausa</w:t>
      </w:r>
      <w:proofErr w:type="spellEnd"/>
      <w:r w:rsidRPr="00CF2652">
        <w:rPr>
          <w:rFonts w:ascii="Times New Roman" w:eastAsia="Times New Roman" w:hAnsi="Times New Roman" w:cs="Times New Roman"/>
          <w:sz w:val="23"/>
          <w:szCs w:val="23"/>
        </w:rPr>
        <w:t xml:space="preserve">, my dependable PA </w:t>
      </w:r>
      <w:r w:rsidRPr="00CF2652">
        <w:rPr>
          <w:rFonts w:ascii="Times New Roman" w:eastAsia="Times New Roman" w:hAnsi="Times New Roman" w:cs="Times New Roman"/>
          <w:bCs/>
          <w:sz w:val="23"/>
          <w:szCs w:val="23"/>
        </w:rPr>
        <w:t xml:space="preserve">Miss </w:t>
      </w:r>
      <w:proofErr w:type="spellStart"/>
      <w:r w:rsidRPr="00CF2652">
        <w:rPr>
          <w:rFonts w:ascii="Times New Roman" w:eastAsia="Times New Roman" w:hAnsi="Times New Roman" w:cs="Times New Roman"/>
          <w:bCs/>
          <w:sz w:val="23"/>
          <w:szCs w:val="23"/>
        </w:rPr>
        <w:t>Abdulrasheed</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Sofiyat</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Olanike</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Elenupelebe</w:t>
      </w:r>
      <w:proofErr w:type="spellEnd"/>
      <w:r w:rsidRPr="00CF2652">
        <w:rPr>
          <w:rFonts w:ascii="Times New Roman" w:eastAsia="Times New Roman" w:hAnsi="Times New Roman" w:cs="Times New Roman"/>
          <w:bCs/>
          <w:sz w:val="23"/>
          <w:szCs w:val="23"/>
        </w:rPr>
        <w:t>)</w:t>
      </w:r>
      <w:r w:rsidRPr="00CF2652">
        <w:rPr>
          <w:rFonts w:ascii="Times New Roman" w:eastAsia="Times New Roman" w:hAnsi="Times New Roman" w:cs="Times New Roman"/>
          <w:sz w:val="23"/>
          <w:szCs w:val="23"/>
        </w:rPr>
        <w:t xml:space="preserve">, my right hand </w:t>
      </w:r>
      <w:r w:rsidRPr="00CF2652">
        <w:rPr>
          <w:rFonts w:ascii="Times New Roman" w:eastAsia="Times New Roman" w:hAnsi="Times New Roman" w:cs="Times New Roman"/>
          <w:bCs/>
          <w:sz w:val="23"/>
          <w:szCs w:val="23"/>
        </w:rPr>
        <w:t xml:space="preserve">Miss </w:t>
      </w:r>
      <w:proofErr w:type="spellStart"/>
      <w:r w:rsidRPr="00CF2652">
        <w:rPr>
          <w:rFonts w:ascii="Times New Roman" w:eastAsia="Times New Roman" w:hAnsi="Times New Roman" w:cs="Times New Roman"/>
          <w:bCs/>
          <w:sz w:val="23"/>
          <w:szCs w:val="23"/>
        </w:rPr>
        <w:t>Aduoyi</w:t>
      </w:r>
      <w:proofErr w:type="spellEnd"/>
      <w:r w:rsidRPr="00CF2652">
        <w:rPr>
          <w:rFonts w:ascii="Times New Roman" w:eastAsia="Times New Roman" w:hAnsi="Times New Roman" w:cs="Times New Roman"/>
          <w:bCs/>
          <w:sz w:val="23"/>
          <w:szCs w:val="23"/>
        </w:rPr>
        <w:t xml:space="preserve"> Joy </w:t>
      </w:r>
      <w:proofErr w:type="spellStart"/>
      <w:r w:rsidRPr="00CF2652">
        <w:rPr>
          <w:rFonts w:ascii="Times New Roman" w:eastAsia="Times New Roman" w:hAnsi="Times New Roman" w:cs="Times New Roman"/>
          <w:bCs/>
          <w:sz w:val="23"/>
          <w:szCs w:val="23"/>
        </w:rPr>
        <w:lastRenderedPageBreak/>
        <w:t>Omobolanle</w:t>
      </w:r>
      <w:proofErr w:type="spellEnd"/>
      <w:r w:rsidRPr="00CF2652">
        <w:rPr>
          <w:rFonts w:ascii="Times New Roman" w:eastAsia="Times New Roman" w:hAnsi="Times New Roman" w:cs="Times New Roman"/>
          <w:sz w:val="23"/>
          <w:szCs w:val="23"/>
        </w:rPr>
        <w:t xml:space="preserve">, </w:t>
      </w:r>
      <w:proofErr w:type="gramStart"/>
      <w:r w:rsidRPr="00CF2652">
        <w:rPr>
          <w:rFonts w:ascii="Times New Roman" w:eastAsia="Times New Roman" w:hAnsi="Times New Roman" w:cs="Times New Roman"/>
          <w:sz w:val="23"/>
          <w:szCs w:val="23"/>
        </w:rPr>
        <w:t>my</w:t>
      </w:r>
      <w:proofErr w:type="gramEnd"/>
      <w:r w:rsidRPr="00CF2652">
        <w:rPr>
          <w:rFonts w:ascii="Times New Roman" w:eastAsia="Times New Roman" w:hAnsi="Times New Roman" w:cs="Times New Roman"/>
          <w:sz w:val="23"/>
          <w:szCs w:val="23"/>
        </w:rPr>
        <w:t xml:space="preserve"> </w:t>
      </w:r>
      <w:proofErr w:type="spellStart"/>
      <w:r w:rsidRPr="00CF2652">
        <w:rPr>
          <w:rFonts w:ascii="Times New Roman" w:eastAsia="Times New Roman" w:hAnsi="Times New Roman" w:cs="Times New Roman"/>
          <w:sz w:val="23"/>
          <w:szCs w:val="23"/>
        </w:rPr>
        <w:t>bestie</w:t>
      </w:r>
      <w:proofErr w:type="spellEnd"/>
      <w:r w:rsidRPr="00CF2652">
        <w:rPr>
          <w:rFonts w:ascii="Times New Roman" w:eastAsia="Times New Roman" w:hAnsi="Times New Roman" w:cs="Times New Roman"/>
          <w:sz w:val="23"/>
          <w:szCs w:val="23"/>
        </w:rPr>
        <w:t xml:space="preserve"> for life </w:t>
      </w:r>
      <w:r w:rsidRPr="00CF2652">
        <w:rPr>
          <w:rFonts w:ascii="Times New Roman" w:eastAsia="Times New Roman" w:hAnsi="Times New Roman" w:cs="Times New Roman"/>
          <w:bCs/>
          <w:sz w:val="23"/>
          <w:szCs w:val="23"/>
        </w:rPr>
        <w:t xml:space="preserve">Miss </w:t>
      </w:r>
      <w:proofErr w:type="spellStart"/>
      <w:r w:rsidRPr="00CF2652">
        <w:rPr>
          <w:rFonts w:ascii="Times New Roman" w:eastAsia="Times New Roman" w:hAnsi="Times New Roman" w:cs="Times New Roman"/>
          <w:bCs/>
          <w:sz w:val="23"/>
          <w:szCs w:val="23"/>
        </w:rPr>
        <w:t>Adebomi</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Abibat</w:t>
      </w:r>
      <w:proofErr w:type="spellEnd"/>
      <w:r w:rsidRPr="00CF2652">
        <w:rPr>
          <w:rFonts w:ascii="Times New Roman" w:eastAsia="Times New Roman" w:hAnsi="Times New Roman" w:cs="Times New Roman"/>
          <w:sz w:val="23"/>
          <w:szCs w:val="23"/>
        </w:rPr>
        <w:t xml:space="preserve">, and my dearest </w:t>
      </w:r>
      <w:r w:rsidRPr="00CF2652">
        <w:rPr>
          <w:rFonts w:ascii="Times New Roman" w:eastAsia="Times New Roman" w:hAnsi="Times New Roman" w:cs="Times New Roman"/>
          <w:bCs/>
          <w:sz w:val="23"/>
          <w:szCs w:val="23"/>
        </w:rPr>
        <w:t xml:space="preserve">Mr. </w:t>
      </w:r>
      <w:proofErr w:type="spellStart"/>
      <w:r w:rsidRPr="00CF2652">
        <w:rPr>
          <w:rFonts w:ascii="Times New Roman" w:eastAsia="Times New Roman" w:hAnsi="Times New Roman" w:cs="Times New Roman"/>
          <w:bCs/>
          <w:sz w:val="23"/>
          <w:szCs w:val="23"/>
        </w:rPr>
        <w:t>Abdulwaheed</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Abass</w:t>
      </w:r>
      <w:proofErr w:type="spellEnd"/>
      <w:r w:rsidRPr="00CF2652">
        <w:rPr>
          <w:rFonts w:ascii="Times New Roman" w:eastAsia="Times New Roman" w:hAnsi="Times New Roman" w:cs="Times New Roman"/>
          <w:bCs/>
          <w:sz w:val="23"/>
          <w:szCs w:val="23"/>
        </w:rPr>
        <w:t xml:space="preserve"> </w:t>
      </w:r>
      <w:proofErr w:type="spellStart"/>
      <w:r w:rsidRPr="00CF2652">
        <w:rPr>
          <w:rFonts w:ascii="Times New Roman" w:eastAsia="Times New Roman" w:hAnsi="Times New Roman" w:cs="Times New Roman"/>
          <w:bCs/>
          <w:sz w:val="23"/>
          <w:szCs w:val="23"/>
        </w:rPr>
        <w:t>Atanda</w:t>
      </w:r>
      <w:proofErr w:type="spellEnd"/>
      <w:r w:rsidRPr="00CF2652">
        <w:rPr>
          <w:rFonts w:ascii="Times New Roman" w:eastAsia="Times New Roman" w:hAnsi="Times New Roman" w:cs="Times New Roman"/>
          <w:bCs/>
          <w:sz w:val="23"/>
          <w:szCs w:val="23"/>
        </w:rPr>
        <w:t xml:space="preserve"> (School Boyfriend)</w:t>
      </w:r>
      <w:r w:rsidRPr="00CF2652">
        <w:rPr>
          <w:rFonts w:ascii="Times New Roman" w:eastAsia="Times New Roman" w:hAnsi="Times New Roman" w:cs="Times New Roman"/>
          <w:sz w:val="23"/>
          <w:szCs w:val="23"/>
        </w:rPr>
        <w:t>. Thank you all for making my stay so memorable and enjoyable.</w:t>
      </w:r>
    </w:p>
    <w:p w:rsidR="00CF2652" w:rsidRPr="00CF2652" w:rsidRDefault="00CF2652" w:rsidP="00CF2652">
      <w:pPr>
        <w:spacing w:after="0" w:line="312" w:lineRule="auto"/>
        <w:jc w:val="center"/>
        <w:rPr>
          <w:rFonts w:ascii="Times New Roman" w:eastAsia="Times New Roman" w:hAnsi="Times New Roman" w:cs="Times New Roman"/>
          <w:bCs/>
          <w:sz w:val="23"/>
          <w:szCs w:val="23"/>
        </w:rPr>
      </w:pPr>
      <w:r w:rsidRPr="00CF2652">
        <w:rPr>
          <w:rFonts w:ascii="Times New Roman" w:eastAsia="Times New Roman" w:hAnsi="Times New Roman" w:cs="Times New Roman"/>
          <w:bCs/>
          <w:sz w:val="23"/>
          <w:szCs w:val="23"/>
        </w:rPr>
        <w:t>LOVE YOU ALL!</w:t>
      </w:r>
    </w:p>
    <w:p w:rsidR="00CF2652" w:rsidRPr="00CF2652" w:rsidRDefault="00CF2652" w:rsidP="00CF2652">
      <w:pPr>
        <w:spacing w:after="0" w:line="312" w:lineRule="auto"/>
        <w:jc w:val="center"/>
        <w:rPr>
          <w:rFonts w:ascii="Times New Roman" w:eastAsia="Times New Roman" w:hAnsi="Times New Roman" w:cs="Times New Roman"/>
          <w:sz w:val="23"/>
          <w:szCs w:val="23"/>
        </w:rPr>
      </w:pPr>
      <w:r w:rsidRPr="00CF2652">
        <w:rPr>
          <w:rFonts w:ascii="Times New Roman" w:eastAsia="Times New Roman" w:hAnsi="Times New Roman" w:cs="Times New Roman"/>
          <w:bCs/>
          <w:sz w:val="23"/>
          <w:szCs w:val="23"/>
        </w:rPr>
        <w:t>WISH YOU ALL THE BEST!</w:t>
      </w:r>
    </w:p>
    <w:p w:rsidR="002F2171" w:rsidRPr="00CC18E3" w:rsidRDefault="002F2171" w:rsidP="002F2171">
      <w:pPr>
        <w:autoSpaceDE w:val="0"/>
        <w:autoSpaceDN w:val="0"/>
        <w:adjustRightInd w:val="0"/>
        <w:spacing w:after="0" w:line="360" w:lineRule="auto"/>
        <w:ind w:right="10"/>
        <w:jc w:val="center"/>
        <w:rPr>
          <w:rFonts w:ascii="Times New Roman" w:hAnsi="Times New Roman" w:cs="Times New Roman"/>
          <w:b/>
          <w:bCs/>
          <w:sz w:val="24"/>
          <w:szCs w:val="24"/>
          <w:lang w:val="en"/>
        </w:rPr>
      </w:pPr>
      <w:r w:rsidRPr="00CC18E3">
        <w:rPr>
          <w:rFonts w:ascii="Times New Roman" w:hAnsi="Times New Roman" w:cs="Times New Roman"/>
          <w:b/>
          <w:bCs/>
          <w:sz w:val="24"/>
          <w:szCs w:val="24"/>
          <w:lang w:val="en"/>
        </w:rPr>
        <w:t>TABLE OF CONTENTS</w:t>
      </w:r>
    </w:p>
    <w:p w:rsidR="002F2171" w:rsidRPr="00CC18E3" w:rsidRDefault="002F2171" w:rsidP="002F2171">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Title Page</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proofErr w:type="spellStart"/>
      <w:r w:rsidRPr="00CC18E3">
        <w:rPr>
          <w:rFonts w:ascii="Times New Roman" w:hAnsi="Times New Roman" w:cs="Times New Roman"/>
          <w:sz w:val="24"/>
          <w:szCs w:val="24"/>
          <w:lang w:val="en"/>
        </w:rPr>
        <w:t>i</w:t>
      </w:r>
      <w:proofErr w:type="spellEnd"/>
    </w:p>
    <w:p w:rsidR="002F2171" w:rsidRPr="00CC18E3" w:rsidRDefault="002F2171" w:rsidP="002F2171">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Certification</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t>ii</w:t>
      </w:r>
    </w:p>
    <w:p w:rsidR="002F2171" w:rsidRPr="00CC18E3" w:rsidRDefault="002F2171" w:rsidP="002F2171">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Dedication</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t>iii</w:t>
      </w:r>
    </w:p>
    <w:p w:rsidR="002F2171" w:rsidRPr="00CC18E3" w:rsidRDefault="002F2171" w:rsidP="002F2171">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Acknowledgement</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proofErr w:type="gramStart"/>
      <w:r w:rsidRPr="00CC18E3">
        <w:rPr>
          <w:rFonts w:ascii="Times New Roman" w:hAnsi="Times New Roman" w:cs="Times New Roman"/>
          <w:sz w:val="24"/>
          <w:szCs w:val="24"/>
          <w:lang w:val="en"/>
        </w:rPr>
        <w:t>iv</w:t>
      </w:r>
      <w:proofErr w:type="gramEnd"/>
    </w:p>
    <w:p w:rsidR="002F2171" w:rsidRPr="00CC18E3" w:rsidRDefault="002F2171" w:rsidP="002F2171">
      <w:pPr>
        <w:autoSpaceDE w:val="0"/>
        <w:autoSpaceDN w:val="0"/>
        <w:adjustRightInd w:val="0"/>
        <w:spacing w:after="0" w:line="360" w:lineRule="auto"/>
        <w:ind w:right="10"/>
        <w:jc w:val="both"/>
        <w:rPr>
          <w:rFonts w:ascii="Times New Roman" w:hAnsi="Times New Roman" w:cs="Times New Roman"/>
          <w:sz w:val="24"/>
          <w:szCs w:val="24"/>
          <w:lang w:val="en"/>
        </w:rPr>
      </w:pPr>
      <w:r w:rsidRPr="00CC18E3">
        <w:rPr>
          <w:rFonts w:ascii="Times New Roman" w:hAnsi="Times New Roman" w:cs="Times New Roman"/>
          <w:sz w:val="24"/>
          <w:szCs w:val="24"/>
          <w:lang w:val="en"/>
        </w:rPr>
        <w:t>Table of Contents</w:t>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r>
      <w:r w:rsidRPr="00CC18E3">
        <w:rPr>
          <w:rFonts w:ascii="Times New Roman" w:hAnsi="Times New Roman" w:cs="Times New Roman"/>
          <w:sz w:val="24"/>
          <w:szCs w:val="24"/>
          <w:lang w:val="en"/>
        </w:rPr>
        <w:tab/>
        <w:t>v</w:t>
      </w:r>
    </w:p>
    <w:p w:rsidR="002F2171" w:rsidRPr="00CC18E3" w:rsidRDefault="002F2171" w:rsidP="002F2171">
      <w:pPr>
        <w:autoSpaceDE w:val="0"/>
        <w:autoSpaceDN w:val="0"/>
        <w:adjustRightInd w:val="0"/>
        <w:spacing w:after="0" w:line="360" w:lineRule="auto"/>
        <w:ind w:right="10"/>
        <w:jc w:val="both"/>
        <w:rPr>
          <w:rFonts w:ascii="Times New Roman" w:hAnsi="Times New Roman" w:cs="Times New Roman"/>
          <w:sz w:val="24"/>
          <w:szCs w:val="24"/>
          <w:lang w:val="en"/>
        </w:rPr>
      </w:pPr>
      <w:r>
        <w:rPr>
          <w:rFonts w:ascii="Times New Roman" w:hAnsi="Times New Roman" w:cs="Times New Roman"/>
          <w:sz w:val="24"/>
          <w:szCs w:val="24"/>
          <w:lang w:val="en"/>
        </w:rPr>
        <w:t>Abstract</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ix</w:t>
      </w:r>
    </w:p>
    <w:p w:rsidR="002F2171" w:rsidRDefault="002F2171" w:rsidP="002F2171">
      <w:pPr>
        <w:autoSpaceDE w:val="0"/>
        <w:autoSpaceDN w:val="0"/>
        <w:adjustRightInd w:val="0"/>
        <w:spacing w:after="0" w:line="360" w:lineRule="auto"/>
        <w:ind w:right="-180"/>
        <w:rPr>
          <w:rFonts w:ascii="Times New Roman" w:hAnsi="Times New Roman" w:cs="Times New Roman"/>
          <w:b/>
          <w:bCs/>
          <w:sz w:val="24"/>
          <w:szCs w:val="24"/>
          <w:lang w:val="en"/>
        </w:rPr>
      </w:pPr>
    </w:p>
    <w:p w:rsidR="002F2171" w:rsidRDefault="002F2171" w:rsidP="002F2171">
      <w:pPr>
        <w:autoSpaceDE w:val="0"/>
        <w:autoSpaceDN w:val="0"/>
        <w:adjustRightInd w:val="0"/>
        <w:spacing w:after="0" w:line="360" w:lineRule="auto"/>
        <w:ind w:right="-180"/>
        <w:rPr>
          <w:rFonts w:ascii="Times New Roman" w:hAnsi="Times New Roman" w:cs="Times New Roman"/>
          <w:b/>
          <w:bCs/>
          <w:sz w:val="24"/>
          <w:szCs w:val="24"/>
          <w:lang w:val="en"/>
        </w:rPr>
      </w:pPr>
      <w:r>
        <w:rPr>
          <w:rFonts w:ascii="Times New Roman" w:hAnsi="Times New Roman" w:cs="Times New Roman"/>
          <w:b/>
          <w:bCs/>
          <w:sz w:val="24"/>
          <w:szCs w:val="24"/>
          <w:lang w:val="en"/>
        </w:rPr>
        <w:t>CHAPTER ONE</w:t>
      </w:r>
      <w:r>
        <w:rPr>
          <w:rFonts w:ascii="Times New Roman" w:hAnsi="Times New Roman" w:cs="Times New Roman"/>
          <w:b/>
          <w:bCs/>
          <w:sz w:val="24"/>
          <w:szCs w:val="24"/>
          <w:lang w:val="en"/>
        </w:rPr>
        <w:tab/>
      </w:r>
    </w:p>
    <w:p w:rsidR="002F2171" w:rsidRPr="00CC18E3" w:rsidRDefault="002F2171" w:rsidP="002F2171">
      <w:pPr>
        <w:autoSpaceDE w:val="0"/>
        <w:autoSpaceDN w:val="0"/>
        <w:adjustRightInd w:val="0"/>
        <w:spacing w:after="0" w:line="360" w:lineRule="auto"/>
        <w:ind w:right="-180"/>
        <w:rPr>
          <w:rFonts w:ascii="Times New Roman" w:hAnsi="Times New Roman" w:cs="Times New Roman"/>
          <w:sz w:val="24"/>
          <w:szCs w:val="24"/>
          <w:lang w:val="en"/>
        </w:rPr>
      </w:pPr>
      <w:r>
        <w:rPr>
          <w:rFonts w:ascii="Times New Roman" w:hAnsi="Times New Roman" w:cs="Times New Roman"/>
          <w:sz w:val="24"/>
          <w:szCs w:val="24"/>
          <w:lang w:val="en"/>
        </w:rPr>
        <w:t>1.0</w:t>
      </w:r>
      <w:r>
        <w:rPr>
          <w:rFonts w:ascii="Times New Roman" w:hAnsi="Times New Roman" w:cs="Times New Roman"/>
          <w:sz w:val="24"/>
          <w:szCs w:val="24"/>
          <w:lang w:val="en"/>
        </w:rPr>
        <w:tab/>
      </w:r>
      <w:r w:rsidRPr="00CC18E3">
        <w:rPr>
          <w:rFonts w:ascii="Times New Roman" w:hAnsi="Times New Roman" w:cs="Times New Roman"/>
          <w:sz w:val="24"/>
          <w:szCs w:val="24"/>
          <w:lang w:val="en"/>
        </w:rPr>
        <w:t>Introduction</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w:t>
      </w:r>
    </w:p>
    <w:p w:rsidR="002F2171" w:rsidRPr="00CC18E3" w:rsidRDefault="002F2171" w:rsidP="002F2171">
      <w:pPr>
        <w:autoSpaceDE w:val="0"/>
        <w:autoSpaceDN w:val="0"/>
        <w:adjustRightInd w:val="0"/>
        <w:spacing w:after="0" w:line="360" w:lineRule="auto"/>
        <w:ind w:right="-180"/>
        <w:rPr>
          <w:rFonts w:ascii="Times New Roman" w:hAnsi="Times New Roman" w:cs="Times New Roman"/>
          <w:sz w:val="24"/>
          <w:szCs w:val="24"/>
          <w:lang w:val="en"/>
        </w:rPr>
      </w:pPr>
      <w:r w:rsidRPr="00CC18E3">
        <w:rPr>
          <w:rFonts w:ascii="Times New Roman" w:hAnsi="Times New Roman" w:cs="Times New Roman"/>
          <w:sz w:val="24"/>
          <w:szCs w:val="24"/>
          <w:lang w:val="en"/>
        </w:rPr>
        <w:t>1.1</w:t>
      </w:r>
      <w:r w:rsidRPr="00CC18E3">
        <w:rPr>
          <w:rFonts w:ascii="Times New Roman" w:hAnsi="Times New Roman" w:cs="Times New Roman"/>
          <w:sz w:val="24"/>
          <w:szCs w:val="24"/>
          <w:lang w:val="en"/>
        </w:rPr>
        <w:tab/>
        <w:t>Background to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w:t>
      </w:r>
    </w:p>
    <w:p w:rsidR="002F2171" w:rsidRPr="00CC18E3"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1.2</w:t>
      </w:r>
      <w:r w:rsidRPr="00CC18E3">
        <w:rPr>
          <w:rFonts w:ascii="Times New Roman" w:hAnsi="Times New Roman" w:cs="Times New Roman"/>
          <w:sz w:val="24"/>
          <w:szCs w:val="24"/>
          <w:lang w:val="en"/>
        </w:rPr>
        <w:tab/>
        <w:t xml:space="preserve">Statement of the Problem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2</w:t>
      </w:r>
    </w:p>
    <w:p w:rsidR="002F2171" w:rsidRPr="00CC18E3"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1.3</w:t>
      </w:r>
      <w:r w:rsidRPr="00CC18E3">
        <w:rPr>
          <w:rFonts w:ascii="Times New Roman" w:hAnsi="Times New Roman" w:cs="Times New Roman"/>
          <w:sz w:val="24"/>
          <w:szCs w:val="24"/>
          <w:lang w:val="en"/>
        </w:rPr>
        <w:tab/>
        <w:t>Research Questions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w:t>
      </w:r>
    </w:p>
    <w:p w:rsidR="002F2171" w:rsidRPr="00CC18E3"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1.4</w:t>
      </w:r>
      <w:r w:rsidRPr="00CC18E3">
        <w:rPr>
          <w:rFonts w:ascii="Times New Roman" w:hAnsi="Times New Roman" w:cs="Times New Roman"/>
          <w:sz w:val="24"/>
          <w:szCs w:val="24"/>
          <w:lang w:val="en"/>
        </w:rPr>
        <w:tab/>
        <w:t>Research Objectives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w:t>
      </w:r>
    </w:p>
    <w:p w:rsidR="002F2171" w:rsidRPr="00CC18E3"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1.5</w:t>
      </w:r>
      <w:r w:rsidRPr="00CC18E3">
        <w:rPr>
          <w:rFonts w:ascii="Times New Roman" w:hAnsi="Times New Roman" w:cs="Times New Roman"/>
          <w:sz w:val="24"/>
          <w:szCs w:val="24"/>
          <w:lang w:val="en"/>
        </w:rPr>
        <w:tab/>
        <w:t xml:space="preserve">Research Hypothesis </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3</w:t>
      </w:r>
    </w:p>
    <w:p w:rsidR="002F2171" w:rsidRPr="00CC18E3"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1.6</w:t>
      </w:r>
      <w:r w:rsidRPr="00CC18E3">
        <w:rPr>
          <w:rFonts w:ascii="Times New Roman" w:hAnsi="Times New Roman" w:cs="Times New Roman"/>
          <w:sz w:val="24"/>
          <w:szCs w:val="24"/>
          <w:lang w:val="en"/>
        </w:rPr>
        <w:tab/>
        <w:t>Significance of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w:t>
      </w:r>
    </w:p>
    <w:p w:rsidR="002F2171" w:rsidRPr="00CC18E3"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1.7</w:t>
      </w:r>
      <w:r w:rsidRPr="00CC18E3">
        <w:rPr>
          <w:rFonts w:ascii="Times New Roman" w:hAnsi="Times New Roman" w:cs="Times New Roman"/>
          <w:sz w:val="24"/>
          <w:szCs w:val="24"/>
          <w:lang w:val="en"/>
        </w:rPr>
        <w:tab/>
        <w:t>Scope of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w:t>
      </w:r>
    </w:p>
    <w:p w:rsidR="002F2171"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1.8</w:t>
      </w:r>
      <w:r>
        <w:rPr>
          <w:rFonts w:ascii="Times New Roman" w:hAnsi="Times New Roman" w:cs="Times New Roman"/>
          <w:sz w:val="24"/>
          <w:szCs w:val="24"/>
          <w:lang w:val="en"/>
        </w:rPr>
        <w:tab/>
        <w:t>Limitation of the Study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4</w:t>
      </w:r>
    </w:p>
    <w:p w:rsidR="002F2171"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sidRPr="00CC18E3">
        <w:rPr>
          <w:rFonts w:ascii="Times New Roman" w:hAnsi="Times New Roman" w:cs="Times New Roman"/>
          <w:sz w:val="24"/>
          <w:szCs w:val="24"/>
          <w:lang w:val="en"/>
        </w:rPr>
        <w:t>1.</w:t>
      </w:r>
      <w:r>
        <w:rPr>
          <w:rFonts w:ascii="Times New Roman" w:hAnsi="Times New Roman" w:cs="Times New Roman"/>
          <w:sz w:val="24"/>
          <w:szCs w:val="24"/>
          <w:lang w:val="en"/>
        </w:rPr>
        <w:t>8</w:t>
      </w:r>
      <w:r w:rsidRPr="00CC18E3">
        <w:rPr>
          <w:rFonts w:ascii="Times New Roman" w:hAnsi="Times New Roman" w:cs="Times New Roman"/>
          <w:sz w:val="24"/>
          <w:szCs w:val="24"/>
          <w:lang w:val="en"/>
        </w:rPr>
        <w:tab/>
        <w:t>Definition of Terms</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5</w:t>
      </w:r>
    </w:p>
    <w:p w:rsidR="002F2171"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p>
    <w:p w:rsidR="002F2171" w:rsidRDefault="002F2171" w:rsidP="002F2171">
      <w:pPr>
        <w:autoSpaceDE w:val="0"/>
        <w:autoSpaceDN w:val="0"/>
        <w:adjustRightInd w:val="0"/>
        <w:spacing w:after="0" w:line="360" w:lineRule="auto"/>
        <w:ind w:left="720" w:right="-180" w:hanging="720"/>
        <w:rPr>
          <w:rFonts w:ascii="Times New Roman" w:hAnsi="Times New Roman" w:cs="Times New Roman"/>
          <w:b/>
          <w:sz w:val="24"/>
          <w:szCs w:val="24"/>
          <w:lang w:val="en"/>
        </w:rPr>
      </w:pPr>
      <w:r w:rsidRPr="002F2171">
        <w:rPr>
          <w:rFonts w:ascii="Times New Roman" w:hAnsi="Times New Roman" w:cs="Times New Roman"/>
          <w:b/>
          <w:sz w:val="24"/>
          <w:szCs w:val="24"/>
          <w:lang w:val="en"/>
        </w:rPr>
        <w:t>CHAPTER TWO</w:t>
      </w:r>
    </w:p>
    <w:p w:rsidR="002F2171"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2.0</w:t>
      </w:r>
      <w:r w:rsidRPr="002F2171">
        <w:rPr>
          <w:rFonts w:ascii="Times New Roman" w:hAnsi="Times New Roman" w:cs="Times New Roman"/>
          <w:sz w:val="24"/>
          <w:szCs w:val="24"/>
          <w:lang w:val="en"/>
        </w:rPr>
        <w:tab/>
      </w:r>
      <w:r>
        <w:rPr>
          <w:rFonts w:ascii="Times New Roman" w:hAnsi="Times New Roman" w:cs="Times New Roman"/>
          <w:sz w:val="24"/>
          <w:szCs w:val="24"/>
          <w:lang w:val="en"/>
        </w:rPr>
        <w:t>Literature Review</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6</w:t>
      </w:r>
    </w:p>
    <w:p w:rsidR="002F2171"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2.1</w:t>
      </w:r>
      <w:r>
        <w:rPr>
          <w:rFonts w:ascii="Times New Roman" w:hAnsi="Times New Roman" w:cs="Times New Roman"/>
          <w:sz w:val="24"/>
          <w:szCs w:val="24"/>
          <w:lang w:val="en"/>
        </w:rPr>
        <w:tab/>
        <w:t>Preamble</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6</w:t>
      </w:r>
    </w:p>
    <w:p w:rsidR="002F2171"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2.2</w:t>
      </w:r>
      <w:r>
        <w:rPr>
          <w:rFonts w:ascii="Times New Roman" w:hAnsi="Times New Roman" w:cs="Times New Roman"/>
          <w:sz w:val="24"/>
          <w:szCs w:val="24"/>
          <w:lang w:val="en"/>
        </w:rPr>
        <w:tab/>
        <w:t>Conceptual Review</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6</w:t>
      </w:r>
    </w:p>
    <w:p w:rsidR="002F2171"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2.3</w:t>
      </w:r>
      <w:r>
        <w:rPr>
          <w:rFonts w:ascii="Times New Roman" w:hAnsi="Times New Roman" w:cs="Times New Roman"/>
          <w:sz w:val="24"/>
          <w:szCs w:val="24"/>
          <w:lang w:val="en"/>
        </w:rPr>
        <w:tab/>
        <w:t>Theoretical Framework</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14</w:t>
      </w:r>
    </w:p>
    <w:p w:rsidR="002F2171"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hAnsi="Times New Roman" w:cs="Times New Roman"/>
          <w:sz w:val="24"/>
          <w:szCs w:val="24"/>
          <w:lang w:val="en"/>
        </w:rPr>
        <w:t>2.4</w:t>
      </w:r>
      <w:r>
        <w:rPr>
          <w:rFonts w:ascii="Times New Roman" w:hAnsi="Times New Roman" w:cs="Times New Roman"/>
          <w:sz w:val="24"/>
          <w:szCs w:val="24"/>
          <w:lang w:val="en"/>
        </w:rPr>
        <w:tab/>
        <w:t>Empirical Framework</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16</w:t>
      </w:r>
    </w:p>
    <w:p w:rsidR="002F2171"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p>
    <w:p w:rsidR="002F2171" w:rsidRDefault="002F2171" w:rsidP="002F2171">
      <w:pPr>
        <w:autoSpaceDE w:val="0"/>
        <w:autoSpaceDN w:val="0"/>
        <w:adjustRightInd w:val="0"/>
        <w:spacing w:after="0" w:line="360" w:lineRule="auto"/>
        <w:ind w:left="720" w:right="-180" w:hanging="720"/>
        <w:rPr>
          <w:rFonts w:ascii="Times New Roman" w:hAnsi="Times New Roman" w:cs="Times New Roman"/>
          <w:b/>
          <w:sz w:val="24"/>
          <w:szCs w:val="24"/>
          <w:lang w:val="en"/>
        </w:rPr>
      </w:pPr>
      <w:r w:rsidRPr="002F2171">
        <w:rPr>
          <w:rFonts w:ascii="Times New Roman" w:hAnsi="Times New Roman" w:cs="Times New Roman"/>
          <w:b/>
          <w:sz w:val="24"/>
          <w:szCs w:val="24"/>
          <w:lang w:val="en"/>
        </w:rPr>
        <w:t>CHAPTER THREE</w:t>
      </w:r>
    </w:p>
    <w:p w:rsidR="002F2171"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sidRPr="002F2171">
        <w:rPr>
          <w:rFonts w:ascii="Times New Roman" w:hAnsi="Times New Roman" w:cs="Times New Roman"/>
          <w:sz w:val="24"/>
          <w:szCs w:val="24"/>
          <w:lang w:val="en"/>
        </w:rPr>
        <w:t>3.0</w:t>
      </w:r>
      <w:r w:rsidRPr="002F2171">
        <w:rPr>
          <w:rFonts w:ascii="Times New Roman" w:hAnsi="Times New Roman" w:cs="Times New Roman"/>
          <w:sz w:val="24"/>
          <w:szCs w:val="24"/>
          <w:lang w:val="en"/>
        </w:rPr>
        <w:tab/>
      </w:r>
      <w:r>
        <w:rPr>
          <w:rFonts w:ascii="Times New Roman" w:hAnsi="Times New Roman" w:cs="Times New Roman"/>
          <w:sz w:val="24"/>
          <w:szCs w:val="24"/>
          <w:lang w:val="en"/>
        </w:rPr>
        <w:t>Methodology</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19</w:t>
      </w:r>
    </w:p>
    <w:p w:rsidR="002F2171" w:rsidRP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r w:rsidRPr="002F2171">
        <w:rPr>
          <w:rFonts w:ascii="Times New Roman" w:eastAsia="Times New Roman" w:hAnsi="Times New Roman" w:cs="Times New Roman"/>
          <w:bCs/>
          <w:color w:val="000000"/>
          <w:sz w:val="24"/>
          <w:szCs w:val="24"/>
        </w:rPr>
        <w:lastRenderedPageBreak/>
        <w:t xml:space="preserve">3.1 </w:t>
      </w:r>
      <w:r w:rsidRPr="002F2171">
        <w:rPr>
          <w:rFonts w:ascii="Times New Roman" w:eastAsia="Times New Roman" w:hAnsi="Times New Roman" w:cs="Times New Roman"/>
          <w:bCs/>
          <w:color w:val="000000"/>
          <w:sz w:val="24"/>
          <w:szCs w:val="24"/>
        </w:rPr>
        <w:tab/>
        <w:t>Research Design</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19</w:t>
      </w:r>
    </w:p>
    <w:p w:rsidR="002F2171" w:rsidRP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r w:rsidRPr="002F2171">
        <w:rPr>
          <w:rFonts w:ascii="Times New Roman" w:eastAsia="Times New Roman" w:hAnsi="Times New Roman" w:cs="Times New Roman"/>
          <w:bCs/>
          <w:color w:val="000000"/>
          <w:sz w:val="24"/>
          <w:szCs w:val="24"/>
        </w:rPr>
        <w:t xml:space="preserve">3.2 </w:t>
      </w:r>
      <w:r w:rsidRPr="002F2171">
        <w:rPr>
          <w:rFonts w:ascii="Times New Roman" w:eastAsia="Times New Roman" w:hAnsi="Times New Roman" w:cs="Times New Roman"/>
          <w:bCs/>
          <w:color w:val="000000"/>
          <w:sz w:val="24"/>
          <w:szCs w:val="24"/>
        </w:rPr>
        <w:tab/>
        <w:t>Sources of Data</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19</w:t>
      </w:r>
    </w:p>
    <w:p w:rsidR="002F2171"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sidRPr="002F2171">
        <w:rPr>
          <w:rFonts w:ascii="Times New Roman" w:eastAsia="Times New Roman" w:hAnsi="Times New Roman" w:cs="Times New Roman"/>
          <w:bCs/>
          <w:color w:val="000000"/>
          <w:sz w:val="24"/>
          <w:szCs w:val="24"/>
        </w:rPr>
        <w:t xml:space="preserve">3.3 </w:t>
      </w:r>
      <w:r w:rsidRPr="002F2171">
        <w:rPr>
          <w:rFonts w:ascii="Times New Roman" w:eastAsia="Times New Roman" w:hAnsi="Times New Roman" w:cs="Times New Roman"/>
          <w:bCs/>
          <w:color w:val="000000"/>
          <w:sz w:val="24"/>
          <w:szCs w:val="24"/>
        </w:rPr>
        <w:tab/>
        <w:t>Population of the Study</w:t>
      </w:r>
      <w:r w:rsidRPr="002F2171">
        <w:rPr>
          <w:rFonts w:ascii="Times New Roman" w:hAnsi="Times New Roman" w:cs="Times New Roman"/>
          <w:sz w:val="24"/>
          <w:szCs w:val="24"/>
          <w:lang w:val="en"/>
        </w:rPr>
        <w:tab/>
      </w:r>
      <w:r w:rsidRPr="002F2171">
        <w:rPr>
          <w:rFonts w:ascii="Times New Roman" w:hAnsi="Times New Roman" w:cs="Times New Roman"/>
          <w:sz w:val="24"/>
          <w:szCs w:val="24"/>
          <w:lang w:val="en"/>
        </w:rPr>
        <w:tab/>
      </w:r>
      <w:r w:rsidRPr="002F2171">
        <w:rPr>
          <w:rFonts w:ascii="Times New Roman" w:hAnsi="Times New Roman" w:cs="Times New Roman"/>
          <w:sz w:val="24"/>
          <w:szCs w:val="24"/>
          <w:lang w:val="en"/>
        </w:rPr>
        <w:tab/>
      </w:r>
      <w:r w:rsidRPr="002F2171">
        <w:rPr>
          <w:rFonts w:ascii="Times New Roman" w:hAnsi="Times New Roman" w:cs="Times New Roman"/>
          <w:sz w:val="24"/>
          <w:szCs w:val="24"/>
          <w:lang w:val="en"/>
        </w:rPr>
        <w:tab/>
      </w:r>
      <w:r w:rsidRPr="002F2171">
        <w:rPr>
          <w:rFonts w:ascii="Times New Roman" w:hAnsi="Times New Roman" w:cs="Times New Roman"/>
          <w:sz w:val="24"/>
          <w:szCs w:val="24"/>
          <w:lang w:val="en"/>
        </w:rPr>
        <w:tab/>
      </w:r>
      <w:r w:rsidRPr="002F2171">
        <w:rPr>
          <w:rFonts w:ascii="Times New Roman" w:hAnsi="Times New Roman" w:cs="Times New Roman"/>
          <w:sz w:val="24"/>
          <w:szCs w:val="24"/>
          <w:lang w:val="en"/>
        </w:rPr>
        <w:tab/>
      </w:r>
      <w:r w:rsidRPr="002F2171">
        <w:rPr>
          <w:rFonts w:ascii="Times New Roman" w:hAnsi="Times New Roman" w:cs="Times New Roman"/>
          <w:sz w:val="24"/>
          <w:szCs w:val="24"/>
          <w:lang w:val="en"/>
        </w:rPr>
        <w:tab/>
      </w:r>
      <w:r w:rsidRPr="002F2171">
        <w:rPr>
          <w:rFonts w:ascii="Times New Roman" w:hAnsi="Times New Roman" w:cs="Times New Roman"/>
          <w:sz w:val="24"/>
          <w:szCs w:val="24"/>
          <w:lang w:val="en"/>
        </w:rPr>
        <w:tab/>
      </w:r>
      <w:r>
        <w:rPr>
          <w:rFonts w:ascii="Times New Roman" w:hAnsi="Times New Roman" w:cs="Times New Roman"/>
          <w:sz w:val="24"/>
          <w:szCs w:val="24"/>
          <w:lang w:val="en"/>
        </w:rPr>
        <w:t>19</w:t>
      </w:r>
    </w:p>
    <w:p w:rsid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r w:rsidRPr="002F2171">
        <w:rPr>
          <w:rFonts w:ascii="Times New Roman" w:eastAsia="Times New Roman" w:hAnsi="Times New Roman" w:cs="Times New Roman"/>
          <w:bCs/>
          <w:color w:val="000000"/>
          <w:sz w:val="24"/>
          <w:szCs w:val="24"/>
        </w:rPr>
        <w:t xml:space="preserve">3.4 </w:t>
      </w:r>
      <w:r w:rsidRPr="002F2171">
        <w:rPr>
          <w:rFonts w:ascii="Times New Roman" w:eastAsia="Times New Roman" w:hAnsi="Times New Roman" w:cs="Times New Roman"/>
          <w:bCs/>
          <w:color w:val="000000"/>
          <w:sz w:val="24"/>
          <w:szCs w:val="24"/>
        </w:rPr>
        <w:tab/>
        <w:t>Sample Size and Sampling Techniques</w:t>
      </w:r>
      <w:r w:rsidRPr="002F2171">
        <w:rPr>
          <w:rFonts w:ascii="Times New Roman" w:eastAsia="Times New Roman" w:hAnsi="Times New Roman" w:cs="Times New Roman"/>
          <w:bCs/>
          <w:color w:val="000000"/>
          <w:sz w:val="24"/>
          <w:szCs w:val="24"/>
        </w:rPr>
        <w:tab/>
      </w:r>
      <w:r w:rsidRPr="002F2171">
        <w:rPr>
          <w:rFonts w:ascii="Times New Roman" w:eastAsia="Times New Roman" w:hAnsi="Times New Roman" w:cs="Times New Roman"/>
          <w:bCs/>
          <w:color w:val="000000"/>
          <w:sz w:val="24"/>
          <w:szCs w:val="24"/>
        </w:rPr>
        <w:tab/>
      </w:r>
      <w:r w:rsidRPr="002F2171">
        <w:rPr>
          <w:rFonts w:ascii="Times New Roman" w:eastAsia="Times New Roman" w:hAnsi="Times New Roman" w:cs="Times New Roman"/>
          <w:bCs/>
          <w:color w:val="000000"/>
          <w:sz w:val="24"/>
          <w:szCs w:val="24"/>
        </w:rPr>
        <w:tab/>
      </w:r>
      <w:r w:rsidRPr="002F2171">
        <w:rPr>
          <w:rFonts w:ascii="Times New Roman" w:eastAsia="Times New Roman" w:hAnsi="Times New Roman" w:cs="Times New Roman"/>
          <w:bCs/>
          <w:color w:val="000000"/>
          <w:sz w:val="24"/>
          <w:szCs w:val="24"/>
        </w:rPr>
        <w:tab/>
      </w:r>
      <w:r w:rsidRPr="002F2171">
        <w:rPr>
          <w:rFonts w:ascii="Times New Roman" w:eastAsia="Times New Roman" w:hAnsi="Times New Roman" w:cs="Times New Roman"/>
          <w:bCs/>
          <w:color w:val="000000"/>
          <w:sz w:val="24"/>
          <w:szCs w:val="24"/>
        </w:rPr>
        <w:tab/>
      </w:r>
      <w:r w:rsidRPr="002F2171">
        <w:rPr>
          <w:rFonts w:ascii="Times New Roman" w:eastAsia="Times New Roman" w:hAnsi="Times New Roman" w:cs="Times New Roman"/>
          <w:bCs/>
          <w:color w:val="000000"/>
          <w:sz w:val="24"/>
          <w:szCs w:val="24"/>
        </w:rPr>
        <w:tab/>
        <w:t>19</w:t>
      </w:r>
    </w:p>
    <w:p w:rsidR="002F2171" w:rsidRP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r w:rsidRPr="002F2171">
        <w:rPr>
          <w:rFonts w:ascii="Times New Roman" w:eastAsia="Times New Roman" w:hAnsi="Times New Roman" w:cs="Times New Roman"/>
          <w:bCs/>
          <w:color w:val="000000"/>
          <w:sz w:val="24"/>
          <w:szCs w:val="24"/>
        </w:rPr>
        <w:t xml:space="preserve">3.5 </w:t>
      </w:r>
      <w:r w:rsidRPr="002F2171">
        <w:rPr>
          <w:rFonts w:ascii="Times New Roman" w:eastAsia="Times New Roman" w:hAnsi="Times New Roman" w:cs="Times New Roman"/>
          <w:bCs/>
          <w:color w:val="000000"/>
          <w:sz w:val="24"/>
          <w:szCs w:val="24"/>
        </w:rPr>
        <w:tab/>
        <w:t>Research Instrument</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20</w:t>
      </w:r>
    </w:p>
    <w:p w:rsid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r w:rsidRPr="002F2171">
        <w:rPr>
          <w:rFonts w:ascii="Times New Roman" w:eastAsia="Times New Roman" w:hAnsi="Times New Roman" w:cs="Times New Roman"/>
          <w:bCs/>
          <w:color w:val="000000"/>
          <w:sz w:val="24"/>
          <w:szCs w:val="24"/>
        </w:rPr>
        <w:t xml:space="preserve">3.6 </w:t>
      </w:r>
      <w:r w:rsidRPr="002F2171">
        <w:rPr>
          <w:rFonts w:ascii="Times New Roman" w:eastAsia="Times New Roman" w:hAnsi="Times New Roman" w:cs="Times New Roman"/>
          <w:bCs/>
          <w:color w:val="000000"/>
          <w:sz w:val="24"/>
          <w:szCs w:val="24"/>
        </w:rPr>
        <w:tab/>
        <w:t>Method of Data Analysis</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20</w:t>
      </w:r>
    </w:p>
    <w:p w:rsid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3.7</w:t>
      </w:r>
      <w:r>
        <w:rPr>
          <w:rFonts w:ascii="Times New Roman" w:eastAsia="Times New Roman" w:hAnsi="Times New Roman" w:cs="Times New Roman"/>
          <w:bCs/>
          <w:color w:val="000000"/>
          <w:sz w:val="24"/>
          <w:szCs w:val="24"/>
        </w:rPr>
        <w:tab/>
        <w:t>Model Specification</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20</w:t>
      </w:r>
    </w:p>
    <w:p w:rsid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p>
    <w:p w:rsid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
          <w:bCs/>
          <w:color w:val="000000"/>
          <w:sz w:val="24"/>
          <w:szCs w:val="24"/>
        </w:rPr>
      </w:pPr>
      <w:r w:rsidRPr="002F2171">
        <w:rPr>
          <w:rFonts w:ascii="Times New Roman" w:eastAsia="Times New Roman" w:hAnsi="Times New Roman" w:cs="Times New Roman"/>
          <w:b/>
          <w:bCs/>
          <w:color w:val="000000"/>
          <w:sz w:val="24"/>
          <w:szCs w:val="24"/>
        </w:rPr>
        <w:t>CHAPTER FOUR</w:t>
      </w:r>
    </w:p>
    <w:p w:rsidR="002F2171"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sidRPr="002F2171">
        <w:rPr>
          <w:rFonts w:ascii="Times New Roman" w:hAnsi="Times New Roman" w:cs="Times New Roman"/>
          <w:sz w:val="24"/>
          <w:szCs w:val="24"/>
          <w:lang w:val="en"/>
        </w:rPr>
        <w:t>4.0</w:t>
      </w:r>
      <w:r w:rsidRPr="002F2171">
        <w:rPr>
          <w:rFonts w:ascii="Times New Roman" w:hAnsi="Times New Roman" w:cs="Times New Roman"/>
          <w:sz w:val="24"/>
          <w:szCs w:val="24"/>
          <w:lang w:val="en"/>
        </w:rPr>
        <w:tab/>
        <w:t>Data Presentation and Analysis</w:t>
      </w:r>
      <w:r w:rsidRPr="002F2171">
        <w:rPr>
          <w:rFonts w:ascii="Times New Roman" w:hAnsi="Times New Roman" w:cs="Times New Roman"/>
          <w:sz w:val="24"/>
          <w:szCs w:val="24"/>
          <w:lang w:val="en"/>
        </w:rPr>
        <w:tab/>
      </w:r>
      <w:r w:rsidRPr="002F2171">
        <w:rPr>
          <w:rFonts w:ascii="Times New Roman" w:hAnsi="Times New Roman" w:cs="Times New Roman"/>
          <w:sz w:val="24"/>
          <w:szCs w:val="24"/>
          <w:lang w:val="en"/>
        </w:rPr>
        <w:tab/>
      </w:r>
      <w:r w:rsidRPr="002F2171">
        <w:rPr>
          <w:rFonts w:ascii="Times New Roman" w:hAnsi="Times New Roman" w:cs="Times New Roman"/>
          <w:sz w:val="24"/>
          <w:szCs w:val="24"/>
          <w:lang w:val="en"/>
        </w:rPr>
        <w:tab/>
      </w:r>
      <w:r w:rsidRPr="002F2171">
        <w:rPr>
          <w:rFonts w:ascii="Times New Roman" w:hAnsi="Times New Roman" w:cs="Times New Roman"/>
          <w:sz w:val="24"/>
          <w:szCs w:val="24"/>
          <w:lang w:val="en"/>
        </w:rPr>
        <w:tab/>
      </w:r>
      <w:r w:rsidRPr="002F2171">
        <w:rPr>
          <w:rFonts w:ascii="Times New Roman" w:hAnsi="Times New Roman" w:cs="Times New Roman"/>
          <w:sz w:val="24"/>
          <w:szCs w:val="24"/>
          <w:lang w:val="en"/>
        </w:rPr>
        <w:tab/>
      </w:r>
      <w:r w:rsidRPr="002F2171">
        <w:rPr>
          <w:rFonts w:ascii="Times New Roman" w:hAnsi="Times New Roman" w:cs="Times New Roman"/>
          <w:sz w:val="24"/>
          <w:szCs w:val="24"/>
          <w:lang w:val="en"/>
        </w:rPr>
        <w:tab/>
      </w:r>
      <w:r w:rsidRPr="002F2171">
        <w:rPr>
          <w:rFonts w:ascii="Times New Roman" w:hAnsi="Times New Roman" w:cs="Times New Roman"/>
          <w:sz w:val="24"/>
          <w:szCs w:val="24"/>
          <w:lang w:val="en"/>
        </w:rPr>
        <w:tab/>
        <w:t>22</w:t>
      </w:r>
    </w:p>
    <w:p w:rsid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r>
        <w:rPr>
          <w:rFonts w:ascii="Times New Roman" w:hAnsi="Times New Roman" w:cs="Times New Roman"/>
          <w:sz w:val="24"/>
          <w:szCs w:val="24"/>
          <w:lang w:val="en"/>
        </w:rPr>
        <w:t>4.1</w:t>
      </w:r>
      <w:r>
        <w:rPr>
          <w:rFonts w:ascii="Times New Roman" w:hAnsi="Times New Roman" w:cs="Times New Roman"/>
          <w:sz w:val="24"/>
          <w:szCs w:val="24"/>
          <w:lang w:val="en"/>
        </w:rPr>
        <w:tab/>
      </w:r>
      <w:r w:rsidRPr="002F2171">
        <w:rPr>
          <w:rFonts w:ascii="Times New Roman" w:eastAsia="Times New Roman" w:hAnsi="Times New Roman" w:cs="Times New Roman"/>
          <w:bCs/>
          <w:color w:val="000000"/>
          <w:sz w:val="24"/>
          <w:szCs w:val="24"/>
        </w:rPr>
        <w:t>Introduction</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22</w:t>
      </w:r>
    </w:p>
    <w:p w:rsid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r w:rsidRPr="002F2171">
        <w:rPr>
          <w:rFonts w:ascii="Times New Roman" w:eastAsia="Times New Roman" w:hAnsi="Times New Roman" w:cs="Times New Roman"/>
          <w:bCs/>
          <w:color w:val="000000"/>
          <w:sz w:val="24"/>
          <w:szCs w:val="24"/>
        </w:rPr>
        <w:t xml:space="preserve">4.2 </w:t>
      </w:r>
      <w:r w:rsidRPr="002F2171">
        <w:rPr>
          <w:rFonts w:ascii="Times New Roman" w:eastAsia="Times New Roman" w:hAnsi="Times New Roman" w:cs="Times New Roman"/>
          <w:bCs/>
          <w:color w:val="000000"/>
          <w:sz w:val="24"/>
          <w:szCs w:val="24"/>
        </w:rPr>
        <w:tab/>
        <w:t>Demographical Characteristics of Respondents</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22</w:t>
      </w:r>
    </w:p>
    <w:p w:rsid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r w:rsidRPr="002F2171">
        <w:rPr>
          <w:rFonts w:ascii="Times New Roman" w:eastAsia="Times New Roman" w:hAnsi="Times New Roman" w:cs="Times New Roman"/>
          <w:bCs/>
          <w:color w:val="000000"/>
          <w:sz w:val="24"/>
          <w:szCs w:val="24"/>
        </w:rPr>
        <w:t xml:space="preserve">4.3 </w:t>
      </w:r>
      <w:r w:rsidRPr="002F2171">
        <w:rPr>
          <w:rFonts w:ascii="Times New Roman" w:eastAsia="Times New Roman" w:hAnsi="Times New Roman" w:cs="Times New Roman"/>
          <w:bCs/>
          <w:color w:val="000000"/>
          <w:sz w:val="24"/>
          <w:szCs w:val="24"/>
        </w:rPr>
        <w:tab/>
        <w:t>Statistical Result</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24</w:t>
      </w:r>
    </w:p>
    <w:p w:rsid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r w:rsidRPr="002F2171">
        <w:rPr>
          <w:rFonts w:ascii="Times New Roman" w:eastAsia="Times New Roman" w:hAnsi="Times New Roman" w:cs="Times New Roman"/>
          <w:bCs/>
          <w:color w:val="000000"/>
          <w:sz w:val="24"/>
          <w:szCs w:val="24"/>
        </w:rPr>
        <w:t xml:space="preserve">4.4 </w:t>
      </w:r>
      <w:r w:rsidRPr="002F2171">
        <w:rPr>
          <w:rFonts w:ascii="Times New Roman" w:eastAsia="Times New Roman" w:hAnsi="Times New Roman" w:cs="Times New Roman"/>
          <w:bCs/>
          <w:color w:val="000000"/>
          <w:sz w:val="24"/>
          <w:szCs w:val="24"/>
        </w:rPr>
        <w:tab/>
        <w:t>Summary of the Findings</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30</w:t>
      </w:r>
    </w:p>
    <w:p w:rsid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p>
    <w:p w:rsid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
          <w:bCs/>
          <w:color w:val="000000"/>
          <w:sz w:val="24"/>
          <w:szCs w:val="24"/>
        </w:rPr>
      </w:pPr>
      <w:r w:rsidRPr="002F2171">
        <w:rPr>
          <w:rFonts w:ascii="Times New Roman" w:eastAsia="Times New Roman" w:hAnsi="Times New Roman" w:cs="Times New Roman"/>
          <w:b/>
          <w:bCs/>
          <w:color w:val="000000"/>
          <w:sz w:val="24"/>
          <w:szCs w:val="24"/>
        </w:rPr>
        <w:t>CHAPTER FIVE</w:t>
      </w:r>
    </w:p>
    <w:p w:rsid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5.0</w:t>
      </w:r>
      <w:r>
        <w:rPr>
          <w:rFonts w:ascii="Times New Roman" w:eastAsia="Times New Roman" w:hAnsi="Times New Roman" w:cs="Times New Roman"/>
          <w:bCs/>
          <w:color w:val="000000"/>
          <w:sz w:val="24"/>
          <w:szCs w:val="24"/>
        </w:rPr>
        <w:tab/>
        <w:t>Summary, Conclusion and Recommendations</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32</w:t>
      </w:r>
    </w:p>
    <w:p w:rsid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w:t>
      </w:r>
      <w:r>
        <w:rPr>
          <w:rFonts w:ascii="Times New Roman" w:eastAsia="Times New Roman" w:hAnsi="Times New Roman" w:cs="Times New Roman"/>
          <w:bCs/>
          <w:color w:val="000000"/>
          <w:sz w:val="24"/>
          <w:szCs w:val="24"/>
        </w:rPr>
        <w:tab/>
        <w:t>Summary</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32</w:t>
      </w:r>
    </w:p>
    <w:p w:rsidR="002F2171" w:rsidRP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r w:rsidRPr="002F2171">
        <w:rPr>
          <w:rFonts w:ascii="Times New Roman" w:eastAsia="Times New Roman" w:hAnsi="Times New Roman" w:cs="Times New Roman"/>
          <w:bCs/>
          <w:color w:val="000000"/>
          <w:sz w:val="24"/>
          <w:szCs w:val="24"/>
        </w:rPr>
        <w:t xml:space="preserve">5.2 </w:t>
      </w:r>
      <w:r w:rsidRPr="002F2171">
        <w:rPr>
          <w:rFonts w:ascii="Times New Roman" w:eastAsia="Times New Roman" w:hAnsi="Times New Roman" w:cs="Times New Roman"/>
          <w:bCs/>
          <w:color w:val="000000"/>
          <w:sz w:val="24"/>
          <w:szCs w:val="24"/>
        </w:rPr>
        <w:tab/>
        <w:t>Conclusion </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32</w:t>
      </w:r>
    </w:p>
    <w:p w:rsidR="002F2171" w:rsidRDefault="002F2171" w:rsidP="002F2171">
      <w:pPr>
        <w:autoSpaceDE w:val="0"/>
        <w:autoSpaceDN w:val="0"/>
        <w:adjustRightInd w:val="0"/>
        <w:spacing w:after="0" w:line="360" w:lineRule="auto"/>
        <w:ind w:left="720" w:right="-180" w:hanging="720"/>
        <w:rPr>
          <w:rFonts w:ascii="Times New Roman" w:eastAsia="Times New Roman" w:hAnsi="Times New Roman" w:cs="Times New Roman"/>
          <w:bCs/>
          <w:color w:val="000000"/>
          <w:sz w:val="24"/>
          <w:szCs w:val="24"/>
        </w:rPr>
      </w:pPr>
      <w:r w:rsidRPr="002F2171">
        <w:rPr>
          <w:rFonts w:ascii="Times New Roman" w:eastAsia="Times New Roman" w:hAnsi="Times New Roman" w:cs="Times New Roman"/>
          <w:bCs/>
          <w:color w:val="000000"/>
          <w:sz w:val="24"/>
          <w:szCs w:val="24"/>
        </w:rPr>
        <w:t xml:space="preserve">5.3 </w:t>
      </w:r>
      <w:r w:rsidRPr="002F2171">
        <w:rPr>
          <w:rFonts w:ascii="Times New Roman" w:eastAsia="Times New Roman" w:hAnsi="Times New Roman" w:cs="Times New Roman"/>
          <w:bCs/>
          <w:color w:val="000000"/>
          <w:sz w:val="24"/>
          <w:szCs w:val="24"/>
        </w:rPr>
        <w:tab/>
        <w:t>Recommendations</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32</w:t>
      </w:r>
    </w:p>
    <w:p w:rsidR="002F2171" w:rsidRPr="002F2171" w:rsidRDefault="002F2171" w:rsidP="002F2171">
      <w:pPr>
        <w:autoSpaceDE w:val="0"/>
        <w:autoSpaceDN w:val="0"/>
        <w:adjustRightInd w:val="0"/>
        <w:spacing w:after="0" w:line="360" w:lineRule="auto"/>
        <w:ind w:left="720" w:right="-180" w:hanging="720"/>
        <w:rPr>
          <w:rFonts w:ascii="Times New Roman" w:hAnsi="Times New Roman" w:cs="Times New Roman"/>
          <w:sz w:val="24"/>
          <w:szCs w:val="24"/>
          <w:lang w:val="en"/>
        </w:rPr>
      </w:pPr>
      <w:r>
        <w:rPr>
          <w:rFonts w:ascii="Times New Roman" w:eastAsia="Times New Roman" w:hAnsi="Times New Roman" w:cs="Times New Roman"/>
          <w:bCs/>
          <w:color w:val="000000"/>
          <w:sz w:val="24"/>
          <w:szCs w:val="24"/>
        </w:rPr>
        <w:tab/>
        <w:t>References</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34</w:t>
      </w:r>
    </w:p>
    <w:p w:rsidR="0004516A" w:rsidRDefault="0004516A" w:rsidP="00CF2652">
      <w:pPr>
        <w:jc w:val="center"/>
      </w:pPr>
    </w:p>
    <w:p w:rsidR="0004516A" w:rsidRDefault="0004516A" w:rsidP="00766708">
      <w:pPr>
        <w:spacing w:after="0" w:line="408" w:lineRule="auto"/>
        <w:jc w:val="center"/>
        <w:rPr>
          <w:rFonts w:ascii="Times New Roman" w:eastAsia="Times New Roman" w:hAnsi="Times New Roman" w:cs="Times New Roman"/>
          <w:b/>
          <w:bCs/>
          <w:color w:val="000000"/>
          <w:sz w:val="24"/>
          <w:szCs w:val="24"/>
        </w:rPr>
      </w:pPr>
    </w:p>
    <w:p w:rsidR="0004516A" w:rsidRDefault="0004516A" w:rsidP="00766708">
      <w:pPr>
        <w:spacing w:after="0" w:line="408" w:lineRule="auto"/>
        <w:jc w:val="center"/>
        <w:rPr>
          <w:rFonts w:ascii="Times New Roman" w:eastAsia="Times New Roman" w:hAnsi="Times New Roman" w:cs="Times New Roman"/>
          <w:b/>
          <w:bCs/>
          <w:color w:val="000000"/>
          <w:sz w:val="24"/>
          <w:szCs w:val="24"/>
        </w:rPr>
      </w:pPr>
    </w:p>
    <w:p w:rsidR="0004516A" w:rsidRDefault="0004516A" w:rsidP="00766708">
      <w:pPr>
        <w:spacing w:after="0" w:line="408" w:lineRule="auto"/>
        <w:jc w:val="center"/>
        <w:rPr>
          <w:rFonts w:ascii="Times New Roman" w:eastAsia="Times New Roman" w:hAnsi="Times New Roman" w:cs="Times New Roman"/>
          <w:b/>
          <w:bCs/>
          <w:color w:val="000000"/>
          <w:sz w:val="24"/>
          <w:szCs w:val="24"/>
        </w:rPr>
      </w:pPr>
    </w:p>
    <w:p w:rsidR="0004516A" w:rsidRDefault="0004516A" w:rsidP="00766708">
      <w:pPr>
        <w:spacing w:after="0" w:line="408" w:lineRule="auto"/>
        <w:jc w:val="center"/>
        <w:rPr>
          <w:rFonts w:ascii="Times New Roman" w:eastAsia="Times New Roman" w:hAnsi="Times New Roman" w:cs="Times New Roman"/>
          <w:b/>
          <w:bCs/>
          <w:color w:val="000000"/>
          <w:sz w:val="24"/>
          <w:szCs w:val="24"/>
        </w:rPr>
      </w:pPr>
    </w:p>
    <w:p w:rsidR="0004516A" w:rsidRDefault="0004516A" w:rsidP="00766708">
      <w:pPr>
        <w:spacing w:after="0" w:line="408" w:lineRule="auto"/>
        <w:jc w:val="center"/>
        <w:rPr>
          <w:rFonts w:ascii="Times New Roman" w:eastAsia="Times New Roman" w:hAnsi="Times New Roman" w:cs="Times New Roman"/>
          <w:b/>
          <w:bCs/>
          <w:color w:val="000000"/>
          <w:sz w:val="24"/>
          <w:szCs w:val="24"/>
        </w:rPr>
      </w:pPr>
    </w:p>
    <w:p w:rsidR="0004516A" w:rsidRDefault="0004516A" w:rsidP="00766708">
      <w:pPr>
        <w:spacing w:after="0" w:line="408" w:lineRule="auto"/>
        <w:jc w:val="center"/>
        <w:rPr>
          <w:rFonts w:ascii="Times New Roman" w:eastAsia="Times New Roman" w:hAnsi="Times New Roman" w:cs="Times New Roman"/>
          <w:b/>
          <w:bCs/>
          <w:color w:val="000000"/>
          <w:sz w:val="24"/>
          <w:szCs w:val="24"/>
        </w:rPr>
      </w:pPr>
    </w:p>
    <w:p w:rsidR="0004516A" w:rsidRDefault="0004516A" w:rsidP="00766708">
      <w:pPr>
        <w:spacing w:after="0" w:line="408" w:lineRule="auto"/>
        <w:jc w:val="center"/>
        <w:rPr>
          <w:rFonts w:ascii="Times New Roman" w:eastAsia="Times New Roman" w:hAnsi="Times New Roman" w:cs="Times New Roman"/>
          <w:b/>
          <w:bCs/>
          <w:color w:val="000000"/>
          <w:sz w:val="24"/>
          <w:szCs w:val="24"/>
        </w:rPr>
        <w:sectPr w:rsidR="0004516A" w:rsidSect="0004516A">
          <w:footerReference w:type="default" r:id="rId7"/>
          <w:pgSz w:w="11907" w:h="16839" w:code="9"/>
          <w:pgMar w:top="1440" w:right="1440" w:bottom="1440" w:left="1440" w:header="720" w:footer="1440" w:gutter="0"/>
          <w:pgNumType w:fmt="lowerRoman" w:start="1"/>
          <w:cols w:space="720"/>
          <w:docGrid w:linePitch="360"/>
        </w:sectPr>
      </w:pPr>
    </w:p>
    <w:p w:rsidR="00766708" w:rsidRPr="00766708" w:rsidRDefault="00766708" w:rsidP="00766708">
      <w:pPr>
        <w:spacing w:after="0" w:line="408" w:lineRule="auto"/>
        <w:jc w:val="center"/>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lastRenderedPageBreak/>
        <w:t>CHAPTER ONE</w:t>
      </w:r>
    </w:p>
    <w:p w:rsidR="00766708" w:rsidRPr="00766708" w:rsidRDefault="00766708" w:rsidP="00766708">
      <w:pPr>
        <w:spacing w:after="0" w:line="408" w:lineRule="auto"/>
        <w:jc w:val="center"/>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INTRODUCTION </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1.1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Background to the study</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Corruption is an epidemic that is fast spreading across all countries of the world. It is prevalent in all countries, sectors and industries of the world. World Bank (2004) stated that corruption is the wrong use of public office for personal gains. The Transparency International (TI) Corrupt Perception Index (CPI) established the presence of corruption in 180 countries of the world at different magnitude. This is an indication that corruption is a worldly phenomenon that is not limited to a particular continent. Those in charge of managing the affairs of most countries misuse public power for personal benefits. Corruption is an illegal and immoral behavior against the society that bestows undue benefits on someone and that disregards the authorities’ mandate to ensure welfare and well-being of the citizenry (</w:t>
      </w:r>
      <w:proofErr w:type="spellStart"/>
      <w:r w:rsidRPr="00766708">
        <w:rPr>
          <w:rFonts w:ascii="Times New Roman" w:eastAsia="Times New Roman" w:hAnsi="Times New Roman" w:cs="Times New Roman"/>
          <w:color w:val="000000"/>
          <w:sz w:val="24"/>
          <w:szCs w:val="24"/>
        </w:rPr>
        <w:t>Olukowade</w:t>
      </w:r>
      <w:proofErr w:type="spellEnd"/>
      <w:r w:rsidRPr="00766708">
        <w:rPr>
          <w:rFonts w:ascii="Times New Roman" w:eastAsia="Times New Roman" w:hAnsi="Times New Roman" w:cs="Times New Roman"/>
          <w:color w:val="000000"/>
          <w:sz w:val="24"/>
          <w:szCs w:val="24"/>
        </w:rPr>
        <w:t xml:space="preserve"> &amp; </w:t>
      </w:r>
      <w:proofErr w:type="spellStart"/>
      <w:r w:rsidRPr="00766708">
        <w:rPr>
          <w:rFonts w:ascii="Times New Roman" w:eastAsia="Times New Roman" w:hAnsi="Times New Roman" w:cs="Times New Roman"/>
          <w:color w:val="000000"/>
          <w:sz w:val="24"/>
          <w:szCs w:val="24"/>
        </w:rPr>
        <w:t>Ogodor</w:t>
      </w:r>
      <w:proofErr w:type="spellEnd"/>
      <w:r w:rsidRPr="00766708">
        <w:rPr>
          <w:rFonts w:ascii="Times New Roman" w:eastAsia="Times New Roman" w:hAnsi="Times New Roman" w:cs="Times New Roman"/>
          <w:color w:val="000000"/>
          <w:sz w:val="24"/>
          <w:szCs w:val="24"/>
        </w:rPr>
        <w:t>, 2015).</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In a 2018 survey for best countries ranking carried out by U.S. news and World report of 80 countries, Nigeria is ranked as one of the most corrupt among 80 nations. Corrupt practice is a cancer that has spread widely into the hub of the Nigeria system. Fighting it has become the cardinal focus of successive administrations in Nigeria since the commencement of this democratic dispensation in May 1999. Moves to combat corruption made the government to establish two anti-corruption agencies which are the Economics and Financial Crime Commission (EFCC) and the Independent Corrupt Practices Commission (ICPC). Despite the presence and measures taken by these anti-graft agencies in Nigeria, the tides of corruption keep increasing. Even the current administration’s strong stance against corruption did not change the situation. For instance, in 2014 CPI, Nigeria was ranked to be the 136 most corrupt in a total of 176 countries by the Transparency International (TI) while in its 2018 CPI, the position of the country dipped further to 144 out of 175 countries. Various reported cases such as the Police pension fund, the NHIS fund misappropriation, </w:t>
      </w:r>
      <w:proofErr w:type="spellStart"/>
      <w:r w:rsidRPr="00766708">
        <w:rPr>
          <w:rFonts w:ascii="Times New Roman" w:eastAsia="Times New Roman" w:hAnsi="Times New Roman" w:cs="Times New Roman"/>
          <w:color w:val="000000"/>
          <w:sz w:val="24"/>
          <w:szCs w:val="24"/>
        </w:rPr>
        <w:t>Dasukigate</w:t>
      </w:r>
      <w:proofErr w:type="spellEnd"/>
      <w:r w:rsidRPr="00766708">
        <w:rPr>
          <w:rFonts w:ascii="Times New Roman" w:eastAsia="Times New Roman" w:hAnsi="Times New Roman" w:cs="Times New Roman"/>
          <w:color w:val="000000"/>
          <w:sz w:val="24"/>
          <w:szCs w:val="24"/>
        </w:rPr>
        <w:t xml:space="preserve">, among others, lend credence to the fact that corruption is a serious menace in Nigeria that needs to be tackled. Due to the effect of corruption, Nigeria has become one of the poorest countries of the world. Cable Network News (CNN, 2018) stated that a report of a projection of world poverty clock </w:t>
      </w:r>
      <w:r w:rsidRPr="00766708">
        <w:rPr>
          <w:rFonts w:ascii="Times New Roman" w:eastAsia="Times New Roman" w:hAnsi="Times New Roman" w:cs="Times New Roman"/>
          <w:color w:val="000000"/>
          <w:sz w:val="24"/>
          <w:szCs w:val="24"/>
        </w:rPr>
        <w:lastRenderedPageBreak/>
        <w:t>compiled by the Brookings Institute showed that about 87 millions of Nigerians are extremely poor. Despite its rich oil earnings, Nigeria is growing in poverty rate of six persons per minute (</w:t>
      </w:r>
      <w:proofErr w:type="spellStart"/>
      <w:r w:rsidRPr="00766708">
        <w:rPr>
          <w:rFonts w:ascii="Times New Roman" w:eastAsia="Times New Roman" w:hAnsi="Times New Roman" w:cs="Times New Roman"/>
          <w:color w:val="000000"/>
          <w:sz w:val="24"/>
          <w:szCs w:val="24"/>
        </w:rPr>
        <w:t>Homi</w:t>
      </w:r>
      <w:proofErr w:type="spellEnd"/>
      <w:r w:rsidRPr="00766708">
        <w:rPr>
          <w:rFonts w:ascii="Times New Roman" w:eastAsia="Times New Roman" w:hAnsi="Times New Roman" w:cs="Times New Roman"/>
          <w:color w:val="000000"/>
          <w:sz w:val="24"/>
          <w:szCs w:val="24"/>
        </w:rPr>
        <w:t>, Kristofer, &amp; Martin, 2018). Corruption is a deadly disease that has seriously infected every structures of the Nigeria system (</w:t>
      </w:r>
      <w:proofErr w:type="spellStart"/>
      <w:r w:rsidRPr="00766708">
        <w:rPr>
          <w:rFonts w:ascii="Times New Roman" w:eastAsia="Times New Roman" w:hAnsi="Times New Roman" w:cs="Times New Roman"/>
          <w:color w:val="000000"/>
          <w:sz w:val="24"/>
          <w:szCs w:val="24"/>
        </w:rPr>
        <w:t>Asaolu</w:t>
      </w:r>
      <w:proofErr w:type="spellEnd"/>
      <w:r w:rsidRPr="00766708">
        <w:rPr>
          <w:rFonts w:ascii="Times New Roman" w:eastAsia="Times New Roman" w:hAnsi="Times New Roman" w:cs="Times New Roman"/>
          <w:color w:val="000000"/>
          <w:sz w:val="24"/>
          <w:szCs w:val="24"/>
        </w:rPr>
        <w:t>, 2013). </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fight against corruption must be taken seriously and to achieve this, more focus must be on the public sector. Aside the established anti-graft agencies, internal mechanism to combat corruption must be put in place in all public sector establishments. The public sector in Nigeria is widely acclaimed as the source of inefficiency, wastefulness and corrupt practices. Establishment and strengthening of an internal audit department in all government organizations will militate against the misuse and abuse of public offices in the MDAs and will also serve as a complement to the anti-graft agencies. Internal audit, as part of management mechanism, has the potentials to enforce accountability and check corruption in the public sector if properly utilized. Audit quality will boost financial transparency and accountability (Havens, 1990). </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Various literatures have studied Internal Audit in public sector with more emphasis on how it can help revenue generation, safeguard assets and control fraud. Very few literatures considered Internal Audit in relation to its usefulness in fighting corruption. Based on available information and researches, empirical study on how internal audit can curb corruption in Nigerian Public sector is scarce. Also, with the poor rating of Nigeria by the Transparency International in terms of corruption indices and the Brookings Institute rating of Nigeria despite its huge oil revenue, a study on internal audit quality and its role in combating corruption especially in the public sector becomes necessary. Hence, the study aims to examine the effect of internal audit quality on corruption in Nigerian public sector.</w:t>
      </w:r>
    </w:p>
    <w:p w:rsidR="00766708" w:rsidRDefault="00766708" w:rsidP="00766708">
      <w:pPr>
        <w:spacing w:after="0" w:line="408"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1.2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Statement of the Problems</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The need for financial accountability has existed ever since it became necessary for one individual to entrust the care of his or her possession or business to another, this separation of control between managers and owners have led to enormous external pressure on both business and social lives of most individuals and </w:t>
      </w:r>
      <w:proofErr w:type="spellStart"/>
      <w:r w:rsidRPr="00766708">
        <w:rPr>
          <w:rFonts w:ascii="Times New Roman" w:eastAsia="Times New Roman" w:hAnsi="Times New Roman" w:cs="Times New Roman"/>
          <w:color w:val="000000"/>
          <w:sz w:val="24"/>
          <w:szCs w:val="24"/>
        </w:rPr>
        <w:t>organisation</w:t>
      </w:r>
      <w:proofErr w:type="spellEnd"/>
      <w:r w:rsidRPr="00766708">
        <w:rPr>
          <w:rFonts w:ascii="Times New Roman" w:eastAsia="Times New Roman" w:hAnsi="Times New Roman" w:cs="Times New Roman"/>
          <w:color w:val="000000"/>
          <w:sz w:val="24"/>
          <w:szCs w:val="24"/>
        </w:rPr>
        <w:t xml:space="preserve"> involved in auditing all over the world.</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lastRenderedPageBreak/>
        <w:t>Also another major challenge facing auditing today in most universities is the inability to provide unbiased, independent and objective views of the financial statement or report prepared by the audit department of the university. This is usually because most of Nigerian universities, (i.e. both private and public) usually engage their auditor as a regular employee of the universities rather than as an independent employee and this often makes it difficult for them to carry out their task effectively and objectively</w:t>
      </w:r>
    </w:p>
    <w:p w:rsidR="00766708" w:rsidRDefault="00766708" w:rsidP="00766708">
      <w:pPr>
        <w:spacing w:after="0" w:line="408"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1.3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Research Questions</w:t>
      </w:r>
    </w:p>
    <w:p w:rsidR="00766708" w:rsidRPr="00766708" w:rsidRDefault="00766708" w:rsidP="00766708">
      <w:pPr>
        <w:spacing w:after="0" w:line="408" w:lineRule="auto"/>
        <w:ind w:left="720" w:hanging="720"/>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4"/>
          <w:szCs w:val="24"/>
        </w:rPr>
        <w:t>i</w:t>
      </w:r>
      <w:proofErr w:type="spellEnd"/>
      <w:r w:rsidRPr="0076670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766708">
        <w:rPr>
          <w:rFonts w:ascii="Times New Roman" w:eastAsia="Times New Roman" w:hAnsi="Times New Roman" w:cs="Times New Roman"/>
          <w:color w:val="000000"/>
          <w:sz w:val="24"/>
          <w:szCs w:val="24"/>
        </w:rPr>
        <w:t>Does internal Auditor’s independence has impact on corruption in Nigerian Public Sector?</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ii. </w:t>
      </w:r>
      <w:r>
        <w:rPr>
          <w:rFonts w:ascii="Times New Roman" w:eastAsia="Times New Roman" w:hAnsi="Times New Roman" w:cs="Times New Roman"/>
          <w:color w:val="000000"/>
          <w:sz w:val="24"/>
          <w:szCs w:val="24"/>
        </w:rPr>
        <w:tab/>
      </w:r>
      <w:r w:rsidRPr="00766708">
        <w:rPr>
          <w:rFonts w:ascii="Times New Roman" w:eastAsia="Times New Roman" w:hAnsi="Times New Roman" w:cs="Times New Roman"/>
          <w:color w:val="000000"/>
          <w:sz w:val="24"/>
          <w:szCs w:val="24"/>
        </w:rPr>
        <w:t>Can internal Auditor’s competency checkmate corruption in Nigerian public sector?</w:t>
      </w:r>
    </w:p>
    <w:p w:rsidR="00766708" w:rsidRPr="00766708" w:rsidRDefault="00766708" w:rsidP="00766708">
      <w:pPr>
        <w:spacing w:after="0" w:line="408"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iii. </w:t>
      </w:r>
      <w:r>
        <w:rPr>
          <w:rFonts w:ascii="Times New Roman" w:eastAsia="Times New Roman" w:hAnsi="Times New Roman" w:cs="Times New Roman"/>
          <w:color w:val="000000"/>
          <w:sz w:val="24"/>
          <w:szCs w:val="24"/>
        </w:rPr>
        <w:tab/>
      </w:r>
      <w:r w:rsidRPr="00766708">
        <w:rPr>
          <w:rFonts w:ascii="Times New Roman" w:eastAsia="Times New Roman" w:hAnsi="Times New Roman" w:cs="Times New Roman"/>
          <w:color w:val="000000"/>
          <w:sz w:val="24"/>
          <w:szCs w:val="24"/>
        </w:rPr>
        <w:t>Does internal Auditor’s Integrity has significant effect on corruption in Nigerian public sector?</w:t>
      </w:r>
    </w:p>
    <w:p w:rsidR="00766708" w:rsidRDefault="00766708" w:rsidP="00766708">
      <w:pPr>
        <w:spacing w:after="0" w:line="408"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1.4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Objectives of the Study </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main objective of the study is to examine the effect of internal audit on fraud prevention and detection in Nigeria Public Enterprises. The study will also aim to achieve the following objectives: </w:t>
      </w:r>
    </w:p>
    <w:p w:rsidR="00766708" w:rsidRPr="00766708" w:rsidRDefault="00766708" w:rsidP="00766708">
      <w:pPr>
        <w:spacing w:after="0" w:line="408" w:lineRule="auto"/>
        <w:ind w:left="720" w:hanging="720"/>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b/>
          <w:bCs/>
          <w:color w:val="000000"/>
          <w:sz w:val="24"/>
          <w:szCs w:val="24"/>
        </w:rPr>
        <w:t>i</w:t>
      </w:r>
      <w:proofErr w:type="spellEnd"/>
      <w:r w:rsidRPr="0076670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The impact of Internal Auditors independence on corruption in the Nigerian public sector. </w:t>
      </w:r>
    </w:p>
    <w:p w:rsidR="00766708" w:rsidRPr="00766708" w:rsidRDefault="00766708" w:rsidP="00766708">
      <w:pPr>
        <w:spacing w:after="0" w:line="408"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ii.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The role of Internal Auditors competency in checkmating corruption in the Nigerian public sector. </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iii.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The effect of Internal Auditors Integrity on corruption in the Nigerian public sector.</w:t>
      </w:r>
    </w:p>
    <w:p w:rsidR="00766708" w:rsidRDefault="00766708" w:rsidP="00766708">
      <w:pPr>
        <w:spacing w:after="0" w:line="408"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1.5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Research Hypotheses </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H1: Internal Auditors independence has no impact on corruption in Nigerian Public Sector </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H2: Internal Auditors competency cannot checkmate corruption in Nigerian public sector </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H3: Internal Auditors Integrity has no significant effect on corruption in Nigerian public sector</w:t>
      </w:r>
    </w:p>
    <w:p w:rsidR="00766708" w:rsidRDefault="00766708" w:rsidP="00766708">
      <w:pPr>
        <w:spacing w:after="0" w:line="408"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lastRenderedPageBreak/>
        <w:t xml:space="preserve">1.6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Significance of the Study </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At the end of the study, the following should be ascertained by the public:</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The study would help bring up issues of how an internal audit practice has changed the thinking of interest groups like staff, shareholders, suppliers, creditors among many others who contribute to the public service </w:t>
      </w:r>
      <w:proofErr w:type="spellStart"/>
      <w:r w:rsidRPr="00766708">
        <w:rPr>
          <w:rFonts w:ascii="Times New Roman" w:eastAsia="Times New Roman" w:hAnsi="Times New Roman" w:cs="Times New Roman"/>
          <w:color w:val="000000"/>
          <w:sz w:val="24"/>
          <w:szCs w:val="24"/>
        </w:rPr>
        <w:t>organisation</w:t>
      </w:r>
      <w:proofErr w:type="spellEnd"/>
      <w:r w:rsidRPr="00766708">
        <w:rPr>
          <w:rFonts w:ascii="Times New Roman" w:eastAsia="Times New Roman" w:hAnsi="Times New Roman" w:cs="Times New Roman"/>
          <w:color w:val="000000"/>
          <w:sz w:val="24"/>
          <w:szCs w:val="24"/>
        </w:rPr>
        <w:t xml:space="preserve">. The study would help to identify weaknesses, risk and potential areas of fraud which will serve as a guide to management to fashion out policies and strategies that will mitigate the perceived and inherent dangers in public service </w:t>
      </w:r>
      <w:proofErr w:type="spellStart"/>
      <w:r w:rsidRPr="00766708">
        <w:rPr>
          <w:rFonts w:ascii="Times New Roman" w:eastAsia="Times New Roman" w:hAnsi="Times New Roman" w:cs="Times New Roman"/>
          <w:color w:val="000000"/>
          <w:sz w:val="24"/>
          <w:szCs w:val="24"/>
        </w:rPr>
        <w:t>organisation</w:t>
      </w:r>
      <w:proofErr w:type="spellEnd"/>
      <w:r w:rsidRPr="00766708">
        <w:rPr>
          <w:rFonts w:ascii="Times New Roman" w:eastAsia="Times New Roman" w:hAnsi="Times New Roman" w:cs="Times New Roman"/>
          <w:color w:val="000000"/>
          <w:sz w:val="24"/>
          <w:szCs w:val="24"/>
        </w:rPr>
        <w:t>. Assist government to know the type of skills public officer need to acquire before any high position is handed to him and properly address factors which affect managers for not achieving the best result. Increase the general public knowledge whether the internal auditors are doing enough to assist manager of organization to achieve the objectives of public service organizations. Help the general public to identify factors affecting the internal auditors that serve as a hindrance for them to perform satisfactory to improve the fortune of public service. </w:t>
      </w:r>
    </w:p>
    <w:p w:rsidR="00766708" w:rsidRDefault="00766708" w:rsidP="00766708">
      <w:pPr>
        <w:spacing w:after="0" w:line="408"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1.7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Scope of the Study</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The study covers the following aspect of the research topic: the independence of the conduct of internal audit unit , the effectiveness of the audit structure to ensure the prescribe procedure and principle for the conduct of the </w:t>
      </w:r>
      <w:proofErr w:type="spellStart"/>
      <w:r w:rsidRPr="00766708">
        <w:rPr>
          <w:rFonts w:ascii="Times New Roman" w:eastAsia="Times New Roman" w:hAnsi="Times New Roman" w:cs="Times New Roman"/>
          <w:color w:val="000000"/>
          <w:sz w:val="24"/>
          <w:szCs w:val="24"/>
        </w:rPr>
        <w:t>organisation’s</w:t>
      </w:r>
      <w:proofErr w:type="spellEnd"/>
      <w:r w:rsidRPr="00766708">
        <w:rPr>
          <w:rFonts w:ascii="Times New Roman" w:eastAsia="Times New Roman" w:hAnsi="Times New Roman" w:cs="Times New Roman"/>
          <w:color w:val="000000"/>
          <w:sz w:val="24"/>
          <w:szCs w:val="24"/>
        </w:rPr>
        <w:t xml:space="preserve"> business are followed , the attitude of the segment of the </w:t>
      </w:r>
      <w:proofErr w:type="spellStart"/>
      <w:r w:rsidRPr="00766708">
        <w:rPr>
          <w:rFonts w:ascii="Times New Roman" w:eastAsia="Times New Roman" w:hAnsi="Times New Roman" w:cs="Times New Roman"/>
          <w:color w:val="000000"/>
          <w:sz w:val="24"/>
          <w:szCs w:val="24"/>
        </w:rPr>
        <w:t>organisation</w:t>
      </w:r>
      <w:proofErr w:type="spellEnd"/>
      <w:r w:rsidRPr="00766708">
        <w:rPr>
          <w:rFonts w:ascii="Times New Roman" w:eastAsia="Times New Roman" w:hAnsi="Times New Roman" w:cs="Times New Roman"/>
          <w:color w:val="000000"/>
          <w:sz w:val="24"/>
          <w:szCs w:val="24"/>
        </w:rPr>
        <w:t xml:space="preserve"> to the notices of lapses discovered by internal audit unit, the attention and support accorded the internal audit unit by the management and the board and the impact of work of the internal audit unit on attainment of the overall goal of the </w:t>
      </w:r>
      <w:proofErr w:type="spellStart"/>
      <w:r w:rsidRPr="00766708">
        <w:rPr>
          <w:rFonts w:ascii="Times New Roman" w:eastAsia="Times New Roman" w:hAnsi="Times New Roman" w:cs="Times New Roman"/>
          <w:color w:val="000000"/>
          <w:sz w:val="24"/>
          <w:szCs w:val="24"/>
        </w:rPr>
        <w:t>organisation</w:t>
      </w:r>
      <w:proofErr w:type="spellEnd"/>
      <w:r w:rsidRPr="00766708">
        <w:rPr>
          <w:rFonts w:ascii="Times New Roman" w:eastAsia="Times New Roman" w:hAnsi="Times New Roman" w:cs="Times New Roman"/>
          <w:color w:val="000000"/>
          <w:sz w:val="24"/>
          <w:szCs w:val="24"/>
        </w:rPr>
        <w:t>.</w:t>
      </w:r>
    </w:p>
    <w:p w:rsidR="00766708" w:rsidRPr="00766708" w:rsidRDefault="00766708" w:rsidP="00766708">
      <w:pPr>
        <w:spacing w:after="0" w:line="408" w:lineRule="auto"/>
        <w:rPr>
          <w:rFonts w:ascii="Times New Roman" w:eastAsia="Times New Roman" w:hAnsi="Times New Roman" w:cs="Times New Roman"/>
          <w:sz w:val="24"/>
          <w:szCs w:val="24"/>
        </w:rPr>
      </w:pP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b/>
          <w:bCs/>
          <w:color w:val="000000"/>
          <w:sz w:val="24"/>
          <w:szCs w:val="24"/>
        </w:rPr>
        <w:t xml:space="preserve">1.8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Limitation of the study</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Some of the limitations encountered during course of this project works:</w:t>
      </w:r>
    </w:p>
    <w:p w:rsidR="00766708" w:rsidRPr="00766708" w:rsidRDefault="00766708" w:rsidP="00766708">
      <w:pPr>
        <w:numPr>
          <w:ilvl w:val="0"/>
          <w:numId w:val="2"/>
        </w:numPr>
        <w:spacing w:after="0" w:line="408" w:lineRule="auto"/>
        <w:ind w:left="720" w:hanging="720"/>
        <w:jc w:val="both"/>
        <w:textAlignment w:val="baseline"/>
        <w:rPr>
          <w:rFonts w:ascii="Times New Roman" w:eastAsia="Times New Roman" w:hAnsi="Times New Roman" w:cs="Times New Roman"/>
          <w:b/>
          <w:bCs/>
          <w:color w:val="000000"/>
          <w:sz w:val="24"/>
          <w:szCs w:val="24"/>
        </w:rPr>
      </w:pPr>
      <w:r w:rsidRPr="00766708">
        <w:rPr>
          <w:rFonts w:ascii="Times New Roman" w:eastAsia="Times New Roman" w:hAnsi="Times New Roman" w:cs="Times New Roman"/>
          <w:b/>
          <w:bCs/>
          <w:color w:val="000000"/>
          <w:sz w:val="24"/>
          <w:szCs w:val="24"/>
        </w:rPr>
        <w:t>Time Constraint:</w:t>
      </w:r>
      <w:r w:rsidRPr="00766708">
        <w:rPr>
          <w:rFonts w:ascii="Times New Roman" w:eastAsia="Times New Roman" w:hAnsi="Times New Roman" w:cs="Times New Roman"/>
          <w:color w:val="000000"/>
          <w:sz w:val="24"/>
          <w:szCs w:val="24"/>
        </w:rPr>
        <w:t xml:space="preserve"> A lot of sacrifice has to be made so that the researchers could have enough time for this study. </w:t>
      </w:r>
    </w:p>
    <w:p w:rsidR="00766708" w:rsidRPr="00766708" w:rsidRDefault="00766708" w:rsidP="00766708">
      <w:pPr>
        <w:numPr>
          <w:ilvl w:val="0"/>
          <w:numId w:val="2"/>
        </w:numPr>
        <w:spacing w:after="0" w:line="408" w:lineRule="auto"/>
        <w:ind w:left="720" w:hanging="720"/>
        <w:jc w:val="both"/>
        <w:textAlignment w:val="baseline"/>
        <w:rPr>
          <w:rFonts w:ascii="Times New Roman" w:eastAsia="Times New Roman" w:hAnsi="Times New Roman" w:cs="Times New Roman"/>
          <w:b/>
          <w:bCs/>
          <w:color w:val="000000"/>
          <w:sz w:val="24"/>
          <w:szCs w:val="24"/>
        </w:rPr>
      </w:pPr>
      <w:r w:rsidRPr="00766708">
        <w:rPr>
          <w:rFonts w:ascii="Times New Roman" w:eastAsia="Times New Roman" w:hAnsi="Times New Roman" w:cs="Times New Roman"/>
          <w:b/>
          <w:bCs/>
          <w:color w:val="000000"/>
          <w:sz w:val="24"/>
          <w:szCs w:val="24"/>
        </w:rPr>
        <w:t>Financial constraint:</w:t>
      </w:r>
      <w:r w:rsidRPr="00766708">
        <w:rPr>
          <w:rFonts w:ascii="Times New Roman" w:eastAsia="Times New Roman" w:hAnsi="Times New Roman" w:cs="Times New Roman"/>
          <w:color w:val="000000"/>
          <w:sz w:val="24"/>
          <w:szCs w:val="24"/>
        </w:rPr>
        <w:t xml:space="preserve"> The research encountered some financial difficulties as we could not get enough adequate funds for some activities which have great impact on the success of the researcher as well. </w:t>
      </w:r>
    </w:p>
    <w:p w:rsidR="00766708" w:rsidRPr="00766708" w:rsidRDefault="00766708" w:rsidP="00766708">
      <w:pPr>
        <w:numPr>
          <w:ilvl w:val="0"/>
          <w:numId w:val="2"/>
        </w:numPr>
        <w:spacing w:after="0" w:line="408" w:lineRule="auto"/>
        <w:ind w:left="720" w:hanging="720"/>
        <w:jc w:val="both"/>
        <w:textAlignment w:val="baseline"/>
        <w:rPr>
          <w:rFonts w:ascii="Times New Roman" w:eastAsia="Times New Roman" w:hAnsi="Times New Roman" w:cs="Times New Roman"/>
          <w:b/>
          <w:bCs/>
          <w:color w:val="000000"/>
          <w:sz w:val="24"/>
          <w:szCs w:val="24"/>
        </w:rPr>
      </w:pPr>
      <w:r w:rsidRPr="00766708">
        <w:rPr>
          <w:rFonts w:ascii="Times New Roman" w:eastAsia="Times New Roman" w:hAnsi="Times New Roman" w:cs="Times New Roman"/>
          <w:b/>
          <w:bCs/>
          <w:color w:val="000000"/>
          <w:sz w:val="24"/>
          <w:szCs w:val="24"/>
        </w:rPr>
        <w:lastRenderedPageBreak/>
        <w:t>Data problem:</w:t>
      </w:r>
      <w:r w:rsidRPr="00766708">
        <w:rPr>
          <w:rFonts w:ascii="Times New Roman" w:eastAsia="Times New Roman" w:hAnsi="Times New Roman" w:cs="Times New Roman"/>
          <w:color w:val="000000"/>
          <w:sz w:val="24"/>
          <w:szCs w:val="24"/>
        </w:rPr>
        <w:t xml:space="preserve"> The statistical data to be collected were scarcely recorded in almost all departments in the organization and were not properly kept, not updated and this made it difficult for the researcher to get sufficient and adequate information needed.</w:t>
      </w:r>
    </w:p>
    <w:p w:rsidR="00766708" w:rsidRPr="00766708" w:rsidRDefault="00766708" w:rsidP="00766708">
      <w:pPr>
        <w:numPr>
          <w:ilvl w:val="0"/>
          <w:numId w:val="2"/>
        </w:numPr>
        <w:spacing w:after="0" w:line="408" w:lineRule="auto"/>
        <w:ind w:left="720" w:hanging="720"/>
        <w:jc w:val="both"/>
        <w:textAlignment w:val="baseline"/>
        <w:rPr>
          <w:rFonts w:ascii="Times New Roman" w:eastAsia="Times New Roman" w:hAnsi="Times New Roman" w:cs="Times New Roman"/>
          <w:b/>
          <w:bCs/>
          <w:color w:val="000000"/>
          <w:sz w:val="24"/>
          <w:szCs w:val="24"/>
        </w:rPr>
      </w:pPr>
      <w:r w:rsidRPr="00766708">
        <w:rPr>
          <w:rFonts w:ascii="Times New Roman" w:eastAsia="Times New Roman" w:hAnsi="Times New Roman" w:cs="Times New Roman"/>
          <w:b/>
          <w:bCs/>
          <w:color w:val="000000"/>
          <w:sz w:val="24"/>
          <w:szCs w:val="24"/>
        </w:rPr>
        <w:t>Busy Schedule:</w:t>
      </w:r>
      <w:r w:rsidRPr="00766708">
        <w:rPr>
          <w:rFonts w:ascii="Times New Roman" w:eastAsia="Times New Roman" w:hAnsi="Times New Roman" w:cs="Times New Roman"/>
          <w:color w:val="000000"/>
          <w:sz w:val="24"/>
          <w:szCs w:val="24"/>
        </w:rPr>
        <w:t xml:space="preserv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rsidR="00766708" w:rsidRDefault="00766708" w:rsidP="00766708">
      <w:pPr>
        <w:spacing w:after="0" w:line="408"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1.9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Definition of Key Terms</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Internal Audit Department:</w:t>
      </w:r>
      <w:r w:rsidRPr="00766708">
        <w:rPr>
          <w:rFonts w:ascii="Times New Roman" w:eastAsia="Times New Roman" w:hAnsi="Times New Roman" w:cs="Times New Roman"/>
          <w:color w:val="000000"/>
          <w:sz w:val="24"/>
          <w:szCs w:val="24"/>
        </w:rPr>
        <w:t xml:space="preserve"> This is a section in an organization which is responsible for monitoring, examining, evaluating and reporting of periodic review of operations made by the internal control system, i.e. the effectiveness and efficiency.</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Internal Control System:</w:t>
      </w:r>
      <w:r w:rsidRPr="00766708">
        <w:rPr>
          <w:rFonts w:ascii="Times New Roman" w:eastAsia="Times New Roman" w:hAnsi="Times New Roman" w:cs="Times New Roman"/>
          <w:color w:val="000000"/>
          <w:sz w:val="24"/>
          <w:szCs w:val="24"/>
        </w:rPr>
        <w:t xml:space="preserve"> This is the system of operation by an organization in running the internal section of such organization. The individual component of internal control system is control or internal control.</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Public Accounting System</w:t>
      </w:r>
      <w:r w:rsidRPr="00766708">
        <w:rPr>
          <w:rFonts w:ascii="Times New Roman" w:eastAsia="Times New Roman" w:hAnsi="Times New Roman" w:cs="Times New Roman"/>
          <w:color w:val="000000"/>
          <w:sz w:val="24"/>
          <w:szCs w:val="24"/>
        </w:rPr>
        <w:t>: This has been defined as a process of recording, analyzing, summarizing, reporting or communicating and interpreting of financial information about government in aggregate and detail reflecting all transaction involving the receipts transfer and disbursement of government fund and property.</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Accounting Control: </w:t>
      </w:r>
      <w:r w:rsidRPr="00766708">
        <w:rPr>
          <w:rFonts w:ascii="Times New Roman" w:eastAsia="Times New Roman" w:hAnsi="Times New Roman" w:cs="Times New Roman"/>
          <w:color w:val="000000"/>
          <w:sz w:val="24"/>
          <w:szCs w:val="24"/>
        </w:rPr>
        <w:t xml:space="preserve">These are measure that relates to protection of asset accuracy of </w:t>
      </w:r>
      <w:proofErr w:type="spellStart"/>
      <w:proofErr w:type="gramStart"/>
      <w:r w:rsidRPr="00766708">
        <w:rPr>
          <w:rFonts w:ascii="Times New Roman" w:eastAsia="Times New Roman" w:hAnsi="Times New Roman" w:cs="Times New Roman"/>
          <w:color w:val="000000"/>
          <w:sz w:val="24"/>
          <w:szCs w:val="24"/>
        </w:rPr>
        <w:t>a</w:t>
      </w:r>
      <w:proofErr w:type="spellEnd"/>
      <w:proofErr w:type="gramEnd"/>
      <w:r w:rsidRPr="00766708">
        <w:rPr>
          <w:rFonts w:ascii="Times New Roman" w:eastAsia="Times New Roman" w:hAnsi="Times New Roman" w:cs="Times New Roman"/>
          <w:color w:val="000000"/>
          <w:sz w:val="24"/>
          <w:szCs w:val="24"/>
        </w:rPr>
        <w:t xml:space="preserve"> account to the reliability of accounting data and dependability.</w:t>
      </w:r>
    </w:p>
    <w:p w:rsidR="00766708" w:rsidRPr="00766708" w:rsidRDefault="00766708" w:rsidP="00766708">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Voucher</w:t>
      </w:r>
      <w:r w:rsidRPr="00766708">
        <w:rPr>
          <w:rFonts w:ascii="Times New Roman" w:eastAsia="Times New Roman" w:hAnsi="Times New Roman" w:cs="Times New Roman"/>
          <w:color w:val="000000"/>
          <w:sz w:val="24"/>
          <w:szCs w:val="24"/>
        </w:rPr>
        <w:t>: This is the printed piece of pa</w:t>
      </w:r>
      <w:r w:rsidRPr="00766708">
        <w:rPr>
          <w:rFonts w:ascii="Times New Roman" w:eastAsia="Times New Roman" w:hAnsi="Times New Roman" w:cs="Times New Roman"/>
          <w:bCs/>
          <w:color w:val="000000"/>
          <w:sz w:val="24"/>
          <w:szCs w:val="24"/>
        </w:rPr>
        <w:t>per</w:t>
      </w:r>
    </w:p>
    <w:p w:rsidR="00766708" w:rsidRPr="00766708" w:rsidRDefault="00766708" w:rsidP="00766708">
      <w:pPr>
        <w:spacing w:after="0" w:line="360" w:lineRule="auto"/>
        <w:rPr>
          <w:rFonts w:ascii="Times New Roman" w:eastAsia="Times New Roman" w:hAnsi="Times New Roman" w:cs="Times New Roman"/>
          <w:sz w:val="24"/>
          <w:szCs w:val="24"/>
        </w:rPr>
      </w:pPr>
    </w:p>
    <w:p w:rsidR="00766708" w:rsidRDefault="00766708" w:rsidP="00766708">
      <w:pPr>
        <w:spacing w:after="0" w:line="360" w:lineRule="auto"/>
        <w:jc w:val="center"/>
        <w:rPr>
          <w:rFonts w:ascii="Times New Roman" w:eastAsia="Times New Roman" w:hAnsi="Times New Roman" w:cs="Times New Roman"/>
          <w:b/>
          <w:bCs/>
          <w:color w:val="000000"/>
          <w:sz w:val="24"/>
          <w:szCs w:val="24"/>
        </w:rPr>
      </w:pPr>
    </w:p>
    <w:p w:rsidR="00766708" w:rsidRDefault="00766708" w:rsidP="00766708">
      <w:pPr>
        <w:spacing w:after="0" w:line="360" w:lineRule="auto"/>
        <w:jc w:val="center"/>
        <w:rPr>
          <w:rFonts w:ascii="Times New Roman" w:eastAsia="Times New Roman" w:hAnsi="Times New Roman" w:cs="Times New Roman"/>
          <w:b/>
          <w:bCs/>
          <w:color w:val="000000"/>
          <w:sz w:val="24"/>
          <w:szCs w:val="24"/>
        </w:rPr>
      </w:pPr>
    </w:p>
    <w:p w:rsidR="00766708" w:rsidRDefault="00766708" w:rsidP="00766708">
      <w:pPr>
        <w:spacing w:after="0" w:line="360" w:lineRule="auto"/>
        <w:jc w:val="center"/>
        <w:rPr>
          <w:rFonts w:ascii="Times New Roman" w:eastAsia="Times New Roman" w:hAnsi="Times New Roman" w:cs="Times New Roman"/>
          <w:b/>
          <w:bCs/>
          <w:color w:val="000000"/>
          <w:sz w:val="24"/>
          <w:szCs w:val="24"/>
        </w:rPr>
      </w:pPr>
    </w:p>
    <w:p w:rsidR="00766708" w:rsidRDefault="00766708" w:rsidP="00766708">
      <w:pPr>
        <w:spacing w:after="0" w:line="360" w:lineRule="auto"/>
        <w:jc w:val="center"/>
        <w:rPr>
          <w:rFonts w:ascii="Times New Roman" w:eastAsia="Times New Roman" w:hAnsi="Times New Roman" w:cs="Times New Roman"/>
          <w:b/>
          <w:bCs/>
          <w:color w:val="000000"/>
          <w:sz w:val="24"/>
          <w:szCs w:val="24"/>
        </w:rPr>
      </w:pPr>
    </w:p>
    <w:p w:rsidR="00766708" w:rsidRDefault="00766708" w:rsidP="00766708">
      <w:pPr>
        <w:spacing w:after="0" w:line="360" w:lineRule="auto"/>
        <w:jc w:val="center"/>
        <w:rPr>
          <w:rFonts w:ascii="Times New Roman" w:eastAsia="Times New Roman" w:hAnsi="Times New Roman" w:cs="Times New Roman"/>
          <w:b/>
          <w:bCs/>
          <w:color w:val="000000"/>
          <w:sz w:val="24"/>
          <w:szCs w:val="24"/>
        </w:rPr>
      </w:pPr>
    </w:p>
    <w:p w:rsidR="00766708" w:rsidRDefault="00766708" w:rsidP="00766708">
      <w:pPr>
        <w:spacing w:after="0" w:line="360" w:lineRule="auto"/>
        <w:jc w:val="center"/>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center"/>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lastRenderedPageBreak/>
        <w:t>CHAPTER TWO</w:t>
      </w:r>
    </w:p>
    <w:p w:rsidR="00766708" w:rsidRPr="00766708" w:rsidRDefault="00766708" w:rsidP="00766708">
      <w:pPr>
        <w:spacing w:after="0" w:line="360" w:lineRule="auto"/>
        <w:jc w:val="center"/>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LITERATURE REVIEW</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2.0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Preamble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This chapter of this project research will present a review internal control on fraud of management and control in public sector.</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This chapter covers the benefits that can be derived by use of internal control system on fraud management, the internal process, including the types of internal control, concept of internal control, the empirical studies on the issues relating to internal control, the theoretical studies and the conceptual framework. This chapter was organized and coordinated under the headings of conceptual review, theoretical framework, and also this chapter will identify the gap in literature.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data and materials used in putting together the information on this chapter were sourced from books, jou</w:t>
      </w:r>
      <w:r>
        <w:rPr>
          <w:rFonts w:ascii="Times New Roman" w:eastAsia="Times New Roman" w:hAnsi="Times New Roman" w:cs="Times New Roman"/>
          <w:color w:val="000000"/>
          <w:sz w:val="24"/>
          <w:szCs w:val="24"/>
        </w:rPr>
        <w:t xml:space="preserve">rnals and other online sources. </w:t>
      </w:r>
      <w:r w:rsidRPr="00766708">
        <w:rPr>
          <w:rFonts w:ascii="Times New Roman" w:eastAsia="Times New Roman" w:hAnsi="Times New Roman" w:cs="Times New Roman"/>
          <w:color w:val="000000"/>
          <w:sz w:val="24"/>
          <w:szCs w:val="24"/>
        </w:rPr>
        <w:t>This research work will be looking at the internal control on fraud of management and control in public sector.</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2.1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Conceptual Review</w:t>
      </w:r>
    </w:p>
    <w:p w:rsidR="00766708" w:rsidRPr="00766708" w:rsidRDefault="00766708" w:rsidP="00766708">
      <w:pPr>
        <w:spacing w:after="0" w:line="360" w:lineRule="auto"/>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4"/>
          <w:szCs w:val="24"/>
        </w:rPr>
        <w:t>Unegbu</w:t>
      </w:r>
      <w:proofErr w:type="spellEnd"/>
      <w:r w:rsidRPr="00766708">
        <w:rPr>
          <w:rFonts w:ascii="Times New Roman" w:eastAsia="Times New Roman" w:hAnsi="Times New Roman" w:cs="Times New Roman"/>
          <w:color w:val="000000"/>
          <w:sz w:val="24"/>
          <w:szCs w:val="24"/>
        </w:rPr>
        <w:t xml:space="preserve"> and Obi (2012) defined internal audit as part of the Internal control system put in place by management of an Organization to ensure adherence to stipulated work procedure and as aid to management. According to </w:t>
      </w:r>
      <w:proofErr w:type="spellStart"/>
      <w:r w:rsidRPr="00766708">
        <w:rPr>
          <w:rFonts w:ascii="Times New Roman" w:eastAsia="Times New Roman" w:hAnsi="Times New Roman" w:cs="Times New Roman"/>
          <w:color w:val="000000"/>
          <w:sz w:val="24"/>
          <w:szCs w:val="24"/>
        </w:rPr>
        <w:t>Unegbu</w:t>
      </w:r>
      <w:proofErr w:type="spellEnd"/>
      <w:r w:rsidRPr="00766708">
        <w:rPr>
          <w:rFonts w:ascii="Times New Roman" w:eastAsia="Times New Roman" w:hAnsi="Times New Roman" w:cs="Times New Roman"/>
          <w:color w:val="000000"/>
          <w:sz w:val="24"/>
          <w:szCs w:val="24"/>
        </w:rPr>
        <w:t xml:space="preserve"> &amp; Obi (2012) Internal audit “measures, analyses and evaluates the efficiency and effectiveness of other controls established by management in other to ensure smooth administration, control cost minimization, </w:t>
      </w:r>
      <w:proofErr w:type="gramStart"/>
      <w:r w:rsidRPr="00766708">
        <w:rPr>
          <w:rFonts w:ascii="Times New Roman" w:eastAsia="Times New Roman" w:hAnsi="Times New Roman" w:cs="Times New Roman"/>
          <w:color w:val="000000"/>
          <w:sz w:val="24"/>
          <w:szCs w:val="24"/>
        </w:rPr>
        <w:t>ensure</w:t>
      </w:r>
      <w:proofErr w:type="gramEnd"/>
      <w:r w:rsidRPr="00766708">
        <w:rPr>
          <w:rFonts w:ascii="Times New Roman" w:eastAsia="Times New Roman" w:hAnsi="Times New Roman" w:cs="Times New Roman"/>
          <w:color w:val="000000"/>
          <w:sz w:val="24"/>
          <w:szCs w:val="24"/>
        </w:rPr>
        <w:t xml:space="preserve"> capacity utilization and maximum benefit derivation. In the view of </w:t>
      </w:r>
      <w:proofErr w:type="spellStart"/>
      <w:r w:rsidRPr="00766708">
        <w:rPr>
          <w:rFonts w:ascii="Times New Roman" w:eastAsia="Times New Roman" w:hAnsi="Times New Roman" w:cs="Times New Roman"/>
          <w:color w:val="000000"/>
          <w:sz w:val="24"/>
          <w:szCs w:val="24"/>
        </w:rPr>
        <w:t>Adeniji</w:t>
      </w:r>
      <w:proofErr w:type="spellEnd"/>
      <w:r w:rsidRPr="00766708">
        <w:rPr>
          <w:rFonts w:ascii="Times New Roman" w:eastAsia="Times New Roman" w:hAnsi="Times New Roman" w:cs="Times New Roman"/>
          <w:color w:val="000000"/>
          <w:sz w:val="24"/>
          <w:szCs w:val="24"/>
        </w:rPr>
        <w:t xml:space="preserve"> (2011) Internal audit is part of the internal control system put in place by management of an organization. It is an aid to management; it ensures that the financial operations are correctly carried out according to the law and also in accordance with the wishes of the board or council. Internal audit is a branch of management, which enables compliance with established financial instructions on expenditures. In order to achieve agreed objectives, public sector officers must incur expenses in line with established financial instructions. It is the responsibility of the internal audit to ensure adherence to these instructions by personnel involved in public sector administration.</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According to Howard (2008) it is appropriate to contrast the public sector with that of private sector. To the former, the main objective of the enterprise in principles is not to make profit but render services. </w:t>
      </w:r>
      <w:proofErr w:type="spellStart"/>
      <w:r w:rsidRPr="00766708">
        <w:rPr>
          <w:rFonts w:ascii="Times New Roman" w:eastAsia="Times New Roman" w:hAnsi="Times New Roman" w:cs="Times New Roman"/>
          <w:color w:val="000000"/>
          <w:sz w:val="24"/>
          <w:szCs w:val="24"/>
        </w:rPr>
        <w:t>Nwanyawu</w:t>
      </w:r>
      <w:proofErr w:type="spellEnd"/>
      <w:r w:rsidRPr="00766708">
        <w:rPr>
          <w:rFonts w:ascii="Times New Roman" w:eastAsia="Times New Roman" w:hAnsi="Times New Roman" w:cs="Times New Roman"/>
          <w:color w:val="000000"/>
          <w:sz w:val="24"/>
          <w:szCs w:val="24"/>
        </w:rPr>
        <w:t xml:space="preserve"> (2010) opined that public sector auditing means independent </w:t>
      </w:r>
      <w:r w:rsidRPr="00766708">
        <w:rPr>
          <w:rFonts w:ascii="Times New Roman" w:eastAsia="Times New Roman" w:hAnsi="Times New Roman" w:cs="Times New Roman"/>
          <w:color w:val="000000"/>
          <w:sz w:val="24"/>
          <w:szCs w:val="24"/>
        </w:rPr>
        <w:lastRenderedPageBreak/>
        <w:t>examination of expression of opinion on the financial statements of government establishment, by appointed auditor in pursuance of that appointment and in compliance with the enabling constitution. The final accounts in the public sector especially for the Federal, State and Local government are classified into funds, including:</w:t>
      </w:r>
    </w:p>
    <w:p w:rsidR="00766708" w:rsidRPr="00766708" w:rsidRDefault="00766708" w:rsidP="00766708">
      <w:pPr>
        <w:numPr>
          <w:ilvl w:val="0"/>
          <w:numId w:val="4"/>
        </w:numPr>
        <w:spacing w:after="0" w:line="360" w:lineRule="auto"/>
        <w:jc w:val="both"/>
        <w:textAlignment w:val="baseline"/>
        <w:rPr>
          <w:rFonts w:ascii="Times New Roman" w:eastAsia="Times New Roman" w:hAnsi="Times New Roman" w:cs="Times New Roman"/>
          <w:b/>
          <w:bCs/>
          <w:color w:val="231E20"/>
          <w:sz w:val="24"/>
          <w:szCs w:val="24"/>
        </w:rPr>
      </w:pPr>
      <w:r w:rsidRPr="00766708">
        <w:rPr>
          <w:rFonts w:ascii="Times New Roman" w:eastAsia="Times New Roman" w:hAnsi="Times New Roman" w:cs="Times New Roman"/>
          <w:color w:val="000000"/>
          <w:sz w:val="24"/>
          <w:szCs w:val="24"/>
        </w:rPr>
        <w:t>Consolidated Revenue Fund</w:t>
      </w:r>
    </w:p>
    <w:p w:rsidR="00766708" w:rsidRPr="00766708" w:rsidRDefault="00766708" w:rsidP="00766708">
      <w:pPr>
        <w:numPr>
          <w:ilvl w:val="0"/>
          <w:numId w:val="4"/>
        </w:numPr>
        <w:spacing w:after="0" w:line="360" w:lineRule="auto"/>
        <w:jc w:val="both"/>
        <w:textAlignment w:val="baseline"/>
        <w:rPr>
          <w:rFonts w:ascii="Times New Roman" w:eastAsia="Times New Roman" w:hAnsi="Times New Roman" w:cs="Times New Roman"/>
          <w:b/>
          <w:bCs/>
          <w:color w:val="231E20"/>
          <w:sz w:val="24"/>
          <w:szCs w:val="24"/>
        </w:rPr>
      </w:pPr>
      <w:r w:rsidRPr="00766708">
        <w:rPr>
          <w:rFonts w:ascii="Times New Roman" w:eastAsia="Times New Roman" w:hAnsi="Times New Roman" w:cs="Times New Roman"/>
          <w:color w:val="000000"/>
          <w:sz w:val="24"/>
          <w:szCs w:val="24"/>
        </w:rPr>
        <w:t>Development Fund</w:t>
      </w:r>
    </w:p>
    <w:p w:rsidR="00766708" w:rsidRPr="00766708" w:rsidRDefault="00766708" w:rsidP="00766708">
      <w:pPr>
        <w:numPr>
          <w:ilvl w:val="0"/>
          <w:numId w:val="4"/>
        </w:numPr>
        <w:spacing w:after="0" w:line="360" w:lineRule="auto"/>
        <w:jc w:val="both"/>
        <w:textAlignment w:val="baseline"/>
        <w:rPr>
          <w:rFonts w:ascii="Times New Roman" w:eastAsia="Times New Roman" w:hAnsi="Times New Roman" w:cs="Times New Roman"/>
          <w:b/>
          <w:bCs/>
          <w:color w:val="231E20"/>
          <w:sz w:val="24"/>
          <w:szCs w:val="24"/>
        </w:rPr>
      </w:pPr>
      <w:r w:rsidRPr="00766708">
        <w:rPr>
          <w:rFonts w:ascii="Times New Roman" w:eastAsia="Times New Roman" w:hAnsi="Times New Roman" w:cs="Times New Roman"/>
          <w:color w:val="000000"/>
          <w:sz w:val="24"/>
          <w:szCs w:val="24"/>
        </w:rPr>
        <w:t>Treasury Fund</w:t>
      </w:r>
    </w:p>
    <w:p w:rsidR="00766708" w:rsidRPr="00766708" w:rsidRDefault="00766708" w:rsidP="00766708">
      <w:pPr>
        <w:numPr>
          <w:ilvl w:val="0"/>
          <w:numId w:val="4"/>
        </w:numPr>
        <w:spacing w:after="0" w:line="360" w:lineRule="auto"/>
        <w:jc w:val="both"/>
        <w:textAlignment w:val="baseline"/>
        <w:rPr>
          <w:rFonts w:ascii="Times New Roman" w:eastAsia="Times New Roman" w:hAnsi="Times New Roman" w:cs="Times New Roman"/>
          <w:b/>
          <w:bCs/>
          <w:color w:val="231E20"/>
          <w:sz w:val="24"/>
          <w:szCs w:val="24"/>
        </w:rPr>
      </w:pPr>
      <w:r w:rsidRPr="00766708">
        <w:rPr>
          <w:rFonts w:ascii="Times New Roman" w:eastAsia="Times New Roman" w:hAnsi="Times New Roman" w:cs="Times New Roman"/>
          <w:color w:val="000000"/>
          <w:sz w:val="24"/>
          <w:szCs w:val="24"/>
        </w:rPr>
        <w:t>Special and Trust Funds</w:t>
      </w:r>
    </w:p>
    <w:p w:rsidR="00766708" w:rsidRPr="00766708" w:rsidRDefault="00766708" w:rsidP="00766708">
      <w:pPr>
        <w:numPr>
          <w:ilvl w:val="0"/>
          <w:numId w:val="4"/>
        </w:numPr>
        <w:spacing w:after="0" w:line="360" w:lineRule="auto"/>
        <w:jc w:val="both"/>
        <w:textAlignment w:val="baseline"/>
        <w:rPr>
          <w:rFonts w:ascii="Times New Roman" w:eastAsia="Times New Roman" w:hAnsi="Times New Roman" w:cs="Times New Roman"/>
          <w:b/>
          <w:bCs/>
          <w:color w:val="231E20"/>
          <w:sz w:val="24"/>
          <w:szCs w:val="24"/>
        </w:rPr>
      </w:pPr>
      <w:r w:rsidRPr="00766708">
        <w:rPr>
          <w:rFonts w:ascii="Times New Roman" w:eastAsia="Times New Roman" w:hAnsi="Times New Roman" w:cs="Times New Roman"/>
          <w:color w:val="000000"/>
          <w:sz w:val="24"/>
          <w:szCs w:val="24"/>
        </w:rPr>
        <w:t>Contingency Fund.</w:t>
      </w:r>
    </w:p>
    <w:p w:rsidR="00766708" w:rsidRPr="00766708" w:rsidRDefault="00766708" w:rsidP="00766708">
      <w:pPr>
        <w:spacing w:after="0" w:line="360" w:lineRule="auto"/>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4"/>
          <w:szCs w:val="24"/>
        </w:rPr>
        <w:t>Vos</w:t>
      </w:r>
      <w:proofErr w:type="spellEnd"/>
      <w:r w:rsidRPr="00766708">
        <w:rPr>
          <w:rFonts w:ascii="Times New Roman" w:eastAsia="Times New Roman" w:hAnsi="Times New Roman" w:cs="Times New Roman"/>
          <w:color w:val="000000"/>
          <w:sz w:val="24"/>
          <w:szCs w:val="24"/>
        </w:rPr>
        <w:t xml:space="preserve"> (1997) said that objective of internal auditor is to evaluate effectiveness of financial and operating control, confirm compliance with company policies, procedure, protect assets verify the accuracy and consistency of organization’s external and internal reports. Stoner (1994) was of the opinion or view that the objective of internal audit is to evaluate several of the organization’s reports for accuracy and usefulness and also recommending improvement of the control system. </w:t>
      </w:r>
      <w:proofErr w:type="spellStart"/>
      <w:r w:rsidRPr="00766708">
        <w:rPr>
          <w:rFonts w:ascii="Times New Roman" w:eastAsia="Times New Roman" w:hAnsi="Times New Roman" w:cs="Times New Roman"/>
          <w:color w:val="000000"/>
          <w:sz w:val="24"/>
          <w:szCs w:val="24"/>
        </w:rPr>
        <w:t>Owler</w:t>
      </w:r>
      <w:proofErr w:type="spellEnd"/>
      <w:r w:rsidRPr="00766708">
        <w:rPr>
          <w:rFonts w:ascii="Times New Roman" w:eastAsia="Times New Roman" w:hAnsi="Times New Roman" w:cs="Times New Roman"/>
          <w:color w:val="000000"/>
          <w:sz w:val="24"/>
          <w:szCs w:val="24"/>
        </w:rPr>
        <w:t xml:space="preserve"> and Brown (1999) stipulated that the objective of internal auditor is to protect management against errors of principle and neglect of duty.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Barker (1999) agreed with </w:t>
      </w:r>
      <w:proofErr w:type="spellStart"/>
      <w:r w:rsidRPr="00766708">
        <w:rPr>
          <w:rFonts w:ascii="Times New Roman" w:eastAsia="Times New Roman" w:hAnsi="Times New Roman" w:cs="Times New Roman"/>
          <w:color w:val="000000"/>
          <w:sz w:val="24"/>
          <w:szCs w:val="24"/>
        </w:rPr>
        <w:t>Owler</w:t>
      </w:r>
      <w:proofErr w:type="spellEnd"/>
      <w:r w:rsidRPr="00766708">
        <w:rPr>
          <w:rFonts w:ascii="Times New Roman" w:eastAsia="Times New Roman" w:hAnsi="Times New Roman" w:cs="Times New Roman"/>
          <w:color w:val="000000"/>
          <w:sz w:val="24"/>
          <w:szCs w:val="24"/>
        </w:rPr>
        <w:t xml:space="preserve"> and Brown but added that it is to review the operations and record of the undertaking and in the course of these checks much of the detailed work of the organization in respect of financial and other statements are effectively audited.</w:t>
      </w:r>
    </w:p>
    <w:p w:rsid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Tracey (1994) is of the view that it is the responsibility of the internal auditor to review how well the accounting system works and also evaluate the effectiveness and efficiency of many operations in the organization. A lot of public sector has been operating without internal auditor. This can be attributed to the fact that few people outside the accounting profession realize the importance of the internal auditor. Emphasis was laid on discharging accountability for the use of owners fund through the internal auditor report. Some public sector management adduces the argument that internal auditors, being employees in public sector do not have the liberty to exercise the unbiased and independent attitude so necessary to an auditor.</w:t>
      </w:r>
    </w:p>
    <w:p w:rsidR="00766708" w:rsidRDefault="00766708" w:rsidP="00766708">
      <w:pPr>
        <w:spacing w:after="0" w:line="360" w:lineRule="auto"/>
        <w:jc w:val="both"/>
        <w:rPr>
          <w:rFonts w:ascii="Times New Roman" w:eastAsia="Times New Roman" w:hAnsi="Times New Roman" w:cs="Times New Roman"/>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Perspectives of Accountability</w:t>
      </w:r>
    </w:p>
    <w:p w:rsidR="00766708" w:rsidRPr="00766708" w:rsidRDefault="00766708" w:rsidP="00766708">
      <w:pPr>
        <w:numPr>
          <w:ilvl w:val="1"/>
          <w:numId w:val="5"/>
        </w:numPr>
        <w:tabs>
          <w:tab w:val="clear" w:pos="1440"/>
        </w:tabs>
        <w:spacing w:after="0" w:line="360" w:lineRule="auto"/>
        <w:ind w:left="0" w:firstLine="0"/>
        <w:jc w:val="both"/>
        <w:textAlignment w:val="baseline"/>
        <w:rPr>
          <w:rFonts w:ascii="Times New Roman" w:eastAsia="Times New Roman" w:hAnsi="Times New Roman" w:cs="Times New Roman"/>
          <w:b/>
          <w:bCs/>
          <w:color w:val="231E20"/>
          <w:sz w:val="24"/>
          <w:szCs w:val="24"/>
        </w:rPr>
      </w:pPr>
      <w:r w:rsidRPr="00766708">
        <w:rPr>
          <w:rFonts w:ascii="Times New Roman" w:eastAsia="Times New Roman" w:hAnsi="Times New Roman" w:cs="Times New Roman"/>
          <w:b/>
          <w:bCs/>
          <w:color w:val="000000"/>
          <w:sz w:val="24"/>
          <w:szCs w:val="24"/>
        </w:rPr>
        <w:t>The Traditional Perspective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This is the simplest model, with a coherent chain-from official to official in the bureaucracy, from official to minister, from minister to parliament, from parliament to the people. Under the </w:t>
      </w:r>
      <w:r w:rsidRPr="00766708">
        <w:rPr>
          <w:rFonts w:ascii="Times New Roman" w:eastAsia="Times New Roman" w:hAnsi="Times New Roman" w:cs="Times New Roman"/>
          <w:color w:val="000000"/>
          <w:sz w:val="24"/>
          <w:szCs w:val="24"/>
        </w:rPr>
        <w:lastRenderedPageBreak/>
        <w:t>traditional perspective, each official is technically accountable, through the hierarchical structure of the bureaucracy, to elected politicians and to the citizens. In the ideal traditional view, as under all other perspectives, honesty, integrity, impartiality and objectivity form the code the behavior of officers as they administer rules decided by the politicians.</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2.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The Democratic Perspective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This is closely related to the traditional perspective but incorporates the notion of the public being passive consumers of public services and that the traditional channels of accountability have been downgraded in </w:t>
      </w:r>
      <w:proofErr w:type="spellStart"/>
      <w:r w:rsidRPr="00766708">
        <w:rPr>
          <w:rFonts w:ascii="Times New Roman" w:eastAsia="Times New Roman" w:hAnsi="Times New Roman" w:cs="Times New Roman"/>
          <w:color w:val="000000"/>
          <w:sz w:val="24"/>
          <w:szCs w:val="24"/>
        </w:rPr>
        <w:t>favour</w:t>
      </w:r>
      <w:proofErr w:type="spellEnd"/>
      <w:r w:rsidRPr="00766708">
        <w:rPr>
          <w:rFonts w:ascii="Times New Roman" w:eastAsia="Times New Roman" w:hAnsi="Times New Roman" w:cs="Times New Roman"/>
          <w:color w:val="000000"/>
          <w:sz w:val="24"/>
          <w:szCs w:val="24"/>
        </w:rPr>
        <w:t xml:space="preserve"> of managerial notions. This perspective highlights both representative and participatory forms of democracy as channels for holding public administration to account. These channels may have been downgraded in </w:t>
      </w:r>
      <w:proofErr w:type="spellStart"/>
      <w:r w:rsidRPr="00766708">
        <w:rPr>
          <w:rFonts w:ascii="Times New Roman" w:eastAsia="Times New Roman" w:hAnsi="Times New Roman" w:cs="Times New Roman"/>
          <w:color w:val="000000"/>
          <w:sz w:val="24"/>
          <w:szCs w:val="24"/>
        </w:rPr>
        <w:t>favour</w:t>
      </w:r>
      <w:proofErr w:type="spellEnd"/>
      <w:r w:rsidRPr="00766708">
        <w:rPr>
          <w:rFonts w:ascii="Times New Roman" w:eastAsia="Times New Roman" w:hAnsi="Times New Roman" w:cs="Times New Roman"/>
          <w:color w:val="000000"/>
          <w:sz w:val="24"/>
          <w:szCs w:val="24"/>
        </w:rPr>
        <w:t xml:space="preserve"> of others by recent reform initiatives; they do however, still exist and have the potential to impact on the activities of public administration.</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3.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The Professional Perspective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This is based on what Clarke (2009) described as the view sold to the public that in the 1960s and 1970s that both bureaucracy and professionalism represented transcendent sets of rules and knowledge (expertise) which guaranteed the neutrality of state intervention. However, in the 1980s and 1990s bureaucracy and professionalism have been identified as partisan interests which require the creation of new political disciplines (the market place, management and the evaluative state) to check their powers.</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4.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 xml:space="preserve">The </w:t>
      </w:r>
      <w:proofErr w:type="spellStart"/>
      <w:r w:rsidRPr="00766708">
        <w:rPr>
          <w:rFonts w:ascii="Times New Roman" w:eastAsia="Times New Roman" w:hAnsi="Times New Roman" w:cs="Times New Roman"/>
          <w:b/>
          <w:bCs/>
          <w:color w:val="000000"/>
          <w:sz w:val="24"/>
          <w:szCs w:val="24"/>
        </w:rPr>
        <w:t>Managerialist</w:t>
      </w:r>
      <w:proofErr w:type="spellEnd"/>
      <w:r w:rsidRPr="00766708">
        <w:rPr>
          <w:rFonts w:ascii="Times New Roman" w:eastAsia="Times New Roman" w:hAnsi="Times New Roman" w:cs="Times New Roman"/>
          <w:b/>
          <w:bCs/>
          <w:color w:val="000000"/>
          <w:sz w:val="24"/>
          <w:szCs w:val="24"/>
        </w:rPr>
        <w:t xml:space="preserve"> Perspective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Recognizes that accountability operates at two levels-the strategic level for which politicians are responsible and the operational level, which is the sphere of managers (</w:t>
      </w:r>
      <w:proofErr w:type="spellStart"/>
      <w:r w:rsidRPr="00766708">
        <w:rPr>
          <w:rFonts w:ascii="Times New Roman" w:eastAsia="Times New Roman" w:hAnsi="Times New Roman" w:cs="Times New Roman"/>
          <w:color w:val="000000"/>
          <w:sz w:val="24"/>
          <w:szCs w:val="24"/>
        </w:rPr>
        <w:t>Deakin</w:t>
      </w:r>
      <w:proofErr w:type="spellEnd"/>
      <w:r w:rsidRPr="00766708">
        <w:rPr>
          <w:rFonts w:ascii="Times New Roman" w:eastAsia="Times New Roman" w:hAnsi="Times New Roman" w:cs="Times New Roman"/>
          <w:color w:val="000000"/>
          <w:sz w:val="24"/>
          <w:szCs w:val="24"/>
        </w:rPr>
        <w:t xml:space="preserve"> and Walsh, 1996). The test of legitimacy of public service is the acceptability of the services it produces for the citizen. The shift in modern governments to setting clear objectives, measuring performance and separating policy from administration makes officials as much accountable for the end product (that is, policy outcomes) as politicians. However, Stewart and Stocker (2011), argue that this shift is the ideal, which may not always be achieved in practice.</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lastRenderedPageBreak/>
        <w:t xml:space="preserve">5.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The Governance Perspective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According to Rhodes (1996) it is difficult to define governance perspective because the term governance has acquired a multitude of different meanings. The governance perspective is, however, closely related to the </w:t>
      </w:r>
      <w:proofErr w:type="spellStart"/>
      <w:r w:rsidRPr="00766708">
        <w:rPr>
          <w:rFonts w:ascii="Times New Roman" w:eastAsia="Times New Roman" w:hAnsi="Times New Roman" w:cs="Times New Roman"/>
          <w:color w:val="000000"/>
          <w:sz w:val="24"/>
          <w:szCs w:val="24"/>
        </w:rPr>
        <w:t>managerialist</w:t>
      </w:r>
      <w:proofErr w:type="spellEnd"/>
      <w:r w:rsidRPr="00766708">
        <w:rPr>
          <w:rFonts w:ascii="Times New Roman" w:eastAsia="Times New Roman" w:hAnsi="Times New Roman" w:cs="Times New Roman"/>
          <w:color w:val="000000"/>
          <w:sz w:val="24"/>
          <w:szCs w:val="24"/>
        </w:rPr>
        <w:t xml:space="preserve"> frame of reference but moves beyond traditional institutions of government by emphasizing the external dependence and internal fragmentation of the state, which inhibit its capacity to effectively govern.</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According to Rhodes (2000), this perspective is more contemporary in recognizing the reality of partnerships and networks of arrangement in today’s joined up public sector and the changing scale, character, scope and complexity of public service delivery. According to Pierre and Stoker (2011) the governance perspective thus highlights the apparent tension between new forms of political coordination and steering on the one hand and a powerful legacy of channels and instruments for political accountability on the other.</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6.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The Regulatory Perspective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Emphasize the use of authority, rules and standard setting, particularly displacing an earlier emphasis on public ownership, public subsidies and directly provided services. Consequently, accountability is no longer ensured through line management relations within clear hierarchical structures but through increased surveillance and audit and hands off regulation (Hood, 1999).</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7.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The Rational Choice Perspective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This is based on rational choice theory, which explains social phenomena from the beliefs and goal of individuals (Ward, 1995). Thus, the rational choice perspective on accountability emphasizes psychological and behavioral factors in public administrators that result in individuals by highlighting the potential for public administrators to evade traditional, democratic and other channels of accountability. According to this perspective only by focusing on individual political strategies of these actors could a true picture of accountability </w:t>
      </w:r>
      <w:proofErr w:type="gramStart"/>
      <w:r w:rsidRPr="00766708">
        <w:rPr>
          <w:rFonts w:ascii="Times New Roman" w:eastAsia="Times New Roman" w:hAnsi="Times New Roman" w:cs="Times New Roman"/>
          <w:color w:val="000000"/>
          <w:sz w:val="24"/>
          <w:szCs w:val="24"/>
        </w:rPr>
        <w:t>emerge.</w:t>
      </w:r>
      <w:proofErr w:type="gramEnd"/>
      <w:r w:rsidRPr="00766708">
        <w:rPr>
          <w:rFonts w:ascii="Times New Roman" w:eastAsia="Times New Roman" w:hAnsi="Times New Roman" w:cs="Times New Roman"/>
          <w:color w:val="000000"/>
          <w:sz w:val="24"/>
          <w:szCs w:val="24"/>
        </w:rPr>
        <w:t> </w:t>
      </w:r>
    </w:p>
    <w:p w:rsidR="00766708" w:rsidRPr="00766708" w:rsidRDefault="00766708" w:rsidP="00766708">
      <w:pPr>
        <w:spacing w:after="0" w:line="360" w:lineRule="auto"/>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4"/>
          <w:szCs w:val="24"/>
        </w:rPr>
        <w:t>Dowding</w:t>
      </w:r>
      <w:proofErr w:type="spellEnd"/>
      <w:r w:rsidRPr="00766708">
        <w:rPr>
          <w:rFonts w:ascii="Times New Roman" w:eastAsia="Times New Roman" w:hAnsi="Times New Roman" w:cs="Times New Roman"/>
          <w:color w:val="000000"/>
          <w:sz w:val="24"/>
          <w:szCs w:val="24"/>
        </w:rPr>
        <w:t xml:space="preserve"> (2010) have however argued that rational choice perspective is not a rival to other perspectives in politics. Rather it is a method of study, which may illuminate other approaches and provide a dynamic explanation of their descriptive and categorical forms. This is more so if it is recognized that accountability goes beyond rendering stewardship. This is so because governing is a very complex process in which assessments are made whether ones use of </w:t>
      </w:r>
      <w:r w:rsidRPr="00766708">
        <w:rPr>
          <w:rFonts w:ascii="Times New Roman" w:eastAsia="Times New Roman" w:hAnsi="Times New Roman" w:cs="Times New Roman"/>
          <w:color w:val="000000"/>
          <w:sz w:val="24"/>
          <w:szCs w:val="24"/>
        </w:rPr>
        <w:lastRenderedPageBreak/>
        <w:t>allocation of resources is better or yields more benefits than another. This complexity has very serious consequence when decisions taken by public officers are brought under open and public scrutiny particularly by those who were either not parties to those decisions or are even incapable of appreciating the intricacies of such decisions.</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Principles of Effective Accountability</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preceding sections discussed the various perspectives of looking at accountability. However, Anonymous (1997 and 2001) contend that there are five principles of effective accountability with each principle referring to an aspect of accountability especially to the newer forms of accountability relationships, such as through alternative service delivery mechanisms. The five principles are as follows:</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Roles and responsibilities:</w:t>
      </w:r>
      <w:r w:rsidRPr="00766708">
        <w:rPr>
          <w:rFonts w:ascii="Times New Roman" w:eastAsia="Times New Roman" w:hAnsi="Times New Roman" w:cs="Times New Roman"/>
          <w:color w:val="000000"/>
          <w:sz w:val="24"/>
          <w:szCs w:val="24"/>
        </w:rPr>
        <w:t xml:space="preserve"> The roles and responsibilities of the parties in the accountability relationship should be well understood and agreed upon. Such an understanding provides the context within which both parties will respond and perform. Without this understanding and the required clarification, the basic underpinnings of an effective relationship would be absent.</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Performance expectations the objectives being pursued, the accomplishments expected, this is, what each party is expected to contribute to the result, including the inputs and outputs to achieve the desired outcomes and the constraints to be expected should be explicit, understood and agreed upon. Without a clearly spelt out expected outcomes, it would be impossible to determine whether these outcomes have been realized.</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performance expectations need to be clearly linked to and in balance with the capacity, that is, authorities, skills and resources of each party to deliver. The absence of a plausible link between what is expected and the authorities and resources supplied will tend to undermine the effectiveness of accountability. Consequently, expectations that are well beyond what is reasonable for the resources provided will not be believed. Accordingly effective accountability is enhanced by clarity of the links and balance, between resources and expected result.</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Able reporting: Effective accountability requires reporting what has been accomplished to bodies to whom the parties are responsible (such as parliament) and to the other parties in the accountability relationship. For the report to be useful, it must be seen as credible and must be timely. It must describe results accomplished, resources and actions taken in light of the agreed expectations. The report must also attribute responsibility in some manner for shortcomings. </w:t>
      </w:r>
      <w:r w:rsidRPr="00766708">
        <w:rPr>
          <w:rFonts w:ascii="Times New Roman" w:eastAsia="Times New Roman" w:hAnsi="Times New Roman" w:cs="Times New Roman"/>
          <w:color w:val="000000"/>
          <w:sz w:val="24"/>
          <w:szCs w:val="24"/>
        </w:rPr>
        <w:lastRenderedPageBreak/>
        <w:t>Depending on the circumstances, reporting can be ongoing, periodic or both. In some situations, external audit can be used to enhance the credibility of performance information.</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Reasonable review and adjustment: A credible review and feedback on the performance achieved should be carried out by the accountable parties. Where achievements are below agreed levels, the causes of the </w:t>
      </w:r>
      <w:proofErr w:type="spellStart"/>
      <w:r w:rsidRPr="00766708">
        <w:rPr>
          <w:rFonts w:ascii="Times New Roman" w:eastAsia="Times New Roman" w:hAnsi="Times New Roman" w:cs="Times New Roman"/>
          <w:color w:val="000000"/>
          <w:sz w:val="24"/>
          <w:szCs w:val="24"/>
        </w:rPr>
        <w:t>under performance</w:t>
      </w:r>
      <w:proofErr w:type="spellEnd"/>
      <w:r w:rsidRPr="00766708">
        <w:rPr>
          <w:rFonts w:ascii="Times New Roman" w:eastAsia="Times New Roman" w:hAnsi="Times New Roman" w:cs="Times New Roman"/>
          <w:color w:val="000000"/>
          <w:sz w:val="24"/>
          <w:szCs w:val="24"/>
        </w:rPr>
        <w:t xml:space="preserve"> are recognized and necessary corrective actions are taken and possible adjustments to the accountability arrangement made and lessons-learned noted. An accountability relationship without follow-ups is clearly incomplete and unlikely to be effective.</w:t>
      </w:r>
    </w:p>
    <w:p w:rsidR="00766708" w:rsidRPr="00766708" w:rsidRDefault="00766708" w:rsidP="00766708">
      <w:pPr>
        <w:spacing w:after="0" w:line="360" w:lineRule="auto"/>
        <w:rPr>
          <w:rFonts w:ascii="Times New Roman" w:eastAsia="Times New Roman" w:hAnsi="Times New Roman" w:cs="Times New Roman"/>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Roles and Responsibilities of Internal Auditor</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Internal auditors owe a responsibility to the management and the board, providing them with information about the adequacy and effectiveness of the sector’s system of internal control and the quality of performance.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internal auditor ensures adherence to all financial, personnel, lending, data processing, the other administrative policy and procedure as well as the economy, efficiency and effectiveness with which resources are used. Internal audit serves a major management control tool are to provide an assurance to management that the financial information furnished to management to aid decision making is reliable, accurate and based on reliable records and where otherwise to draw the attention of management to deficiencies in the organization or system of internal control and to highlight areas of management practices requiring corrective actions.</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Other responsibilities are: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 review, evaluate and report on the adequacy or otherwise of financial control framework existing in the agency and its efficiency in assuring property, prudence, completeness and accuracy of the agency’s activities and transactions: To carry out a complete and continuous auditing of the accounts and records of revenue, expenditures, plant, stores and other property; To evaluate whether actual performance is within the established financial control framework (compliance auditing).</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According to Johnson (1996) General duties of an internal auditor in the public sector management include the following:</w:t>
      </w:r>
    </w:p>
    <w:p w:rsidR="00766708" w:rsidRPr="00766708" w:rsidRDefault="00766708" w:rsidP="00766708">
      <w:pPr>
        <w:numPr>
          <w:ilvl w:val="0"/>
          <w:numId w:val="7"/>
        </w:numPr>
        <w:spacing w:after="0" w:line="360" w:lineRule="auto"/>
        <w:ind w:left="720" w:hanging="720"/>
        <w:jc w:val="both"/>
        <w:textAlignment w:val="baseline"/>
        <w:rPr>
          <w:rFonts w:ascii="Times New Roman" w:eastAsia="Times New Roman" w:hAnsi="Times New Roman" w:cs="Times New Roman"/>
          <w:b/>
          <w:bCs/>
          <w:color w:val="231E20"/>
          <w:sz w:val="24"/>
          <w:szCs w:val="24"/>
        </w:rPr>
      </w:pPr>
      <w:r w:rsidRPr="00766708">
        <w:rPr>
          <w:rFonts w:ascii="Times New Roman" w:eastAsia="Times New Roman" w:hAnsi="Times New Roman" w:cs="Times New Roman"/>
          <w:color w:val="000000"/>
          <w:sz w:val="24"/>
          <w:szCs w:val="24"/>
        </w:rPr>
        <w:t>An audited copy of a statement of the accounts is to be submitted in a prescribed form together with any report to the appropriate minister or secretary of state who in turn presents the accounts before the National Assembly.</w:t>
      </w:r>
    </w:p>
    <w:p w:rsidR="00766708" w:rsidRPr="00766708" w:rsidRDefault="00766708" w:rsidP="00766708">
      <w:pPr>
        <w:numPr>
          <w:ilvl w:val="0"/>
          <w:numId w:val="7"/>
        </w:numPr>
        <w:spacing w:after="0" w:line="360" w:lineRule="auto"/>
        <w:ind w:left="720" w:hanging="720"/>
        <w:jc w:val="both"/>
        <w:textAlignment w:val="baseline"/>
        <w:rPr>
          <w:rFonts w:ascii="Times New Roman" w:eastAsia="Times New Roman" w:hAnsi="Times New Roman" w:cs="Times New Roman"/>
          <w:b/>
          <w:bCs/>
          <w:color w:val="231E20"/>
          <w:sz w:val="24"/>
          <w:szCs w:val="24"/>
        </w:rPr>
      </w:pPr>
      <w:r w:rsidRPr="00766708">
        <w:rPr>
          <w:rFonts w:ascii="Times New Roman" w:eastAsia="Times New Roman" w:hAnsi="Times New Roman" w:cs="Times New Roman"/>
          <w:color w:val="000000"/>
          <w:sz w:val="24"/>
          <w:szCs w:val="24"/>
        </w:rPr>
        <w:lastRenderedPageBreak/>
        <w:t>The auditors must state whether the accounts in their opinion give a true and fair view of the operation affairs.</w:t>
      </w:r>
    </w:p>
    <w:p w:rsidR="00766708" w:rsidRPr="00766708" w:rsidRDefault="00766708" w:rsidP="00766708">
      <w:pPr>
        <w:numPr>
          <w:ilvl w:val="0"/>
          <w:numId w:val="7"/>
        </w:numPr>
        <w:spacing w:after="0" w:line="360" w:lineRule="auto"/>
        <w:ind w:left="720" w:hanging="720"/>
        <w:jc w:val="both"/>
        <w:textAlignment w:val="baseline"/>
        <w:rPr>
          <w:rFonts w:ascii="Times New Roman" w:eastAsia="Times New Roman" w:hAnsi="Times New Roman" w:cs="Times New Roman"/>
          <w:b/>
          <w:bCs/>
          <w:color w:val="231E20"/>
          <w:sz w:val="24"/>
          <w:szCs w:val="24"/>
        </w:rPr>
      </w:pPr>
      <w:r w:rsidRPr="00766708">
        <w:rPr>
          <w:rFonts w:ascii="Times New Roman" w:eastAsia="Times New Roman" w:hAnsi="Times New Roman" w:cs="Times New Roman"/>
          <w:color w:val="000000"/>
          <w:sz w:val="24"/>
          <w:szCs w:val="24"/>
        </w:rPr>
        <w:t>The auditor must state whether the accounts give all the information required under enabling statute.</w:t>
      </w:r>
    </w:p>
    <w:p w:rsidR="00766708" w:rsidRPr="00766708" w:rsidRDefault="00766708" w:rsidP="00766708">
      <w:pPr>
        <w:numPr>
          <w:ilvl w:val="0"/>
          <w:numId w:val="7"/>
        </w:numPr>
        <w:spacing w:after="0" w:line="360" w:lineRule="auto"/>
        <w:ind w:left="720" w:hanging="720"/>
        <w:jc w:val="both"/>
        <w:textAlignment w:val="baseline"/>
        <w:rPr>
          <w:rFonts w:ascii="Times New Roman" w:eastAsia="Times New Roman" w:hAnsi="Times New Roman" w:cs="Times New Roman"/>
          <w:b/>
          <w:bCs/>
          <w:color w:val="231E20"/>
          <w:sz w:val="24"/>
          <w:szCs w:val="24"/>
        </w:rPr>
      </w:pPr>
      <w:r w:rsidRPr="00766708">
        <w:rPr>
          <w:rFonts w:ascii="Times New Roman" w:eastAsia="Times New Roman" w:hAnsi="Times New Roman" w:cs="Times New Roman"/>
          <w:color w:val="000000"/>
          <w:sz w:val="24"/>
          <w:szCs w:val="24"/>
        </w:rPr>
        <w:t>The auditors will normally report if they are not satisfied with any aspects of the f</w:t>
      </w:r>
    </w:p>
    <w:p w:rsidR="00766708" w:rsidRPr="00766708" w:rsidRDefault="00766708" w:rsidP="00766708">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Purposes of Auditing System in </w:t>
      </w:r>
      <w:proofErr w:type="gramStart"/>
      <w:r w:rsidRPr="00766708">
        <w:rPr>
          <w:rFonts w:ascii="Times New Roman" w:eastAsia="Times New Roman" w:hAnsi="Times New Roman" w:cs="Times New Roman"/>
          <w:color w:val="000000"/>
          <w:sz w:val="24"/>
          <w:szCs w:val="24"/>
        </w:rPr>
        <w:t>A</w:t>
      </w:r>
      <w:proofErr w:type="gramEnd"/>
      <w:r w:rsidRPr="00766708">
        <w:rPr>
          <w:rFonts w:ascii="Times New Roman" w:eastAsia="Times New Roman" w:hAnsi="Times New Roman" w:cs="Times New Roman"/>
          <w:color w:val="000000"/>
          <w:sz w:val="24"/>
          <w:szCs w:val="24"/>
        </w:rPr>
        <w:t xml:space="preserve"> Public Sector Management</w:t>
      </w:r>
    </w:p>
    <w:p w:rsidR="00766708" w:rsidRPr="00766708" w:rsidRDefault="00766708" w:rsidP="00766708">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There are three major types of report that are basically germane for auditing purposes.</w:t>
      </w:r>
    </w:p>
    <w:p w:rsidR="00766708" w:rsidRPr="00766708" w:rsidRDefault="00766708" w:rsidP="00766708">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These are for:</w:t>
      </w:r>
    </w:p>
    <w:p w:rsidR="00766708" w:rsidRPr="00766708" w:rsidRDefault="00766708" w:rsidP="00766708">
      <w:pPr>
        <w:numPr>
          <w:ilvl w:val="0"/>
          <w:numId w:val="8"/>
        </w:numPr>
        <w:tabs>
          <w:tab w:val="clear" w:pos="720"/>
        </w:tabs>
        <w:spacing w:after="0" w:line="360" w:lineRule="auto"/>
        <w:ind w:hanging="720"/>
        <w:jc w:val="both"/>
        <w:textAlignment w:val="baseline"/>
        <w:rPr>
          <w:rFonts w:ascii="Times New Roman" w:eastAsia="Times New Roman" w:hAnsi="Times New Roman" w:cs="Times New Roman"/>
          <w:b/>
          <w:bCs/>
          <w:color w:val="231E20"/>
          <w:sz w:val="24"/>
          <w:szCs w:val="24"/>
        </w:rPr>
      </w:pPr>
      <w:r w:rsidRPr="00766708">
        <w:rPr>
          <w:rFonts w:ascii="Times New Roman" w:eastAsia="Times New Roman" w:hAnsi="Times New Roman" w:cs="Times New Roman"/>
          <w:color w:val="000000"/>
          <w:sz w:val="24"/>
          <w:szCs w:val="24"/>
        </w:rPr>
        <w:t>The internal reporting to managers for purposes of planning and control of current and anticipated operations.</w:t>
      </w:r>
    </w:p>
    <w:p w:rsidR="00766708" w:rsidRPr="00766708" w:rsidRDefault="00766708" w:rsidP="00766708">
      <w:pPr>
        <w:numPr>
          <w:ilvl w:val="0"/>
          <w:numId w:val="8"/>
        </w:numPr>
        <w:tabs>
          <w:tab w:val="clear" w:pos="720"/>
        </w:tabs>
        <w:spacing w:after="0" w:line="360" w:lineRule="auto"/>
        <w:ind w:hanging="720"/>
        <w:jc w:val="both"/>
        <w:textAlignment w:val="baseline"/>
        <w:rPr>
          <w:rFonts w:ascii="Times New Roman" w:eastAsia="Times New Roman" w:hAnsi="Times New Roman" w:cs="Times New Roman"/>
          <w:b/>
          <w:bCs/>
          <w:color w:val="231E20"/>
          <w:sz w:val="24"/>
          <w:szCs w:val="24"/>
        </w:rPr>
      </w:pPr>
      <w:r w:rsidRPr="00766708">
        <w:rPr>
          <w:rFonts w:ascii="Times New Roman" w:eastAsia="Times New Roman" w:hAnsi="Times New Roman" w:cs="Times New Roman"/>
          <w:color w:val="000000"/>
          <w:sz w:val="24"/>
          <w:szCs w:val="24"/>
        </w:rPr>
        <w:t>The internal reporting to chief Executives and Directors or Managers for institutional policy decisions and the formulation of long range plans.</w:t>
      </w:r>
    </w:p>
    <w:p w:rsidR="00766708" w:rsidRPr="00766708" w:rsidRDefault="00766708" w:rsidP="00766708">
      <w:pPr>
        <w:numPr>
          <w:ilvl w:val="0"/>
          <w:numId w:val="8"/>
        </w:numPr>
        <w:tabs>
          <w:tab w:val="clear" w:pos="720"/>
        </w:tabs>
        <w:spacing w:after="0" w:line="360" w:lineRule="auto"/>
        <w:ind w:hanging="720"/>
        <w:jc w:val="both"/>
        <w:textAlignment w:val="baseline"/>
        <w:rPr>
          <w:rFonts w:ascii="Times New Roman" w:eastAsia="Times New Roman" w:hAnsi="Times New Roman" w:cs="Times New Roman"/>
          <w:b/>
          <w:bCs/>
          <w:color w:val="231E20"/>
          <w:sz w:val="24"/>
          <w:szCs w:val="24"/>
        </w:rPr>
      </w:pPr>
      <w:r w:rsidRPr="00766708">
        <w:rPr>
          <w:rFonts w:ascii="Times New Roman" w:eastAsia="Times New Roman" w:hAnsi="Times New Roman" w:cs="Times New Roman"/>
          <w:color w:val="000000"/>
          <w:sz w:val="24"/>
          <w:szCs w:val="24"/>
        </w:rPr>
        <w:t>The external reporting mainly for credibility purpose before external entities, government, financial houses, foreign creditors especially for legislation and decision on lending and investment activities.</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Control in Public Sector Management</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In the eye of Woolf (1986) the public sector is primarily composed of non-profit making organizations. Management control in its broadest context is the means by which an organization carries out its objectives effectively and efficiently. Public sector management can be generally distinguished as having hierarchical structures composed of responsibility centers, units, sections, departments and divisions. Central government department, the natural health services depend directly on the exchequer for all their funds. If changes are made for certain services they are usually nominal and have a little impact on the level of services offered.</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Autonomous bodies are subjected to high degree of Central government control. Local government authorities receive by far the largest proportion of their funds through the rate support grant or allocation. They can equally raise revenue locally, primarily by levying rates; the extent of their power is strictly monitored by central government.</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Therefore, the management and control of the public purse is the heart of government administration. The internal audit reports directly to the chief executive, the financial regulations, however, enjoins the chief executive of each ministry to ensure that the accounting </w:t>
      </w:r>
      <w:r w:rsidRPr="00766708">
        <w:rPr>
          <w:rFonts w:ascii="Times New Roman" w:eastAsia="Times New Roman" w:hAnsi="Times New Roman" w:cs="Times New Roman"/>
          <w:color w:val="000000"/>
          <w:sz w:val="24"/>
          <w:szCs w:val="24"/>
        </w:rPr>
        <w:lastRenderedPageBreak/>
        <w:t>and finance functions and internal audit functions are placed under the direct control of suitable competent accountants.</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The Ineffectiveness of Internal Auditing and Economic Implications in the Public Sector Management</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The dramatic collapse of the global stock markets and subsequent economic crises with its impacts, which accompanied it, resulted in a sharp concentration in both public and private sector established in Nigeria. For an economic development of any public sector to be put correctly as well as guard the pattern its revenue and expenditure, a proper record of the expenditure items must be kept. The effectiveness of auditing System can be reinforced. Economically, internal auditing is meant for internal consumption with varying socio-economic benefits. In Public Sector according to </w:t>
      </w:r>
      <w:proofErr w:type="spellStart"/>
      <w:r w:rsidRPr="00766708">
        <w:rPr>
          <w:rFonts w:ascii="Times New Roman" w:eastAsia="Times New Roman" w:hAnsi="Times New Roman" w:cs="Times New Roman"/>
          <w:color w:val="000000"/>
          <w:sz w:val="24"/>
          <w:szCs w:val="24"/>
        </w:rPr>
        <w:t>Azubike</w:t>
      </w:r>
      <w:proofErr w:type="spellEnd"/>
      <w:r w:rsidRPr="00766708">
        <w:rPr>
          <w:rFonts w:ascii="Times New Roman" w:eastAsia="Times New Roman" w:hAnsi="Times New Roman" w:cs="Times New Roman"/>
          <w:color w:val="000000"/>
          <w:sz w:val="24"/>
          <w:szCs w:val="24"/>
        </w:rPr>
        <w:t xml:space="preserve"> (2002), internal control is highly effective in increasing the reliability of accounting data and in protecting against fraud. The economic implications of an ineffective auditing system in a public sector management are the negative aspects of the positive development of the auditing system such as:</w:t>
      </w:r>
    </w:p>
    <w:p w:rsidR="00766708" w:rsidRPr="00766708" w:rsidRDefault="00766708" w:rsidP="00766708">
      <w:pPr>
        <w:spacing w:after="0" w:line="360" w:lineRule="auto"/>
        <w:ind w:left="720" w:hanging="720"/>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b/>
          <w:bCs/>
          <w:color w:val="000000"/>
          <w:sz w:val="24"/>
          <w:szCs w:val="24"/>
        </w:rPr>
        <w:t>i</w:t>
      </w:r>
      <w:proofErr w:type="spellEnd"/>
      <w:r w:rsidRPr="0076670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Inability to plan effectively due to the availability of unconfirmed financial operations of the enterprise in past years.</w:t>
      </w:r>
    </w:p>
    <w:p w:rsidR="00766708" w:rsidRPr="00766708" w:rsidRDefault="00766708" w:rsidP="00766708">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ii.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Inability to make effective financial decision.</w:t>
      </w:r>
    </w:p>
    <w:p w:rsidR="00766708" w:rsidRPr="00766708" w:rsidRDefault="00766708" w:rsidP="00766708">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iii.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Lack of credibility of enterprise before external entities-government financial house, creditors etc.</w:t>
      </w:r>
    </w:p>
    <w:p w:rsidR="00766708" w:rsidRPr="00766708" w:rsidRDefault="00766708" w:rsidP="00766708">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iv.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Inadequacy of information about the enterprise’s assets.</w:t>
      </w:r>
    </w:p>
    <w:p w:rsidR="00766708" w:rsidRPr="00766708" w:rsidRDefault="00766708" w:rsidP="00766708">
      <w:pPr>
        <w:spacing w:after="0" w:line="360" w:lineRule="auto"/>
        <w:ind w:left="720" w:hanging="720"/>
        <w:jc w:val="both"/>
        <w:rPr>
          <w:rFonts w:ascii="Times New Roman" w:eastAsia="Times New Roman" w:hAnsi="Times New Roman" w:cs="Times New Roman"/>
          <w:sz w:val="24"/>
          <w:szCs w:val="24"/>
        </w:rPr>
      </w:pPr>
      <w:proofErr w:type="gramStart"/>
      <w:r w:rsidRPr="00766708">
        <w:rPr>
          <w:rFonts w:ascii="Times New Roman" w:eastAsia="Times New Roman" w:hAnsi="Times New Roman" w:cs="Times New Roman"/>
          <w:b/>
          <w:bCs/>
          <w:color w:val="000000"/>
          <w:sz w:val="24"/>
          <w:szCs w:val="24"/>
        </w:rPr>
        <w:t>v</w:t>
      </w:r>
      <w:proofErr w:type="gramEnd"/>
      <w:r w:rsidRPr="00766708">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Inability of the enterprise to rely on any proper statement on past, current and proposed future balance sheet on revenue, revenue sources, expenditure items, profits and losses.</w:t>
      </w:r>
    </w:p>
    <w:p w:rsidR="00766708" w:rsidRPr="00766708" w:rsidRDefault="00766708" w:rsidP="00766708">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vi.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Difficulties in controlling the financial operations of the enterprise.</w:t>
      </w:r>
    </w:p>
    <w:p w:rsidR="00766708" w:rsidRPr="00766708" w:rsidRDefault="00766708" w:rsidP="00766708">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vii.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There is the possibility of the emergence of fraud.</w:t>
      </w:r>
    </w:p>
    <w:p w:rsidR="00766708" w:rsidRPr="00766708" w:rsidRDefault="00766708" w:rsidP="00766708">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viii.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Inability to detect easily the compliance of enterprise financial accounts with the requirement of law.</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Aims for ineffectiveness of internal auditing in the Public sector management re as follows.</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Lack of Audit Manual:</w:t>
      </w:r>
      <w:r w:rsidRPr="00766708">
        <w:rPr>
          <w:rFonts w:ascii="Times New Roman" w:eastAsia="Times New Roman" w:hAnsi="Times New Roman" w:cs="Times New Roman"/>
          <w:color w:val="000000"/>
          <w:sz w:val="24"/>
          <w:szCs w:val="24"/>
        </w:rPr>
        <w:t xml:space="preserve"> The absence of standard internal audit manual and detailed audit work plan will affect the quality of work particularly for internal auditors who are either non-accountants or nonqualified Accountant.</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lastRenderedPageBreak/>
        <w:t>On-Career Auditors and Lack of Growth Prospect:</w:t>
      </w:r>
      <w:r w:rsidRPr="00766708">
        <w:rPr>
          <w:rFonts w:ascii="Times New Roman" w:eastAsia="Times New Roman" w:hAnsi="Times New Roman" w:cs="Times New Roman"/>
          <w:color w:val="000000"/>
          <w:sz w:val="24"/>
          <w:szCs w:val="24"/>
        </w:rPr>
        <w:t xml:space="preserve"> Most internal auditors who are professionally qualified accountants have been prevented from ascending to levels or status that are equivalent to those held by their professional colleagues in the finance/accounts department. This gives such colleagues in the accounts department an advantage and a feeling of superiority to the internal auditor hence they stifle with imparity the process of information flow to the auditor and makes available only thing they want the auditor to see.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Reporting Structure and Professional Independence:</w:t>
      </w:r>
      <w:r w:rsidRPr="00766708">
        <w:rPr>
          <w:rFonts w:ascii="Times New Roman" w:eastAsia="Times New Roman" w:hAnsi="Times New Roman" w:cs="Times New Roman"/>
          <w:color w:val="000000"/>
          <w:sz w:val="24"/>
          <w:szCs w:val="24"/>
        </w:rPr>
        <w:t xml:space="preserve"> The internal auditor used to be a unit of the accounts department in the past but to ensure a level of independence, they were made to report directly to the Chief Executive. The change however negatively impacted on Public Sectors as most Chief Executives are political officeholders, having no permanent interests and leading to non-commitment to internal audit reports.</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Scope of Work:</w:t>
      </w:r>
      <w:r w:rsidRPr="00766708">
        <w:rPr>
          <w:rFonts w:ascii="Times New Roman" w:eastAsia="Times New Roman" w:hAnsi="Times New Roman" w:cs="Times New Roman"/>
          <w:color w:val="000000"/>
          <w:sz w:val="24"/>
          <w:szCs w:val="24"/>
        </w:rPr>
        <w:t xml:space="preserve"> The absence of a proper definition of the duties, rights, privileges and limitations of the internal auditors also inhibits the satisfactory performance of his duties.</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Privileges of Office:</w:t>
      </w:r>
      <w:r w:rsidRPr="00766708">
        <w:rPr>
          <w:rFonts w:ascii="Times New Roman" w:eastAsia="Times New Roman" w:hAnsi="Times New Roman" w:cs="Times New Roman"/>
          <w:color w:val="000000"/>
          <w:sz w:val="24"/>
          <w:szCs w:val="24"/>
        </w:rPr>
        <w:t xml:space="preserve"> The lack of adequate remuneration and pre-requisites of office has made some internal auditors to compromise their positions in favor of fraud stars.</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Hazards of Office:</w:t>
      </w:r>
      <w:r w:rsidRPr="00766708">
        <w:rPr>
          <w:rFonts w:ascii="Times New Roman" w:eastAsia="Times New Roman" w:hAnsi="Times New Roman" w:cs="Times New Roman"/>
          <w:color w:val="000000"/>
          <w:sz w:val="24"/>
          <w:szCs w:val="24"/>
        </w:rPr>
        <w:t xml:space="preserve"> Another factor, which impairs internal audit efficiency, is the hazards that stare the honest and principled internal auditor in the face there are reported cases of assassinations, burglary, native medicine and acid attacks on the lives and properties of internal auditors.</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b/>
          <w:bCs/>
          <w:color w:val="000000"/>
          <w:sz w:val="24"/>
          <w:szCs w:val="24"/>
        </w:rPr>
        <w:t xml:space="preserve">2.3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Theoretical Framework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Since the 1930s, various scholars have made research efforts and have postulated theories aim at unearthing the reasons behind fraudulent activities and how to prevent their </w:t>
      </w:r>
      <w:proofErr w:type="spellStart"/>
      <w:r w:rsidRPr="00766708">
        <w:rPr>
          <w:rFonts w:ascii="Times New Roman" w:eastAsia="Times New Roman" w:hAnsi="Times New Roman" w:cs="Times New Roman"/>
          <w:color w:val="000000"/>
          <w:sz w:val="24"/>
          <w:szCs w:val="24"/>
        </w:rPr>
        <w:t>occurence</w:t>
      </w:r>
      <w:proofErr w:type="spellEnd"/>
      <w:r w:rsidRPr="00766708">
        <w:rPr>
          <w:rFonts w:ascii="Times New Roman" w:eastAsia="Times New Roman" w:hAnsi="Times New Roman" w:cs="Times New Roman"/>
          <w:color w:val="000000"/>
          <w:sz w:val="24"/>
          <w:szCs w:val="24"/>
        </w:rPr>
        <w:t xml:space="preserve"> and mitigate their consequences. These theories include. </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1. </w:t>
      </w:r>
      <w:r w:rsidRPr="00766708">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iCs/>
          <w:color w:val="000000"/>
          <w:sz w:val="24"/>
          <w:szCs w:val="24"/>
        </w:rPr>
        <w:t>The White Collar Crime Theory (Sutherland 1939).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This theory according to </w:t>
      </w:r>
      <w:proofErr w:type="spellStart"/>
      <w:r w:rsidRPr="00766708">
        <w:rPr>
          <w:rFonts w:ascii="Times New Roman" w:eastAsia="Times New Roman" w:hAnsi="Times New Roman" w:cs="Times New Roman"/>
          <w:color w:val="000000"/>
          <w:sz w:val="24"/>
          <w:szCs w:val="24"/>
        </w:rPr>
        <w:t>Abdullahi</w:t>
      </w:r>
      <w:proofErr w:type="spellEnd"/>
      <w:r w:rsidRPr="00766708">
        <w:rPr>
          <w:rFonts w:ascii="Times New Roman" w:eastAsia="Times New Roman" w:hAnsi="Times New Roman" w:cs="Times New Roman"/>
          <w:color w:val="000000"/>
          <w:sz w:val="24"/>
          <w:szCs w:val="24"/>
        </w:rPr>
        <w:t xml:space="preserve"> and </w:t>
      </w:r>
      <w:proofErr w:type="spellStart"/>
      <w:r w:rsidRPr="00766708">
        <w:rPr>
          <w:rFonts w:ascii="Times New Roman" w:eastAsia="Times New Roman" w:hAnsi="Times New Roman" w:cs="Times New Roman"/>
          <w:color w:val="000000"/>
          <w:sz w:val="24"/>
          <w:szCs w:val="24"/>
        </w:rPr>
        <w:t>Mansor</w:t>
      </w:r>
      <w:proofErr w:type="spellEnd"/>
      <w:r w:rsidRPr="00766708">
        <w:rPr>
          <w:rFonts w:ascii="Times New Roman" w:eastAsia="Times New Roman" w:hAnsi="Times New Roman" w:cs="Times New Roman"/>
          <w:color w:val="000000"/>
          <w:sz w:val="24"/>
          <w:szCs w:val="24"/>
        </w:rPr>
        <w:t xml:space="preserve"> (2014); was pioneered by Edwin H. Sutherland during a presidential talk to the American Sociological Society in 1939. Prior to </w:t>
      </w:r>
      <w:proofErr w:type="spellStart"/>
      <w:r w:rsidRPr="00766708">
        <w:rPr>
          <w:rFonts w:ascii="Times New Roman" w:eastAsia="Times New Roman" w:hAnsi="Times New Roman" w:cs="Times New Roman"/>
          <w:color w:val="000000"/>
          <w:sz w:val="24"/>
          <w:szCs w:val="24"/>
        </w:rPr>
        <w:t>Sutherland‟s</w:t>
      </w:r>
      <w:proofErr w:type="spellEnd"/>
      <w:r w:rsidRPr="00766708">
        <w:rPr>
          <w:rFonts w:ascii="Times New Roman" w:eastAsia="Times New Roman" w:hAnsi="Times New Roman" w:cs="Times New Roman"/>
          <w:color w:val="000000"/>
          <w:sz w:val="24"/>
          <w:szCs w:val="24"/>
        </w:rPr>
        <w:t xml:space="preserve"> work, traditional theories of crime blamed poverty, broken homes and disturbed personalities as sources of crime. But Sutherland in his theory posits that most of the people who commit crime in business setting were far from the poor but are people with happy family background, are well educated, intelligent and affluent and have no mental problems. The introduction of </w:t>
      </w:r>
      <w:r w:rsidRPr="00766708">
        <w:rPr>
          <w:rFonts w:ascii="Times New Roman" w:eastAsia="Times New Roman" w:hAnsi="Times New Roman" w:cs="Times New Roman"/>
          <w:color w:val="000000"/>
          <w:sz w:val="24"/>
          <w:szCs w:val="24"/>
        </w:rPr>
        <w:lastRenderedPageBreak/>
        <w:t>white-collar crime by Sutherland broke new grounds but the theory was heavily criticized from various fronts especially legal experts and social science scholars. To these critics the new theory was conceptually, empirically, methodologically and legally ambiguous. </w:t>
      </w:r>
    </w:p>
    <w:p w:rsidR="00766708" w:rsidRDefault="00766708" w:rsidP="00766708">
      <w:pPr>
        <w:spacing w:after="0" w:line="360" w:lineRule="auto"/>
        <w:jc w:val="both"/>
        <w:rPr>
          <w:rFonts w:ascii="Times New Roman" w:eastAsia="Times New Roman" w:hAnsi="Times New Roman" w:cs="Times New Roman"/>
          <w:b/>
          <w:bCs/>
          <w:i/>
          <w:i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iCs/>
          <w:color w:val="000000"/>
          <w:sz w:val="24"/>
          <w:szCs w:val="24"/>
        </w:rPr>
        <w:t xml:space="preserve">2. </w:t>
      </w:r>
      <w:r w:rsidRPr="00766708">
        <w:rPr>
          <w:rFonts w:ascii="Times New Roman" w:eastAsia="Times New Roman" w:hAnsi="Times New Roman" w:cs="Times New Roman"/>
          <w:b/>
          <w:bCs/>
          <w:iCs/>
          <w:color w:val="000000"/>
          <w:sz w:val="24"/>
          <w:szCs w:val="24"/>
        </w:rPr>
        <w:tab/>
        <w:t>The Fraud Triangle Theory (</w:t>
      </w:r>
      <w:proofErr w:type="spellStart"/>
      <w:r w:rsidRPr="00766708">
        <w:rPr>
          <w:rFonts w:ascii="Times New Roman" w:eastAsia="Times New Roman" w:hAnsi="Times New Roman" w:cs="Times New Roman"/>
          <w:b/>
          <w:bCs/>
          <w:iCs/>
          <w:color w:val="000000"/>
          <w:sz w:val="24"/>
          <w:szCs w:val="24"/>
        </w:rPr>
        <w:t>Cressey</w:t>
      </w:r>
      <w:proofErr w:type="spellEnd"/>
      <w:r w:rsidRPr="00766708">
        <w:rPr>
          <w:rFonts w:ascii="Times New Roman" w:eastAsia="Times New Roman" w:hAnsi="Times New Roman" w:cs="Times New Roman"/>
          <w:b/>
          <w:bCs/>
          <w:iCs/>
          <w:color w:val="000000"/>
          <w:sz w:val="24"/>
          <w:szCs w:val="24"/>
        </w:rPr>
        <w:t xml:space="preserve"> 1953) </w:t>
      </w:r>
    </w:p>
    <w:p w:rsidR="00766708" w:rsidRPr="00766708" w:rsidRDefault="00766708" w:rsidP="00766708">
      <w:pPr>
        <w:spacing w:after="0" w:line="360" w:lineRule="auto"/>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4"/>
          <w:szCs w:val="24"/>
        </w:rPr>
        <w:t>Kassem</w:t>
      </w:r>
      <w:proofErr w:type="spellEnd"/>
      <w:r w:rsidRPr="00766708">
        <w:rPr>
          <w:rFonts w:ascii="Times New Roman" w:eastAsia="Times New Roman" w:hAnsi="Times New Roman" w:cs="Times New Roman"/>
          <w:color w:val="000000"/>
          <w:sz w:val="24"/>
          <w:szCs w:val="24"/>
        </w:rPr>
        <w:t xml:space="preserve"> and </w:t>
      </w:r>
      <w:proofErr w:type="spellStart"/>
      <w:r w:rsidRPr="00766708">
        <w:rPr>
          <w:rFonts w:ascii="Times New Roman" w:eastAsia="Times New Roman" w:hAnsi="Times New Roman" w:cs="Times New Roman"/>
          <w:color w:val="000000"/>
          <w:sz w:val="24"/>
          <w:szCs w:val="24"/>
        </w:rPr>
        <w:t>Higson</w:t>
      </w:r>
      <w:proofErr w:type="spellEnd"/>
      <w:r w:rsidRPr="00766708">
        <w:rPr>
          <w:rFonts w:ascii="Times New Roman" w:eastAsia="Times New Roman" w:hAnsi="Times New Roman" w:cs="Times New Roman"/>
          <w:color w:val="000000"/>
          <w:sz w:val="24"/>
          <w:szCs w:val="24"/>
        </w:rPr>
        <w:t xml:space="preserve"> (2012) disclose that Donald </w:t>
      </w:r>
      <w:proofErr w:type="spellStart"/>
      <w:r w:rsidRPr="00766708">
        <w:rPr>
          <w:rFonts w:ascii="Times New Roman" w:eastAsia="Times New Roman" w:hAnsi="Times New Roman" w:cs="Times New Roman"/>
          <w:color w:val="000000"/>
          <w:sz w:val="24"/>
          <w:szCs w:val="24"/>
        </w:rPr>
        <w:t>Cressey</w:t>
      </w:r>
      <w:proofErr w:type="spellEnd"/>
      <w:r w:rsidRPr="00766708">
        <w:rPr>
          <w:rFonts w:ascii="Times New Roman" w:eastAsia="Times New Roman" w:hAnsi="Times New Roman" w:cs="Times New Roman"/>
          <w:color w:val="000000"/>
          <w:sz w:val="24"/>
          <w:szCs w:val="24"/>
        </w:rPr>
        <w:t xml:space="preserve"> first coined the term fraud triangle in 1950. </w:t>
      </w:r>
      <w:proofErr w:type="spellStart"/>
      <w:r w:rsidRPr="00766708">
        <w:rPr>
          <w:rFonts w:ascii="Times New Roman" w:eastAsia="Times New Roman" w:hAnsi="Times New Roman" w:cs="Times New Roman"/>
          <w:color w:val="000000"/>
          <w:sz w:val="24"/>
          <w:szCs w:val="24"/>
        </w:rPr>
        <w:t>Cressey</w:t>
      </w:r>
      <w:proofErr w:type="spellEnd"/>
      <w:r w:rsidRPr="00766708">
        <w:rPr>
          <w:rFonts w:ascii="Times New Roman" w:eastAsia="Times New Roman" w:hAnsi="Times New Roman" w:cs="Times New Roman"/>
          <w:color w:val="000000"/>
          <w:sz w:val="24"/>
          <w:szCs w:val="24"/>
        </w:rPr>
        <w:t xml:space="preserve"> was troubled to find out why people commit fraud and this motivated him to interview 250 criminals in 5 months. In 1953 </w:t>
      </w:r>
      <w:proofErr w:type="spellStart"/>
      <w:r w:rsidRPr="00766708">
        <w:rPr>
          <w:rFonts w:ascii="Times New Roman" w:eastAsia="Times New Roman" w:hAnsi="Times New Roman" w:cs="Times New Roman"/>
          <w:color w:val="000000"/>
          <w:sz w:val="24"/>
          <w:szCs w:val="24"/>
        </w:rPr>
        <w:t>Cressey</w:t>
      </w:r>
      <w:proofErr w:type="spellEnd"/>
      <w:r w:rsidRPr="00766708">
        <w:rPr>
          <w:rFonts w:ascii="Times New Roman" w:eastAsia="Times New Roman" w:hAnsi="Times New Roman" w:cs="Times New Roman"/>
          <w:color w:val="000000"/>
          <w:sz w:val="24"/>
          <w:szCs w:val="24"/>
        </w:rPr>
        <w:t xml:space="preserve"> published his work titled „‟ Other </w:t>
      </w:r>
      <w:proofErr w:type="spellStart"/>
      <w:r w:rsidRPr="00766708">
        <w:rPr>
          <w:rFonts w:ascii="Times New Roman" w:eastAsia="Times New Roman" w:hAnsi="Times New Roman" w:cs="Times New Roman"/>
          <w:color w:val="000000"/>
          <w:sz w:val="24"/>
          <w:szCs w:val="24"/>
        </w:rPr>
        <w:t>People‟s</w:t>
      </w:r>
      <w:proofErr w:type="spellEnd"/>
      <w:r w:rsidRPr="00766708">
        <w:rPr>
          <w:rFonts w:ascii="Times New Roman" w:eastAsia="Times New Roman" w:hAnsi="Times New Roman" w:cs="Times New Roman"/>
          <w:color w:val="000000"/>
          <w:sz w:val="24"/>
          <w:szCs w:val="24"/>
        </w:rPr>
        <w:t xml:space="preserve"> Money: The Case of Embezzlement‟‟ where he asserted that three factors are present in every fraud situation and these are: perceived pressure, perceived opportunity and rationalization. Perceived pressure/incentives are those circumstances and personal situations that motivate a person to commit fraud. Perceive opportunity refer to those </w:t>
      </w:r>
      <w:proofErr w:type="spellStart"/>
      <w:r w:rsidRPr="00766708">
        <w:rPr>
          <w:rFonts w:ascii="Times New Roman" w:eastAsia="Times New Roman" w:hAnsi="Times New Roman" w:cs="Times New Roman"/>
          <w:color w:val="000000"/>
          <w:sz w:val="24"/>
          <w:szCs w:val="24"/>
        </w:rPr>
        <w:t>favourable</w:t>
      </w:r>
      <w:proofErr w:type="spellEnd"/>
      <w:r w:rsidRPr="00766708">
        <w:rPr>
          <w:rFonts w:ascii="Times New Roman" w:eastAsia="Times New Roman" w:hAnsi="Times New Roman" w:cs="Times New Roman"/>
          <w:color w:val="000000"/>
          <w:sz w:val="24"/>
          <w:szCs w:val="24"/>
        </w:rPr>
        <w:t xml:space="preserve"> circumstances and weaknesses in the system such as the absence of strong internal control that makes fraud possible. Rationalization is the moral reasoning, which fraud perpetrators formulate to justify that their unethical </w:t>
      </w:r>
      <w:proofErr w:type="spellStart"/>
      <w:r w:rsidRPr="00766708">
        <w:rPr>
          <w:rFonts w:ascii="Times New Roman" w:eastAsia="Times New Roman" w:hAnsi="Times New Roman" w:cs="Times New Roman"/>
          <w:color w:val="000000"/>
          <w:sz w:val="24"/>
          <w:szCs w:val="24"/>
        </w:rPr>
        <w:t>behaviour</w:t>
      </w:r>
      <w:proofErr w:type="spellEnd"/>
      <w:r w:rsidRPr="00766708">
        <w:rPr>
          <w:rFonts w:ascii="Times New Roman" w:eastAsia="Times New Roman" w:hAnsi="Times New Roman" w:cs="Times New Roman"/>
          <w:color w:val="000000"/>
          <w:sz w:val="24"/>
          <w:szCs w:val="24"/>
        </w:rPr>
        <w:t xml:space="preserve"> is something other than criminal activities.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Joseph, Albert and </w:t>
      </w:r>
      <w:proofErr w:type="spellStart"/>
      <w:r w:rsidRPr="00766708">
        <w:rPr>
          <w:rFonts w:ascii="Times New Roman" w:eastAsia="Times New Roman" w:hAnsi="Times New Roman" w:cs="Times New Roman"/>
          <w:color w:val="000000"/>
          <w:sz w:val="24"/>
          <w:szCs w:val="24"/>
        </w:rPr>
        <w:t>Byaruhanga</w:t>
      </w:r>
      <w:proofErr w:type="spellEnd"/>
      <w:r w:rsidRPr="00766708">
        <w:rPr>
          <w:rFonts w:ascii="Times New Roman" w:eastAsia="Times New Roman" w:hAnsi="Times New Roman" w:cs="Times New Roman"/>
          <w:color w:val="000000"/>
          <w:sz w:val="24"/>
          <w:szCs w:val="24"/>
        </w:rPr>
        <w:t xml:space="preserve">, (2015) posit that breaking the fraud triangle is the key to fraud prevention and detection. This implies that an organization must remove one of the elements of the fraud triangle in order to reduce the likelihood of fraudulent activities. And of the three elements of fraud triangle, opportunity is the element management can exercise control and where fraud prevention can excel. Management can implement strong internal controls, effective supervision and oversight and severely discipline fraud perpetrators in order to prevent fraud. </w:t>
      </w:r>
      <w:proofErr w:type="spellStart"/>
      <w:r w:rsidRPr="00766708">
        <w:rPr>
          <w:rFonts w:ascii="Times New Roman" w:eastAsia="Times New Roman" w:hAnsi="Times New Roman" w:cs="Times New Roman"/>
          <w:color w:val="000000"/>
          <w:sz w:val="24"/>
          <w:szCs w:val="24"/>
        </w:rPr>
        <w:t>Kassem</w:t>
      </w:r>
      <w:proofErr w:type="spellEnd"/>
      <w:r w:rsidRPr="00766708">
        <w:rPr>
          <w:rFonts w:ascii="Times New Roman" w:eastAsia="Times New Roman" w:hAnsi="Times New Roman" w:cs="Times New Roman"/>
          <w:color w:val="000000"/>
          <w:sz w:val="24"/>
          <w:szCs w:val="24"/>
        </w:rPr>
        <w:t xml:space="preserve"> and </w:t>
      </w:r>
      <w:proofErr w:type="spellStart"/>
      <w:r w:rsidRPr="00766708">
        <w:rPr>
          <w:rFonts w:ascii="Times New Roman" w:eastAsia="Times New Roman" w:hAnsi="Times New Roman" w:cs="Times New Roman"/>
          <w:color w:val="000000"/>
          <w:sz w:val="24"/>
          <w:szCs w:val="24"/>
        </w:rPr>
        <w:t>Higson</w:t>
      </w:r>
      <w:proofErr w:type="spellEnd"/>
      <w:r w:rsidRPr="00766708">
        <w:rPr>
          <w:rFonts w:ascii="Times New Roman" w:eastAsia="Times New Roman" w:hAnsi="Times New Roman" w:cs="Times New Roman"/>
          <w:color w:val="000000"/>
          <w:sz w:val="24"/>
          <w:szCs w:val="24"/>
        </w:rPr>
        <w:t xml:space="preserve"> (2012) reveal that </w:t>
      </w:r>
      <w:proofErr w:type="spellStart"/>
      <w:r w:rsidRPr="00766708">
        <w:rPr>
          <w:rFonts w:ascii="Times New Roman" w:eastAsia="Times New Roman" w:hAnsi="Times New Roman" w:cs="Times New Roman"/>
          <w:color w:val="000000"/>
          <w:sz w:val="24"/>
          <w:szCs w:val="24"/>
        </w:rPr>
        <w:t>Cressey‟s</w:t>
      </w:r>
      <w:proofErr w:type="spellEnd"/>
      <w:r w:rsidRPr="00766708">
        <w:rPr>
          <w:rFonts w:ascii="Times New Roman" w:eastAsia="Times New Roman" w:hAnsi="Times New Roman" w:cs="Times New Roman"/>
          <w:color w:val="000000"/>
          <w:sz w:val="24"/>
          <w:szCs w:val="24"/>
        </w:rPr>
        <w:t xml:space="preserve"> theory of fraud triangle was widely used by regulators, professionals and academics but it was also highly criticized on the ground that it cannot alone help in explaining fraud because two of the factors- rationalization and pressure cannot be observed while other factors like Capabilities are ignored </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3.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iCs/>
          <w:color w:val="000000"/>
          <w:sz w:val="24"/>
          <w:szCs w:val="24"/>
        </w:rPr>
        <w:t>Fraud Scale Theory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Albrecht, Howe and Romney (1984) developed this theory as an alternative to the fraud triangle model. It is similar to the fraud triangle but it uses an element called personal integrity instead of rationalization. The authors argue that unlike rationalization in the fraud triangle, personal integrity can be observed in both an </w:t>
      </w:r>
      <w:proofErr w:type="spellStart"/>
      <w:r w:rsidRPr="00766708">
        <w:rPr>
          <w:rFonts w:ascii="Times New Roman" w:eastAsia="Times New Roman" w:hAnsi="Times New Roman" w:cs="Times New Roman"/>
          <w:color w:val="000000"/>
          <w:sz w:val="24"/>
          <w:szCs w:val="24"/>
        </w:rPr>
        <w:t>individual‟s</w:t>
      </w:r>
      <w:proofErr w:type="spellEnd"/>
      <w:r w:rsidRPr="00766708">
        <w:rPr>
          <w:rFonts w:ascii="Times New Roman" w:eastAsia="Times New Roman" w:hAnsi="Times New Roman" w:cs="Times New Roman"/>
          <w:color w:val="000000"/>
          <w:sz w:val="24"/>
          <w:szCs w:val="24"/>
        </w:rPr>
        <w:t xml:space="preserve"> decision and in the decision making process and which can help in assessing integrity and in determining the likelihood that an individual </w:t>
      </w:r>
      <w:r w:rsidRPr="00766708">
        <w:rPr>
          <w:rFonts w:ascii="Times New Roman" w:eastAsia="Times New Roman" w:hAnsi="Times New Roman" w:cs="Times New Roman"/>
          <w:color w:val="000000"/>
          <w:sz w:val="24"/>
          <w:szCs w:val="24"/>
        </w:rPr>
        <w:lastRenderedPageBreak/>
        <w:t xml:space="preserve">can commit fraud. The authors define personal integrity as the personal code of ethical </w:t>
      </w:r>
      <w:proofErr w:type="spellStart"/>
      <w:r w:rsidRPr="00766708">
        <w:rPr>
          <w:rFonts w:ascii="Times New Roman" w:eastAsia="Times New Roman" w:hAnsi="Times New Roman" w:cs="Times New Roman"/>
          <w:color w:val="000000"/>
          <w:sz w:val="24"/>
          <w:szCs w:val="24"/>
        </w:rPr>
        <w:t>behaviour</w:t>
      </w:r>
      <w:proofErr w:type="spellEnd"/>
      <w:r w:rsidRPr="00766708">
        <w:rPr>
          <w:rFonts w:ascii="Times New Roman" w:eastAsia="Times New Roman" w:hAnsi="Times New Roman" w:cs="Times New Roman"/>
          <w:color w:val="000000"/>
          <w:sz w:val="24"/>
          <w:szCs w:val="24"/>
        </w:rPr>
        <w:t xml:space="preserve"> each person adopts.</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2.4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Empirical Review</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This section looks into juxtaposing various views of scholars that have written on the topic in previous times. This in a way will help identify areas of further research that needs to be improved upon. </w:t>
      </w:r>
      <w:proofErr w:type="spellStart"/>
      <w:r w:rsidRPr="00766708">
        <w:rPr>
          <w:rFonts w:ascii="Times New Roman" w:eastAsia="Times New Roman" w:hAnsi="Times New Roman" w:cs="Times New Roman"/>
          <w:color w:val="000000"/>
          <w:sz w:val="24"/>
          <w:szCs w:val="24"/>
        </w:rPr>
        <w:t>Enofe</w:t>
      </w:r>
      <w:proofErr w:type="spellEnd"/>
      <w:r w:rsidRPr="00766708">
        <w:rPr>
          <w:rFonts w:ascii="Times New Roman" w:eastAsia="Times New Roman" w:hAnsi="Times New Roman" w:cs="Times New Roman"/>
          <w:color w:val="000000"/>
          <w:sz w:val="24"/>
          <w:szCs w:val="24"/>
        </w:rPr>
        <w:t xml:space="preserve"> </w:t>
      </w:r>
      <w:r w:rsidRPr="00766708">
        <w:rPr>
          <w:rFonts w:ascii="Times New Roman" w:eastAsia="Times New Roman" w:hAnsi="Times New Roman" w:cs="Times New Roman"/>
          <w:i/>
          <w:iCs/>
          <w:color w:val="000000"/>
          <w:sz w:val="24"/>
          <w:szCs w:val="24"/>
        </w:rPr>
        <w:t xml:space="preserve">et al </w:t>
      </w:r>
      <w:r w:rsidRPr="00766708">
        <w:rPr>
          <w:rFonts w:ascii="Times New Roman" w:eastAsia="Times New Roman" w:hAnsi="Times New Roman" w:cs="Times New Roman"/>
          <w:color w:val="000000"/>
          <w:sz w:val="24"/>
          <w:szCs w:val="24"/>
        </w:rPr>
        <w:t>(2016) in their study examined “internal control mechanism and fraud prevention in the Nigerian public sector using the new fraud diamond theory”. It adopted a survey design and made use of primary data while the Spearman Ranked Correlation (rho) was used to analyze the hypotheses.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The findings revealed that “corporate governance and job segregation exhibits insignificant influence on fraud prevention while employees’ capability and management integrity significantly influence fraud perpetration and prevention in the Nigerian Public Sector”. </w:t>
      </w:r>
      <w:proofErr w:type="spellStart"/>
      <w:r w:rsidRPr="00766708">
        <w:rPr>
          <w:rFonts w:ascii="Times New Roman" w:eastAsia="Times New Roman" w:hAnsi="Times New Roman" w:cs="Times New Roman"/>
          <w:color w:val="000000"/>
          <w:sz w:val="24"/>
          <w:szCs w:val="24"/>
        </w:rPr>
        <w:t>Ggbegi</w:t>
      </w:r>
      <w:proofErr w:type="spellEnd"/>
      <w:r w:rsidRPr="00766708">
        <w:rPr>
          <w:rFonts w:ascii="Times New Roman" w:eastAsia="Times New Roman" w:hAnsi="Times New Roman" w:cs="Times New Roman"/>
          <w:color w:val="000000"/>
          <w:sz w:val="24"/>
          <w:szCs w:val="24"/>
        </w:rPr>
        <w:t xml:space="preserve"> and </w:t>
      </w:r>
      <w:proofErr w:type="spellStart"/>
      <w:r w:rsidRPr="00766708">
        <w:rPr>
          <w:rFonts w:ascii="Times New Roman" w:eastAsia="Times New Roman" w:hAnsi="Times New Roman" w:cs="Times New Roman"/>
          <w:color w:val="000000"/>
          <w:sz w:val="24"/>
          <w:szCs w:val="24"/>
        </w:rPr>
        <w:t>Adebisi</w:t>
      </w:r>
      <w:proofErr w:type="spellEnd"/>
      <w:r w:rsidRPr="00766708">
        <w:rPr>
          <w:rFonts w:ascii="Times New Roman" w:eastAsia="Times New Roman" w:hAnsi="Times New Roman" w:cs="Times New Roman"/>
          <w:color w:val="000000"/>
          <w:sz w:val="24"/>
          <w:szCs w:val="24"/>
        </w:rPr>
        <w:t xml:space="preserve"> (2015), in their studies “Analysis of Fraud Detection and Prevention Strategies in the Nigerian Public Sector” tested four hypotheses, “There is no strong internal control system in the Nigerian public sector” and “Management integrity has no influence on fraud prevention in Nigerian public sector”.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It was found that, “there is no strong internal control system in the Nigeria public sector and management integrity has influence on fraud prevention in the Nigeria public sector”. </w:t>
      </w:r>
      <w:proofErr w:type="spellStart"/>
      <w:r w:rsidRPr="00766708">
        <w:rPr>
          <w:rFonts w:ascii="Times New Roman" w:eastAsia="Times New Roman" w:hAnsi="Times New Roman" w:cs="Times New Roman"/>
          <w:color w:val="000000"/>
          <w:sz w:val="24"/>
          <w:szCs w:val="24"/>
        </w:rPr>
        <w:t>Ademola</w:t>
      </w:r>
      <w:proofErr w:type="spellEnd"/>
      <w:r w:rsidRPr="00766708">
        <w:rPr>
          <w:rFonts w:ascii="Times New Roman" w:eastAsia="Times New Roman" w:hAnsi="Times New Roman" w:cs="Times New Roman"/>
          <w:color w:val="000000"/>
          <w:sz w:val="24"/>
          <w:szCs w:val="24"/>
        </w:rPr>
        <w:t xml:space="preserve"> et al (2015) in their study on “the effect of internal control system In Nigeria public sector” concluded in the study that “the establishment of internal control play a vital role in prevention of fraud and irregularities” after testing two hypothesis to analyze “the effectiveness of internal control on the prevention and detection of fraud in the public sector organization”.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They went further to say that, “management and relevant authorities should focus on more strategic ways of internal control establishment as a way to preventing fraud in the public sector. More so, even though there is an inefficient internal control, such as public sector reform etc., effective internal control are most effective for fraud prevention”.</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In the study of internal control and fraud detection in the Nigerian public sector, </w:t>
      </w:r>
      <w:proofErr w:type="spellStart"/>
      <w:r w:rsidRPr="00766708">
        <w:rPr>
          <w:rFonts w:ascii="Times New Roman" w:eastAsia="Times New Roman" w:hAnsi="Times New Roman" w:cs="Times New Roman"/>
          <w:color w:val="000000"/>
          <w:sz w:val="24"/>
          <w:szCs w:val="24"/>
        </w:rPr>
        <w:t>Edeh</w:t>
      </w:r>
      <w:proofErr w:type="spellEnd"/>
      <w:r w:rsidRPr="00766708">
        <w:rPr>
          <w:rFonts w:ascii="Times New Roman" w:eastAsia="Times New Roman" w:hAnsi="Times New Roman" w:cs="Times New Roman"/>
          <w:color w:val="000000"/>
          <w:sz w:val="24"/>
          <w:szCs w:val="24"/>
        </w:rPr>
        <w:t xml:space="preserve"> (2015) concluded that internal control is a mechanism used to prevent and detect irregular activities and fraudulent practices in order to protect corporate assets from fraud and corrupt activities. In trying to analyze the accounting implication of the result, it was stated that internal control systems are approaches required to promote the effectiveness and efficiency of an </w:t>
      </w:r>
      <w:r w:rsidRPr="00766708">
        <w:rPr>
          <w:rFonts w:ascii="Times New Roman" w:eastAsia="Times New Roman" w:hAnsi="Times New Roman" w:cs="Times New Roman"/>
          <w:color w:val="000000"/>
          <w:sz w:val="24"/>
          <w:szCs w:val="24"/>
        </w:rPr>
        <w:lastRenderedPageBreak/>
        <w:t>organization’s, accounting system in order to reduce risks of asset loss due to fraud, and help to ensure the reliability of financial statements and compliance with laws and regulations.</w:t>
      </w:r>
    </w:p>
    <w:p w:rsidR="00766708" w:rsidRPr="00766708" w:rsidRDefault="00766708" w:rsidP="00766708">
      <w:pPr>
        <w:spacing w:after="0" w:line="360" w:lineRule="auto"/>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4"/>
          <w:szCs w:val="24"/>
        </w:rPr>
        <w:t>Odunayo</w:t>
      </w:r>
      <w:proofErr w:type="spellEnd"/>
      <w:r w:rsidRPr="00766708">
        <w:rPr>
          <w:rFonts w:ascii="Times New Roman" w:eastAsia="Times New Roman" w:hAnsi="Times New Roman" w:cs="Times New Roman"/>
          <w:color w:val="000000"/>
          <w:sz w:val="24"/>
          <w:szCs w:val="24"/>
        </w:rPr>
        <w:t xml:space="preserve"> (2014) in his study; “Internal control system a managerial tool for proper accountability” stated that,” Internal Control system involves internal auditing, administrative and other accounting controls set-up by the management in order to ensure achievement of its planned objective” he went further to say that “these objectives entails keeping of appropriate records, ensuring adherence to the management policies and ensuring that actions are in line with plan”. One of the recommendations he made was that “there should be adequate motivation such as bonus and incentives to the employees/officers to avoid financial fraud”.</w:t>
      </w:r>
    </w:p>
    <w:tbl>
      <w:tblPr>
        <w:tblW w:w="0" w:type="auto"/>
        <w:tblCellMar>
          <w:top w:w="15" w:type="dxa"/>
          <w:left w:w="15" w:type="dxa"/>
          <w:bottom w:w="15" w:type="dxa"/>
          <w:right w:w="15" w:type="dxa"/>
        </w:tblCellMar>
        <w:tblLook w:val="04A0" w:firstRow="1" w:lastRow="0" w:firstColumn="1" w:lastColumn="0" w:noHBand="0" w:noVBand="1"/>
      </w:tblPr>
      <w:tblGrid>
        <w:gridCol w:w="543"/>
        <w:gridCol w:w="1263"/>
        <w:gridCol w:w="677"/>
        <w:gridCol w:w="1599"/>
        <w:gridCol w:w="1620"/>
        <w:gridCol w:w="1511"/>
        <w:gridCol w:w="1804"/>
      </w:tblGrid>
      <w:tr w:rsidR="00766708" w:rsidRPr="00766708" w:rsidTr="00766708">
        <w:trPr>
          <w:trHeight w:val="4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Name of the Author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Year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Topic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Methodology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Result</w:t>
            </w:r>
          </w:p>
        </w:tc>
      </w:tr>
      <w:tr w:rsidR="00766708" w:rsidRPr="00766708" w:rsidTr="00766708">
        <w:trPr>
          <w:trHeight w:val="17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1"/>
                <w:szCs w:val="21"/>
              </w:rPr>
              <w:t>ThankGod</w:t>
            </w:r>
            <w:proofErr w:type="spellEnd"/>
            <w:r w:rsidRPr="00766708">
              <w:rPr>
                <w:rFonts w:ascii="Times New Roman" w:eastAsia="Times New Roman" w:hAnsi="Times New Roman" w:cs="Times New Roman"/>
                <w:color w:val="000000"/>
                <w:sz w:val="21"/>
                <w:szCs w:val="21"/>
              </w:rPr>
              <w:t xml:space="preserve"> C. AGWOR, </w:t>
            </w:r>
            <w:proofErr w:type="spellStart"/>
            <w:r w:rsidRPr="00766708">
              <w:rPr>
                <w:rFonts w:ascii="Times New Roman" w:eastAsia="Times New Roman" w:hAnsi="Times New Roman" w:cs="Times New Roman"/>
                <w:color w:val="000000"/>
                <w:sz w:val="21"/>
                <w:szCs w:val="21"/>
              </w:rPr>
              <w:t>Fyneface</w:t>
            </w:r>
            <w:proofErr w:type="spellEnd"/>
            <w:r w:rsidRPr="00766708">
              <w:rPr>
                <w:rFonts w:ascii="Times New Roman" w:eastAsia="Times New Roman" w:hAnsi="Times New Roman" w:cs="Times New Roman"/>
                <w:color w:val="000000"/>
                <w:sz w:val="21"/>
                <w:szCs w:val="21"/>
              </w:rPr>
              <w:t xml:space="preserve"> N. </w:t>
            </w:r>
            <w:proofErr w:type="spellStart"/>
            <w:r w:rsidRPr="00766708">
              <w:rPr>
                <w:rFonts w:ascii="Times New Roman" w:eastAsia="Times New Roman" w:hAnsi="Times New Roman" w:cs="Times New Roman"/>
                <w:color w:val="000000"/>
                <w:sz w:val="21"/>
                <w:szCs w:val="21"/>
              </w:rPr>
              <w:t>Akani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Internal Control System and Fraud Prevention in the Public Service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To analyze the Internal Control System and Fraud Prevention in the Public Service</w:t>
            </w:r>
          </w:p>
          <w:p w:rsidR="00766708" w:rsidRPr="00766708" w:rsidRDefault="00766708" w:rsidP="007667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Cross Sectional Survey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It was found that very strong relationship exists between Internal</w:t>
            </w:r>
          </w:p>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Control and Fraud, Safeguarding of assets is significantly related to asset misappropriation and there is a significant relationship between management integrity/ethical value and employee embezzlement</w:t>
            </w:r>
          </w:p>
        </w:tc>
      </w:tr>
      <w:tr w:rsidR="00766708" w:rsidRPr="00766708" w:rsidTr="00766708">
        <w:trPr>
          <w:trHeight w:val="8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rPr>
                <w:rFonts w:ascii="Times New Roman" w:eastAsia="Times New Roman" w:hAnsi="Times New Roman" w:cs="Times New Roman"/>
                <w:sz w:val="24"/>
                <w:szCs w:val="24"/>
              </w:rPr>
            </w:pPr>
          </w:p>
          <w:p w:rsidR="00766708" w:rsidRPr="00766708" w:rsidRDefault="00766708" w:rsidP="00766708">
            <w:pPr>
              <w:spacing w:after="0" w:line="240" w:lineRule="auto"/>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1"/>
                <w:szCs w:val="21"/>
              </w:rPr>
              <w:t>Enofe</w:t>
            </w:r>
            <w:proofErr w:type="spellEnd"/>
            <w:r w:rsidRPr="00766708">
              <w:rPr>
                <w:rFonts w:ascii="Times New Roman" w:eastAsia="Times New Roman" w:hAnsi="Times New Roman" w:cs="Times New Roman"/>
                <w:color w:val="000000"/>
                <w:sz w:val="21"/>
                <w:szCs w:val="21"/>
              </w:rPr>
              <w:t>, A. O. (DBA),</w:t>
            </w:r>
          </w:p>
          <w:p w:rsidR="00766708" w:rsidRPr="00766708" w:rsidRDefault="00766708" w:rsidP="00766708">
            <w:pPr>
              <w:spacing w:after="0" w:line="240" w:lineRule="auto"/>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1"/>
                <w:szCs w:val="21"/>
              </w:rPr>
              <w:t>Egbe</w:t>
            </w:r>
            <w:proofErr w:type="spellEnd"/>
            <w:r w:rsidRPr="00766708">
              <w:rPr>
                <w:rFonts w:ascii="Times New Roman" w:eastAsia="Times New Roman" w:hAnsi="Times New Roman" w:cs="Times New Roman"/>
                <w:color w:val="000000"/>
                <w:sz w:val="21"/>
                <w:szCs w:val="21"/>
              </w:rPr>
              <w:t xml:space="preserve">, Michael </w:t>
            </w:r>
            <w:proofErr w:type="spellStart"/>
            <w:r w:rsidRPr="00766708">
              <w:rPr>
                <w:rFonts w:ascii="Times New Roman" w:eastAsia="Times New Roman" w:hAnsi="Times New Roman" w:cs="Times New Roman"/>
                <w:color w:val="000000"/>
                <w:sz w:val="21"/>
                <w:szCs w:val="21"/>
              </w:rPr>
              <w:t>Egbe</w:t>
            </w:r>
            <w:proofErr w:type="spellEnd"/>
            <w:r w:rsidRPr="00766708">
              <w:rPr>
                <w:rFonts w:ascii="Times New Roman" w:eastAsia="Times New Roman" w:hAnsi="Times New Roman" w:cs="Times New Roman"/>
                <w:color w:val="000000"/>
                <w:sz w:val="21"/>
                <w:szCs w:val="21"/>
              </w:rPr>
              <w:t xml:space="preserve"> and </w:t>
            </w:r>
          </w:p>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 xml:space="preserve">America, Duke </w:t>
            </w:r>
            <w:proofErr w:type="spellStart"/>
            <w:r w:rsidRPr="00766708">
              <w:rPr>
                <w:rFonts w:ascii="Times New Roman" w:eastAsia="Times New Roman" w:hAnsi="Times New Roman" w:cs="Times New Roman"/>
                <w:color w:val="000000"/>
                <w:sz w:val="21"/>
                <w:szCs w:val="21"/>
              </w:rPr>
              <w:t>Okporua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rPr>
                <w:rFonts w:ascii="Times New Roman" w:eastAsia="Times New Roman" w:hAnsi="Times New Roman" w:cs="Times New Roman"/>
                <w:sz w:val="24"/>
                <w:szCs w:val="24"/>
              </w:rPr>
            </w:pPr>
          </w:p>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Internal Control Mechanism and Fraud Prevention in the Nigerian Public Sector: The impacts and the way forward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rPr>
                <w:rFonts w:ascii="Times New Roman" w:eastAsia="Times New Roman" w:hAnsi="Times New Roman" w:cs="Times New Roman"/>
                <w:sz w:val="24"/>
                <w:szCs w:val="24"/>
              </w:rPr>
            </w:pPr>
          </w:p>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(1) Ascertain the relationship between corporate governance and fraud prevention in the Nigerian public sector; </w:t>
            </w:r>
          </w:p>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(2) Examine the relationship between the capability of an employee and fraud perpetration in the Nigerian public sector; </w:t>
            </w:r>
          </w:p>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lastRenderedPageBreak/>
              <w:t>(3) Investigate the relationship between management’s integrity and fraud prevention in the Nigerian public sector; and </w:t>
            </w:r>
          </w:p>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(4) Assess the relationship between segregation of duties between/among staff and fraud prevention in the Nigerian public sector. </w:t>
            </w:r>
          </w:p>
          <w:p w:rsidR="00766708" w:rsidRPr="00766708" w:rsidRDefault="00766708" w:rsidP="0076670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rPr>
                <w:rFonts w:ascii="Times New Roman" w:eastAsia="Times New Roman" w:hAnsi="Times New Roman" w:cs="Times New Roman"/>
                <w:sz w:val="24"/>
                <w:szCs w:val="24"/>
              </w:rPr>
            </w:pPr>
          </w:p>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i/>
                <w:iCs/>
                <w:color w:val="000000"/>
                <w:sz w:val="21"/>
                <w:szCs w:val="21"/>
              </w:rPr>
              <w:t>survey design and made use of primary data while the Spearman Ranked Correlation (rho) was used to analyze the hypotheses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rPr>
                <w:rFonts w:ascii="Times New Roman" w:eastAsia="Times New Roman" w:hAnsi="Times New Roman" w:cs="Times New Roman"/>
                <w:sz w:val="24"/>
                <w:szCs w:val="24"/>
              </w:rPr>
            </w:pPr>
          </w:p>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i/>
                <w:iCs/>
                <w:color w:val="000000"/>
                <w:sz w:val="21"/>
                <w:szCs w:val="21"/>
              </w:rPr>
              <w:t>It</w:t>
            </w:r>
            <w:proofErr w:type="gramStart"/>
            <w:r w:rsidRPr="00766708">
              <w:rPr>
                <w:rFonts w:ascii="Times New Roman" w:eastAsia="Times New Roman" w:hAnsi="Times New Roman" w:cs="Times New Roman"/>
                <w:i/>
                <w:iCs/>
                <w:color w:val="000000"/>
                <w:sz w:val="21"/>
                <w:szCs w:val="21"/>
              </w:rPr>
              <w:t>  revealed</w:t>
            </w:r>
            <w:proofErr w:type="gramEnd"/>
            <w:r w:rsidRPr="00766708">
              <w:rPr>
                <w:rFonts w:ascii="Times New Roman" w:eastAsia="Times New Roman" w:hAnsi="Times New Roman" w:cs="Times New Roman"/>
                <w:i/>
                <w:iCs/>
                <w:color w:val="000000"/>
                <w:sz w:val="21"/>
                <w:szCs w:val="21"/>
              </w:rPr>
              <w:t xml:space="preserve"> that corporate governance and job segregation exhibits insignificant influence on fraud prevention while employees’ capability and management integrity significantly influence fraud perpetration and prevention in the </w:t>
            </w:r>
            <w:r w:rsidRPr="00766708">
              <w:rPr>
                <w:rFonts w:ascii="Times New Roman" w:eastAsia="Times New Roman" w:hAnsi="Times New Roman" w:cs="Times New Roman"/>
                <w:i/>
                <w:iCs/>
                <w:color w:val="000000"/>
                <w:sz w:val="21"/>
                <w:szCs w:val="21"/>
              </w:rPr>
              <w:lastRenderedPageBreak/>
              <w:t>Nigerian public sector.</w:t>
            </w:r>
          </w:p>
        </w:tc>
      </w:tr>
      <w:tr w:rsidR="00766708" w:rsidRPr="00766708" w:rsidTr="00766708">
        <w:trPr>
          <w:trHeight w:val="8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rPr>
                <w:rFonts w:ascii="Times New Roman" w:eastAsia="Times New Roman" w:hAnsi="Times New Roman" w:cs="Times New Roman"/>
                <w:sz w:val="24"/>
                <w:szCs w:val="24"/>
              </w:rPr>
            </w:pPr>
          </w:p>
          <w:p w:rsidR="00766708" w:rsidRPr="00766708" w:rsidRDefault="00766708" w:rsidP="00766708">
            <w:pPr>
              <w:spacing w:after="0" w:line="240" w:lineRule="auto"/>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1"/>
                <w:szCs w:val="21"/>
              </w:rPr>
              <w:t>Olayode</w:t>
            </w:r>
            <w:proofErr w:type="spellEnd"/>
            <w:r w:rsidRPr="00766708">
              <w:rPr>
                <w:rFonts w:ascii="Times New Roman" w:eastAsia="Times New Roman" w:hAnsi="Times New Roman" w:cs="Times New Roman"/>
                <w:color w:val="000000"/>
                <w:sz w:val="21"/>
                <w:szCs w:val="21"/>
              </w:rPr>
              <w:t xml:space="preserve"> </w:t>
            </w:r>
            <w:proofErr w:type="spellStart"/>
            <w:r w:rsidRPr="00766708">
              <w:rPr>
                <w:rFonts w:ascii="Times New Roman" w:eastAsia="Times New Roman" w:hAnsi="Times New Roman" w:cs="Times New Roman"/>
                <w:color w:val="000000"/>
                <w:sz w:val="21"/>
                <w:szCs w:val="21"/>
              </w:rPr>
              <w:t>Omorayewa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rPr>
                <w:rFonts w:ascii="Times New Roman" w:eastAsia="Times New Roman" w:hAnsi="Times New Roman" w:cs="Times New Roman"/>
                <w:sz w:val="24"/>
                <w:szCs w:val="24"/>
              </w:rPr>
            </w:pPr>
          </w:p>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INTERNAL CONTROL SYSTEM AND FRAUD DETECTION AND PREVENTION IN NIGERIA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rPr>
                <w:rFonts w:ascii="Times New Roman" w:eastAsia="Times New Roman" w:hAnsi="Times New Roman" w:cs="Times New Roman"/>
                <w:sz w:val="24"/>
                <w:szCs w:val="24"/>
              </w:rPr>
            </w:pPr>
          </w:p>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1. examine how segregation of duty affects fraud detection and prevention </w:t>
            </w:r>
          </w:p>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2. determine the effects of system authorization on fraud detection and prevention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rPr>
                <w:rFonts w:ascii="Times New Roman" w:eastAsia="Times New Roman" w:hAnsi="Times New Roman" w:cs="Times New Roman"/>
                <w:sz w:val="24"/>
                <w:szCs w:val="24"/>
              </w:rPr>
            </w:pPr>
          </w:p>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i/>
                <w:iCs/>
                <w:color w:val="000000"/>
                <w:sz w:val="21"/>
                <w:szCs w:val="21"/>
              </w:rPr>
              <w:t>Ordinary least square model estimation technique was employed to analyze the relationship between the explanatory variables and the dependent variable. Primary data derived from structured questionnaire was used for the study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66708" w:rsidRPr="00766708" w:rsidRDefault="00766708" w:rsidP="00766708">
            <w:pPr>
              <w:spacing w:after="0" w:line="240" w:lineRule="auto"/>
              <w:rPr>
                <w:rFonts w:ascii="Times New Roman" w:eastAsia="Times New Roman" w:hAnsi="Times New Roman" w:cs="Times New Roman"/>
                <w:sz w:val="24"/>
                <w:szCs w:val="24"/>
              </w:rPr>
            </w:pPr>
          </w:p>
          <w:p w:rsidR="00766708" w:rsidRPr="00766708" w:rsidRDefault="00766708" w:rsidP="00766708">
            <w:pPr>
              <w:spacing w:after="0" w:line="24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i/>
                <w:iCs/>
                <w:color w:val="000000"/>
                <w:sz w:val="21"/>
                <w:szCs w:val="21"/>
              </w:rPr>
              <w:t>the study show that system authorization exhibit a joint significant relationship with fraud detection and prevention given coefficient of determination</w:t>
            </w:r>
          </w:p>
        </w:tc>
      </w:tr>
    </w:tbl>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1"/>
          <w:szCs w:val="21"/>
        </w:rPr>
        <w:t xml:space="preserve">Source: </w:t>
      </w:r>
      <w:proofErr w:type="spellStart"/>
      <w:r w:rsidRPr="00766708">
        <w:rPr>
          <w:rFonts w:ascii="Times New Roman" w:eastAsia="Times New Roman" w:hAnsi="Times New Roman" w:cs="Times New Roman"/>
          <w:color w:val="000000"/>
          <w:sz w:val="21"/>
          <w:szCs w:val="21"/>
        </w:rPr>
        <w:t>Odunayo</w:t>
      </w:r>
      <w:proofErr w:type="spellEnd"/>
      <w:r w:rsidRPr="00766708">
        <w:rPr>
          <w:rFonts w:ascii="Times New Roman" w:eastAsia="Times New Roman" w:hAnsi="Times New Roman" w:cs="Times New Roman"/>
          <w:color w:val="000000"/>
          <w:sz w:val="21"/>
          <w:szCs w:val="21"/>
        </w:rPr>
        <w:t xml:space="preserve"> (2014)</w:t>
      </w:r>
    </w:p>
    <w:p w:rsidR="00766708" w:rsidRPr="00766708" w:rsidRDefault="00766708" w:rsidP="00766708">
      <w:pPr>
        <w:spacing w:after="0" w:line="360" w:lineRule="auto"/>
        <w:jc w:val="right"/>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br/>
      </w:r>
      <w:r w:rsidRPr="00766708">
        <w:rPr>
          <w:rFonts w:ascii="Times New Roman" w:eastAsia="Times New Roman" w:hAnsi="Times New Roman" w:cs="Times New Roman"/>
          <w:color w:val="000000"/>
          <w:sz w:val="24"/>
          <w:szCs w:val="24"/>
        </w:rPr>
        <w:br/>
      </w:r>
    </w:p>
    <w:p w:rsidR="00766708" w:rsidRDefault="00766708" w:rsidP="00766708">
      <w:pPr>
        <w:spacing w:after="0" w:line="360" w:lineRule="auto"/>
        <w:jc w:val="center"/>
        <w:rPr>
          <w:rFonts w:ascii="Times New Roman" w:eastAsia="Times New Roman" w:hAnsi="Times New Roman" w:cs="Times New Roman"/>
          <w:b/>
          <w:bCs/>
          <w:color w:val="000000"/>
          <w:sz w:val="24"/>
          <w:szCs w:val="24"/>
        </w:rPr>
      </w:pP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p>
    <w:p w:rsidR="00766708" w:rsidRPr="00766708" w:rsidRDefault="00766708" w:rsidP="00766708">
      <w:pPr>
        <w:spacing w:after="0" w:line="360" w:lineRule="auto"/>
        <w:jc w:val="center"/>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lastRenderedPageBreak/>
        <w:t>CHAPTER THREE</w:t>
      </w:r>
    </w:p>
    <w:p w:rsidR="00766708" w:rsidRPr="00766708" w:rsidRDefault="00766708" w:rsidP="00766708">
      <w:pPr>
        <w:spacing w:after="0" w:line="360" w:lineRule="auto"/>
        <w:jc w:val="center"/>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METHODOLOGY</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3.1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Research Design</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3.2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Sources of Data</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method that shall be used for this study is primary data. The data shall be collected through the administration of questionnaires.</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3.3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Population of the Study</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term population refers to a complete set of individuals (subject), objects or events having common observable characteristics in which the researcher is interested in studying. It can also be defined as the total collection of elements about which we want to make references.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interests of our study concern the management, staff of Nigeria Immigration Service. The population for the study is Four hundred and eighty people including management, staff of the establishment. These were officials who were directly related to policy formulation, implementation, monitoring, and evaluation of internal control measures as well as record keeping in Nigeria Immigration Service.</w:t>
      </w:r>
    </w:p>
    <w:p w:rsidR="00766708" w:rsidRDefault="00766708"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3.4 </w:t>
      </w:r>
      <w:r>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Sample Size and Sampling Techniques</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sample size for this study is drawn from the entire population of the institution which is (480 staff). The required sample size for this study shall be derived using the Taro Yamane (1967) Formula, as stated below;</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Formula n = </w:t>
      </w:r>
      <w:r w:rsidRPr="00766708">
        <w:rPr>
          <w:rFonts w:ascii="Cambria Math" w:eastAsia="Times New Roman" w:hAnsi="Cambria Math" w:cs="Times New Roman"/>
          <w:color w:val="000000"/>
          <w:sz w:val="24"/>
          <w:szCs w:val="24"/>
        </w:rPr>
        <w:t>N1+</w:t>
      </w:r>
      <w:proofErr w:type="gramStart"/>
      <w:r w:rsidRPr="00766708">
        <w:rPr>
          <w:rFonts w:ascii="Cambria Math" w:eastAsia="Times New Roman" w:hAnsi="Cambria Math" w:cs="Times New Roman"/>
          <w:color w:val="000000"/>
          <w:sz w:val="24"/>
          <w:szCs w:val="24"/>
        </w:rPr>
        <w:t>N(</w:t>
      </w:r>
      <w:proofErr w:type="gramEnd"/>
      <w:r w:rsidRPr="00766708">
        <w:rPr>
          <w:rFonts w:ascii="Cambria Math" w:eastAsia="Times New Roman" w:hAnsi="Cambria Math" w:cs="Times New Roman"/>
          <w:color w:val="000000"/>
          <w:sz w:val="24"/>
          <w:szCs w:val="24"/>
        </w:rPr>
        <w:t>e)2</w:t>
      </w:r>
    </w:p>
    <w:p w:rsidR="00766708" w:rsidRPr="00766708" w:rsidRDefault="00766708" w:rsidP="00766708">
      <w:pPr>
        <w:spacing w:after="0" w:line="360" w:lineRule="auto"/>
        <w:jc w:val="both"/>
        <w:rPr>
          <w:rFonts w:ascii="Times New Roman" w:eastAsia="Times New Roman" w:hAnsi="Times New Roman" w:cs="Times New Roman"/>
          <w:sz w:val="24"/>
          <w:szCs w:val="24"/>
        </w:rPr>
      </w:pPr>
      <w:proofErr w:type="gramStart"/>
      <w:r w:rsidRPr="00766708">
        <w:rPr>
          <w:rFonts w:ascii="Times New Roman" w:eastAsia="Times New Roman" w:hAnsi="Times New Roman" w:cs="Times New Roman"/>
          <w:color w:val="000000"/>
          <w:sz w:val="24"/>
          <w:szCs w:val="24"/>
        </w:rPr>
        <w:t>where</w:t>
      </w:r>
      <w:proofErr w:type="gramEnd"/>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n = desired sample size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N = population size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e = margin error</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lastRenderedPageBreak/>
        <w:t>For the purpose of this research study, the margin of error is taken to be 5%. From the total population of N = 480, this implies the e = 0.05. Using the Yamane Formula, substituting into the Yamane’s Formula, hence the sample size for the research study is computed below as;</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n =</w:t>
      </w:r>
      <w:r w:rsidRPr="00766708">
        <w:rPr>
          <w:rFonts w:ascii="Times New Roman" w:eastAsia="Times New Roman" w:hAnsi="Times New Roman" w:cs="Times New Roman"/>
          <w:color w:val="000000"/>
          <w:sz w:val="24"/>
          <w:szCs w:val="24"/>
        </w:rPr>
        <w:tab/>
        <w:t>        480</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b/>
        <w:t>1+480(0.05)</w:t>
      </w:r>
      <w:r w:rsidRPr="00766708">
        <w:rPr>
          <w:rFonts w:ascii="Times New Roman" w:eastAsia="Times New Roman" w:hAnsi="Times New Roman" w:cs="Times New Roman"/>
          <w:color w:val="000000"/>
          <w:sz w:val="8"/>
          <w:szCs w:val="8"/>
          <w:vertAlign w:val="superscript"/>
        </w:rPr>
        <w:t>2</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n</w:t>
      </w:r>
      <w:proofErr w:type="gramStart"/>
      <w:r w:rsidRPr="00766708">
        <w:rPr>
          <w:rFonts w:ascii="Times New Roman" w:eastAsia="Times New Roman" w:hAnsi="Times New Roman" w:cs="Times New Roman"/>
          <w:color w:val="000000"/>
          <w:sz w:val="24"/>
          <w:szCs w:val="24"/>
        </w:rPr>
        <w:t xml:space="preserve">  </w:t>
      </w:r>
      <w:r w:rsidRPr="00766708">
        <w:rPr>
          <w:rFonts w:ascii="Cambria Math" w:eastAsia="Times New Roman" w:hAnsi="Cambria Math" w:cs="Times New Roman"/>
          <w:color w:val="000000"/>
          <w:sz w:val="24"/>
          <w:szCs w:val="24"/>
        </w:rPr>
        <w:t>8531</w:t>
      </w:r>
      <w:proofErr w:type="gramEnd"/>
      <w:r w:rsidRPr="00766708">
        <w:rPr>
          <w:rFonts w:ascii="Cambria Math" w:eastAsia="Times New Roman" w:hAnsi="Cambria Math" w:cs="Times New Roman"/>
          <w:color w:val="000000"/>
          <w:sz w:val="24"/>
          <w:szCs w:val="24"/>
        </w:rPr>
        <w:t>+853(0.05)2</w:t>
      </w:r>
      <w:r w:rsidRPr="00766708">
        <w:rPr>
          <w:rFonts w:ascii="Times New Roman" w:eastAsia="Times New Roman" w:hAnsi="Times New Roman" w:cs="Times New Roman"/>
          <w:color w:val="000000"/>
          <w:sz w:val="24"/>
          <w:szCs w:val="24"/>
        </w:rPr>
        <w:t>= 218.18</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This implies that a sample size of 218 will be required in this study to achieve a 95% precision from utilizing information and data collected from the sample.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sampling technique employed in this research is the simple random sampling techniques. This is to enable the study to obtain reasonable conclusion from which generalization shall be ascertained from Staff.</w:t>
      </w:r>
    </w:p>
    <w:p w:rsidR="007A2143" w:rsidRDefault="007A2143"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3.5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Research Instrument</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research instrument that shall be used for this study is the questionnaire. The questionnaire is structured in accordance with the stated research questions and hypothesis. The questionnaire is divided into two sections. Section A comprises of questions relating to the demographic characteristics of the respondents, while section B comprises of questions relating to internal audit</w:t>
      </w:r>
    </w:p>
    <w:p w:rsidR="007A2143" w:rsidRDefault="007A2143"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3.6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Method of Data Analysis</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766708" w:rsidRPr="00766708" w:rsidRDefault="00766708" w:rsidP="007A2143">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b/>
          <w:bCs/>
          <w:color w:val="000000"/>
          <w:sz w:val="24"/>
          <w:szCs w:val="24"/>
        </w:rPr>
        <w:t xml:space="preserve">3.7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Model Specification</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regression equation model for this study is as follow: </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CP = </w:t>
      </w:r>
      <w:proofErr w:type="gramStart"/>
      <w:r w:rsidRPr="00766708">
        <w:rPr>
          <w:rFonts w:ascii="Times New Roman" w:eastAsia="Times New Roman" w:hAnsi="Times New Roman" w:cs="Times New Roman"/>
          <w:color w:val="000000"/>
          <w:sz w:val="24"/>
          <w:szCs w:val="24"/>
        </w:rPr>
        <w:t>f(</w:t>
      </w:r>
      <w:proofErr w:type="gramEnd"/>
      <w:r w:rsidRPr="00766708">
        <w:rPr>
          <w:rFonts w:ascii="Times New Roman" w:eastAsia="Times New Roman" w:hAnsi="Times New Roman" w:cs="Times New Roman"/>
          <w:color w:val="000000"/>
          <w:sz w:val="24"/>
          <w:szCs w:val="24"/>
        </w:rPr>
        <w:t>IAQ) </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QIA = </w:t>
      </w:r>
      <w:proofErr w:type="gramStart"/>
      <w:r w:rsidRPr="00766708">
        <w:rPr>
          <w:rFonts w:ascii="Times New Roman" w:eastAsia="Times New Roman" w:hAnsi="Times New Roman" w:cs="Times New Roman"/>
          <w:color w:val="000000"/>
          <w:sz w:val="24"/>
          <w:szCs w:val="24"/>
        </w:rPr>
        <w:t>f(</w:t>
      </w:r>
      <w:proofErr w:type="gramEnd"/>
      <w:r w:rsidRPr="00766708">
        <w:rPr>
          <w:rFonts w:ascii="Times New Roman" w:eastAsia="Times New Roman" w:hAnsi="Times New Roman" w:cs="Times New Roman"/>
          <w:color w:val="000000"/>
          <w:sz w:val="24"/>
          <w:szCs w:val="24"/>
        </w:rPr>
        <w:t>IND, COM, INT,) </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lastRenderedPageBreak/>
        <w:t>CP = a + b1IND + b2COM + b3INT </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CP = Corrupt Practices </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IAQ = Internal Audit Quality </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IND = Auditors Independence </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COM = Auditors Competency </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INT = Auditors Integrity </w:t>
      </w:r>
    </w:p>
    <w:p w:rsidR="007A2143" w:rsidRDefault="007A2143" w:rsidP="00766708">
      <w:pPr>
        <w:spacing w:after="0" w:line="360" w:lineRule="auto"/>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Independent Variables </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Independent variable is the “Internal Audit quality”. The study will measure Internal Audit quality using the following variables: </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Symbol" w:eastAsia="Times New Roman" w:hAnsi="Symbol" w:cs="Times New Roman"/>
          <w:color w:val="000000"/>
          <w:sz w:val="24"/>
          <w:szCs w:val="24"/>
        </w:rPr>
        <w:t></w:t>
      </w:r>
      <w:r w:rsidRPr="00766708">
        <w:rPr>
          <w:rFonts w:ascii="Times New Roman" w:eastAsia="Times New Roman" w:hAnsi="Times New Roman" w:cs="Times New Roman"/>
          <w:color w:val="000000"/>
          <w:sz w:val="24"/>
          <w:szCs w:val="24"/>
        </w:rPr>
        <w:t xml:space="preserve"> Internal Auditors Independence (IND) </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Symbol" w:eastAsia="Times New Roman" w:hAnsi="Symbol" w:cs="Times New Roman"/>
          <w:color w:val="000000"/>
          <w:sz w:val="24"/>
          <w:szCs w:val="24"/>
        </w:rPr>
        <w:t></w:t>
      </w:r>
      <w:r w:rsidRPr="00766708">
        <w:rPr>
          <w:rFonts w:ascii="Times New Roman" w:eastAsia="Times New Roman" w:hAnsi="Times New Roman" w:cs="Times New Roman"/>
          <w:color w:val="000000"/>
          <w:sz w:val="24"/>
          <w:szCs w:val="24"/>
        </w:rPr>
        <w:t xml:space="preserve"> Internal Auditors Competence (COM) </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Symbol" w:eastAsia="Times New Roman" w:hAnsi="Symbol" w:cs="Times New Roman"/>
          <w:color w:val="000000"/>
          <w:sz w:val="24"/>
          <w:szCs w:val="24"/>
        </w:rPr>
        <w:t></w:t>
      </w:r>
      <w:r w:rsidRPr="00766708">
        <w:rPr>
          <w:rFonts w:ascii="Times New Roman" w:eastAsia="Times New Roman" w:hAnsi="Times New Roman" w:cs="Times New Roman"/>
          <w:color w:val="000000"/>
          <w:sz w:val="24"/>
          <w:szCs w:val="24"/>
        </w:rPr>
        <w:t xml:space="preserve"> Internal Auditors Integrity (INT) </w:t>
      </w:r>
    </w:p>
    <w:p w:rsidR="00766708" w:rsidRPr="00766708" w:rsidRDefault="00766708" w:rsidP="00766708">
      <w:pPr>
        <w:shd w:val="clear" w:color="auto" w:fill="FFFFFF"/>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Dependent Variable: The dependent variable of this study is “corruption”</w:t>
      </w:r>
    </w:p>
    <w:p w:rsidR="00766708" w:rsidRPr="00766708" w:rsidRDefault="00766708" w:rsidP="00766708">
      <w:pPr>
        <w:shd w:val="clear" w:color="auto" w:fill="FFFFFF"/>
        <w:spacing w:after="0" w:line="360" w:lineRule="auto"/>
        <w:jc w:val="center"/>
        <w:rPr>
          <w:rFonts w:ascii="Times New Roman" w:eastAsia="Times New Roman" w:hAnsi="Times New Roman" w:cs="Times New Roman"/>
          <w:sz w:val="24"/>
          <w:szCs w:val="24"/>
        </w:rPr>
      </w:pPr>
    </w:p>
    <w:p w:rsidR="00766708" w:rsidRPr="00766708" w:rsidRDefault="00766708" w:rsidP="00766708">
      <w:pPr>
        <w:shd w:val="clear" w:color="auto" w:fill="FFFFFF"/>
        <w:spacing w:after="0" w:line="360" w:lineRule="auto"/>
        <w:jc w:val="center"/>
        <w:rPr>
          <w:rFonts w:ascii="Times New Roman" w:eastAsia="Times New Roman" w:hAnsi="Times New Roman" w:cs="Times New Roman"/>
          <w:sz w:val="24"/>
          <w:szCs w:val="24"/>
        </w:rPr>
      </w:pPr>
    </w:p>
    <w:p w:rsidR="00766708" w:rsidRPr="00766708" w:rsidRDefault="00766708" w:rsidP="00766708">
      <w:pPr>
        <w:shd w:val="clear" w:color="auto" w:fill="FFFFFF"/>
        <w:spacing w:after="0" w:line="360" w:lineRule="auto"/>
        <w:jc w:val="center"/>
        <w:rPr>
          <w:rFonts w:ascii="Times New Roman" w:eastAsia="Times New Roman" w:hAnsi="Times New Roman" w:cs="Times New Roman"/>
          <w:sz w:val="24"/>
          <w:szCs w:val="24"/>
        </w:rPr>
      </w:pPr>
    </w:p>
    <w:p w:rsidR="00766708" w:rsidRPr="00766708" w:rsidRDefault="00766708" w:rsidP="00766708">
      <w:pPr>
        <w:shd w:val="clear" w:color="auto" w:fill="FFFFFF"/>
        <w:spacing w:after="0" w:line="360" w:lineRule="auto"/>
        <w:jc w:val="center"/>
        <w:rPr>
          <w:rFonts w:ascii="Times New Roman" w:eastAsia="Times New Roman" w:hAnsi="Times New Roman" w:cs="Times New Roman"/>
          <w:sz w:val="24"/>
          <w:szCs w:val="24"/>
        </w:rPr>
      </w:pPr>
    </w:p>
    <w:p w:rsidR="00766708" w:rsidRPr="00766708" w:rsidRDefault="00766708" w:rsidP="00766708">
      <w:pPr>
        <w:shd w:val="clear" w:color="auto" w:fill="FFFFFF"/>
        <w:spacing w:after="0" w:line="360" w:lineRule="auto"/>
        <w:jc w:val="center"/>
        <w:rPr>
          <w:rFonts w:ascii="Times New Roman" w:eastAsia="Times New Roman" w:hAnsi="Times New Roman" w:cs="Times New Roman"/>
          <w:sz w:val="24"/>
          <w:szCs w:val="24"/>
        </w:rPr>
      </w:pPr>
    </w:p>
    <w:p w:rsidR="00766708" w:rsidRPr="00766708" w:rsidRDefault="00766708" w:rsidP="00766708">
      <w:pPr>
        <w:shd w:val="clear" w:color="auto" w:fill="FFFFFF"/>
        <w:spacing w:after="0" w:line="360" w:lineRule="auto"/>
        <w:jc w:val="center"/>
        <w:rPr>
          <w:rFonts w:ascii="Times New Roman" w:eastAsia="Times New Roman" w:hAnsi="Times New Roman" w:cs="Times New Roman"/>
          <w:sz w:val="24"/>
          <w:szCs w:val="24"/>
        </w:rPr>
      </w:pPr>
    </w:p>
    <w:p w:rsidR="00766708" w:rsidRPr="00766708" w:rsidRDefault="00766708" w:rsidP="00766708">
      <w:pPr>
        <w:shd w:val="clear" w:color="auto" w:fill="FFFFFF"/>
        <w:spacing w:after="0" w:line="360" w:lineRule="auto"/>
        <w:jc w:val="center"/>
        <w:rPr>
          <w:rFonts w:ascii="Times New Roman" w:eastAsia="Times New Roman" w:hAnsi="Times New Roman" w:cs="Times New Roman"/>
          <w:sz w:val="24"/>
          <w:szCs w:val="24"/>
        </w:rPr>
      </w:pPr>
    </w:p>
    <w:p w:rsidR="00766708" w:rsidRPr="00766708" w:rsidRDefault="00766708" w:rsidP="00766708">
      <w:pPr>
        <w:shd w:val="clear" w:color="auto" w:fill="FFFFFF"/>
        <w:spacing w:after="0" w:line="360" w:lineRule="auto"/>
        <w:jc w:val="center"/>
        <w:rPr>
          <w:rFonts w:ascii="Times New Roman" w:eastAsia="Times New Roman" w:hAnsi="Times New Roman" w:cs="Times New Roman"/>
          <w:sz w:val="24"/>
          <w:szCs w:val="24"/>
        </w:rPr>
      </w:pPr>
    </w:p>
    <w:p w:rsidR="00766708" w:rsidRPr="00766708" w:rsidRDefault="00766708" w:rsidP="00766708">
      <w:pPr>
        <w:shd w:val="clear" w:color="auto" w:fill="FFFFFF"/>
        <w:spacing w:after="0" w:line="360" w:lineRule="auto"/>
        <w:jc w:val="center"/>
        <w:rPr>
          <w:rFonts w:ascii="Times New Roman" w:eastAsia="Times New Roman" w:hAnsi="Times New Roman" w:cs="Times New Roman"/>
          <w:sz w:val="24"/>
          <w:szCs w:val="24"/>
        </w:rPr>
      </w:pPr>
    </w:p>
    <w:p w:rsidR="00766708" w:rsidRPr="00766708" w:rsidRDefault="00766708" w:rsidP="00766708">
      <w:pPr>
        <w:shd w:val="clear" w:color="auto" w:fill="FFFFFF"/>
        <w:spacing w:after="0" w:line="360" w:lineRule="auto"/>
        <w:jc w:val="center"/>
        <w:rPr>
          <w:rFonts w:ascii="Times New Roman" w:eastAsia="Times New Roman" w:hAnsi="Times New Roman" w:cs="Times New Roman"/>
          <w:sz w:val="24"/>
          <w:szCs w:val="24"/>
        </w:rPr>
      </w:pPr>
    </w:p>
    <w:p w:rsidR="00766708" w:rsidRPr="00766708" w:rsidRDefault="00766708" w:rsidP="00766708">
      <w:pPr>
        <w:shd w:val="clear" w:color="auto" w:fill="FFFFFF"/>
        <w:spacing w:after="0" w:line="360" w:lineRule="auto"/>
        <w:jc w:val="center"/>
        <w:rPr>
          <w:rFonts w:ascii="Times New Roman" w:eastAsia="Times New Roman" w:hAnsi="Times New Roman" w:cs="Times New Roman"/>
          <w:sz w:val="24"/>
          <w:szCs w:val="24"/>
        </w:rPr>
      </w:pPr>
    </w:p>
    <w:p w:rsidR="00766708" w:rsidRPr="00766708" w:rsidRDefault="00766708" w:rsidP="00766708">
      <w:pPr>
        <w:shd w:val="clear" w:color="auto" w:fill="FFFFFF"/>
        <w:spacing w:after="0" w:line="360" w:lineRule="auto"/>
        <w:jc w:val="center"/>
        <w:rPr>
          <w:rFonts w:ascii="Times New Roman" w:eastAsia="Times New Roman" w:hAnsi="Times New Roman" w:cs="Times New Roman"/>
          <w:sz w:val="24"/>
          <w:szCs w:val="24"/>
        </w:rPr>
      </w:pPr>
    </w:p>
    <w:p w:rsidR="007A2143" w:rsidRDefault="007A2143" w:rsidP="00766708">
      <w:pPr>
        <w:shd w:val="clear" w:color="auto" w:fill="FFFFFF"/>
        <w:spacing w:after="0" w:line="360" w:lineRule="auto"/>
        <w:jc w:val="center"/>
        <w:rPr>
          <w:rFonts w:ascii="Times New Roman" w:eastAsia="Times New Roman" w:hAnsi="Times New Roman" w:cs="Times New Roman"/>
          <w:b/>
          <w:bCs/>
          <w:color w:val="000000"/>
          <w:sz w:val="24"/>
          <w:szCs w:val="24"/>
        </w:rPr>
      </w:pPr>
    </w:p>
    <w:p w:rsidR="007A2143" w:rsidRDefault="007A2143" w:rsidP="00766708">
      <w:pPr>
        <w:shd w:val="clear" w:color="auto" w:fill="FFFFFF"/>
        <w:spacing w:after="0" w:line="360" w:lineRule="auto"/>
        <w:jc w:val="center"/>
        <w:rPr>
          <w:rFonts w:ascii="Times New Roman" w:eastAsia="Times New Roman" w:hAnsi="Times New Roman" w:cs="Times New Roman"/>
          <w:b/>
          <w:bCs/>
          <w:color w:val="000000"/>
          <w:sz w:val="24"/>
          <w:szCs w:val="24"/>
        </w:rPr>
      </w:pPr>
    </w:p>
    <w:p w:rsidR="007A2143" w:rsidRDefault="007A2143" w:rsidP="00766708">
      <w:pPr>
        <w:shd w:val="clear" w:color="auto" w:fill="FFFFFF"/>
        <w:spacing w:after="0" w:line="360" w:lineRule="auto"/>
        <w:jc w:val="center"/>
        <w:rPr>
          <w:rFonts w:ascii="Times New Roman" w:eastAsia="Times New Roman" w:hAnsi="Times New Roman" w:cs="Times New Roman"/>
          <w:b/>
          <w:bCs/>
          <w:color w:val="000000"/>
          <w:sz w:val="24"/>
          <w:szCs w:val="24"/>
        </w:rPr>
      </w:pPr>
    </w:p>
    <w:p w:rsidR="007A2143" w:rsidRDefault="007A2143" w:rsidP="00766708">
      <w:pPr>
        <w:shd w:val="clear" w:color="auto" w:fill="FFFFFF"/>
        <w:spacing w:after="0" w:line="360" w:lineRule="auto"/>
        <w:jc w:val="center"/>
        <w:rPr>
          <w:rFonts w:ascii="Times New Roman" w:eastAsia="Times New Roman" w:hAnsi="Times New Roman" w:cs="Times New Roman"/>
          <w:b/>
          <w:bCs/>
          <w:color w:val="000000"/>
          <w:sz w:val="24"/>
          <w:szCs w:val="24"/>
        </w:rPr>
      </w:pPr>
    </w:p>
    <w:p w:rsidR="007A2143" w:rsidRDefault="007A2143" w:rsidP="00766708">
      <w:pPr>
        <w:shd w:val="clear" w:color="auto" w:fill="FFFFFF"/>
        <w:spacing w:after="0" w:line="360" w:lineRule="auto"/>
        <w:jc w:val="center"/>
        <w:rPr>
          <w:rFonts w:ascii="Times New Roman" w:eastAsia="Times New Roman" w:hAnsi="Times New Roman" w:cs="Times New Roman"/>
          <w:b/>
          <w:bCs/>
          <w:color w:val="000000"/>
          <w:sz w:val="24"/>
          <w:szCs w:val="24"/>
        </w:rPr>
      </w:pPr>
    </w:p>
    <w:p w:rsidR="007A2143" w:rsidRDefault="007A2143" w:rsidP="00766708">
      <w:pPr>
        <w:shd w:val="clear" w:color="auto" w:fill="FFFFFF"/>
        <w:spacing w:after="0" w:line="360" w:lineRule="auto"/>
        <w:jc w:val="center"/>
        <w:rPr>
          <w:rFonts w:ascii="Times New Roman" w:eastAsia="Times New Roman" w:hAnsi="Times New Roman" w:cs="Times New Roman"/>
          <w:b/>
          <w:bCs/>
          <w:color w:val="000000"/>
          <w:sz w:val="24"/>
          <w:szCs w:val="24"/>
        </w:rPr>
      </w:pPr>
    </w:p>
    <w:p w:rsidR="00766708" w:rsidRPr="00766708" w:rsidRDefault="00766708" w:rsidP="00766708">
      <w:pPr>
        <w:shd w:val="clear" w:color="auto" w:fill="FFFFFF"/>
        <w:spacing w:after="0" w:line="360" w:lineRule="auto"/>
        <w:jc w:val="center"/>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lastRenderedPageBreak/>
        <w:t>CHAPTER FOUR</w:t>
      </w:r>
    </w:p>
    <w:p w:rsidR="00766708" w:rsidRPr="00766708" w:rsidRDefault="00766708" w:rsidP="00766708">
      <w:pPr>
        <w:spacing w:after="0" w:line="360" w:lineRule="auto"/>
        <w:jc w:val="center"/>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DATA PRESENTATION AND ANALYSIS</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4.1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Introduction</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7A2143" w:rsidRDefault="007A2143"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4.2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Demographical Characteristics of Respondents</w:t>
      </w:r>
    </w:p>
    <w:tbl>
      <w:tblPr>
        <w:tblW w:w="5000" w:type="pct"/>
        <w:tblCellMar>
          <w:top w:w="15" w:type="dxa"/>
          <w:left w:w="15" w:type="dxa"/>
          <w:bottom w:w="15" w:type="dxa"/>
          <w:right w:w="15" w:type="dxa"/>
        </w:tblCellMar>
        <w:tblLook w:val="04A0" w:firstRow="1" w:lastRow="0" w:firstColumn="1" w:lastColumn="0" w:noHBand="0" w:noVBand="1"/>
      </w:tblPr>
      <w:tblGrid>
        <w:gridCol w:w="794"/>
        <w:gridCol w:w="1040"/>
        <w:gridCol w:w="1475"/>
        <w:gridCol w:w="1056"/>
        <w:gridCol w:w="1893"/>
        <w:gridCol w:w="2723"/>
      </w:tblGrid>
      <w:tr w:rsidR="00766708" w:rsidRPr="00766708" w:rsidTr="007A2143">
        <w:tc>
          <w:tcPr>
            <w:tcW w:w="5000" w:type="pct"/>
            <w:gridSpan w:val="6"/>
            <w:tcBorders>
              <w:bottom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1: Distribution of respondents by Gender</w:t>
            </w:r>
          </w:p>
        </w:tc>
      </w:tr>
      <w:tr w:rsidR="00766708" w:rsidRPr="00766708" w:rsidTr="007A2143">
        <w:tc>
          <w:tcPr>
            <w:tcW w:w="1021" w:type="pct"/>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821" w:type="pct"/>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588" w:type="pct"/>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1054" w:type="pct"/>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1517" w:type="pct"/>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A2143">
        <w:tc>
          <w:tcPr>
            <w:tcW w:w="442" w:type="pct"/>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578" w:type="pct"/>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Male</w:t>
            </w:r>
          </w:p>
        </w:tc>
        <w:tc>
          <w:tcPr>
            <w:tcW w:w="821" w:type="pct"/>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110</w:t>
            </w:r>
          </w:p>
        </w:tc>
        <w:tc>
          <w:tcPr>
            <w:tcW w:w="588" w:type="pct"/>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50.5</w:t>
            </w:r>
          </w:p>
        </w:tc>
        <w:tc>
          <w:tcPr>
            <w:tcW w:w="1054" w:type="pct"/>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50.5</w:t>
            </w:r>
          </w:p>
        </w:tc>
        <w:tc>
          <w:tcPr>
            <w:tcW w:w="1517" w:type="pct"/>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50.5</w:t>
            </w:r>
          </w:p>
        </w:tc>
      </w:tr>
      <w:tr w:rsidR="00766708" w:rsidRPr="00766708" w:rsidTr="007A2143">
        <w:trPr>
          <w:trHeight w:val="183"/>
        </w:trPr>
        <w:tc>
          <w:tcPr>
            <w:tcW w:w="442" w:type="pct"/>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578" w:type="pct"/>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Female</w:t>
            </w:r>
          </w:p>
        </w:tc>
        <w:tc>
          <w:tcPr>
            <w:tcW w:w="821" w:type="pct"/>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108</w:t>
            </w:r>
          </w:p>
        </w:tc>
        <w:tc>
          <w:tcPr>
            <w:tcW w:w="588" w:type="pct"/>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49.5</w:t>
            </w:r>
          </w:p>
        </w:tc>
        <w:tc>
          <w:tcPr>
            <w:tcW w:w="1054" w:type="pct"/>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49.5</w:t>
            </w:r>
          </w:p>
        </w:tc>
        <w:tc>
          <w:tcPr>
            <w:tcW w:w="1517" w:type="pct"/>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r>
      <w:tr w:rsidR="00766708" w:rsidRPr="00766708" w:rsidTr="007A2143">
        <w:tc>
          <w:tcPr>
            <w:tcW w:w="442" w:type="pct"/>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578" w:type="pct"/>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821" w:type="pct"/>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588" w:type="pct"/>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1054" w:type="pct"/>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1517" w:type="pct"/>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Pr="00766708" w:rsidRDefault="007A2143" w:rsidP="007667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Researcher’s Field Survey, 2025</w:t>
      </w:r>
    </w:p>
    <w:p w:rsidR="007A2143" w:rsidRDefault="007A2143" w:rsidP="00766708">
      <w:pPr>
        <w:spacing w:after="0" w:line="360" w:lineRule="auto"/>
        <w:jc w:val="both"/>
        <w:rPr>
          <w:rFonts w:ascii="Times New Roman" w:eastAsia="Times New Roman" w:hAnsi="Times New Roman" w:cs="Times New Roman"/>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Table 1 show that 110 respondents representing 50.5% of the population are males, while 108 respondents representing 49.5% of the population are females.</w:t>
      </w:r>
    </w:p>
    <w:tbl>
      <w:tblPr>
        <w:tblW w:w="5000" w:type="pct"/>
        <w:tblCellMar>
          <w:top w:w="15" w:type="dxa"/>
          <w:left w:w="15" w:type="dxa"/>
          <w:bottom w:w="15" w:type="dxa"/>
          <w:right w:w="15" w:type="dxa"/>
        </w:tblCellMar>
        <w:tblLook w:val="04A0" w:firstRow="1" w:lastRow="0" w:firstColumn="1" w:lastColumn="0" w:noHBand="0" w:noVBand="1"/>
      </w:tblPr>
      <w:tblGrid>
        <w:gridCol w:w="787"/>
        <w:gridCol w:w="1121"/>
        <w:gridCol w:w="1459"/>
        <w:gridCol w:w="1045"/>
        <w:gridCol w:w="1873"/>
        <w:gridCol w:w="2696"/>
      </w:tblGrid>
      <w:tr w:rsidR="00766708" w:rsidRPr="00766708" w:rsidTr="007A2143">
        <w:tc>
          <w:tcPr>
            <w:tcW w:w="5000" w:type="pct"/>
            <w:gridSpan w:val="6"/>
            <w:tcBorders>
              <w:bottom w:val="single" w:sz="18" w:space="0" w:color="000000"/>
            </w:tcBorders>
            <w:shd w:val="clear" w:color="auto" w:fill="FFFFFF"/>
            <w:hideMark/>
          </w:tcPr>
          <w:p w:rsidR="007A2143" w:rsidRDefault="007A2143" w:rsidP="00766708">
            <w:pPr>
              <w:spacing w:after="0" w:line="360" w:lineRule="auto"/>
              <w:jc w:val="both"/>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2: Distribution of respondents by Marital Status</w:t>
            </w:r>
          </w:p>
        </w:tc>
      </w:tr>
      <w:tr w:rsidR="00766708" w:rsidRPr="00766708" w:rsidTr="007A2143">
        <w:tc>
          <w:tcPr>
            <w:tcW w:w="1062" w:type="pct"/>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812" w:type="pct"/>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582" w:type="pct"/>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1043" w:type="pct"/>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1501" w:type="pct"/>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A2143">
        <w:tc>
          <w:tcPr>
            <w:tcW w:w="438" w:type="pct"/>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624" w:type="pct"/>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Single</w:t>
            </w:r>
          </w:p>
        </w:tc>
        <w:tc>
          <w:tcPr>
            <w:tcW w:w="812" w:type="pct"/>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150</w:t>
            </w:r>
          </w:p>
        </w:tc>
        <w:tc>
          <w:tcPr>
            <w:tcW w:w="582" w:type="pct"/>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68.8</w:t>
            </w:r>
          </w:p>
        </w:tc>
        <w:tc>
          <w:tcPr>
            <w:tcW w:w="1043" w:type="pct"/>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68.8</w:t>
            </w:r>
          </w:p>
        </w:tc>
        <w:tc>
          <w:tcPr>
            <w:tcW w:w="1501" w:type="pct"/>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68.8</w:t>
            </w:r>
          </w:p>
        </w:tc>
      </w:tr>
      <w:tr w:rsidR="00766708" w:rsidRPr="00766708" w:rsidTr="007A2143">
        <w:tc>
          <w:tcPr>
            <w:tcW w:w="438" w:type="pct"/>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624" w:type="pct"/>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Married</w:t>
            </w:r>
          </w:p>
        </w:tc>
        <w:tc>
          <w:tcPr>
            <w:tcW w:w="812" w:type="pct"/>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68</w:t>
            </w:r>
          </w:p>
        </w:tc>
        <w:tc>
          <w:tcPr>
            <w:tcW w:w="582" w:type="pct"/>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31.2</w:t>
            </w:r>
          </w:p>
        </w:tc>
        <w:tc>
          <w:tcPr>
            <w:tcW w:w="1043" w:type="pct"/>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31.2</w:t>
            </w:r>
          </w:p>
        </w:tc>
        <w:tc>
          <w:tcPr>
            <w:tcW w:w="1501" w:type="pct"/>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r>
      <w:tr w:rsidR="00766708" w:rsidRPr="00766708" w:rsidTr="007A2143">
        <w:tc>
          <w:tcPr>
            <w:tcW w:w="438" w:type="pct"/>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624" w:type="pct"/>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812" w:type="pct"/>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582" w:type="pct"/>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1043" w:type="pct"/>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1501" w:type="pct"/>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Pr="00766708" w:rsidRDefault="007A2143" w:rsidP="007667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Researcher’s Field Survey, 2025</w:t>
      </w:r>
    </w:p>
    <w:p w:rsidR="007A2143" w:rsidRDefault="007A2143" w:rsidP="00766708">
      <w:pPr>
        <w:spacing w:after="0" w:line="360" w:lineRule="auto"/>
        <w:jc w:val="both"/>
        <w:rPr>
          <w:rFonts w:ascii="Times New Roman" w:eastAsia="Times New Roman" w:hAnsi="Times New Roman" w:cs="Times New Roman"/>
          <w:color w:val="000000"/>
          <w:sz w:val="24"/>
          <w:szCs w:val="24"/>
        </w:rPr>
      </w:pP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t>Table 2 show that 150 respondents representing 68.8% of the population are singles, while 68 respondents representing 31.2% of the population are married.</w:t>
      </w:r>
    </w:p>
    <w:p w:rsidR="007A2143" w:rsidRDefault="007A2143" w:rsidP="00766708">
      <w:pPr>
        <w:spacing w:after="0" w:line="360" w:lineRule="auto"/>
        <w:jc w:val="both"/>
        <w:rPr>
          <w:rFonts w:ascii="Times New Roman" w:eastAsia="Times New Roman" w:hAnsi="Times New Roman" w:cs="Times New Roman"/>
          <w:color w:val="000000"/>
          <w:sz w:val="24"/>
          <w:szCs w:val="24"/>
        </w:rPr>
      </w:pPr>
    </w:p>
    <w:p w:rsidR="007A2143" w:rsidRDefault="007A2143" w:rsidP="00766708">
      <w:pPr>
        <w:spacing w:after="0" w:line="360" w:lineRule="auto"/>
        <w:jc w:val="both"/>
        <w:rPr>
          <w:rFonts w:ascii="Times New Roman" w:eastAsia="Times New Roman" w:hAnsi="Times New Roman" w:cs="Times New Roman"/>
          <w:color w:val="000000"/>
          <w:sz w:val="24"/>
          <w:szCs w:val="24"/>
        </w:rPr>
      </w:pPr>
    </w:p>
    <w:p w:rsidR="007A2143" w:rsidRDefault="007A2143" w:rsidP="00766708">
      <w:pPr>
        <w:spacing w:after="0" w:line="360" w:lineRule="auto"/>
        <w:jc w:val="both"/>
        <w:rPr>
          <w:rFonts w:ascii="Times New Roman" w:eastAsia="Times New Roman" w:hAnsi="Times New Roman" w:cs="Times New Roman"/>
          <w:color w:val="000000"/>
          <w:sz w:val="24"/>
          <w:szCs w:val="24"/>
        </w:rPr>
      </w:pPr>
    </w:p>
    <w:p w:rsidR="007A2143" w:rsidRPr="00766708" w:rsidRDefault="007A2143"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lastRenderedPageBreak/>
        <w:t>Table 3: Distribution of respondents by Age</w:t>
      </w:r>
    </w:p>
    <w:tbl>
      <w:tblPr>
        <w:tblW w:w="5000" w:type="pct"/>
        <w:tblCellMar>
          <w:top w:w="15" w:type="dxa"/>
          <w:left w:w="15" w:type="dxa"/>
          <w:bottom w:w="15" w:type="dxa"/>
          <w:right w:w="15" w:type="dxa"/>
        </w:tblCellMar>
        <w:tblLook w:val="04A0" w:firstRow="1" w:lastRow="0" w:firstColumn="1" w:lastColumn="0" w:noHBand="0" w:noVBand="1"/>
      </w:tblPr>
      <w:tblGrid>
        <w:gridCol w:w="674"/>
        <w:gridCol w:w="2243"/>
        <w:gridCol w:w="1250"/>
        <w:gridCol w:w="896"/>
        <w:gridCol w:w="1606"/>
        <w:gridCol w:w="2312"/>
      </w:tblGrid>
      <w:tr w:rsidR="00766708" w:rsidRPr="00766708" w:rsidTr="007A2143">
        <w:tc>
          <w:tcPr>
            <w:tcW w:w="1624" w:type="pct"/>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696" w:type="pct"/>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499" w:type="pct"/>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894" w:type="pct"/>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1287" w:type="pct"/>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A2143">
        <w:tc>
          <w:tcPr>
            <w:tcW w:w="375" w:type="pct"/>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1249" w:type="pct"/>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18 – 29 years</w:t>
            </w:r>
          </w:p>
        </w:tc>
        <w:tc>
          <w:tcPr>
            <w:tcW w:w="696" w:type="pct"/>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68</w:t>
            </w:r>
          </w:p>
        </w:tc>
        <w:tc>
          <w:tcPr>
            <w:tcW w:w="499" w:type="pct"/>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31.2</w:t>
            </w:r>
          </w:p>
        </w:tc>
        <w:tc>
          <w:tcPr>
            <w:tcW w:w="894" w:type="pct"/>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31.2</w:t>
            </w:r>
          </w:p>
        </w:tc>
        <w:tc>
          <w:tcPr>
            <w:tcW w:w="1287" w:type="pct"/>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31.2</w:t>
            </w:r>
          </w:p>
        </w:tc>
      </w:tr>
      <w:tr w:rsidR="00766708" w:rsidRPr="00766708" w:rsidTr="007A2143">
        <w:tc>
          <w:tcPr>
            <w:tcW w:w="375" w:type="pct"/>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1249" w:type="pct"/>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30-39 years</w:t>
            </w:r>
          </w:p>
        </w:tc>
        <w:tc>
          <w:tcPr>
            <w:tcW w:w="696" w:type="pct"/>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138</w:t>
            </w:r>
          </w:p>
        </w:tc>
        <w:tc>
          <w:tcPr>
            <w:tcW w:w="499" w:type="pct"/>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63.3</w:t>
            </w:r>
          </w:p>
        </w:tc>
        <w:tc>
          <w:tcPr>
            <w:tcW w:w="894" w:type="pct"/>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63.3</w:t>
            </w:r>
          </w:p>
        </w:tc>
        <w:tc>
          <w:tcPr>
            <w:tcW w:w="1287" w:type="pct"/>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94.5</w:t>
            </w:r>
          </w:p>
        </w:tc>
      </w:tr>
      <w:tr w:rsidR="00766708" w:rsidRPr="00766708" w:rsidTr="007A2143">
        <w:tc>
          <w:tcPr>
            <w:tcW w:w="375" w:type="pct"/>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1249" w:type="pct"/>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40-49 years</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50 years and above</w:t>
            </w:r>
          </w:p>
        </w:tc>
        <w:tc>
          <w:tcPr>
            <w:tcW w:w="696" w:type="pct"/>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12</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w:t>
            </w:r>
          </w:p>
        </w:tc>
        <w:tc>
          <w:tcPr>
            <w:tcW w:w="499" w:type="pct"/>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5.5</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w:t>
            </w:r>
          </w:p>
        </w:tc>
        <w:tc>
          <w:tcPr>
            <w:tcW w:w="894" w:type="pct"/>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5.5</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w:t>
            </w:r>
          </w:p>
        </w:tc>
        <w:tc>
          <w:tcPr>
            <w:tcW w:w="1287" w:type="pct"/>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p w:rsidR="00766708" w:rsidRPr="00766708" w:rsidRDefault="00766708" w:rsidP="00766708">
            <w:pPr>
              <w:spacing w:after="0" w:line="360" w:lineRule="auto"/>
              <w:rPr>
                <w:rFonts w:ascii="Times New Roman" w:eastAsia="Times New Roman" w:hAnsi="Times New Roman" w:cs="Times New Roman"/>
                <w:sz w:val="24"/>
                <w:szCs w:val="24"/>
              </w:rPr>
            </w:pPr>
          </w:p>
        </w:tc>
      </w:tr>
      <w:tr w:rsidR="00766708" w:rsidRPr="00766708" w:rsidTr="007A2143">
        <w:tc>
          <w:tcPr>
            <w:tcW w:w="375" w:type="pct"/>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1249" w:type="pct"/>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696" w:type="pct"/>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499" w:type="pct"/>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894" w:type="pct"/>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1287" w:type="pct"/>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Pr="00766708" w:rsidRDefault="007A2143" w:rsidP="007667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Researcher’s Field Survey, 2025</w:t>
      </w:r>
    </w:p>
    <w:p w:rsidR="007A2143" w:rsidRDefault="007A2143" w:rsidP="00766708">
      <w:pPr>
        <w:spacing w:after="0" w:line="360" w:lineRule="auto"/>
        <w:jc w:val="both"/>
        <w:rPr>
          <w:rFonts w:ascii="Times New Roman" w:eastAsia="Times New Roman" w:hAnsi="Times New Roman" w:cs="Times New Roman"/>
          <w:color w:val="000000"/>
          <w:sz w:val="24"/>
          <w:szCs w:val="24"/>
        </w:rPr>
      </w:pP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t xml:space="preserve">Table 3 shows that 68 respondents representing 31.2% of the population are between the age of 18-29 years, 138 respondents representing 63.3% of the population are between the </w:t>
      </w:r>
      <w:proofErr w:type="gramStart"/>
      <w:r w:rsidRPr="00766708">
        <w:rPr>
          <w:rFonts w:ascii="Times New Roman" w:eastAsia="Times New Roman" w:hAnsi="Times New Roman" w:cs="Times New Roman"/>
          <w:color w:val="000000"/>
          <w:sz w:val="24"/>
          <w:szCs w:val="24"/>
        </w:rPr>
        <w:t>age</w:t>
      </w:r>
      <w:proofErr w:type="gramEnd"/>
      <w:r w:rsidRPr="00766708">
        <w:rPr>
          <w:rFonts w:ascii="Times New Roman" w:eastAsia="Times New Roman" w:hAnsi="Times New Roman" w:cs="Times New Roman"/>
          <w:color w:val="000000"/>
          <w:sz w:val="24"/>
          <w:szCs w:val="24"/>
        </w:rPr>
        <w:t xml:space="preserve"> of 30-39 years, while 12 respondents representing 5.5% of the population are 40-49 years of age.</w:t>
      </w:r>
    </w:p>
    <w:p w:rsidR="007A2143" w:rsidRPr="00766708" w:rsidRDefault="007A2143" w:rsidP="00766708">
      <w:pPr>
        <w:spacing w:after="0" w:line="360" w:lineRule="auto"/>
        <w:jc w:val="both"/>
        <w:rPr>
          <w:rFonts w:ascii="Times New Roman" w:eastAsia="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728"/>
        <w:gridCol w:w="1715"/>
        <w:gridCol w:w="1349"/>
        <w:gridCol w:w="966"/>
        <w:gridCol w:w="1732"/>
        <w:gridCol w:w="2491"/>
      </w:tblGrid>
      <w:tr w:rsidR="00766708" w:rsidRPr="00766708" w:rsidTr="007A2143">
        <w:tc>
          <w:tcPr>
            <w:tcW w:w="5000" w:type="pct"/>
            <w:gridSpan w:val="6"/>
            <w:tcBorders>
              <w:bottom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4: Distribution of respondents by Educational Qualification</w:t>
            </w:r>
          </w:p>
        </w:tc>
      </w:tr>
      <w:tr w:rsidR="00766708" w:rsidRPr="00766708" w:rsidTr="007A2143">
        <w:tc>
          <w:tcPr>
            <w:tcW w:w="1359" w:type="pct"/>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751" w:type="pct"/>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538" w:type="pct"/>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964" w:type="pct"/>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1387" w:type="pct"/>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A2143">
        <w:tc>
          <w:tcPr>
            <w:tcW w:w="405" w:type="pct"/>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955" w:type="pct"/>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WAEC</w:t>
            </w:r>
          </w:p>
        </w:tc>
        <w:tc>
          <w:tcPr>
            <w:tcW w:w="751" w:type="pct"/>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62</w:t>
            </w:r>
          </w:p>
        </w:tc>
        <w:tc>
          <w:tcPr>
            <w:tcW w:w="538" w:type="pct"/>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28.4</w:t>
            </w:r>
          </w:p>
        </w:tc>
        <w:tc>
          <w:tcPr>
            <w:tcW w:w="964" w:type="pct"/>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28.4</w:t>
            </w:r>
          </w:p>
        </w:tc>
        <w:tc>
          <w:tcPr>
            <w:tcW w:w="1387" w:type="pct"/>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28.4</w:t>
            </w:r>
          </w:p>
        </w:tc>
      </w:tr>
      <w:tr w:rsidR="00766708" w:rsidRPr="00766708" w:rsidTr="007A2143">
        <w:tc>
          <w:tcPr>
            <w:tcW w:w="405" w:type="pct"/>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955" w:type="pct"/>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ND/NCE</w:t>
            </w:r>
          </w:p>
        </w:tc>
        <w:tc>
          <w:tcPr>
            <w:tcW w:w="751" w:type="pct"/>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98</w:t>
            </w:r>
          </w:p>
        </w:tc>
        <w:tc>
          <w:tcPr>
            <w:tcW w:w="538" w:type="pct"/>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45.0</w:t>
            </w:r>
          </w:p>
        </w:tc>
        <w:tc>
          <w:tcPr>
            <w:tcW w:w="964" w:type="pct"/>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45.0</w:t>
            </w:r>
          </w:p>
        </w:tc>
        <w:tc>
          <w:tcPr>
            <w:tcW w:w="1387" w:type="pct"/>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73.4</w:t>
            </w:r>
          </w:p>
        </w:tc>
      </w:tr>
      <w:tr w:rsidR="00766708" w:rsidRPr="00766708" w:rsidTr="007A2143">
        <w:tc>
          <w:tcPr>
            <w:tcW w:w="405" w:type="pct"/>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955" w:type="pct"/>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HND/</w:t>
            </w:r>
            <w:proofErr w:type="spellStart"/>
            <w:r w:rsidRPr="00766708">
              <w:rPr>
                <w:rFonts w:ascii="Times New Roman" w:eastAsia="Times New Roman" w:hAnsi="Times New Roman" w:cs="Times New Roman"/>
                <w:color w:val="000000"/>
                <w:sz w:val="24"/>
                <w:szCs w:val="24"/>
              </w:rPr>
              <w:t>Bsc</w:t>
            </w:r>
            <w:proofErr w:type="spellEnd"/>
          </w:p>
        </w:tc>
        <w:tc>
          <w:tcPr>
            <w:tcW w:w="751" w:type="pct"/>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50</w:t>
            </w:r>
          </w:p>
        </w:tc>
        <w:tc>
          <w:tcPr>
            <w:tcW w:w="538" w:type="pct"/>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22.9</w:t>
            </w:r>
          </w:p>
        </w:tc>
        <w:tc>
          <w:tcPr>
            <w:tcW w:w="964" w:type="pct"/>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22.9</w:t>
            </w:r>
          </w:p>
        </w:tc>
        <w:tc>
          <w:tcPr>
            <w:tcW w:w="1387" w:type="pct"/>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96.3</w:t>
            </w:r>
          </w:p>
        </w:tc>
      </w:tr>
      <w:tr w:rsidR="00766708" w:rsidRPr="00766708" w:rsidTr="007A2143">
        <w:tc>
          <w:tcPr>
            <w:tcW w:w="405" w:type="pct"/>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955" w:type="pct"/>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Postgraduate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Others</w:t>
            </w:r>
          </w:p>
        </w:tc>
        <w:tc>
          <w:tcPr>
            <w:tcW w:w="751" w:type="pct"/>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8</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w:t>
            </w:r>
          </w:p>
        </w:tc>
        <w:tc>
          <w:tcPr>
            <w:tcW w:w="538" w:type="pct"/>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w:t>
            </w:r>
          </w:p>
        </w:tc>
        <w:tc>
          <w:tcPr>
            <w:tcW w:w="964" w:type="pct"/>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w:t>
            </w:r>
          </w:p>
        </w:tc>
        <w:tc>
          <w:tcPr>
            <w:tcW w:w="1387" w:type="pct"/>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p w:rsidR="00766708" w:rsidRPr="00766708" w:rsidRDefault="00766708" w:rsidP="00766708">
            <w:pPr>
              <w:spacing w:after="0" w:line="360" w:lineRule="auto"/>
              <w:rPr>
                <w:rFonts w:ascii="Times New Roman" w:eastAsia="Times New Roman" w:hAnsi="Times New Roman" w:cs="Times New Roman"/>
                <w:sz w:val="24"/>
                <w:szCs w:val="24"/>
              </w:rPr>
            </w:pPr>
          </w:p>
        </w:tc>
      </w:tr>
      <w:tr w:rsidR="00766708" w:rsidRPr="00766708" w:rsidTr="007A2143">
        <w:tc>
          <w:tcPr>
            <w:tcW w:w="405" w:type="pct"/>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955" w:type="pct"/>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751" w:type="pct"/>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538" w:type="pct"/>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964" w:type="pct"/>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1387" w:type="pct"/>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Pr="00766708" w:rsidRDefault="007A2143" w:rsidP="007667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Researcher’s Field Survey, 2025</w:t>
      </w:r>
    </w:p>
    <w:p w:rsidR="007A2143" w:rsidRDefault="007A2143" w:rsidP="00766708">
      <w:pPr>
        <w:spacing w:after="0" w:line="360" w:lineRule="auto"/>
        <w:jc w:val="both"/>
        <w:rPr>
          <w:rFonts w:ascii="Times New Roman" w:eastAsia="Times New Roman" w:hAnsi="Times New Roman" w:cs="Times New Roman"/>
          <w:color w:val="000000"/>
          <w:sz w:val="24"/>
          <w:szCs w:val="24"/>
        </w:rPr>
      </w:pP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t>Table 4 shows that 62 respondents representing 28.4% of the population are WAEC Certificate holders, 98 respondents representing 45% of the population are ND/NCE Certificate holders, 50 respondents representing 22.9% of the population are HND/</w:t>
      </w:r>
      <w:proofErr w:type="spellStart"/>
      <w:r w:rsidRPr="00766708">
        <w:rPr>
          <w:rFonts w:ascii="Times New Roman" w:eastAsia="Times New Roman" w:hAnsi="Times New Roman" w:cs="Times New Roman"/>
          <w:color w:val="000000"/>
          <w:sz w:val="24"/>
          <w:szCs w:val="24"/>
        </w:rPr>
        <w:t>Bsc</w:t>
      </w:r>
      <w:proofErr w:type="spellEnd"/>
      <w:r w:rsidRPr="00766708">
        <w:rPr>
          <w:rFonts w:ascii="Times New Roman" w:eastAsia="Times New Roman" w:hAnsi="Times New Roman" w:cs="Times New Roman"/>
          <w:color w:val="000000"/>
          <w:sz w:val="24"/>
          <w:szCs w:val="24"/>
        </w:rPr>
        <w:t xml:space="preserve"> Certificate holders, while 8 respondents representing 3.7% of the population are with Postgraduate certificate.</w:t>
      </w:r>
    </w:p>
    <w:p w:rsidR="007A2143" w:rsidRDefault="007A2143" w:rsidP="00766708">
      <w:pPr>
        <w:spacing w:after="0" w:line="360" w:lineRule="auto"/>
        <w:jc w:val="both"/>
        <w:rPr>
          <w:rFonts w:ascii="Times New Roman" w:eastAsia="Times New Roman" w:hAnsi="Times New Roman" w:cs="Times New Roman"/>
          <w:color w:val="000000"/>
          <w:sz w:val="24"/>
          <w:szCs w:val="24"/>
        </w:rPr>
      </w:pPr>
    </w:p>
    <w:p w:rsidR="007A2143" w:rsidRDefault="007A2143" w:rsidP="00766708">
      <w:pPr>
        <w:spacing w:after="0" w:line="360" w:lineRule="auto"/>
        <w:jc w:val="both"/>
        <w:rPr>
          <w:rFonts w:ascii="Times New Roman" w:eastAsia="Times New Roman" w:hAnsi="Times New Roman" w:cs="Times New Roman"/>
          <w:color w:val="000000"/>
          <w:sz w:val="24"/>
          <w:szCs w:val="24"/>
        </w:rPr>
      </w:pPr>
    </w:p>
    <w:p w:rsidR="007A2143" w:rsidRDefault="007A2143" w:rsidP="00766708">
      <w:pPr>
        <w:spacing w:after="0" w:line="360" w:lineRule="auto"/>
        <w:jc w:val="both"/>
        <w:rPr>
          <w:rFonts w:ascii="Times New Roman" w:eastAsia="Times New Roman" w:hAnsi="Times New Roman" w:cs="Times New Roman"/>
          <w:color w:val="000000"/>
          <w:sz w:val="24"/>
          <w:szCs w:val="24"/>
        </w:rPr>
      </w:pPr>
    </w:p>
    <w:p w:rsidR="007A2143" w:rsidRPr="00766708" w:rsidRDefault="007A2143"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lastRenderedPageBreak/>
        <w:t>Table 5: Distribution of respondents by Department</w:t>
      </w:r>
    </w:p>
    <w:tbl>
      <w:tblPr>
        <w:tblW w:w="0" w:type="auto"/>
        <w:tblInd w:w="23" w:type="dxa"/>
        <w:tblCellMar>
          <w:top w:w="15" w:type="dxa"/>
          <w:left w:w="15" w:type="dxa"/>
          <w:bottom w:w="15" w:type="dxa"/>
          <w:right w:w="15" w:type="dxa"/>
        </w:tblCellMar>
        <w:tblLook w:val="04A0" w:firstRow="1" w:lastRow="0" w:firstColumn="1" w:lastColumn="0" w:noHBand="0" w:noVBand="1"/>
      </w:tblPr>
      <w:tblGrid>
        <w:gridCol w:w="564"/>
        <w:gridCol w:w="2663"/>
        <w:gridCol w:w="1046"/>
        <w:gridCol w:w="750"/>
        <w:gridCol w:w="1343"/>
        <w:gridCol w:w="1933"/>
      </w:tblGrid>
      <w:tr w:rsidR="00766708" w:rsidRPr="00766708" w:rsidTr="007A2143">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A2143">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Bursary </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47</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21.6</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21.6</w:t>
            </w:r>
          </w:p>
        </w:tc>
      </w:tr>
      <w:tr w:rsidR="00766708" w:rsidRPr="00766708" w:rsidTr="007A2143">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Health</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76</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34.9</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34.9</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56.4</w:t>
            </w:r>
          </w:p>
        </w:tc>
      </w:tr>
      <w:tr w:rsidR="00766708" w:rsidRPr="00766708" w:rsidTr="007A2143">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Security</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49</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22.5</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22.5</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78.9</w:t>
            </w:r>
          </w:p>
        </w:tc>
      </w:tr>
      <w:tr w:rsidR="00766708" w:rsidRPr="00766708" w:rsidTr="007A2143">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Academic Support Unit</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41</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18.8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18.8</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97.7</w:t>
            </w:r>
          </w:p>
        </w:tc>
      </w:tr>
      <w:tr w:rsidR="00766708" w:rsidRPr="00766708" w:rsidTr="007A2143">
        <w:trPr>
          <w:trHeight w:val="705"/>
        </w:trPr>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Administrative Department</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Others</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2.3</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2.3</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p w:rsidR="00766708" w:rsidRPr="00766708" w:rsidRDefault="00766708" w:rsidP="00766708">
            <w:pPr>
              <w:spacing w:after="0" w:line="360" w:lineRule="auto"/>
              <w:rPr>
                <w:rFonts w:ascii="Times New Roman" w:eastAsia="Times New Roman" w:hAnsi="Times New Roman" w:cs="Times New Roman"/>
                <w:sz w:val="24"/>
                <w:szCs w:val="24"/>
              </w:rPr>
            </w:pPr>
          </w:p>
        </w:tc>
      </w:tr>
      <w:tr w:rsidR="00766708" w:rsidRPr="00766708" w:rsidTr="007A2143">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Pr="00766708" w:rsidRDefault="007A2143" w:rsidP="007667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Researcher’s Field Survey, 2025</w:t>
      </w:r>
    </w:p>
    <w:p w:rsidR="007A2143" w:rsidRDefault="007A2143" w:rsidP="00766708">
      <w:pPr>
        <w:spacing w:after="0" w:line="360" w:lineRule="auto"/>
        <w:jc w:val="both"/>
        <w:rPr>
          <w:rFonts w:ascii="Times New Roman" w:eastAsia="Times New Roman" w:hAnsi="Times New Roman" w:cs="Times New Roman"/>
          <w:color w:val="000000"/>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Table 5 shows that 47 respondents representing 21.6% of the population are in Bursary Department, 76 respondents representing 34.9% of the population are in Health Department, 49 respondents representing 22.5% of the population are in Security Department, 41 respondents representing 18.8% of the population are in Academic Support Unit, while 5 respondents representing 2.3% of the population are in Administrative Department.</w:t>
      </w:r>
    </w:p>
    <w:p w:rsidR="007A2143" w:rsidRDefault="007A2143" w:rsidP="00766708">
      <w:pPr>
        <w:spacing w:after="0" w:line="360" w:lineRule="auto"/>
        <w:rPr>
          <w:rFonts w:ascii="Times New Roman" w:eastAsia="Times New Roman" w:hAnsi="Times New Roman" w:cs="Times New Roman"/>
          <w:b/>
          <w:bCs/>
          <w:color w:val="000000"/>
          <w:sz w:val="24"/>
          <w:szCs w:val="24"/>
        </w:rPr>
      </w:pP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4.3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Statistical Result</w:t>
      </w:r>
    </w:p>
    <w:tbl>
      <w:tblPr>
        <w:tblW w:w="0" w:type="auto"/>
        <w:tblInd w:w="23" w:type="dxa"/>
        <w:tblCellMar>
          <w:top w:w="15" w:type="dxa"/>
          <w:left w:w="15" w:type="dxa"/>
          <w:bottom w:w="15" w:type="dxa"/>
          <w:right w:w="15" w:type="dxa"/>
        </w:tblCellMar>
        <w:tblLook w:val="04A0" w:firstRow="1" w:lastRow="0" w:firstColumn="1" w:lastColumn="0" w:noHBand="0" w:noVBand="1"/>
      </w:tblPr>
      <w:tblGrid>
        <w:gridCol w:w="743"/>
        <w:gridCol w:w="2018"/>
        <w:gridCol w:w="1379"/>
        <w:gridCol w:w="989"/>
        <w:gridCol w:w="1559"/>
        <w:gridCol w:w="2270"/>
      </w:tblGrid>
      <w:tr w:rsidR="00766708" w:rsidRPr="00766708" w:rsidTr="007A2143">
        <w:tc>
          <w:tcPr>
            <w:tcW w:w="0" w:type="auto"/>
            <w:gridSpan w:val="6"/>
            <w:tcBorders>
              <w:bottom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6: The objective and scope of the internal audit function are clearly defined by company management</w:t>
            </w:r>
          </w:p>
        </w:tc>
      </w:tr>
      <w:tr w:rsidR="00766708" w:rsidRPr="00766708" w:rsidTr="007A2143">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A2143">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54</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24.8</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24.8</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24.8</w:t>
            </w:r>
          </w:p>
        </w:tc>
      </w:tr>
      <w:tr w:rsidR="00766708" w:rsidRPr="00766708" w:rsidTr="007A2143">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94</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43.1</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43.1</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67.9</w:t>
            </w:r>
          </w:p>
        </w:tc>
      </w:tr>
      <w:tr w:rsidR="00766708" w:rsidRPr="00766708" w:rsidTr="007A2143">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62</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28.4</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28.4</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96.3</w:t>
            </w:r>
          </w:p>
        </w:tc>
      </w:tr>
      <w:tr w:rsidR="00766708" w:rsidRPr="00766708" w:rsidTr="007A2143">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r>
      <w:tr w:rsidR="00766708" w:rsidRPr="00766708" w:rsidTr="007A2143">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Pr="00766708" w:rsidRDefault="007A2143" w:rsidP="007667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Researcher’s Field Survey, 2025</w:t>
      </w:r>
    </w:p>
    <w:p w:rsidR="007A2143" w:rsidRDefault="007A2143" w:rsidP="00766708">
      <w:pPr>
        <w:spacing w:after="0" w:line="360" w:lineRule="auto"/>
        <w:jc w:val="both"/>
        <w:rPr>
          <w:rFonts w:ascii="Times New Roman" w:eastAsia="Times New Roman" w:hAnsi="Times New Roman" w:cs="Times New Roman"/>
          <w:color w:val="000000"/>
          <w:sz w:val="24"/>
          <w:szCs w:val="24"/>
        </w:rPr>
      </w:pP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t xml:space="preserve">Table 6 shows that 54 respondents representing 24.8% of the population strongly agreed with the statement, 94 respondents representing 43.1% of the population agreed with the statement, </w:t>
      </w:r>
      <w:r w:rsidRPr="00766708">
        <w:rPr>
          <w:rFonts w:ascii="Times New Roman" w:eastAsia="Times New Roman" w:hAnsi="Times New Roman" w:cs="Times New Roman"/>
          <w:color w:val="000000"/>
          <w:sz w:val="24"/>
          <w:szCs w:val="24"/>
        </w:rPr>
        <w:lastRenderedPageBreak/>
        <w:t>62 respondents representing 28.4% of the population strongly disagreed with the statement, 8 respondents representing 3.7% of the population disagreed with the statement.</w:t>
      </w:r>
    </w:p>
    <w:p w:rsidR="007A2143" w:rsidRPr="00766708" w:rsidRDefault="007A2143" w:rsidP="00766708">
      <w:pPr>
        <w:spacing w:after="0"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87"/>
        <w:gridCol w:w="1939"/>
        <w:gridCol w:w="1459"/>
        <w:gridCol w:w="1046"/>
        <w:gridCol w:w="1519"/>
        <w:gridCol w:w="2231"/>
      </w:tblGrid>
      <w:tr w:rsidR="00766708" w:rsidRPr="00766708" w:rsidTr="00766708">
        <w:tc>
          <w:tcPr>
            <w:tcW w:w="0" w:type="auto"/>
            <w:gridSpan w:val="6"/>
            <w:tcBorders>
              <w:bottom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7: In my company the internal auditor enjoys some degree of independence as manifested in his freedom to plan and carry out the work. </w:t>
            </w:r>
          </w:p>
        </w:tc>
      </w:tr>
      <w:tr w:rsidR="00766708" w:rsidRPr="00766708" w:rsidTr="00766708">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66708">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56</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25.7</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25.7</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25.7</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99</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45.4</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45.4</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71.1</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59</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27.1</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27.1</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98.2</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1.8</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Pr="00766708" w:rsidRDefault="007A2143" w:rsidP="007667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Researcher’s Field Survey, 2025</w:t>
      </w:r>
    </w:p>
    <w:p w:rsidR="007A2143" w:rsidRDefault="007A2143" w:rsidP="00766708">
      <w:pPr>
        <w:spacing w:after="0" w:line="360" w:lineRule="auto"/>
        <w:jc w:val="both"/>
        <w:rPr>
          <w:rFonts w:ascii="Times New Roman" w:eastAsia="Times New Roman" w:hAnsi="Times New Roman" w:cs="Times New Roman"/>
          <w:color w:val="000000"/>
          <w:sz w:val="24"/>
          <w:szCs w:val="24"/>
        </w:rPr>
      </w:pP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t>Table 7 shows that 56 respondents representing 25.7% of the population strongly agreed with the statement, 99 respondents representing 45.4% of the population agreed with the statement, 59 respondents representing 27.1% of the population strongly disagreed with the statement, while 4 respondents representing 1.8% of the population disagreed with the statement.</w:t>
      </w:r>
    </w:p>
    <w:p w:rsidR="007A2143" w:rsidRPr="00766708" w:rsidRDefault="007A2143" w:rsidP="00766708">
      <w:pPr>
        <w:spacing w:after="0"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93"/>
        <w:gridCol w:w="1925"/>
        <w:gridCol w:w="1472"/>
        <w:gridCol w:w="1056"/>
        <w:gridCol w:w="1512"/>
        <w:gridCol w:w="2223"/>
      </w:tblGrid>
      <w:tr w:rsidR="00766708" w:rsidRPr="00766708" w:rsidTr="00766708">
        <w:tc>
          <w:tcPr>
            <w:tcW w:w="0" w:type="auto"/>
            <w:gridSpan w:val="6"/>
            <w:tcBorders>
              <w:bottom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8: In my company, the internal auditor enjoys some degree of independence as manifested in his freedom to access the highest level of management.</w:t>
            </w:r>
          </w:p>
        </w:tc>
      </w:tr>
      <w:tr w:rsidR="00766708" w:rsidRPr="00766708" w:rsidTr="00766708">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66708">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56</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25.7</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25.7</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25.7</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99</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45.4</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45.4</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71.1</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55</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25.2</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25.2</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96.3</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Default="007A2143" w:rsidP="00766708">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Researcher’s Field Survey, 2025</w:t>
      </w:r>
    </w:p>
    <w:p w:rsidR="007A2143" w:rsidRPr="00766708" w:rsidRDefault="007A2143" w:rsidP="00766708">
      <w:pPr>
        <w:spacing w:after="0" w:line="360" w:lineRule="auto"/>
        <w:jc w:val="both"/>
        <w:rPr>
          <w:rFonts w:ascii="Times New Roman" w:eastAsia="Times New Roman" w:hAnsi="Times New Roman" w:cs="Times New Roman"/>
          <w:sz w:val="24"/>
          <w:szCs w:val="24"/>
        </w:rPr>
      </w:pP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t xml:space="preserve">Table 8 shows that 56 respondents representing 25.7% of the population strongly agreed with the statement, 99 respondents representing 45.4% of the population agreed with the statement, </w:t>
      </w:r>
      <w:r w:rsidRPr="00766708">
        <w:rPr>
          <w:rFonts w:ascii="Times New Roman" w:eastAsia="Times New Roman" w:hAnsi="Times New Roman" w:cs="Times New Roman"/>
          <w:color w:val="000000"/>
          <w:sz w:val="24"/>
          <w:szCs w:val="24"/>
        </w:rPr>
        <w:lastRenderedPageBreak/>
        <w:t>55 respondents representing 25.2% of the population strongly disagreed with the statement, while 8 respondents representing 3.7% of the population disagreed with the statement.</w:t>
      </w:r>
    </w:p>
    <w:p w:rsidR="007A2143" w:rsidRPr="00766708" w:rsidRDefault="007A2143" w:rsidP="00766708">
      <w:pPr>
        <w:spacing w:after="0"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15"/>
        <w:gridCol w:w="1884"/>
        <w:gridCol w:w="1510"/>
        <w:gridCol w:w="1082"/>
        <w:gridCol w:w="1490"/>
        <w:gridCol w:w="2200"/>
      </w:tblGrid>
      <w:tr w:rsidR="00766708" w:rsidRPr="00766708" w:rsidTr="00766708">
        <w:tc>
          <w:tcPr>
            <w:tcW w:w="0" w:type="auto"/>
            <w:gridSpan w:val="6"/>
            <w:tcBorders>
              <w:bottom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9: In my company, the internal auditor enjoys some degree of independence as manifested in his freedom to determine the appointment or removal, promotion and remuneration of all internal audit</w:t>
            </w:r>
          </w:p>
        </w:tc>
      </w:tr>
      <w:tr w:rsidR="00766708" w:rsidRPr="00766708" w:rsidTr="00766708">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66708">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66</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30.3</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30.3</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30.3</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88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40.4</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40.4</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70.6</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60</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27.5</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27.5</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98.2</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1.8</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Default="007A2143" w:rsidP="00766708">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Researcher’s Field Survey, 2025</w:t>
      </w:r>
    </w:p>
    <w:p w:rsidR="007A2143" w:rsidRPr="00766708" w:rsidRDefault="007A2143" w:rsidP="00766708">
      <w:pPr>
        <w:spacing w:after="0" w:line="360" w:lineRule="auto"/>
        <w:jc w:val="both"/>
        <w:rPr>
          <w:rFonts w:ascii="Times New Roman" w:eastAsia="Times New Roman" w:hAnsi="Times New Roman" w:cs="Times New Roman"/>
          <w:sz w:val="24"/>
          <w:szCs w:val="24"/>
        </w:rPr>
      </w:pP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t>Table 9 shows that 66 respondents representing 30.3% of the population strongly agreed with the statement, 88 respondents representing 40.4% of the population agreed with the statement, 60 respondents representing 27.5% of the population strongly disagreed with the statement, while 4 respondents representing 1.8% of the population disagreed with the statement.</w:t>
      </w:r>
    </w:p>
    <w:p w:rsidR="007A2143" w:rsidRPr="00766708" w:rsidRDefault="007A2143" w:rsidP="00766708">
      <w:pPr>
        <w:spacing w:after="0"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10"/>
        <w:gridCol w:w="1893"/>
        <w:gridCol w:w="1501"/>
        <w:gridCol w:w="1077"/>
        <w:gridCol w:w="1495"/>
        <w:gridCol w:w="2205"/>
      </w:tblGrid>
      <w:tr w:rsidR="00766708" w:rsidRPr="00766708" w:rsidTr="00766708">
        <w:tc>
          <w:tcPr>
            <w:tcW w:w="0" w:type="auto"/>
            <w:gridSpan w:val="6"/>
            <w:tcBorders>
              <w:bottom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10: The internal auditor in my company has a clearly defined authority which empowers him to ask for any information which he considers necessary from any officer of the company</w:t>
            </w:r>
          </w:p>
        </w:tc>
      </w:tr>
      <w:tr w:rsidR="00766708" w:rsidRPr="00766708" w:rsidTr="00766708">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66708">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36</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16.5</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16.5</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16.5</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126</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57.8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57.8</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74.3</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22.0</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22.0</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96.3</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Pr="00766708" w:rsidRDefault="007A2143" w:rsidP="007667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Researcher’s Field Survey, 2025</w:t>
      </w: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lastRenderedPageBreak/>
        <w:t>Table 10 shows that 36 respondents representing 16.5% of the population strongly agreed with the statement, 126 respondents representing 57.8% of the population agreed with the statement, 48 respondents representing 22.0% of the population strongly disagreed with the statement, while 8 respondents representing 3.7% of the population disagreed with the statement.</w:t>
      </w:r>
    </w:p>
    <w:p w:rsidR="007A2143" w:rsidRPr="00766708" w:rsidRDefault="007A2143" w:rsidP="00766708">
      <w:pPr>
        <w:spacing w:after="0"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07"/>
        <w:gridCol w:w="1900"/>
        <w:gridCol w:w="1495"/>
        <w:gridCol w:w="1072"/>
        <w:gridCol w:w="1498"/>
        <w:gridCol w:w="2209"/>
      </w:tblGrid>
      <w:tr w:rsidR="00766708" w:rsidRPr="00766708" w:rsidTr="00766708">
        <w:tc>
          <w:tcPr>
            <w:tcW w:w="0" w:type="auto"/>
            <w:gridSpan w:val="6"/>
            <w:tcBorders>
              <w:bottom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11: The internal auditor in my company has a clearly defined authority which empowers him to the right of access to any part of the company property and to any document.</w:t>
            </w:r>
          </w:p>
        </w:tc>
      </w:tr>
      <w:tr w:rsidR="00766708" w:rsidRPr="00766708" w:rsidTr="00766708">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66708">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66</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30.3</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30.3</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30.3</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94</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43.1</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43.1</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73.4</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50</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22.9</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22.9</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96.3</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Default="007A2143" w:rsidP="00766708">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Researcher’s Field Survey, 2025</w:t>
      </w:r>
    </w:p>
    <w:p w:rsidR="007A2143" w:rsidRPr="00766708" w:rsidRDefault="007A2143" w:rsidP="00766708">
      <w:pPr>
        <w:spacing w:after="0" w:line="360" w:lineRule="auto"/>
        <w:jc w:val="both"/>
        <w:rPr>
          <w:rFonts w:ascii="Times New Roman" w:eastAsia="Times New Roman" w:hAnsi="Times New Roman" w:cs="Times New Roman"/>
          <w:sz w:val="24"/>
          <w:szCs w:val="24"/>
        </w:rPr>
      </w:pP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t>Table 11 shows that 66 respondents representing 30.3% of the population strongly agreed with the statement, 94 respondents representing 43.1% of the population agreed with the statement, 50 respondents representing 22.9% of the population strongly disagreed with the statement, while 8 respondents representing 3.7% of the population disagreed with the statement.</w:t>
      </w:r>
    </w:p>
    <w:p w:rsidR="007A2143" w:rsidRPr="00766708" w:rsidRDefault="007A2143" w:rsidP="00766708">
      <w:pPr>
        <w:spacing w:after="0"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57"/>
        <w:gridCol w:w="2000"/>
        <w:gridCol w:w="1402"/>
        <w:gridCol w:w="1006"/>
        <w:gridCol w:w="1552"/>
        <w:gridCol w:w="2264"/>
      </w:tblGrid>
      <w:tr w:rsidR="00766708" w:rsidRPr="00766708" w:rsidTr="00766708">
        <w:tc>
          <w:tcPr>
            <w:tcW w:w="0" w:type="auto"/>
            <w:gridSpan w:val="6"/>
            <w:tcBorders>
              <w:bottom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12: Our company management do take the necessary action on internal audit reports and recommendations.</w:t>
            </w:r>
          </w:p>
        </w:tc>
      </w:tr>
      <w:tr w:rsidR="00766708" w:rsidRPr="00766708" w:rsidTr="00766708">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66708">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50</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22.9</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22.9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22.9</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96</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44.0</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44.0</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67.0</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64</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29.4</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29.4</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96.3</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Pr="00766708" w:rsidRDefault="007A2143" w:rsidP="007667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Researcher’s Field Survey, 2025</w:t>
      </w: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lastRenderedPageBreak/>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p w:rsidR="007A2143" w:rsidRPr="00766708" w:rsidRDefault="007A2143" w:rsidP="00766708">
      <w:pPr>
        <w:spacing w:after="0"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74"/>
        <w:gridCol w:w="1966"/>
        <w:gridCol w:w="1434"/>
        <w:gridCol w:w="1029"/>
        <w:gridCol w:w="1533"/>
        <w:gridCol w:w="2245"/>
      </w:tblGrid>
      <w:tr w:rsidR="00766708" w:rsidRPr="00766708" w:rsidTr="00766708">
        <w:tc>
          <w:tcPr>
            <w:tcW w:w="0" w:type="auto"/>
            <w:gridSpan w:val="6"/>
            <w:tcBorders>
              <w:bottom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13: The internal audit department of my company is adequately staffed in terms of number, qualification and experience. </w:t>
            </w:r>
          </w:p>
        </w:tc>
      </w:tr>
      <w:tr w:rsidR="00766708" w:rsidRPr="00766708" w:rsidTr="00766708">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66708">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53</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24.3</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24.3</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24.3</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103</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47.2</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47.2</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71.6</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54</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24.8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24.8</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96.3</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Default="007A2143" w:rsidP="00766708">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Researcher’s Field Survey, 2025</w:t>
      </w:r>
    </w:p>
    <w:p w:rsidR="007A2143" w:rsidRPr="00766708" w:rsidRDefault="007A2143" w:rsidP="00766708">
      <w:pPr>
        <w:spacing w:after="0" w:line="360" w:lineRule="auto"/>
        <w:jc w:val="both"/>
        <w:rPr>
          <w:rFonts w:ascii="Times New Roman" w:eastAsia="Times New Roman" w:hAnsi="Times New Roman" w:cs="Times New Roman"/>
          <w:sz w:val="24"/>
          <w:szCs w:val="24"/>
        </w:rPr>
      </w:pP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p w:rsidR="007A2143" w:rsidRPr="00766708" w:rsidRDefault="007A2143" w:rsidP="00766708">
      <w:pPr>
        <w:spacing w:after="0"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91"/>
        <w:gridCol w:w="1931"/>
        <w:gridCol w:w="1467"/>
        <w:gridCol w:w="1051"/>
        <w:gridCol w:w="1515"/>
        <w:gridCol w:w="2226"/>
      </w:tblGrid>
      <w:tr w:rsidR="00766708" w:rsidRPr="00766708" w:rsidTr="00766708">
        <w:tc>
          <w:tcPr>
            <w:tcW w:w="0" w:type="auto"/>
            <w:gridSpan w:val="6"/>
            <w:tcBorders>
              <w:bottom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14: In my company internal audit reports go to top management and this is considered better than taking such reports to the finance manager.</w:t>
            </w:r>
          </w:p>
        </w:tc>
      </w:tr>
      <w:tr w:rsidR="00766708" w:rsidRPr="00766708" w:rsidTr="00766708">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66708">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57</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26.1</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26.1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26.1</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109</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50.0</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50.0</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76.1</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44</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20.2</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20.2</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96.3</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Pr="00766708" w:rsidRDefault="007A2143" w:rsidP="0076670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Source: Researcher’s Field Survey, 2025</w:t>
      </w: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lastRenderedPageBreak/>
        <w:t>Table 14 shows that 57 respondents representing 26.1% of the population strongly agreed with the statement, 109 respondents representing 50.0% of the population agreed with the statement, 44 respondents representing 20.2% of the population strongly disagreed with the statement, while 8 respondents representing 3.7% of the population disagreed with the statement.</w:t>
      </w:r>
    </w:p>
    <w:p w:rsidR="007A2143" w:rsidRPr="00766708" w:rsidRDefault="007A2143" w:rsidP="00766708">
      <w:pPr>
        <w:spacing w:after="0"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69"/>
        <w:gridCol w:w="2099"/>
        <w:gridCol w:w="1240"/>
        <w:gridCol w:w="889"/>
        <w:gridCol w:w="1593"/>
        <w:gridCol w:w="2292"/>
      </w:tblGrid>
      <w:tr w:rsidR="00766708" w:rsidRPr="00766708" w:rsidTr="00766708">
        <w:tc>
          <w:tcPr>
            <w:tcW w:w="0" w:type="auto"/>
            <w:gridSpan w:val="6"/>
            <w:tcBorders>
              <w:bottom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15: Our company’s profit levels are compared with those of major competitors.</w:t>
            </w:r>
          </w:p>
        </w:tc>
      </w:tr>
      <w:tr w:rsidR="00766708" w:rsidRPr="00766708" w:rsidTr="00766708">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66708">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55</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25.2</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25.2</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25.2</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99</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45.4</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45.4</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70.6</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56</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25.7</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25.7</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96.3</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3.7</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Default="007A2143" w:rsidP="00766708">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Researcher’s Field Survey, 2025</w:t>
      </w:r>
    </w:p>
    <w:p w:rsidR="007A2143" w:rsidRPr="00766708" w:rsidRDefault="007A2143" w:rsidP="00766708">
      <w:pPr>
        <w:spacing w:after="0" w:line="360" w:lineRule="auto"/>
        <w:jc w:val="both"/>
        <w:rPr>
          <w:rFonts w:ascii="Times New Roman" w:eastAsia="Times New Roman" w:hAnsi="Times New Roman" w:cs="Times New Roman"/>
          <w:sz w:val="24"/>
          <w:szCs w:val="24"/>
        </w:rPr>
      </w:pP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t>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disagreed with the statement.</w:t>
      </w:r>
    </w:p>
    <w:p w:rsidR="007A2143" w:rsidRPr="00766708" w:rsidRDefault="007A2143" w:rsidP="00766708">
      <w:pPr>
        <w:spacing w:after="0"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08"/>
        <w:gridCol w:w="2097"/>
        <w:gridCol w:w="1314"/>
        <w:gridCol w:w="943"/>
        <w:gridCol w:w="1602"/>
        <w:gridCol w:w="2317"/>
      </w:tblGrid>
      <w:tr w:rsidR="00766708" w:rsidRPr="00766708" w:rsidTr="00766708">
        <w:tc>
          <w:tcPr>
            <w:tcW w:w="0" w:type="auto"/>
            <w:gridSpan w:val="6"/>
            <w:tcBorders>
              <w:bottom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16: Our company’s return on investment is compared with those of major competitors. </w:t>
            </w:r>
          </w:p>
        </w:tc>
      </w:tr>
      <w:tr w:rsidR="00766708" w:rsidRPr="00766708" w:rsidTr="00766708">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66708">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108</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49.5</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49.5</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49.5</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47</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21.6</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21.6</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71.1</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30</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13.8</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13.8</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84.9</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33</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15.1</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15.1</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Default="007A2143" w:rsidP="00766708">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Researcher’s Field Survey, 2025</w:t>
      </w:r>
    </w:p>
    <w:p w:rsidR="007A2143" w:rsidRPr="00766708" w:rsidRDefault="007A2143" w:rsidP="00766708">
      <w:pPr>
        <w:spacing w:after="0" w:line="360" w:lineRule="auto"/>
        <w:jc w:val="both"/>
        <w:rPr>
          <w:rFonts w:ascii="Times New Roman" w:eastAsia="Times New Roman" w:hAnsi="Times New Roman" w:cs="Times New Roman"/>
          <w:sz w:val="24"/>
          <w:szCs w:val="24"/>
        </w:rPr>
      </w:pP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lastRenderedPageBreak/>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p w:rsidR="007A2143" w:rsidRPr="00766708" w:rsidRDefault="007A2143" w:rsidP="00766708">
      <w:pPr>
        <w:spacing w:after="0" w:line="36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22"/>
        <w:gridCol w:w="1953"/>
        <w:gridCol w:w="1154"/>
        <w:gridCol w:w="827"/>
        <w:gridCol w:w="1482"/>
        <w:gridCol w:w="2132"/>
      </w:tblGrid>
      <w:tr w:rsidR="00766708" w:rsidRPr="00766708" w:rsidTr="00766708">
        <w:tc>
          <w:tcPr>
            <w:tcW w:w="0" w:type="auto"/>
            <w:gridSpan w:val="6"/>
            <w:tcBorders>
              <w:bottom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Table 17:</w:t>
            </w:r>
            <w:r w:rsidRPr="00766708">
              <w:rPr>
                <w:rFonts w:ascii="Times New Roman" w:eastAsia="Times New Roman" w:hAnsi="Times New Roman" w:cs="Times New Roman"/>
                <w:color w:val="000000"/>
                <w:sz w:val="24"/>
                <w:szCs w:val="24"/>
              </w:rPr>
              <w:t xml:space="preserve"> </w:t>
            </w:r>
            <w:r w:rsidRPr="00766708">
              <w:rPr>
                <w:rFonts w:ascii="Times New Roman" w:eastAsia="Times New Roman" w:hAnsi="Times New Roman" w:cs="Times New Roman"/>
                <w:b/>
                <w:bCs/>
                <w:color w:val="000000"/>
                <w:sz w:val="24"/>
                <w:szCs w:val="24"/>
              </w:rPr>
              <w:t>Our company’s return on equity is compared with major competitors</w:t>
            </w:r>
          </w:p>
        </w:tc>
      </w:tr>
      <w:tr w:rsidR="00766708" w:rsidRPr="00766708" w:rsidTr="00766708">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Cumulative Percent</w:t>
            </w:r>
          </w:p>
        </w:tc>
      </w:tr>
      <w:tr w:rsidR="00766708" w:rsidRPr="00766708" w:rsidTr="00766708">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Valid</w:t>
            </w:r>
          </w:p>
        </w:tc>
        <w:tc>
          <w:tcPr>
            <w:tcW w:w="0" w:type="auto"/>
            <w:tcBorders>
              <w:top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43</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19.7</w:t>
            </w:r>
          </w:p>
        </w:tc>
        <w:tc>
          <w:tcPr>
            <w:tcW w:w="0" w:type="auto"/>
            <w:tcBorders>
              <w:top w:val="single" w:sz="18" w:space="0" w:color="000000"/>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19.7</w:t>
            </w:r>
          </w:p>
        </w:tc>
        <w:tc>
          <w:tcPr>
            <w:tcW w:w="0" w:type="auto"/>
            <w:tcBorders>
              <w:top w:val="single" w:sz="18" w:space="0" w:color="000000"/>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19.7</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124</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56.9</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56.9</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76.6</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Strongly 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39</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17.9</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17.9</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94.5</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Disagree</w:t>
            </w:r>
          </w:p>
        </w:tc>
        <w:tc>
          <w:tcPr>
            <w:tcW w:w="0" w:type="auto"/>
            <w:tcBorders>
              <w:left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12</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5.5</w:t>
            </w:r>
          </w:p>
        </w:tc>
        <w:tc>
          <w:tcPr>
            <w:tcW w:w="0" w:type="auto"/>
            <w:tcBorders>
              <w:left w:val="single" w:sz="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5.5</w:t>
            </w:r>
          </w:p>
        </w:tc>
        <w:tc>
          <w:tcPr>
            <w:tcW w:w="0" w:type="auto"/>
            <w:tcBorders>
              <w:left w:val="single" w:sz="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r>
      <w:tr w:rsidR="00766708" w:rsidRPr="00766708" w:rsidTr="00766708">
        <w:tc>
          <w:tcPr>
            <w:tcW w:w="0" w:type="auto"/>
            <w:vMerge/>
            <w:tcBorders>
              <w:top w:val="single" w:sz="18" w:space="0" w:color="000000"/>
              <w:left w:val="single" w:sz="18" w:space="0" w:color="000000"/>
              <w:bottom w:val="single" w:sz="18" w:space="0" w:color="000000"/>
            </w:tcBorders>
            <w:vAlign w:val="center"/>
            <w:hideMark/>
          </w:tcPr>
          <w:p w:rsidR="00766708" w:rsidRPr="00766708" w:rsidRDefault="00766708" w:rsidP="00766708">
            <w:pPr>
              <w:spacing w:after="0" w:line="360" w:lineRule="auto"/>
              <w:rPr>
                <w:rFonts w:ascii="Times New Roman" w:eastAsia="Times New Roman" w:hAnsi="Times New Roman" w:cs="Times New Roman"/>
                <w:sz w:val="24"/>
                <w:szCs w:val="24"/>
              </w:rPr>
            </w:pPr>
          </w:p>
        </w:tc>
        <w:tc>
          <w:tcPr>
            <w:tcW w:w="0" w:type="auto"/>
            <w:tcBorders>
              <w:bottom w:val="single" w:sz="18" w:space="0" w:color="000000"/>
              <w:right w:val="single" w:sz="1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218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100.0</w:t>
            </w:r>
          </w:p>
        </w:tc>
        <w:tc>
          <w:tcPr>
            <w:tcW w:w="0" w:type="auto"/>
            <w:tcBorders>
              <w:left w:val="single" w:sz="8" w:space="0" w:color="000000"/>
              <w:bottom w:val="single" w:sz="18" w:space="0" w:color="000000"/>
              <w:right w:val="single" w:sz="18" w:space="0" w:color="000000"/>
            </w:tcBorders>
            <w:shd w:val="clear" w:color="auto" w:fill="FFFFFF"/>
            <w:hideMark/>
          </w:tcPr>
          <w:p w:rsidR="00766708" w:rsidRPr="00766708" w:rsidRDefault="00766708" w:rsidP="00766708">
            <w:pPr>
              <w:spacing w:after="0" w:line="360" w:lineRule="auto"/>
              <w:rPr>
                <w:rFonts w:ascii="Times New Roman" w:eastAsia="Times New Roman" w:hAnsi="Times New Roman" w:cs="Times New Roman"/>
                <w:sz w:val="24"/>
                <w:szCs w:val="24"/>
              </w:rPr>
            </w:pPr>
          </w:p>
        </w:tc>
      </w:tr>
    </w:tbl>
    <w:p w:rsidR="00766708" w:rsidRDefault="007A2143" w:rsidP="00766708">
      <w:pPr>
        <w:spacing w:after="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 Researcher’s Field Survey, 2025</w:t>
      </w:r>
    </w:p>
    <w:p w:rsidR="007A2143" w:rsidRPr="00766708" w:rsidRDefault="007A2143" w:rsidP="00766708">
      <w:pPr>
        <w:spacing w:after="0" w:line="360" w:lineRule="auto"/>
        <w:jc w:val="both"/>
        <w:rPr>
          <w:rFonts w:ascii="Times New Roman" w:eastAsia="Times New Roman" w:hAnsi="Times New Roman" w:cs="Times New Roman"/>
          <w:sz w:val="24"/>
          <w:szCs w:val="24"/>
        </w:rPr>
      </w:pPr>
    </w:p>
    <w:p w:rsidR="00766708" w:rsidRDefault="00766708" w:rsidP="00766708">
      <w:pPr>
        <w:spacing w:after="0" w:line="360" w:lineRule="auto"/>
        <w:jc w:val="both"/>
        <w:rPr>
          <w:rFonts w:ascii="Times New Roman" w:eastAsia="Times New Roman" w:hAnsi="Times New Roman" w:cs="Times New Roman"/>
          <w:color w:val="000000"/>
          <w:sz w:val="24"/>
          <w:szCs w:val="24"/>
        </w:rPr>
      </w:pPr>
      <w:r w:rsidRPr="00766708">
        <w:rPr>
          <w:rFonts w:ascii="Times New Roman" w:eastAsia="Times New Roman" w:hAnsi="Times New Roman" w:cs="Times New Roman"/>
          <w:color w:val="000000"/>
          <w:sz w:val="24"/>
          <w:szCs w:val="24"/>
        </w:rPr>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p w:rsidR="007A2143" w:rsidRPr="00766708" w:rsidRDefault="007A2143" w:rsidP="00766708">
      <w:pPr>
        <w:spacing w:after="0" w:line="360" w:lineRule="auto"/>
        <w:jc w:val="both"/>
        <w:rPr>
          <w:rFonts w:ascii="Times New Roman" w:eastAsia="Times New Roman" w:hAnsi="Times New Roman" w:cs="Times New Roman"/>
          <w:sz w:val="24"/>
          <w:szCs w:val="24"/>
        </w:rPr>
      </w:pP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4.4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Summary of the Findings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From the study, the purpose is to determine how internal audit unit’s work was performed to better the performance of Public Service </w:t>
      </w:r>
      <w:proofErr w:type="spellStart"/>
      <w:r w:rsidRPr="00766708">
        <w:rPr>
          <w:rFonts w:ascii="Times New Roman" w:eastAsia="Times New Roman" w:hAnsi="Times New Roman" w:cs="Times New Roman"/>
          <w:color w:val="000000"/>
          <w:sz w:val="24"/>
          <w:szCs w:val="24"/>
        </w:rPr>
        <w:t>organisation</w:t>
      </w:r>
      <w:proofErr w:type="spellEnd"/>
      <w:r w:rsidRPr="00766708">
        <w:rPr>
          <w:rFonts w:ascii="Times New Roman" w:eastAsia="Times New Roman" w:hAnsi="Times New Roman" w:cs="Times New Roman"/>
          <w:color w:val="000000"/>
          <w:sz w:val="24"/>
          <w:szCs w:val="24"/>
        </w:rPr>
        <w:t>. With this, the researchers look at the qualification and experience of the internal audit unit to enable them achieve the goal of the service and expose people who are not helping to improve the service. The rate at which auditing was carried out at various areas of service like capitation grant, internally generated funds, procurements and how these funds and items used to better the performance of the service was examined.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To make effective assessment of the topic under study, questionnaire were given out to respondents for response, interview were conducted, discussant with the focus groups were held and observation were made to assist the researchers get accurate information on the </w:t>
      </w:r>
      <w:r w:rsidRPr="00766708">
        <w:rPr>
          <w:rFonts w:ascii="Times New Roman" w:eastAsia="Times New Roman" w:hAnsi="Times New Roman" w:cs="Times New Roman"/>
          <w:color w:val="000000"/>
          <w:sz w:val="24"/>
          <w:szCs w:val="24"/>
        </w:rPr>
        <w:lastRenderedPageBreak/>
        <w:t>ground. The information obtained was analyzed by descriptive method. The main findings from the study was that the internal audit unit ensures that proper procedures are well followed in the executing of duty as well ensuring that employees of the service implement policies instituted by management. The researchers also realized the low performance of the service was as result of low salary and wages, inadequate resources and other logistics and lack qualified personnel to initiate proper policies to attain the objective of the service.</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In effect, the objective of the internal audit is to assist management and staff of public service </w:t>
      </w:r>
      <w:proofErr w:type="spellStart"/>
      <w:r w:rsidRPr="00766708">
        <w:rPr>
          <w:rFonts w:ascii="Times New Roman" w:eastAsia="Times New Roman" w:hAnsi="Times New Roman" w:cs="Times New Roman"/>
          <w:color w:val="000000"/>
          <w:sz w:val="24"/>
          <w:szCs w:val="24"/>
        </w:rPr>
        <w:t>organisation</w:t>
      </w:r>
      <w:proofErr w:type="spellEnd"/>
      <w:r w:rsidRPr="00766708">
        <w:rPr>
          <w:rFonts w:ascii="Times New Roman" w:eastAsia="Times New Roman" w:hAnsi="Times New Roman" w:cs="Times New Roman"/>
          <w:color w:val="000000"/>
          <w:sz w:val="24"/>
          <w:szCs w:val="24"/>
        </w:rPr>
        <w:t xml:space="preserve"> in effective discharge of their duties by providing them with appraisals, analysis, council and recommendation to facilitate their work. Internal audits could therefore be considered to represent a high level control that functions by measuring and evaluating the effectiveness of other control mechanism instituted by management. The function of internal audit is part of the ‘monitoring component” of an </w:t>
      </w:r>
      <w:proofErr w:type="spellStart"/>
      <w:r w:rsidRPr="00766708">
        <w:rPr>
          <w:rFonts w:ascii="Times New Roman" w:eastAsia="Times New Roman" w:hAnsi="Times New Roman" w:cs="Times New Roman"/>
          <w:color w:val="000000"/>
          <w:sz w:val="24"/>
          <w:szCs w:val="24"/>
        </w:rPr>
        <w:t>organisation</w:t>
      </w:r>
      <w:proofErr w:type="spellEnd"/>
      <w:r w:rsidRPr="00766708">
        <w:rPr>
          <w:rFonts w:ascii="Times New Roman" w:eastAsia="Times New Roman" w:hAnsi="Times New Roman" w:cs="Times New Roman"/>
          <w:color w:val="000000"/>
          <w:sz w:val="24"/>
          <w:szCs w:val="24"/>
        </w:rPr>
        <w:t xml:space="preserve"> internal control.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The study also revealed that management of public service find it difficult to corporate with internal audit units to execute their mandate and this has put restriction on their independence. Management should not see internal auditors as threat but rather partners in development in every </w:t>
      </w:r>
      <w:proofErr w:type="spellStart"/>
      <w:r w:rsidRPr="00766708">
        <w:rPr>
          <w:rFonts w:ascii="Times New Roman" w:eastAsia="Times New Roman" w:hAnsi="Times New Roman" w:cs="Times New Roman"/>
          <w:color w:val="000000"/>
          <w:sz w:val="24"/>
          <w:szCs w:val="24"/>
        </w:rPr>
        <w:t>organisation</w:t>
      </w:r>
      <w:proofErr w:type="spellEnd"/>
      <w:r w:rsidRPr="00766708">
        <w:rPr>
          <w:rFonts w:ascii="Times New Roman" w:eastAsia="Times New Roman" w:hAnsi="Times New Roman" w:cs="Times New Roman"/>
          <w:color w:val="000000"/>
          <w:sz w:val="24"/>
          <w:szCs w:val="24"/>
        </w:rPr>
        <w:t xml:space="preserve"> to ensure service get value for money in all their </w:t>
      </w:r>
      <w:proofErr w:type="spellStart"/>
      <w:r w:rsidRPr="00766708">
        <w:rPr>
          <w:rFonts w:ascii="Times New Roman" w:eastAsia="Times New Roman" w:hAnsi="Times New Roman" w:cs="Times New Roman"/>
          <w:color w:val="000000"/>
          <w:sz w:val="24"/>
          <w:szCs w:val="24"/>
        </w:rPr>
        <w:t>endeavours</w:t>
      </w:r>
      <w:proofErr w:type="spellEnd"/>
      <w:r w:rsidRPr="00766708">
        <w:rPr>
          <w:rFonts w:ascii="Times New Roman" w:eastAsia="Times New Roman" w:hAnsi="Times New Roman" w:cs="Times New Roman"/>
          <w:color w:val="000000"/>
          <w:sz w:val="24"/>
          <w:szCs w:val="24"/>
        </w:rPr>
        <w:t xml:space="preserve">. The works of internal auditor not only reviewing the </w:t>
      </w:r>
      <w:proofErr w:type="spellStart"/>
      <w:r w:rsidRPr="00766708">
        <w:rPr>
          <w:rFonts w:ascii="Times New Roman" w:eastAsia="Times New Roman" w:hAnsi="Times New Roman" w:cs="Times New Roman"/>
          <w:color w:val="000000"/>
          <w:sz w:val="24"/>
          <w:szCs w:val="24"/>
        </w:rPr>
        <w:t>organisation</w:t>
      </w:r>
      <w:proofErr w:type="spellEnd"/>
      <w:r w:rsidRPr="00766708">
        <w:rPr>
          <w:rFonts w:ascii="Times New Roman" w:eastAsia="Times New Roman" w:hAnsi="Times New Roman" w:cs="Times New Roman"/>
          <w:color w:val="000000"/>
          <w:sz w:val="24"/>
          <w:szCs w:val="24"/>
        </w:rPr>
        <w:t xml:space="preserve"> financial control but the entire </w:t>
      </w:r>
      <w:proofErr w:type="spellStart"/>
      <w:r w:rsidRPr="00766708">
        <w:rPr>
          <w:rFonts w:ascii="Times New Roman" w:eastAsia="Times New Roman" w:hAnsi="Times New Roman" w:cs="Times New Roman"/>
          <w:color w:val="000000"/>
          <w:sz w:val="24"/>
          <w:szCs w:val="24"/>
        </w:rPr>
        <w:t>organisation</w:t>
      </w:r>
      <w:proofErr w:type="spellEnd"/>
      <w:r w:rsidRPr="00766708">
        <w:rPr>
          <w:rFonts w:ascii="Times New Roman" w:eastAsia="Times New Roman" w:hAnsi="Times New Roman" w:cs="Times New Roman"/>
          <w:color w:val="000000"/>
          <w:sz w:val="24"/>
          <w:szCs w:val="24"/>
        </w:rPr>
        <w:t xml:space="preserve"> internal control measures. They evaluate and test the effectiveness of controls designed to help the </w:t>
      </w:r>
      <w:proofErr w:type="spellStart"/>
      <w:r w:rsidRPr="00766708">
        <w:rPr>
          <w:rFonts w:ascii="Times New Roman" w:eastAsia="Times New Roman" w:hAnsi="Times New Roman" w:cs="Times New Roman"/>
          <w:color w:val="000000"/>
          <w:sz w:val="24"/>
          <w:szCs w:val="24"/>
        </w:rPr>
        <w:t>organisation</w:t>
      </w:r>
      <w:proofErr w:type="spellEnd"/>
      <w:r w:rsidRPr="00766708">
        <w:rPr>
          <w:rFonts w:ascii="Times New Roman" w:eastAsia="Times New Roman" w:hAnsi="Times New Roman" w:cs="Times New Roman"/>
          <w:color w:val="000000"/>
          <w:sz w:val="24"/>
          <w:szCs w:val="24"/>
        </w:rPr>
        <w:t xml:space="preserve"> meet its entire target.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research indicated internal audit units have audit manual and frequently updated to meet international standard and training are regularly organized for them to be up breast with the prevailing conditions. The study also revealed that internal control is been adhered to by the officials responsible for procurement and any procured items are sent to proper place for safekeeping. Segregation of duty in education service and all capitation grants and funds generated internally are proper accounted for and used for its intended purpose. </w:t>
      </w:r>
    </w:p>
    <w:p w:rsidR="00766708" w:rsidRPr="00766708" w:rsidRDefault="00766708" w:rsidP="00766708">
      <w:pPr>
        <w:spacing w:after="0" w:line="360"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study shown that all the respondents viewed accountability in public service as vital and public officials must be called upon to render account on their stewardship for using the state resources.</w:t>
      </w:r>
    </w:p>
    <w:p w:rsidR="00766708" w:rsidRPr="00766708" w:rsidRDefault="00766708" w:rsidP="00766708">
      <w:pPr>
        <w:spacing w:after="0" w:line="360" w:lineRule="auto"/>
        <w:rPr>
          <w:rFonts w:ascii="Times New Roman" w:eastAsia="Times New Roman" w:hAnsi="Times New Roman" w:cs="Times New Roman"/>
          <w:sz w:val="24"/>
          <w:szCs w:val="24"/>
        </w:rPr>
      </w:pPr>
    </w:p>
    <w:p w:rsidR="007A2143" w:rsidRDefault="007A2143" w:rsidP="00766708">
      <w:pPr>
        <w:spacing w:after="0" w:line="360" w:lineRule="auto"/>
        <w:jc w:val="center"/>
        <w:rPr>
          <w:rFonts w:ascii="Times New Roman" w:eastAsia="Times New Roman" w:hAnsi="Times New Roman" w:cs="Times New Roman"/>
          <w:b/>
          <w:bCs/>
          <w:color w:val="000000"/>
          <w:sz w:val="24"/>
          <w:szCs w:val="24"/>
        </w:rPr>
      </w:pPr>
    </w:p>
    <w:p w:rsidR="007A2143" w:rsidRDefault="007A2143" w:rsidP="00766708">
      <w:pPr>
        <w:spacing w:after="0" w:line="360" w:lineRule="auto"/>
        <w:jc w:val="center"/>
        <w:rPr>
          <w:rFonts w:ascii="Times New Roman" w:eastAsia="Times New Roman" w:hAnsi="Times New Roman" w:cs="Times New Roman"/>
          <w:b/>
          <w:bCs/>
          <w:color w:val="000000"/>
          <w:sz w:val="24"/>
          <w:szCs w:val="24"/>
        </w:rPr>
      </w:pPr>
    </w:p>
    <w:p w:rsidR="007A2143" w:rsidRDefault="007A2143" w:rsidP="00766708">
      <w:pPr>
        <w:spacing w:after="0" w:line="360" w:lineRule="auto"/>
        <w:jc w:val="center"/>
        <w:rPr>
          <w:rFonts w:ascii="Times New Roman" w:eastAsia="Times New Roman" w:hAnsi="Times New Roman" w:cs="Times New Roman"/>
          <w:b/>
          <w:bCs/>
          <w:color w:val="000000"/>
          <w:sz w:val="24"/>
          <w:szCs w:val="24"/>
        </w:rPr>
      </w:pPr>
    </w:p>
    <w:p w:rsidR="00766708" w:rsidRPr="00766708" w:rsidRDefault="00766708" w:rsidP="007A2143">
      <w:pPr>
        <w:spacing w:after="0" w:line="408" w:lineRule="auto"/>
        <w:jc w:val="center"/>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lastRenderedPageBreak/>
        <w:t>CHAPTER FIVE</w:t>
      </w:r>
    </w:p>
    <w:p w:rsidR="00766708" w:rsidRPr="00766708" w:rsidRDefault="00766708" w:rsidP="007A2143">
      <w:pPr>
        <w:spacing w:after="0" w:line="408" w:lineRule="auto"/>
        <w:jc w:val="center"/>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SUMMARY, CONCLUSION AND RECOMMENDATIONS</w:t>
      </w:r>
    </w:p>
    <w:p w:rsidR="00766708" w:rsidRPr="00766708" w:rsidRDefault="00766708" w:rsidP="007A2143">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5.1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Summary</w:t>
      </w:r>
    </w:p>
    <w:p w:rsidR="00766708" w:rsidRPr="00766708" w:rsidRDefault="00766708" w:rsidP="007A2143">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The study consists of five chapters. Chapter one describes the background of the study, the problem statement, the research objective, research questions, the limitation of the study. </w:t>
      </w:r>
    </w:p>
    <w:p w:rsidR="00766708" w:rsidRPr="00766708" w:rsidRDefault="00766708" w:rsidP="007A2143">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Review of related literature in relation to public works and research topics and problem statement is given in chapter two. Methodology is given in chapter three and this consist of Research design , Population, Sample and Sampling Procedure for collecting data, Research Instruments, Data Collection Procedures and Analysis of data collected. The chapter 4 shows the analysis of key findings arising from the study. Chapter 5 ends the study and provides the necessary recommendations.</w:t>
      </w:r>
    </w:p>
    <w:p w:rsidR="007A2143" w:rsidRDefault="007A2143" w:rsidP="007A2143">
      <w:pPr>
        <w:spacing w:after="0" w:line="408" w:lineRule="auto"/>
        <w:jc w:val="both"/>
        <w:rPr>
          <w:rFonts w:ascii="Times New Roman" w:eastAsia="Times New Roman" w:hAnsi="Times New Roman" w:cs="Times New Roman"/>
          <w:b/>
          <w:bCs/>
          <w:color w:val="000000"/>
          <w:sz w:val="24"/>
          <w:szCs w:val="24"/>
        </w:rPr>
      </w:pPr>
    </w:p>
    <w:p w:rsidR="00766708" w:rsidRPr="00766708" w:rsidRDefault="00766708" w:rsidP="007A2143">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5.2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Conclusion </w:t>
      </w:r>
    </w:p>
    <w:p w:rsidR="00766708" w:rsidRPr="00766708" w:rsidRDefault="00766708" w:rsidP="007A2143">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This project examined the effect of internal audit quality on corruption in Nigerian public sector. The study found out and concluded that Internal Auditors independence has a positive significant impact on corruption. This means that the level of independence of the internal audit rather than mitigating corrupt practice increases it. The study concludes that Internal Auditors of the samples institutions are not independent in the discharge of their responsibility thus influencing corruption. Internal Auditor competency has a negative significant relationship to corruption. The study concludes that competency of the Internal Auditor reduces corruption practices in the public sector. The study further found that Internal Auditor integrity has a significant positive relationship with corruption thus concludes that the integrity of the internal auditors encourages corruption in the Nigerian public sectors. </w:t>
      </w:r>
    </w:p>
    <w:p w:rsidR="007A2143" w:rsidRDefault="007A2143" w:rsidP="007A2143">
      <w:pPr>
        <w:spacing w:after="0" w:line="408" w:lineRule="auto"/>
        <w:jc w:val="both"/>
        <w:rPr>
          <w:rFonts w:ascii="Times New Roman" w:eastAsia="Times New Roman" w:hAnsi="Times New Roman" w:cs="Times New Roman"/>
          <w:b/>
          <w:bCs/>
          <w:color w:val="000000"/>
          <w:sz w:val="24"/>
          <w:szCs w:val="24"/>
        </w:rPr>
      </w:pPr>
    </w:p>
    <w:p w:rsidR="00766708" w:rsidRPr="00766708" w:rsidRDefault="00766708" w:rsidP="007A2143">
      <w:pPr>
        <w:spacing w:after="0" w:line="408" w:lineRule="auto"/>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5.3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b/>
          <w:bCs/>
          <w:color w:val="000000"/>
          <w:sz w:val="24"/>
          <w:szCs w:val="24"/>
        </w:rPr>
        <w:t>Recommendations </w:t>
      </w:r>
    </w:p>
    <w:p w:rsidR="00766708" w:rsidRPr="00766708" w:rsidRDefault="00766708" w:rsidP="007A2143">
      <w:pPr>
        <w:spacing w:after="0" w:line="408" w:lineRule="auto"/>
        <w:ind w:left="720" w:hanging="720"/>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b/>
          <w:bCs/>
          <w:color w:val="000000"/>
          <w:sz w:val="24"/>
          <w:szCs w:val="24"/>
        </w:rPr>
        <w:t>i</w:t>
      </w:r>
      <w:proofErr w:type="spellEnd"/>
      <w:r w:rsidRPr="00766708">
        <w:rPr>
          <w:rFonts w:ascii="Times New Roman" w:eastAsia="Times New Roman" w:hAnsi="Times New Roman" w:cs="Times New Roman"/>
          <w:b/>
          <w:bCs/>
          <w:color w:val="000000"/>
          <w:sz w:val="24"/>
          <w:szCs w:val="24"/>
        </w:rPr>
        <w:t xml:space="preserve">.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Auditor independence should be made more effective to checkmate any increase in corruption. The government is advised to create legal backing to the Internal Auditor that will compel them to report any findings of corruption directly to the board, Auditor-General of the Federation and anti-graft agencies. </w:t>
      </w:r>
    </w:p>
    <w:p w:rsidR="00766708" w:rsidRPr="00766708" w:rsidRDefault="00766708" w:rsidP="007A2143">
      <w:pPr>
        <w:spacing w:after="0" w:line="408"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lastRenderedPageBreak/>
        <w:t xml:space="preserve">ii.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Rules should be put in place by the government that will state the procedures of deploying or terminating the appointment of an Internal Audit department staff. </w:t>
      </w:r>
    </w:p>
    <w:p w:rsidR="00766708" w:rsidRPr="00766708" w:rsidRDefault="00766708" w:rsidP="007A2143">
      <w:pPr>
        <w:spacing w:after="0" w:line="408"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iii.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Personnel with the right academics and professional qualifications should be employed into the internal audit departments </w:t>
      </w:r>
    </w:p>
    <w:p w:rsidR="00766708" w:rsidRPr="00766708" w:rsidRDefault="00766708" w:rsidP="007A2143">
      <w:pPr>
        <w:spacing w:after="0" w:line="408"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iv.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Internal audit department staff should be well trained and their knowledge updated to a level beyond error-proof works.</w:t>
      </w:r>
    </w:p>
    <w:p w:rsidR="00766708" w:rsidRPr="00766708" w:rsidRDefault="00766708" w:rsidP="007A2143">
      <w:pPr>
        <w:spacing w:after="0" w:line="408"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b/>
          <w:bCs/>
          <w:color w:val="000000"/>
          <w:sz w:val="24"/>
          <w:szCs w:val="24"/>
        </w:rPr>
        <w:t xml:space="preserve">v. </w:t>
      </w:r>
      <w:r w:rsidR="007A2143">
        <w:rPr>
          <w:rFonts w:ascii="Times New Roman" w:eastAsia="Times New Roman" w:hAnsi="Times New Roman" w:cs="Times New Roman"/>
          <w:b/>
          <w:bCs/>
          <w:color w:val="000000"/>
          <w:sz w:val="24"/>
          <w:szCs w:val="24"/>
        </w:rPr>
        <w:tab/>
      </w:r>
      <w:r w:rsidRPr="00766708">
        <w:rPr>
          <w:rFonts w:ascii="Times New Roman" w:eastAsia="Times New Roman" w:hAnsi="Times New Roman" w:cs="Times New Roman"/>
          <w:color w:val="000000"/>
          <w:sz w:val="24"/>
          <w:szCs w:val="24"/>
        </w:rPr>
        <w:t>Person of whose integrity is in doubts should not be allowed as staff of the Internal Audit department.</w:t>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br/>
      </w:r>
      <w:r w:rsidRPr="00766708">
        <w:rPr>
          <w:rFonts w:ascii="Times New Roman" w:eastAsia="Times New Roman" w:hAnsi="Times New Roman" w:cs="Times New Roman"/>
          <w:color w:val="000000"/>
          <w:sz w:val="24"/>
          <w:szCs w:val="24"/>
        </w:rPr>
        <w:br/>
      </w:r>
      <w:r w:rsidRPr="00766708">
        <w:rPr>
          <w:rFonts w:ascii="Times New Roman" w:eastAsia="Times New Roman" w:hAnsi="Times New Roman" w:cs="Times New Roman"/>
          <w:color w:val="000000"/>
          <w:sz w:val="24"/>
          <w:szCs w:val="24"/>
        </w:rPr>
        <w:br/>
      </w:r>
    </w:p>
    <w:p w:rsidR="00766708" w:rsidRPr="00766708" w:rsidRDefault="00766708" w:rsidP="00766708">
      <w:pPr>
        <w:spacing w:after="0" w:line="360" w:lineRule="auto"/>
        <w:rPr>
          <w:rFonts w:ascii="Times New Roman" w:eastAsia="Times New Roman" w:hAnsi="Times New Roman" w:cs="Times New Roman"/>
          <w:sz w:val="24"/>
          <w:szCs w:val="24"/>
        </w:rPr>
      </w:pP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r w:rsidRPr="00766708">
        <w:rPr>
          <w:rFonts w:ascii="Times New Roman" w:eastAsia="Times New Roman" w:hAnsi="Times New Roman" w:cs="Times New Roman"/>
          <w:sz w:val="24"/>
          <w:szCs w:val="24"/>
        </w:rPr>
        <w:br/>
      </w:r>
    </w:p>
    <w:p w:rsidR="007A2143" w:rsidRDefault="007A2143" w:rsidP="00766708">
      <w:pPr>
        <w:spacing w:after="0" w:line="360" w:lineRule="auto"/>
        <w:jc w:val="center"/>
        <w:rPr>
          <w:rFonts w:ascii="Times New Roman" w:eastAsia="Times New Roman" w:hAnsi="Times New Roman" w:cs="Times New Roman"/>
          <w:b/>
          <w:bCs/>
          <w:color w:val="000000"/>
          <w:sz w:val="24"/>
          <w:szCs w:val="24"/>
        </w:rPr>
      </w:pPr>
    </w:p>
    <w:p w:rsidR="007A2143" w:rsidRDefault="007A2143" w:rsidP="00766708">
      <w:pPr>
        <w:spacing w:after="0" w:line="360" w:lineRule="auto"/>
        <w:jc w:val="center"/>
        <w:rPr>
          <w:rFonts w:ascii="Times New Roman" w:eastAsia="Times New Roman" w:hAnsi="Times New Roman" w:cs="Times New Roman"/>
          <w:b/>
          <w:bCs/>
          <w:color w:val="000000"/>
          <w:sz w:val="24"/>
          <w:szCs w:val="24"/>
        </w:rPr>
      </w:pPr>
    </w:p>
    <w:p w:rsidR="007A2143" w:rsidRDefault="007A2143" w:rsidP="00766708">
      <w:pPr>
        <w:spacing w:after="0" w:line="360" w:lineRule="auto"/>
        <w:jc w:val="center"/>
        <w:rPr>
          <w:rFonts w:ascii="Times New Roman" w:eastAsia="Times New Roman" w:hAnsi="Times New Roman" w:cs="Times New Roman"/>
          <w:b/>
          <w:bCs/>
          <w:color w:val="000000"/>
          <w:sz w:val="24"/>
          <w:szCs w:val="24"/>
        </w:rPr>
      </w:pPr>
    </w:p>
    <w:p w:rsidR="007A2143" w:rsidRDefault="007A2143" w:rsidP="00766708">
      <w:pPr>
        <w:spacing w:after="0" w:line="360" w:lineRule="auto"/>
        <w:jc w:val="center"/>
        <w:rPr>
          <w:rFonts w:ascii="Times New Roman" w:eastAsia="Times New Roman" w:hAnsi="Times New Roman" w:cs="Times New Roman"/>
          <w:b/>
          <w:bCs/>
          <w:color w:val="000000"/>
          <w:sz w:val="24"/>
          <w:szCs w:val="24"/>
        </w:rPr>
      </w:pPr>
    </w:p>
    <w:p w:rsidR="007A2143" w:rsidRDefault="00766708" w:rsidP="007A2143">
      <w:pPr>
        <w:spacing w:after="0" w:line="360" w:lineRule="auto"/>
        <w:jc w:val="center"/>
        <w:rPr>
          <w:rFonts w:ascii="Times New Roman" w:eastAsia="Times New Roman" w:hAnsi="Times New Roman" w:cs="Times New Roman"/>
          <w:b/>
          <w:bCs/>
          <w:color w:val="000000"/>
          <w:sz w:val="24"/>
          <w:szCs w:val="24"/>
        </w:rPr>
      </w:pPr>
      <w:r w:rsidRPr="00766708">
        <w:rPr>
          <w:rFonts w:ascii="Times New Roman" w:eastAsia="Times New Roman" w:hAnsi="Times New Roman" w:cs="Times New Roman"/>
          <w:b/>
          <w:bCs/>
          <w:color w:val="000000"/>
          <w:sz w:val="24"/>
          <w:szCs w:val="24"/>
        </w:rPr>
        <w:lastRenderedPageBreak/>
        <w:t>REFERENCES</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4"/>
          <w:szCs w:val="24"/>
        </w:rPr>
        <w:t>Adeniyi</w:t>
      </w:r>
      <w:proofErr w:type="spellEnd"/>
      <w:r w:rsidRPr="00766708">
        <w:rPr>
          <w:rFonts w:ascii="Times New Roman" w:eastAsia="Times New Roman" w:hAnsi="Times New Roman" w:cs="Times New Roman"/>
          <w:color w:val="000000"/>
          <w:sz w:val="24"/>
          <w:szCs w:val="24"/>
        </w:rPr>
        <w:t xml:space="preserve"> A.A. 2011: Auditing and Investigations Wyse Associates Limited, </w:t>
      </w:r>
      <w:proofErr w:type="spellStart"/>
      <w:r w:rsidRPr="00766708">
        <w:rPr>
          <w:rFonts w:ascii="Times New Roman" w:eastAsia="Times New Roman" w:hAnsi="Times New Roman" w:cs="Times New Roman"/>
          <w:color w:val="000000"/>
          <w:sz w:val="24"/>
          <w:szCs w:val="24"/>
        </w:rPr>
        <w:t>Ikeja</w:t>
      </w:r>
      <w:proofErr w:type="spellEnd"/>
      <w:r w:rsidRPr="00766708">
        <w:rPr>
          <w:rFonts w:ascii="Times New Roman" w:eastAsia="Times New Roman" w:hAnsi="Times New Roman" w:cs="Times New Roman"/>
          <w:color w:val="000000"/>
          <w:sz w:val="24"/>
          <w:szCs w:val="24"/>
        </w:rPr>
        <w:t xml:space="preserve"> Nigeria. Pp. 204.</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4"/>
          <w:szCs w:val="24"/>
        </w:rPr>
        <w:t>Adesola</w:t>
      </w:r>
      <w:proofErr w:type="spellEnd"/>
      <w:r w:rsidRPr="00766708">
        <w:rPr>
          <w:rFonts w:ascii="Times New Roman" w:eastAsia="Times New Roman" w:hAnsi="Times New Roman" w:cs="Times New Roman"/>
          <w:color w:val="000000"/>
          <w:sz w:val="24"/>
          <w:szCs w:val="24"/>
        </w:rPr>
        <w:t xml:space="preserve">, S.M., 2001. Public Sector Financial Management and Accounting Comfort. Press and Publishing Co. Ltd., Lagos, </w:t>
      </w:r>
      <w:proofErr w:type="spellStart"/>
      <w:r w:rsidRPr="00766708">
        <w:rPr>
          <w:rFonts w:ascii="Times New Roman" w:eastAsia="Times New Roman" w:hAnsi="Times New Roman" w:cs="Times New Roman"/>
          <w:color w:val="000000"/>
          <w:sz w:val="24"/>
          <w:szCs w:val="24"/>
        </w:rPr>
        <w:t>pp</w:t>
      </w:r>
      <w:proofErr w:type="spellEnd"/>
      <w:r w:rsidRPr="00766708">
        <w:rPr>
          <w:rFonts w:ascii="Times New Roman" w:eastAsia="Times New Roman" w:hAnsi="Times New Roman" w:cs="Times New Roman"/>
          <w:color w:val="000000"/>
          <w:sz w:val="24"/>
          <w:szCs w:val="24"/>
        </w:rPr>
        <w:t>: 61.</w:t>
      </w:r>
    </w:p>
    <w:p w:rsidR="00766708" w:rsidRPr="00766708" w:rsidRDefault="007A2143" w:rsidP="007A2143">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Anonymous, 2013</w:t>
      </w:r>
      <w:r w:rsidR="00766708" w:rsidRPr="00766708">
        <w:rPr>
          <w:rFonts w:ascii="Times New Roman" w:eastAsia="Times New Roman" w:hAnsi="Times New Roman" w:cs="Times New Roman"/>
          <w:color w:val="000000"/>
          <w:sz w:val="24"/>
          <w:szCs w:val="24"/>
        </w:rPr>
        <w:t xml:space="preserve">. </w:t>
      </w:r>
      <w:proofErr w:type="spellStart"/>
      <w:r w:rsidR="00766708" w:rsidRPr="00766708">
        <w:rPr>
          <w:rFonts w:ascii="Times New Roman" w:eastAsia="Times New Roman" w:hAnsi="Times New Roman" w:cs="Times New Roman"/>
          <w:color w:val="000000"/>
          <w:sz w:val="24"/>
          <w:szCs w:val="24"/>
        </w:rPr>
        <w:t>Udoji</w:t>
      </w:r>
      <w:proofErr w:type="spellEnd"/>
      <w:r w:rsidR="00766708" w:rsidRPr="00766708">
        <w:rPr>
          <w:rFonts w:ascii="Times New Roman" w:eastAsia="Times New Roman" w:hAnsi="Times New Roman" w:cs="Times New Roman"/>
          <w:color w:val="000000"/>
          <w:sz w:val="24"/>
          <w:szCs w:val="24"/>
        </w:rPr>
        <w:t xml:space="preserve"> commission federal ministry of information. Main Report of the Pub Service Review Commission, Federal Government of Nigeria, Lagos.</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Anonymous,</w:t>
      </w:r>
      <w:r w:rsidR="007A2143">
        <w:rPr>
          <w:rFonts w:ascii="Times New Roman" w:eastAsia="Times New Roman" w:hAnsi="Times New Roman" w:cs="Times New Roman"/>
          <w:color w:val="000000"/>
          <w:sz w:val="24"/>
          <w:szCs w:val="24"/>
        </w:rPr>
        <w:t xml:space="preserve"> 2012</w:t>
      </w:r>
      <w:r w:rsidRPr="00766708">
        <w:rPr>
          <w:rFonts w:ascii="Times New Roman" w:eastAsia="Times New Roman" w:hAnsi="Times New Roman" w:cs="Times New Roman"/>
          <w:color w:val="000000"/>
          <w:sz w:val="24"/>
          <w:szCs w:val="24"/>
        </w:rPr>
        <w:t xml:space="preserve">. Government Accountability, Office of the Auditor General. Alberta Bull. </w:t>
      </w:r>
      <w:proofErr w:type="spellStart"/>
      <w:r w:rsidRPr="00766708">
        <w:rPr>
          <w:rFonts w:ascii="Times New Roman" w:eastAsia="Times New Roman" w:hAnsi="Times New Roman" w:cs="Times New Roman"/>
          <w:color w:val="000000"/>
          <w:sz w:val="24"/>
          <w:szCs w:val="24"/>
        </w:rPr>
        <w:t>Edmont</w:t>
      </w:r>
      <w:proofErr w:type="spellEnd"/>
      <w:r w:rsidRPr="00766708">
        <w:rPr>
          <w:rFonts w:ascii="Times New Roman" w:eastAsia="Times New Roman" w:hAnsi="Times New Roman" w:cs="Times New Roman"/>
          <w:color w:val="000000"/>
          <w:sz w:val="24"/>
          <w:szCs w:val="24"/>
        </w:rPr>
        <w:t xml:space="preserve">, </w:t>
      </w:r>
      <w:proofErr w:type="spellStart"/>
      <w:r w:rsidRPr="00766708">
        <w:rPr>
          <w:rFonts w:ascii="Times New Roman" w:eastAsia="Times New Roman" w:hAnsi="Times New Roman" w:cs="Times New Roman"/>
          <w:color w:val="000000"/>
          <w:sz w:val="24"/>
          <w:szCs w:val="24"/>
        </w:rPr>
        <w:t>pp</w:t>
      </w:r>
      <w:proofErr w:type="spellEnd"/>
      <w:r w:rsidRPr="00766708">
        <w:rPr>
          <w:rFonts w:ascii="Times New Roman" w:eastAsia="Times New Roman" w:hAnsi="Times New Roman" w:cs="Times New Roman"/>
          <w:color w:val="000000"/>
          <w:sz w:val="24"/>
          <w:szCs w:val="24"/>
        </w:rPr>
        <w:t>: 1-15.</w:t>
      </w:r>
    </w:p>
    <w:p w:rsidR="00766708" w:rsidRPr="00766708" w:rsidRDefault="007A2143" w:rsidP="007A2143">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Anonymous, 201</w:t>
      </w:r>
      <w:r w:rsidR="00766708" w:rsidRPr="00766708">
        <w:rPr>
          <w:rFonts w:ascii="Times New Roman" w:eastAsia="Times New Roman" w:hAnsi="Times New Roman" w:cs="Times New Roman"/>
          <w:color w:val="000000"/>
          <w:sz w:val="24"/>
          <w:szCs w:val="24"/>
        </w:rPr>
        <w:t xml:space="preserve">1. Auditing for better </w:t>
      </w:r>
      <w:proofErr w:type="spellStart"/>
      <w:r w:rsidR="00766708" w:rsidRPr="00766708">
        <w:rPr>
          <w:rFonts w:ascii="Times New Roman" w:eastAsia="Times New Roman" w:hAnsi="Times New Roman" w:cs="Times New Roman"/>
          <w:color w:val="000000"/>
          <w:sz w:val="24"/>
          <w:szCs w:val="24"/>
        </w:rPr>
        <w:t>pubic</w:t>
      </w:r>
      <w:proofErr w:type="spellEnd"/>
      <w:r w:rsidR="00766708" w:rsidRPr="00766708">
        <w:rPr>
          <w:rFonts w:ascii="Times New Roman" w:eastAsia="Times New Roman" w:hAnsi="Times New Roman" w:cs="Times New Roman"/>
          <w:color w:val="000000"/>
          <w:sz w:val="24"/>
          <w:szCs w:val="24"/>
        </w:rPr>
        <w:t xml:space="preserve"> accountability. Office of the Auditor General of British Columbia, Bulletin Graphic Designer Victoria, </w:t>
      </w:r>
      <w:proofErr w:type="spellStart"/>
      <w:r w:rsidR="00766708" w:rsidRPr="00766708">
        <w:rPr>
          <w:rFonts w:ascii="Times New Roman" w:eastAsia="Times New Roman" w:hAnsi="Times New Roman" w:cs="Times New Roman"/>
          <w:color w:val="000000"/>
          <w:sz w:val="24"/>
          <w:szCs w:val="24"/>
        </w:rPr>
        <w:t>pp</w:t>
      </w:r>
      <w:proofErr w:type="spellEnd"/>
      <w:r w:rsidR="00766708" w:rsidRPr="00766708">
        <w:rPr>
          <w:rFonts w:ascii="Times New Roman" w:eastAsia="Times New Roman" w:hAnsi="Times New Roman" w:cs="Times New Roman"/>
          <w:color w:val="000000"/>
          <w:sz w:val="24"/>
          <w:szCs w:val="24"/>
        </w:rPr>
        <w:t>: 1-7</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Clarke, J., 1994. Managing Social Policy. Sage Publishing Co., London.</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Clarke, J., 2009. Managing Social Policy. Sage Publishing Co., London.</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Day, P. and R. Klein, </w:t>
      </w:r>
      <w:r w:rsidR="007A2143">
        <w:rPr>
          <w:rFonts w:ascii="Times New Roman" w:eastAsia="Times New Roman" w:hAnsi="Times New Roman" w:cs="Times New Roman"/>
          <w:color w:val="000000"/>
          <w:sz w:val="24"/>
          <w:szCs w:val="24"/>
        </w:rPr>
        <w:t>2015</w:t>
      </w:r>
      <w:r w:rsidRPr="00766708">
        <w:rPr>
          <w:rFonts w:ascii="Times New Roman" w:eastAsia="Times New Roman" w:hAnsi="Times New Roman" w:cs="Times New Roman"/>
          <w:color w:val="000000"/>
          <w:sz w:val="24"/>
          <w:szCs w:val="24"/>
        </w:rPr>
        <w:t xml:space="preserve">. Accountabilities Five Public Services. </w:t>
      </w:r>
      <w:proofErr w:type="spellStart"/>
      <w:r w:rsidRPr="00766708">
        <w:rPr>
          <w:rFonts w:ascii="Times New Roman" w:eastAsia="Times New Roman" w:hAnsi="Times New Roman" w:cs="Times New Roman"/>
          <w:color w:val="000000"/>
          <w:sz w:val="24"/>
          <w:szCs w:val="24"/>
        </w:rPr>
        <w:t>Tavistock</w:t>
      </w:r>
      <w:proofErr w:type="spellEnd"/>
      <w:r w:rsidRPr="00766708">
        <w:rPr>
          <w:rFonts w:ascii="Times New Roman" w:eastAsia="Times New Roman" w:hAnsi="Times New Roman" w:cs="Times New Roman"/>
          <w:color w:val="000000"/>
          <w:sz w:val="24"/>
          <w:szCs w:val="24"/>
        </w:rPr>
        <w:t xml:space="preserve"> Publishing, Basingstoke.</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4"/>
          <w:szCs w:val="24"/>
        </w:rPr>
        <w:t>Deakin</w:t>
      </w:r>
      <w:proofErr w:type="spellEnd"/>
      <w:r w:rsidRPr="00766708">
        <w:rPr>
          <w:rFonts w:ascii="Times New Roman" w:eastAsia="Times New Roman" w:hAnsi="Times New Roman" w:cs="Times New Roman"/>
          <w:color w:val="000000"/>
          <w:sz w:val="24"/>
          <w:szCs w:val="24"/>
        </w:rPr>
        <w:t xml:space="preserve">, N. and K. Walsh, 1996. The enabling state the role mark. Contracts Public </w:t>
      </w:r>
      <w:proofErr w:type="spellStart"/>
      <w:proofErr w:type="gramStart"/>
      <w:r w:rsidRPr="00766708">
        <w:rPr>
          <w:rFonts w:ascii="Times New Roman" w:eastAsia="Times New Roman" w:hAnsi="Times New Roman" w:cs="Times New Roman"/>
          <w:color w:val="000000"/>
          <w:sz w:val="24"/>
          <w:szCs w:val="24"/>
        </w:rPr>
        <w:t>Administ</w:t>
      </w:r>
      <w:proofErr w:type="spellEnd"/>
      <w:r w:rsidRPr="00766708">
        <w:rPr>
          <w:rFonts w:ascii="Times New Roman" w:eastAsia="Times New Roman" w:hAnsi="Times New Roman" w:cs="Times New Roman"/>
          <w:color w:val="000000"/>
          <w:sz w:val="24"/>
          <w:szCs w:val="24"/>
        </w:rPr>
        <w:t>.,</w:t>
      </w:r>
      <w:proofErr w:type="gramEnd"/>
      <w:r w:rsidRPr="00766708">
        <w:rPr>
          <w:rFonts w:ascii="Times New Roman" w:eastAsia="Times New Roman" w:hAnsi="Times New Roman" w:cs="Times New Roman"/>
          <w:color w:val="000000"/>
          <w:sz w:val="24"/>
          <w:szCs w:val="24"/>
        </w:rPr>
        <w:t xml:space="preserve"> 74: 33-48.</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4"/>
          <w:szCs w:val="24"/>
        </w:rPr>
        <w:t>Dowdall</w:t>
      </w:r>
      <w:proofErr w:type="spellEnd"/>
      <w:r w:rsidRPr="00766708">
        <w:rPr>
          <w:rFonts w:ascii="Times New Roman" w:eastAsia="Times New Roman" w:hAnsi="Times New Roman" w:cs="Times New Roman"/>
          <w:color w:val="000000"/>
          <w:sz w:val="24"/>
          <w:szCs w:val="24"/>
        </w:rPr>
        <w:t xml:space="preserve">, J., 2003. Audit and accountability in government. Report of a Joint Seminar Organized by Institute of Governance and Economic and Social Research Council of Northern Ireland, </w:t>
      </w:r>
      <w:proofErr w:type="spellStart"/>
      <w:r w:rsidRPr="00766708">
        <w:rPr>
          <w:rFonts w:ascii="Times New Roman" w:eastAsia="Times New Roman" w:hAnsi="Times New Roman" w:cs="Times New Roman"/>
          <w:color w:val="000000"/>
          <w:sz w:val="24"/>
          <w:szCs w:val="24"/>
        </w:rPr>
        <w:t>pp</w:t>
      </w:r>
      <w:proofErr w:type="spellEnd"/>
      <w:r w:rsidRPr="00766708">
        <w:rPr>
          <w:rFonts w:ascii="Times New Roman" w:eastAsia="Times New Roman" w:hAnsi="Times New Roman" w:cs="Times New Roman"/>
          <w:color w:val="000000"/>
          <w:sz w:val="24"/>
          <w:szCs w:val="24"/>
        </w:rPr>
        <w:t>: 1-2.</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4"/>
          <w:szCs w:val="24"/>
        </w:rPr>
        <w:t>Dowding</w:t>
      </w:r>
      <w:proofErr w:type="spellEnd"/>
      <w:r w:rsidRPr="00766708">
        <w:rPr>
          <w:rFonts w:ascii="Times New Roman" w:eastAsia="Times New Roman" w:hAnsi="Times New Roman" w:cs="Times New Roman"/>
          <w:color w:val="000000"/>
          <w:sz w:val="24"/>
          <w:szCs w:val="24"/>
        </w:rPr>
        <w:t>, K., 2000. Understanding Urban Governance. MacMillan Publishing, Basingstoke</w:t>
      </w:r>
      <w:proofErr w:type="gramStart"/>
      <w:r w:rsidRPr="00766708">
        <w:rPr>
          <w:rFonts w:ascii="Times New Roman" w:eastAsia="Times New Roman" w:hAnsi="Times New Roman" w:cs="Times New Roman"/>
          <w:color w:val="000000"/>
          <w:sz w:val="24"/>
          <w:szCs w:val="24"/>
        </w:rPr>
        <w:t>..</w:t>
      </w:r>
      <w:proofErr w:type="gramEnd"/>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Hood, C., 1999. Regulation </w:t>
      </w:r>
      <w:proofErr w:type="gramStart"/>
      <w:r w:rsidRPr="00766708">
        <w:rPr>
          <w:rFonts w:ascii="Times New Roman" w:eastAsia="Times New Roman" w:hAnsi="Times New Roman" w:cs="Times New Roman"/>
          <w:color w:val="000000"/>
          <w:sz w:val="24"/>
          <w:szCs w:val="24"/>
        </w:rPr>
        <w:t>Inside</w:t>
      </w:r>
      <w:proofErr w:type="gramEnd"/>
      <w:r w:rsidRPr="00766708">
        <w:rPr>
          <w:rFonts w:ascii="Times New Roman" w:eastAsia="Times New Roman" w:hAnsi="Times New Roman" w:cs="Times New Roman"/>
          <w:color w:val="000000"/>
          <w:sz w:val="24"/>
          <w:szCs w:val="24"/>
        </w:rPr>
        <w:t xml:space="preserve"> Government. Oxford University Press, UK.</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Johnson, N., 1974. Defining accountability. Public Administration Bull., 17: 3-13.</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Pierre, J. and G. Stoker, 2000. Towards Multi Level Governance in Dunleavy. P. </w:t>
      </w:r>
      <w:proofErr w:type="spellStart"/>
      <w:r w:rsidRPr="00766708">
        <w:rPr>
          <w:rFonts w:ascii="Times New Roman" w:eastAsia="Times New Roman" w:hAnsi="Times New Roman" w:cs="Times New Roman"/>
          <w:color w:val="000000"/>
          <w:sz w:val="24"/>
          <w:szCs w:val="24"/>
        </w:rPr>
        <w:t>Gamb</w:t>
      </w:r>
      <w:proofErr w:type="spellEnd"/>
      <w:r w:rsidRPr="00766708">
        <w:rPr>
          <w:rFonts w:ascii="Times New Roman" w:eastAsia="Times New Roman" w:hAnsi="Times New Roman" w:cs="Times New Roman"/>
          <w:color w:val="000000"/>
          <w:sz w:val="24"/>
          <w:szCs w:val="24"/>
        </w:rPr>
        <w:t xml:space="preserve"> Macmillan, Basingstoke.</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Rhodes, R.A.W., 1996. The New Governance. Governing without government, political studies, </w:t>
      </w:r>
      <w:proofErr w:type="gramStart"/>
      <w:r w:rsidRPr="00766708">
        <w:rPr>
          <w:rFonts w:ascii="Times New Roman" w:eastAsia="Times New Roman" w:hAnsi="Times New Roman" w:cs="Times New Roman"/>
          <w:color w:val="000000"/>
          <w:sz w:val="24"/>
          <w:szCs w:val="24"/>
        </w:rPr>
        <w:t>44</w:t>
      </w:r>
      <w:proofErr w:type="gramEnd"/>
      <w:r w:rsidRPr="00766708">
        <w:rPr>
          <w:rFonts w:ascii="Times New Roman" w:eastAsia="Times New Roman" w:hAnsi="Times New Roman" w:cs="Times New Roman"/>
          <w:color w:val="000000"/>
          <w:sz w:val="24"/>
          <w:szCs w:val="24"/>
        </w:rPr>
        <w:t>: 652-667.</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 xml:space="preserve">Rhodes, R.A.W., 2000. The governance narrative key findings and lessons from the ESRC's Whitehall </w:t>
      </w:r>
      <w:proofErr w:type="spellStart"/>
      <w:r w:rsidRPr="00766708">
        <w:rPr>
          <w:rFonts w:ascii="Times New Roman" w:eastAsia="Times New Roman" w:hAnsi="Times New Roman" w:cs="Times New Roman"/>
          <w:color w:val="000000"/>
          <w:sz w:val="24"/>
          <w:szCs w:val="24"/>
        </w:rPr>
        <w:t>programme</w:t>
      </w:r>
      <w:proofErr w:type="spellEnd"/>
      <w:r w:rsidRPr="00766708">
        <w:rPr>
          <w:rFonts w:ascii="Times New Roman" w:eastAsia="Times New Roman" w:hAnsi="Times New Roman" w:cs="Times New Roman"/>
          <w:color w:val="000000"/>
          <w:sz w:val="24"/>
          <w:szCs w:val="24"/>
        </w:rPr>
        <w:t>. Public Administrate 78: 345-363.</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proofErr w:type="spellStart"/>
      <w:r w:rsidRPr="00766708">
        <w:rPr>
          <w:rFonts w:ascii="Times New Roman" w:eastAsia="Times New Roman" w:hAnsi="Times New Roman" w:cs="Times New Roman"/>
          <w:color w:val="000000"/>
          <w:sz w:val="24"/>
          <w:szCs w:val="24"/>
        </w:rPr>
        <w:t>Rodeuos</w:t>
      </w:r>
      <w:proofErr w:type="spellEnd"/>
      <w:r w:rsidRPr="00766708">
        <w:rPr>
          <w:rFonts w:ascii="Times New Roman" w:eastAsia="Times New Roman" w:hAnsi="Times New Roman" w:cs="Times New Roman"/>
          <w:color w:val="000000"/>
          <w:sz w:val="24"/>
          <w:szCs w:val="24"/>
        </w:rPr>
        <w:t xml:space="preserve">, S.M., 2001. Public Sector Financial Management and Accounting Comfort. Press and Publishing Co. Ltd., Lagos, </w:t>
      </w:r>
      <w:proofErr w:type="spellStart"/>
      <w:r w:rsidRPr="00766708">
        <w:rPr>
          <w:rFonts w:ascii="Times New Roman" w:eastAsia="Times New Roman" w:hAnsi="Times New Roman" w:cs="Times New Roman"/>
          <w:color w:val="000000"/>
          <w:sz w:val="24"/>
          <w:szCs w:val="24"/>
        </w:rPr>
        <w:t>pp</w:t>
      </w:r>
      <w:proofErr w:type="spellEnd"/>
      <w:r w:rsidRPr="00766708">
        <w:rPr>
          <w:rFonts w:ascii="Times New Roman" w:eastAsia="Times New Roman" w:hAnsi="Times New Roman" w:cs="Times New Roman"/>
          <w:color w:val="000000"/>
          <w:sz w:val="24"/>
          <w:szCs w:val="24"/>
        </w:rPr>
        <w:t>: 61.</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lastRenderedPageBreak/>
        <w:t>Stewart, J. and G. Stoker, 2011. Fifteen Years of Local Government Restructuring: An Evaluation. In: Local Government in the 1990, Stewart, J. and G. Stoker (Eds.). Macmillan, Basingstoke, London.</w:t>
      </w:r>
    </w:p>
    <w:p w:rsidR="00766708" w:rsidRPr="00766708" w:rsidRDefault="007A2143" w:rsidP="007A2143">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Unegbu</w:t>
      </w:r>
      <w:proofErr w:type="spellEnd"/>
      <w:r>
        <w:rPr>
          <w:rFonts w:ascii="Times New Roman" w:eastAsia="Times New Roman" w:hAnsi="Times New Roman" w:cs="Times New Roman"/>
          <w:color w:val="000000"/>
          <w:sz w:val="24"/>
          <w:szCs w:val="24"/>
        </w:rPr>
        <w:t xml:space="preserve"> A.O and Obi B.C. 2012</w:t>
      </w:r>
      <w:r w:rsidR="00766708" w:rsidRPr="00766708">
        <w:rPr>
          <w:rFonts w:ascii="Times New Roman" w:eastAsia="Times New Roman" w:hAnsi="Times New Roman" w:cs="Times New Roman"/>
          <w:color w:val="000000"/>
          <w:sz w:val="24"/>
          <w:szCs w:val="24"/>
        </w:rPr>
        <w:t xml:space="preserve">: Auditing </w:t>
      </w:r>
      <w:proofErr w:type="spellStart"/>
      <w:r w:rsidR="00766708" w:rsidRPr="00766708">
        <w:rPr>
          <w:rFonts w:ascii="Times New Roman" w:eastAsia="Times New Roman" w:hAnsi="Times New Roman" w:cs="Times New Roman"/>
          <w:color w:val="000000"/>
          <w:sz w:val="24"/>
          <w:szCs w:val="24"/>
        </w:rPr>
        <w:t>Hipuks</w:t>
      </w:r>
      <w:proofErr w:type="spellEnd"/>
      <w:r w:rsidR="00766708" w:rsidRPr="00766708">
        <w:rPr>
          <w:rFonts w:ascii="Times New Roman" w:eastAsia="Times New Roman" w:hAnsi="Times New Roman" w:cs="Times New Roman"/>
          <w:color w:val="000000"/>
          <w:sz w:val="24"/>
          <w:szCs w:val="24"/>
        </w:rPr>
        <w:t xml:space="preserve"> Additional Press </w:t>
      </w:r>
      <w:proofErr w:type="spellStart"/>
      <w:r w:rsidR="00766708" w:rsidRPr="00766708">
        <w:rPr>
          <w:rFonts w:ascii="Times New Roman" w:eastAsia="Times New Roman" w:hAnsi="Times New Roman" w:cs="Times New Roman"/>
          <w:color w:val="000000"/>
          <w:sz w:val="24"/>
          <w:szCs w:val="24"/>
        </w:rPr>
        <w:t>Uwani</w:t>
      </w:r>
      <w:proofErr w:type="spellEnd"/>
      <w:r w:rsidR="00766708" w:rsidRPr="00766708">
        <w:rPr>
          <w:rFonts w:ascii="Times New Roman" w:eastAsia="Times New Roman" w:hAnsi="Times New Roman" w:cs="Times New Roman"/>
          <w:color w:val="000000"/>
          <w:sz w:val="24"/>
          <w:szCs w:val="24"/>
        </w:rPr>
        <w:t xml:space="preserve"> Enugu. Pp. 7</w:t>
      </w:r>
    </w:p>
    <w:p w:rsidR="00766708" w:rsidRPr="00766708" w:rsidRDefault="00766708" w:rsidP="007A2143">
      <w:pPr>
        <w:spacing w:after="0" w:line="360" w:lineRule="auto"/>
        <w:ind w:left="720" w:hanging="720"/>
        <w:jc w:val="both"/>
        <w:rPr>
          <w:rFonts w:ascii="Times New Roman" w:eastAsia="Times New Roman" w:hAnsi="Times New Roman" w:cs="Times New Roman"/>
          <w:sz w:val="24"/>
          <w:szCs w:val="24"/>
        </w:rPr>
      </w:pPr>
      <w:r w:rsidRPr="00766708">
        <w:rPr>
          <w:rFonts w:ascii="Times New Roman" w:eastAsia="Times New Roman" w:hAnsi="Times New Roman" w:cs="Times New Roman"/>
          <w:color w:val="000000"/>
          <w:sz w:val="24"/>
          <w:szCs w:val="24"/>
        </w:rPr>
        <w:t>Ward, H., 1995. Rational Choice Theory. In: Theory and Methods in Political Science, Marsh, D. A. Stoker (Eds.). Macmillan, Basingstoke.</w:t>
      </w:r>
    </w:p>
    <w:p w:rsidR="008C4C17" w:rsidRDefault="008C4C17" w:rsidP="00766708">
      <w:pPr>
        <w:spacing w:after="0" w:line="360" w:lineRule="auto"/>
      </w:pPr>
    </w:p>
    <w:sectPr w:rsidR="008C4C17" w:rsidSect="0004516A">
      <w:pgSz w:w="11907" w:h="16839" w:code="9"/>
      <w:pgMar w:top="1440" w:right="1440" w:bottom="1440" w:left="1440" w:header="720" w:footer="14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457" w:rsidRDefault="00863457" w:rsidP="00766708">
      <w:pPr>
        <w:spacing w:after="0" w:line="240" w:lineRule="auto"/>
      </w:pPr>
      <w:r>
        <w:separator/>
      </w:r>
    </w:p>
  </w:endnote>
  <w:endnote w:type="continuationSeparator" w:id="0">
    <w:p w:rsidR="00863457" w:rsidRDefault="00863457" w:rsidP="00766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225721"/>
      <w:docPartObj>
        <w:docPartGallery w:val="Page Numbers (Bottom of Page)"/>
        <w:docPartUnique/>
      </w:docPartObj>
    </w:sdtPr>
    <w:sdtEndPr>
      <w:rPr>
        <w:noProof/>
      </w:rPr>
    </w:sdtEndPr>
    <w:sdtContent>
      <w:p w:rsidR="00766708" w:rsidRDefault="00766708">
        <w:pPr>
          <w:pStyle w:val="Footer"/>
          <w:jc w:val="center"/>
        </w:pPr>
        <w:r>
          <w:fldChar w:fldCharType="begin"/>
        </w:r>
        <w:r>
          <w:instrText xml:space="preserve"> PAGE   \* MERGEFORMAT </w:instrText>
        </w:r>
        <w:r>
          <w:fldChar w:fldCharType="separate"/>
        </w:r>
        <w:r w:rsidR="00B24BF5">
          <w:rPr>
            <w:noProof/>
          </w:rPr>
          <w:t>35</w:t>
        </w:r>
        <w:r>
          <w:rPr>
            <w:noProof/>
          </w:rPr>
          <w:fldChar w:fldCharType="end"/>
        </w:r>
      </w:p>
    </w:sdtContent>
  </w:sdt>
  <w:p w:rsidR="00766708" w:rsidRDefault="007667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457" w:rsidRDefault="00863457" w:rsidP="00766708">
      <w:pPr>
        <w:spacing w:after="0" w:line="240" w:lineRule="auto"/>
      </w:pPr>
      <w:r>
        <w:separator/>
      </w:r>
    </w:p>
  </w:footnote>
  <w:footnote w:type="continuationSeparator" w:id="0">
    <w:p w:rsidR="00863457" w:rsidRDefault="00863457" w:rsidP="007667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02AA1"/>
    <w:multiLevelType w:val="multilevel"/>
    <w:tmpl w:val="1902D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455859"/>
    <w:multiLevelType w:val="multilevel"/>
    <w:tmpl w:val="44D88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A06C6E"/>
    <w:multiLevelType w:val="multilevel"/>
    <w:tmpl w:val="1A84B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A773C2"/>
    <w:multiLevelType w:val="multilevel"/>
    <w:tmpl w:val="492C8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6F6B66"/>
    <w:multiLevelType w:val="multilevel"/>
    <w:tmpl w:val="03B6D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lvl w:ilvl="0">
        <w:numFmt w:val="lowerLetter"/>
        <w:lvlText w:val="%1."/>
        <w:lvlJc w:val="left"/>
      </w:lvl>
    </w:lvlOverride>
  </w:num>
  <w:num w:numId="3">
    <w:abstractNumId w:val="3"/>
  </w:num>
  <w:num w:numId="4">
    <w:abstractNumId w:val="3"/>
    <w:lvlOverride w:ilvl="0">
      <w:lvl w:ilvl="0">
        <w:numFmt w:val="lowerLetter"/>
        <w:lvlText w:val="%1."/>
        <w:lvlJc w:val="left"/>
      </w:lvl>
    </w:lvlOverride>
  </w:num>
  <w:num w:numId="5">
    <w:abstractNumId w:val="4"/>
  </w:num>
  <w:num w:numId="6">
    <w:abstractNumId w:val="2"/>
  </w:num>
  <w:num w:numId="7">
    <w:abstractNumId w:val="2"/>
    <w:lvlOverride w:ilvl="0">
      <w:lvl w:ilvl="0">
        <w:numFmt w:val="lowerLetter"/>
        <w:lvlText w:val="%1."/>
        <w:lvlJc w:val="left"/>
      </w:lvl>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08"/>
    <w:rsid w:val="0004516A"/>
    <w:rsid w:val="00161C29"/>
    <w:rsid w:val="00292EF9"/>
    <w:rsid w:val="002F2171"/>
    <w:rsid w:val="00413914"/>
    <w:rsid w:val="005E20D0"/>
    <w:rsid w:val="00766708"/>
    <w:rsid w:val="007A2143"/>
    <w:rsid w:val="00863457"/>
    <w:rsid w:val="008C4C17"/>
    <w:rsid w:val="00B24BF5"/>
    <w:rsid w:val="00CB6935"/>
    <w:rsid w:val="00CF2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79A05-DD08-46A9-A304-623E92CA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04516A"/>
    <w:pPr>
      <w:keepNext/>
      <w:keepLines/>
      <w:spacing w:before="40" w:after="0"/>
      <w:outlineLvl w:val="3"/>
    </w:pPr>
    <w:rPr>
      <w:rFonts w:asciiTheme="majorHAnsi" w:eastAsiaTheme="majorEastAsia" w:hAnsiTheme="majorHAnsi" w:cstheme="majorBidi"/>
      <w:i/>
      <w:iCs/>
      <w:color w:val="2E74B5"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66708"/>
  </w:style>
  <w:style w:type="paragraph" w:styleId="Header">
    <w:name w:val="header"/>
    <w:basedOn w:val="Normal"/>
    <w:link w:val="HeaderChar"/>
    <w:uiPriority w:val="99"/>
    <w:unhideWhenUsed/>
    <w:rsid w:val="00766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708"/>
  </w:style>
  <w:style w:type="paragraph" w:styleId="Footer">
    <w:name w:val="footer"/>
    <w:basedOn w:val="Normal"/>
    <w:link w:val="FooterChar"/>
    <w:uiPriority w:val="99"/>
    <w:unhideWhenUsed/>
    <w:rsid w:val="00766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708"/>
  </w:style>
  <w:style w:type="paragraph" w:styleId="BalloonText">
    <w:name w:val="Balloon Text"/>
    <w:basedOn w:val="Normal"/>
    <w:link w:val="BalloonTextChar"/>
    <w:uiPriority w:val="99"/>
    <w:semiHidden/>
    <w:unhideWhenUsed/>
    <w:rsid w:val="007A2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143"/>
    <w:rPr>
      <w:rFonts w:ascii="Segoe UI" w:hAnsi="Segoe UI" w:cs="Segoe UI"/>
      <w:sz w:val="18"/>
      <w:szCs w:val="18"/>
    </w:rPr>
  </w:style>
  <w:style w:type="character" w:customStyle="1" w:styleId="Heading4Char">
    <w:name w:val="Heading 4 Char"/>
    <w:basedOn w:val="DefaultParagraphFont"/>
    <w:link w:val="Heading4"/>
    <w:uiPriority w:val="9"/>
    <w:semiHidden/>
    <w:rsid w:val="0004516A"/>
    <w:rPr>
      <w:rFonts w:asciiTheme="majorHAnsi" w:eastAsiaTheme="majorEastAsia" w:hAnsiTheme="majorHAnsi" w:cstheme="majorBidi"/>
      <w:i/>
      <w:iCs/>
      <w:color w:val="2E74B5" w:themeColor="accent1" w:themeShade="BF"/>
      <w:lang w:val="en-GB"/>
    </w:rPr>
  </w:style>
  <w:style w:type="character" w:styleId="Strong">
    <w:name w:val="Strong"/>
    <w:basedOn w:val="DefaultParagraphFont"/>
    <w:uiPriority w:val="22"/>
    <w:qFormat/>
    <w:rsid w:val="00CF2652"/>
    <w:rPr>
      <w:b/>
      <w:bCs/>
    </w:rPr>
  </w:style>
  <w:style w:type="character" w:styleId="Emphasis">
    <w:name w:val="Emphasis"/>
    <w:basedOn w:val="DefaultParagraphFont"/>
    <w:uiPriority w:val="20"/>
    <w:qFormat/>
    <w:rsid w:val="00CF26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133363">
      <w:bodyDiv w:val="1"/>
      <w:marLeft w:val="0"/>
      <w:marRight w:val="0"/>
      <w:marTop w:val="0"/>
      <w:marBottom w:val="0"/>
      <w:divBdr>
        <w:top w:val="none" w:sz="0" w:space="0" w:color="auto"/>
        <w:left w:val="none" w:sz="0" w:space="0" w:color="auto"/>
        <w:bottom w:val="none" w:sz="0" w:space="0" w:color="auto"/>
        <w:right w:val="none" w:sz="0" w:space="0" w:color="auto"/>
      </w:divBdr>
      <w:divsChild>
        <w:div w:id="1461070771">
          <w:marLeft w:val="-108"/>
          <w:marRight w:val="0"/>
          <w:marTop w:val="0"/>
          <w:marBottom w:val="0"/>
          <w:divBdr>
            <w:top w:val="none" w:sz="0" w:space="0" w:color="auto"/>
            <w:left w:val="none" w:sz="0" w:space="0" w:color="auto"/>
            <w:bottom w:val="none" w:sz="0" w:space="0" w:color="auto"/>
            <w:right w:val="none" w:sz="0" w:space="0" w:color="auto"/>
          </w:divBdr>
        </w:div>
        <w:div w:id="1859151254">
          <w:marLeft w:val="-15"/>
          <w:marRight w:val="0"/>
          <w:marTop w:val="0"/>
          <w:marBottom w:val="0"/>
          <w:divBdr>
            <w:top w:val="none" w:sz="0" w:space="0" w:color="auto"/>
            <w:left w:val="none" w:sz="0" w:space="0" w:color="auto"/>
            <w:bottom w:val="none" w:sz="0" w:space="0" w:color="auto"/>
            <w:right w:val="none" w:sz="0" w:space="0" w:color="auto"/>
          </w:divBdr>
        </w:div>
        <w:div w:id="508175007">
          <w:marLeft w:val="-15"/>
          <w:marRight w:val="0"/>
          <w:marTop w:val="0"/>
          <w:marBottom w:val="0"/>
          <w:divBdr>
            <w:top w:val="none" w:sz="0" w:space="0" w:color="auto"/>
            <w:left w:val="none" w:sz="0" w:space="0" w:color="auto"/>
            <w:bottom w:val="none" w:sz="0" w:space="0" w:color="auto"/>
            <w:right w:val="none" w:sz="0" w:space="0" w:color="auto"/>
          </w:divBdr>
        </w:div>
        <w:div w:id="1595624126">
          <w:marLeft w:val="-15"/>
          <w:marRight w:val="0"/>
          <w:marTop w:val="0"/>
          <w:marBottom w:val="0"/>
          <w:divBdr>
            <w:top w:val="none" w:sz="0" w:space="0" w:color="auto"/>
            <w:left w:val="none" w:sz="0" w:space="0" w:color="auto"/>
            <w:bottom w:val="none" w:sz="0" w:space="0" w:color="auto"/>
            <w:right w:val="none" w:sz="0" w:space="0" w:color="auto"/>
          </w:divBdr>
        </w:div>
        <w:div w:id="280841512">
          <w:marLeft w:val="-15"/>
          <w:marRight w:val="0"/>
          <w:marTop w:val="0"/>
          <w:marBottom w:val="0"/>
          <w:divBdr>
            <w:top w:val="none" w:sz="0" w:space="0" w:color="auto"/>
            <w:left w:val="none" w:sz="0" w:space="0" w:color="auto"/>
            <w:bottom w:val="none" w:sz="0" w:space="0" w:color="auto"/>
            <w:right w:val="none" w:sz="0" w:space="0" w:color="auto"/>
          </w:divBdr>
        </w:div>
        <w:div w:id="612715269">
          <w:marLeft w:val="-15"/>
          <w:marRight w:val="0"/>
          <w:marTop w:val="0"/>
          <w:marBottom w:val="0"/>
          <w:divBdr>
            <w:top w:val="none" w:sz="0" w:space="0" w:color="auto"/>
            <w:left w:val="none" w:sz="0" w:space="0" w:color="auto"/>
            <w:bottom w:val="none" w:sz="0" w:space="0" w:color="auto"/>
            <w:right w:val="none" w:sz="0" w:space="0" w:color="auto"/>
          </w:divBdr>
        </w:div>
        <w:div w:id="76175010">
          <w:marLeft w:val="-15"/>
          <w:marRight w:val="0"/>
          <w:marTop w:val="0"/>
          <w:marBottom w:val="0"/>
          <w:divBdr>
            <w:top w:val="none" w:sz="0" w:space="0" w:color="auto"/>
            <w:left w:val="none" w:sz="0" w:space="0" w:color="auto"/>
            <w:bottom w:val="none" w:sz="0" w:space="0" w:color="auto"/>
            <w:right w:val="none" w:sz="0" w:space="0" w:color="auto"/>
          </w:divBdr>
        </w:div>
        <w:div w:id="647981688">
          <w:marLeft w:val="-15"/>
          <w:marRight w:val="0"/>
          <w:marTop w:val="0"/>
          <w:marBottom w:val="0"/>
          <w:divBdr>
            <w:top w:val="none" w:sz="0" w:space="0" w:color="auto"/>
            <w:left w:val="none" w:sz="0" w:space="0" w:color="auto"/>
            <w:bottom w:val="none" w:sz="0" w:space="0" w:color="auto"/>
            <w:right w:val="none" w:sz="0" w:space="0" w:color="auto"/>
          </w:divBdr>
        </w:div>
        <w:div w:id="1413970237">
          <w:marLeft w:val="-15"/>
          <w:marRight w:val="0"/>
          <w:marTop w:val="0"/>
          <w:marBottom w:val="0"/>
          <w:divBdr>
            <w:top w:val="none" w:sz="0" w:space="0" w:color="auto"/>
            <w:left w:val="none" w:sz="0" w:space="0" w:color="auto"/>
            <w:bottom w:val="none" w:sz="0" w:space="0" w:color="auto"/>
            <w:right w:val="none" w:sz="0" w:space="0" w:color="auto"/>
          </w:divBdr>
        </w:div>
        <w:div w:id="440533003">
          <w:marLeft w:val="-15"/>
          <w:marRight w:val="0"/>
          <w:marTop w:val="0"/>
          <w:marBottom w:val="0"/>
          <w:divBdr>
            <w:top w:val="none" w:sz="0" w:space="0" w:color="auto"/>
            <w:left w:val="none" w:sz="0" w:space="0" w:color="auto"/>
            <w:bottom w:val="none" w:sz="0" w:space="0" w:color="auto"/>
            <w:right w:val="none" w:sz="0" w:space="0" w:color="auto"/>
          </w:divBdr>
        </w:div>
        <w:div w:id="1818719326">
          <w:marLeft w:val="-15"/>
          <w:marRight w:val="0"/>
          <w:marTop w:val="0"/>
          <w:marBottom w:val="0"/>
          <w:divBdr>
            <w:top w:val="none" w:sz="0" w:space="0" w:color="auto"/>
            <w:left w:val="none" w:sz="0" w:space="0" w:color="auto"/>
            <w:bottom w:val="none" w:sz="0" w:space="0" w:color="auto"/>
            <w:right w:val="none" w:sz="0" w:space="0" w:color="auto"/>
          </w:divBdr>
        </w:div>
        <w:div w:id="1764181321">
          <w:marLeft w:val="-15"/>
          <w:marRight w:val="0"/>
          <w:marTop w:val="0"/>
          <w:marBottom w:val="0"/>
          <w:divBdr>
            <w:top w:val="none" w:sz="0" w:space="0" w:color="auto"/>
            <w:left w:val="none" w:sz="0" w:space="0" w:color="auto"/>
            <w:bottom w:val="none" w:sz="0" w:space="0" w:color="auto"/>
            <w:right w:val="none" w:sz="0" w:space="0" w:color="auto"/>
          </w:divBdr>
        </w:div>
        <w:div w:id="1871843684">
          <w:marLeft w:val="-15"/>
          <w:marRight w:val="0"/>
          <w:marTop w:val="0"/>
          <w:marBottom w:val="0"/>
          <w:divBdr>
            <w:top w:val="none" w:sz="0" w:space="0" w:color="auto"/>
            <w:left w:val="none" w:sz="0" w:space="0" w:color="auto"/>
            <w:bottom w:val="none" w:sz="0" w:space="0" w:color="auto"/>
            <w:right w:val="none" w:sz="0" w:space="0" w:color="auto"/>
          </w:divBdr>
        </w:div>
        <w:div w:id="1414467603">
          <w:marLeft w:val="-15"/>
          <w:marRight w:val="0"/>
          <w:marTop w:val="0"/>
          <w:marBottom w:val="0"/>
          <w:divBdr>
            <w:top w:val="none" w:sz="0" w:space="0" w:color="auto"/>
            <w:left w:val="none" w:sz="0" w:space="0" w:color="auto"/>
            <w:bottom w:val="none" w:sz="0" w:space="0" w:color="auto"/>
            <w:right w:val="none" w:sz="0" w:space="0" w:color="auto"/>
          </w:divBdr>
        </w:div>
        <w:div w:id="539172375">
          <w:marLeft w:val="-15"/>
          <w:marRight w:val="0"/>
          <w:marTop w:val="0"/>
          <w:marBottom w:val="0"/>
          <w:divBdr>
            <w:top w:val="none" w:sz="0" w:space="0" w:color="auto"/>
            <w:left w:val="none" w:sz="0" w:space="0" w:color="auto"/>
            <w:bottom w:val="none" w:sz="0" w:space="0" w:color="auto"/>
            <w:right w:val="none" w:sz="0" w:space="0" w:color="auto"/>
          </w:divBdr>
        </w:div>
        <w:div w:id="1446344770">
          <w:marLeft w:val="-15"/>
          <w:marRight w:val="0"/>
          <w:marTop w:val="0"/>
          <w:marBottom w:val="0"/>
          <w:divBdr>
            <w:top w:val="none" w:sz="0" w:space="0" w:color="auto"/>
            <w:left w:val="none" w:sz="0" w:space="0" w:color="auto"/>
            <w:bottom w:val="none" w:sz="0" w:space="0" w:color="auto"/>
            <w:right w:val="none" w:sz="0" w:space="0" w:color="auto"/>
          </w:divBdr>
        </w:div>
        <w:div w:id="1110248075">
          <w:marLeft w:val="-15"/>
          <w:marRight w:val="0"/>
          <w:marTop w:val="0"/>
          <w:marBottom w:val="0"/>
          <w:divBdr>
            <w:top w:val="none" w:sz="0" w:space="0" w:color="auto"/>
            <w:left w:val="none" w:sz="0" w:space="0" w:color="auto"/>
            <w:bottom w:val="none" w:sz="0" w:space="0" w:color="auto"/>
            <w:right w:val="none" w:sz="0" w:space="0" w:color="auto"/>
          </w:divBdr>
        </w:div>
        <w:div w:id="573130037">
          <w:marLeft w:val="-15"/>
          <w:marRight w:val="0"/>
          <w:marTop w:val="0"/>
          <w:marBottom w:val="0"/>
          <w:divBdr>
            <w:top w:val="none" w:sz="0" w:space="0" w:color="auto"/>
            <w:left w:val="none" w:sz="0" w:space="0" w:color="auto"/>
            <w:bottom w:val="none" w:sz="0" w:space="0" w:color="auto"/>
            <w:right w:val="none" w:sz="0" w:space="0" w:color="auto"/>
          </w:divBdr>
        </w:div>
      </w:divsChild>
    </w:div>
    <w:div w:id="174058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41</Pages>
  <Words>10488</Words>
  <Characters>59782</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70130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3</cp:revision>
  <cp:lastPrinted>2025-05-19T14:03:00Z</cp:lastPrinted>
  <dcterms:created xsi:type="dcterms:W3CDTF">2025-05-19T10:54:00Z</dcterms:created>
  <dcterms:modified xsi:type="dcterms:W3CDTF">2025-05-19T14:03:00Z</dcterms:modified>
</cp:coreProperties>
</file>