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CHAPTER ONE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1.0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96A98">
        <w:rPr>
          <w:rFonts w:ascii="Times New Roman" w:hAnsi="Times New Roman" w:cs="Times New Roman"/>
          <w:b/>
          <w:sz w:val="32"/>
          <w:szCs w:val="32"/>
        </w:rPr>
        <w:t>INTRODUCTION TO THE STUDY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Central Bank of Nigeria (CBN) is at the apex of the Nigeria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financial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system. It was established in 1958 and the major objective of the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bank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as stated in the CBN act 1958 is to maintain the external reserve of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country promote monetary stability and a sound financial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environment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, and to act as a banker of last resort and financial adviser to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federal government. Hence, the banking system covers the following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areas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: money deposit bank, corporative bank and other development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banks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 money deposit bank could be defined as the financial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institution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that accept deposit and gives advance to their customers and it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established for the purpose of making profit.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Under Nigeria economy, deposit money bank cover more than 85%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of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 institutionalized savings and bank credit the achievement is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established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or accomplished through lending activities which depends on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liquidity position of bank lending constitution is the major operating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of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 deposit money banks.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This is so because the greater part of the profit is said to be accrue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form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accumulated interest on loans and advance extended to working</w:t>
      </w:r>
    </w:p>
    <w:p w:rsidR="00794765" w:rsidRPr="00E96A98" w:rsidRDefault="00794765" w:rsidP="00E96A9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customers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, although there are other source like commission on turnover,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lastRenderedPageBreak/>
        <w:t>commission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on bill draft, certified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chequee.t.c</w:t>
      </w:r>
      <w:proofErr w:type="spellEnd"/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Advance and bank loan are of paramount importance to the country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economy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activities, they influence the nation money supply through the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expansion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and contribution of bank loans which help to provide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investment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that result in promotion of the welfare of the citizens.</w:t>
      </w:r>
    </w:p>
    <w:p w:rsidR="000819E2" w:rsidRPr="00E96A98" w:rsidRDefault="000819E2" w:rsidP="00E96A98">
      <w:pPr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Banking lending is an important aspect of bank services to its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customer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 It is pre-requisite for confined existence of a banker especially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deposit money bank and it form an important source of revenue for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bank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, and it success depends on the mode of operation, and the sincerity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of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purpose of these entrusted to the important task, a bank has to render to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its customers.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Gone are the days when bankers sit down in their office, and expect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customer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call on them in view of teaming bank in Nigeria, there is the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drive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for remunerative business and this scrambling for good aspect of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their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w</w:t>
      </w:r>
      <w:r w:rsidR="00E96A98" w:rsidRPr="00E96A98">
        <w:rPr>
          <w:rFonts w:ascii="Times New Roman" w:hAnsi="Times New Roman" w:cs="Times New Roman"/>
          <w:sz w:val="32"/>
          <w:szCs w:val="32"/>
        </w:rPr>
        <w:t>a</w:t>
      </w:r>
      <w:r w:rsidRPr="00E96A98">
        <w:rPr>
          <w:rFonts w:ascii="Times New Roman" w:hAnsi="Times New Roman" w:cs="Times New Roman"/>
          <w:sz w:val="32"/>
          <w:szCs w:val="32"/>
        </w:rPr>
        <w:t>ork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to ensure not selective and rewarding business but also to have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good share of the money market, foster good relationship with the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public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especially the political authorities of their community and protect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good image of the bank.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There is need to start with the history of banking in order to make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known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those who may have not the opportunity. Banking system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started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in England with lender, goldsmith whose nature of business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enable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them to have facilities for keeping valuable thing or commodity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like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gold silver and bronze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e.t.c</w:t>
      </w:r>
      <w:proofErr w:type="spellEnd"/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They also kept money for trader who had money in exchange of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receipt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, this services was not rendered free, as the gold smith had to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charge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fee for the services rendered to them, in due course, the receipt so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issued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were recognize as money itself. Receipt became transferable in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exchange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for goods and in settlement of debt.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In due course, the receipt given began to be used money and hence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goldsmith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became the first issuer of loan and the originator of bank not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gold smith realized that the owner in bulk hence withdraw not all the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fund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at his disposal they decided to lend part of those fund to who needed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part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them, soon they introduce interest charges which were collected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from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borrowers and they also encourage depositor by giving them interest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their outstanding balance. During the process the goldsmith had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surplus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fund to lend and they made substantial profit for the venture.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Gradually, the processed developed into banking system, the idea of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establishing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 bank was introduced because some unscrupulous business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concerns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were all out to exploit depositors this prompted the British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government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established the bank of England in 1964 and the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government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gave the bank the sole right to issue bank note consequently.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Some small business concerned closed while some merge into large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organization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until the "Big four bank emerged".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These banks were: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Barcley's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Bank, Midland bank, Loyal bank and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West Minister.</w:t>
      </w:r>
      <w:proofErr w:type="gramEnd"/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1.1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b/>
          <w:sz w:val="32"/>
          <w:szCs w:val="32"/>
        </w:rPr>
        <w:t>STATEMENT OF THE PROBLEMS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Some risk and distress in money Deposit bank can be attributed to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poor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, bad management and bad loan appraisal as many loans or debt has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been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bad luck to non-repayment by the customers.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As a result of the complexity and inefficiency in bad debt function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of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bank, the study intends to examine how a well articulated lending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policy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on bad debt to a considerable extent.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96A98">
        <w:rPr>
          <w:rFonts w:ascii="Times New Roman" w:hAnsi="Times New Roman" w:cs="Times New Roman"/>
          <w:b/>
          <w:sz w:val="32"/>
          <w:szCs w:val="32"/>
        </w:rPr>
        <w:t>1.2 RESEARCH QUESTIONS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 following are the research question for this study.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96A98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>.</w:t>
      </w:r>
      <w:r w:rsidR="00E96A98">
        <w:rPr>
          <w:rFonts w:ascii="Times New Roman" w:hAnsi="Times New Roman" w:cs="Times New Roman"/>
          <w:sz w:val="32"/>
          <w:szCs w:val="32"/>
        </w:rPr>
        <w:t xml:space="preserve">  </w:t>
      </w:r>
      <w:r w:rsidRPr="00E96A98">
        <w:rPr>
          <w:rFonts w:ascii="Times New Roman" w:hAnsi="Times New Roman" w:cs="Times New Roman"/>
          <w:sz w:val="32"/>
          <w:szCs w:val="32"/>
        </w:rPr>
        <w:t>What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are the general principle of lending policy in deposit money</w:t>
      </w:r>
    </w:p>
    <w:p w:rsid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bank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?</w:t>
      </w:r>
    </w:p>
    <w:p w:rsidR="00E96A98" w:rsidRDefault="00E96A98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Ii </w:t>
      </w:r>
      <w:proofErr w:type="gramStart"/>
      <w:r w:rsidR="000819E2" w:rsidRPr="00E96A98">
        <w:rPr>
          <w:rFonts w:ascii="Times New Roman" w:hAnsi="Times New Roman" w:cs="Times New Roman"/>
          <w:sz w:val="32"/>
          <w:szCs w:val="32"/>
        </w:rPr>
        <w:t>What</w:t>
      </w:r>
      <w:proofErr w:type="gramEnd"/>
      <w:r w:rsidR="000819E2" w:rsidRPr="00E96A98">
        <w:rPr>
          <w:rFonts w:ascii="Times New Roman" w:hAnsi="Times New Roman" w:cs="Times New Roman"/>
          <w:sz w:val="32"/>
          <w:szCs w:val="32"/>
        </w:rPr>
        <w:t xml:space="preserve"> are the disadvantages of bad management?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iii.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What are the steps to be taken in drastically reduce the course of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bad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debt?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96A98">
        <w:rPr>
          <w:rFonts w:ascii="Times New Roman" w:hAnsi="Times New Roman" w:cs="Times New Roman"/>
          <w:b/>
          <w:sz w:val="32"/>
          <w:szCs w:val="32"/>
        </w:rPr>
        <w:t>1.3 OBJECTIVES OF THE STUDY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 Central objective of the study is to work into the following.</w:t>
      </w:r>
    </w:p>
    <w:p w:rsidR="000819E2" w:rsidRPr="00E96A98" w:rsidRDefault="000819E2" w:rsidP="00E96A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To determine why there is incessant demand to bank loan and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overdraft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0819E2" w:rsidRPr="00E96A98" w:rsidRDefault="000819E2" w:rsidP="00E96A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To determine the effect of demand and effect of bad debt on Bank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Nigeria.</w:t>
      </w:r>
    </w:p>
    <w:p w:rsidR="000819E2" w:rsidRPr="00E96A98" w:rsidRDefault="000819E2" w:rsidP="00E96A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To find out why there are some account that go bad or why there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are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bad debt.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To evolves a means of monitoring the incidence of bad debt.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5.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To discuss and make appropriation recommended for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96A98">
        <w:rPr>
          <w:rFonts w:ascii="Times New Roman" w:hAnsi="Times New Roman" w:cs="Times New Roman"/>
          <w:sz w:val="32"/>
          <w:szCs w:val="32"/>
        </w:rPr>
        <w:t>i</w:t>
      </w:r>
      <w:proofErr w:type="spellEnd"/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Control advance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ii.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Minimizing bad debt arising from bank lending.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96A98">
        <w:rPr>
          <w:rFonts w:ascii="Times New Roman" w:hAnsi="Times New Roman" w:cs="Times New Roman"/>
          <w:b/>
          <w:sz w:val="32"/>
          <w:szCs w:val="32"/>
        </w:rPr>
        <w:t>1.4</w:t>
      </w:r>
      <w:r w:rsidR="00E96A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b/>
          <w:sz w:val="32"/>
          <w:szCs w:val="32"/>
        </w:rPr>
        <w:t>RESEARCH HYPOTHESIS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In trying to study the effect of bad debt on bank lending policy in Nigeria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 case study selected the research raised some major hypothesis.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Hi: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Good lending is a function of good services.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Ho: Good lending is not function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of a good services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Hi: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Good collateral is a perquisite of safe lending.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Ho: Good collateral is not a perquisite of safe lending.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Hi: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Bad debt affect on lending policies.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Ho: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Bad debt has no effect on lending policies</w:t>
      </w:r>
    </w:p>
    <w:p w:rsidR="00E96A98" w:rsidRDefault="00E96A98" w:rsidP="00E96A9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819E2" w:rsidRPr="00E96A98" w:rsidRDefault="000819E2" w:rsidP="00E96A9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96A98">
        <w:rPr>
          <w:rFonts w:ascii="Times New Roman" w:hAnsi="Times New Roman" w:cs="Times New Roman"/>
          <w:b/>
          <w:sz w:val="32"/>
          <w:szCs w:val="32"/>
        </w:rPr>
        <w:t>1.5</w:t>
      </w:r>
      <w:r w:rsidR="00E96A98" w:rsidRPr="00E96A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b/>
          <w:sz w:val="32"/>
          <w:szCs w:val="32"/>
        </w:rPr>
        <w:t>SIGNIFICANCE OF THE STUDY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Finding of this study will be useful to money deposit bank in the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sense that it will help the bank to clearly understand and appreciate the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appropriateness of proper lending policy, as a useful means for bank to be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able to meet day today activities.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Also, the lending policy is to determine the strength of the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relationship between loans and advance funds in the provision for bad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and doubtful debt in the past years.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This study will be beneficiary to student in knowing the roles and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principle guiding the lending policy in banks. This study will also be of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benefit to the public (Bank customers) in preparation for any future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borrowing.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96A98">
        <w:rPr>
          <w:rFonts w:ascii="Times New Roman" w:hAnsi="Times New Roman" w:cs="Times New Roman"/>
          <w:b/>
          <w:sz w:val="32"/>
          <w:szCs w:val="32"/>
        </w:rPr>
        <w:t>1.6 SCOPE AND LIMITATION OF THE STUDY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This study chose keystone bank of Nigeria plc out of the twenty-two bank to critically examine the lending policy in money deposit banks.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However, the research work has been constrained as to time, lack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of funds, in adequate material and lack of corporation of the case study.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Never the less effort has been made to ensure that the above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limitation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which is: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Time factor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ii</w:t>
      </w:r>
      <w:proofErr w:type="gramEnd"/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Lack of co-operation or poor response of the respondent.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ii</w:t>
      </w:r>
      <w:proofErr w:type="gramEnd"/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Lack of fund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96A98">
        <w:rPr>
          <w:rFonts w:ascii="Times New Roman" w:hAnsi="Times New Roman" w:cs="Times New Roman"/>
          <w:b/>
          <w:sz w:val="32"/>
          <w:szCs w:val="32"/>
        </w:rPr>
        <w:t>1.7</w:t>
      </w:r>
      <w:r w:rsidR="00E96A98" w:rsidRPr="00E96A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b/>
          <w:sz w:val="32"/>
          <w:szCs w:val="32"/>
        </w:rPr>
        <w:t>DEFINITION OF TERMS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96A98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>.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BANKER: D. Hart defined "Banker" as a person or company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carrying on the business of receiving money and collection draft,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 xml:space="preserve">for customers subject to the obligation of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honoruing</w:t>
      </w:r>
      <w:proofErr w:type="spellEnd"/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cheque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draw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 xml:space="preserve">upon them for time to time by the customer to the </w:t>
      </w:r>
      <w:r w:rsidR="00E96A98" w:rsidRPr="00E96A98">
        <w:rPr>
          <w:rFonts w:ascii="Times New Roman" w:hAnsi="Times New Roman" w:cs="Times New Roman"/>
          <w:sz w:val="32"/>
          <w:szCs w:val="32"/>
        </w:rPr>
        <w:t>extent</w:t>
      </w:r>
      <w:r w:rsidRPr="00E96A98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the</w:t>
      </w:r>
      <w:r w:rsidR="00E96A98">
        <w:rPr>
          <w:rFonts w:ascii="Times New Roman" w:hAnsi="Times New Roman" w:cs="Times New Roman"/>
          <w:sz w:val="32"/>
          <w:szCs w:val="32"/>
        </w:rPr>
        <w:t>amount</w:t>
      </w:r>
      <w:proofErr w:type="spellEnd"/>
      <w:r w:rsidR="00E96A98">
        <w:rPr>
          <w:rFonts w:ascii="Times New Roman" w:hAnsi="Times New Roman" w:cs="Times New Roman"/>
          <w:sz w:val="32"/>
          <w:szCs w:val="32"/>
        </w:rPr>
        <w:t xml:space="preserve"> available on their current a</w:t>
      </w:r>
      <w:r w:rsidRPr="00E96A98">
        <w:rPr>
          <w:rFonts w:ascii="Times New Roman" w:hAnsi="Times New Roman" w:cs="Times New Roman"/>
          <w:sz w:val="32"/>
          <w:szCs w:val="32"/>
        </w:rPr>
        <w:t>ccount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ii</w:t>
      </w:r>
      <w:proofErr w:type="gramEnd"/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CENTRAL BANK: This is the only institution which has the right</w:t>
      </w:r>
      <w:r w:rsidR="00E96A98">
        <w:rPr>
          <w:rFonts w:ascii="Times New Roman" w:hAnsi="Times New Roman" w:cs="Times New Roman"/>
          <w:sz w:val="32"/>
          <w:szCs w:val="32"/>
        </w:rPr>
        <w:t xml:space="preserve"> to </w:t>
      </w:r>
      <w:r w:rsidRPr="00E96A98">
        <w:rPr>
          <w:rFonts w:ascii="Times New Roman" w:hAnsi="Times New Roman" w:cs="Times New Roman"/>
          <w:sz w:val="32"/>
          <w:szCs w:val="32"/>
        </w:rPr>
        <w:t>issue bank notes, constitute to monetary and credit policy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Authority of a currency zone.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In India this function is performed by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reserve bank of India.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iii.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LENDING: To grant the use of money or something else of value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will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be return at a future date.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iv.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LOAN: This is a sum of money transfer to another for temporary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use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be repaid with or without interest according to term of the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loan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agreement with the a complying bands, notes, mortgage or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other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document or indebtedness.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v.</w:t>
      </w:r>
      <w:r w:rsid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 xml:space="preserve">LONG TEAM LOAN: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This are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 loans that are accrued for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capital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project which are payable over a period of ten years.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vi.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SHORT TERM LOAN: This are the loan as the name imply is a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short-term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duration, the maximum period for which is not exceed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one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year.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vii.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CUSTOMER: Is a person who enter into bank to contract with a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banker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for the opening of an account in his name.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viii. OVERDRAFT: This is described as a facilities or sum of money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grated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a customer for the purpose of satisfying his need and it is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usually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for an agreed period of time not exceeding one year.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ix.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BILL OF EXCHANGE: A bill of exchange is define in the Act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1882 as "An unconditional order in writing, addressed by one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person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another, signed by the person giving it, requiring the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person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whom it is addressed, to pay on demand or at a fixed or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determinable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future time, a sum certain in money to or to the order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of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 specified person or bearer.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x.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GENERAL CONSIDERATION: Many bank have been written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bank lending but it is difficult to know how much is reasonable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lend. In short, there is no golden rule as whether to lend how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much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is to be lend.</w:t>
      </w:r>
    </w:p>
    <w:p w:rsidR="0014506C" w:rsidRDefault="0014506C" w:rsidP="00E96A9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819E2" w:rsidRPr="0014506C" w:rsidRDefault="000819E2" w:rsidP="00E96A9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4506C">
        <w:rPr>
          <w:rFonts w:ascii="Times New Roman" w:hAnsi="Times New Roman" w:cs="Times New Roman"/>
          <w:b/>
          <w:sz w:val="32"/>
          <w:szCs w:val="32"/>
        </w:rPr>
        <w:t>1.8 PLAN AND ORGANISATION OF THE STUDY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The project is structured into five chapter and </w:t>
      </w:r>
      <w:proofErr w:type="spellStart"/>
      <w:proofErr w:type="gramStart"/>
      <w:r w:rsidRPr="00E96A98">
        <w:rPr>
          <w:rFonts w:ascii="Times New Roman" w:hAnsi="Times New Roman" w:cs="Times New Roman"/>
          <w:sz w:val="32"/>
          <w:szCs w:val="32"/>
        </w:rPr>
        <w:t>it's</w:t>
      </w:r>
      <w:proofErr w:type="spellEnd"/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aim at a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comprehensive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appraisal of lending policy in money deposit banks.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This chapter will be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a gradual movement form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 preliminary to the case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of the study.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Chapter one certain of the introduction which will contain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introduction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the study, statement of the problem, objective of the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study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, Hypothesis of the study, significance of the study, scope of the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study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, definition of key terms and organizational plan of the study which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enable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researcher to have a fore knowledge of the research objectives.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Chapter two contain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 literature review.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Chapter three contain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and shall discuss the research methodology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and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it shall be the introduction, research methodology source of data,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population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the study. Sample size, method of data collection, method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of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data analysis, limitation of methodology.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Chapter four contain introduction and also the data presentation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data analysis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Chapter five contain the Summary, Conclusion, Recommendation</w:t>
      </w:r>
    </w:p>
    <w:p w:rsidR="0014506C" w:rsidRDefault="0014506C" w:rsidP="001450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506C" w:rsidRDefault="0014506C" w:rsidP="001450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506C" w:rsidRDefault="0014506C" w:rsidP="001450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506C" w:rsidRDefault="0014506C" w:rsidP="001450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506C" w:rsidRDefault="0014506C" w:rsidP="001450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506C" w:rsidRDefault="0014506C" w:rsidP="001450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506C" w:rsidRDefault="0014506C" w:rsidP="001450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819E2" w:rsidRPr="00E96A98" w:rsidRDefault="000819E2" w:rsidP="0014506C">
      <w:pPr>
        <w:jc w:val="center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CHAPTER TWO</w:t>
      </w:r>
    </w:p>
    <w:p w:rsidR="000819E2" w:rsidRPr="0014506C" w:rsidRDefault="000819E2" w:rsidP="00E96A9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4506C">
        <w:rPr>
          <w:rFonts w:ascii="Times New Roman" w:hAnsi="Times New Roman" w:cs="Times New Roman"/>
          <w:b/>
          <w:sz w:val="32"/>
          <w:szCs w:val="32"/>
        </w:rPr>
        <w:t>2.0 LITERATURE REVIEW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In this project attempt has been made to enquire into habit of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deposit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money bank of Nigeria, it is hoped, that in the process of pursing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their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goal, all the adequate or short coming as well as good point in our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lending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practice of banking in relation to lending a number of interesting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literature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as review that are of the condition necessary to aid bank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lending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 Its liquidity can raise cash which a bank can easily payout to its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customer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met their demand. Bank are institution that trade moneys and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money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constitute their main stock in trade course of their business of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granting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loan and advance to customer from deposit, they are able to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create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 new deposit from loan there increasing their resources. Liquidity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applies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all bank Merchant bank, Deposit money bank ability not only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meet customers withdrawal but also to provide for the legitimate credit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need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the community as well.</w:t>
      </w:r>
    </w:p>
    <w:p w:rsidR="000819E2" w:rsidRPr="0014506C" w:rsidRDefault="000819E2" w:rsidP="00E96A98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4506C">
        <w:rPr>
          <w:rFonts w:ascii="Times New Roman" w:hAnsi="Times New Roman" w:cs="Times New Roman"/>
          <w:b/>
          <w:sz w:val="32"/>
          <w:szCs w:val="32"/>
        </w:rPr>
        <w:t>LENDING PROCEDURES.</w:t>
      </w:r>
      <w:proofErr w:type="gramEnd"/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Ralston and Wright (2003) has conducted a study to examine the sound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lending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procedure in retail financial institution that involve the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indetifing</w:t>
      </w:r>
      <w:proofErr w:type="spellEnd"/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of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high risk applicant, modifying loan condition such as security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requirement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, and monitoring payment post-loan approval for manager of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credit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unions, this procedure is complicated by the need to achieve the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balance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between institutions social objective of improving loan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accessibility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so that members can objective of improving loan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accessibility so that members can attain lifestyle goals and the possibility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of reducing the institution visibility through loan default the result of the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survey of Australian credit unions, in which 70 percent of respondent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reported experiencing some bankruptcy related default on personal loans.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Wei-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Shong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Kuo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>-Chung (2006) have conducted a study on the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internal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performance measure of bank lending a value added approach. In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credit unions, there is conflict in the relation between the lending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procedure and the social viability objectives the purpose of the study was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to solve problems of overdue loan and bad debt the research establish the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internal performance measures to monitor and enhance the operational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qualities of the employee in the lending department the research utilizes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of the value-added approach to analyze the lending production process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and derive the internal performance to add value to lending activities the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study found that compare to final measure (data envelopment analysis,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benchmark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, and productivity measures) the internal performance measure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proposed in this research would be more effective for evaluating the job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performance of employee in lending activities. A compressive analytical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framework that will improve the accuracy of analyzing a borrower's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capacity and condition has also been constructed in this research.</w:t>
      </w:r>
    </w:p>
    <w:p w:rsidR="0014506C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Recently bankers have come to realize that banking operations,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especially corporate lending affect and are affected by the natural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environment and the bank might have an important roles to play in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helping to raise environmental standards. Although the environment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presents significant risk to banks, in particular environment credit, it also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perhaps presents profitable opportunities. Stricter environment regulation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have forced companies to invest in environmentally friendly technologies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and pollution control measures in turn generated lending opportunities for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 xml:space="preserve">bankers. 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This article examine the lending policies of a sample of UK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banks with respect to the environment, focusing on issue of environment</w:t>
      </w:r>
      <w:r w:rsidR="0014506C">
        <w:rPr>
          <w:rFonts w:ascii="Times New Roman" w:hAnsi="Times New Roman" w:cs="Times New Roman"/>
          <w:sz w:val="32"/>
          <w:szCs w:val="32"/>
        </w:rPr>
        <w:t xml:space="preserve"> risk </w:t>
      </w:r>
      <w:r w:rsidRPr="00E96A98">
        <w:rPr>
          <w:rFonts w:ascii="Times New Roman" w:hAnsi="Times New Roman" w:cs="Times New Roman"/>
          <w:sz w:val="32"/>
          <w:szCs w:val="32"/>
        </w:rPr>
        <w:t>management in their corporate lending operations, there is little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evidence of them harnessing the opportunities presented by the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"greening" of industry (Thompson, 1998).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Asset management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Liquidity is the ability of a bank of fine increase in assets and meet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obligation as they become bank in the maturity transformation of short-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term deposits into long-term make bank inherently vulnerable to liquidity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risk, both of an institution specific nature and that which affects market as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a whole. Virtually every financial transaction or commitment has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 xml:space="preserve">implication for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a bank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liquidity. Effective liquidity risk management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helps ensure a bank's ability to meet cash flow obligation which are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uncertain s they are affected by external event and other agent's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behaviors. Liquidity risk management is of paramount importance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because a liquidity shortfall at a single institution can have system wide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 xml:space="preserve">repercussions. Financial market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development in the past decide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have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increased the complexity of liquidity risk and its management (Bank of</w:t>
      </w:r>
    </w:p>
    <w:p w:rsidR="000819E2" w:rsidRPr="00E96A98" w:rsidRDefault="000819E2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international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settlement, 2008).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Effective credit risk assessment and loan accounting practices</w:t>
      </w:r>
      <w:r w:rsidR="0014506C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should be performed in a systematic way an in accordance with</w:t>
      </w:r>
      <w:r w:rsidR="00794765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established policies and procedures. To be able to prudently value loans</w:t>
      </w:r>
      <w:r w:rsidR="00794765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and to determine appropriate loan provision, it is particularly important</w:t>
      </w:r>
      <w:r w:rsidR="00794765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that bank have a system in place to reliably classify loan on the basis of</w:t>
      </w:r>
      <w:r w:rsidR="00794765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 xml:space="preserve">credit risk. Larger loan should be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classify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loan on the basis of credit risk</w:t>
      </w:r>
      <w:r w:rsidR="00794765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grading system. Other, smaller loans may be classified on the basis of</w:t>
      </w:r>
      <w:r w:rsidR="00794765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either a credit risk grading system or payment delinquency status both</w:t>
      </w:r>
      <w:r w:rsidR="00794765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accounting frameworks and Basel ii recognize credit grading system as</w:t>
      </w:r>
      <w:r w:rsidR="00794765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tools in accurately assessing the full range of credit risk. Further Basel ii</w:t>
      </w:r>
      <w:r w:rsidR="00794765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and accounting framework both recognize that all credit classification,</w:t>
      </w:r>
      <w:r w:rsidR="00794765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 xml:space="preserve">not only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those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reflecting severe credit deterioration, should be considered</w:t>
      </w:r>
      <w:r w:rsidR="00425999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in assessing probability of default and loan impairment (Bank of</w:t>
      </w:r>
      <w:r w:rsidR="00425999">
        <w:rPr>
          <w:rFonts w:ascii="Times New Roman" w:hAnsi="Times New Roman" w:cs="Times New Roman"/>
          <w:sz w:val="32"/>
          <w:szCs w:val="32"/>
        </w:rPr>
        <w:t>\</w:t>
      </w:r>
      <w:r w:rsidRPr="00E96A98">
        <w:rPr>
          <w:rFonts w:ascii="Times New Roman" w:hAnsi="Times New Roman" w:cs="Times New Roman"/>
          <w:sz w:val="32"/>
          <w:szCs w:val="32"/>
        </w:rPr>
        <w:t>international settlement 2005).</w:t>
      </w:r>
    </w:p>
    <w:p w:rsidR="002E1166" w:rsidRPr="00425999" w:rsidRDefault="002E1166" w:rsidP="00E96A9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25999">
        <w:rPr>
          <w:rFonts w:ascii="Times New Roman" w:hAnsi="Times New Roman" w:cs="Times New Roman"/>
          <w:b/>
          <w:sz w:val="32"/>
          <w:szCs w:val="32"/>
        </w:rPr>
        <w:t>2.1 BANKING LENDING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This start form customers request with different types of request,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there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are various type of request and that are agreed by a banker depend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that company or individual proposal there are two type of facilities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these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are loans and draft.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Deposit money bank in Nigeria like to lend short term loan because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of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their short term liabilities which are long term in nature to finance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capital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project, not all credit need can approximately filed by deposit</w:t>
      </w:r>
      <w:r w:rsidR="00425999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money bank. Some are not eligible for bank credit because of their capital</w:t>
      </w:r>
      <w:r w:rsidR="00425999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or long term nature.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Through bank relationship with the market, other institutional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investor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and their correspondent bank in the money centre bank can</w:t>
      </w:r>
      <w:r w:rsidR="00425999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facilitate the flow of long term or capital funds with their communities</w:t>
      </w:r>
      <w:r w:rsidR="00425999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and help to meet any extra need for short term need. Bank in the past</w:t>
      </w:r>
      <w:r w:rsidR="00425999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were entrepreneur oriented rather than been critically studied, assistance</w:t>
      </w:r>
      <w:r w:rsidR="00425999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 xml:space="preserve">rendered where it is demand is necessary. The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decision to lend however</w:t>
      </w:r>
      <w:r w:rsidR="00425999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depend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on the main or the sport, that is the manager and internal and</w:t>
      </w:r>
      <w:r w:rsidR="00425999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external constraints.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According to J. Milnes hardens, to be a banker require intellectual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and some moral qualification, a banker need to have wisdom to be able to</w:t>
      </w:r>
      <w:r w:rsidR="00425999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develop some faculty of their mind, he needs not poses any remarkable</w:t>
      </w:r>
      <w:r w:rsidR="00425999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quality by which he is distinguished from the rest of mankind. He must</w:t>
      </w:r>
      <w:r w:rsidR="00425999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have one common sense. Harden said that a number of bankers have</w:t>
      </w:r>
      <w:r w:rsidR="00425999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 xml:space="preserve">failed because they did not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posses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the rare qualities mentioned above.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He believed that with constant practice a banker would attained the</w:t>
      </w:r>
      <w:r w:rsidR="00575E66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required standard expected of him. Bank are all out to make profit and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bulk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this revenue stems from bank loans, bank loan are also a mean of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creating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and maintaining depositor relationship particularly with business</w:t>
      </w:r>
      <w:r w:rsidR="00575E66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trims, banker lend goods to customers.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Similar relationships are already take place between local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government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and individual. A banker uses its loan policies and loan</w:t>
      </w:r>
      <w:r w:rsidR="00575E66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policies and loan decision to retain its existing and who is potential</w:t>
      </w:r>
      <w:r w:rsidR="00575E66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customers. Banker also consider how their loan decision can benefit the</w:t>
      </w:r>
      <w:r w:rsidR="00575E66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32"/>
          <w:szCs w:val="32"/>
        </w:rPr>
        <w:t>community they serve. Example of this undertaking to finance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employment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opportunity and new residence. Many Nigeria however do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not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understand the operation of bank facilities. Customer credit worthless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 paramount important for a banker to extend any facility. It is difficult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compare banking in Nigeria with that of Europe although the practices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96A98">
        <w:rPr>
          <w:rFonts w:ascii="Times New Roman" w:hAnsi="Times New Roman" w:cs="Times New Roman"/>
          <w:sz w:val="32"/>
          <w:szCs w:val="32"/>
        </w:rPr>
        <w:t>arebase</w:t>
      </w:r>
      <w:proofErr w:type="spellEnd"/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on the same law of banking both circumstances and environment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are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different.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Collateral agreement gives bank the sample opportunity to control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key assets of borrowing firm many loan to small or new enterprise or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business that are expanding rapidly could not be justify in the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contribution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bank lending. Dr. Masher agree that are faced with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financial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problem. Indeed, virtually all the other problem confronting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small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scale enterprise emanate from lack of finance.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Characteristically, the enterprises lack knowledge of how to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raise</w:t>
      </w:r>
      <w:proofErr w:type="gramEnd"/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fun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for their investment and working capital. Institutional source of funds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are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often unwilling to provide facilities for those enterprises.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Consequently these enterprises are crippled and are unable to perform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efficiently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 Bank lending is rightly considered the crux and center of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banking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, it exercise a skilled and a trust to judgment the young banker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learn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early that he does not land a man merely because of the security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available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15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Whether field deposed that by providing pay services the borrower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not likely to repay fully and dully with agreed note of interest on bank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profit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will compensate the portion of the problem loss, which is unpaid of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balance of loan the bank link both borrower and depositor in the role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 under the depositor is consider with safety keep of his money in the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instead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giving it out to a borrower. He is therefore awarded lesser rate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 higher rate of interest.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 difference of rate compensate the bank of the services rendered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and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risk taken, it could be inferred from the above statement that without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bank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lending there loan cannot be any serious commercial activities,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hence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in the contribution D.H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Rohert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son contributed that the population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increasing every year and that if the banker increase their loan and the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consequent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money supply year by year in proportion to this increase, they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will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be going wrong.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Robertson 1972 went further to state with a growing population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there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is every year a new batch of a person who are beginning to receive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income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 It only in the shape of pocket money and they are likely to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perform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saving in monetary form. It is necessary to increase money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supply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money to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math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the savings.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Robertson declared, he is also of the constant to avoid a serve economic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consequence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17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2.2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SOURCES OF PAYMENT OF LOAN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According to Prichard in making extension of credit, it is important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for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 banker to determine precisely the source of payment.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According to his analysis there are three source mentioned.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96A98">
        <w:rPr>
          <w:rFonts w:ascii="Times New Roman" w:hAnsi="Times New Roman" w:cs="Times New Roman"/>
          <w:sz w:val="32"/>
          <w:szCs w:val="32"/>
        </w:rPr>
        <w:t>i</w:t>
      </w:r>
      <w:proofErr w:type="spellEnd"/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Borrowing from another source to repay.</w:t>
      </w:r>
      <w:proofErr w:type="gramEnd"/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ii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Sales of some physical property and the application of the proceed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return the debt.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iii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Liquidation of debt out of income or profit to be loan price hard for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their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repayment constitute desirable risk only if the property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involved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is beings sold cause of the borrower, business or a part of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given loan transaction.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In a practice, it is necessary to ascertain that repayment of debt is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assured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an is doing so, customer must be committed to extend of his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security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otherwise, there may, be a neglect of the debt in long run.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Although it is the bank with that loan repayment are met from income or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profit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 Realization for security has always proved difficulties as at time of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realization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for one reason or the other. In taking any security a bank must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ensure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that.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96A98">
        <w:rPr>
          <w:rFonts w:ascii="Times New Roman" w:hAnsi="Times New Roman" w:cs="Times New Roman"/>
          <w:sz w:val="32"/>
          <w:szCs w:val="32"/>
        </w:rPr>
        <w:t>i</w:t>
      </w:r>
      <w:proofErr w:type="spellEnd"/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It is good value.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ii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It is cheap to realize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iii</w:t>
      </w:r>
      <w:proofErr w:type="gramEnd"/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It is easy realization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18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It is free from encroachment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iv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 security is durable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v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 implication of Prichard statement is that the scales of property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of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 company jeopardize, its earning and repaying capacity as further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trading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may stop. Apart from this, the proceed of sale may prove not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sufficient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in liquidate amount owing and consequently debt became bad.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 above notwithstanding, security has been of tremendous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assistance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in that it has to be instill fear in the debtor but at the same it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has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created ill felling between bank and their customer especially when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these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properties has been realized.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Concluding Pritchard is of the opinion that credit should be based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borrow ability to earn income or profit in future and that always there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should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be a loan margin. The loan margin is the difference between the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market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value of the security and the loan amount to his contribution,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96A98">
        <w:rPr>
          <w:rFonts w:ascii="Times New Roman" w:hAnsi="Times New Roman" w:cs="Times New Roman"/>
          <w:sz w:val="32"/>
          <w:szCs w:val="32"/>
        </w:rPr>
        <w:t>Dresembry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said that bank should not place their egg in one basket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e.g</w:t>
      </w:r>
      <w:proofErr w:type="spellEnd"/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lending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local farmer only(otherwise when farm income in the area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decline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here banks is bound to fail).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 authority if of the opinion that there is risk involved in bank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lending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and he believed that bank should ensure bulk of their lending is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not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given to one person or group of company in the same profession for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safety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sake, he advocated that loan should not cross the various sector of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economy.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19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BANK LIQUIDITY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2.3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Earlier it has been mentioned that the liquidity of the bank will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determine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 size of it loan and advance because of the restriction placed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central bank guideline.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Bank are to build up reserved that are essential to the health and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safety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the banks. This is primary reserve made up of the legal resource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cash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book balance with other bank.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 secondary reserve according to Jones are made up of treasury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bill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and certificate of indebtedness having maturity of one year or less.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Banks not only keep their money in can but also inform of commercial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bill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(now faced out of money market). Treasury certificate, special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deposit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with the bank by importer who failed to reserve cover from the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central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(in respect of goods imported into Nigeria) for foreign exchange.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By June 1871, according to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Enulosu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the deposit in total currency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arose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about N 400 million, most bank lend only to firm that they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believe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are willing to satisfy their borrowing needs. A bank uses its loan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policies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and loan decision to strengthen its relationship with current and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potential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depositors also it often consider how its loan decision can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benefit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its community for example helping to finance employment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opportunity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and new residence, said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Jessuf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F. Paul.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20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2.4 PROFITABILITY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It is most certain that bank discrimination especially if a customer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not sound to be able to repay and fund that is lent.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Bank as mentioned earlier are all out to make profit and it facilities are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not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repaired the bad debt is certain to eroded has earned profit of bank.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2.5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CONTROL OF MONEY IN CIRCULATION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If Central Bank of Nigeria feels that there is inflation resulting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form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too must money in circulation, it may involve the problem of the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banking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decree and other bank to make special deposit consequently, the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amount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available to bank for lending will reduced.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2.6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OPENING AND CLOSING OF BANK BREACHES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In recent time, Central Bank has directed that bank should operate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 rural area so as to spread the pace of development. Central Bank in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other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view can order the closure of bank branch.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These bank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is forced to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open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in any area with or without facility study are not free to operate in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area of their choice.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2.7 TYPES OF SECURITY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In this contribution, Mata L.C believed that a bank loves not lend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against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security as a form of any unforeseen circumstance that can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jeopardize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repayment of safety of the advance. The idea advance is one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21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which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customer have adequate experience and for which repayment is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assured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This type of security comprise the surface of that earth together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with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all things of a physical nature above and below the surface including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all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types of building, tree growing crops and minerals. Mata is of the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opinion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that lend in Nigeria is not changed registered.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There is need to review the old map to enable bank accept that land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document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as security (especially undeveloped land). The land used decree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1978 has bought a new dimension into bank lending because the new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qualifying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document, the certificate of occupancy not issue in time and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fact that this document does not necessary make possessor title to the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piece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land as a surety some bank request for additional guarantee.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2.7.2 GUARANTEE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These types of security are the simplest of all but usually very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difficult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realize. Apart from the fact that payment depend upon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continue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solvency of the obligation. This view was also expressed by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Banjo.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 guarantee is an undertaking or promise to be assumable for the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payment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a debt should be the principal debtor fall to repay.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2.7.3 INSURANCE POLICY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Mata approved this form of security in that it is easy to realize,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provide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 banker take necessary precaution right time he is suppose to do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SO</w:t>
      </w:r>
    </w:p>
    <w:p w:rsidR="002E1166" w:rsidRPr="00E96A98" w:rsidRDefault="002E1166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which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customer have adequate experience and for which repayment is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assured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This type of security comprise the surface of that earth together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with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all things of a physical nature above and below the surface including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all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types of building, tree growing crops and minerals. Mata is of the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opinion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that lend in Nigeria is not changed registered.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There is need to review the old map to enable bank accept that land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document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as security (especially undeveloped land). The land used decree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1978 has bought a new dimension into bank lending because the new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qualifying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document, the certificate of occupancy not issue in time and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fact that this document does not necessary make possessor title to the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piece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land as a surety some bank request for additional guarantee.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2.7.2 GUARANTEE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These types of security are the simplest of all but usually very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difficult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realize. Apart from the fact that payment depend upon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continue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solvency of the obligation. This view was also expressed by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Banjo.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 guarantee is an undertaking or promise to be assumable for the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payment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a debt should be the principal debtor fall to repay.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2.7.3 INSURANCE POLICY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Mata approved this form of security in that it is easy to realize,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provide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 banker take necessary precaution right time he is suppose to do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SO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 only disadvantage he mentioned was that the policy might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lapse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through non-payment of premium.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Other types of security are share certificate, which made mentioned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are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acceptable of banker. The banker must need to ensure that the share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are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quoted at stock exchange and good value and that there is margin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taking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into consideration of the market value.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Mortgage security could either be finance floating but a fixed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change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over, company asset is preferred because of some dishonest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customer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otherwise the bank may have nothing to rely upon in the end if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floating change. Executed floating change cover company asset like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motor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vehicle, stock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e.t.c</w:t>
      </w:r>
      <w:proofErr w:type="spellEnd"/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2.7.4 EXPORT SECTOR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This is an area which is being emphasized by central bank should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finance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. However the constraint there is that the deposit money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bank are</w:t>
      </w:r>
      <w:proofErr w:type="gramEnd"/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specialized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deal with those customers who has good name and who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have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security to offer.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Thus, facilities granted in this area have been encouraging and on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increase with total as at December 1980 was ₦ 284.4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8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GUIDE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DECISION MAKING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There a number of lending consideration in which perspective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borrower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must satisfy, to enable a banker to take decision on his request.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96A98">
        <w:rPr>
          <w:rFonts w:ascii="Times New Roman" w:hAnsi="Times New Roman" w:cs="Times New Roman"/>
          <w:sz w:val="32"/>
          <w:szCs w:val="32"/>
        </w:rPr>
        <w:t>i</w:t>
      </w:r>
      <w:proofErr w:type="spellEnd"/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Borrower must be an account holder.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23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96A98">
        <w:rPr>
          <w:rFonts w:ascii="Times New Roman" w:hAnsi="Times New Roman" w:cs="Times New Roman"/>
          <w:sz w:val="32"/>
          <w:szCs w:val="32"/>
        </w:rPr>
        <w:t>ji</w:t>
      </w:r>
      <w:proofErr w:type="spellEnd"/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Customer type must satisfy to relation to the request how must is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required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iii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 purpose of the facility bought must be known.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iv .</w:t>
      </w:r>
      <w:proofErr w:type="gramEnd"/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 ability to repay from profit or source of repayment must be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known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v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Customer's style of life.</w:t>
      </w:r>
      <w:proofErr w:type="gramEnd"/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vi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 duration of the facility, bearing in mind that expected for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capital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purpose facilities must be short term in nature.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vii. The legal constraint or requirement.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24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CHAPTER THREE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3.0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RESEARCH METHODOLOGY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Research is the method of investigation and a systematic way of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finding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answers to question and the way of providing a better under sting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 complex question.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Methodology, implies that concrete research or studies that being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scrutinized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as to the procedure used the underlying assumption and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considered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satisfactorily by the researcher this chapter discusses the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researcher's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technique for carrying out the investigation. If explain the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design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the study the instrument to be adopted in collection data the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method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be used in the collection data and the method to follow in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analyzing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 data collected.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3.1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SOURCE OF DATA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The source of data used in this project comes from both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primary</w:t>
      </w:r>
      <w:proofErr w:type="gramEnd"/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and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secondary sources.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Primary data consists of the data conducted by the researcher such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questionnaire and personal interview secondary source of data such as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text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books, journals, company magazine, periodic statement of account,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96A98">
        <w:rPr>
          <w:rFonts w:ascii="Times New Roman" w:hAnsi="Times New Roman" w:cs="Times New Roman"/>
          <w:sz w:val="32"/>
          <w:szCs w:val="32"/>
        </w:rPr>
        <w:t>e.t.c</w:t>
      </w:r>
      <w:proofErr w:type="spellEnd"/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3.2 POPULATION OF THE STUDY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Considering the fact that the population of this study is virtually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large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, dealing with all the business enterprises in Nigeria the researcher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carried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out a sampling method with the use of the random sampling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96A98">
        <w:rPr>
          <w:rFonts w:ascii="Times New Roman" w:hAnsi="Times New Roman" w:cs="Times New Roman"/>
          <w:sz w:val="32"/>
          <w:szCs w:val="32"/>
        </w:rPr>
        <w:t>teachniques</w:t>
      </w:r>
      <w:proofErr w:type="spellEnd"/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3.3 SAMPLE SIZE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In conduction this research the researcher choose the sampling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technique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for collecting the data needed the reason for this is because the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researcher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believes it would be more economical and time saving to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conduct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 sample survey than to conduct a complete representation of the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whole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worker of the company.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According to Adam S.O and Johnson T. (1985) in their books, they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stated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that "A sample is a part of population observed for the purpose of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making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scientific statement or taking decision about the population.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3.4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METHODS OF DATA COLLECTION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The method of gathering data and information being use indicates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primary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data source observation and interviews and of secondary source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96A98">
        <w:rPr>
          <w:rFonts w:ascii="Times New Roman" w:hAnsi="Times New Roman" w:cs="Times New Roman"/>
          <w:sz w:val="32"/>
          <w:szCs w:val="32"/>
        </w:rPr>
        <w:t>i.e</w:t>
      </w:r>
      <w:proofErr w:type="spellEnd"/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reading though related books and literature.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The primary source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i.e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the reading interview was choose because it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will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permit men opportunity or study business enterprises as well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gathered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necessary information from the employee therein.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26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The secondary source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i.e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reading though the relate literature would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save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time and cost of even the negligence of co-operation by the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employee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and can give right access to information that cannot be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gathered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through interview and observation.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3.6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LIMITATION OF THE STUDY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Different types of obstacle occurred during the research work,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among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these problem include the following: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Time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Respondent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Financial constraints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Time: is one of the major problem that come up when conducting the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research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work due to the lectures and tutorial that needed to be attended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Respondents: This was another hindrance to research personnel or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respondents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reacted negatively when approached to obtain information.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96A98">
        <w:rPr>
          <w:rFonts w:ascii="Times New Roman" w:hAnsi="Times New Roman" w:cs="Times New Roman"/>
          <w:sz w:val="32"/>
          <w:szCs w:val="32"/>
        </w:rPr>
        <w:t>Bades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, the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orgainsation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under study tagged its files as secrete but it was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96A98">
        <w:rPr>
          <w:rFonts w:ascii="Times New Roman" w:hAnsi="Times New Roman" w:cs="Times New Roman"/>
          <w:sz w:val="32"/>
          <w:szCs w:val="32"/>
        </w:rPr>
        <w:t>afer</w:t>
      </w:r>
      <w:proofErr w:type="spellEnd"/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giving series of assurance to the respondents that all information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would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be kept confidential meant for educational purpose only this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problem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respondents constraint would be overcome.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Financial Constraints: Money was another hindrance to this project work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terms of cost of transportation, production of questionnaires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e.t.c</w:t>
      </w:r>
      <w:proofErr w:type="spellEnd"/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27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CHAPTER FOUR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4.1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DATA PRESENTATION AND ANALYSIS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1: DEMOGRAPHIC CHARTARISTIC OF RESPONDENTS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Sex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Respondent no.</w:t>
      </w:r>
      <w:proofErr w:type="gramEnd"/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Percentage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Male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37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56.9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Female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28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43.1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Total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Frequency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Male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Female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100%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56.9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43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,1</w:t>
      </w:r>
      <w:proofErr w:type="gramEnd"/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28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Age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Respondent no.</w:t>
      </w:r>
      <w:proofErr w:type="gramEnd"/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17-21 years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Percentage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22-26 years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9.2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9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13.8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27-31 years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28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48.1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32 and above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33.9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Total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.40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-35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=30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15. 25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17-21 years 22-26 years 27-31 years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32 and above 105%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9.2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13.8%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48.1%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33.9%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29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3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Marital status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Respondent no.</w:t>
      </w:r>
      <w:proofErr w:type="gramEnd"/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Percentage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Single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17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26.2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Married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48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73.8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Total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=35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Frequency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Single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Married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100%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26.2%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73.8%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4: SALARIES OR WORKERS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Approximate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Number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Salary (N)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Percentage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Number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1,000-3,000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6.2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4,000-5,000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18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27.7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5,000-8,000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46.1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Over 8,000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13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20.0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Total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,40</w:t>
      </w:r>
      <w:proofErr w:type="gramEnd"/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Frequency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1,000-3.000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4,000-5,000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5,000-8,000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Over 8,000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6.2%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27.7%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46.1%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20.0%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31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ASSESSMENT OF BANK CENDING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RESPONDENT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NUMBER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YES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PERCENTAGE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NO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80%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13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20%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TOTAL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100%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Source: Field Survey, 2016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6: DO YOU WANT BANK TO WAVE SECURITIES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ATTACHED TO BROWNING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RESPONDENT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NUMBER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PERCENTAGE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YES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39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60%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NO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26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40%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TOTAL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100%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Source: Field Survey, 2016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7: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ANALYSIS SHOWING FORCE DICTATING THE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MAGNITUDE OF BANK LENDING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RESPONDENT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NUMBER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PERCENTAGE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Legal constraint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61.5%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Collateral issue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38.5%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TOTAL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100%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Source: Field Survey, 2016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8: ASSESSMENT OF THE CAUSE OF LOAN REPAYMENT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FAILURE/CAUSE OF FAILURE TO REPAY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RESPONDENT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NUMBER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PERCENTAGE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Poor appraisal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49.2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Customer fault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23.1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Inadequate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7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10.8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Customer activities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8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12.3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Unforeseen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4.6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circumstances</w:t>
      </w:r>
      <w:proofErr w:type="gramEnd"/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TOTAL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100%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Source: Field Survey, 2016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33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9: REDUCING BAD DEBT INCIDENCE POSSIBLE WAY TO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REDUCE BAD DEBT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RESPONDENT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NUMBER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Professional expertise customer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PERCENTAGE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Knowledge of customer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16%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11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Accurate and adequate lending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16.9%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4.6%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Use of competent manager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7.7%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Sound appraisal of proposal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1.5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Avoiding of unsound lending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14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21.5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Improving staff working condition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8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12.3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Speedy attention to request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3.1%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Adequate staff training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8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12.3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Good bank policies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3.1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Good government policies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TOTAL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65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100%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Source: Field Survey, 2016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34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4.2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DATA INTERPRETATION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1 above shows that 37 respondents representing 56.9% of the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total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respondent are male, while 28 respondents representing 43.1% are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female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2 shows that 6 (9.2) respondents are within the age of 17-21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years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, 9(13.8%) are within 22-26 years, 28(48.1%) are within 27-31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years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, 22(33.9%) are within 32 and above.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3 shows the marital status of the respondent where 17(26.2%) of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respondent are single, while the remaining 48(73.8%) are married.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4 the above show that the highest number of respondent earn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between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5,000-8,000 the number 30 or 46.1% earn between 3,000-5,000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18 or 27.7% earn between 1,000-3,000 is 4 or 6.2% while earn over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8,000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number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represent 13 or 20%.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5 shows that 52 or 80% are happy with bank effort and lending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while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13 or 20% are not satisfied with that.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6 the analysis is an indication that 26 or 40% or respondent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would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want bank to wave securities while 39 or 60% are in support of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collateral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for bank lending.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7 the result showing that 40 respondent or 61.5% are the view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that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dictate the amount of lending by deposit money bank.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TABLE 8 the above analysis shows that 32 or 49.2% of the respondent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were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the opinion that most bad debt are caused by poor appraisal but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15 or 23.1% attribute failure to customer lack of monitoring bring score 8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12.3% while foreseen circumstance score 3 or 4.6%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TABLE 9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above data reveals that are a number of way which bad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debt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can be reduced, 14 or 21.5% were of the opinion that unsecured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lending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must be avoided, 11 or 16.9 felt that customer must be well know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 banker, 10 or 16% said that the customer must have professional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expertise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in his line, good judgment and accurate lending were 3 or 4.6%,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sound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appraisal of project scored 1 or 1.5%, improvement in staff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condition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are 8 or 12.3%, adequate bank training on 8 or 12.3%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represented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, 2 or 3.1% felt that bank should have good policies while 1 or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1%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call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from good government policies on bank lending.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36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this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has to be checked an manager are strictly to follow the lending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criterion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. Manager were not being elected enough, hence the result of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number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debt or even increasing figure.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The study highlights the weakness the one manager who 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fail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either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deliberately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or by design to the latter. Lastly, the study has reveal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placement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unqualified staff whose judgement is faulty in key position,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such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people are either afraid to make decision and or have taken wrong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decision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when they act.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5.2 CONCLUSION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Based on the following enumerated above, conclusion have be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rushed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and appropriate recommendation of bad debt as the present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economic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climate does not permit any carelessness, where an account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does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not impress. It is good to invite the customer and if the situation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persist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the only course open to banker to make a formal demand for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payment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debt and give reasonable to realize security held.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What is reasonable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not ice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depend on the fact of each particular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case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(Overage vs Blender 1943) the bank charge from provide that all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debt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are payable on demand and empower banker to realize security. If it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38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(1902) the latitude bearing in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mide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the effect of failing market in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customer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and in the present Nigeria, the inflation are trend has taught all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bay their needs only.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Bank should therefore not lend to spectator, the purpose of the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lending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and prepayment arrangement must be considered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Reperry</w:t>
      </w:r>
      <w:proofErr w:type="spellEnd"/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summarized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as follows: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Each application has to be considered o its merit and no preposition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if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to be granted much because it is remunerative or well secured the only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certainty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is that the application will receive careful consideration the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supply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of able and competent branch manager capable of necessary,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judgement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depend on suitable recruitment plus adequate training, much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of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necessary training is provided by the bank, but must be done by the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man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himself.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5.3 RECOMMENDATION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In view of the study and various outcomes, it is through worldwide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recommend as follows: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39</w:t>
      </w:r>
    </w:p>
    <w:p w:rsidR="00204895" w:rsidRPr="00E96A98" w:rsidRDefault="00204895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viii. STAFF TRAINGIN: This should be ongoing for all categories of</w:t>
      </w:r>
    </w:p>
    <w:p w:rsidR="00204895" w:rsidRPr="00E96A98" w:rsidRDefault="00204895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staff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in need for refresher cause could e for efficient performance</w:t>
      </w:r>
    </w:p>
    <w:p w:rsidR="00204895" w:rsidRPr="00E96A98" w:rsidRDefault="00204895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be achieved.</w:t>
      </w:r>
    </w:p>
    <w:p w:rsidR="00204895" w:rsidRPr="00E96A98" w:rsidRDefault="00204895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ix. GOVERNMENT ACTION: Government should always consider</w:t>
      </w:r>
    </w:p>
    <w:p w:rsidR="00204895" w:rsidRPr="00E96A98" w:rsidRDefault="00204895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implication of its policies before the introduction or</w:t>
      </w:r>
    </w:p>
    <w:p w:rsidR="00204895" w:rsidRPr="00E96A98" w:rsidRDefault="00204895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96A98">
        <w:rPr>
          <w:rFonts w:ascii="Times New Roman" w:hAnsi="Times New Roman" w:cs="Times New Roman"/>
          <w:sz w:val="32"/>
          <w:szCs w:val="32"/>
        </w:rPr>
        <w:t>implementatione.gAgric</w:t>
      </w:r>
      <w:proofErr w:type="spellEnd"/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lending policy.</w:t>
      </w:r>
    </w:p>
    <w:p w:rsidR="00204895" w:rsidRPr="00E96A98" w:rsidRDefault="00204895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41</w:t>
      </w:r>
    </w:p>
    <w:p w:rsidR="00204895" w:rsidRPr="00E96A98" w:rsidRDefault="00204895" w:rsidP="00E96A9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REFRENCE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ADEKANYE, FMY (1986): ELEMENT OF Banking in Lagos F.A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Publisher page 343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BANJO S.O (1978): Some Problem Associated with Bank Lending on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Nigeria Paper Read to institute of Bankers Lagos Nigeria 1974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BASELY, BJAME (1978): Banking management (A Guide to Move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Profitable Banking) Published by O. Book Division Houston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London, Paris, Tokyo 1978 page 70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DUESSEN BY JAMES S.S (1964): Money and Credit Impact and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Control by Prentice Hall inc. Published 1967, page 40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DYERL</w:t>
      </w:r>
      <w:proofErr w:type="gramStart"/>
      <w:r w:rsidRPr="00E96A98">
        <w:rPr>
          <w:rFonts w:ascii="Times New Roman" w:hAnsi="Times New Roman" w:cs="Times New Roman"/>
          <w:sz w:val="32"/>
          <w:szCs w:val="32"/>
        </w:rPr>
        <w:t>,S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 xml:space="preserve"> (1968) Practice of Banking, Macdonald and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Eillans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Limited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Published 1968 page 5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 xml:space="preserve">LAWAL O.A (1982): Economics of West African </w:t>
      </w:r>
      <w:proofErr w:type="spellStart"/>
      <w:r w:rsidRPr="00E96A98">
        <w:rPr>
          <w:rFonts w:ascii="Times New Roman" w:hAnsi="Times New Roman" w:cs="Times New Roman"/>
          <w:sz w:val="32"/>
          <w:szCs w:val="32"/>
        </w:rPr>
        <w:t>Heineman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Education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Books, Nigeria Limited, Published 1982 page 109.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PERRY S.F.E (1972) Law Practice Relating to Baking Published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96A98">
        <w:rPr>
          <w:rFonts w:ascii="Times New Roman" w:hAnsi="Times New Roman" w:cs="Times New Roman"/>
          <w:sz w:val="32"/>
          <w:szCs w:val="32"/>
        </w:rPr>
        <w:t>Bupenduin</w:t>
      </w:r>
      <w:proofErr w:type="spellEnd"/>
      <w:r w:rsidRPr="00E96A98">
        <w:rPr>
          <w:rFonts w:ascii="Times New Roman" w:hAnsi="Times New Roman" w:cs="Times New Roman"/>
          <w:sz w:val="32"/>
          <w:szCs w:val="32"/>
        </w:rPr>
        <w:t xml:space="preserve"> Education 1972 page 13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ROSS HOWARD (1973): Management Policies for Deposit Money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6A98">
        <w:rPr>
          <w:rFonts w:ascii="Times New Roman" w:hAnsi="Times New Roman" w:cs="Times New Roman"/>
          <w:sz w:val="32"/>
          <w:szCs w:val="32"/>
        </w:rPr>
        <w:t>banks</w:t>
      </w:r>
      <w:proofErr w:type="gramEnd"/>
      <w:r w:rsidRPr="00E96A98">
        <w:rPr>
          <w:rFonts w:ascii="Times New Roman" w:hAnsi="Times New Roman" w:cs="Times New Roman"/>
          <w:sz w:val="32"/>
          <w:szCs w:val="32"/>
        </w:rPr>
        <w:t>, Second Edition Prentice Hall Inc. England Cliffs. Page 121-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r w:rsidRPr="00E96A98">
        <w:rPr>
          <w:rFonts w:ascii="Times New Roman" w:hAnsi="Times New Roman" w:cs="Times New Roman"/>
          <w:sz w:val="32"/>
          <w:szCs w:val="32"/>
        </w:rPr>
        <w:t>122</w:t>
      </w:r>
    </w:p>
    <w:p w:rsidR="00DF198C" w:rsidRPr="00E96A98" w:rsidRDefault="00DF198C" w:rsidP="00E96A98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E96A98">
        <w:rPr>
          <w:rFonts w:ascii="Times New Roman" w:hAnsi="Times New Roman" w:cs="Times New Roman"/>
          <w:sz w:val="32"/>
          <w:szCs w:val="32"/>
        </w:rPr>
        <w:t>42</w:t>
      </w:r>
    </w:p>
    <w:sectPr w:rsidR="00DF198C" w:rsidRPr="00E96A98" w:rsidSect="0014506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7C63"/>
    <w:multiLevelType w:val="hybridMultilevel"/>
    <w:tmpl w:val="8522E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819E2"/>
    <w:rsid w:val="000819E2"/>
    <w:rsid w:val="0014506C"/>
    <w:rsid w:val="00184187"/>
    <w:rsid w:val="00204895"/>
    <w:rsid w:val="002E1166"/>
    <w:rsid w:val="00425999"/>
    <w:rsid w:val="00556693"/>
    <w:rsid w:val="00575E66"/>
    <w:rsid w:val="00794765"/>
    <w:rsid w:val="00BC0E4D"/>
    <w:rsid w:val="00DF198C"/>
    <w:rsid w:val="00E96A98"/>
    <w:rsid w:val="00F63A91"/>
    <w:rsid w:val="00F84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93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C0E4D"/>
    <w:pPr>
      <w:keepNext/>
      <w:keepLines/>
      <w:spacing w:before="40" w:after="0" w:line="360" w:lineRule="auto"/>
      <w:jc w:val="center"/>
      <w:outlineLvl w:val="6"/>
    </w:pPr>
    <w:rPr>
      <w:rFonts w:ascii="Berlin Sans FB Demi" w:eastAsiaTheme="majorEastAsia" w:hAnsi="Berlin Sans FB Demi" w:cstheme="majorBidi"/>
      <w:b/>
      <w:iCs/>
      <w:color w:val="1F4D78" w:themeColor="accent1" w:themeShade="7F"/>
      <w:sz w:val="3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C0E4D"/>
    <w:pPr>
      <w:keepNext/>
      <w:keepLines/>
      <w:spacing w:before="40" w:after="0" w:line="360" w:lineRule="auto"/>
      <w:outlineLvl w:val="7"/>
    </w:pPr>
    <w:rPr>
      <w:rFonts w:ascii="Verdana" w:eastAsiaTheme="majorEastAsia" w:hAnsi="Verdana" w:cstheme="majorBidi"/>
      <w:b/>
      <w:color w:val="0070C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rsid w:val="00BC0E4D"/>
    <w:rPr>
      <w:rFonts w:ascii="Verdana" w:eastAsiaTheme="majorEastAsia" w:hAnsi="Verdana" w:cstheme="majorBidi"/>
      <w:b/>
      <w:color w:val="0070C0"/>
      <w:sz w:val="3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BC0E4D"/>
    <w:rPr>
      <w:rFonts w:ascii="Berlin Sans FB Demi" w:eastAsiaTheme="majorEastAsia" w:hAnsi="Berlin Sans FB Demi" w:cstheme="majorBidi"/>
      <w:b/>
      <w:iCs/>
      <w:color w:val="1F4D78" w:themeColor="accent1" w:themeShade="7F"/>
      <w:sz w:val="36"/>
    </w:rPr>
  </w:style>
  <w:style w:type="paragraph" w:styleId="NoSpacing">
    <w:name w:val="No Spacing"/>
    <w:uiPriority w:val="1"/>
    <w:qFormat/>
    <w:rsid w:val="00BC0E4D"/>
    <w:pPr>
      <w:spacing w:after="0" w:line="240" w:lineRule="auto"/>
      <w:jc w:val="both"/>
    </w:pPr>
    <w:rPr>
      <w:rFonts w:ascii="Times New Roman" w:eastAsia="Arial" w:hAnsi="Times New Roman" w:cs="Arial"/>
      <w:sz w:val="24"/>
      <w:lang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4187"/>
    <w:pPr>
      <w:spacing w:after="100" w:line="276" w:lineRule="auto"/>
    </w:pPr>
    <w:rPr>
      <w:rFonts w:ascii="Arial" w:eastAsia="Arial" w:hAnsi="Arial" w:cs="Arial"/>
      <w:sz w:val="24"/>
      <w:lang/>
    </w:rPr>
  </w:style>
  <w:style w:type="paragraph" w:styleId="ListParagraph">
    <w:name w:val="List Paragraph"/>
    <w:basedOn w:val="Normal"/>
    <w:uiPriority w:val="34"/>
    <w:qFormat/>
    <w:rsid w:val="00E96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5980</Words>
  <Characters>34088</Characters>
  <Application>Microsoft Office Word</Application>
  <DocSecurity>0</DocSecurity>
  <Lines>284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YUSKING</cp:lastModifiedBy>
  <cp:revision>2</cp:revision>
  <dcterms:created xsi:type="dcterms:W3CDTF">2025-05-19T11:34:00Z</dcterms:created>
  <dcterms:modified xsi:type="dcterms:W3CDTF">2025-05-19T11:34:00Z</dcterms:modified>
</cp:coreProperties>
</file>