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D6ECC" w14:textId="2757303D" w:rsidR="00CE2B66" w:rsidRPr="002D112E" w:rsidRDefault="00000000">
      <w:pPr>
        <w:spacing w:after="0" w:line="360" w:lineRule="auto"/>
        <w:jc w:val="center"/>
        <w:rPr>
          <w:rFonts w:ascii="Times New Roman" w:eastAsia="Times New Roman" w:hAnsi="Times New Roman" w:cs="Times New Roman"/>
          <w:b/>
          <w:sz w:val="40"/>
          <w:szCs w:val="40"/>
        </w:rPr>
      </w:pPr>
      <w:r w:rsidRPr="002D112E">
        <w:rPr>
          <w:rFonts w:ascii="Times New Roman" w:eastAsia="Times New Roman" w:hAnsi="Times New Roman" w:cs="Times New Roman"/>
          <w:b/>
          <w:sz w:val="40"/>
          <w:szCs w:val="40"/>
        </w:rPr>
        <w:t xml:space="preserve">IMPACT OF INNOVATION ON </w:t>
      </w:r>
      <w:r w:rsidR="002D112E" w:rsidRPr="002D112E">
        <w:rPr>
          <w:rFonts w:ascii="Times New Roman" w:eastAsia="Times New Roman" w:hAnsi="Times New Roman" w:cs="Times New Roman"/>
          <w:b/>
          <w:sz w:val="40"/>
          <w:szCs w:val="40"/>
        </w:rPr>
        <w:t xml:space="preserve">SMALL-SCALE BUSINESS </w:t>
      </w:r>
      <w:r w:rsidRPr="002D112E">
        <w:rPr>
          <w:rFonts w:ascii="Times New Roman" w:eastAsia="Times New Roman" w:hAnsi="Times New Roman" w:cs="Times New Roman"/>
          <w:b/>
          <w:sz w:val="40"/>
          <w:szCs w:val="40"/>
        </w:rPr>
        <w:t xml:space="preserve">PERFORMANCE  </w:t>
      </w:r>
    </w:p>
    <w:p w14:paraId="43DCA5E6" w14:textId="2680078F" w:rsidR="00CE2B66" w:rsidRPr="00B00E37" w:rsidRDefault="00000000" w:rsidP="002D112E">
      <w:pPr>
        <w:spacing w:after="0" w:line="360" w:lineRule="auto"/>
        <w:jc w:val="center"/>
        <w:rPr>
          <w:rFonts w:ascii="Times New Roman" w:eastAsia="Times New Roman" w:hAnsi="Times New Roman" w:cs="Times New Roman"/>
          <w:b/>
          <w:i/>
          <w:iCs/>
          <w:sz w:val="28"/>
          <w:szCs w:val="28"/>
        </w:rPr>
      </w:pPr>
      <w:r w:rsidRPr="00B00E37">
        <w:rPr>
          <w:rFonts w:ascii="Times New Roman" w:eastAsia="Times New Roman" w:hAnsi="Times New Roman" w:cs="Times New Roman"/>
          <w:b/>
          <w:i/>
          <w:iCs/>
          <w:sz w:val="28"/>
          <w:szCs w:val="28"/>
        </w:rPr>
        <w:t>(A CASE STUDY OF SELECTED BLOCK INDUSTRIES ILORIN)</w:t>
      </w:r>
    </w:p>
    <w:p w14:paraId="4BF35C42" w14:textId="77777777" w:rsidR="00CE2B66" w:rsidRDefault="00CE2B66">
      <w:pPr>
        <w:spacing w:after="0" w:line="360" w:lineRule="auto"/>
        <w:rPr>
          <w:rFonts w:ascii="Times New Roman" w:eastAsia="Times New Roman" w:hAnsi="Times New Roman" w:cs="Times New Roman"/>
          <w:sz w:val="24"/>
          <w:szCs w:val="24"/>
        </w:rPr>
      </w:pPr>
    </w:p>
    <w:p w14:paraId="522727DE" w14:textId="77777777" w:rsidR="00CE2B66" w:rsidRPr="002D112E" w:rsidRDefault="00000000">
      <w:pPr>
        <w:spacing w:after="0" w:line="360" w:lineRule="auto"/>
        <w:jc w:val="center"/>
        <w:rPr>
          <w:rFonts w:ascii="Times New Roman" w:eastAsia="Times New Roman" w:hAnsi="Times New Roman" w:cs="Times New Roman"/>
          <w:b/>
          <w:sz w:val="36"/>
          <w:szCs w:val="36"/>
        </w:rPr>
      </w:pPr>
      <w:r w:rsidRPr="002D112E">
        <w:rPr>
          <w:rFonts w:ascii="Times New Roman" w:eastAsia="Times New Roman" w:hAnsi="Times New Roman" w:cs="Times New Roman"/>
          <w:b/>
          <w:sz w:val="36"/>
          <w:szCs w:val="36"/>
        </w:rPr>
        <w:t xml:space="preserve">By </w:t>
      </w:r>
    </w:p>
    <w:p w14:paraId="433162F7" w14:textId="77777777" w:rsidR="00CE2B66" w:rsidRPr="00A06AD4" w:rsidRDefault="00CE2B66">
      <w:pPr>
        <w:spacing w:after="0" w:line="360" w:lineRule="auto"/>
        <w:jc w:val="center"/>
        <w:rPr>
          <w:rFonts w:ascii="Times New Roman" w:eastAsia="Times New Roman" w:hAnsi="Times New Roman" w:cs="Times New Roman"/>
          <w:b/>
          <w:sz w:val="36"/>
          <w:szCs w:val="36"/>
        </w:rPr>
      </w:pPr>
    </w:p>
    <w:p w14:paraId="1AEF4991" w14:textId="77777777" w:rsidR="00A06AD4" w:rsidRPr="00A06AD4" w:rsidRDefault="00A06AD4">
      <w:pPr>
        <w:spacing w:after="0" w:line="360" w:lineRule="auto"/>
        <w:jc w:val="center"/>
        <w:rPr>
          <w:rFonts w:ascii="Times New Roman" w:eastAsia="Times New Roman" w:hAnsi="Times New Roman" w:cs="Times New Roman"/>
          <w:b/>
          <w:sz w:val="36"/>
          <w:szCs w:val="36"/>
        </w:rPr>
      </w:pPr>
      <w:r w:rsidRPr="00A06AD4">
        <w:rPr>
          <w:rFonts w:asciiTheme="majorBidi" w:hAnsiTheme="majorBidi" w:cstheme="majorBidi"/>
          <w:b/>
          <w:sz w:val="36"/>
          <w:szCs w:val="36"/>
        </w:rPr>
        <w:t>NURUDEEN ZAKARIYAH</w:t>
      </w:r>
      <w:r w:rsidRPr="00A06AD4">
        <w:rPr>
          <w:rFonts w:ascii="Times New Roman" w:eastAsia="Times New Roman" w:hAnsi="Times New Roman" w:cs="Times New Roman"/>
          <w:b/>
          <w:sz w:val="36"/>
          <w:szCs w:val="36"/>
        </w:rPr>
        <w:t xml:space="preserve"> </w:t>
      </w:r>
    </w:p>
    <w:p w14:paraId="1BBBA5FF" w14:textId="319794BC" w:rsidR="00CE2B66" w:rsidRPr="00B00E37" w:rsidRDefault="00000000" w:rsidP="00B00E37">
      <w:pPr>
        <w:spacing w:after="0" w:line="360" w:lineRule="auto"/>
        <w:jc w:val="center"/>
        <w:rPr>
          <w:rFonts w:ascii="Times New Roman" w:eastAsia="Times New Roman" w:hAnsi="Times New Roman" w:cs="Times New Roman"/>
          <w:b/>
          <w:sz w:val="36"/>
          <w:szCs w:val="36"/>
        </w:rPr>
      </w:pPr>
      <w:r w:rsidRPr="00A06AD4">
        <w:rPr>
          <w:rFonts w:ascii="Times New Roman" w:eastAsia="Times New Roman" w:hAnsi="Times New Roman" w:cs="Times New Roman"/>
          <w:b/>
          <w:sz w:val="36"/>
          <w:szCs w:val="36"/>
        </w:rPr>
        <w:t>HND/2</w:t>
      </w:r>
      <w:r w:rsidR="002D112E" w:rsidRPr="00A06AD4">
        <w:rPr>
          <w:rFonts w:ascii="Times New Roman" w:eastAsia="Times New Roman" w:hAnsi="Times New Roman" w:cs="Times New Roman"/>
          <w:b/>
          <w:sz w:val="36"/>
          <w:szCs w:val="36"/>
        </w:rPr>
        <w:t>3</w:t>
      </w:r>
      <w:r w:rsidRPr="00A06AD4">
        <w:rPr>
          <w:rFonts w:ascii="Times New Roman" w:eastAsia="Times New Roman" w:hAnsi="Times New Roman" w:cs="Times New Roman"/>
          <w:b/>
          <w:sz w:val="36"/>
          <w:szCs w:val="36"/>
        </w:rPr>
        <w:t>/BAM/FT/</w:t>
      </w:r>
      <w:r w:rsidR="00A06AD4" w:rsidRPr="00A06AD4">
        <w:rPr>
          <w:rFonts w:ascii="Times New Roman" w:eastAsia="Times New Roman" w:hAnsi="Times New Roman" w:cs="Times New Roman"/>
          <w:b/>
          <w:sz w:val="36"/>
          <w:szCs w:val="36"/>
        </w:rPr>
        <w:t>726</w:t>
      </w:r>
    </w:p>
    <w:p w14:paraId="08DBD9D8" w14:textId="77777777" w:rsidR="00CE2B66" w:rsidRDefault="00CE2B66">
      <w:pPr>
        <w:spacing w:after="0" w:line="360" w:lineRule="auto"/>
        <w:rPr>
          <w:rFonts w:ascii="Times New Roman" w:eastAsia="Times New Roman" w:hAnsi="Times New Roman" w:cs="Times New Roman"/>
          <w:sz w:val="24"/>
          <w:szCs w:val="24"/>
        </w:rPr>
      </w:pPr>
    </w:p>
    <w:p w14:paraId="542DF780" w14:textId="1768D976" w:rsidR="00CE2B66" w:rsidRPr="00B00E37" w:rsidRDefault="00000000" w:rsidP="00B00E37">
      <w:pPr>
        <w:spacing w:after="0" w:line="360" w:lineRule="auto"/>
        <w:jc w:val="center"/>
        <w:rPr>
          <w:rFonts w:ascii="Times New Roman" w:eastAsia="Times New Roman" w:hAnsi="Times New Roman" w:cs="Times New Roman"/>
          <w:b/>
          <w:sz w:val="32"/>
          <w:szCs w:val="32"/>
        </w:rPr>
      </w:pPr>
      <w:r w:rsidRPr="00B00E37">
        <w:rPr>
          <w:rFonts w:ascii="Times New Roman" w:eastAsia="Times New Roman" w:hAnsi="Times New Roman" w:cs="Times New Roman"/>
          <w:b/>
          <w:sz w:val="32"/>
          <w:szCs w:val="32"/>
        </w:rPr>
        <w:t>BEING A RESEARCH PROJECT SUBMITTED TO THE DEPARTMENT OF BUSINESS ADMINISTRATION AND MANAGEMENT, INSTITUTE OF FINANCE AND MANAGEMET STUDIES, KWARA STATE POLYTECHNIC, ILORIN</w:t>
      </w:r>
    </w:p>
    <w:p w14:paraId="027CD7B9" w14:textId="54AAA8F4" w:rsidR="00CE2B66" w:rsidRDefault="00000000">
      <w:pPr>
        <w:spacing w:after="0" w:line="360" w:lineRule="auto"/>
        <w:jc w:val="center"/>
        <w:rPr>
          <w:rFonts w:ascii="Times New Roman" w:eastAsia="Times New Roman" w:hAnsi="Times New Roman" w:cs="Times New Roman"/>
          <w:b/>
          <w:sz w:val="32"/>
          <w:szCs w:val="32"/>
        </w:rPr>
      </w:pPr>
      <w:r w:rsidRPr="00B00E37">
        <w:rPr>
          <w:rFonts w:ascii="Times New Roman" w:eastAsia="Times New Roman" w:hAnsi="Times New Roman" w:cs="Times New Roman"/>
          <w:b/>
          <w:sz w:val="32"/>
          <w:szCs w:val="32"/>
        </w:rPr>
        <w:t>IN PARTIAL FULFILLMENT OF THE REQUIREMENTS FOR THE AWARD OF HIGHER NATIONAL DIPLOMA (HND) IN BUSINESS ADMINISTRATION AND MANAGEMENT.</w:t>
      </w:r>
    </w:p>
    <w:p w14:paraId="36D40107" w14:textId="77777777" w:rsidR="00B00E37" w:rsidRDefault="00B00E37">
      <w:pPr>
        <w:spacing w:after="0" w:line="360" w:lineRule="auto"/>
        <w:jc w:val="center"/>
        <w:rPr>
          <w:rFonts w:ascii="Times New Roman" w:eastAsia="Times New Roman" w:hAnsi="Times New Roman" w:cs="Times New Roman"/>
          <w:b/>
          <w:sz w:val="32"/>
          <w:szCs w:val="32"/>
        </w:rPr>
      </w:pPr>
    </w:p>
    <w:p w14:paraId="0A6C8F1B" w14:textId="6AD67C74" w:rsidR="00CE2B66" w:rsidRPr="00B00E37" w:rsidRDefault="00B00E37" w:rsidP="00B00E37">
      <w:pPr>
        <w:spacing w:after="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 xml:space="preserve">                                                                         </w:t>
      </w:r>
      <w:r w:rsidRPr="00B00E37">
        <w:rPr>
          <w:rFonts w:ascii="Times New Roman" w:eastAsia="Times New Roman" w:hAnsi="Times New Roman" w:cs="Times New Roman"/>
          <w:b/>
          <w:sz w:val="40"/>
          <w:szCs w:val="40"/>
        </w:rPr>
        <w:t>JUNE, 202</w:t>
      </w:r>
      <w:r w:rsidR="002D112E" w:rsidRPr="00B00E37">
        <w:rPr>
          <w:rFonts w:ascii="Times New Roman" w:eastAsia="Times New Roman" w:hAnsi="Times New Roman" w:cs="Times New Roman"/>
          <w:b/>
          <w:sz w:val="40"/>
          <w:szCs w:val="40"/>
        </w:rPr>
        <w:t>5</w:t>
      </w:r>
    </w:p>
    <w:p w14:paraId="03A93C1A" w14:textId="77777777" w:rsidR="002D112E" w:rsidRDefault="002D112E">
      <w:pPr>
        <w:spacing w:line="360" w:lineRule="auto"/>
        <w:jc w:val="center"/>
        <w:rPr>
          <w:rFonts w:ascii="Times New Roman" w:eastAsia="Times New Roman" w:hAnsi="Times New Roman" w:cs="Times New Roman"/>
          <w:b/>
          <w:sz w:val="24"/>
          <w:szCs w:val="24"/>
        </w:rPr>
      </w:pPr>
    </w:p>
    <w:p w14:paraId="277EBA69" w14:textId="77777777" w:rsidR="00CE2B66"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CERTIFICATION</w:t>
      </w:r>
    </w:p>
    <w:p w14:paraId="43C20D4F"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certify that this research work has been read and approved as meeting part of the requirements of Department of Business Administration and Management, Institute of Finance and Management Studies (IFMS), Kwara State Polytechnic, Ilorin for the award of Higher National Diploma (HND) in Business Administration and Management.</w:t>
      </w:r>
    </w:p>
    <w:p w14:paraId="06856E43" w14:textId="77777777" w:rsidR="00CE2B66" w:rsidRDefault="00CE2B66">
      <w:pPr>
        <w:spacing w:after="0" w:line="360" w:lineRule="auto"/>
        <w:jc w:val="both"/>
        <w:rPr>
          <w:rFonts w:ascii="Times New Roman" w:eastAsia="Times New Roman" w:hAnsi="Times New Roman" w:cs="Times New Roman"/>
          <w:sz w:val="24"/>
          <w:szCs w:val="24"/>
        </w:rPr>
      </w:pPr>
    </w:p>
    <w:p w14:paraId="47E3BCA8" w14:textId="77777777" w:rsidR="00CE2B66" w:rsidRDefault="00CE2B66">
      <w:pPr>
        <w:spacing w:after="0" w:line="360" w:lineRule="auto"/>
        <w:jc w:val="both"/>
        <w:rPr>
          <w:rFonts w:ascii="Times New Roman" w:eastAsia="Times New Roman" w:hAnsi="Times New Roman" w:cs="Times New Roman"/>
          <w:sz w:val="24"/>
          <w:szCs w:val="24"/>
        </w:rPr>
      </w:pPr>
    </w:p>
    <w:p w14:paraId="06C95B57" w14:textId="77777777" w:rsidR="00CE2B66" w:rsidRDefault="00CE2B66">
      <w:pPr>
        <w:spacing w:after="0" w:line="360" w:lineRule="auto"/>
        <w:jc w:val="both"/>
        <w:rPr>
          <w:rFonts w:ascii="Times New Roman" w:eastAsia="Times New Roman" w:hAnsi="Times New Roman" w:cs="Times New Roman"/>
          <w:sz w:val="24"/>
          <w:szCs w:val="24"/>
        </w:rPr>
      </w:pPr>
    </w:p>
    <w:p w14:paraId="75C1D81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288AFE9C" w14:textId="4EF0FE9C"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w:t>
      </w:r>
      <w:r w:rsidR="00B00E37">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HAMMED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77567904"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Supervisor)</w:t>
      </w:r>
    </w:p>
    <w:p w14:paraId="4B6D8032" w14:textId="77777777" w:rsidR="00CE2B66" w:rsidRDefault="00CE2B66">
      <w:pPr>
        <w:spacing w:after="0" w:line="360" w:lineRule="auto"/>
        <w:jc w:val="both"/>
        <w:rPr>
          <w:rFonts w:ascii="Times New Roman" w:eastAsia="Times New Roman" w:hAnsi="Times New Roman" w:cs="Times New Roman"/>
          <w:b/>
          <w:sz w:val="24"/>
          <w:szCs w:val="24"/>
        </w:rPr>
      </w:pPr>
    </w:p>
    <w:p w14:paraId="42DBCDD0" w14:textId="77777777" w:rsidR="00CE2B66" w:rsidRDefault="00CE2B66">
      <w:pPr>
        <w:spacing w:after="0" w:line="360" w:lineRule="auto"/>
        <w:jc w:val="both"/>
        <w:rPr>
          <w:rFonts w:ascii="Times New Roman" w:eastAsia="Times New Roman" w:hAnsi="Times New Roman" w:cs="Times New Roman"/>
          <w:b/>
          <w:sz w:val="24"/>
          <w:szCs w:val="24"/>
        </w:rPr>
      </w:pPr>
    </w:p>
    <w:p w14:paraId="057381A1" w14:textId="77777777" w:rsidR="00CE2B66" w:rsidRDefault="00CE2B66">
      <w:pPr>
        <w:spacing w:after="0" w:line="360" w:lineRule="auto"/>
        <w:jc w:val="both"/>
        <w:rPr>
          <w:rFonts w:ascii="Times New Roman" w:eastAsia="Times New Roman" w:hAnsi="Times New Roman" w:cs="Times New Roman"/>
          <w:b/>
          <w:sz w:val="24"/>
          <w:szCs w:val="24"/>
        </w:rPr>
      </w:pPr>
    </w:p>
    <w:p w14:paraId="3B40A188"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3981A00B" w14:textId="642246A1"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MR. </w:t>
      </w:r>
      <w:r w:rsidR="00B00E37">
        <w:rPr>
          <w:rFonts w:ascii="Times New Roman" w:eastAsia="Times New Roman" w:hAnsi="Times New Roman" w:cs="Times New Roman"/>
          <w:b/>
          <w:sz w:val="24"/>
          <w:szCs w:val="24"/>
        </w:rPr>
        <w:t>ALIYU, U. B</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00B00E3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DATE</w:t>
      </w:r>
    </w:p>
    <w:p w14:paraId="3CE5A455"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Coordinator)</w:t>
      </w:r>
    </w:p>
    <w:p w14:paraId="50DE1EA7" w14:textId="77777777" w:rsidR="00CE2B66" w:rsidRDefault="00CE2B66">
      <w:pPr>
        <w:spacing w:after="0" w:line="360" w:lineRule="auto"/>
        <w:jc w:val="both"/>
        <w:rPr>
          <w:rFonts w:ascii="Times New Roman" w:eastAsia="Times New Roman" w:hAnsi="Times New Roman" w:cs="Times New Roman"/>
          <w:b/>
          <w:sz w:val="24"/>
          <w:szCs w:val="24"/>
        </w:rPr>
      </w:pPr>
    </w:p>
    <w:p w14:paraId="744ADB56" w14:textId="77777777" w:rsidR="00CE2B66" w:rsidRDefault="00CE2B66">
      <w:pPr>
        <w:spacing w:after="0" w:line="360" w:lineRule="auto"/>
        <w:jc w:val="both"/>
        <w:rPr>
          <w:rFonts w:ascii="Times New Roman" w:eastAsia="Times New Roman" w:hAnsi="Times New Roman" w:cs="Times New Roman"/>
          <w:b/>
          <w:sz w:val="24"/>
          <w:szCs w:val="24"/>
        </w:rPr>
      </w:pPr>
    </w:p>
    <w:p w14:paraId="76CD56F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3E8D608D" w14:textId="2A023427" w:rsidR="00CE2B66" w:rsidRDefault="00B00E3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ALAKOSO, K. 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50BDC495"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14:paraId="1B2B6D49" w14:textId="77777777" w:rsidR="00CE2B66" w:rsidRDefault="00CE2B66">
      <w:pPr>
        <w:spacing w:after="0" w:line="360" w:lineRule="auto"/>
        <w:jc w:val="both"/>
        <w:rPr>
          <w:rFonts w:ascii="Times New Roman" w:eastAsia="Times New Roman" w:hAnsi="Times New Roman" w:cs="Times New Roman"/>
          <w:b/>
          <w:sz w:val="24"/>
          <w:szCs w:val="24"/>
        </w:rPr>
      </w:pPr>
    </w:p>
    <w:p w14:paraId="6C0C453C" w14:textId="77777777" w:rsidR="00CE2B66" w:rsidRDefault="00CE2B66">
      <w:pPr>
        <w:spacing w:after="0" w:line="360" w:lineRule="auto"/>
        <w:jc w:val="both"/>
        <w:rPr>
          <w:rFonts w:ascii="Times New Roman" w:eastAsia="Times New Roman" w:hAnsi="Times New Roman" w:cs="Times New Roman"/>
          <w:b/>
          <w:sz w:val="24"/>
          <w:szCs w:val="24"/>
        </w:rPr>
      </w:pPr>
    </w:p>
    <w:p w14:paraId="2DC90616" w14:textId="77777777" w:rsidR="00CE2B66" w:rsidRDefault="00CE2B66">
      <w:pPr>
        <w:spacing w:after="0" w:line="360" w:lineRule="auto"/>
        <w:jc w:val="both"/>
        <w:rPr>
          <w:rFonts w:ascii="Times New Roman" w:eastAsia="Times New Roman" w:hAnsi="Times New Roman" w:cs="Times New Roman"/>
          <w:b/>
          <w:sz w:val="24"/>
          <w:szCs w:val="24"/>
        </w:rPr>
      </w:pPr>
    </w:p>
    <w:p w14:paraId="13FB341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27091AE3"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EXAMINER                                                             DATE</w:t>
      </w:r>
    </w:p>
    <w:p w14:paraId="23593E79" w14:textId="77777777" w:rsidR="00CE2B66"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DEDICATION</w:t>
      </w:r>
    </w:p>
    <w:p w14:paraId="71F9BE23"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15002CDE"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42C606B5"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41FC2139"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00936EE3"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3311B283"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48FA2056"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3EB752EE"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19F541CA"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70E9A73D"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4EC1CC97"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7BD29963"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595377AE"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72232CD8"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4A7C441E"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1C4E113C"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79F7F892"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3907E7B5"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7F50EF87"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5F021A02"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6EACA440"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7026302C"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0412EAD2"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01938DED" w14:textId="77777777" w:rsidR="005D7A48" w:rsidRDefault="005D7A48">
      <w:pPr>
        <w:spacing w:after="0" w:line="360" w:lineRule="auto"/>
        <w:ind w:left="2160" w:firstLine="720"/>
        <w:jc w:val="both"/>
        <w:rPr>
          <w:rFonts w:ascii="Times New Roman" w:eastAsia="Times New Roman" w:hAnsi="Times New Roman" w:cs="Times New Roman"/>
          <w:b/>
          <w:sz w:val="24"/>
          <w:szCs w:val="24"/>
        </w:rPr>
      </w:pPr>
    </w:p>
    <w:p w14:paraId="346A1B09" w14:textId="77777777" w:rsidR="005830F3" w:rsidRDefault="005830F3">
      <w:pPr>
        <w:spacing w:after="0" w:line="360" w:lineRule="auto"/>
        <w:ind w:left="2160" w:firstLine="720"/>
        <w:jc w:val="both"/>
        <w:rPr>
          <w:rFonts w:ascii="Times New Roman" w:eastAsia="Times New Roman" w:hAnsi="Times New Roman" w:cs="Times New Roman"/>
          <w:b/>
          <w:sz w:val="24"/>
          <w:szCs w:val="24"/>
        </w:rPr>
      </w:pPr>
    </w:p>
    <w:p w14:paraId="64C71DE1"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45D2254B" w14:textId="77777777" w:rsidR="00CE2B66" w:rsidRDefault="00CE2B66">
      <w:pPr>
        <w:spacing w:after="0" w:line="360" w:lineRule="auto"/>
        <w:ind w:left="2160" w:firstLine="720"/>
        <w:jc w:val="both"/>
        <w:rPr>
          <w:rFonts w:ascii="Times New Roman" w:eastAsia="Times New Roman" w:hAnsi="Times New Roman" w:cs="Times New Roman"/>
          <w:b/>
          <w:sz w:val="24"/>
          <w:szCs w:val="24"/>
        </w:rPr>
      </w:pPr>
    </w:p>
    <w:p w14:paraId="29ED7EF2"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w:t>
      </w:r>
    </w:p>
    <w:p w14:paraId="556095A5" w14:textId="77777777" w:rsidR="00CE2B66" w:rsidRDefault="00CE2B66">
      <w:pPr>
        <w:spacing w:after="0" w:line="360" w:lineRule="auto"/>
        <w:jc w:val="both"/>
        <w:rPr>
          <w:rFonts w:ascii="Times New Roman" w:eastAsia="Times New Roman" w:hAnsi="Times New Roman" w:cs="Times New Roman"/>
          <w:sz w:val="24"/>
          <w:szCs w:val="24"/>
        </w:rPr>
      </w:pPr>
    </w:p>
    <w:p w14:paraId="0133FB0E" w14:textId="77777777" w:rsidR="005D7A48" w:rsidRDefault="005D7A48">
      <w:pPr>
        <w:spacing w:after="0" w:line="360" w:lineRule="auto"/>
        <w:jc w:val="both"/>
        <w:rPr>
          <w:rFonts w:ascii="Times New Roman" w:eastAsia="Times New Roman" w:hAnsi="Times New Roman" w:cs="Times New Roman"/>
          <w:sz w:val="24"/>
          <w:szCs w:val="24"/>
        </w:rPr>
      </w:pPr>
    </w:p>
    <w:p w14:paraId="3A2CF670" w14:textId="77777777" w:rsidR="005D7A48" w:rsidRDefault="005D7A48">
      <w:pPr>
        <w:spacing w:after="0" w:line="360" w:lineRule="auto"/>
        <w:jc w:val="both"/>
        <w:rPr>
          <w:rFonts w:ascii="Times New Roman" w:eastAsia="Times New Roman" w:hAnsi="Times New Roman" w:cs="Times New Roman"/>
          <w:sz w:val="24"/>
          <w:szCs w:val="24"/>
        </w:rPr>
      </w:pPr>
    </w:p>
    <w:p w14:paraId="4227205F" w14:textId="77777777" w:rsidR="005D7A48" w:rsidRDefault="005D7A48">
      <w:pPr>
        <w:spacing w:after="0" w:line="360" w:lineRule="auto"/>
        <w:jc w:val="both"/>
        <w:rPr>
          <w:rFonts w:ascii="Times New Roman" w:eastAsia="Times New Roman" w:hAnsi="Times New Roman" w:cs="Times New Roman"/>
          <w:sz w:val="24"/>
          <w:szCs w:val="24"/>
        </w:rPr>
      </w:pPr>
    </w:p>
    <w:p w14:paraId="2E5F176B" w14:textId="77777777" w:rsidR="005D7A48" w:rsidRDefault="005D7A48">
      <w:pPr>
        <w:spacing w:after="0" w:line="360" w:lineRule="auto"/>
        <w:jc w:val="both"/>
        <w:rPr>
          <w:rFonts w:ascii="Times New Roman" w:eastAsia="Times New Roman" w:hAnsi="Times New Roman" w:cs="Times New Roman"/>
          <w:sz w:val="24"/>
          <w:szCs w:val="24"/>
        </w:rPr>
      </w:pPr>
    </w:p>
    <w:p w14:paraId="0174DC36" w14:textId="77777777" w:rsidR="005D7A48" w:rsidRDefault="005D7A48">
      <w:pPr>
        <w:spacing w:after="0" w:line="360" w:lineRule="auto"/>
        <w:jc w:val="both"/>
        <w:rPr>
          <w:rFonts w:ascii="Times New Roman" w:eastAsia="Times New Roman" w:hAnsi="Times New Roman" w:cs="Times New Roman"/>
          <w:sz w:val="24"/>
          <w:szCs w:val="24"/>
        </w:rPr>
      </w:pPr>
    </w:p>
    <w:p w14:paraId="158E352C" w14:textId="77777777" w:rsidR="005D7A48" w:rsidRDefault="005D7A48">
      <w:pPr>
        <w:spacing w:after="0" w:line="360" w:lineRule="auto"/>
        <w:jc w:val="both"/>
        <w:rPr>
          <w:rFonts w:ascii="Times New Roman" w:eastAsia="Times New Roman" w:hAnsi="Times New Roman" w:cs="Times New Roman"/>
          <w:sz w:val="24"/>
          <w:szCs w:val="24"/>
        </w:rPr>
      </w:pPr>
    </w:p>
    <w:p w14:paraId="4550026A" w14:textId="77777777" w:rsidR="005D7A48" w:rsidRDefault="005D7A48">
      <w:pPr>
        <w:spacing w:after="0" w:line="360" w:lineRule="auto"/>
        <w:jc w:val="both"/>
        <w:rPr>
          <w:rFonts w:ascii="Times New Roman" w:eastAsia="Times New Roman" w:hAnsi="Times New Roman" w:cs="Times New Roman"/>
          <w:sz w:val="24"/>
          <w:szCs w:val="24"/>
        </w:rPr>
      </w:pPr>
    </w:p>
    <w:p w14:paraId="356772DD" w14:textId="77777777" w:rsidR="005D7A48" w:rsidRDefault="005D7A48">
      <w:pPr>
        <w:spacing w:after="0" w:line="360" w:lineRule="auto"/>
        <w:jc w:val="both"/>
        <w:rPr>
          <w:rFonts w:ascii="Times New Roman" w:eastAsia="Times New Roman" w:hAnsi="Times New Roman" w:cs="Times New Roman"/>
          <w:sz w:val="24"/>
          <w:szCs w:val="24"/>
        </w:rPr>
      </w:pPr>
    </w:p>
    <w:p w14:paraId="297B7159" w14:textId="77777777" w:rsidR="005D7A48" w:rsidRDefault="005D7A48">
      <w:pPr>
        <w:spacing w:after="0" w:line="360" w:lineRule="auto"/>
        <w:jc w:val="both"/>
        <w:rPr>
          <w:rFonts w:ascii="Times New Roman" w:eastAsia="Times New Roman" w:hAnsi="Times New Roman" w:cs="Times New Roman"/>
          <w:sz w:val="24"/>
          <w:szCs w:val="24"/>
        </w:rPr>
      </w:pPr>
    </w:p>
    <w:p w14:paraId="5A548F8D" w14:textId="77777777" w:rsidR="005D7A48" w:rsidRDefault="005D7A48">
      <w:pPr>
        <w:spacing w:after="0" w:line="360" w:lineRule="auto"/>
        <w:jc w:val="both"/>
        <w:rPr>
          <w:rFonts w:ascii="Times New Roman" w:eastAsia="Times New Roman" w:hAnsi="Times New Roman" w:cs="Times New Roman"/>
          <w:sz w:val="24"/>
          <w:szCs w:val="24"/>
        </w:rPr>
      </w:pPr>
    </w:p>
    <w:p w14:paraId="0F021212" w14:textId="77777777" w:rsidR="005D7A48" w:rsidRDefault="005D7A48">
      <w:pPr>
        <w:spacing w:after="0" w:line="360" w:lineRule="auto"/>
        <w:jc w:val="both"/>
        <w:rPr>
          <w:rFonts w:ascii="Times New Roman" w:eastAsia="Times New Roman" w:hAnsi="Times New Roman" w:cs="Times New Roman"/>
          <w:sz w:val="24"/>
          <w:szCs w:val="24"/>
        </w:rPr>
      </w:pPr>
    </w:p>
    <w:p w14:paraId="77F58CA3" w14:textId="77777777" w:rsidR="005D7A48" w:rsidRDefault="005D7A48">
      <w:pPr>
        <w:spacing w:after="0" w:line="360" w:lineRule="auto"/>
        <w:jc w:val="both"/>
        <w:rPr>
          <w:rFonts w:ascii="Times New Roman" w:eastAsia="Times New Roman" w:hAnsi="Times New Roman" w:cs="Times New Roman"/>
          <w:sz w:val="24"/>
          <w:szCs w:val="24"/>
        </w:rPr>
      </w:pPr>
    </w:p>
    <w:p w14:paraId="71CB2276" w14:textId="77777777" w:rsidR="005D7A48" w:rsidRDefault="005D7A48">
      <w:pPr>
        <w:spacing w:after="0" w:line="360" w:lineRule="auto"/>
        <w:jc w:val="both"/>
        <w:rPr>
          <w:rFonts w:ascii="Times New Roman" w:eastAsia="Times New Roman" w:hAnsi="Times New Roman" w:cs="Times New Roman"/>
          <w:sz w:val="24"/>
          <w:szCs w:val="24"/>
        </w:rPr>
      </w:pPr>
    </w:p>
    <w:p w14:paraId="2F17C81F" w14:textId="77777777" w:rsidR="005D7A48" w:rsidRDefault="005D7A48">
      <w:pPr>
        <w:spacing w:after="0" w:line="360" w:lineRule="auto"/>
        <w:jc w:val="both"/>
        <w:rPr>
          <w:rFonts w:ascii="Times New Roman" w:eastAsia="Times New Roman" w:hAnsi="Times New Roman" w:cs="Times New Roman"/>
          <w:sz w:val="24"/>
          <w:szCs w:val="24"/>
        </w:rPr>
      </w:pPr>
    </w:p>
    <w:p w14:paraId="47A8987E" w14:textId="77777777" w:rsidR="005D7A48" w:rsidRDefault="005D7A48">
      <w:pPr>
        <w:spacing w:after="0" w:line="360" w:lineRule="auto"/>
        <w:jc w:val="both"/>
        <w:rPr>
          <w:rFonts w:ascii="Times New Roman" w:eastAsia="Times New Roman" w:hAnsi="Times New Roman" w:cs="Times New Roman"/>
          <w:sz w:val="24"/>
          <w:szCs w:val="24"/>
        </w:rPr>
      </w:pPr>
    </w:p>
    <w:p w14:paraId="4C8F1C07" w14:textId="77777777" w:rsidR="005D7A48" w:rsidRDefault="005D7A48">
      <w:pPr>
        <w:spacing w:after="0" w:line="360" w:lineRule="auto"/>
        <w:jc w:val="both"/>
        <w:rPr>
          <w:rFonts w:ascii="Times New Roman" w:eastAsia="Times New Roman" w:hAnsi="Times New Roman" w:cs="Times New Roman"/>
          <w:sz w:val="24"/>
          <w:szCs w:val="24"/>
        </w:rPr>
      </w:pPr>
    </w:p>
    <w:p w14:paraId="2A490943" w14:textId="77777777" w:rsidR="005D7A48" w:rsidRDefault="005D7A48">
      <w:pPr>
        <w:spacing w:after="0" w:line="360" w:lineRule="auto"/>
        <w:jc w:val="both"/>
        <w:rPr>
          <w:rFonts w:ascii="Times New Roman" w:eastAsia="Times New Roman" w:hAnsi="Times New Roman" w:cs="Times New Roman"/>
          <w:sz w:val="24"/>
          <w:szCs w:val="24"/>
        </w:rPr>
      </w:pPr>
    </w:p>
    <w:p w14:paraId="2CB58CD8" w14:textId="77777777" w:rsidR="005D7A48" w:rsidRDefault="005D7A48">
      <w:pPr>
        <w:spacing w:after="0" w:line="360" w:lineRule="auto"/>
        <w:jc w:val="both"/>
        <w:rPr>
          <w:rFonts w:ascii="Times New Roman" w:eastAsia="Times New Roman" w:hAnsi="Times New Roman" w:cs="Times New Roman"/>
          <w:sz w:val="24"/>
          <w:szCs w:val="24"/>
        </w:rPr>
      </w:pPr>
    </w:p>
    <w:p w14:paraId="44CEAE20" w14:textId="77777777" w:rsidR="005D7A48" w:rsidRDefault="005D7A48">
      <w:pPr>
        <w:spacing w:after="0" w:line="360" w:lineRule="auto"/>
        <w:jc w:val="both"/>
        <w:rPr>
          <w:rFonts w:ascii="Times New Roman" w:eastAsia="Times New Roman" w:hAnsi="Times New Roman" w:cs="Times New Roman"/>
          <w:sz w:val="24"/>
          <w:szCs w:val="24"/>
        </w:rPr>
      </w:pPr>
    </w:p>
    <w:p w14:paraId="7DE79438" w14:textId="77777777" w:rsidR="005D7A48" w:rsidRDefault="005D7A48">
      <w:pPr>
        <w:spacing w:after="0" w:line="360" w:lineRule="auto"/>
        <w:jc w:val="both"/>
        <w:rPr>
          <w:rFonts w:ascii="Times New Roman" w:eastAsia="Times New Roman" w:hAnsi="Times New Roman" w:cs="Times New Roman"/>
          <w:sz w:val="24"/>
          <w:szCs w:val="24"/>
        </w:rPr>
      </w:pPr>
    </w:p>
    <w:p w14:paraId="5B7D8FB5" w14:textId="77777777" w:rsidR="005D7A48" w:rsidRDefault="005D7A48">
      <w:pPr>
        <w:spacing w:after="0" w:line="360" w:lineRule="auto"/>
        <w:jc w:val="both"/>
        <w:rPr>
          <w:rFonts w:ascii="Times New Roman" w:eastAsia="Times New Roman" w:hAnsi="Times New Roman" w:cs="Times New Roman"/>
          <w:sz w:val="24"/>
          <w:szCs w:val="24"/>
        </w:rPr>
      </w:pPr>
    </w:p>
    <w:p w14:paraId="2564BFBD" w14:textId="77777777" w:rsidR="005D7A48" w:rsidRDefault="005D7A48">
      <w:pPr>
        <w:spacing w:after="0" w:line="360" w:lineRule="auto"/>
        <w:jc w:val="both"/>
        <w:rPr>
          <w:rFonts w:ascii="Times New Roman" w:eastAsia="Times New Roman" w:hAnsi="Times New Roman" w:cs="Times New Roman"/>
          <w:sz w:val="24"/>
          <w:szCs w:val="24"/>
        </w:rPr>
      </w:pPr>
    </w:p>
    <w:p w14:paraId="52CE3DC7" w14:textId="77777777" w:rsidR="005D7A48" w:rsidRDefault="005D7A48">
      <w:pPr>
        <w:spacing w:after="0" w:line="360" w:lineRule="auto"/>
        <w:jc w:val="both"/>
        <w:rPr>
          <w:rFonts w:ascii="Times New Roman" w:eastAsia="Times New Roman" w:hAnsi="Times New Roman" w:cs="Times New Roman"/>
          <w:sz w:val="24"/>
          <w:szCs w:val="24"/>
        </w:rPr>
      </w:pPr>
    </w:p>
    <w:p w14:paraId="17E6587A" w14:textId="77777777" w:rsidR="005D7A48" w:rsidRDefault="005D7A48">
      <w:pPr>
        <w:spacing w:after="0" w:line="360" w:lineRule="auto"/>
        <w:jc w:val="both"/>
        <w:rPr>
          <w:rFonts w:ascii="Times New Roman" w:eastAsia="Times New Roman" w:hAnsi="Times New Roman" w:cs="Times New Roman"/>
          <w:sz w:val="24"/>
          <w:szCs w:val="24"/>
        </w:rPr>
      </w:pPr>
    </w:p>
    <w:p w14:paraId="0A6D602E" w14:textId="77777777" w:rsidR="005D7A48" w:rsidRDefault="005D7A48">
      <w:pPr>
        <w:spacing w:after="0" w:line="360" w:lineRule="auto"/>
        <w:jc w:val="both"/>
        <w:rPr>
          <w:rFonts w:ascii="Times New Roman" w:eastAsia="Times New Roman" w:hAnsi="Times New Roman" w:cs="Times New Roman"/>
          <w:sz w:val="24"/>
          <w:szCs w:val="24"/>
        </w:rPr>
      </w:pPr>
    </w:p>
    <w:p w14:paraId="6A8B0F36" w14:textId="77777777" w:rsidR="005D7A48" w:rsidRDefault="005D7A48">
      <w:pPr>
        <w:spacing w:after="0" w:line="360" w:lineRule="auto"/>
        <w:jc w:val="both"/>
        <w:rPr>
          <w:rFonts w:ascii="Times New Roman" w:eastAsia="Times New Roman" w:hAnsi="Times New Roman" w:cs="Times New Roman"/>
          <w:sz w:val="24"/>
          <w:szCs w:val="24"/>
        </w:rPr>
      </w:pPr>
    </w:p>
    <w:p w14:paraId="7559CC9B"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14:paraId="110B4535"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786AAF22"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14:paraId="2FCDA3FD"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14:paraId="7F18E577"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14:paraId="79280E26"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14:paraId="10B3B4D4" w14:textId="77777777" w:rsidR="00CE2B66"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 INTRODUCTION</w:t>
      </w:r>
    </w:p>
    <w:p w14:paraId="592CE794"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BACKGROUND TO THE STUDY</w:t>
      </w:r>
    </w:p>
    <w:p w14:paraId="2ABD0C4F"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STATEMENTS TO THE PROBLEM</w:t>
      </w:r>
    </w:p>
    <w:p w14:paraId="318DE99F"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OBJECTIVES OF THE STUDY</w:t>
      </w:r>
    </w:p>
    <w:p w14:paraId="2C485812"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RESEARCH QUESTIONS</w:t>
      </w:r>
    </w:p>
    <w:p w14:paraId="6E67862D"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RESEARCH HYPOTHESIS</w:t>
      </w:r>
    </w:p>
    <w:p w14:paraId="14934BCF"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SIGNIFICANCE OF THE STUDY</w:t>
      </w:r>
    </w:p>
    <w:p w14:paraId="71D0078F"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SCOPE OF THE STUDY</w:t>
      </w:r>
    </w:p>
    <w:p w14:paraId="54BEDE1A"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DEFINITION OF TERMS</w:t>
      </w:r>
    </w:p>
    <w:p w14:paraId="395B6DAD" w14:textId="77777777" w:rsidR="00CE2B66"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 LITERATURE REVIEW</w:t>
      </w:r>
    </w:p>
    <w:p w14:paraId="038B64B6"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INTRODUCTION</w:t>
      </w:r>
    </w:p>
    <w:p w14:paraId="15A34BF3"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CONCEPTUAL FRAMEWORK</w:t>
      </w:r>
    </w:p>
    <w:p w14:paraId="34A554BD"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THEORETICAL FRAMEWORK</w:t>
      </w:r>
    </w:p>
    <w:p w14:paraId="45B0979F" w14:textId="77777777" w:rsidR="00CE2B66"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 METHODOLOGY</w:t>
      </w:r>
    </w:p>
    <w:p w14:paraId="22B59B1C"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INTRODUCTION</w:t>
      </w:r>
    </w:p>
    <w:p w14:paraId="2C0C4DAD"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RESEARCH DESIGN</w:t>
      </w:r>
    </w:p>
    <w:p w14:paraId="6F0CAAC7"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POPULATION OF THE STUDY</w:t>
      </w:r>
    </w:p>
    <w:p w14:paraId="540098B1"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SAMPLE SIZE AND SAMPLING TECHNIQUES</w:t>
      </w:r>
    </w:p>
    <w:p w14:paraId="35EE96A4"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METHOD OF DATA COLLECTION</w:t>
      </w:r>
    </w:p>
    <w:p w14:paraId="1D15F157"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INSTRUMENT USED FOR DATA COLLECTION</w:t>
      </w:r>
    </w:p>
    <w:p w14:paraId="6DD84F53"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t>METHOD OF DATA ANALYSIS</w:t>
      </w:r>
    </w:p>
    <w:p w14:paraId="1E681040"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HISTORICAL BACKGROUND OF THE CASE STUDY</w:t>
      </w:r>
    </w:p>
    <w:p w14:paraId="19442CB6" w14:textId="77777777" w:rsidR="00CE2B66"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 DATA PRESENTATION, ANALYSIS AND INTERPRETATION</w:t>
      </w:r>
    </w:p>
    <w:p w14:paraId="67740434"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rPr>
        <w:tab/>
        <w:t>DATA PRESENTATION AND ANALYSIS</w:t>
      </w:r>
    </w:p>
    <w:p w14:paraId="68D220AB"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PRESENTATION OF DATA</w:t>
      </w:r>
    </w:p>
    <w:p w14:paraId="603C41E5"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TESTING OF HYPOTHESIS</w:t>
      </w:r>
    </w:p>
    <w:p w14:paraId="02B8DF1D" w14:textId="77777777" w:rsidR="00CE2B66"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SUMMARY, CONCLUSION AND RECOMMENDATION</w:t>
      </w:r>
    </w:p>
    <w:p w14:paraId="095404C0"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SUMMARY OF FINDINGS</w:t>
      </w:r>
    </w:p>
    <w:p w14:paraId="7746E97B"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CONCLUSION</w:t>
      </w:r>
    </w:p>
    <w:p w14:paraId="7677F933"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p>
    <w:p w14:paraId="73A00F3D" w14:textId="77777777" w:rsidR="00CE2B6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REFERENCES</w:t>
      </w:r>
    </w:p>
    <w:p w14:paraId="5E757EC9" w14:textId="77777777" w:rsidR="00CE2B66" w:rsidRDefault="00CE2B66">
      <w:pPr>
        <w:spacing w:after="0" w:line="360" w:lineRule="auto"/>
        <w:rPr>
          <w:rFonts w:ascii="Times New Roman" w:eastAsia="Times New Roman" w:hAnsi="Times New Roman" w:cs="Times New Roman"/>
          <w:sz w:val="24"/>
          <w:szCs w:val="24"/>
        </w:rPr>
        <w:sectPr w:rsidR="00CE2B66" w:rsidSect="00C571B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2506" w:gutter="0"/>
          <w:pgNumType w:fmt="lowerRoman" w:start="1"/>
          <w:cols w:space="720"/>
        </w:sectPr>
      </w:pPr>
    </w:p>
    <w:p w14:paraId="5C8DC6F3"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14:paraId="461641A0"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5EE07FCC" w14:textId="77777777" w:rsidR="00CE2B66" w:rsidRDefault="00000000">
      <w:pPr>
        <w:numPr>
          <w:ilvl w:val="1"/>
          <w:numId w:val="1"/>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 to the Study</w:t>
      </w:r>
    </w:p>
    <w:p w14:paraId="6593ABC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business environment is characterized with competition through the use of technology and this </w:t>
      </w:r>
      <w:proofErr w:type="gramStart"/>
      <w:r>
        <w:rPr>
          <w:rFonts w:ascii="Times New Roman" w:eastAsia="Times New Roman" w:hAnsi="Times New Roman" w:cs="Times New Roman"/>
          <w:sz w:val="24"/>
          <w:szCs w:val="24"/>
        </w:rPr>
        <w:t>affect</w:t>
      </w:r>
      <w:proofErr w:type="gramEnd"/>
      <w:r>
        <w:rPr>
          <w:rFonts w:ascii="Times New Roman" w:eastAsia="Times New Roman" w:hAnsi="Times New Roman" w:cs="Times New Roman"/>
          <w:sz w:val="24"/>
          <w:szCs w:val="24"/>
        </w:rPr>
        <w:t xml:space="preserve"> business activities. The business environment forces organizations to be innovative and show fast responses to all the environmental changes. Furthermore, for organizations to remain pace with the new technological advancements and be able to keep in business, they have to adopt creative and innovative strategies that results in high level of customers’ satisfaction. Annabel (2018), underlined that as the world of business continues to evolve at a fast pace, innovation continues to become both a top priority and challenge in order to succeed and thrive in this altering world. Thus, creativity and innovations constitute an indispensable component of the corporate strategies for several reasons such as to apply more productive manufacturing processes, to perform better in the market, to seek positive reputation in customers’ perception and as a result to gain sustainable competitive advantage. </w:t>
      </w:r>
    </w:p>
    <w:p w14:paraId="6D32802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Particularly over the last two decades, innovativeness has turned into an attractive area of study for those researchers who tried to define, categorize and investigate its performance impacts, especially due to its practical relevance. Anderson, Potonik and Zhou (2019), creativity and innovation in the workplace have become increasingly important determinants of organizational performance, success, and longer-term survival. Authors affirm that organizations seek to harness the ideas and suggestions of their employees; it is axiomatic that the process of idea generation and implementation has become a source of distinct competitive advantage. Thus, organizations must adapt to the business world by implementing creativity and innovation models in management systems that encourage better customer services and adequate service quality in the organization. This is because, human ability determines the success of an organization. The important key to an organization’s success and survival is flexibility requiring knowledge and skills. This becomes increasingly important, as companies are left with the right to handle change related business issues using their creative capability (Janssen, 2018).</w:t>
      </w:r>
    </w:p>
    <w:p w14:paraId="456B7092" w14:textId="77777777" w:rsidR="00CE2B66" w:rsidRDefault="00CE2B66">
      <w:pPr>
        <w:spacing w:after="0" w:line="360" w:lineRule="auto"/>
        <w:jc w:val="both"/>
        <w:rPr>
          <w:rFonts w:ascii="Times New Roman" w:eastAsia="Times New Roman" w:hAnsi="Times New Roman" w:cs="Times New Roman"/>
          <w:sz w:val="24"/>
          <w:szCs w:val="24"/>
        </w:rPr>
      </w:pPr>
    </w:p>
    <w:p w14:paraId="45CA7C9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importance of creativity is not only that it facilitates upward thinking but contributes towards the development of knowledge from the organizational action. Mumford and </w:t>
      </w:r>
      <w:proofErr w:type="spellStart"/>
      <w:r>
        <w:rPr>
          <w:rFonts w:ascii="Times New Roman" w:eastAsia="Times New Roman" w:hAnsi="Times New Roman" w:cs="Times New Roman"/>
          <w:sz w:val="24"/>
          <w:szCs w:val="24"/>
        </w:rPr>
        <w:t>Tienry</w:t>
      </w:r>
      <w:proofErr w:type="spellEnd"/>
      <w:r>
        <w:rPr>
          <w:rFonts w:ascii="Times New Roman" w:eastAsia="Times New Roman" w:hAnsi="Times New Roman" w:cs="Times New Roman"/>
          <w:sz w:val="24"/>
          <w:szCs w:val="24"/>
        </w:rPr>
        <w:t xml:space="preserve"> (2019), proposes that creativity and innovation is an important driver for businesses to discover new business opportunity. Creativity is clearly part and parcel of the entrepreneurial skills required to successfully start a venture and the origin of the entrepreneurial process. Creativity is the source of innovation, and it can lead to generate new business and improve products to enable enterprises possess more competitive capability. Creativity and innovation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not only important for enterprises, but also, does it play an important role when entrepreneurs make strategic decisions throughout entire business creation process. Creativity and innovation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our ability to generate new and useful ideas that can be put to work in our personal or business lives. It is a specific and practical technique (it is not intelligence) that can be learned and is critical in allowing us to rethink the way we see things as well as help us generate the ideas and creative solutions we need to solve the challenges we face daily as health policymakers, managers, care providers, or </w:t>
      </w:r>
      <w:proofErr w:type="gramStart"/>
      <w:r>
        <w:rPr>
          <w:rFonts w:ascii="Times New Roman" w:eastAsia="Times New Roman" w:hAnsi="Times New Roman" w:cs="Times New Roman"/>
          <w:sz w:val="24"/>
          <w:szCs w:val="24"/>
        </w:rPr>
        <w:t>patients(</w:t>
      </w:r>
      <w:proofErr w:type="gramEnd"/>
      <w:r>
        <w:rPr>
          <w:rFonts w:ascii="Times New Roman" w:eastAsia="Times New Roman" w:hAnsi="Times New Roman" w:cs="Times New Roman"/>
          <w:sz w:val="24"/>
          <w:szCs w:val="24"/>
        </w:rPr>
        <w:t>Bayu, 2019). Based on the background description, this study is directed to explain the Effect of creativity and innovation on entrepreneurial performance in a business enterprise with a particular focus to Selected block industries, Ilorin.</w:t>
      </w:r>
    </w:p>
    <w:p w14:paraId="04196CE5"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Statement of the Problem</w:t>
      </w:r>
    </w:p>
    <w:p w14:paraId="5E7332B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Creativity and innovation are key factors in entrepreneurship development, which have been in practice since time past. It comes in the form of skill acquisition whereby people acquire the inherent in the family or from skillful people around them. Growth and development of enterprise cannot be sustained without creativity and innovation. </w:t>
      </w:r>
    </w:p>
    <w:p w14:paraId="046E09DA"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as creative as Nigerians are, they have not been able to help in the development of entrepreneurship in Nigeria. </w:t>
      </w:r>
      <w:proofErr w:type="spellStart"/>
      <w:r>
        <w:rPr>
          <w:rFonts w:ascii="Times New Roman" w:eastAsia="Times New Roman" w:hAnsi="Times New Roman" w:cs="Times New Roman"/>
          <w:sz w:val="24"/>
          <w:szCs w:val="24"/>
        </w:rPr>
        <w:t>Inspite</w:t>
      </w:r>
      <w:proofErr w:type="spellEnd"/>
      <w:r>
        <w:rPr>
          <w:rFonts w:ascii="Times New Roman" w:eastAsia="Times New Roman" w:hAnsi="Times New Roman" w:cs="Times New Roman"/>
          <w:sz w:val="24"/>
          <w:szCs w:val="24"/>
        </w:rPr>
        <w:t xml:space="preserve"> of government efforts to promote entrepreneurship in Nigeria Dango (2018) and </w:t>
      </w:r>
      <w:proofErr w:type="spellStart"/>
      <w:r>
        <w:rPr>
          <w:rFonts w:ascii="Times New Roman" w:eastAsia="Times New Roman" w:hAnsi="Times New Roman" w:cs="Times New Roman"/>
          <w:sz w:val="24"/>
          <w:szCs w:val="24"/>
        </w:rPr>
        <w:t>Iyayi</w:t>
      </w:r>
      <w:proofErr w:type="spellEnd"/>
      <w:r>
        <w:rPr>
          <w:rFonts w:ascii="Times New Roman" w:eastAsia="Times New Roman" w:hAnsi="Times New Roman" w:cs="Times New Roman"/>
          <w:sz w:val="24"/>
          <w:szCs w:val="24"/>
        </w:rPr>
        <w:t xml:space="preserve"> (2020), revealed that the growth rate of entrepreneurship in Nigeria has been very slow, failure and even death has been quite common. This scenario contrast sharply with the tremendous entrepreneurial success recorded in Europe, Asia and America. </w:t>
      </w:r>
      <w:proofErr w:type="spellStart"/>
      <w:r>
        <w:rPr>
          <w:rFonts w:ascii="Times New Roman" w:eastAsia="Times New Roman" w:hAnsi="Times New Roman" w:cs="Times New Roman"/>
          <w:sz w:val="24"/>
          <w:szCs w:val="24"/>
        </w:rPr>
        <w:t>Dangu</w:t>
      </w:r>
      <w:proofErr w:type="spellEnd"/>
      <w:r>
        <w:rPr>
          <w:rFonts w:ascii="Times New Roman" w:eastAsia="Times New Roman" w:hAnsi="Times New Roman" w:cs="Times New Roman"/>
          <w:sz w:val="24"/>
          <w:szCs w:val="24"/>
        </w:rPr>
        <w:t xml:space="preserve"> (2018), posited that the most fundamental and logical cause of the slow growth of entrepreneurial activities in Nigeria is lack of product innovation, process innovation, corporate innovation among others. </w:t>
      </w:r>
      <w:r>
        <w:rPr>
          <w:rFonts w:ascii="Times New Roman" w:eastAsia="Times New Roman" w:hAnsi="Times New Roman" w:cs="Times New Roman"/>
          <w:sz w:val="24"/>
          <w:szCs w:val="24"/>
        </w:rPr>
        <w:lastRenderedPageBreak/>
        <w:t>Other factors that offered the slow rate of innovation and creativeness in Nigeria include lack of confidence, fear and anxiety, environment and bad management, over reliance on self-ability and lack of planning as regards technological and innovativeness and creativity. Hence this research work sought to investigate how creativity and innovation could be used enhance the overall performance of an organization.</w:t>
      </w:r>
    </w:p>
    <w:p w14:paraId="0C7CA27A"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Research Questions</w:t>
      </w:r>
    </w:p>
    <w:p w14:paraId="2471D13A"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questions guide the study and some of which are; </w:t>
      </w:r>
    </w:p>
    <w:p w14:paraId="3D746CAC" w14:textId="77777777" w:rsidR="00CE2B66"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To what extent has Product innovation assisted in the production efficiency in Selected block industries, Ilorin? </w:t>
      </w:r>
    </w:p>
    <w:p w14:paraId="3679CAB7" w14:textId="615084DB"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 xml:space="preserve">To what extent has Process innovation </w:t>
      </w:r>
      <w:r w:rsidR="00C573A6">
        <w:rPr>
          <w:rFonts w:ascii="Times New Roman" w:eastAsia="Times New Roman" w:hAnsi="Times New Roman" w:cs="Times New Roman"/>
          <w:sz w:val="24"/>
          <w:szCs w:val="24"/>
        </w:rPr>
        <w:t>impact performance</w:t>
      </w:r>
      <w:r>
        <w:rPr>
          <w:rFonts w:ascii="Times New Roman" w:eastAsia="Times New Roman" w:hAnsi="Times New Roman" w:cs="Times New Roman"/>
          <w:sz w:val="24"/>
          <w:szCs w:val="24"/>
        </w:rPr>
        <w:t xml:space="preserve"> in Selected block industries, Ilorin?</w:t>
      </w:r>
    </w:p>
    <w:p w14:paraId="7962AC36" w14:textId="00B97889"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 xml:space="preserve">To what extent does </w:t>
      </w:r>
      <w:r w:rsidR="00C573A6">
        <w:rPr>
          <w:rFonts w:ascii="Times New Roman" w:eastAsia="Times New Roman" w:hAnsi="Times New Roman" w:cs="Times New Roman"/>
          <w:sz w:val="24"/>
          <w:szCs w:val="24"/>
        </w:rPr>
        <w:t>marketing</w:t>
      </w:r>
      <w:r>
        <w:rPr>
          <w:rFonts w:ascii="Times New Roman" w:eastAsia="Times New Roman" w:hAnsi="Times New Roman" w:cs="Times New Roman"/>
          <w:sz w:val="24"/>
          <w:szCs w:val="24"/>
        </w:rPr>
        <w:t xml:space="preserve"> innovation </w:t>
      </w:r>
      <w:r w:rsidR="00C573A6">
        <w:rPr>
          <w:rFonts w:ascii="Times New Roman" w:eastAsia="Times New Roman" w:hAnsi="Times New Roman" w:cs="Times New Roman"/>
          <w:sz w:val="24"/>
          <w:szCs w:val="24"/>
        </w:rPr>
        <w:t>impact on performance</w:t>
      </w:r>
      <w:r>
        <w:rPr>
          <w:rFonts w:ascii="Times New Roman" w:eastAsia="Times New Roman" w:hAnsi="Times New Roman" w:cs="Times New Roman"/>
          <w:sz w:val="24"/>
          <w:szCs w:val="24"/>
        </w:rPr>
        <w:t xml:space="preserve"> in Selected block industries, Ilorin?</w:t>
      </w:r>
    </w:p>
    <w:p w14:paraId="19226DD2" w14:textId="77777777" w:rsidR="00C573A6" w:rsidRDefault="00C573A6">
      <w:pPr>
        <w:spacing w:after="0" w:line="360" w:lineRule="auto"/>
        <w:jc w:val="both"/>
        <w:rPr>
          <w:rFonts w:ascii="Times New Roman" w:eastAsia="Times New Roman" w:hAnsi="Times New Roman" w:cs="Times New Roman"/>
          <w:sz w:val="24"/>
          <w:szCs w:val="24"/>
        </w:rPr>
      </w:pPr>
    </w:p>
    <w:p w14:paraId="100AC1B9"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Research Objectives</w:t>
      </w:r>
    </w:p>
    <w:p w14:paraId="07B69F7E" w14:textId="58DBE283"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objective of this study is to evaluate the Effect of creativity and innovation on entrepreneurial performance in a business enterprise. Other specific objectives to be provided are</w:t>
      </w:r>
      <w:r w:rsidR="00C573A6">
        <w:rPr>
          <w:rFonts w:ascii="Times New Roman" w:eastAsia="Times New Roman" w:hAnsi="Times New Roman" w:cs="Times New Roman"/>
          <w:sz w:val="24"/>
          <w:szCs w:val="24"/>
        </w:rPr>
        <w:t>:</w:t>
      </w:r>
    </w:p>
    <w:p w14:paraId="04114A9E" w14:textId="6173734B" w:rsidR="00CE2B66"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to examine </w:t>
      </w:r>
      <w:r w:rsidR="00C573A6">
        <w:rPr>
          <w:rFonts w:ascii="Times New Roman" w:eastAsia="Times New Roman" w:hAnsi="Times New Roman" w:cs="Times New Roman"/>
          <w:sz w:val="24"/>
          <w:szCs w:val="24"/>
        </w:rPr>
        <w:t xml:space="preserve">the extent to which </w:t>
      </w:r>
      <w:r>
        <w:rPr>
          <w:rFonts w:ascii="Times New Roman" w:eastAsia="Times New Roman" w:hAnsi="Times New Roman" w:cs="Times New Roman"/>
          <w:sz w:val="24"/>
          <w:szCs w:val="24"/>
        </w:rPr>
        <w:t xml:space="preserve">Product innovation </w:t>
      </w:r>
      <w:r w:rsidR="00C573A6">
        <w:rPr>
          <w:rFonts w:ascii="Times New Roman" w:eastAsia="Times New Roman" w:hAnsi="Times New Roman" w:cs="Times New Roman"/>
          <w:sz w:val="24"/>
          <w:szCs w:val="24"/>
        </w:rPr>
        <w:t xml:space="preserve">impact </w:t>
      </w:r>
      <w:r>
        <w:rPr>
          <w:rFonts w:ascii="Times New Roman" w:eastAsia="Times New Roman" w:hAnsi="Times New Roman" w:cs="Times New Roman"/>
          <w:sz w:val="24"/>
          <w:szCs w:val="24"/>
        </w:rPr>
        <w:t xml:space="preserve">on </w:t>
      </w:r>
      <w:r w:rsidR="00C573A6">
        <w:rPr>
          <w:rFonts w:ascii="Times New Roman" w:eastAsia="Times New Roman" w:hAnsi="Times New Roman" w:cs="Times New Roman"/>
          <w:sz w:val="24"/>
          <w:szCs w:val="24"/>
        </w:rPr>
        <w:t>performance</w:t>
      </w:r>
      <w:r>
        <w:rPr>
          <w:rFonts w:ascii="Times New Roman" w:eastAsia="Times New Roman" w:hAnsi="Times New Roman" w:cs="Times New Roman"/>
          <w:sz w:val="24"/>
          <w:szCs w:val="24"/>
        </w:rPr>
        <w:t xml:space="preserve"> in Selected block industries, Ilorin.</w:t>
      </w:r>
    </w:p>
    <w:p w14:paraId="11DA6AC2" w14:textId="77777777" w:rsidR="00152038" w:rsidRDefault="00000000" w:rsidP="00C573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r>
      <w:r w:rsidR="00C573A6">
        <w:rPr>
          <w:rFonts w:ascii="Times New Roman" w:eastAsia="Times New Roman" w:hAnsi="Times New Roman" w:cs="Times New Roman"/>
          <w:sz w:val="24"/>
          <w:szCs w:val="24"/>
        </w:rPr>
        <w:t>to examine the extent to which Process innovation impact on performance in Selected block industries, Ilorin</w:t>
      </w:r>
      <w:r w:rsidR="00152038">
        <w:rPr>
          <w:rFonts w:ascii="Times New Roman" w:eastAsia="Times New Roman" w:hAnsi="Times New Roman" w:cs="Times New Roman"/>
          <w:sz w:val="24"/>
          <w:szCs w:val="24"/>
        </w:rPr>
        <w:t>.</w:t>
      </w:r>
    </w:p>
    <w:p w14:paraId="204F3DF2" w14:textId="434E5DEB" w:rsidR="00152038" w:rsidRDefault="00000000" w:rsidP="0015203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r>
      <w:r w:rsidR="00152038">
        <w:rPr>
          <w:rFonts w:ascii="Times New Roman" w:eastAsia="Times New Roman" w:hAnsi="Times New Roman" w:cs="Times New Roman"/>
          <w:sz w:val="24"/>
          <w:szCs w:val="24"/>
        </w:rPr>
        <w:t>to examine the extent to which marketing innovation impact on performance in Selected block industries, Ilorin</w:t>
      </w:r>
      <w:r w:rsidR="00152038">
        <w:rPr>
          <w:rFonts w:ascii="Times New Roman" w:eastAsia="Times New Roman" w:hAnsi="Times New Roman" w:cs="Times New Roman"/>
          <w:b/>
          <w:sz w:val="24"/>
          <w:szCs w:val="24"/>
        </w:rPr>
        <w:t xml:space="preserve"> </w:t>
      </w:r>
    </w:p>
    <w:p w14:paraId="36ED3C83" w14:textId="77777777" w:rsidR="00152038" w:rsidRDefault="00152038" w:rsidP="00152038">
      <w:pPr>
        <w:spacing w:after="0" w:line="360" w:lineRule="auto"/>
        <w:jc w:val="both"/>
        <w:rPr>
          <w:rFonts w:ascii="Times New Roman" w:eastAsia="Times New Roman" w:hAnsi="Times New Roman" w:cs="Times New Roman"/>
          <w:b/>
          <w:sz w:val="24"/>
          <w:szCs w:val="24"/>
        </w:rPr>
      </w:pPr>
    </w:p>
    <w:p w14:paraId="2225AA1F" w14:textId="77777777" w:rsidR="00152038" w:rsidRDefault="00152038" w:rsidP="00152038">
      <w:pPr>
        <w:spacing w:after="0" w:line="360" w:lineRule="auto"/>
        <w:jc w:val="both"/>
        <w:rPr>
          <w:rFonts w:ascii="Times New Roman" w:eastAsia="Times New Roman" w:hAnsi="Times New Roman" w:cs="Times New Roman"/>
          <w:b/>
          <w:sz w:val="24"/>
          <w:szCs w:val="24"/>
        </w:rPr>
      </w:pPr>
    </w:p>
    <w:p w14:paraId="5EA5FDCA" w14:textId="1B0822A4" w:rsidR="00CE2B66" w:rsidRDefault="00000000" w:rsidP="0015203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Research Hypotheses</w:t>
      </w:r>
    </w:p>
    <w:p w14:paraId="21061749"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study seeks to test the following hypotheses; </w:t>
      </w:r>
    </w:p>
    <w:p w14:paraId="01B80A63" w14:textId="45190535" w:rsidR="00CE2B66" w:rsidRDefault="00000000">
      <w:pPr>
        <w:spacing w:after="0" w:line="360" w:lineRule="auto"/>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lastRenderedPageBreak/>
        <w:t>Ho</w:t>
      </w:r>
      <w:r>
        <w:rPr>
          <w:rFonts w:ascii="Times New Roman" w:eastAsia="Times New Roman" w:hAnsi="Times New Roman" w:cs="Times New Roman"/>
          <w:sz w:val="24"/>
          <w:szCs w:val="24"/>
          <w:vertAlign w:val="subscript"/>
        </w:rPr>
        <w:t>1</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Product innovation </w:t>
      </w:r>
      <w:r w:rsidR="00152038">
        <w:rPr>
          <w:rFonts w:ascii="Times New Roman" w:eastAsia="Times New Roman" w:hAnsi="Times New Roman" w:cs="Times New Roman"/>
          <w:sz w:val="24"/>
          <w:szCs w:val="24"/>
        </w:rPr>
        <w:t>has significant impact on performance</w:t>
      </w:r>
      <w:r>
        <w:rPr>
          <w:rFonts w:ascii="Times New Roman" w:eastAsia="Times New Roman" w:hAnsi="Times New Roman" w:cs="Times New Roman"/>
          <w:sz w:val="24"/>
          <w:szCs w:val="24"/>
        </w:rPr>
        <w:t xml:space="preserve"> in Selected block industries, Ilorin. </w:t>
      </w:r>
    </w:p>
    <w:p w14:paraId="0C733AA8" w14:textId="1A702DF9"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Process innovation </w:t>
      </w:r>
      <w:r w:rsidR="005D7A48">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significant </w:t>
      </w:r>
      <w:r w:rsidR="005D7A48">
        <w:rPr>
          <w:rFonts w:ascii="Times New Roman" w:eastAsia="Times New Roman" w:hAnsi="Times New Roman" w:cs="Times New Roman"/>
          <w:sz w:val="24"/>
          <w:szCs w:val="24"/>
        </w:rPr>
        <w:t>impact</w:t>
      </w:r>
      <w:r>
        <w:rPr>
          <w:rFonts w:ascii="Times New Roman" w:eastAsia="Times New Roman" w:hAnsi="Times New Roman" w:cs="Times New Roman"/>
          <w:sz w:val="24"/>
          <w:szCs w:val="24"/>
        </w:rPr>
        <w:t xml:space="preserve"> on </w:t>
      </w:r>
      <w:r w:rsidR="005D7A48">
        <w:rPr>
          <w:rFonts w:ascii="Times New Roman" w:eastAsia="Times New Roman" w:hAnsi="Times New Roman" w:cs="Times New Roman"/>
          <w:sz w:val="24"/>
          <w:szCs w:val="24"/>
        </w:rPr>
        <w:t>performance</w:t>
      </w:r>
      <w:r>
        <w:rPr>
          <w:rFonts w:ascii="Times New Roman" w:eastAsia="Times New Roman" w:hAnsi="Times New Roman" w:cs="Times New Roman"/>
          <w:sz w:val="24"/>
          <w:szCs w:val="24"/>
        </w:rPr>
        <w:t xml:space="preserve"> in Selected block industries, Ilorin</w:t>
      </w:r>
    </w:p>
    <w:p w14:paraId="3AF2B40C" w14:textId="2EAB4BFF" w:rsidR="005D7A48" w:rsidRDefault="00000000" w:rsidP="005D7A4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ab/>
        <w:t xml:space="preserve"> </w:t>
      </w:r>
      <w:r w:rsidR="005D7A48">
        <w:rPr>
          <w:rFonts w:ascii="Times New Roman" w:eastAsia="Times New Roman" w:hAnsi="Times New Roman" w:cs="Times New Roman"/>
          <w:sz w:val="24"/>
          <w:szCs w:val="24"/>
        </w:rPr>
        <w:t>Marketing innovation has significant impact on performance in Selected block industries, Ilorin</w:t>
      </w:r>
    </w:p>
    <w:p w14:paraId="33792465" w14:textId="0BF216CA" w:rsidR="00CE2B66" w:rsidRDefault="00CE2B66" w:rsidP="005D7A48">
      <w:pPr>
        <w:spacing w:after="0" w:line="360" w:lineRule="auto"/>
        <w:jc w:val="both"/>
        <w:rPr>
          <w:rFonts w:ascii="Times New Roman" w:eastAsia="Times New Roman" w:hAnsi="Times New Roman" w:cs="Times New Roman"/>
          <w:b/>
          <w:sz w:val="24"/>
          <w:szCs w:val="24"/>
        </w:rPr>
      </w:pPr>
    </w:p>
    <w:p w14:paraId="4976124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Scope of Study</w:t>
      </w:r>
    </w:p>
    <w:p w14:paraId="51A7201A" w14:textId="4A9B6622"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work which </w:t>
      </w:r>
      <w:r w:rsidR="00C573A6">
        <w:rPr>
          <w:rFonts w:ascii="Times New Roman" w:eastAsia="Times New Roman" w:hAnsi="Times New Roman" w:cs="Times New Roman"/>
          <w:sz w:val="24"/>
          <w:szCs w:val="24"/>
        </w:rPr>
        <w:t>aims to</w:t>
      </w:r>
      <w:r>
        <w:rPr>
          <w:rFonts w:ascii="Times New Roman" w:eastAsia="Times New Roman" w:hAnsi="Times New Roman" w:cs="Times New Roman"/>
          <w:sz w:val="24"/>
          <w:szCs w:val="24"/>
        </w:rPr>
        <w:t xml:space="preserve"> analyze the effect innovation on business performance in Kwara state with a particular focus to Block Industry. Also</w:t>
      </w:r>
      <w:r w:rsidR="00C573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study will selectively examine the effect of innovation on Selected block industries, Ilorin to ascertain whether there has been any significant improvement in performance before and after use of innovation. This study will be covering from the past 3yeras of Selected block industries, Ilorin.</w:t>
      </w:r>
    </w:p>
    <w:p w14:paraId="13877325"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Significance of Study</w:t>
      </w:r>
    </w:p>
    <w:p w14:paraId="4E5902E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investigates the Effects innovation on business performance. The research reveals the extent to which innovation affects the general performance of Selected block industries, Ilorin. </w:t>
      </w:r>
    </w:p>
    <w:p w14:paraId="47D1DF3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this research will be serving as an insight to what innovation is and what state it is in Selected block industries, Ilorin. This will guide owners of businesses, managers, researcher, students and government in the area of business organization managements will be having understanding on the Effect of creativity and innovation on entrepreneurial performance in a business enterprise and also will put policy in place to promote creativity and innovation in an organization and also business in Nigeria.  It will also contribute knowledge as to how business in Nigeria could create and refine their capacity to establish.</w:t>
      </w:r>
    </w:p>
    <w:p w14:paraId="1F703DF0" w14:textId="77777777" w:rsidR="005D7A48" w:rsidRDefault="005D7A48">
      <w:pPr>
        <w:spacing w:after="0" w:line="360" w:lineRule="auto"/>
        <w:jc w:val="both"/>
        <w:rPr>
          <w:rFonts w:ascii="Times New Roman" w:eastAsia="Times New Roman" w:hAnsi="Times New Roman" w:cs="Times New Roman"/>
          <w:sz w:val="24"/>
          <w:szCs w:val="24"/>
        </w:rPr>
      </w:pPr>
    </w:p>
    <w:p w14:paraId="4494EE4B" w14:textId="77777777" w:rsidR="005D7A48" w:rsidRDefault="005D7A48">
      <w:pPr>
        <w:spacing w:after="0" w:line="360" w:lineRule="auto"/>
        <w:jc w:val="both"/>
        <w:rPr>
          <w:rFonts w:ascii="Times New Roman" w:eastAsia="Times New Roman" w:hAnsi="Times New Roman" w:cs="Times New Roman"/>
          <w:sz w:val="24"/>
          <w:szCs w:val="24"/>
        </w:rPr>
      </w:pPr>
    </w:p>
    <w:p w14:paraId="596D25C2"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Definition of Terms</w:t>
      </w:r>
    </w:p>
    <w:p w14:paraId="4B4E691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Innovation: </w:t>
      </w:r>
      <w:r>
        <w:rPr>
          <w:rFonts w:ascii="Times New Roman" w:eastAsia="Times New Roman" w:hAnsi="Times New Roman" w:cs="Times New Roman"/>
          <w:sz w:val="24"/>
          <w:szCs w:val="24"/>
        </w:rPr>
        <w:t>Innovation is something that is pleasing with goods, services or ideas that are felt by someone new.</w:t>
      </w:r>
    </w:p>
    <w:p w14:paraId="1A2209C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Productivity</w:t>
      </w:r>
      <w:r>
        <w:rPr>
          <w:rFonts w:ascii="Times New Roman" w:eastAsia="Times New Roman" w:hAnsi="Times New Roman" w:cs="Times New Roman"/>
          <w:sz w:val="24"/>
          <w:szCs w:val="24"/>
        </w:rPr>
        <w:t xml:space="preserve">: A summary measure of the quantity and quality of work performance, with resource deployment taken into account. It can be measured at individual, group or organizational levels. </w:t>
      </w:r>
    </w:p>
    <w:p w14:paraId="26DE8F4F"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Organizational Productivity</w:t>
      </w:r>
      <w:r>
        <w:rPr>
          <w:rFonts w:ascii="Times New Roman" w:eastAsia="Times New Roman" w:hAnsi="Times New Roman" w:cs="Times New Roman"/>
          <w:sz w:val="24"/>
          <w:szCs w:val="24"/>
        </w:rPr>
        <w:t xml:space="preserve">: A measure of how efficiently and effectively managers use resources to achieve organizational goals. </w:t>
      </w:r>
    </w:p>
    <w:p w14:paraId="432C860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Effectiveness</w:t>
      </w:r>
      <w:r>
        <w:rPr>
          <w:rFonts w:ascii="Times New Roman" w:eastAsia="Times New Roman" w:hAnsi="Times New Roman" w:cs="Times New Roman"/>
          <w:sz w:val="24"/>
          <w:szCs w:val="24"/>
        </w:rPr>
        <w:t xml:space="preserve">: refers to a measure of how well workers productivity levels meet set goals and objectives of the organization. </w:t>
      </w:r>
    </w:p>
    <w:p w14:paraId="1E1E29C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Efficiency</w:t>
      </w:r>
      <w:r>
        <w:rPr>
          <w:rFonts w:ascii="Times New Roman" w:eastAsia="Times New Roman" w:hAnsi="Times New Roman" w:cs="Times New Roman"/>
          <w:sz w:val="24"/>
          <w:szCs w:val="24"/>
        </w:rPr>
        <w:t xml:space="preserve">: can be derived from the relationship between inputs and outputs, and refers </w:t>
      </w:r>
      <w:proofErr w:type="gramStart"/>
      <w:r>
        <w:rPr>
          <w:rFonts w:ascii="Times New Roman" w:eastAsia="Times New Roman" w:hAnsi="Times New Roman" w:cs="Times New Roman"/>
          <w:sz w:val="24"/>
          <w:szCs w:val="24"/>
        </w:rPr>
        <w:t>principally  to</w:t>
      </w:r>
      <w:proofErr w:type="gramEnd"/>
      <w:r>
        <w:rPr>
          <w:rFonts w:ascii="Times New Roman" w:eastAsia="Times New Roman" w:hAnsi="Times New Roman" w:cs="Times New Roman"/>
          <w:sz w:val="24"/>
          <w:szCs w:val="24"/>
        </w:rPr>
        <w:t xml:space="preserve"> the degree at which outputs are realized while minimizing costs associated with production.</w:t>
      </w:r>
    </w:p>
    <w:p w14:paraId="0634DD4F"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Product</w:t>
      </w:r>
      <w:r>
        <w:rPr>
          <w:rFonts w:ascii="Times New Roman" w:eastAsia="Times New Roman" w:hAnsi="Times New Roman" w:cs="Times New Roman"/>
          <w:sz w:val="24"/>
          <w:szCs w:val="24"/>
        </w:rPr>
        <w:t>: In marketing, a product is an object, or system, or service made available for consumer use as of the consumer demand; it is anything that can be offered to a market to satisfy the desire or need of a customer.</w:t>
      </w:r>
    </w:p>
    <w:p w14:paraId="351ACD6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Business Process</w:t>
      </w:r>
      <w:r>
        <w:rPr>
          <w:rFonts w:ascii="Times New Roman" w:eastAsia="Times New Roman" w:hAnsi="Times New Roman" w:cs="Times New Roman"/>
          <w:sz w:val="24"/>
          <w:szCs w:val="24"/>
        </w:rPr>
        <w:t>: A business process, business method or business function is a collection of related, structured activities or tasks by people or equipment in which a specific sequence produces a service or product for a particular customer or customers.</w:t>
      </w:r>
    </w:p>
    <w:p w14:paraId="6046E0FA"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Position</w:t>
      </w:r>
      <w:r>
        <w:rPr>
          <w:rFonts w:ascii="Times New Roman" w:eastAsia="Times New Roman" w:hAnsi="Times New Roman" w:cs="Times New Roman"/>
          <w:sz w:val="24"/>
          <w:szCs w:val="24"/>
        </w:rPr>
        <w:t xml:space="preserve">: a position or position vector, also known as location vector or radius vector, is a Euclidean vector that represents the position of a point P in space in relation to an arbitrary reference. </w:t>
      </w:r>
      <w:r>
        <w:br w:type="page"/>
      </w:r>
    </w:p>
    <w:p w14:paraId="1A31BAA1"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14:paraId="00D163DF"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7BF10A05"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     Preamble</w:t>
      </w:r>
    </w:p>
    <w:p w14:paraId="691A61DE"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chapter presents a review of the literature related to the study. Past studies are important as they guide the researcher on other studies done on the same topic. From this review, a conceptual review using the dependent and the independent variables in the survey will be developed, which lays a framework for the study. The chapter has four parts; conceptual definitions, the theoretical review, the empirical review, and Gaps in Literature.</w:t>
      </w:r>
    </w:p>
    <w:p w14:paraId="3429775D"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Conceptual Review </w:t>
      </w:r>
    </w:p>
    <w:p w14:paraId="35D4EBF9"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Concept Creativity and Innovation</w:t>
      </w:r>
    </w:p>
    <w:p w14:paraId="446D8A5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Creativity can be understood as being a multidimensional construct, involving cognitive variables, personality characteristics, family, educational aspects, and both social and cultural elements. These dimensions interact with each mother according to individual thinking and creative styles and are therefore expressed and found in many different ways (Joel, 2016). Therefore, the creative phenomenon has been studied under the most different approaches, sometimes emphasizing the person, or the process or products, the environment, or even the interaction between two or more of these variables, thus implying that creativity has multiple ways to be identified (Anthony &amp; Smith, 2017). Creativity includes two dimensions. The first dimension is the novelty notion; it is a phenomenon in everyday life and therefore anyone can be creative as an essential aspect of contribute to the business environment and everybody has to be involved in creative processes. The second dimension is the usefulness notion which refers to material or practical methods of assessing the usefulness of novel ideas (Sternberg, 2013). </w:t>
      </w:r>
    </w:p>
    <w:p w14:paraId="3961387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Barron &amp;Harrington (2015), proposed two creativity definition categories: “Creativity as socially recognized achievement in which there are novel products to which one can point as evidence, such as inventions, theories, buildings, published writings, paintings and sculptures and films; laws; institutions; medical and surgical treatments, and so on; and creativity as an ability manifested by performance in critical trials, such as tests, contests, etcetera, in which one individual can be compared with another on a precisely defined </w:t>
      </w:r>
      <w:proofErr w:type="spellStart"/>
      <w:r>
        <w:rPr>
          <w:rFonts w:ascii="Times New Roman" w:eastAsia="Times New Roman" w:hAnsi="Times New Roman" w:cs="Times New Roman"/>
          <w:sz w:val="24"/>
          <w:szCs w:val="24"/>
        </w:rPr>
        <w:t>scale.Anabell</w:t>
      </w:r>
      <w:proofErr w:type="spellEnd"/>
      <w:r>
        <w:rPr>
          <w:rFonts w:ascii="Times New Roman" w:eastAsia="Times New Roman" w:hAnsi="Times New Roman" w:cs="Times New Roman"/>
          <w:sz w:val="24"/>
          <w:szCs w:val="24"/>
        </w:rPr>
        <w:t xml:space="preserve">&amp; Crooks (2013), </w:t>
      </w:r>
      <w:r>
        <w:rPr>
          <w:rFonts w:ascii="Times New Roman" w:eastAsia="Times New Roman" w:hAnsi="Times New Roman" w:cs="Times New Roman"/>
          <w:sz w:val="24"/>
          <w:szCs w:val="24"/>
        </w:rPr>
        <w:lastRenderedPageBreak/>
        <w:t>opines that creativity involves transforming your ideas, </w:t>
      </w:r>
      <w:hyperlink r:id="rId13">
        <w:r w:rsidR="00CE2B66">
          <w:rPr>
            <w:rFonts w:ascii="Times New Roman" w:eastAsia="Times New Roman" w:hAnsi="Times New Roman" w:cs="Times New Roman"/>
            <w:color w:val="0563C1"/>
            <w:sz w:val="24"/>
            <w:szCs w:val="24"/>
            <w:u w:val="single"/>
          </w:rPr>
          <w:t>imagination, and dreams</w:t>
        </w:r>
      </w:hyperlink>
      <w:r>
        <w:rPr>
          <w:rFonts w:ascii="Times New Roman" w:eastAsia="Times New Roman" w:hAnsi="Times New Roman" w:cs="Times New Roman"/>
          <w:sz w:val="24"/>
          <w:szCs w:val="24"/>
        </w:rPr>
        <w:t> into reality. When you’re being creative, you can see the hidden patterns, make connections between things that aren’t normally related, and come up with new ideas. Creative ability depends on creative thinking which is part hard work but largely creative problem-solving.</w:t>
      </w:r>
    </w:p>
    <w:p w14:paraId="61C04003"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 Innovation</w:t>
      </w:r>
    </w:p>
    <w:p w14:paraId="2764ACED"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“innovation” is derived from the Latin verb innovate, which means to renew. In essence, the word has retained its meaning up until today. Innovation means to improve or to replace something, for example, a process, a product, or a service </w:t>
      </w:r>
      <w:proofErr w:type="spellStart"/>
      <w:r>
        <w:rPr>
          <w:rFonts w:ascii="Times New Roman" w:eastAsia="Times New Roman" w:hAnsi="Times New Roman" w:cs="Times New Roman"/>
          <w:sz w:val="24"/>
          <w:szCs w:val="24"/>
        </w:rPr>
        <w:t>Richwell</w:t>
      </w:r>
      <w:proofErr w:type="spellEnd"/>
      <w:r>
        <w:rPr>
          <w:rFonts w:ascii="Times New Roman" w:eastAsia="Times New Roman" w:hAnsi="Times New Roman" w:cs="Times New Roman"/>
          <w:sz w:val="24"/>
          <w:szCs w:val="24"/>
        </w:rPr>
        <w:t xml:space="preserve"> (2016</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In the context of companies, however, the term needs a definition. In the complex context of business, a definition is needed.</w:t>
      </w:r>
    </w:p>
    <w:p w14:paraId="5C4AC0E9" w14:textId="77777777" w:rsidR="00CE2B66"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Richwell</w:t>
      </w:r>
      <w:proofErr w:type="spellEnd"/>
      <w:r>
        <w:rPr>
          <w:rFonts w:ascii="Times New Roman" w:eastAsia="Times New Roman" w:hAnsi="Times New Roman" w:cs="Times New Roman"/>
          <w:sz w:val="24"/>
          <w:szCs w:val="24"/>
        </w:rPr>
        <w:t xml:space="preserve"> (2016), innovation consists of the generation of a new idea and its implementation into a new product, process or service, leading to the dynamic growth of the national economy and the increase of employment as well as to a creation of pure profit for the innovative business enterprise. Innovation is never a one-time phenomenon, but a long and cumulative process of a great number of organizational decision-making processes, ranging from the phase of generation of a new idea to its implementation phase. New idea refers to the perception of a new customer need or a new way to produce. It is generated in the cumulative process of information gathering, coupled with an ever-challenging entrepreneurial vision. Through the implementation process the new idea is developed and commercialized into a new marketable product or a new process with attendant cost reduction and increased productivity”. According to Twiss (2013), innovation - a process that combines science, technology, economics and management, as it is to achieve novelty and extends from the emergence of the idea to its commercialization in the form of production, exchange, consumption. (Twiss, 2014).</w:t>
      </w:r>
    </w:p>
    <w:p w14:paraId="3AD7890E" w14:textId="77777777" w:rsidR="00CE2B66" w:rsidRDefault="00000000">
      <w:pPr>
        <w:numPr>
          <w:ilvl w:val="2"/>
          <w:numId w:val="2"/>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Dimensions </w:t>
      </w:r>
      <w:proofErr w:type="gramStart"/>
      <w:r>
        <w:rPr>
          <w:rFonts w:ascii="Times New Roman" w:eastAsia="Times New Roman" w:hAnsi="Times New Roman" w:cs="Times New Roman"/>
          <w:b/>
          <w:sz w:val="24"/>
          <w:szCs w:val="24"/>
        </w:rPr>
        <w:t>of  Innovation</w:t>
      </w:r>
      <w:proofErr w:type="gramEnd"/>
    </w:p>
    <w:p w14:paraId="79B1B2D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Barrett and Weinstein (2017), illustrates the dimensions of creativity and innovation as to include the following; </w:t>
      </w:r>
    </w:p>
    <w:p w14:paraId="31265991" w14:textId="77777777" w:rsidR="00CE2B66"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Incremental Innovation</w:t>
      </w:r>
    </w:p>
    <w:p w14:paraId="2746CE8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Incremental Innovation is the most common form of innovation. It utilizes your existing technology and increases value to the customer (features, design changes, etc.) within your existing market.  Almost all companies engage in incremental innovation in one form or another.</w:t>
      </w:r>
    </w:p>
    <w:p w14:paraId="626E6D2E" w14:textId="77777777" w:rsidR="00CE2B66"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Disruptive Innovation</w:t>
      </w:r>
    </w:p>
    <w:p w14:paraId="415F70E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Disruptive innovation, also known as stealth innovation, involves applying new technology or processes to your company’s current market.   It is stealthy in nature since newer tech will often be inferior to existing market technology.   This newer technology is often more expensive, has fewer features, is harder to use, and is not as aesthetically pleasing.   It is only after a few iterations that the newer tech surpasses the old and disrupts all existing companies.  By then, it might be too late for the established companies to quickly compete with the newer technology.</w:t>
      </w:r>
    </w:p>
    <w:p w14:paraId="057A2230" w14:textId="77777777" w:rsidR="00CE2B66"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Architectural Innovation</w:t>
      </w:r>
    </w:p>
    <w:p w14:paraId="397E32A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Architectural innovation is simply taking the lessons, skills and overall technology and applying them within a different market.   This innovation is amazing at increasing new customers as long as the new market is receptive.   Most of the time, the risk involved in architectural innovation is low due to the reliance and reintroduction of proven technology. Though most of the time it requires tweaking to match the requirements of the new market.</w:t>
      </w:r>
    </w:p>
    <w:p w14:paraId="3968FDE4" w14:textId="77777777" w:rsidR="00CE2B66"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Radical innovation</w:t>
      </w:r>
    </w:p>
    <w:p w14:paraId="0BE0DE8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Radical innovation is what we think of mostly when considering innovation.   It gives birth to new industries (or swallows existing ones) and involves creating revolutionary technology.   The airplane, for example, was not the first mode of transportation, but it is revolutionary as it allowed commercialized air travel to develop and prosper </w:t>
      </w:r>
      <w:proofErr w:type="spellStart"/>
      <w:r>
        <w:rPr>
          <w:rFonts w:ascii="Times New Roman" w:eastAsia="Times New Roman" w:hAnsi="Times New Roman" w:cs="Times New Roman"/>
          <w:sz w:val="24"/>
          <w:szCs w:val="24"/>
        </w:rPr>
        <w:t>lameezalexender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daan</w:t>
      </w:r>
      <w:proofErr w:type="spellEnd"/>
      <w:r>
        <w:rPr>
          <w:rFonts w:ascii="Times New Roman" w:eastAsia="Times New Roman" w:hAnsi="Times New Roman" w:cs="Times New Roman"/>
          <w:sz w:val="24"/>
          <w:szCs w:val="24"/>
        </w:rPr>
        <w:t xml:space="preserve"> van </w:t>
      </w:r>
      <w:proofErr w:type="spellStart"/>
      <w:r>
        <w:rPr>
          <w:rFonts w:ascii="Times New Roman" w:eastAsia="Times New Roman" w:hAnsi="Times New Roman" w:cs="Times New Roman"/>
          <w:sz w:val="24"/>
          <w:szCs w:val="24"/>
        </w:rPr>
        <w:t>knippeng</w:t>
      </w:r>
      <w:proofErr w:type="spellEnd"/>
      <w:r>
        <w:rPr>
          <w:rFonts w:ascii="Times New Roman" w:eastAsia="Times New Roman" w:hAnsi="Times New Roman" w:cs="Times New Roman"/>
          <w:sz w:val="24"/>
          <w:szCs w:val="24"/>
        </w:rPr>
        <w:t xml:space="preserve"> berg (2014)</w:t>
      </w:r>
    </w:p>
    <w:p w14:paraId="4CC5E4E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four different types of innovation mentioned here – Incremental, Disruptive, Architectural and Radical – help illustrate the various ways that companies can innovate.  There are more ways to innovate than these four.   The important thing is to find the type(s) that suit your company and turn those into success. </w:t>
      </w:r>
    </w:p>
    <w:p w14:paraId="5EEBD938" w14:textId="77777777" w:rsidR="00CE2B66"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Process innovation </w:t>
      </w:r>
    </w:p>
    <w:p w14:paraId="18F92EF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process innovation is the implementation of a new or significantly improved production process, distribution method, or support activity for goods or services. Process innovations must be new to your enterprise, but they do not need to be new to your market. The innovation could have been originally developed by your enterprise or by other enterprises” (Zahra, 2014). </w:t>
      </w:r>
    </w:p>
    <w:p w14:paraId="2A8C33C5" w14:textId="77777777" w:rsidR="00CE2B66"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Product innovation </w:t>
      </w:r>
    </w:p>
    <w:p w14:paraId="5FAAC536"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innovation is the market introduction of a new or significantly improved good or service with respect to its capabilities, user friendliness, components or sub-systems. Product innovations (new or improved) must be new to your enterprise, but they do not need to be new to your market. Product innovations could have been originally developed by your enterprise or by other enterprises” (Zahra, 2014). </w:t>
      </w:r>
    </w:p>
    <w:p w14:paraId="355C8EBF" w14:textId="77777777" w:rsidR="00CE2B66"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Marketing innovation </w:t>
      </w:r>
    </w:p>
    <w:p w14:paraId="3ADCFEF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marketing innovation is the implementation of a new marketing concept or strategy that differs significantly from your enterprise’s existing marketing methods and which has not been used before. It requires significant changes in product design or packaging, product placement, product promotion or pricing. Exclude Seasonal, regular and other routine changes” (Zahra, 2014).</w:t>
      </w:r>
    </w:p>
    <w:p w14:paraId="4B2E31CE" w14:textId="77777777" w:rsidR="00CE2B66"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Environmental innovation </w:t>
      </w:r>
    </w:p>
    <w:p w14:paraId="4639912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environmental innovation is a new or significantly improved product (goods or service), process, organizational method or marketing method that creates environmental benefits compared to alternatives. The environmental benefits can be the primary objective of the innovation or the result of other innovation objectives. The environmental benefits of an innovation can occur during the production of a good or service, or during the after sales use of a good or service by the end user “(Zahra, 2014).</w:t>
      </w:r>
    </w:p>
    <w:p w14:paraId="6B20E046" w14:textId="77777777" w:rsidR="001779C5" w:rsidRDefault="001779C5">
      <w:pPr>
        <w:spacing w:after="0" w:line="360" w:lineRule="auto"/>
        <w:jc w:val="both"/>
        <w:rPr>
          <w:rFonts w:ascii="Times New Roman" w:eastAsia="Times New Roman" w:hAnsi="Times New Roman" w:cs="Times New Roman"/>
          <w:sz w:val="24"/>
          <w:szCs w:val="24"/>
        </w:rPr>
      </w:pPr>
    </w:p>
    <w:p w14:paraId="6CB1381E" w14:textId="77777777" w:rsidR="001779C5" w:rsidRDefault="001779C5">
      <w:pPr>
        <w:spacing w:after="0" w:line="360" w:lineRule="auto"/>
        <w:jc w:val="both"/>
        <w:rPr>
          <w:rFonts w:ascii="Times New Roman" w:eastAsia="Times New Roman" w:hAnsi="Times New Roman" w:cs="Times New Roman"/>
          <w:sz w:val="24"/>
          <w:szCs w:val="24"/>
        </w:rPr>
      </w:pPr>
    </w:p>
    <w:p w14:paraId="2981DBBC" w14:textId="77777777" w:rsidR="00CE2B66" w:rsidRDefault="00CE2B66">
      <w:pPr>
        <w:spacing w:after="0" w:line="360" w:lineRule="auto"/>
        <w:jc w:val="both"/>
        <w:rPr>
          <w:rFonts w:ascii="Times New Roman" w:eastAsia="Times New Roman" w:hAnsi="Times New Roman" w:cs="Times New Roman"/>
          <w:b/>
          <w:sz w:val="24"/>
          <w:szCs w:val="24"/>
        </w:rPr>
      </w:pPr>
    </w:p>
    <w:p w14:paraId="75D783F9" w14:textId="77777777" w:rsidR="00CE2B66" w:rsidRDefault="00CE2B66">
      <w:pPr>
        <w:spacing w:after="0" w:line="360" w:lineRule="auto"/>
        <w:jc w:val="both"/>
        <w:rPr>
          <w:rFonts w:ascii="Times New Roman" w:eastAsia="Times New Roman" w:hAnsi="Times New Roman" w:cs="Times New Roman"/>
          <w:b/>
          <w:sz w:val="24"/>
          <w:szCs w:val="24"/>
        </w:rPr>
      </w:pPr>
    </w:p>
    <w:p w14:paraId="67EEEF00" w14:textId="77777777" w:rsidR="00CE2B66" w:rsidRDefault="00CE2B66">
      <w:pPr>
        <w:spacing w:after="0" w:line="360" w:lineRule="auto"/>
        <w:jc w:val="both"/>
        <w:rPr>
          <w:rFonts w:ascii="Times New Roman" w:eastAsia="Times New Roman" w:hAnsi="Times New Roman" w:cs="Times New Roman"/>
          <w:b/>
          <w:sz w:val="24"/>
          <w:szCs w:val="24"/>
        </w:rPr>
      </w:pPr>
    </w:p>
    <w:p w14:paraId="5453C377" w14:textId="77777777" w:rsidR="00CE2B66" w:rsidRDefault="00CE2B66">
      <w:pPr>
        <w:spacing w:after="0" w:line="360" w:lineRule="auto"/>
        <w:jc w:val="both"/>
        <w:rPr>
          <w:rFonts w:ascii="Times New Roman" w:eastAsia="Times New Roman" w:hAnsi="Times New Roman" w:cs="Times New Roman"/>
          <w:b/>
          <w:sz w:val="24"/>
          <w:szCs w:val="24"/>
        </w:rPr>
      </w:pPr>
    </w:p>
    <w:p w14:paraId="2C7E9EB9"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2.1.4 Importance </w:t>
      </w:r>
      <w:proofErr w:type="gramStart"/>
      <w:r>
        <w:rPr>
          <w:rFonts w:ascii="Times New Roman" w:eastAsia="Times New Roman" w:hAnsi="Times New Roman" w:cs="Times New Roman"/>
          <w:b/>
          <w:sz w:val="24"/>
          <w:szCs w:val="24"/>
        </w:rPr>
        <w:t>of  Innovation</w:t>
      </w:r>
      <w:proofErr w:type="gramEnd"/>
      <w:r>
        <w:rPr>
          <w:rFonts w:ascii="Times New Roman" w:eastAsia="Times New Roman" w:hAnsi="Times New Roman" w:cs="Times New Roman"/>
          <w:b/>
          <w:sz w:val="24"/>
          <w:szCs w:val="24"/>
        </w:rPr>
        <w:t xml:space="preserve"> </w:t>
      </w:r>
    </w:p>
    <w:p w14:paraId="109BE7AA" w14:textId="77777777" w:rsidR="00CE2B66" w:rsidRDefault="00000000">
      <w:pPr>
        <w:spacing w:after="0"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Increase productivity</w:t>
      </w:r>
    </w:p>
    <w:p w14:paraId="4813310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allows an entrepreneur to disconnect from the accustomed and move into uncharted territories with an aim to discern unique and useful solutions. It is, therefore, become essential for both leaders and employees to develop creative skills. (Zahra, 2014).</w:t>
      </w:r>
    </w:p>
    <w:p w14:paraId="234CFCAA"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 High overall success</w:t>
      </w:r>
    </w:p>
    <w:p w14:paraId="5B85C9C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misconception that people only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 intelligence to achieve everything they need in life. It could perhaps be because intellectual knowledge is measurable whereas creativity can be challenging to spot. Nonetheless, dynamics are changing, and entrepreneurs are beginning to realize the importance of bringing creative people on board. Creative workers can be a game changer in your company if you harness and shape their skills adequately. (Zahra, 2014).</w:t>
      </w:r>
    </w:p>
    <w:p w14:paraId="369B47E3"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 Entrepreneurial Performance</w:t>
      </w:r>
    </w:p>
    <w:p w14:paraId="7E21B2D1"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Entrepreneurship can be defined as “the process whereby an individual or a group of individuals, in association with an existing organization, create a new organization or instigate renewal or innovation within that organization”, (Covin &amp; Slevin, 2017). Entrepreneurship gives emphasis on the search of organization opportunities for both new and old companies, through the wealth creation,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growth and technological development (Baron, 2017). Entrepreneurship is an important element of high-performed companies. Dango (2018), argue that the economic growth’s result is that the firms penetrate in new markets and create new jobs for employees. Furthermore, entrepreneurship leads to its possible usefulness to renew established businesses and to increase their capability to compete in their selected markets. Thus, companies gain access to different abilities, skills and resources (Annabel, 2020).</w:t>
      </w:r>
    </w:p>
    <w:p w14:paraId="6DD5F695"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Entrepreneurial performance refers the act of performing or execution or accomplishment of work or entrepreneurial success/failure or entrepreneurial outcome. It is also concerned with accomplishment of entrepreneurial goals by exploiting designed mechanism and available resources.</w:t>
      </w:r>
    </w:p>
    <w:p w14:paraId="2DA4F6DD" w14:textId="77777777" w:rsidR="005830F3" w:rsidRDefault="005830F3">
      <w:pPr>
        <w:spacing w:after="0" w:line="360" w:lineRule="auto"/>
        <w:jc w:val="both"/>
        <w:rPr>
          <w:rFonts w:ascii="Times New Roman" w:eastAsia="Times New Roman" w:hAnsi="Times New Roman" w:cs="Times New Roman"/>
          <w:sz w:val="24"/>
          <w:szCs w:val="24"/>
        </w:rPr>
      </w:pPr>
    </w:p>
    <w:p w14:paraId="4461994E" w14:textId="77777777" w:rsidR="00CE2B66" w:rsidRDefault="00CE2B66">
      <w:pPr>
        <w:spacing w:after="0" w:line="360" w:lineRule="auto"/>
        <w:jc w:val="both"/>
        <w:rPr>
          <w:rFonts w:ascii="Times New Roman" w:eastAsia="Times New Roman" w:hAnsi="Times New Roman" w:cs="Times New Roman"/>
          <w:sz w:val="24"/>
          <w:szCs w:val="24"/>
        </w:rPr>
      </w:pPr>
    </w:p>
    <w:p w14:paraId="6F4323D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2.1.6 Factors of Entrepreneurial Development </w:t>
      </w:r>
    </w:p>
    <w:p w14:paraId="7DC20AFF" w14:textId="77777777" w:rsidR="00CE2B66" w:rsidRDefault="00000000">
      <w:pPr>
        <w:spacing w:after="0"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xml:space="preserve">. Risk-taking </w:t>
      </w:r>
    </w:p>
    <w:p w14:paraId="182CE56E"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Risk-taking has always been the principal feature of an entrepreneur (Cantillon, 2009) and part of early entrepreneurship literature. The principal element that separates entrepreneurs from employees is the risk and uncertainty associated with self-employment (Cantillon2008). While Lumpkin and Dess (2004) argue that risk-taking involves firms taking calculated business opportunities when the outcome of the risk cannot be determined immediately. </w:t>
      </w:r>
      <w:proofErr w:type="gramStart"/>
      <w:r>
        <w:rPr>
          <w:rFonts w:ascii="Times New Roman" w:eastAsia="Times New Roman" w:hAnsi="Times New Roman" w:cs="Times New Roman"/>
          <w:sz w:val="24"/>
          <w:szCs w:val="24"/>
        </w:rPr>
        <w:t>Similarly</w:t>
      </w:r>
      <w:proofErr w:type="gramEnd"/>
      <w:r>
        <w:rPr>
          <w:rFonts w:ascii="Times New Roman" w:eastAsia="Times New Roman" w:hAnsi="Times New Roman" w:cs="Times New Roman"/>
          <w:sz w:val="24"/>
          <w:szCs w:val="24"/>
        </w:rPr>
        <w:t xml:space="preserve"> Wiklund and Shepherd (2003) suggest that risk-taking orientation is the willingness of an entrepreneurial firm to invest resources in a venture or project where the outcome may be highly uncertain or unknown. Lumpkin and Dess (2006) submit that firms invest substantial funds in ventures with the intent of </w:t>
      </w:r>
      <w:proofErr w:type="spellStart"/>
      <w:r>
        <w:rPr>
          <w:rFonts w:ascii="Times New Roman" w:eastAsia="Times New Roman" w:hAnsi="Times New Roman" w:cs="Times New Roman"/>
          <w:sz w:val="24"/>
          <w:szCs w:val="24"/>
        </w:rPr>
        <w:t>utilising</w:t>
      </w:r>
      <w:proofErr w:type="spellEnd"/>
      <w:r>
        <w:rPr>
          <w:rFonts w:ascii="Times New Roman" w:eastAsia="Times New Roman" w:hAnsi="Times New Roman" w:cs="Times New Roman"/>
          <w:sz w:val="24"/>
          <w:szCs w:val="24"/>
        </w:rPr>
        <w:t xml:space="preserve"> environmental opportunities and </w:t>
      </w:r>
      <w:proofErr w:type="spellStart"/>
      <w:r>
        <w:rPr>
          <w:rFonts w:ascii="Times New Roman" w:eastAsia="Times New Roman" w:hAnsi="Times New Roman" w:cs="Times New Roman"/>
          <w:sz w:val="24"/>
          <w:szCs w:val="24"/>
        </w:rPr>
        <w:t>realising</w:t>
      </w:r>
      <w:proofErr w:type="spellEnd"/>
      <w:r>
        <w:rPr>
          <w:rFonts w:ascii="Times New Roman" w:eastAsia="Times New Roman" w:hAnsi="Times New Roman" w:cs="Times New Roman"/>
          <w:sz w:val="24"/>
          <w:szCs w:val="24"/>
        </w:rPr>
        <w:t xml:space="preserve"> higher returns. A non-entrepreneurial firm innovates very little, is highly risk averse, and imitate competitors (Miller, 2007). Positive risk-taking often leads to entrepreneurial success. </w:t>
      </w:r>
    </w:p>
    <w:p w14:paraId="0D6A6C21"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explains why firms with risk-taking orientation seize market opportunities, obtain higher returns on investment, and make lucrative marketing deals (Lumpkin &amp;Dess, 2008). Entrepreneurship scholars submit that firms with a higher risk-taking performance relationship are often attracted to investing in viable ventures with the sole aim of improving performance (</w:t>
      </w:r>
      <w:proofErr w:type="spellStart"/>
      <w:r>
        <w:rPr>
          <w:rFonts w:ascii="Times New Roman" w:eastAsia="Times New Roman" w:hAnsi="Times New Roman" w:cs="Times New Roman"/>
          <w:sz w:val="24"/>
          <w:szCs w:val="24"/>
        </w:rPr>
        <w:t>Avlonitis</w:t>
      </w:r>
      <w:proofErr w:type="spellEnd"/>
      <w:r>
        <w:rPr>
          <w:rFonts w:ascii="Times New Roman" w:eastAsia="Times New Roman" w:hAnsi="Times New Roman" w:cs="Times New Roman"/>
          <w:sz w:val="24"/>
          <w:szCs w:val="24"/>
        </w:rPr>
        <w:t>. &amp;</w:t>
      </w:r>
      <w:proofErr w:type="spellStart"/>
      <w:r>
        <w:rPr>
          <w:rFonts w:ascii="Times New Roman" w:eastAsia="Times New Roman" w:hAnsi="Times New Roman" w:cs="Times New Roman"/>
          <w:sz w:val="24"/>
          <w:szCs w:val="24"/>
        </w:rPr>
        <w:t>Salavou</w:t>
      </w:r>
      <w:proofErr w:type="spellEnd"/>
      <w:r>
        <w:rPr>
          <w:rFonts w:ascii="Times New Roman" w:eastAsia="Times New Roman" w:hAnsi="Times New Roman" w:cs="Times New Roman"/>
          <w:sz w:val="24"/>
          <w:szCs w:val="24"/>
        </w:rPr>
        <w:t xml:space="preserve">, 2007; Lumpkin &amp;Dess, 2010&amp; Miller2009). A good entrepreneur is more than self-employed, he/she must be calculative and possess risk-taking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all aspects of business. Miller, (2008) and Lumpkin and Dess (2006) suggest that the content of risk-taking includes opportunity </w:t>
      </w:r>
      <w:proofErr w:type="spellStart"/>
      <w:r>
        <w:rPr>
          <w:rFonts w:ascii="Times New Roman" w:eastAsia="Times New Roman" w:hAnsi="Times New Roman" w:cs="Times New Roman"/>
          <w:sz w:val="24"/>
          <w:szCs w:val="24"/>
        </w:rPr>
        <w:t>capitalisation</w:t>
      </w:r>
      <w:proofErr w:type="spellEnd"/>
      <w:r>
        <w:rPr>
          <w:rFonts w:ascii="Times New Roman" w:eastAsia="Times New Roman" w:hAnsi="Times New Roman" w:cs="Times New Roman"/>
          <w:sz w:val="24"/>
          <w:szCs w:val="24"/>
        </w:rPr>
        <w:t xml:space="preserve">, resource commitment, calculative expectation on returns and uncertainty. Baird and Thomas (2005) propose three types of risk-taking for an entrepreneurial </w:t>
      </w:r>
      <w:proofErr w:type="spellStart"/>
      <w:r>
        <w:rPr>
          <w:rFonts w:ascii="Times New Roman" w:eastAsia="Times New Roman" w:hAnsi="Times New Roman" w:cs="Times New Roman"/>
          <w:sz w:val="24"/>
          <w:szCs w:val="24"/>
        </w:rPr>
        <w:t>organisation</w:t>
      </w:r>
      <w:proofErr w:type="spellEnd"/>
    </w:p>
    <w:p w14:paraId="46C2E62F"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is the risk associated with obtaining a heavy loan to fund a project. When firms borrow heavily, it places intense financial pressure on the firm and erodes their profitability and performance. Sometimes borrowing heavily and an inability to repay may lead to dilution of the entrepreneur’s equity in the venture, managerial changes made by the lending party, and change in structure or downsizing of employees or other associated preferred solutions. However, this type </w:t>
      </w:r>
      <w:r>
        <w:rPr>
          <w:rFonts w:ascii="Times New Roman" w:eastAsia="Times New Roman" w:hAnsi="Times New Roman" w:cs="Times New Roman"/>
          <w:sz w:val="24"/>
          <w:szCs w:val="24"/>
        </w:rPr>
        <w:lastRenderedPageBreak/>
        <w:t xml:space="preserve">of risk is commonly associated with big businesses and/or corporate institutions. The second type of risk-taking is the risk associated with excessive commitment of resources into a particular project or investment. Both small-business and corporate entrepreneurship are involved in this type of risk. It is possible for a firm to start with little funds for a particular project and as it continues, more funds continue to be committed if the expected result has not been attained. Risk is enhanced at the level of continuous resource commitment. The third classification by the authors is the risk of venturing into the unknown. This is common among firms who commit resources to research aimed at a positive result; if the result is negative, the amount invested goes down the drain, leading to a loss. Development of new products, prospecting for crude oil, and technological/operational processes are typical of this type of risk-taking, especially when market size is not considered before embarking on the change. </w:t>
      </w:r>
    </w:p>
    <w:p w14:paraId="3E057BC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 Competitive Aggressiveness </w:t>
      </w:r>
    </w:p>
    <w:p w14:paraId="73697D6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Competitive aggressiveness is the intensity of a firm’s efforts to outperform industry rivals (Lumpkin &amp;Dess, 2013). It involves taking an offensive stance at overcoming threatening competitors in order to control larger market shares. Sometimes it involves head-to-head confrontations or willingly being unconventional from traditional forms of competition. An aggressive firm stepping in and taking over markets might result in product price cuts (Lyon, Lumpkin, &amp;Dess, 2010) and securing easy access to </w:t>
      </w:r>
      <w:proofErr w:type="gramStart"/>
      <w:r>
        <w:rPr>
          <w:rFonts w:ascii="Times New Roman" w:eastAsia="Times New Roman" w:hAnsi="Times New Roman" w:cs="Times New Roman"/>
          <w:sz w:val="24"/>
          <w:szCs w:val="24"/>
        </w:rPr>
        <w:t>rival based</w:t>
      </w:r>
      <w:proofErr w:type="gramEnd"/>
      <w:r>
        <w:rPr>
          <w:rFonts w:ascii="Times New Roman" w:eastAsia="Times New Roman" w:hAnsi="Times New Roman" w:cs="Times New Roman"/>
          <w:sz w:val="24"/>
          <w:szCs w:val="24"/>
        </w:rPr>
        <w:t xml:space="preserve"> markets (Rauch, Wiklund, and Frese, 2009). The aggressive marketing of product/services and the improvement of product/service qualities are often embarked upon to stifle competitors out of the market. </w:t>
      </w:r>
    </w:p>
    <w:p w14:paraId="30FD57B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survival and success of new entrants in the industry depend on a firm’s aggressive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stance and intense competition (McMillan, 2006). There are three possible ways for firms to aggressively compete. Firms can compete by doing it differently, redefining the product and or market, and outspending the industry leader with the aim of becoming the industry leader (</w:t>
      </w:r>
      <w:proofErr w:type="spellStart"/>
      <w:r>
        <w:rPr>
          <w:rFonts w:ascii="Times New Roman" w:eastAsia="Times New Roman" w:hAnsi="Times New Roman" w:cs="Times New Roman"/>
          <w:sz w:val="24"/>
          <w:szCs w:val="24"/>
        </w:rPr>
        <w:t>Portter</w:t>
      </w:r>
      <w:proofErr w:type="spellEnd"/>
      <w:r>
        <w:rPr>
          <w:rFonts w:ascii="Times New Roman" w:eastAsia="Times New Roman" w:hAnsi="Times New Roman" w:cs="Times New Roman"/>
          <w:sz w:val="24"/>
          <w:szCs w:val="24"/>
        </w:rPr>
        <w:t>&amp; Miller, 2008). Firms with competitive aggressive orientation often possess the capabilities to revise the rules of competition, redefine industry boundaries through entry advantage, and improve market position. These actions enable such firms to acquire a substantial share of the market, outperform competitors, and increase earnings.</w:t>
      </w:r>
    </w:p>
    <w:p w14:paraId="021A422D"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iii. Autonomy </w:t>
      </w:r>
    </w:p>
    <w:p w14:paraId="44696B26"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Lumpkin and Dess (2014) consider autonomy as a major construct of EO. It is described as the ability to make decisions and proceed with an action independently without restrictions from the organization. Autonomy reflects the strong desire of a person to have freedom in the development of an idea and its implementation within an organization (</w:t>
      </w:r>
      <w:proofErr w:type="spellStart"/>
      <w:proofErr w:type="gramStart"/>
      <w:r>
        <w:rPr>
          <w:rFonts w:ascii="Times New Roman" w:eastAsia="Times New Roman" w:hAnsi="Times New Roman" w:cs="Times New Roman"/>
          <w:sz w:val="24"/>
          <w:szCs w:val="24"/>
        </w:rPr>
        <w:t>Lumpkin..</w:t>
      </w:r>
      <w:proofErr w:type="gramEnd"/>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al., 2009). Autonomy is considered a major trait in EO by Lumpkin and Dess (2009), hence the authors state, “Entrepreneurship has flourished because independently minded people elected to leave secure positions in order to promote novel ideas or venture into new markets, rather than allow organizational superiors and processes to inhibit them”. From the above, autonomy connotes the will and ability to be self-directed in the pursuit of environmental opportunities and the associated challenges. This enhances a firm’s ability to make quick and self-reliant decisions to provide the market with new products and services. </w:t>
      </w:r>
    </w:p>
    <w:p w14:paraId="1B40707E"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firm offers autonomy to its staff, it motivates its staff in a positive manner which may lead to higher firm performance. Firms cannot function entrepreneurially without giving autonomy to the staff (Coulthard, 2007). Employees in an entrepreneurial firm need greater autonomy and self-regulation to determine what actions are required, and when and how to execute them. Socialization among employees helps build interaction to freely exchange personal and professional knowledge. It enhances internalization activities. Employees learn through autonomous operations that enrich their experiences and knowledge base in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This translates to quicker decision making that enhances positive performance. </w:t>
      </w:r>
    </w:p>
    <w:p w14:paraId="12285A8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types of autonomy have been identified in the entrepreneurship literature: the autocratic mode and the generic mode. The autocratic mode refers to an entrepreneurial decision-making strategy that allows a strong leader to take decisive risky actions for an enterprise. This type of autonomy is often found in smaller enterprises and owners or managers of firms. The control, vision, and management of the enterprise are anchored on the personality of the owner/manager. Lumpkin and Dess (2013) and Miller (2006) submit that most firms with an autonomous orientation maintain a higher level of entrepreneurial activities which give them an edge over their competitors. The generic mode refers to the decentralization of expected actions among staff members of a firm. </w:t>
      </w:r>
      <w:r>
        <w:rPr>
          <w:rFonts w:ascii="Times New Roman" w:eastAsia="Times New Roman" w:hAnsi="Times New Roman" w:cs="Times New Roman"/>
          <w:sz w:val="24"/>
          <w:szCs w:val="24"/>
        </w:rPr>
        <w:lastRenderedPageBreak/>
        <w:t xml:space="preserve">Ideas generated by members of staff are passed through to management for consideration. This is most common in big firms where authority and responsibilities are decentralized and employees are allowed to make contributions in the decision-making process irrespective of status. </w:t>
      </w:r>
    </w:p>
    <w:p w14:paraId="3125D532"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Pro-activeness</w:t>
      </w:r>
    </w:p>
    <w:p w14:paraId="1370A51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Pro-activeness refers to the process that anticipates and acts on future needs by “seeking new opportunities which may or may not be related to the present lines of operations, introduction of new products, and brands ahead of competition, strategically eliminating operations which are in the mature or declining stages of life cycle” (Venkatraman, 2008). Pro-activeness involves the identification and evaluation of new opportunities and the monitoring of marketing trends (Kropp. et al., 2008). In other words, proactiveness in entrepreneurship connotes firms acting in anticipation of future problems, needs, and/or change. At the embryonic stage of a firm’s growth, pro-activeness remains more critical in firm performance improvement (Coulthard, 2007; Hughes &amp; Morgan, 2007). </w:t>
      </w:r>
    </w:p>
    <w:p w14:paraId="63798F6F" w14:textId="77777777" w:rsidR="00CE2B66" w:rsidRDefault="00CE2B66">
      <w:pPr>
        <w:spacing w:after="0" w:line="360" w:lineRule="auto"/>
        <w:jc w:val="both"/>
        <w:rPr>
          <w:rFonts w:ascii="Times New Roman" w:eastAsia="Times New Roman" w:hAnsi="Times New Roman" w:cs="Times New Roman"/>
          <w:sz w:val="24"/>
          <w:szCs w:val="24"/>
        </w:rPr>
      </w:pPr>
    </w:p>
    <w:p w14:paraId="498084BE"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Proactive firms are aware of and respond to market signals (Hughes &amp; Morgan, 2007). A proactive firm is opportunity seeking, forward-looking, and willing to introduce new products and services ahead of other competitors (</w:t>
      </w:r>
      <w:proofErr w:type="gramStart"/>
      <w:r>
        <w:rPr>
          <w:rFonts w:ascii="Times New Roman" w:eastAsia="Times New Roman" w:hAnsi="Times New Roman" w:cs="Times New Roman"/>
          <w:sz w:val="24"/>
          <w:szCs w:val="24"/>
        </w:rPr>
        <w:t>Rauch..</w:t>
      </w:r>
      <w:proofErr w:type="gramEnd"/>
      <w:r>
        <w:rPr>
          <w:rFonts w:ascii="Times New Roman" w:eastAsia="Times New Roman" w:hAnsi="Times New Roman" w:cs="Times New Roman"/>
          <w:sz w:val="24"/>
          <w:szCs w:val="24"/>
        </w:rPr>
        <w:t xml:space="preserve"> et al., 2009). A firm with strong proactive tendencies tends to be able to anticipate changes in the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market and customer needs, forge a new market segment, and introduce new products and services ahead of competitors (Lumpkin &amp;Dess, 2005). Proactive firms seek new opportunities which may or may not be related to the present line of operations and introduce new products and brands ahead of competition, strategically eliminating operations in the declining stages of the life circle (Venkatraman, 2009). </w:t>
      </w:r>
    </w:p>
    <w:p w14:paraId="62714AAF" w14:textId="77777777" w:rsidR="00CE2B66" w:rsidRDefault="00CE2B66">
      <w:pPr>
        <w:spacing w:after="0" w:line="360" w:lineRule="auto"/>
        <w:jc w:val="both"/>
        <w:rPr>
          <w:rFonts w:ascii="Times New Roman" w:eastAsia="Times New Roman" w:hAnsi="Times New Roman" w:cs="Times New Roman"/>
          <w:sz w:val="24"/>
          <w:szCs w:val="24"/>
        </w:rPr>
      </w:pPr>
    </w:p>
    <w:p w14:paraId="2F4AF75D"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proactive firm is expected to take the initiative and anticipate future problems, pursue new activities, introduce new products/services, and forge new markets. As a result, proactive firms become first movers and are rewarded with a marketplace position of competitive advantage with higher returns, distribution channels, and brand recognition. Previous studies have found a strong </w:t>
      </w:r>
      <w:r>
        <w:rPr>
          <w:rFonts w:ascii="Times New Roman" w:eastAsia="Times New Roman" w:hAnsi="Times New Roman" w:cs="Times New Roman"/>
          <w:sz w:val="24"/>
          <w:szCs w:val="24"/>
        </w:rPr>
        <w:lastRenderedPageBreak/>
        <w:t xml:space="preserve">positive relationship between pro-activeness and performance (Lumpkin &amp; Dess, 2005; Hughes &amp; Morgan, 2007; Rauch, </w:t>
      </w:r>
      <w:proofErr w:type="spellStart"/>
      <w:r>
        <w:rPr>
          <w:rFonts w:ascii="Times New Roman" w:eastAsia="Times New Roman" w:hAnsi="Times New Roman" w:cs="Times New Roman"/>
          <w:sz w:val="24"/>
          <w:szCs w:val="24"/>
        </w:rPr>
        <w:t>Wiklund&amp;Frese</w:t>
      </w:r>
      <w:proofErr w:type="spellEnd"/>
      <w:r>
        <w:rPr>
          <w:rFonts w:ascii="Times New Roman" w:eastAsia="Times New Roman" w:hAnsi="Times New Roman" w:cs="Times New Roman"/>
          <w:sz w:val="24"/>
          <w:szCs w:val="24"/>
        </w:rPr>
        <w:t xml:space="preserve">, 2009). </w:t>
      </w:r>
    </w:p>
    <w:p w14:paraId="6A0071D1"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r>
        <w:rPr>
          <w:rFonts w:ascii="Times New Roman" w:eastAsia="Times New Roman" w:hAnsi="Times New Roman" w:cs="Times New Roman"/>
          <w:b/>
          <w:sz w:val="24"/>
          <w:szCs w:val="24"/>
        </w:rPr>
        <w:tab/>
        <w:t xml:space="preserve">Innovativeness </w:t>
      </w:r>
    </w:p>
    <w:p w14:paraId="2E1B4042"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Rauch (2009) describe innovativeness as the firm’s ability and attempt to engage in new ideas or to innovate and create processes that may result in new products. Covin and Miles (2009) agree that without innovativeness, entrepreneurship cannot exist and that innovativeness is a crucial part of entrepreneurship survival strategies. However, in his investigation, Coulthard (2007) concluded that innovativeness is not the most important dimension for entrepreneurship survival. Landstrom (2005) opined that creativity is the source of innovativeness, which leads to innovation of products, services, processes, markets, and technology. Innovativeness tends to support novelty in the creation of new products and services. By increasing commitment to innovate products and processes, firms can improve their operations in the market and improve their profitability. Innovative companies generally have a broader base of skills and knowledge which gives them an edge over their competitors. </w:t>
      </w:r>
    </w:p>
    <w:p w14:paraId="667CFBF1" w14:textId="4BDDE995"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and Friesen (2010) developed two models on innovation relative to a firm’s goal and the type of organization: the conservative and the entrepreneurial models. In the conservative model, a firm uses its innovative practice as a means of </w:t>
      </w:r>
      <w:r w:rsidR="005C21F5">
        <w:rPr>
          <w:rFonts w:ascii="Times New Roman" w:eastAsia="Times New Roman" w:hAnsi="Times New Roman" w:cs="Times New Roman"/>
          <w:sz w:val="24"/>
          <w:szCs w:val="24"/>
        </w:rPr>
        <w:t>defense</w:t>
      </w:r>
      <w:r>
        <w:rPr>
          <w:rFonts w:ascii="Times New Roman" w:eastAsia="Times New Roman" w:hAnsi="Times New Roman" w:cs="Times New Roman"/>
          <w:sz w:val="24"/>
          <w:szCs w:val="24"/>
        </w:rPr>
        <w:t xml:space="preserve"> and retaliation against its competitors. This is done in an attempt to maintain or regain market position. The entrepreneurial model connotes a firm that consistently and aggressively pursues innovative practices internally which gives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an edge over its competitors. </w:t>
      </w:r>
    </w:p>
    <w:p w14:paraId="63DA2FD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can be achieved through administrative innovativeness, which refers to an effective and efficient management backed up by modern information systems, control techniques,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structure. It can also be achieved through technological innovation which is associated with research and development resulting in the development of new products and processes. Firms with innovative thoughts are able to improve existing product and develop new products or processes resulting in new market creation (Peter Miles, 2004). Innovation is an essential component of entrepreneurship and any other components of EO are a consequence of innovation (Covin&amp; Miller 2009). The importance of innovation as a contributing variable to the </w:t>
      </w:r>
      <w:r>
        <w:rPr>
          <w:rFonts w:ascii="Times New Roman" w:eastAsia="Times New Roman" w:hAnsi="Times New Roman" w:cs="Times New Roman"/>
          <w:sz w:val="24"/>
          <w:szCs w:val="24"/>
        </w:rPr>
        <w:lastRenderedPageBreak/>
        <w:t xml:space="preserve">measurement of EO and performance is incontrovertible. A number of scholars have empirically verified the importance of innovation and the positive relationship between innovation and firm performance (; Covin&amp; Miles, 2010; Rauch et al., 2009; Coulthard, 2007). </w:t>
      </w:r>
    </w:p>
    <w:p w14:paraId="4469CBB4"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Theoretical Review </w:t>
      </w:r>
      <w:r>
        <w:rPr>
          <w:rFonts w:ascii="Times New Roman" w:eastAsia="Times New Roman" w:hAnsi="Times New Roman" w:cs="Times New Roman"/>
          <w:b/>
          <w:sz w:val="24"/>
          <w:szCs w:val="24"/>
        </w:rPr>
        <w:tab/>
      </w:r>
    </w:p>
    <w:p w14:paraId="29B8A39D"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2.2.1 Schumpeter’s Innovation Theory </w:t>
      </w:r>
    </w:p>
    <w:p w14:paraId="2B69951A"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Schumpeter (2004) the pioneer of innovation, highlighted the importance of innovation to entrepreneurial development. Schumpeter (2004) describes the process of “creative destruction” this happens when market structures that are existing get disrupted </w:t>
      </w:r>
      <w:proofErr w:type="gramStart"/>
      <w:r>
        <w:rPr>
          <w:rFonts w:ascii="Times New Roman" w:eastAsia="Times New Roman" w:hAnsi="Times New Roman" w:cs="Times New Roman"/>
          <w:sz w:val="24"/>
          <w:szCs w:val="24"/>
        </w:rPr>
        <w:t>when  new</w:t>
      </w:r>
      <w:proofErr w:type="gramEnd"/>
      <w:r>
        <w:rPr>
          <w:rFonts w:ascii="Times New Roman" w:eastAsia="Times New Roman" w:hAnsi="Times New Roman" w:cs="Times New Roman"/>
          <w:sz w:val="24"/>
          <w:szCs w:val="24"/>
        </w:rPr>
        <w:t xml:space="preserve"> goods are introduced and new services are offered, that transfers </w:t>
      </w:r>
      <w:proofErr w:type="gramStart"/>
      <w:r>
        <w:rPr>
          <w:rFonts w:ascii="Times New Roman" w:eastAsia="Times New Roman" w:hAnsi="Times New Roman" w:cs="Times New Roman"/>
          <w:sz w:val="24"/>
          <w:szCs w:val="24"/>
        </w:rPr>
        <w:t>available  resources</w:t>
      </w:r>
      <w:proofErr w:type="gramEnd"/>
      <w:r>
        <w:rPr>
          <w:rFonts w:ascii="Times New Roman" w:eastAsia="Times New Roman" w:hAnsi="Times New Roman" w:cs="Times New Roman"/>
          <w:sz w:val="24"/>
          <w:szCs w:val="24"/>
        </w:rPr>
        <w:t xml:space="preserve"> from existing businesses to upcoming ones resulting to wealth creation through establishments of new firms. Accordingly, Schumpeter calls innovation the specific instrument of entrepreneurship, the means through which entrepreneurs use change to create a business opportunity by offering different products and providing different services. Schumpeter (2010) stressed the role of entrepreneurs as main agents carrying out creative destruction, and emphasized to the entrepreneurs the need to look with determination for the sources of innovation, and the characteristics that indicate opportunities for successful innovation as well as applying innovations successfully.  </w:t>
      </w:r>
    </w:p>
    <w:p w14:paraId="0C89E2D6"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Schumpeterian theory supports the fact that technological development coming through innovations is propelled by businessmen pursuing profit. That is, each innovation creates new products and processes that provide the originator with a competitive edge in the market place over business rivals. It renders previous innovations obsolete and would be done the same in future by newer innovations .Osaze (2006), view pro-activity as setting </w:t>
      </w:r>
      <w:proofErr w:type="spellStart"/>
      <w:r>
        <w:rPr>
          <w:rFonts w:ascii="Times New Roman" w:eastAsia="Times New Roman" w:hAnsi="Times New Roman" w:cs="Times New Roman"/>
          <w:sz w:val="24"/>
          <w:szCs w:val="24"/>
        </w:rPr>
        <w:t>one‟s</w:t>
      </w:r>
      <w:proofErr w:type="spellEnd"/>
      <w:r>
        <w:rPr>
          <w:rFonts w:ascii="Times New Roman" w:eastAsia="Times New Roman" w:hAnsi="Times New Roman" w:cs="Times New Roman"/>
          <w:sz w:val="24"/>
          <w:szCs w:val="24"/>
        </w:rPr>
        <w:t xml:space="preserve"> goals and expectations and arriving at them as designed; a state of mind and the will, largely motivated by one’s realization, to maintain a vision, to realize a mission, to achieve a difficult goal and to achieve a definite objective; as envisioning a future on the way to which one plans the strategic parameters for influencing, impacting and recreating the surroundings within which to work in line with that vision; a purpose to excel in one’s own chosen ground; and  to follow and achieve one’s own goal largely defined by self. Entrepreneurial pro-activeness can also be seen as alertness of the business. </w:t>
      </w:r>
    </w:p>
    <w:p w14:paraId="20CFDDC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Barney (2012) entrepreneurial pro-activeness is the capability of the business to forecast where goods and services are not available or new ones have become valuable to consumers and where new procedures of industrialization not known to others has become viable. A proactive business focuses its future with regards to the present and the past, using its history to   challenge its present and create its own proactive future (Osaze, 2003).  Innovation is very important to entrepreneurship as it an element of economic growth in any country. In the view of Ling, (2008), nations with the largest economies can be linked with great devotion to innovation and research. Currie, (2008) found </w:t>
      </w:r>
      <w:proofErr w:type="gramStart"/>
      <w:r>
        <w:rPr>
          <w:rFonts w:ascii="Times New Roman" w:eastAsia="Times New Roman" w:hAnsi="Times New Roman" w:cs="Times New Roman"/>
          <w:sz w:val="24"/>
          <w:szCs w:val="24"/>
        </w:rPr>
        <w:t>out  that</w:t>
      </w:r>
      <w:proofErr w:type="gramEnd"/>
      <w:r>
        <w:rPr>
          <w:rFonts w:ascii="Times New Roman" w:eastAsia="Times New Roman" w:hAnsi="Times New Roman" w:cs="Times New Roman"/>
          <w:sz w:val="24"/>
          <w:szCs w:val="24"/>
        </w:rPr>
        <w:t xml:space="preserve"> in an external situation that is ever changing, innovation and entrepreneurial conduct are processes that are holistic, energetic and essentially balanced to business sustainability and success.  </w:t>
      </w:r>
    </w:p>
    <w:p w14:paraId="617C9B79"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2.2.2 McClelland’s Psychological Theory </w:t>
      </w:r>
    </w:p>
    <w:p w14:paraId="04654BED"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theory of high achievement motivation was propounded by </w:t>
      </w:r>
      <w:proofErr w:type="spellStart"/>
      <w:r>
        <w:rPr>
          <w:rFonts w:ascii="Times New Roman" w:eastAsia="Times New Roman" w:hAnsi="Times New Roman" w:cs="Times New Roman"/>
          <w:sz w:val="24"/>
          <w:szCs w:val="24"/>
        </w:rPr>
        <w:t>McClleland</w:t>
      </w:r>
      <w:proofErr w:type="spellEnd"/>
      <w:r>
        <w:rPr>
          <w:rFonts w:ascii="Times New Roman" w:eastAsia="Times New Roman" w:hAnsi="Times New Roman" w:cs="Times New Roman"/>
          <w:sz w:val="24"/>
          <w:szCs w:val="24"/>
        </w:rPr>
        <w:t xml:space="preserve">. Here, he identified two characteristics of entrepreneurship, namely; (1) Doing things in a new and better way and (2) Making decisions under uncertainty. He stated further that people with high achievement motivation were likely to become entrepreneurs. That these people are not influenced by money or external incentive, but consider profit making in any venture as a measure of success or competency. Achievement motivation can be measured by the achievement motivation inventory which is a drive that is developed from emotional state. One may feel to achieve by get striving for success and avoiding failure. Another theory developed by </w:t>
      </w:r>
      <w:proofErr w:type="spellStart"/>
      <w:r>
        <w:rPr>
          <w:rFonts w:ascii="Times New Roman" w:eastAsia="Times New Roman" w:hAnsi="Times New Roman" w:cs="Times New Roman"/>
          <w:sz w:val="24"/>
          <w:szCs w:val="24"/>
        </w:rPr>
        <w:t>McClleland</w:t>
      </w:r>
      <w:proofErr w:type="spellEnd"/>
      <w:r>
        <w:rPr>
          <w:rFonts w:ascii="Times New Roman" w:eastAsia="Times New Roman" w:hAnsi="Times New Roman" w:cs="Times New Roman"/>
          <w:sz w:val="24"/>
          <w:szCs w:val="24"/>
        </w:rPr>
        <w:t xml:space="preserve"> was the theory of Acquired Needs motivation. He categorized a person’s needs into three; (1) Need for Achievement- success with individuals own effort (2) Need for Power- need to dominate and influence others, and, (3) Need for Affiliation -to maintain friendly relations with others. </w:t>
      </w:r>
      <w:proofErr w:type="spellStart"/>
      <w:r>
        <w:rPr>
          <w:rFonts w:ascii="Times New Roman" w:eastAsia="Times New Roman" w:hAnsi="Times New Roman" w:cs="Times New Roman"/>
          <w:sz w:val="24"/>
          <w:szCs w:val="24"/>
        </w:rPr>
        <w:t>McClleland</w:t>
      </w:r>
      <w:proofErr w:type="spellEnd"/>
      <w:r>
        <w:rPr>
          <w:rFonts w:ascii="Times New Roman" w:eastAsia="Times New Roman" w:hAnsi="Times New Roman" w:cs="Times New Roman"/>
          <w:sz w:val="24"/>
          <w:szCs w:val="24"/>
        </w:rPr>
        <w:t xml:space="preserve"> concluded by stating that the need for achievement is essential for successful new entrepreneurship. </w:t>
      </w:r>
      <w:proofErr w:type="spellStart"/>
      <w:r>
        <w:rPr>
          <w:rFonts w:ascii="Times New Roman" w:eastAsia="Times New Roman" w:hAnsi="Times New Roman" w:cs="Times New Roman"/>
          <w:sz w:val="24"/>
          <w:szCs w:val="24"/>
        </w:rPr>
        <w:t>McClleland</w:t>
      </w:r>
      <w:proofErr w:type="spellEnd"/>
      <w:r>
        <w:rPr>
          <w:rFonts w:ascii="Times New Roman" w:eastAsia="Times New Roman" w:hAnsi="Times New Roman" w:cs="Times New Roman"/>
          <w:sz w:val="24"/>
          <w:szCs w:val="24"/>
        </w:rPr>
        <w:t xml:space="preserve"> also carried out an experiment which is popularly known as Kakinada studies. The study was conducted in an industrial town in </w:t>
      </w:r>
      <w:proofErr w:type="spellStart"/>
      <w:r>
        <w:rPr>
          <w:rFonts w:ascii="Times New Roman" w:eastAsia="Times New Roman" w:hAnsi="Times New Roman" w:cs="Times New Roman"/>
          <w:sz w:val="24"/>
          <w:szCs w:val="24"/>
        </w:rPr>
        <w:t>Andhira</w:t>
      </w:r>
      <w:proofErr w:type="spellEnd"/>
      <w:r>
        <w:rPr>
          <w:rFonts w:ascii="Times New Roman" w:eastAsia="Times New Roman" w:hAnsi="Times New Roman" w:cs="Times New Roman"/>
          <w:sz w:val="24"/>
          <w:szCs w:val="24"/>
        </w:rPr>
        <w:t xml:space="preserve"> Pradesh between January and March 1964. In that study, young adults were selected and put through three months training program at Small Industry Extension Training Institute (SIETI). The program was designed to induce achievement motivation in them.</w:t>
      </w:r>
    </w:p>
    <w:p w14:paraId="3D1E63D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program subjected the trainees to control their thinking and talk to themselves positively, imagined themselves in need for challenge to succeed, set planned and achievable goals, strive to get concrete and frequent feedback and imitate their role model. The experiment revealed the following results (1) that traditional belief </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not inhibit an entrepreneur or destroy entrepreneurial orientation (2) that sustainable training can supply the required motivation to an entrepreneur (3) that achievement motivation has a positive impact on performance of participants. The general conclusion was that it was the Kakinada studies that made people realize the importance of EDP-Entrepreneurial Development Program. Other writers have defined entrepreneurship as the ability to exploit creative innovations, create and sell new ideas or build new businesses (Wood, et al, 2009). Schumpeter (2005) also opined that entrepreneurship is about combining resources in new ways, such as introducing new products, new methods of production, discovery of new market, identify new sources of raw materials/inputs and setting a new standard in the market or industry that alters the market equilibrium in the economic systems.</w:t>
      </w:r>
    </w:p>
    <w:p w14:paraId="51E9176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Drucker (2005) holds innovation, resources and an entrepreneurial behavior as key to entrepreneurship. According to him, entrepreneurship involves increase in value or satisfaction to the customer from the resources, creation of new values, and combining existing material and resources in a new and productive way. </w:t>
      </w:r>
      <w:proofErr w:type="spellStart"/>
      <w:r>
        <w:rPr>
          <w:rFonts w:ascii="Times New Roman" w:eastAsia="Times New Roman" w:hAnsi="Times New Roman" w:cs="Times New Roman"/>
          <w:sz w:val="24"/>
          <w:szCs w:val="24"/>
        </w:rPr>
        <w:t>Esbach</w:t>
      </w:r>
      <w:proofErr w:type="spellEnd"/>
      <w:r>
        <w:rPr>
          <w:rFonts w:ascii="Times New Roman" w:eastAsia="Times New Roman" w:hAnsi="Times New Roman" w:cs="Times New Roman"/>
          <w:sz w:val="24"/>
          <w:szCs w:val="24"/>
        </w:rPr>
        <w:t xml:space="preserve"> (2009) claims that despite the huge interest in the subject of entrepreneurship since its inception, no single definition of entrepreneurship has been found acceptable to all. However, this is typical or common in the field of the social sciences. In addition, there are a number of shortcomings in the application of these theories to situations in developing countries. It should be noted that these theories emphasize innovation, but ignores risk- taking and organizing ability of an entrepreneur. However, Schumpeter’s entrepreneurs, essentially, are large scale business men which are rarely found in developing economies.</w:t>
      </w:r>
    </w:p>
    <w:p w14:paraId="7633C49F"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sz w:val="24"/>
          <w:szCs w:val="24"/>
        </w:rPr>
        <w:tab/>
        <w:t xml:space="preserve">Sociological Theories of Entrepreneurship </w:t>
      </w:r>
    </w:p>
    <w:p w14:paraId="3B0B11C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Entrepreneurial ventures are clearly social entities from the very beginning, because even solo ventures implicitly involve a choice not to share ownership with others in the founding process. How a venture begins and whether others are recruited to join the effort can have lasting consequences for its performance and survival. Enterprises can be formed as a result of teams. </w:t>
      </w:r>
      <w:r>
        <w:rPr>
          <w:rFonts w:ascii="Times New Roman" w:eastAsia="Times New Roman" w:hAnsi="Times New Roman" w:cs="Times New Roman"/>
          <w:sz w:val="24"/>
          <w:szCs w:val="24"/>
        </w:rPr>
        <w:lastRenderedPageBreak/>
        <w:t xml:space="preserve">Three principles underlying team formation may be distinguished: choice on the basis of homophily, purposive choice, and choice constrained by context or opportunity structure (Ruef 2005). Homophily refers to the tendency of people to associate with others similar to themselves, such as choosing others on the basis of gender or ethnicity. Purposive choice reflects people’s tendencies to choose others who possess valuable skills, such as education or experience. Finally, opportunity structures set a context within which the first two principles operate. Founders cannot choose someone whom they have not met or have no way to reach, such as a person who works in another organization or lives in another city (Ruef. 2005). Entrepreneurship has a psychological contract involving a give and take </w:t>
      </w:r>
      <w:proofErr w:type="spellStart"/>
      <w:r>
        <w:rPr>
          <w:rFonts w:ascii="Times New Roman" w:eastAsia="Times New Roman" w:hAnsi="Times New Roman" w:cs="Times New Roman"/>
          <w:sz w:val="24"/>
          <w:szCs w:val="24"/>
        </w:rPr>
        <w:t>transactionionary</w:t>
      </w:r>
      <w:proofErr w:type="spellEnd"/>
      <w:r>
        <w:rPr>
          <w:rFonts w:ascii="Times New Roman" w:eastAsia="Times New Roman" w:hAnsi="Times New Roman" w:cs="Times New Roman"/>
          <w:sz w:val="24"/>
          <w:szCs w:val="24"/>
        </w:rPr>
        <w:t>‟ relationship in form of teamwork involving two or more individuals who jointly establish a business in which they have an equity (financial) interest. These individuals are present during the pre-start-up phase of the firm, before it actually begins making its goods or services available to the market.” By this definition, a person must be involved from the beginning and also must have an equity stake in the venture to be considered a member of the team. Much of the literature is based on the assumption that teams are a deliberate choice of a lead entrepreneur or set of founders (Kamm et al. 2006</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Bird (2009) postulate that there are psychological benefits derived from relationships between team members Unlike a solo entrepreneur, who must bear the burden of making decisions and facing their consequences with no one else to blame, entrepreneurial teams spread the responsibility across individuals. Having to defend decisions to other individuals also having an equity stake in the venture can make team members more confident in their decisions. Francis and Sandberg (2006) noted that friendships “may hold teams together and stimulate heroic efforts during difficult times.” The Biological perspective of entrepreneurship involves a psychological satisfaction and differences in behaviors in their exhibited by different gender in their endeavors as entrepreneurs.</w:t>
      </w:r>
    </w:p>
    <w:p w14:paraId="32B5EF9D"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Empirical Review</w:t>
      </w:r>
    </w:p>
    <w:p w14:paraId="08B6183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Nigeria, Olu, Marius, Anca and </w:t>
      </w:r>
      <w:proofErr w:type="spellStart"/>
      <w:r>
        <w:rPr>
          <w:rFonts w:ascii="Times New Roman" w:eastAsia="Times New Roman" w:hAnsi="Times New Roman" w:cs="Times New Roman"/>
          <w:sz w:val="24"/>
          <w:szCs w:val="24"/>
        </w:rPr>
        <w:t>Flournetina</w:t>
      </w:r>
      <w:proofErr w:type="spellEnd"/>
      <w:r>
        <w:rPr>
          <w:rFonts w:ascii="Times New Roman" w:eastAsia="Times New Roman" w:hAnsi="Times New Roman" w:cs="Times New Roman"/>
          <w:sz w:val="24"/>
          <w:szCs w:val="24"/>
        </w:rPr>
        <w:t xml:space="preserve"> (2017), conducted a study which sought to test the relationship between innovation, the financial performance of company and firm’s competitive advantage. This was done through correlation and regression analysis. Data were analyzed using descriptive and inferential statistics. Hypotheses were tested at 0.05 significant levels with the aid </w:t>
      </w:r>
      <w:r>
        <w:rPr>
          <w:rFonts w:ascii="Times New Roman" w:eastAsia="Times New Roman" w:hAnsi="Times New Roman" w:cs="Times New Roman"/>
          <w:sz w:val="24"/>
          <w:szCs w:val="24"/>
        </w:rPr>
        <w:lastRenderedPageBreak/>
        <w:t>of parametric student t-test. The results revealed that there is a positive relationship innovation and the financial performance of company. A clear lesson from this study is that the future must include promoting innovation and entrepreneurship; in other words, business competitiveness depends on the creativity and innovativeness of its entrepreneurship.</w:t>
      </w:r>
    </w:p>
    <w:p w14:paraId="4CCC39C5" w14:textId="77777777" w:rsidR="00CE2B66"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(2017), conducted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the effect of market orientation, creativity, innovation and competitive advantage on the performance of creative industries. Respondents from this study are 130 owners or leaders of creative industries in the fashion sector in Central Java Indonesia. The study is located on the North Coast of Central Java, taking five districts, namely </w:t>
      </w:r>
      <w:proofErr w:type="spellStart"/>
      <w:r>
        <w:rPr>
          <w:rFonts w:ascii="Times New Roman" w:eastAsia="Times New Roman" w:hAnsi="Times New Roman" w:cs="Times New Roman"/>
          <w:sz w:val="24"/>
          <w:szCs w:val="24"/>
        </w:rPr>
        <w:t>Pekalongan</w:t>
      </w:r>
      <w:proofErr w:type="spellEnd"/>
      <w:r>
        <w:rPr>
          <w:rFonts w:ascii="Times New Roman" w:eastAsia="Times New Roman" w:hAnsi="Times New Roman" w:cs="Times New Roman"/>
          <w:sz w:val="24"/>
          <w:szCs w:val="24"/>
        </w:rPr>
        <w:t xml:space="preserve">, Semarang, Kudus, </w:t>
      </w:r>
      <w:proofErr w:type="spellStart"/>
      <w:r>
        <w:rPr>
          <w:rFonts w:ascii="Times New Roman" w:eastAsia="Times New Roman" w:hAnsi="Times New Roman" w:cs="Times New Roman"/>
          <w:sz w:val="24"/>
          <w:szCs w:val="24"/>
        </w:rPr>
        <w:t>Rembang</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Jepara</w:t>
      </w:r>
      <w:proofErr w:type="spellEnd"/>
      <w:r>
        <w:rPr>
          <w:rFonts w:ascii="Times New Roman" w:eastAsia="Times New Roman" w:hAnsi="Times New Roman" w:cs="Times New Roman"/>
          <w:sz w:val="24"/>
          <w:szCs w:val="24"/>
        </w:rPr>
        <w:t xml:space="preserve">. Sampling method in this research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purposive sampling method. This method is used taking into account the criteria of the creative fashion industry that has been operating for at least 3 years and innovating market-oriented products. The data obtained will be analyzed using Partial Least Square (PLS) program. The results of data analysis show that creativity has no significant effect on innovation. Market orientation significantly affects innovation and performance. Innovation also has a significant effect on excellence and competitive performance. Furthermore, competitive advantage has a significant effect on company performance.</w:t>
      </w:r>
    </w:p>
    <w:p w14:paraId="51D1061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Murat, Evla, Turhan and </w:t>
      </w:r>
      <w:proofErr w:type="spellStart"/>
      <w:r>
        <w:rPr>
          <w:rFonts w:ascii="Times New Roman" w:eastAsia="Times New Roman" w:hAnsi="Times New Roman" w:cs="Times New Roman"/>
          <w:sz w:val="24"/>
          <w:szCs w:val="24"/>
        </w:rPr>
        <w:t>Arbak</w:t>
      </w:r>
      <w:proofErr w:type="spellEnd"/>
      <w:r>
        <w:rPr>
          <w:rFonts w:ascii="Times New Roman" w:eastAsia="Times New Roman" w:hAnsi="Times New Roman" w:cs="Times New Roman"/>
          <w:sz w:val="24"/>
          <w:szCs w:val="24"/>
        </w:rPr>
        <w:t xml:space="preserve"> (2017), conducted a study which primary purpose of the study is to find out the innovation management perspectives and future perceptions of innovative firms in İzmir, Turkey, in order to understand the current and future innovation dynamics of the province. Accordingly, 20 innovative firms in Izmir are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by using a </w:t>
      </w:r>
      <w:proofErr w:type="gramStart"/>
      <w:r>
        <w:rPr>
          <w:rFonts w:ascii="Times New Roman" w:eastAsia="Times New Roman" w:hAnsi="Times New Roman" w:cs="Times New Roman"/>
          <w:sz w:val="24"/>
          <w:szCs w:val="24"/>
        </w:rPr>
        <w:t>face to face</w:t>
      </w:r>
      <w:proofErr w:type="gramEnd"/>
      <w:r>
        <w:rPr>
          <w:rFonts w:ascii="Times New Roman" w:eastAsia="Times New Roman" w:hAnsi="Times New Roman" w:cs="Times New Roman"/>
          <w:sz w:val="24"/>
          <w:szCs w:val="24"/>
        </w:rPr>
        <w:t xml:space="preserve"> semi-structured interview technique and performing a content analysis. Study outcomes basically revealed a great diversion in various topics of innovation management. For instance; 85 % of firms focus on product innovation and 30 % of firms have both a strategic plan and an innovation plan. In addition, 75 % of firms mentioned that there is either a department or an appointed manager in dealing with innovation activities. 85 % of respondents use several tools to trigger creative thinking and innovation whereas 65 % of innovative ideas are generated from employees’ suggestions. Only 35 % of firms emphasized that they have a systematic approach in finding out innovative perspectives. Results indicate a multidimensional understanding of innovation management and also in future </w:t>
      </w:r>
      <w:r>
        <w:rPr>
          <w:rFonts w:ascii="Times New Roman" w:eastAsia="Times New Roman" w:hAnsi="Times New Roman" w:cs="Times New Roman"/>
          <w:sz w:val="24"/>
          <w:szCs w:val="24"/>
        </w:rPr>
        <w:lastRenderedPageBreak/>
        <w:t>perspective of the province. This diversion in the perception of firms, reveal that firms gain success in innovation, through a unique understanding of their own, more than implementing a standard procedure.</w:t>
      </w:r>
    </w:p>
    <w:p w14:paraId="5AE3A42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view of Ibrahim, Che, Mohd and Sharifah (2017), Organizations increasingly seek to improve creative capability to enhance their performance. Therefore, the impact towards competitiveness becomes increasing important as most learning and training has focused on accumulation of knowledge rather than ensuring practicable skill and knowledge transfer that is central to creativity. This study reported the impact of creativity to organizational competitiveness. The review confined to performance enhancement of creativity leading to organizational competitiveness, which is a necessity to match with the transitional changes from knowledge based to creativity. This review unveils organizational performance for stronger and more inclusive growth based on key priorities that complementarily provide the basis for a comprehensive and action-oriented approach to innovation from knowledge creation to problem solving. Creativity leading to innovation was found to be an integral part of organizational process. However, this finding strengthens knowledge creation and innovation diffusion to enhance organizational competitiveness using a modified version of </w:t>
      </w:r>
      <w:proofErr w:type="spellStart"/>
      <w:r>
        <w:rPr>
          <w:rFonts w:ascii="Times New Roman" w:eastAsia="Times New Roman" w:hAnsi="Times New Roman" w:cs="Times New Roman"/>
          <w:sz w:val="24"/>
          <w:szCs w:val="24"/>
        </w:rPr>
        <w:t>Kianto</w:t>
      </w:r>
      <w:proofErr w:type="spellEnd"/>
      <w:r>
        <w:rPr>
          <w:rFonts w:ascii="Times New Roman" w:eastAsia="Times New Roman" w:hAnsi="Times New Roman" w:cs="Times New Roman"/>
          <w:sz w:val="24"/>
          <w:szCs w:val="24"/>
        </w:rPr>
        <w:t xml:space="preserve"> Model.</w:t>
      </w:r>
    </w:p>
    <w:p w14:paraId="6A1D596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Mohd and </w:t>
      </w:r>
      <w:proofErr w:type="spellStart"/>
      <w:r>
        <w:rPr>
          <w:rFonts w:ascii="Times New Roman" w:eastAsia="Times New Roman" w:hAnsi="Times New Roman" w:cs="Times New Roman"/>
          <w:sz w:val="24"/>
          <w:szCs w:val="24"/>
        </w:rPr>
        <w:t>Syamsurian</w:t>
      </w:r>
      <w:proofErr w:type="spellEnd"/>
      <w:r>
        <w:rPr>
          <w:rFonts w:ascii="Times New Roman" w:eastAsia="Times New Roman" w:hAnsi="Times New Roman" w:cs="Times New Roman"/>
          <w:sz w:val="24"/>
          <w:szCs w:val="24"/>
        </w:rPr>
        <w:t xml:space="preserve"> (2018), through their research, directed to evaluates the impact of various innovation dimensions on the performance of SMEs. A total of 284 samples were collected from SMEs in the food and beverage, textiles and clothing and wood-based sub-industries throughout Malaysia. The data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a hierarchical regression analysis. The findings confirmed the hypotheses that product innovation and process innovation influenced firm performance significantly, where the impact of the former was stronger than the latter. Besides consolidating the existing theory on the importance of innovation for explaining a variation in firm performance, the findings also inform SMEs and policy makers that innovation is a critical factor in today’s entrepreneurial activities. Further studies should look into how SMEs could calculate cost-benefit ratio of innovation and how they could opt for internal or external sources of innovation before actual innovation is undertaken. </w:t>
      </w:r>
    </w:p>
    <w:p w14:paraId="02FC0AE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view of the study conducted in Iraq by Mohammad, Mahmood and Seyyed (2018), titled The Dimensions of Entrepreneurship and its Effects on Creativity and Innovation Performance in Educational branches of Iran. Opines </w:t>
      </w:r>
      <w:proofErr w:type="gramStart"/>
      <w:r>
        <w:rPr>
          <w:rFonts w:ascii="Times New Roman" w:eastAsia="Times New Roman" w:hAnsi="Times New Roman" w:cs="Times New Roman"/>
          <w:sz w:val="24"/>
          <w:szCs w:val="24"/>
        </w:rPr>
        <w:t>that  Entrepreneurship</w:t>
      </w:r>
      <w:proofErr w:type="gramEnd"/>
      <w:r>
        <w:rPr>
          <w:rFonts w:ascii="Times New Roman" w:eastAsia="Times New Roman" w:hAnsi="Times New Roman" w:cs="Times New Roman"/>
          <w:sz w:val="24"/>
          <w:szCs w:val="24"/>
        </w:rPr>
        <w:t xml:space="preserve"> activities have created more than 40 million jobs in the United States economy, while the number of big companies has reduced. Statistics show that about 95% of innovations have </w:t>
      </w:r>
      <w:proofErr w:type="spellStart"/>
      <w:proofErr w:type="gramStart"/>
      <w:r>
        <w:rPr>
          <w:rFonts w:ascii="Times New Roman" w:eastAsia="Times New Roman" w:hAnsi="Times New Roman" w:cs="Times New Roman"/>
          <w:sz w:val="24"/>
          <w:szCs w:val="24"/>
        </w:rPr>
        <w:t>lead</w:t>
      </w:r>
      <w:proofErr w:type="spellEnd"/>
      <w:proofErr w:type="gramEnd"/>
      <w:r>
        <w:rPr>
          <w:rFonts w:ascii="Times New Roman" w:eastAsia="Times New Roman" w:hAnsi="Times New Roman" w:cs="Times New Roman"/>
          <w:sz w:val="24"/>
          <w:szCs w:val="24"/>
        </w:rPr>
        <w:t xml:space="preserve"> to fundamental changes in production and service industries and created entrepreneurship jobs. Today, changes in social needs have caused changes in duties of organizations. Organizational factors and efficiency of entrepreneurship development. After fundamental studies and initial investigations to drastic indices called structural factors and constituent factors were indicated to consider the effects of organizational factors in development and amelioration of entrepreneurship. Some premises were also assigned for these indices. Finally, suggestions based on premise test results were offered to develop current situation of organizational factors in organizations. Hence, all organizations can use research founding to develop their efficiency in development and amelioration of entrepreneurship.</w:t>
      </w:r>
    </w:p>
    <w:p w14:paraId="1A3B2021"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another study conducted by </w:t>
      </w:r>
      <w:proofErr w:type="spellStart"/>
      <w:r>
        <w:rPr>
          <w:rFonts w:ascii="Times New Roman" w:eastAsia="Times New Roman" w:hAnsi="Times New Roman" w:cs="Times New Roman"/>
          <w:sz w:val="24"/>
          <w:szCs w:val="24"/>
        </w:rPr>
        <w:t>Solehatul</w:t>
      </w:r>
      <w:proofErr w:type="spellEnd"/>
      <w:r>
        <w:rPr>
          <w:rFonts w:ascii="Times New Roman" w:eastAsia="Times New Roman" w:hAnsi="Times New Roman" w:cs="Times New Roman"/>
          <w:sz w:val="24"/>
          <w:szCs w:val="24"/>
        </w:rPr>
        <w:t xml:space="preserve">, Naili and </w:t>
      </w:r>
      <w:proofErr w:type="spellStart"/>
      <w:r>
        <w:rPr>
          <w:rFonts w:ascii="Times New Roman" w:eastAsia="Times New Roman" w:hAnsi="Times New Roman" w:cs="Times New Roman"/>
          <w:sz w:val="24"/>
          <w:szCs w:val="24"/>
        </w:rPr>
        <w:t>Ngantno</w:t>
      </w:r>
      <w:proofErr w:type="spellEnd"/>
      <w:r>
        <w:rPr>
          <w:rFonts w:ascii="Times New Roman" w:eastAsia="Times New Roman" w:hAnsi="Times New Roman" w:cs="Times New Roman"/>
          <w:sz w:val="24"/>
          <w:szCs w:val="24"/>
        </w:rPr>
        <w:t xml:space="preserve"> (2018), This study examines the effects of business creativity on product and process innovation. Besides, this study also examines the influence of product and process innovation toward marketing performance. The sample of this research is 130 respondents. The analysis used in this research is SEM-PLS. The data are processed using </w:t>
      </w:r>
      <w:proofErr w:type="spellStart"/>
      <w:r>
        <w:rPr>
          <w:rFonts w:ascii="Times New Roman" w:eastAsia="Times New Roman" w:hAnsi="Times New Roman" w:cs="Times New Roman"/>
          <w:sz w:val="24"/>
          <w:szCs w:val="24"/>
        </w:rPr>
        <w:t>WarlPLS</w:t>
      </w:r>
      <w:proofErr w:type="spellEnd"/>
      <w:r>
        <w:rPr>
          <w:rFonts w:ascii="Times New Roman" w:eastAsia="Times New Roman" w:hAnsi="Times New Roman" w:cs="Times New Roman"/>
          <w:sz w:val="24"/>
          <w:szCs w:val="24"/>
        </w:rPr>
        <w:t xml:space="preserve"> version 6. The results of this study include: (1) business creativity has a positive and significant influence toward the process innovation and product innovation; (2) business creativity has a positive and significant impact on the marketing performance; (3) product innovation has no positive and significant effect on the marketing performance; and (4) process innovation has a positive and significant influence toward the marketing performance. This study also provides managerial implications.</w:t>
      </w:r>
    </w:p>
    <w:p w14:paraId="694C4E2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in view </w:t>
      </w:r>
      <w:proofErr w:type="gramStart"/>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sz w:val="24"/>
          <w:szCs w:val="24"/>
        </w:rPr>
        <w:t>Chahyono</w:t>
      </w:r>
      <w:proofErr w:type="spellEnd"/>
      <w:proofErr w:type="gramEnd"/>
      <w:r>
        <w:rPr>
          <w:rFonts w:ascii="Times New Roman" w:eastAsia="Times New Roman" w:hAnsi="Times New Roman" w:cs="Times New Roman"/>
          <w:sz w:val="24"/>
          <w:szCs w:val="24"/>
        </w:rPr>
        <w:t xml:space="preserve">, Siti and Anwar (2018), titled effect of creativity and innovation on entrepreneurial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its impact on business continuity services food and beverages in Makassar</w:t>
      </w:r>
      <w:r>
        <w:rPr>
          <w:rFonts w:ascii="Times New Roman" w:eastAsia="Times New Roman" w:hAnsi="Times New Roman" w:cs="Times New Roman"/>
          <w:i/>
          <w:sz w:val="24"/>
          <w:szCs w:val="24"/>
        </w:rPr>
        <w:t xml:space="preserve">. Which </w:t>
      </w:r>
      <w:r>
        <w:rPr>
          <w:rFonts w:ascii="Times New Roman" w:eastAsia="Times New Roman" w:hAnsi="Times New Roman" w:cs="Times New Roman"/>
          <w:sz w:val="24"/>
          <w:szCs w:val="24"/>
        </w:rPr>
        <w:t xml:space="preserve">research was </w:t>
      </w:r>
      <w:proofErr w:type="gramStart"/>
      <w:r>
        <w:rPr>
          <w:rFonts w:ascii="Times New Roman" w:eastAsia="Times New Roman" w:hAnsi="Times New Roman" w:cs="Times New Roman"/>
          <w:sz w:val="24"/>
          <w:szCs w:val="24"/>
        </w:rPr>
        <w:t>an explanatory research</w:t>
      </w:r>
      <w:proofErr w:type="gramEnd"/>
      <w:r>
        <w:rPr>
          <w:rFonts w:ascii="Times New Roman" w:eastAsia="Times New Roman" w:hAnsi="Times New Roman" w:cs="Times New Roman"/>
          <w:sz w:val="24"/>
          <w:szCs w:val="24"/>
        </w:rPr>
        <w:t xml:space="preserve"> belonging to the associative research. Based on ex post facto method, this research is classified as a research survey. The population of this study is food and beverage business unit of the restaurants in Makassar totaling 341 business </w:t>
      </w:r>
      <w:r>
        <w:rPr>
          <w:rFonts w:ascii="Times New Roman" w:eastAsia="Times New Roman" w:hAnsi="Times New Roman" w:cs="Times New Roman"/>
          <w:sz w:val="24"/>
          <w:szCs w:val="24"/>
        </w:rPr>
        <w:lastRenderedPageBreak/>
        <w:t>units. The number of samples is determined by using the Slovin formula that is n = N / (1 + N.℮ 2), where e = 0.05 or 5%. The data were analyzed using Structural Equation Modeling (SEM). The result showed that creativity (X 1), innovation (X 2) and entrepreneurial behavior (Y) have simultaneous effect on the business sustainability (Z). In addition, the variables of creativity, innovation, and entrepreneurial behavior have a significant effect on business sustainability. Furthermore, all of the independent variables are greater than t table. Based on the results of this analysis, it can be stated that the variables of creativity, innovation, and entrepreneurial behavior affects the business sustainability partially. Thus, it can be argued that Ho is accepted, in which the variables of creativity, innovation, and entrepreneurial behavior have affected business sustainability either simultaneously or partially.</w:t>
      </w:r>
    </w:p>
    <w:p w14:paraId="2F5F3FE8" w14:textId="77777777" w:rsidR="00CE2B66" w:rsidRDefault="00000000">
      <w:p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Tariq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Zaroug</w:t>
      </w:r>
      <w:proofErr w:type="spellEnd"/>
      <w:r>
        <w:rPr>
          <w:rFonts w:ascii="Times New Roman" w:eastAsia="Times New Roman" w:hAnsi="Times New Roman" w:cs="Times New Roman"/>
          <w:sz w:val="24"/>
          <w:szCs w:val="24"/>
        </w:rPr>
        <w:t>, Mohamed, &amp; Siddig, (2019) conducted a study which aims is to identify the level of availability of entrepreneurial characteristics among undergraduate students in some universities of Sudan and Oman, and test whether these characteristics have a significant impact on the entrepreneurial intention of these students, the study adopted the descriptive and analytical approach and used the questionnaire as a tool for collecting primary. The findings reveal that, there is a statistically significant impact of the entrepreneurial characteristics among undergraduate students (need for achievement, self-efficacy and locus of control) on their entrepreneurial intention. The study also found that there are statistically significant differences in the views of the respondents according their universities, concerning the locus of control and entrepreneurial intention. The analysis showed that locus of control among students of Dhofar University and Sudan International University was higher than that of University of Bahri students. Furthermore, it was found that the entrepreneurial intention among students of Dhofar University was higher than that of Sudan International University &amp; University of Bahri students.</w:t>
      </w:r>
    </w:p>
    <w:p w14:paraId="742365EB" w14:textId="77777777" w:rsidR="00CE2B66" w:rsidRDefault="00CE2B66">
      <w:pPr>
        <w:spacing w:after="0" w:line="360" w:lineRule="auto"/>
        <w:jc w:val="both"/>
        <w:rPr>
          <w:rFonts w:ascii="Times New Roman" w:eastAsia="Times New Roman" w:hAnsi="Times New Roman" w:cs="Times New Roman"/>
          <w:b/>
          <w:sz w:val="24"/>
          <w:szCs w:val="24"/>
        </w:rPr>
      </w:pPr>
      <w:bookmarkStart w:id="1" w:name="_30j0zll" w:colFirst="0" w:colLast="0"/>
      <w:bookmarkEnd w:id="1"/>
    </w:p>
    <w:p w14:paraId="0D09E2E2" w14:textId="77777777" w:rsidR="00CE2B66" w:rsidRDefault="00CE2B66">
      <w:pPr>
        <w:spacing w:after="0" w:line="360" w:lineRule="auto"/>
        <w:jc w:val="both"/>
        <w:rPr>
          <w:rFonts w:ascii="Times New Roman" w:eastAsia="Times New Roman" w:hAnsi="Times New Roman" w:cs="Times New Roman"/>
          <w:b/>
          <w:sz w:val="24"/>
          <w:szCs w:val="24"/>
        </w:rPr>
      </w:pPr>
    </w:p>
    <w:p w14:paraId="4F51AAFA" w14:textId="77777777" w:rsidR="00CE2B66" w:rsidRDefault="00CE2B66">
      <w:pPr>
        <w:spacing w:after="0" w:line="360" w:lineRule="auto"/>
        <w:jc w:val="both"/>
        <w:rPr>
          <w:rFonts w:ascii="Times New Roman" w:eastAsia="Times New Roman" w:hAnsi="Times New Roman" w:cs="Times New Roman"/>
          <w:b/>
          <w:sz w:val="24"/>
          <w:szCs w:val="24"/>
        </w:rPr>
      </w:pPr>
    </w:p>
    <w:p w14:paraId="0B191F7A" w14:textId="77777777" w:rsidR="00CE2B66" w:rsidRDefault="00CE2B66">
      <w:pPr>
        <w:spacing w:after="0" w:line="360" w:lineRule="auto"/>
        <w:jc w:val="both"/>
        <w:rPr>
          <w:rFonts w:ascii="Times New Roman" w:eastAsia="Times New Roman" w:hAnsi="Times New Roman" w:cs="Times New Roman"/>
          <w:b/>
          <w:sz w:val="24"/>
          <w:szCs w:val="24"/>
        </w:rPr>
      </w:pPr>
    </w:p>
    <w:p w14:paraId="711E4159" w14:textId="77777777" w:rsidR="00CE2B66" w:rsidRDefault="00CE2B66">
      <w:pPr>
        <w:spacing w:after="0" w:line="360" w:lineRule="auto"/>
        <w:jc w:val="both"/>
        <w:rPr>
          <w:rFonts w:ascii="Times New Roman" w:eastAsia="Times New Roman" w:hAnsi="Times New Roman" w:cs="Times New Roman"/>
          <w:b/>
          <w:sz w:val="24"/>
          <w:szCs w:val="24"/>
        </w:rPr>
      </w:pPr>
    </w:p>
    <w:p w14:paraId="30BDE347" w14:textId="77777777" w:rsidR="00CE2B66" w:rsidRDefault="00CE2B66">
      <w:pPr>
        <w:spacing w:after="0" w:line="360" w:lineRule="auto"/>
        <w:jc w:val="both"/>
        <w:rPr>
          <w:rFonts w:ascii="Times New Roman" w:eastAsia="Times New Roman" w:hAnsi="Times New Roman" w:cs="Times New Roman"/>
          <w:b/>
          <w:sz w:val="24"/>
          <w:szCs w:val="24"/>
        </w:rPr>
      </w:pPr>
    </w:p>
    <w:p w14:paraId="7FC4F394"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p>
    <w:p w14:paraId="41C17E56"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37186F9A"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Introduction</w:t>
      </w:r>
    </w:p>
    <w:p w14:paraId="3F7E2FED"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essentially describes the principles underlying the execution of this research. The methodologies are the various methods and techniques employed by the researcher in the course of collecting and analyzing data with the view of obtaining solutions to problems. It contains the research design, population of study, sample and sampling technique, research Instrument, validity of instrument, reliability of instrument, procedure for data collection and method of data analysis.</w:t>
      </w:r>
    </w:p>
    <w:p w14:paraId="67016DCA"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Research Design</w:t>
      </w:r>
    </w:p>
    <w:p w14:paraId="3CDDBE4B"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research design of this study is a survey design. The study adopted a descriptive survey design. The researcher chose this research design because of its advantages in obtaining data, it’s also the simplest and least cost alternative compared to other ones (Neumann, 2003).  It is appropriate and suitable for this study particularly with reference to the plights, values and ideas with regards to the impact of innovation on performance of </w:t>
      </w:r>
      <w:proofErr w:type="gramStart"/>
      <w:r>
        <w:rPr>
          <w:rFonts w:ascii="Times New Roman" w:eastAsia="Times New Roman" w:hAnsi="Times New Roman" w:cs="Times New Roman"/>
          <w:sz w:val="24"/>
          <w:szCs w:val="24"/>
        </w:rPr>
        <w:t>small scale</w:t>
      </w:r>
      <w:proofErr w:type="gramEnd"/>
      <w:r>
        <w:rPr>
          <w:rFonts w:ascii="Times New Roman" w:eastAsia="Times New Roman" w:hAnsi="Times New Roman" w:cs="Times New Roman"/>
          <w:sz w:val="24"/>
          <w:szCs w:val="24"/>
        </w:rPr>
        <w:t xml:space="preserve"> business case study of </w:t>
      </w:r>
      <w:proofErr w:type="spellStart"/>
      <w:r>
        <w:rPr>
          <w:rFonts w:ascii="Times New Roman" w:eastAsia="Times New Roman" w:hAnsi="Times New Roman" w:cs="Times New Roman"/>
          <w:sz w:val="24"/>
          <w:szCs w:val="24"/>
        </w:rPr>
        <w:t>Obalowu</w:t>
      </w:r>
      <w:proofErr w:type="spellEnd"/>
      <w:r>
        <w:rPr>
          <w:rFonts w:ascii="Times New Roman" w:eastAsia="Times New Roman" w:hAnsi="Times New Roman" w:cs="Times New Roman"/>
          <w:sz w:val="24"/>
          <w:szCs w:val="24"/>
        </w:rPr>
        <w:t xml:space="preserve"> Block Industry,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14:paraId="21DA09E8"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Population of the Study</w:t>
      </w:r>
    </w:p>
    <w:p w14:paraId="44BAC7C6"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Population can be described as a complete set of items, total number of people which are of interest in a particular situation. The entire population of the study cannot be covered by the researcher due to limiting factors such as cast, time and human resources. As the population of 100 staff of </w:t>
      </w:r>
      <w:proofErr w:type="spellStart"/>
      <w:r>
        <w:rPr>
          <w:rFonts w:ascii="Times New Roman" w:eastAsia="Times New Roman" w:hAnsi="Times New Roman" w:cs="Times New Roman"/>
          <w:sz w:val="24"/>
          <w:szCs w:val="24"/>
        </w:rPr>
        <w:t>Obalowu</w:t>
      </w:r>
      <w:proofErr w:type="spellEnd"/>
      <w:r>
        <w:rPr>
          <w:rFonts w:ascii="Times New Roman" w:eastAsia="Times New Roman" w:hAnsi="Times New Roman" w:cs="Times New Roman"/>
          <w:sz w:val="24"/>
          <w:szCs w:val="24"/>
        </w:rPr>
        <w:t xml:space="preserve"> Block Industry was chase which represent the entire population for the research.</w:t>
      </w:r>
    </w:p>
    <w:p w14:paraId="4C8EBD23"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 xml:space="preserve">Sample Size and Sampling Techniques </w:t>
      </w:r>
    </w:p>
    <w:p w14:paraId="1AFAC920" w14:textId="3E092755"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sample is a set of items or individuals selected from a larger aggregate or population. The sample was selected using random sampling method. This was due to the fact that not all the department and sections of </w:t>
      </w:r>
      <w:proofErr w:type="spellStart"/>
      <w:r>
        <w:rPr>
          <w:rFonts w:ascii="Times New Roman" w:eastAsia="Times New Roman" w:hAnsi="Times New Roman" w:cs="Times New Roman"/>
          <w:sz w:val="24"/>
          <w:szCs w:val="24"/>
        </w:rPr>
        <w:t>Obalowu</w:t>
      </w:r>
      <w:proofErr w:type="spellEnd"/>
      <w:r>
        <w:rPr>
          <w:rFonts w:ascii="Times New Roman" w:eastAsia="Times New Roman" w:hAnsi="Times New Roman" w:cs="Times New Roman"/>
          <w:sz w:val="24"/>
          <w:szCs w:val="24"/>
        </w:rPr>
        <w:t xml:space="preserve"> Block Industry, would be required to make relevant information available only. Due to the total number of the population (100), </w:t>
      </w:r>
      <w:proofErr w:type="spellStart"/>
      <w:r>
        <w:rPr>
          <w:rFonts w:ascii="Times New Roman" w:eastAsia="Times New Roman" w:hAnsi="Times New Roman" w:cs="Times New Roman"/>
          <w:sz w:val="24"/>
          <w:szCs w:val="24"/>
        </w:rPr>
        <w:t>Krejcie</w:t>
      </w:r>
      <w:proofErr w:type="spellEnd"/>
      <w:r>
        <w:rPr>
          <w:rFonts w:ascii="Times New Roman" w:eastAsia="Times New Roman" w:hAnsi="Times New Roman" w:cs="Times New Roman"/>
          <w:sz w:val="24"/>
          <w:szCs w:val="24"/>
        </w:rPr>
        <w:t xml:space="preserve"> Morgan (1970) sampling table were adopted to determine the sample size for this study. Therefore, the sample size adopted in this research work is </w:t>
      </w:r>
      <w:r w:rsidR="00812BF7">
        <w:rPr>
          <w:rFonts w:ascii="Times New Roman" w:eastAsia="Times New Roman" w:hAnsi="Times New Roman" w:cs="Times New Roman"/>
          <w:sz w:val="24"/>
          <w:szCs w:val="24"/>
        </w:rPr>
        <w:t>80 in line with the table</w:t>
      </w:r>
      <w:r>
        <w:rPr>
          <w:rFonts w:ascii="Times New Roman" w:eastAsia="Times New Roman" w:hAnsi="Times New Roman" w:cs="Times New Roman"/>
          <w:sz w:val="24"/>
          <w:szCs w:val="24"/>
        </w:rPr>
        <w:t>.</w:t>
      </w:r>
    </w:p>
    <w:p w14:paraId="22028933"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Table 1: Table for Determining Sample Size for a Finite Population   </w:t>
      </w:r>
      <w:r>
        <w:rPr>
          <w:noProof/>
        </w:rPr>
        <w:drawing>
          <wp:anchor distT="0" distB="0" distL="114300" distR="114300" simplePos="0" relativeHeight="251658240" behindDoc="0" locked="0" layoutInCell="1" hidden="0" allowOverlap="1" wp14:anchorId="762447D3" wp14:editId="68E46355">
            <wp:simplePos x="0" y="0"/>
            <wp:positionH relativeFrom="column">
              <wp:posOffset>996509</wp:posOffset>
            </wp:positionH>
            <wp:positionV relativeFrom="paragraph">
              <wp:posOffset>163571</wp:posOffset>
            </wp:positionV>
            <wp:extent cx="4238787" cy="2492375"/>
            <wp:effectExtent l="0" t="0" r="0" b="0"/>
            <wp:wrapNone/>
            <wp:docPr id="2" name="image1.png" descr="krejcie and morgan table of determining sample size"/>
            <wp:cNvGraphicFramePr/>
            <a:graphic xmlns:a="http://schemas.openxmlformats.org/drawingml/2006/main">
              <a:graphicData uri="http://schemas.openxmlformats.org/drawingml/2006/picture">
                <pic:pic xmlns:pic="http://schemas.openxmlformats.org/drawingml/2006/picture">
                  <pic:nvPicPr>
                    <pic:cNvPr id="0" name="image1.png" descr="krejcie and morgan table of determining sample size"/>
                    <pic:cNvPicPr preferRelativeResize="0"/>
                  </pic:nvPicPr>
                  <pic:blipFill>
                    <a:blip r:embed="rId14"/>
                    <a:srcRect/>
                    <a:stretch>
                      <a:fillRect/>
                    </a:stretch>
                  </pic:blipFill>
                  <pic:spPr>
                    <a:xfrm>
                      <a:off x="0" y="0"/>
                      <a:ext cx="4238787" cy="2492375"/>
                    </a:xfrm>
                    <a:prstGeom prst="rect">
                      <a:avLst/>
                    </a:prstGeom>
                    <a:ln/>
                  </pic:spPr>
                </pic:pic>
              </a:graphicData>
            </a:graphic>
          </wp:anchor>
        </w:drawing>
      </w:r>
    </w:p>
    <w:p w14:paraId="56562252"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416F97DA" w14:textId="77777777" w:rsidR="00CE2B66" w:rsidRDefault="00CE2B66">
      <w:pPr>
        <w:spacing w:after="0" w:line="360" w:lineRule="auto"/>
        <w:jc w:val="both"/>
        <w:rPr>
          <w:rFonts w:ascii="Times New Roman" w:eastAsia="Times New Roman" w:hAnsi="Times New Roman" w:cs="Times New Roman"/>
          <w:b/>
          <w:sz w:val="24"/>
          <w:szCs w:val="24"/>
        </w:rPr>
      </w:pPr>
    </w:p>
    <w:p w14:paraId="71216DE5" w14:textId="77777777" w:rsidR="00CE2B66" w:rsidRDefault="00CE2B66">
      <w:pPr>
        <w:spacing w:after="0" w:line="360" w:lineRule="auto"/>
        <w:jc w:val="both"/>
        <w:rPr>
          <w:rFonts w:ascii="Times New Roman" w:eastAsia="Times New Roman" w:hAnsi="Times New Roman" w:cs="Times New Roman"/>
          <w:b/>
          <w:sz w:val="24"/>
          <w:szCs w:val="24"/>
        </w:rPr>
      </w:pPr>
    </w:p>
    <w:p w14:paraId="2A81D305" w14:textId="77777777" w:rsidR="00CE2B66" w:rsidRDefault="00CE2B66">
      <w:pPr>
        <w:spacing w:after="0" w:line="360" w:lineRule="auto"/>
        <w:jc w:val="both"/>
        <w:rPr>
          <w:rFonts w:ascii="Times New Roman" w:eastAsia="Times New Roman" w:hAnsi="Times New Roman" w:cs="Times New Roman"/>
          <w:b/>
          <w:sz w:val="24"/>
          <w:szCs w:val="24"/>
        </w:rPr>
      </w:pPr>
    </w:p>
    <w:p w14:paraId="51891EC9" w14:textId="77777777" w:rsidR="00CE2B66" w:rsidRDefault="00CE2B66">
      <w:pPr>
        <w:spacing w:after="0" w:line="360" w:lineRule="auto"/>
        <w:jc w:val="both"/>
        <w:rPr>
          <w:rFonts w:ascii="Times New Roman" w:eastAsia="Times New Roman" w:hAnsi="Times New Roman" w:cs="Times New Roman"/>
          <w:b/>
          <w:sz w:val="24"/>
          <w:szCs w:val="24"/>
        </w:rPr>
      </w:pPr>
    </w:p>
    <w:p w14:paraId="146EF929" w14:textId="77777777" w:rsidR="00CE2B66" w:rsidRDefault="00CE2B66">
      <w:pPr>
        <w:spacing w:after="0" w:line="360" w:lineRule="auto"/>
        <w:jc w:val="both"/>
        <w:rPr>
          <w:rFonts w:ascii="Times New Roman" w:eastAsia="Times New Roman" w:hAnsi="Times New Roman" w:cs="Times New Roman"/>
          <w:sz w:val="24"/>
          <w:szCs w:val="24"/>
        </w:rPr>
      </w:pPr>
    </w:p>
    <w:p w14:paraId="00596234" w14:textId="77777777" w:rsidR="00CE2B66" w:rsidRDefault="00CE2B66">
      <w:pPr>
        <w:spacing w:after="0" w:line="360" w:lineRule="auto"/>
        <w:jc w:val="both"/>
        <w:rPr>
          <w:rFonts w:ascii="Times New Roman" w:eastAsia="Times New Roman" w:hAnsi="Times New Roman" w:cs="Times New Roman"/>
          <w:sz w:val="24"/>
          <w:szCs w:val="24"/>
        </w:rPr>
      </w:pPr>
    </w:p>
    <w:p w14:paraId="0019233C" w14:textId="77777777" w:rsidR="00CE2B66" w:rsidRDefault="00CE2B66">
      <w:pPr>
        <w:spacing w:after="0" w:line="360" w:lineRule="auto"/>
        <w:jc w:val="both"/>
        <w:rPr>
          <w:rFonts w:ascii="Times New Roman" w:eastAsia="Times New Roman" w:hAnsi="Times New Roman" w:cs="Times New Roman"/>
          <w:sz w:val="24"/>
          <w:szCs w:val="24"/>
        </w:rPr>
      </w:pPr>
    </w:p>
    <w:p w14:paraId="5F696D11" w14:textId="77777777" w:rsidR="00CE2B66" w:rsidRDefault="00CE2B66">
      <w:pPr>
        <w:spacing w:after="0" w:line="360" w:lineRule="auto"/>
        <w:jc w:val="both"/>
        <w:rPr>
          <w:rFonts w:ascii="Times New Roman" w:eastAsia="Times New Roman" w:hAnsi="Times New Roman" w:cs="Times New Roman"/>
          <w:sz w:val="24"/>
          <w:szCs w:val="24"/>
        </w:rPr>
      </w:pPr>
    </w:p>
    <w:p w14:paraId="6A8A1D32" w14:textId="7C530E54"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this table 50 respondents were consider to study in this research, which implies that the total number of </w:t>
      </w:r>
      <w:proofErr w:type="gramStart"/>
      <w:r>
        <w:rPr>
          <w:rFonts w:ascii="Times New Roman" w:eastAsia="Times New Roman" w:hAnsi="Times New Roman" w:cs="Times New Roman"/>
          <w:sz w:val="24"/>
          <w:szCs w:val="24"/>
        </w:rPr>
        <w:t>questionnaire</w:t>
      </w:r>
      <w:proofErr w:type="gramEnd"/>
      <w:r>
        <w:rPr>
          <w:rFonts w:ascii="Times New Roman" w:eastAsia="Times New Roman" w:hAnsi="Times New Roman" w:cs="Times New Roman"/>
          <w:sz w:val="24"/>
          <w:szCs w:val="24"/>
        </w:rPr>
        <w:t xml:space="preserve"> that will be administered is </w:t>
      </w:r>
      <w:r w:rsidR="001779C5">
        <w:rPr>
          <w:rFonts w:ascii="Times New Roman" w:eastAsia="Times New Roman" w:hAnsi="Times New Roman" w:cs="Times New Roman"/>
          <w:sz w:val="24"/>
          <w:szCs w:val="24"/>
        </w:rPr>
        <w:t>8</w:t>
      </w:r>
      <w:r>
        <w:rPr>
          <w:rFonts w:ascii="Times New Roman" w:eastAsia="Times New Roman" w:hAnsi="Times New Roman" w:cs="Times New Roman"/>
          <w:sz w:val="24"/>
          <w:szCs w:val="24"/>
        </w:rPr>
        <w:t>0.</w:t>
      </w:r>
    </w:p>
    <w:p w14:paraId="4F8F008C"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Methods of Data Collection</w:t>
      </w:r>
    </w:p>
    <w:p w14:paraId="3C14DE9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is tending to use both primary and secondary sources for detail information</w:t>
      </w:r>
    </w:p>
    <w:p w14:paraId="07AC17A2" w14:textId="77777777" w:rsidR="00CE2B66"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Primary Source</w:t>
      </w:r>
    </w:p>
    <w:p w14:paraId="70134DFB" w14:textId="77777777" w:rsidR="00CE2B66"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Source</w:t>
      </w:r>
    </w:p>
    <w:p w14:paraId="2FA395DD"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source collected for the purpose of this work is from the use of observation experimented, survey, subjective estimation and personal interview.</w:t>
      </w:r>
    </w:p>
    <w:p w14:paraId="31B9068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secondary sources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been collected by going through library, government journals, foundation research, institutes, education boards and private business firms, newspapers, journal office, accomplished such as import and figures airways records, production over the years, customer order file, job time and skill breakdown, raw material types of </w:t>
      </w:r>
      <w:proofErr w:type="gramStart"/>
      <w:r>
        <w:rPr>
          <w:rFonts w:ascii="Times New Roman" w:eastAsia="Times New Roman" w:hAnsi="Times New Roman" w:cs="Times New Roman"/>
          <w:sz w:val="24"/>
          <w:szCs w:val="24"/>
        </w:rPr>
        <w:t>price</w:t>
      </w:r>
      <w:proofErr w:type="gramEnd"/>
      <w:r>
        <w:rPr>
          <w:rFonts w:ascii="Times New Roman" w:eastAsia="Times New Roman" w:hAnsi="Times New Roman" w:cs="Times New Roman"/>
          <w:sz w:val="24"/>
          <w:szCs w:val="24"/>
        </w:rPr>
        <w:t xml:space="preserve"> etc.</w:t>
      </w:r>
    </w:p>
    <w:p w14:paraId="223CD25F"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 xml:space="preserve">Instrument of Data Collection </w:t>
      </w:r>
    </w:p>
    <w:p w14:paraId="125F521E"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 survey instrument was developed by the researchers to obtain data for the study after an extensive review of the challenges and prospect of local government autonomy (case study of Ilorin south local government area). The questionnaire will consist of fifteen questions bothering on the research questions.</w:t>
      </w:r>
    </w:p>
    <w:p w14:paraId="6DDE06F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respondents would be expected to respond on a four Likert scale type options of, Strongly Agreed (SA), Agreed (A), Strongly Disagreed (SD), Disagreed (D) on the question posed on them. The questions will be scored based on 4,3,2 and 1 code. 4=SA, 3=A, 2=D, 1=SD.</w:t>
      </w:r>
    </w:p>
    <w:p w14:paraId="79BD0E4F"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 xml:space="preserve">Methods of Data Analyses </w:t>
      </w:r>
    </w:p>
    <w:p w14:paraId="64DAE6E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data collected was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To make the analysis of data easier, figure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converted into the table and percentage, in order word, this research project will be largely quantitatively in nature. Data presentation will be sown respectively in the next chapter.</w:t>
      </w:r>
    </w:p>
    <w:p w14:paraId="3CD9360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No. Of respondent</w:t>
      </w:r>
      <w:r>
        <w:rPr>
          <w:rFonts w:ascii="Times New Roman" w:eastAsia="Times New Roman" w:hAnsi="Times New Roman" w:cs="Times New Roman"/>
          <w:sz w:val="24"/>
          <w:szCs w:val="24"/>
        </w:rPr>
        <w:tab/>
        <w:t xml:space="preserve">         X</w:t>
      </w:r>
      <w:r>
        <w:rPr>
          <w:rFonts w:ascii="Times New Roman" w:eastAsia="Times New Roman" w:hAnsi="Times New Roman" w:cs="Times New Roman"/>
          <w:sz w:val="24"/>
          <w:szCs w:val="24"/>
        </w:rPr>
        <w:tab/>
        <w:t xml:space="preserve">      Percentage (100%)</w:t>
      </w:r>
      <w:r>
        <w:rPr>
          <w:noProof/>
        </w:rPr>
        <mc:AlternateContent>
          <mc:Choice Requires="wpg">
            <w:drawing>
              <wp:anchor distT="4294967295" distB="4294967295" distL="114300" distR="114300" simplePos="0" relativeHeight="251659264" behindDoc="0" locked="0" layoutInCell="1" hidden="0" allowOverlap="1" wp14:anchorId="1CC3B37C" wp14:editId="1AC95C57">
                <wp:simplePos x="0" y="0"/>
                <wp:positionH relativeFrom="column">
                  <wp:posOffset>330200</wp:posOffset>
                </wp:positionH>
                <wp:positionV relativeFrom="paragraph">
                  <wp:posOffset>195596</wp:posOffset>
                </wp:positionV>
                <wp:extent cx="144589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623053" y="3780000"/>
                          <a:ext cx="14458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330200</wp:posOffset>
                </wp:positionH>
                <wp:positionV relativeFrom="paragraph">
                  <wp:posOffset>195596</wp:posOffset>
                </wp:positionV>
                <wp:extent cx="1445895" cy="12700"/>
                <wp:effectExtent b="0" l="0" r="0" t="0"/>
                <wp:wrapNone/>
                <wp:docPr id="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1445895" cy="12700"/>
                        </a:xfrm>
                        <a:prstGeom prst="rect"/>
                        <a:ln/>
                      </pic:spPr>
                    </pic:pic>
                  </a:graphicData>
                </a:graphic>
              </wp:anchor>
            </w:drawing>
          </mc:Fallback>
        </mc:AlternateContent>
      </w:r>
    </w:p>
    <w:p w14:paraId="73F9E1D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Total Population</w:t>
      </w:r>
    </w:p>
    <w:p w14:paraId="545AADC8"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HISTORICAL OF THE CASE STUDY</w:t>
      </w:r>
    </w:p>
    <w:p w14:paraId="35C9AB0C" w14:textId="77777777" w:rsidR="00CE2B66"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Obalowu</w:t>
      </w:r>
      <w:proofErr w:type="spellEnd"/>
      <w:r>
        <w:rPr>
          <w:rFonts w:ascii="Times New Roman" w:eastAsia="Times New Roman" w:hAnsi="Times New Roman" w:cs="Times New Roman"/>
          <w:sz w:val="24"/>
          <w:szCs w:val="24"/>
        </w:rPr>
        <w:t xml:space="preserve"> Block Industry is a subsidiary of </w:t>
      </w:r>
      <w:proofErr w:type="spellStart"/>
      <w:r>
        <w:rPr>
          <w:rFonts w:ascii="Times New Roman" w:eastAsia="Times New Roman" w:hAnsi="Times New Roman" w:cs="Times New Roman"/>
          <w:sz w:val="24"/>
          <w:szCs w:val="24"/>
        </w:rPr>
        <w:t>Obalowu</w:t>
      </w:r>
      <w:proofErr w:type="spellEnd"/>
      <w:r>
        <w:rPr>
          <w:rFonts w:ascii="Times New Roman" w:eastAsia="Times New Roman" w:hAnsi="Times New Roman" w:cs="Times New Roman"/>
          <w:sz w:val="24"/>
          <w:szCs w:val="24"/>
        </w:rPr>
        <w:t xml:space="preserve"> Building Enterprises and produces solid concrete blocks of different inches for all kinds of building construction.</w:t>
      </w:r>
    </w:p>
    <w:p w14:paraId="14B3B996"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Location at 3, Mal. </w:t>
      </w:r>
      <w:proofErr w:type="spellStart"/>
      <w:r>
        <w:rPr>
          <w:rFonts w:ascii="Times New Roman" w:eastAsia="Times New Roman" w:hAnsi="Times New Roman" w:cs="Times New Roman"/>
          <w:sz w:val="24"/>
          <w:szCs w:val="24"/>
        </w:rPr>
        <w:t>Obalowu</w:t>
      </w:r>
      <w:proofErr w:type="spellEnd"/>
      <w:r>
        <w:rPr>
          <w:rFonts w:ascii="Times New Roman" w:eastAsia="Times New Roman" w:hAnsi="Times New Roman" w:cs="Times New Roman"/>
          <w:sz w:val="24"/>
          <w:szCs w:val="24"/>
        </w:rPr>
        <w:t xml:space="preserve"> Abdulrahman Street, Asa-Dam Road, Ilorin, Kwara State.</w:t>
      </w:r>
    </w:p>
    <w:p w14:paraId="4DE37B3F" w14:textId="77777777" w:rsidR="00CE2B66" w:rsidRDefault="00CE2B66">
      <w:pPr>
        <w:spacing w:after="0" w:line="360" w:lineRule="auto"/>
        <w:jc w:val="both"/>
        <w:rPr>
          <w:rFonts w:ascii="Times New Roman" w:eastAsia="Times New Roman" w:hAnsi="Times New Roman" w:cs="Times New Roman"/>
          <w:sz w:val="24"/>
          <w:szCs w:val="24"/>
        </w:rPr>
      </w:pPr>
    </w:p>
    <w:p w14:paraId="2AFBEBDE" w14:textId="77777777" w:rsidR="00CE2B66" w:rsidRDefault="00CE2B66">
      <w:pPr>
        <w:spacing w:after="0" w:line="360" w:lineRule="auto"/>
        <w:jc w:val="both"/>
        <w:rPr>
          <w:rFonts w:ascii="Times New Roman" w:eastAsia="Times New Roman" w:hAnsi="Times New Roman" w:cs="Times New Roman"/>
          <w:b/>
          <w:sz w:val="24"/>
          <w:szCs w:val="24"/>
        </w:rPr>
      </w:pPr>
    </w:p>
    <w:p w14:paraId="1D945E2B" w14:textId="77777777" w:rsidR="00CE2B66" w:rsidRDefault="00CE2B66">
      <w:pPr>
        <w:spacing w:after="0" w:line="360" w:lineRule="auto"/>
        <w:jc w:val="both"/>
        <w:rPr>
          <w:rFonts w:ascii="Times New Roman" w:eastAsia="Times New Roman" w:hAnsi="Times New Roman" w:cs="Times New Roman"/>
          <w:b/>
          <w:sz w:val="24"/>
          <w:szCs w:val="24"/>
        </w:rPr>
      </w:pPr>
    </w:p>
    <w:p w14:paraId="5FED6C23" w14:textId="77777777" w:rsidR="00CE2B66" w:rsidRDefault="00CE2B66">
      <w:pPr>
        <w:spacing w:after="0" w:line="360" w:lineRule="auto"/>
        <w:jc w:val="both"/>
        <w:rPr>
          <w:rFonts w:ascii="Times New Roman" w:eastAsia="Times New Roman" w:hAnsi="Times New Roman" w:cs="Times New Roman"/>
          <w:b/>
          <w:sz w:val="24"/>
          <w:szCs w:val="24"/>
        </w:rPr>
      </w:pPr>
    </w:p>
    <w:p w14:paraId="325A76B9" w14:textId="77777777" w:rsidR="00CE2B66" w:rsidRDefault="00CE2B66">
      <w:pPr>
        <w:spacing w:after="0" w:line="360" w:lineRule="auto"/>
        <w:jc w:val="both"/>
        <w:rPr>
          <w:rFonts w:ascii="Times New Roman" w:eastAsia="Times New Roman" w:hAnsi="Times New Roman" w:cs="Times New Roman"/>
          <w:b/>
          <w:sz w:val="24"/>
          <w:szCs w:val="24"/>
        </w:rPr>
      </w:pPr>
    </w:p>
    <w:p w14:paraId="53896249" w14:textId="77777777" w:rsidR="00CE2B66" w:rsidRDefault="00CE2B66">
      <w:pPr>
        <w:spacing w:after="0" w:line="360" w:lineRule="auto"/>
        <w:jc w:val="both"/>
        <w:rPr>
          <w:rFonts w:ascii="Times New Roman" w:eastAsia="Times New Roman" w:hAnsi="Times New Roman" w:cs="Times New Roman"/>
          <w:b/>
          <w:sz w:val="24"/>
          <w:szCs w:val="24"/>
        </w:rPr>
      </w:pPr>
    </w:p>
    <w:p w14:paraId="588C6482" w14:textId="77777777" w:rsidR="00CE2B66" w:rsidRDefault="00CE2B66">
      <w:pPr>
        <w:spacing w:after="0" w:line="360" w:lineRule="auto"/>
        <w:jc w:val="both"/>
        <w:rPr>
          <w:rFonts w:ascii="Times New Roman" w:eastAsia="Times New Roman" w:hAnsi="Times New Roman" w:cs="Times New Roman"/>
          <w:b/>
          <w:sz w:val="24"/>
          <w:szCs w:val="24"/>
        </w:rPr>
      </w:pPr>
    </w:p>
    <w:p w14:paraId="1CF8AED6" w14:textId="77777777" w:rsidR="00CE2B66" w:rsidRDefault="00CE2B66">
      <w:pPr>
        <w:spacing w:after="0" w:line="360" w:lineRule="auto"/>
        <w:jc w:val="both"/>
        <w:rPr>
          <w:rFonts w:ascii="Times New Roman" w:eastAsia="Times New Roman" w:hAnsi="Times New Roman" w:cs="Times New Roman"/>
          <w:b/>
          <w:sz w:val="24"/>
          <w:szCs w:val="24"/>
        </w:rPr>
      </w:pPr>
    </w:p>
    <w:p w14:paraId="0B5818E5" w14:textId="77777777" w:rsidR="00CE2B66" w:rsidRDefault="00CE2B66">
      <w:pPr>
        <w:spacing w:after="0" w:line="360" w:lineRule="auto"/>
        <w:jc w:val="both"/>
        <w:rPr>
          <w:rFonts w:ascii="Times New Roman" w:eastAsia="Times New Roman" w:hAnsi="Times New Roman" w:cs="Times New Roman"/>
          <w:b/>
          <w:sz w:val="24"/>
          <w:szCs w:val="24"/>
        </w:rPr>
      </w:pPr>
    </w:p>
    <w:p w14:paraId="4DBFB1CD" w14:textId="77777777" w:rsidR="00CE2B66" w:rsidRDefault="00CE2B66">
      <w:pPr>
        <w:spacing w:after="0" w:line="360" w:lineRule="auto"/>
        <w:jc w:val="both"/>
        <w:rPr>
          <w:rFonts w:ascii="Times New Roman" w:eastAsia="Times New Roman" w:hAnsi="Times New Roman" w:cs="Times New Roman"/>
          <w:b/>
          <w:sz w:val="24"/>
          <w:szCs w:val="24"/>
        </w:rPr>
      </w:pPr>
    </w:p>
    <w:p w14:paraId="4E14F08B" w14:textId="77777777" w:rsidR="00CE2B66" w:rsidRDefault="00CE2B66">
      <w:pPr>
        <w:spacing w:after="0" w:line="360" w:lineRule="auto"/>
        <w:jc w:val="both"/>
        <w:rPr>
          <w:rFonts w:ascii="Times New Roman" w:eastAsia="Times New Roman" w:hAnsi="Times New Roman" w:cs="Times New Roman"/>
          <w:b/>
          <w:sz w:val="24"/>
          <w:szCs w:val="24"/>
        </w:rPr>
      </w:pPr>
    </w:p>
    <w:p w14:paraId="145CF3FE" w14:textId="77777777" w:rsidR="00CE2B66" w:rsidRDefault="00CE2B66">
      <w:pPr>
        <w:spacing w:after="0" w:line="360" w:lineRule="auto"/>
        <w:jc w:val="both"/>
        <w:rPr>
          <w:rFonts w:ascii="Times New Roman" w:eastAsia="Times New Roman" w:hAnsi="Times New Roman" w:cs="Times New Roman"/>
          <w:b/>
          <w:sz w:val="24"/>
          <w:szCs w:val="24"/>
        </w:rPr>
      </w:pPr>
    </w:p>
    <w:p w14:paraId="1E52970B" w14:textId="77777777" w:rsidR="001779C5" w:rsidRDefault="001779C5">
      <w:pPr>
        <w:spacing w:after="0" w:line="360" w:lineRule="auto"/>
        <w:jc w:val="both"/>
        <w:rPr>
          <w:rFonts w:ascii="Times New Roman" w:eastAsia="Times New Roman" w:hAnsi="Times New Roman" w:cs="Times New Roman"/>
          <w:b/>
          <w:sz w:val="24"/>
          <w:szCs w:val="24"/>
        </w:rPr>
      </w:pPr>
    </w:p>
    <w:p w14:paraId="4D09158A" w14:textId="77777777" w:rsidR="00CE2B66" w:rsidRDefault="00CE2B66">
      <w:pPr>
        <w:spacing w:after="0" w:line="360" w:lineRule="auto"/>
        <w:jc w:val="both"/>
        <w:rPr>
          <w:rFonts w:ascii="Times New Roman" w:eastAsia="Times New Roman" w:hAnsi="Times New Roman" w:cs="Times New Roman"/>
          <w:b/>
          <w:sz w:val="24"/>
          <w:szCs w:val="24"/>
        </w:rPr>
      </w:pPr>
    </w:p>
    <w:p w14:paraId="708C26CC" w14:textId="77777777" w:rsidR="00CE2B66" w:rsidRDefault="00CE2B66">
      <w:pPr>
        <w:spacing w:after="0" w:line="360" w:lineRule="auto"/>
        <w:jc w:val="both"/>
        <w:rPr>
          <w:rFonts w:ascii="Times New Roman" w:eastAsia="Times New Roman" w:hAnsi="Times New Roman" w:cs="Times New Roman"/>
          <w:b/>
          <w:sz w:val="24"/>
          <w:szCs w:val="24"/>
        </w:rPr>
      </w:pPr>
    </w:p>
    <w:p w14:paraId="4BB94DE1"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14:paraId="1EED8EA0"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PRESENTATION, ANALYSIS AND DISCUSSION OF FINDINGS</w:t>
      </w:r>
    </w:p>
    <w:p w14:paraId="1A855A75"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Introduction</w:t>
      </w:r>
    </w:p>
    <w:p w14:paraId="08EBF52D"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analysis, results and major findings of the collected data. The results are mainly demonstrated in descriptive and regression analysis, accompanied by their interpretations.</w:t>
      </w:r>
    </w:p>
    <w:p w14:paraId="5F297B70"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Demographic Characteristics</w:t>
      </w:r>
    </w:p>
    <w:p w14:paraId="55716B7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section, demographic characteristics of respondents are demonstrated. Our respondents were either managers/owners or employees of the selected SMEs. Respondents’ gender, education level, age and marital status were recorded.</w:t>
      </w:r>
    </w:p>
    <w:p w14:paraId="37532B5C" w14:textId="2F2A1DEE" w:rsidR="00812BF7" w:rsidRDefault="00812BF7" w:rsidP="00812BF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R</w:t>
      </w:r>
      <w:r w:rsidR="007423E5">
        <w:rPr>
          <w:rFonts w:ascii="Times New Roman" w:eastAsia="Times New Roman" w:hAnsi="Times New Roman" w:cs="Times New Roman"/>
          <w:b/>
          <w:sz w:val="24"/>
          <w:szCs w:val="24"/>
        </w:rPr>
        <w:t>esponse rate</w:t>
      </w:r>
    </w:p>
    <w:tbl>
      <w:tblPr>
        <w:tblStyle w:val="a"/>
        <w:tblW w:w="807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1418"/>
        <w:gridCol w:w="1559"/>
      </w:tblGrid>
      <w:tr w:rsidR="00812BF7" w14:paraId="65B58823" w14:textId="77777777" w:rsidTr="007423E5">
        <w:tc>
          <w:tcPr>
            <w:tcW w:w="5098" w:type="dxa"/>
          </w:tcPr>
          <w:p w14:paraId="4A9739A7" w14:textId="04453CD4" w:rsidR="00812BF7" w:rsidRDefault="007423E5" w:rsidP="00DA7F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w:t>
            </w:r>
          </w:p>
        </w:tc>
        <w:tc>
          <w:tcPr>
            <w:tcW w:w="1418" w:type="dxa"/>
          </w:tcPr>
          <w:p w14:paraId="268BA731" w14:textId="77777777" w:rsidR="00812BF7" w:rsidRDefault="00812BF7" w:rsidP="00DA7F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559" w:type="dxa"/>
          </w:tcPr>
          <w:p w14:paraId="5699CF60" w14:textId="77777777" w:rsidR="00812BF7" w:rsidRDefault="00812BF7" w:rsidP="00DA7F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812BF7" w14:paraId="149974C8" w14:textId="77777777" w:rsidTr="007423E5">
        <w:tc>
          <w:tcPr>
            <w:tcW w:w="5098" w:type="dxa"/>
          </w:tcPr>
          <w:p w14:paraId="0034A6FF" w14:textId="07DBBDD8" w:rsidR="00812BF7" w:rsidRDefault="007423E5" w:rsidP="00DA7F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questionnaires distributed</w:t>
            </w:r>
          </w:p>
        </w:tc>
        <w:tc>
          <w:tcPr>
            <w:tcW w:w="1418" w:type="dxa"/>
          </w:tcPr>
          <w:p w14:paraId="7EF736E9" w14:textId="794600B5" w:rsidR="00812BF7" w:rsidRDefault="007423E5" w:rsidP="00DA7F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559" w:type="dxa"/>
          </w:tcPr>
          <w:p w14:paraId="6D028446" w14:textId="18DF63B0" w:rsidR="00812BF7" w:rsidRDefault="00812BF7" w:rsidP="00DA7F7C">
            <w:pPr>
              <w:spacing w:line="360" w:lineRule="auto"/>
              <w:jc w:val="both"/>
              <w:rPr>
                <w:rFonts w:ascii="Times New Roman" w:eastAsia="Times New Roman" w:hAnsi="Times New Roman" w:cs="Times New Roman"/>
                <w:sz w:val="24"/>
                <w:szCs w:val="24"/>
              </w:rPr>
            </w:pPr>
          </w:p>
        </w:tc>
      </w:tr>
      <w:tr w:rsidR="00812BF7" w14:paraId="7D41E7A7" w14:textId="77777777" w:rsidTr="007423E5">
        <w:tc>
          <w:tcPr>
            <w:tcW w:w="5098" w:type="dxa"/>
          </w:tcPr>
          <w:p w14:paraId="5E21E02A" w14:textId="72E9092F" w:rsidR="00812BF7" w:rsidRDefault="007423E5" w:rsidP="00DA7F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questionnaires returned</w:t>
            </w:r>
          </w:p>
        </w:tc>
        <w:tc>
          <w:tcPr>
            <w:tcW w:w="1418" w:type="dxa"/>
          </w:tcPr>
          <w:p w14:paraId="54A19E59" w14:textId="57740104" w:rsidR="00812BF7" w:rsidRDefault="007423E5" w:rsidP="00DA7F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559" w:type="dxa"/>
          </w:tcPr>
          <w:p w14:paraId="5744962C" w14:textId="6AAB6C53" w:rsidR="00812BF7" w:rsidRDefault="00812BF7" w:rsidP="00DA7F7C">
            <w:pPr>
              <w:spacing w:line="360" w:lineRule="auto"/>
              <w:jc w:val="both"/>
              <w:rPr>
                <w:rFonts w:ascii="Times New Roman" w:eastAsia="Times New Roman" w:hAnsi="Times New Roman" w:cs="Times New Roman"/>
                <w:sz w:val="24"/>
                <w:szCs w:val="24"/>
              </w:rPr>
            </w:pPr>
          </w:p>
        </w:tc>
      </w:tr>
      <w:tr w:rsidR="00812BF7" w14:paraId="3251B5A1" w14:textId="77777777" w:rsidTr="007423E5">
        <w:tc>
          <w:tcPr>
            <w:tcW w:w="5098" w:type="dxa"/>
          </w:tcPr>
          <w:p w14:paraId="6460F16B" w14:textId="67B1841D" w:rsidR="00812BF7" w:rsidRDefault="007423E5" w:rsidP="00DA7F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Number of usable questionnaires</w:t>
            </w:r>
          </w:p>
        </w:tc>
        <w:tc>
          <w:tcPr>
            <w:tcW w:w="1418" w:type="dxa"/>
          </w:tcPr>
          <w:p w14:paraId="761A8A88" w14:textId="2C220596" w:rsidR="00812BF7" w:rsidRPr="007423E5" w:rsidRDefault="007423E5" w:rsidP="00DA7F7C">
            <w:pPr>
              <w:spacing w:line="360" w:lineRule="auto"/>
              <w:jc w:val="both"/>
              <w:rPr>
                <w:rFonts w:ascii="Times New Roman" w:eastAsia="Times New Roman" w:hAnsi="Times New Roman" w:cs="Times New Roman"/>
                <w:bCs/>
                <w:sz w:val="24"/>
                <w:szCs w:val="24"/>
              </w:rPr>
            </w:pPr>
            <w:r w:rsidRPr="007423E5">
              <w:rPr>
                <w:rFonts w:ascii="Times New Roman" w:eastAsia="Times New Roman" w:hAnsi="Times New Roman" w:cs="Times New Roman"/>
                <w:bCs/>
                <w:sz w:val="24"/>
                <w:szCs w:val="24"/>
              </w:rPr>
              <w:t>50</w:t>
            </w:r>
          </w:p>
        </w:tc>
        <w:tc>
          <w:tcPr>
            <w:tcW w:w="1559" w:type="dxa"/>
          </w:tcPr>
          <w:p w14:paraId="73417C7D" w14:textId="08657C72" w:rsidR="00812BF7" w:rsidRPr="007423E5" w:rsidRDefault="00812BF7" w:rsidP="00DA7F7C">
            <w:pPr>
              <w:spacing w:line="360" w:lineRule="auto"/>
              <w:jc w:val="both"/>
              <w:rPr>
                <w:rFonts w:ascii="Times New Roman" w:eastAsia="Times New Roman" w:hAnsi="Times New Roman" w:cs="Times New Roman"/>
                <w:bCs/>
                <w:sz w:val="24"/>
                <w:szCs w:val="24"/>
              </w:rPr>
            </w:pPr>
          </w:p>
        </w:tc>
      </w:tr>
    </w:tbl>
    <w:p w14:paraId="19A48DD5" w14:textId="77777777" w:rsidR="00812BF7" w:rsidRDefault="00812BF7">
      <w:pPr>
        <w:spacing w:after="0" w:line="360" w:lineRule="auto"/>
        <w:jc w:val="both"/>
        <w:rPr>
          <w:rFonts w:ascii="Times New Roman" w:eastAsia="Times New Roman" w:hAnsi="Times New Roman" w:cs="Times New Roman"/>
          <w:sz w:val="24"/>
          <w:szCs w:val="24"/>
        </w:rPr>
      </w:pPr>
    </w:p>
    <w:p w14:paraId="7B340CF7" w14:textId="0CB3341A"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r w:rsidR="00812BF7">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Distribution of respondents by sex.</w:t>
      </w:r>
    </w:p>
    <w:tbl>
      <w:tblPr>
        <w:tblStyle w:val="a"/>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700"/>
      </w:tblGrid>
      <w:tr w:rsidR="00CE2B66" w14:paraId="28626A82" w14:textId="77777777">
        <w:tc>
          <w:tcPr>
            <w:tcW w:w="2538" w:type="dxa"/>
          </w:tcPr>
          <w:p w14:paraId="16E2590B"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Sex</w:t>
            </w:r>
          </w:p>
        </w:tc>
        <w:tc>
          <w:tcPr>
            <w:tcW w:w="2610" w:type="dxa"/>
          </w:tcPr>
          <w:p w14:paraId="047EB179"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00" w:type="dxa"/>
          </w:tcPr>
          <w:p w14:paraId="0B6B2476"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CE2B66" w14:paraId="560F683D" w14:textId="77777777">
        <w:tc>
          <w:tcPr>
            <w:tcW w:w="2538" w:type="dxa"/>
          </w:tcPr>
          <w:p w14:paraId="629CB41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610" w:type="dxa"/>
          </w:tcPr>
          <w:p w14:paraId="30B5153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700" w:type="dxa"/>
          </w:tcPr>
          <w:p w14:paraId="2DFCCB4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CE2B66" w14:paraId="2B139DB6" w14:textId="77777777">
        <w:tc>
          <w:tcPr>
            <w:tcW w:w="2538" w:type="dxa"/>
          </w:tcPr>
          <w:p w14:paraId="281ED94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610" w:type="dxa"/>
          </w:tcPr>
          <w:p w14:paraId="42817E6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00" w:type="dxa"/>
          </w:tcPr>
          <w:p w14:paraId="7CDC50C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E2B66" w14:paraId="019954DA" w14:textId="77777777">
        <w:tc>
          <w:tcPr>
            <w:tcW w:w="2538" w:type="dxa"/>
          </w:tcPr>
          <w:p w14:paraId="2A962A9B"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610" w:type="dxa"/>
          </w:tcPr>
          <w:p w14:paraId="5DED4DD4"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2700" w:type="dxa"/>
          </w:tcPr>
          <w:p w14:paraId="73CFAFD4"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258D3FB" w14:textId="0EB05659"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7423E5">
        <w:rPr>
          <w:rFonts w:ascii="Times New Roman" w:eastAsia="Times New Roman" w:hAnsi="Times New Roman" w:cs="Times New Roman"/>
          <w:b/>
          <w:sz w:val="24"/>
          <w:szCs w:val="24"/>
        </w:rPr>
        <w:t>5</w:t>
      </w:r>
    </w:p>
    <w:p w14:paraId="54C94B81"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From the above table 1, it shows that 45 (90%) of the respondent are male, while 5 (10%) of the respondent are female.</w:t>
      </w:r>
    </w:p>
    <w:p w14:paraId="49627AE4"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 Distribution of respondents by Age.</w:t>
      </w:r>
    </w:p>
    <w:tbl>
      <w:tblPr>
        <w:tblStyle w:val="a0"/>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700"/>
      </w:tblGrid>
      <w:tr w:rsidR="00CE2B66" w14:paraId="22E75B99" w14:textId="77777777">
        <w:tc>
          <w:tcPr>
            <w:tcW w:w="2538" w:type="dxa"/>
          </w:tcPr>
          <w:p w14:paraId="62114D4D"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w:t>
            </w:r>
          </w:p>
        </w:tc>
        <w:tc>
          <w:tcPr>
            <w:tcW w:w="2610" w:type="dxa"/>
          </w:tcPr>
          <w:p w14:paraId="4CCF5FF5"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00" w:type="dxa"/>
          </w:tcPr>
          <w:p w14:paraId="4AA123CD"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CE2B66" w14:paraId="50F39F0B" w14:textId="77777777">
        <w:tc>
          <w:tcPr>
            <w:tcW w:w="2538" w:type="dxa"/>
          </w:tcPr>
          <w:p w14:paraId="20B1B42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18-25 years</w:t>
            </w:r>
          </w:p>
        </w:tc>
        <w:tc>
          <w:tcPr>
            <w:tcW w:w="2610" w:type="dxa"/>
          </w:tcPr>
          <w:p w14:paraId="5C5A1A0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00" w:type="dxa"/>
          </w:tcPr>
          <w:p w14:paraId="07A49BA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E2B66" w14:paraId="6CB66668" w14:textId="77777777">
        <w:tc>
          <w:tcPr>
            <w:tcW w:w="2538" w:type="dxa"/>
          </w:tcPr>
          <w:p w14:paraId="2D29593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26-30 years</w:t>
            </w:r>
          </w:p>
        </w:tc>
        <w:tc>
          <w:tcPr>
            <w:tcW w:w="2610" w:type="dxa"/>
          </w:tcPr>
          <w:p w14:paraId="265156B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00" w:type="dxa"/>
          </w:tcPr>
          <w:p w14:paraId="1979B23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E2B66" w14:paraId="02CE7EC1" w14:textId="77777777">
        <w:tc>
          <w:tcPr>
            <w:tcW w:w="2538" w:type="dxa"/>
          </w:tcPr>
          <w:p w14:paraId="2C8384B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years above</w:t>
            </w:r>
          </w:p>
        </w:tc>
        <w:tc>
          <w:tcPr>
            <w:tcW w:w="2610" w:type="dxa"/>
          </w:tcPr>
          <w:p w14:paraId="4C88224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00" w:type="dxa"/>
          </w:tcPr>
          <w:p w14:paraId="1D989D1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E2B66" w14:paraId="2F6AB0C0" w14:textId="77777777">
        <w:tc>
          <w:tcPr>
            <w:tcW w:w="2538" w:type="dxa"/>
          </w:tcPr>
          <w:p w14:paraId="46E162F7"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610" w:type="dxa"/>
          </w:tcPr>
          <w:p w14:paraId="4F9E880E"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2700" w:type="dxa"/>
          </w:tcPr>
          <w:p w14:paraId="0FD66844"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2B0B8A7F" w14:textId="5F31B7D9"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B15C47">
        <w:rPr>
          <w:rFonts w:ascii="Times New Roman" w:eastAsia="Times New Roman" w:hAnsi="Times New Roman" w:cs="Times New Roman"/>
          <w:b/>
          <w:sz w:val="24"/>
          <w:szCs w:val="24"/>
        </w:rPr>
        <w:t>5</w:t>
      </w:r>
    </w:p>
    <w:p w14:paraId="74CCEE52" w14:textId="53DA5CCF"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2 above clearly indicates that 25 of the respondent</w:t>
      </w:r>
      <w:r w:rsidR="00B15C4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representing (50%) are between the age range of 18-25 years, 15 (30%) are between 26-30 years, 10 (20%) of the respondent are between the age range of 31 years above. </w:t>
      </w:r>
    </w:p>
    <w:p w14:paraId="74DFA4DD"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 of this table indicate that majority of the respondent are between the age range of 18-25 years which means the respondents are matured enough in field of study. </w:t>
      </w:r>
    </w:p>
    <w:p w14:paraId="42C4B3D6"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 Distribution of respondents by educational qualification.</w:t>
      </w:r>
    </w:p>
    <w:tbl>
      <w:tblPr>
        <w:tblStyle w:val="a1"/>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710"/>
        <w:gridCol w:w="2700"/>
      </w:tblGrid>
      <w:tr w:rsidR="00CE2B66" w14:paraId="0775C699" w14:textId="77777777">
        <w:tc>
          <w:tcPr>
            <w:tcW w:w="3438" w:type="dxa"/>
          </w:tcPr>
          <w:p w14:paraId="0F33F4D5"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Educational Qualification</w:t>
            </w:r>
          </w:p>
        </w:tc>
        <w:tc>
          <w:tcPr>
            <w:tcW w:w="1710" w:type="dxa"/>
          </w:tcPr>
          <w:p w14:paraId="57444BEB"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00" w:type="dxa"/>
          </w:tcPr>
          <w:p w14:paraId="72216D94"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CE2B66" w14:paraId="1AFDF2BB" w14:textId="77777777">
        <w:tc>
          <w:tcPr>
            <w:tcW w:w="3438" w:type="dxa"/>
          </w:tcPr>
          <w:p w14:paraId="4C508A90" w14:textId="77777777" w:rsidR="00CE2B66"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O’level</w:t>
            </w:r>
            <w:proofErr w:type="spellEnd"/>
          </w:p>
        </w:tc>
        <w:tc>
          <w:tcPr>
            <w:tcW w:w="1710" w:type="dxa"/>
          </w:tcPr>
          <w:p w14:paraId="48E08BE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00" w:type="dxa"/>
          </w:tcPr>
          <w:p w14:paraId="6963213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CE2B66" w14:paraId="4F850340" w14:textId="77777777">
        <w:tc>
          <w:tcPr>
            <w:tcW w:w="3438" w:type="dxa"/>
          </w:tcPr>
          <w:p w14:paraId="1B55A8C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NCE</w:t>
            </w:r>
          </w:p>
        </w:tc>
        <w:tc>
          <w:tcPr>
            <w:tcW w:w="1710" w:type="dxa"/>
          </w:tcPr>
          <w:p w14:paraId="4039BB8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700" w:type="dxa"/>
          </w:tcPr>
          <w:p w14:paraId="01DB277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CE2B66" w14:paraId="65BD9AEA" w14:textId="77777777">
        <w:tc>
          <w:tcPr>
            <w:tcW w:w="3438" w:type="dxa"/>
          </w:tcPr>
          <w:p w14:paraId="3CDA88F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1710" w:type="dxa"/>
          </w:tcPr>
          <w:p w14:paraId="26C6417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0" w:type="dxa"/>
          </w:tcPr>
          <w:p w14:paraId="1ECAD0E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CE2B66" w14:paraId="20FAFACA" w14:textId="77777777">
        <w:tc>
          <w:tcPr>
            <w:tcW w:w="3438" w:type="dxa"/>
          </w:tcPr>
          <w:p w14:paraId="35ECF12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HND/BSC</w:t>
            </w:r>
          </w:p>
        </w:tc>
        <w:tc>
          <w:tcPr>
            <w:tcW w:w="1710" w:type="dxa"/>
          </w:tcPr>
          <w:p w14:paraId="5DEC3F7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00" w:type="dxa"/>
          </w:tcPr>
          <w:p w14:paraId="4B4B409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E2B66" w14:paraId="019D505F" w14:textId="77777777">
        <w:tc>
          <w:tcPr>
            <w:tcW w:w="3438" w:type="dxa"/>
          </w:tcPr>
          <w:p w14:paraId="5773E7D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710" w:type="dxa"/>
          </w:tcPr>
          <w:p w14:paraId="1492998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0" w:type="dxa"/>
          </w:tcPr>
          <w:p w14:paraId="5719534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CE2B66" w14:paraId="66755AD7" w14:textId="77777777">
        <w:tc>
          <w:tcPr>
            <w:tcW w:w="3438" w:type="dxa"/>
          </w:tcPr>
          <w:p w14:paraId="0B21041D"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710" w:type="dxa"/>
          </w:tcPr>
          <w:p w14:paraId="0CA77779"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2700" w:type="dxa"/>
          </w:tcPr>
          <w:p w14:paraId="0F9F1F02"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3F2ADAC3" w14:textId="2E0EE974"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B15C47">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p>
    <w:p w14:paraId="6A17352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3 above shows the educational qualification of respondents which 7 (14%) are </w:t>
      </w:r>
      <w:proofErr w:type="spellStart"/>
      <w:r>
        <w:rPr>
          <w:rFonts w:ascii="Times New Roman" w:eastAsia="Times New Roman" w:hAnsi="Times New Roman" w:cs="Times New Roman"/>
          <w:sz w:val="24"/>
          <w:szCs w:val="24"/>
        </w:rPr>
        <w:t>O’level</w:t>
      </w:r>
      <w:proofErr w:type="spellEnd"/>
      <w:r>
        <w:rPr>
          <w:rFonts w:ascii="Times New Roman" w:eastAsia="Times New Roman" w:hAnsi="Times New Roman" w:cs="Times New Roman"/>
          <w:sz w:val="24"/>
          <w:szCs w:val="24"/>
        </w:rPr>
        <w:t xml:space="preserve"> holders, 12 (24%) are ND holders, 17 (34%) are NCE holders, 5 (10%) are HND/BSC holders and 9 (18%) are others.</w:t>
      </w:r>
    </w:p>
    <w:p w14:paraId="175F93A8"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 Distribution of respondents by Marital Status.</w:t>
      </w:r>
    </w:p>
    <w:tbl>
      <w:tblPr>
        <w:tblStyle w:val="a2"/>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700"/>
      </w:tblGrid>
      <w:tr w:rsidR="00CE2B66" w14:paraId="7CEA3874" w14:textId="77777777">
        <w:tc>
          <w:tcPr>
            <w:tcW w:w="2538" w:type="dxa"/>
          </w:tcPr>
          <w:p w14:paraId="48B05020"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Marital Status</w:t>
            </w:r>
          </w:p>
        </w:tc>
        <w:tc>
          <w:tcPr>
            <w:tcW w:w="2610" w:type="dxa"/>
          </w:tcPr>
          <w:p w14:paraId="2EFEA907"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00" w:type="dxa"/>
          </w:tcPr>
          <w:p w14:paraId="7AA73D5E"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CE2B66" w14:paraId="73149151" w14:textId="77777777">
        <w:tc>
          <w:tcPr>
            <w:tcW w:w="2538" w:type="dxa"/>
          </w:tcPr>
          <w:p w14:paraId="4084BD5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610" w:type="dxa"/>
          </w:tcPr>
          <w:p w14:paraId="3F608E8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700" w:type="dxa"/>
          </w:tcPr>
          <w:p w14:paraId="76493F7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CE2B66" w14:paraId="0571FDAC" w14:textId="77777777">
        <w:tc>
          <w:tcPr>
            <w:tcW w:w="2538" w:type="dxa"/>
          </w:tcPr>
          <w:p w14:paraId="7717CF9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2610" w:type="dxa"/>
          </w:tcPr>
          <w:p w14:paraId="6783440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700" w:type="dxa"/>
          </w:tcPr>
          <w:p w14:paraId="31D64DC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CE2B66" w14:paraId="3A659337" w14:textId="77777777">
        <w:tc>
          <w:tcPr>
            <w:tcW w:w="2538" w:type="dxa"/>
          </w:tcPr>
          <w:p w14:paraId="011D5C1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Divorce</w:t>
            </w:r>
          </w:p>
        </w:tc>
        <w:tc>
          <w:tcPr>
            <w:tcW w:w="2610" w:type="dxa"/>
          </w:tcPr>
          <w:p w14:paraId="5E61D4E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0" w:type="dxa"/>
          </w:tcPr>
          <w:p w14:paraId="6A32D01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E2B66" w14:paraId="6061C81D" w14:textId="77777777">
        <w:tc>
          <w:tcPr>
            <w:tcW w:w="2538" w:type="dxa"/>
          </w:tcPr>
          <w:p w14:paraId="65CD79C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Widow</w:t>
            </w:r>
          </w:p>
        </w:tc>
        <w:tc>
          <w:tcPr>
            <w:tcW w:w="2610" w:type="dxa"/>
          </w:tcPr>
          <w:p w14:paraId="16C678A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00" w:type="dxa"/>
          </w:tcPr>
          <w:p w14:paraId="570E731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E2B66" w14:paraId="03D420CA" w14:textId="77777777">
        <w:tc>
          <w:tcPr>
            <w:tcW w:w="2538" w:type="dxa"/>
          </w:tcPr>
          <w:p w14:paraId="2246F86C"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Total</w:t>
            </w:r>
          </w:p>
        </w:tc>
        <w:tc>
          <w:tcPr>
            <w:tcW w:w="2610" w:type="dxa"/>
          </w:tcPr>
          <w:p w14:paraId="17B512B1"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2700" w:type="dxa"/>
          </w:tcPr>
          <w:p w14:paraId="189AC068"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BFA9209" w14:textId="709EFD69"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B15C47">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p>
    <w:p w14:paraId="6805799E" w14:textId="471BEF95" w:rsidR="00CE2B66" w:rsidRDefault="00000000" w:rsidP="00B15C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above table 4 indicates that 30 respondent</w:t>
      </w:r>
      <w:r w:rsidR="00B15C4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representing (60%) are single, 19 (38%) are married, 1 (2%) are divorce, while none of the respondent picked widow. </w:t>
      </w:r>
    </w:p>
    <w:p w14:paraId="743CE4F2" w14:textId="77777777" w:rsidR="00B15C47" w:rsidRPr="00B15C47" w:rsidRDefault="00B15C47" w:rsidP="00B15C47">
      <w:pPr>
        <w:spacing w:after="0" w:line="360" w:lineRule="auto"/>
        <w:jc w:val="both"/>
        <w:rPr>
          <w:rFonts w:ascii="Times New Roman" w:eastAsia="Times New Roman" w:hAnsi="Times New Roman" w:cs="Times New Roman"/>
          <w:sz w:val="24"/>
          <w:szCs w:val="24"/>
        </w:rPr>
      </w:pPr>
    </w:p>
    <w:p w14:paraId="35179065"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4.2.1 Business Profile </w:t>
      </w:r>
    </w:p>
    <w:p w14:paraId="640B3F0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Profiles of the targeted enterprises are presented in this section. First table shows the type of the enterprise – small or medium. Then, the number of employees in the enterprise and the number of years the business existed follow.</w:t>
      </w:r>
    </w:p>
    <w:p w14:paraId="1E7E665C"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 Type of the Enterprise.</w:t>
      </w:r>
    </w:p>
    <w:tbl>
      <w:tblPr>
        <w:tblStyle w:val="a3"/>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700"/>
      </w:tblGrid>
      <w:tr w:rsidR="00CE2B66" w14:paraId="6C8EA3C0" w14:textId="77777777">
        <w:tc>
          <w:tcPr>
            <w:tcW w:w="2538" w:type="dxa"/>
          </w:tcPr>
          <w:p w14:paraId="72299755"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Types</w:t>
            </w:r>
          </w:p>
        </w:tc>
        <w:tc>
          <w:tcPr>
            <w:tcW w:w="2610" w:type="dxa"/>
          </w:tcPr>
          <w:p w14:paraId="409F95C2"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00" w:type="dxa"/>
          </w:tcPr>
          <w:p w14:paraId="4541134F"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CE2B66" w14:paraId="6CA61765" w14:textId="77777777">
        <w:tc>
          <w:tcPr>
            <w:tcW w:w="2538" w:type="dxa"/>
          </w:tcPr>
          <w:p w14:paraId="372CE5B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Small</w:t>
            </w:r>
          </w:p>
        </w:tc>
        <w:tc>
          <w:tcPr>
            <w:tcW w:w="2610" w:type="dxa"/>
          </w:tcPr>
          <w:p w14:paraId="5075D67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700" w:type="dxa"/>
          </w:tcPr>
          <w:p w14:paraId="53B1F23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CE2B66" w14:paraId="43566732" w14:textId="77777777">
        <w:tc>
          <w:tcPr>
            <w:tcW w:w="2538" w:type="dxa"/>
          </w:tcPr>
          <w:p w14:paraId="3ADC81B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c>
          <w:tcPr>
            <w:tcW w:w="2610" w:type="dxa"/>
          </w:tcPr>
          <w:p w14:paraId="3869256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00" w:type="dxa"/>
          </w:tcPr>
          <w:p w14:paraId="34CD4ED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E2B66" w14:paraId="42A91FBA" w14:textId="77777777">
        <w:tc>
          <w:tcPr>
            <w:tcW w:w="2538" w:type="dxa"/>
          </w:tcPr>
          <w:p w14:paraId="64C1C1E1"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610" w:type="dxa"/>
          </w:tcPr>
          <w:p w14:paraId="7837B0F9"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2700" w:type="dxa"/>
          </w:tcPr>
          <w:p w14:paraId="0B8D314D"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6D330AB8" w14:textId="1DFBC233"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B15C47">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p>
    <w:p w14:paraId="5A2F211D"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above table 5 indicates that 35 targeted SMEs, 70 percent were small enterprises while 30 percent were medium enterprises. </w:t>
      </w:r>
    </w:p>
    <w:p w14:paraId="5D16418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7: Number of Employees in the Enterprise.</w:t>
      </w:r>
    </w:p>
    <w:tbl>
      <w:tblPr>
        <w:tblStyle w:val="a4"/>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700"/>
      </w:tblGrid>
      <w:tr w:rsidR="00CE2B66" w14:paraId="6C8C335E" w14:textId="77777777">
        <w:tc>
          <w:tcPr>
            <w:tcW w:w="2538" w:type="dxa"/>
          </w:tcPr>
          <w:p w14:paraId="39DBE840"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Options</w:t>
            </w:r>
          </w:p>
        </w:tc>
        <w:tc>
          <w:tcPr>
            <w:tcW w:w="2610" w:type="dxa"/>
          </w:tcPr>
          <w:p w14:paraId="4469B8CA"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00" w:type="dxa"/>
          </w:tcPr>
          <w:p w14:paraId="26E2F98C"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CE2B66" w14:paraId="5128CAE0" w14:textId="77777777">
        <w:tc>
          <w:tcPr>
            <w:tcW w:w="2538" w:type="dxa"/>
          </w:tcPr>
          <w:p w14:paraId="599B903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10" w:type="dxa"/>
          </w:tcPr>
          <w:p w14:paraId="3FF94E0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700" w:type="dxa"/>
          </w:tcPr>
          <w:p w14:paraId="5A3227A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CE2B66" w14:paraId="008BA640" w14:textId="77777777">
        <w:tc>
          <w:tcPr>
            <w:tcW w:w="2538" w:type="dxa"/>
          </w:tcPr>
          <w:p w14:paraId="24FBC19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p>
        </w:tc>
        <w:tc>
          <w:tcPr>
            <w:tcW w:w="2610" w:type="dxa"/>
          </w:tcPr>
          <w:p w14:paraId="693EFCB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700" w:type="dxa"/>
          </w:tcPr>
          <w:p w14:paraId="30712B0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CE2B66" w14:paraId="10A784FD" w14:textId="77777777">
        <w:tc>
          <w:tcPr>
            <w:tcW w:w="2538" w:type="dxa"/>
          </w:tcPr>
          <w:p w14:paraId="0875936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2610" w:type="dxa"/>
          </w:tcPr>
          <w:p w14:paraId="21A4D26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00" w:type="dxa"/>
          </w:tcPr>
          <w:p w14:paraId="4B29762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E2B66" w14:paraId="56556B5D" w14:textId="77777777">
        <w:tc>
          <w:tcPr>
            <w:tcW w:w="2538" w:type="dxa"/>
          </w:tcPr>
          <w:p w14:paraId="05A5979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above </w:t>
            </w:r>
          </w:p>
        </w:tc>
        <w:tc>
          <w:tcPr>
            <w:tcW w:w="2610" w:type="dxa"/>
          </w:tcPr>
          <w:p w14:paraId="3CB5E9E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00" w:type="dxa"/>
          </w:tcPr>
          <w:p w14:paraId="29DB1F88"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E2B66" w14:paraId="4AF7B825" w14:textId="77777777">
        <w:tc>
          <w:tcPr>
            <w:tcW w:w="2538" w:type="dxa"/>
          </w:tcPr>
          <w:p w14:paraId="2604A927"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610" w:type="dxa"/>
          </w:tcPr>
          <w:p w14:paraId="1BD9F2E5"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2700" w:type="dxa"/>
          </w:tcPr>
          <w:p w14:paraId="1347F7BD"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C603CE9" w14:textId="205A4006"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B15C47">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p>
    <w:p w14:paraId="65C91CFE" w14:textId="53C06A8F" w:rsidR="00CE2B66" w:rsidRDefault="00000000" w:rsidP="00B15C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result from table 7 shows that majority of the enterprises’ employees are 1-5 as they have the highest percentage (60 percent). 30 percent have 6-10 employees; 0 percent have 11-20 </w:t>
      </w:r>
      <w:r>
        <w:rPr>
          <w:rFonts w:ascii="Times New Roman" w:eastAsia="Times New Roman" w:hAnsi="Times New Roman" w:cs="Times New Roman"/>
          <w:sz w:val="24"/>
          <w:szCs w:val="24"/>
        </w:rPr>
        <w:lastRenderedPageBreak/>
        <w:t xml:space="preserve">employees </w:t>
      </w:r>
      <w:r w:rsidR="00B15C47">
        <w:rPr>
          <w:rFonts w:ascii="Times New Roman" w:eastAsia="Times New Roman" w:hAnsi="Times New Roman" w:cs="Times New Roman"/>
          <w:sz w:val="24"/>
          <w:szCs w:val="24"/>
        </w:rPr>
        <w:t>and above</w:t>
      </w:r>
      <w:r>
        <w:rPr>
          <w:rFonts w:ascii="Times New Roman" w:eastAsia="Times New Roman" w:hAnsi="Times New Roman" w:cs="Times New Roman"/>
          <w:sz w:val="24"/>
          <w:szCs w:val="24"/>
        </w:rPr>
        <w:t xml:space="preserve"> 20 employees. This implies that majority of the employees work at small enterprises. </w:t>
      </w:r>
    </w:p>
    <w:p w14:paraId="6F6A19A2" w14:textId="77777777" w:rsidR="00CE2B66" w:rsidRDefault="00CE2B66">
      <w:pPr>
        <w:spacing w:after="0" w:line="360" w:lineRule="auto"/>
        <w:jc w:val="both"/>
        <w:rPr>
          <w:rFonts w:ascii="Times New Roman" w:eastAsia="Times New Roman" w:hAnsi="Times New Roman" w:cs="Times New Roman"/>
          <w:sz w:val="24"/>
          <w:szCs w:val="24"/>
        </w:rPr>
      </w:pPr>
    </w:p>
    <w:p w14:paraId="5466422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8: Age of the Enterprise. </w:t>
      </w:r>
    </w:p>
    <w:tbl>
      <w:tblPr>
        <w:tblStyle w:val="a5"/>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700"/>
      </w:tblGrid>
      <w:tr w:rsidR="00CE2B66" w14:paraId="1D9852A9" w14:textId="77777777">
        <w:tc>
          <w:tcPr>
            <w:tcW w:w="2538" w:type="dxa"/>
          </w:tcPr>
          <w:p w14:paraId="7203C394"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category</w:t>
            </w:r>
          </w:p>
        </w:tc>
        <w:tc>
          <w:tcPr>
            <w:tcW w:w="2610" w:type="dxa"/>
          </w:tcPr>
          <w:p w14:paraId="1572EB92"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00" w:type="dxa"/>
          </w:tcPr>
          <w:p w14:paraId="74C3FB9B"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CE2B66" w14:paraId="7713F052" w14:textId="77777777">
        <w:tc>
          <w:tcPr>
            <w:tcW w:w="2538" w:type="dxa"/>
          </w:tcPr>
          <w:p w14:paraId="77A7DFD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2610" w:type="dxa"/>
          </w:tcPr>
          <w:p w14:paraId="7E43B2D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00" w:type="dxa"/>
          </w:tcPr>
          <w:p w14:paraId="062FE94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E2B66" w14:paraId="32E26A6F" w14:textId="77777777">
        <w:tc>
          <w:tcPr>
            <w:tcW w:w="2538" w:type="dxa"/>
          </w:tcPr>
          <w:p w14:paraId="52F7833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610" w:type="dxa"/>
          </w:tcPr>
          <w:p w14:paraId="7C71672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00" w:type="dxa"/>
          </w:tcPr>
          <w:p w14:paraId="25907B9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E2B66" w14:paraId="47D5D5D5" w14:textId="77777777">
        <w:tc>
          <w:tcPr>
            <w:tcW w:w="2538" w:type="dxa"/>
          </w:tcPr>
          <w:p w14:paraId="3319F39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2610" w:type="dxa"/>
          </w:tcPr>
          <w:p w14:paraId="05A3152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00" w:type="dxa"/>
          </w:tcPr>
          <w:p w14:paraId="5C6FCB4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E2B66" w14:paraId="07E19E91" w14:textId="77777777">
        <w:tc>
          <w:tcPr>
            <w:tcW w:w="2538" w:type="dxa"/>
          </w:tcPr>
          <w:p w14:paraId="717915F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above</w:t>
            </w:r>
          </w:p>
        </w:tc>
        <w:tc>
          <w:tcPr>
            <w:tcW w:w="2610" w:type="dxa"/>
          </w:tcPr>
          <w:p w14:paraId="4D4C401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00" w:type="dxa"/>
          </w:tcPr>
          <w:p w14:paraId="014324A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E2B66" w14:paraId="670234BE" w14:textId="77777777">
        <w:tc>
          <w:tcPr>
            <w:tcW w:w="2538" w:type="dxa"/>
          </w:tcPr>
          <w:p w14:paraId="758CE53C"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610" w:type="dxa"/>
          </w:tcPr>
          <w:p w14:paraId="39431BDB"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2700" w:type="dxa"/>
          </w:tcPr>
          <w:p w14:paraId="5E9075C0"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5AAE4FBD" w14:textId="59635D43"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B15C47">
        <w:rPr>
          <w:rFonts w:ascii="Times New Roman" w:eastAsia="Times New Roman" w:hAnsi="Times New Roman" w:cs="Times New Roman"/>
          <w:b/>
          <w:sz w:val="24"/>
          <w:szCs w:val="24"/>
        </w:rPr>
        <w:t>5</w:t>
      </w:r>
    </w:p>
    <w:p w14:paraId="6C35E305"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table 8 illustrates that majority of these SMEs existed five years or less. 30 percent of them operated two years or less while 50 percent existed three to five years. The remaining SMEs existed six years or more. </w:t>
      </w:r>
    </w:p>
    <w:p w14:paraId="6A531D17"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 xml:space="preserve">HYPOTHESIS TESTING </w:t>
      </w:r>
    </w:p>
    <w:p w14:paraId="118FF950"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HYPOTHESIS ONE </w:t>
      </w:r>
    </w:p>
    <w:p w14:paraId="5B5C328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t>
      </w:r>
      <w:r>
        <w:rPr>
          <w:rFonts w:ascii="Times New Roman" w:eastAsia="Times New Roman" w:hAnsi="Times New Roman" w:cs="Times New Roman"/>
          <w:sz w:val="24"/>
          <w:szCs w:val="24"/>
          <w:vertAlign w:val="subscript"/>
        </w:rPr>
        <w:t>1</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There is no significant effect of Product innovation and production efficiency in Selected block industries, Ilorin.</w:t>
      </w:r>
    </w:p>
    <w:tbl>
      <w:tblPr>
        <w:tblStyle w:val="a6"/>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700"/>
      </w:tblGrid>
      <w:tr w:rsidR="00CE2B66" w14:paraId="2AA0C4F1" w14:textId="77777777">
        <w:tc>
          <w:tcPr>
            <w:tcW w:w="2538" w:type="dxa"/>
          </w:tcPr>
          <w:p w14:paraId="7B0A3A6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610" w:type="dxa"/>
          </w:tcPr>
          <w:p w14:paraId="5270774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700" w:type="dxa"/>
          </w:tcPr>
          <w:p w14:paraId="3F9DFA8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Column Total</w:t>
            </w:r>
          </w:p>
        </w:tc>
      </w:tr>
      <w:tr w:rsidR="00CE2B66" w14:paraId="6D38A10C" w14:textId="77777777">
        <w:tc>
          <w:tcPr>
            <w:tcW w:w="2538" w:type="dxa"/>
          </w:tcPr>
          <w:p w14:paraId="74B0185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610" w:type="dxa"/>
          </w:tcPr>
          <w:p w14:paraId="22A34DD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00" w:type="dxa"/>
          </w:tcPr>
          <w:p w14:paraId="6DEE622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CE2B66" w14:paraId="7B19106F" w14:textId="77777777">
        <w:tc>
          <w:tcPr>
            <w:tcW w:w="2538" w:type="dxa"/>
          </w:tcPr>
          <w:p w14:paraId="308747C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610" w:type="dxa"/>
          </w:tcPr>
          <w:p w14:paraId="50D8EE2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00" w:type="dxa"/>
          </w:tcPr>
          <w:p w14:paraId="2D35916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CE2B66" w14:paraId="5E59305E" w14:textId="77777777">
        <w:tc>
          <w:tcPr>
            <w:tcW w:w="2538" w:type="dxa"/>
          </w:tcPr>
          <w:p w14:paraId="0B986C9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10" w:type="dxa"/>
          </w:tcPr>
          <w:p w14:paraId="718B60E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0" w:type="dxa"/>
          </w:tcPr>
          <w:p w14:paraId="0B12768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CE2B66" w14:paraId="1EB48D4C" w14:textId="77777777">
        <w:tc>
          <w:tcPr>
            <w:tcW w:w="2538" w:type="dxa"/>
          </w:tcPr>
          <w:p w14:paraId="1EA1698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610" w:type="dxa"/>
          </w:tcPr>
          <w:p w14:paraId="31594E2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700" w:type="dxa"/>
          </w:tcPr>
          <w:p w14:paraId="4A183BA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bl>
    <w:p w14:paraId="0F9D4F1D"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Chi-square method of analysis. </w:t>
      </w:r>
    </w:p>
    <w:p w14:paraId="20F0CF5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Σ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(o-e)</m:t>
            </m:r>
          </m:num>
          <m:den>
            <m:r>
              <w:rPr>
                <w:rFonts w:ascii="Cambria Math" w:eastAsia="Cambria Math" w:hAnsi="Cambria Math" w:cs="Cambria Math"/>
                <w:sz w:val="24"/>
                <w:szCs w:val="24"/>
              </w:rPr>
              <m:t>e</m:t>
            </m:r>
          </m:den>
        </m:f>
      </m:oMath>
    </w:p>
    <w:p w14:paraId="514F4B91"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o = observed value </w:t>
      </w:r>
    </w:p>
    <w:p w14:paraId="6A12E96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 = expected value </w:t>
      </w:r>
    </w:p>
    <w:p w14:paraId="72909AD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Σ = summation </w:t>
      </w:r>
    </w:p>
    <w:p w14:paraId="3091DB9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Expected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Row total x column total</m:t>
            </m:r>
          </m:num>
          <m:den>
            <m:r>
              <w:rPr>
                <w:rFonts w:ascii="Cambria Math" w:eastAsia="Cambria Math" w:hAnsi="Cambria Math" w:cs="Cambria Math"/>
                <w:sz w:val="24"/>
                <w:szCs w:val="24"/>
              </w:rPr>
              <m:t>grand total</m:t>
            </m:r>
          </m:den>
        </m:f>
      </m:oMath>
    </w:p>
    <w:p w14:paraId="66A1F875"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 of freedom = (c-1)</w:t>
      </w:r>
      <w:r>
        <w:rPr>
          <w:rFonts w:ascii="Times New Roman" w:eastAsia="Times New Roman" w:hAnsi="Times New Roman" w:cs="Times New Roman"/>
          <w:sz w:val="24"/>
          <w:szCs w:val="24"/>
        </w:rPr>
        <w:tab/>
        <w:t>(r-1)</w:t>
      </w:r>
    </w:p>
    <w:p w14:paraId="6EC5A11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(2-1) (3-1) </w:t>
      </w:r>
    </w:p>
    <w:p w14:paraId="2EC170C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x 2 = 2. </w:t>
      </w:r>
    </w:p>
    <w:p w14:paraId="4E106D8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calculate the expected value. </w:t>
      </w:r>
    </w:p>
    <w:p w14:paraId="67463805"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258 x 165</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148.9</w:t>
      </w:r>
    </w:p>
    <w:p w14:paraId="0BDFF435"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28 x 165</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16.2</w:t>
      </w:r>
    </w:p>
    <w:p w14:paraId="29A8474F"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258 x 110</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99.2</w:t>
      </w:r>
    </w:p>
    <w:p w14:paraId="37C4621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28 x 10</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10.8 </w:t>
      </w:r>
    </w:p>
    <w:p w14:paraId="03F2DAC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258 x 11</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9.9</w:t>
      </w:r>
    </w:p>
    <w:p w14:paraId="16BFCB6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28 x 11</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1.1</w:t>
      </w:r>
    </w:p>
    <w:tbl>
      <w:tblPr>
        <w:tblStyle w:val="a7"/>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9"/>
        <w:gridCol w:w="1569"/>
        <w:gridCol w:w="1570"/>
        <w:gridCol w:w="1570"/>
        <w:gridCol w:w="1570"/>
      </w:tblGrid>
      <w:tr w:rsidR="00CE2B66" w14:paraId="1671B2F4" w14:textId="77777777">
        <w:tc>
          <w:tcPr>
            <w:tcW w:w="1569" w:type="dxa"/>
          </w:tcPr>
          <w:p w14:paraId="56EAF05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1569" w:type="dxa"/>
          </w:tcPr>
          <w:p w14:paraId="0E13A6E8"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570" w:type="dxa"/>
          </w:tcPr>
          <w:p w14:paraId="22F6CF9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p>
        </w:tc>
        <w:tc>
          <w:tcPr>
            <w:tcW w:w="1570" w:type="dxa"/>
          </w:tcPr>
          <w:p w14:paraId="7186043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r>
              <w:rPr>
                <w:rFonts w:ascii="Times New Roman" w:eastAsia="Times New Roman" w:hAnsi="Times New Roman" w:cs="Times New Roman"/>
                <w:sz w:val="24"/>
                <w:szCs w:val="24"/>
                <w:vertAlign w:val="superscript"/>
              </w:rPr>
              <w:t>2</w:t>
            </w:r>
          </w:p>
        </w:tc>
        <w:tc>
          <w:tcPr>
            <w:tcW w:w="1570" w:type="dxa"/>
          </w:tcPr>
          <w:p w14:paraId="3D5C3BD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/E</w:t>
            </w:r>
          </w:p>
        </w:tc>
      </w:tr>
      <w:tr w:rsidR="00CE2B66" w14:paraId="2257B6AF" w14:textId="77777777">
        <w:tc>
          <w:tcPr>
            <w:tcW w:w="1569" w:type="dxa"/>
          </w:tcPr>
          <w:p w14:paraId="22EB056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69" w:type="dxa"/>
          </w:tcPr>
          <w:p w14:paraId="2D3BBE5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148.9</w:t>
            </w:r>
          </w:p>
        </w:tc>
        <w:tc>
          <w:tcPr>
            <w:tcW w:w="1570" w:type="dxa"/>
          </w:tcPr>
          <w:p w14:paraId="68024C6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70" w:type="dxa"/>
          </w:tcPr>
          <w:p w14:paraId="3B3AC13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570" w:type="dxa"/>
          </w:tcPr>
          <w:p w14:paraId="58146AF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CE2B66" w14:paraId="2241215C" w14:textId="77777777">
        <w:tc>
          <w:tcPr>
            <w:tcW w:w="1569" w:type="dxa"/>
          </w:tcPr>
          <w:p w14:paraId="1A08193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69" w:type="dxa"/>
          </w:tcPr>
          <w:p w14:paraId="43BC0AF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570" w:type="dxa"/>
          </w:tcPr>
          <w:p w14:paraId="1FFD006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70" w:type="dxa"/>
          </w:tcPr>
          <w:p w14:paraId="4805D12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570" w:type="dxa"/>
          </w:tcPr>
          <w:p w14:paraId="2236900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r>
      <w:tr w:rsidR="00CE2B66" w14:paraId="4766BC10" w14:textId="77777777">
        <w:tc>
          <w:tcPr>
            <w:tcW w:w="1569" w:type="dxa"/>
          </w:tcPr>
          <w:p w14:paraId="37A989B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69" w:type="dxa"/>
          </w:tcPr>
          <w:p w14:paraId="7E14C2E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99.2</w:t>
            </w:r>
          </w:p>
        </w:tc>
        <w:tc>
          <w:tcPr>
            <w:tcW w:w="1570" w:type="dxa"/>
          </w:tcPr>
          <w:p w14:paraId="7D87576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570" w:type="dxa"/>
          </w:tcPr>
          <w:p w14:paraId="4C3067E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1570" w:type="dxa"/>
          </w:tcPr>
          <w:p w14:paraId="780DE06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CE2B66" w14:paraId="53CE1C46" w14:textId="77777777">
        <w:tc>
          <w:tcPr>
            <w:tcW w:w="1569" w:type="dxa"/>
          </w:tcPr>
          <w:p w14:paraId="4B499A5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69" w:type="dxa"/>
          </w:tcPr>
          <w:p w14:paraId="61B2BDF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88.8</w:t>
            </w:r>
          </w:p>
        </w:tc>
        <w:tc>
          <w:tcPr>
            <w:tcW w:w="1570" w:type="dxa"/>
          </w:tcPr>
          <w:p w14:paraId="212F909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570" w:type="dxa"/>
          </w:tcPr>
          <w:p w14:paraId="38C9D59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1570" w:type="dxa"/>
          </w:tcPr>
          <w:p w14:paraId="3214675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r>
      <w:tr w:rsidR="00CE2B66" w14:paraId="7B8039BE" w14:textId="77777777">
        <w:tc>
          <w:tcPr>
            <w:tcW w:w="1569" w:type="dxa"/>
          </w:tcPr>
          <w:p w14:paraId="251F79D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69" w:type="dxa"/>
          </w:tcPr>
          <w:p w14:paraId="4391900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570" w:type="dxa"/>
          </w:tcPr>
          <w:p w14:paraId="424F70D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70" w:type="dxa"/>
          </w:tcPr>
          <w:p w14:paraId="7CA83A6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c>
          <w:tcPr>
            <w:tcW w:w="1570" w:type="dxa"/>
          </w:tcPr>
          <w:p w14:paraId="5CD53C8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r>
      <w:tr w:rsidR="00CE2B66" w14:paraId="2DA91EC6" w14:textId="77777777">
        <w:tc>
          <w:tcPr>
            <w:tcW w:w="1569" w:type="dxa"/>
          </w:tcPr>
          <w:p w14:paraId="0134366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69" w:type="dxa"/>
          </w:tcPr>
          <w:p w14:paraId="4B178AA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70" w:type="dxa"/>
          </w:tcPr>
          <w:p w14:paraId="612EC07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70" w:type="dxa"/>
          </w:tcPr>
          <w:p w14:paraId="599BA44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c>
          <w:tcPr>
            <w:tcW w:w="1570" w:type="dxa"/>
          </w:tcPr>
          <w:p w14:paraId="42FAE17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r>
      <w:tr w:rsidR="00CE2B66" w14:paraId="22C06663" w14:textId="77777777">
        <w:tc>
          <w:tcPr>
            <w:tcW w:w="1569" w:type="dxa"/>
          </w:tcPr>
          <w:p w14:paraId="4C0E6BC5" w14:textId="77777777" w:rsidR="00CE2B66" w:rsidRDefault="00CE2B66">
            <w:pPr>
              <w:spacing w:line="360" w:lineRule="auto"/>
              <w:jc w:val="both"/>
              <w:rPr>
                <w:rFonts w:ascii="Times New Roman" w:eastAsia="Times New Roman" w:hAnsi="Times New Roman" w:cs="Times New Roman"/>
                <w:sz w:val="24"/>
                <w:szCs w:val="24"/>
              </w:rPr>
            </w:pPr>
          </w:p>
        </w:tc>
        <w:tc>
          <w:tcPr>
            <w:tcW w:w="1569" w:type="dxa"/>
          </w:tcPr>
          <w:p w14:paraId="6049363D" w14:textId="77777777" w:rsidR="00CE2B66" w:rsidRDefault="00CE2B66">
            <w:pPr>
              <w:spacing w:line="360" w:lineRule="auto"/>
              <w:jc w:val="both"/>
              <w:rPr>
                <w:rFonts w:ascii="Times New Roman" w:eastAsia="Times New Roman" w:hAnsi="Times New Roman" w:cs="Times New Roman"/>
                <w:sz w:val="24"/>
                <w:szCs w:val="24"/>
              </w:rPr>
            </w:pPr>
          </w:p>
        </w:tc>
        <w:tc>
          <w:tcPr>
            <w:tcW w:w="1570" w:type="dxa"/>
          </w:tcPr>
          <w:p w14:paraId="73B29B8C" w14:textId="77777777" w:rsidR="00CE2B66" w:rsidRDefault="00CE2B66">
            <w:pPr>
              <w:spacing w:line="360" w:lineRule="auto"/>
              <w:jc w:val="both"/>
              <w:rPr>
                <w:rFonts w:ascii="Times New Roman" w:eastAsia="Times New Roman" w:hAnsi="Times New Roman" w:cs="Times New Roman"/>
                <w:sz w:val="24"/>
                <w:szCs w:val="24"/>
              </w:rPr>
            </w:pPr>
          </w:p>
        </w:tc>
        <w:tc>
          <w:tcPr>
            <w:tcW w:w="1570" w:type="dxa"/>
          </w:tcPr>
          <w:p w14:paraId="26063E73" w14:textId="77777777" w:rsidR="00CE2B66" w:rsidRDefault="00CE2B66">
            <w:pPr>
              <w:spacing w:line="360" w:lineRule="auto"/>
              <w:jc w:val="both"/>
              <w:rPr>
                <w:rFonts w:ascii="Times New Roman" w:eastAsia="Times New Roman" w:hAnsi="Times New Roman" w:cs="Times New Roman"/>
                <w:sz w:val="24"/>
                <w:szCs w:val="24"/>
              </w:rPr>
            </w:pPr>
          </w:p>
        </w:tc>
        <w:tc>
          <w:tcPr>
            <w:tcW w:w="1570" w:type="dxa"/>
          </w:tcPr>
          <w:p w14:paraId="58968D8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r>
    </w:tbl>
    <w:p w14:paraId="4A249E7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 3.82 </w:t>
      </w:r>
    </w:p>
    <w:p w14:paraId="79E0CF9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 0.01 </w:t>
      </w:r>
    </w:p>
    <w:p w14:paraId="4087C352"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Decision Rule:</w:t>
      </w:r>
      <w:r>
        <w:rPr>
          <w:rFonts w:ascii="Times New Roman" w:eastAsia="Times New Roman" w:hAnsi="Times New Roman" w:cs="Times New Roman"/>
          <w:sz w:val="24"/>
          <w:szCs w:val="24"/>
        </w:rPr>
        <w:t xml:space="preserv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&gt;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should be accepted, if otherwise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&lt;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the H</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should be accepted. </w:t>
      </w:r>
    </w:p>
    <w:p w14:paraId="335CEBF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Decision:</w:t>
      </w:r>
    </w:p>
    <w:p w14:paraId="0ED45D8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above test shows that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value is 3.82, while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was 0.01 </w:t>
      </w:r>
    </w:p>
    <w:p w14:paraId="04141FB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Therefore, the alternative hypothesis here by accepted i.e. there is significant evidence that changes in taste and preference of consumers necessitate profitability.</w:t>
      </w:r>
    </w:p>
    <w:p w14:paraId="13118101"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Findings:</w:t>
      </w:r>
    </w:p>
    <w:p w14:paraId="218ECED1"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 shows that there is significant evidence that changes in taste and preference of consumer necessitate profitability. </w:t>
      </w:r>
    </w:p>
    <w:p w14:paraId="7EA0FE64"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HYPOTHESIS TWO </w:t>
      </w:r>
    </w:p>
    <w:p w14:paraId="014C33B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Process innovation does not have significant effect on the efficiency of production in Selected block industries, Ilorin</w:t>
      </w:r>
    </w:p>
    <w:tbl>
      <w:tblPr>
        <w:tblStyle w:val="a8"/>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700"/>
      </w:tblGrid>
      <w:tr w:rsidR="00CE2B66" w14:paraId="17F8E116" w14:textId="77777777">
        <w:tc>
          <w:tcPr>
            <w:tcW w:w="2538" w:type="dxa"/>
          </w:tcPr>
          <w:p w14:paraId="636806C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610" w:type="dxa"/>
          </w:tcPr>
          <w:p w14:paraId="28D82B2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700" w:type="dxa"/>
          </w:tcPr>
          <w:p w14:paraId="07FD3578"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Column Total</w:t>
            </w:r>
          </w:p>
        </w:tc>
      </w:tr>
      <w:tr w:rsidR="00CE2B66" w14:paraId="68BF4998" w14:textId="77777777">
        <w:tc>
          <w:tcPr>
            <w:tcW w:w="2538" w:type="dxa"/>
          </w:tcPr>
          <w:p w14:paraId="41DFCE1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610" w:type="dxa"/>
          </w:tcPr>
          <w:p w14:paraId="41F19AE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00" w:type="dxa"/>
          </w:tcPr>
          <w:p w14:paraId="6CCF536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CE2B66" w14:paraId="2B23B862" w14:textId="77777777">
        <w:tc>
          <w:tcPr>
            <w:tcW w:w="2538" w:type="dxa"/>
          </w:tcPr>
          <w:p w14:paraId="0D77287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2610" w:type="dxa"/>
          </w:tcPr>
          <w:p w14:paraId="2F57DAF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00" w:type="dxa"/>
          </w:tcPr>
          <w:p w14:paraId="5878BE2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r>
      <w:tr w:rsidR="00CE2B66" w14:paraId="09EA8B2E" w14:textId="77777777">
        <w:tc>
          <w:tcPr>
            <w:tcW w:w="2538" w:type="dxa"/>
          </w:tcPr>
          <w:p w14:paraId="146555C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10" w:type="dxa"/>
          </w:tcPr>
          <w:p w14:paraId="0E9791E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0" w:type="dxa"/>
          </w:tcPr>
          <w:p w14:paraId="67C4F4A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CE2B66" w14:paraId="6345AAAC" w14:textId="77777777">
        <w:tc>
          <w:tcPr>
            <w:tcW w:w="2538" w:type="dxa"/>
          </w:tcPr>
          <w:p w14:paraId="05EA156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2610" w:type="dxa"/>
          </w:tcPr>
          <w:p w14:paraId="00436138"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00" w:type="dxa"/>
          </w:tcPr>
          <w:p w14:paraId="33F5443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bl>
    <w:p w14:paraId="02B16A6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Chi-square method of analysis. </w:t>
      </w:r>
    </w:p>
    <w:p w14:paraId="6B4C4DD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Σ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(o-e</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num>
          <m:den>
            <m:r>
              <w:rPr>
                <w:rFonts w:ascii="Cambria Math" w:eastAsia="Cambria Math" w:hAnsi="Cambria Math" w:cs="Cambria Math"/>
                <w:sz w:val="24"/>
                <w:szCs w:val="24"/>
              </w:rPr>
              <m:t>e</m:t>
            </m:r>
          </m:den>
        </m:f>
      </m:oMath>
    </w:p>
    <w:p w14:paraId="6953B33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o = observed value </w:t>
      </w:r>
    </w:p>
    <w:p w14:paraId="4B0FEC1F"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 = expected value </w:t>
      </w:r>
    </w:p>
    <w:p w14:paraId="3CE24D9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Σ = summation </w:t>
      </w:r>
    </w:p>
    <w:p w14:paraId="50C8262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Expected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Row total x column total</m:t>
            </m:r>
          </m:num>
          <m:den>
            <m:r>
              <w:rPr>
                <w:rFonts w:ascii="Cambria Math" w:eastAsia="Cambria Math" w:hAnsi="Cambria Math" w:cs="Cambria Math"/>
                <w:sz w:val="24"/>
                <w:szCs w:val="24"/>
              </w:rPr>
              <m:t>grand total</m:t>
            </m:r>
          </m:den>
        </m:f>
      </m:oMath>
    </w:p>
    <w:p w14:paraId="296D514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 of freedom = (c-1)</w:t>
      </w:r>
      <w:r>
        <w:rPr>
          <w:rFonts w:ascii="Times New Roman" w:eastAsia="Times New Roman" w:hAnsi="Times New Roman" w:cs="Times New Roman"/>
          <w:sz w:val="24"/>
          <w:szCs w:val="24"/>
        </w:rPr>
        <w:tab/>
        <w:t>(r-1)</w:t>
      </w:r>
    </w:p>
    <w:p w14:paraId="61D41531"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(2-1) (3-1) </w:t>
      </w:r>
    </w:p>
    <w:p w14:paraId="203DD112"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x 2 = 2. </w:t>
      </w:r>
    </w:p>
    <w:p w14:paraId="7E8A51F6"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calculate the expected value. </w:t>
      </w:r>
    </w:p>
    <w:p w14:paraId="1B7753F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261 x 121</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110.4</w:t>
      </w:r>
    </w:p>
    <w:p w14:paraId="4BDBE48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25 x 121</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10.6</w:t>
      </w:r>
    </w:p>
    <w:p w14:paraId="4DDB97D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261 x 154</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140.5</w:t>
      </w:r>
    </w:p>
    <w:p w14:paraId="7C5CE9C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25 x 154</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13.5 </w:t>
      </w:r>
    </w:p>
    <w:p w14:paraId="13821705"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261 x 11</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10.04</w:t>
      </w:r>
    </w:p>
    <w:p w14:paraId="00B9E17A"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25 x 11</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0.96</w:t>
      </w:r>
    </w:p>
    <w:tbl>
      <w:tblPr>
        <w:tblStyle w:val="a9"/>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9"/>
        <w:gridCol w:w="1569"/>
        <w:gridCol w:w="1570"/>
        <w:gridCol w:w="1570"/>
        <w:gridCol w:w="1570"/>
      </w:tblGrid>
      <w:tr w:rsidR="00CE2B66" w14:paraId="3A80D48A" w14:textId="77777777">
        <w:tc>
          <w:tcPr>
            <w:tcW w:w="1569" w:type="dxa"/>
          </w:tcPr>
          <w:p w14:paraId="760BC3C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1569" w:type="dxa"/>
          </w:tcPr>
          <w:p w14:paraId="3C63C8C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570" w:type="dxa"/>
          </w:tcPr>
          <w:p w14:paraId="5B1A1A9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p>
        </w:tc>
        <w:tc>
          <w:tcPr>
            <w:tcW w:w="1570" w:type="dxa"/>
          </w:tcPr>
          <w:p w14:paraId="137AD15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r>
              <w:rPr>
                <w:rFonts w:ascii="Times New Roman" w:eastAsia="Times New Roman" w:hAnsi="Times New Roman" w:cs="Times New Roman"/>
                <w:sz w:val="24"/>
                <w:szCs w:val="24"/>
                <w:vertAlign w:val="superscript"/>
              </w:rPr>
              <w:t>2</w:t>
            </w:r>
          </w:p>
        </w:tc>
        <w:tc>
          <w:tcPr>
            <w:tcW w:w="1570" w:type="dxa"/>
          </w:tcPr>
          <w:p w14:paraId="69BE098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/E</w:t>
            </w:r>
          </w:p>
        </w:tc>
      </w:tr>
      <w:tr w:rsidR="00CE2B66" w14:paraId="0816CC92" w14:textId="77777777">
        <w:tc>
          <w:tcPr>
            <w:tcW w:w="1569" w:type="dxa"/>
          </w:tcPr>
          <w:p w14:paraId="7B66911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569" w:type="dxa"/>
          </w:tcPr>
          <w:p w14:paraId="28D8185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110.4</w:t>
            </w:r>
          </w:p>
        </w:tc>
        <w:tc>
          <w:tcPr>
            <w:tcW w:w="1570" w:type="dxa"/>
          </w:tcPr>
          <w:p w14:paraId="052A691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570" w:type="dxa"/>
          </w:tcPr>
          <w:p w14:paraId="470E8CF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1570" w:type="dxa"/>
          </w:tcPr>
          <w:p w14:paraId="1443CCD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CE2B66" w14:paraId="79843628" w14:textId="77777777">
        <w:tc>
          <w:tcPr>
            <w:tcW w:w="1569" w:type="dxa"/>
          </w:tcPr>
          <w:p w14:paraId="6DB2BCC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69" w:type="dxa"/>
          </w:tcPr>
          <w:p w14:paraId="7D01F46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570" w:type="dxa"/>
          </w:tcPr>
          <w:p w14:paraId="4F0A6EB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570" w:type="dxa"/>
          </w:tcPr>
          <w:p w14:paraId="5E46EF3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1570" w:type="dxa"/>
          </w:tcPr>
          <w:p w14:paraId="625532A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CE2B66" w14:paraId="242D7936" w14:textId="77777777">
        <w:tc>
          <w:tcPr>
            <w:tcW w:w="1569" w:type="dxa"/>
          </w:tcPr>
          <w:p w14:paraId="601E9D68"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569" w:type="dxa"/>
          </w:tcPr>
          <w:p w14:paraId="118988C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140.5</w:t>
            </w:r>
          </w:p>
        </w:tc>
        <w:tc>
          <w:tcPr>
            <w:tcW w:w="1570" w:type="dxa"/>
          </w:tcPr>
          <w:p w14:paraId="6452217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570" w:type="dxa"/>
          </w:tcPr>
          <w:p w14:paraId="3DDBFD1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1570" w:type="dxa"/>
          </w:tcPr>
          <w:p w14:paraId="3B897A8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CE2B66" w14:paraId="698C1A94" w14:textId="77777777">
        <w:tc>
          <w:tcPr>
            <w:tcW w:w="1569" w:type="dxa"/>
          </w:tcPr>
          <w:p w14:paraId="7F8FD7F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69" w:type="dxa"/>
          </w:tcPr>
          <w:p w14:paraId="4C5E212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570" w:type="dxa"/>
          </w:tcPr>
          <w:p w14:paraId="522A0AE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570" w:type="dxa"/>
          </w:tcPr>
          <w:p w14:paraId="31F18CA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1570" w:type="dxa"/>
          </w:tcPr>
          <w:p w14:paraId="1AAC92E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CE2B66" w14:paraId="1B2B7F53" w14:textId="77777777">
        <w:tc>
          <w:tcPr>
            <w:tcW w:w="1569" w:type="dxa"/>
          </w:tcPr>
          <w:p w14:paraId="3EE4933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69" w:type="dxa"/>
          </w:tcPr>
          <w:p w14:paraId="61F114C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10.04</w:t>
            </w:r>
          </w:p>
        </w:tc>
        <w:tc>
          <w:tcPr>
            <w:tcW w:w="1570" w:type="dxa"/>
          </w:tcPr>
          <w:p w14:paraId="78B5ED2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570" w:type="dxa"/>
          </w:tcPr>
          <w:p w14:paraId="7658D8F8"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570" w:type="dxa"/>
          </w:tcPr>
          <w:p w14:paraId="4988AB9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0.0002</w:t>
            </w:r>
          </w:p>
        </w:tc>
      </w:tr>
      <w:tr w:rsidR="00CE2B66" w14:paraId="3833C48A" w14:textId="77777777">
        <w:tc>
          <w:tcPr>
            <w:tcW w:w="1569" w:type="dxa"/>
          </w:tcPr>
          <w:p w14:paraId="6EC040D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9" w:type="dxa"/>
          </w:tcPr>
          <w:p w14:paraId="60850A1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1570" w:type="dxa"/>
          </w:tcPr>
          <w:p w14:paraId="6AE204C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570" w:type="dxa"/>
          </w:tcPr>
          <w:p w14:paraId="7BDE250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570" w:type="dxa"/>
          </w:tcPr>
          <w:p w14:paraId="143E619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r w:rsidR="00CE2B66" w14:paraId="37C8DF1B" w14:textId="77777777">
        <w:tc>
          <w:tcPr>
            <w:tcW w:w="1569" w:type="dxa"/>
          </w:tcPr>
          <w:p w14:paraId="3507A951" w14:textId="77777777" w:rsidR="00CE2B66" w:rsidRDefault="00CE2B66">
            <w:pPr>
              <w:spacing w:line="360" w:lineRule="auto"/>
              <w:jc w:val="both"/>
              <w:rPr>
                <w:rFonts w:ascii="Times New Roman" w:eastAsia="Times New Roman" w:hAnsi="Times New Roman" w:cs="Times New Roman"/>
                <w:sz w:val="24"/>
                <w:szCs w:val="24"/>
              </w:rPr>
            </w:pPr>
          </w:p>
        </w:tc>
        <w:tc>
          <w:tcPr>
            <w:tcW w:w="1569" w:type="dxa"/>
          </w:tcPr>
          <w:p w14:paraId="01F75156" w14:textId="77777777" w:rsidR="00CE2B66" w:rsidRDefault="00CE2B66">
            <w:pPr>
              <w:spacing w:line="360" w:lineRule="auto"/>
              <w:jc w:val="both"/>
              <w:rPr>
                <w:rFonts w:ascii="Times New Roman" w:eastAsia="Times New Roman" w:hAnsi="Times New Roman" w:cs="Times New Roman"/>
                <w:sz w:val="24"/>
                <w:szCs w:val="24"/>
              </w:rPr>
            </w:pPr>
          </w:p>
        </w:tc>
        <w:tc>
          <w:tcPr>
            <w:tcW w:w="1570" w:type="dxa"/>
          </w:tcPr>
          <w:p w14:paraId="07F7F99B" w14:textId="77777777" w:rsidR="00CE2B66" w:rsidRDefault="00CE2B66">
            <w:pPr>
              <w:spacing w:line="360" w:lineRule="auto"/>
              <w:jc w:val="both"/>
              <w:rPr>
                <w:rFonts w:ascii="Times New Roman" w:eastAsia="Times New Roman" w:hAnsi="Times New Roman" w:cs="Times New Roman"/>
                <w:sz w:val="24"/>
                <w:szCs w:val="24"/>
              </w:rPr>
            </w:pPr>
          </w:p>
        </w:tc>
        <w:tc>
          <w:tcPr>
            <w:tcW w:w="1570" w:type="dxa"/>
          </w:tcPr>
          <w:p w14:paraId="4F2F6CFA" w14:textId="77777777" w:rsidR="00CE2B66" w:rsidRDefault="00CE2B66">
            <w:pPr>
              <w:spacing w:line="360" w:lineRule="auto"/>
              <w:jc w:val="both"/>
              <w:rPr>
                <w:rFonts w:ascii="Times New Roman" w:eastAsia="Times New Roman" w:hAnsi="Times New Roman" w:cs="Times New Roman"/>
                <w:sz w:val="24"/>
                <w:szCs w:val="24"/>
              </w:rPr>
            </w:pPr>
          </w:p>
        </w:tc>
        <w:tc>
          <w:tcPr>
            <w:tcW w:w="1570" w:type="dxa"/>
          </w:tcPr>
          <w:p w14:paraId="69749018"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bl>
    <w:p w14:paraId="3023E85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 3.4 </w:t>
      </w:r>
    </w:p>
    <w:p w14:paraId="6C957A7E"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 0.01 </w:t>
      </w:r>
    </w:p>
    <w:p w14:paraId="3D891DA6"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Decision Rule:</w:t>
      </w:r>
      <w:r>
        <w:rPr>
          <w:rFonts w:ascii="Times New Roman" w:eastAsia="Times New Roman" w:hAnsi="Times New Roman" w:cs="Times New Roman"/>
          <w:sz w:val="24"/>
          <w:szCs w:val="24"/>
        </w:rPr>
        <w:t xml:space="preserv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&gt;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should be accepted, if otherwise </w:t>
      </w:r>
    </w:p>
    <w:p w14:paraId="5043361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&lt;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the H</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should be accepted. </w:t>
      </w:r>
    </w:p>
    <w:p w14:paraId="3D7F8A9E"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Decision:</w:t>
      </w:r>
    </w:p>
    <w:p w14:paraId="60F59CF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test shows that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value is 3.4, while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was 0.01 </w:t>
      </w:r>
    </w:p>
    <w:p w14:paraId="4992F00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Therefore, the alternative hypothesis here by accepted i.e. there is significant relationship between product innovation and product performance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 </w:t>
      </w:r>
    </w:p>
    <w:p w14:paraId="250FA0B4"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Findings:</w:t>
      </w:r>
    </w:p>
    <w:p w14:paraId="6394D08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shows that product innovation and product performance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 </w:t>
      </w:r>
    </w:p>
    <w:p w14:paraId="5F110BFB"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HYPOTHESIS THREE </w:t>
      </w:r>
    </w:p>
    <w:p w14:paraId="2C0591D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ab/>
        <w:t>There is no significant effect of Product innovation and effectiveness of production in Selected block industries, Ilorin.</w:t>
      </w:r>
    </w:p>
    <w:p w14:paraId="017FFBE7" w14:textId="77777777" w:rsidR="001779C5" w:rsidRDefault="001779C5">
      <w:pPr>
        <w:spacing w:after="0" w:line="360" w:lineRule="auto"/>
        <w:jc w:val="both"/>
        <w:rPr>
          <w:rFonts w:ascii="Times New Roman" w:eastAsia="Times New Roman" w:hAnsi="Times New Roman" w:cs="Times New Roman"/>
          <w:sz w:val="24"/>
          <w:szCs w:val="24"/>
        </w:rPr>
      </w:pPr>
    </w:p>
    <w:tbl>
      <w:tblPr>
        <w:tblStyle w:val="aa"/>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610"/>
        <w:gridCol w:w="2700"/>
      </w:tblGrid>
      <w:tr w:rsidR="00CE2B66" w14:paraId="321E3192" w14:textId="77777777">
        <w:tc>
          <w:tcPr>
            <w:tcW w:w="2538" w:type="dxa"/>
          </w:tcPr>
          <w:p w14:paraId="6CB805D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Yes</w:t>
            </w:r>
          </w:p>
        </w:tc>
        <w:tc>
          <w:tcPr>
            <w:tcW w:w="2610" w:type="dxa"/>
          </w:tcPr>
          <w:p w14:paraId="6AC61B05"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700" w:type="dxa"/>
          </w:tcPr>
          <w:p w14:paraId="4D0774F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Column Total</w:t>
            </w:r>
          </w:p>
        </w:tc>
      </w:tr>
      <w:tr w:rsidR="00CE2B66" w14:paraId="5066EC8F" w14:textId="77777777">
        <w:tc>
          <w:tcPr>
            <w:tcW w:w="2538" w:type="dxa"/>
          </w:tcPr>
          <w:p w14:paraId="4B6076B8"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610" w:type="dxa"/>
          </w:tcPr>
          <w:p w14:paraId="4EB7520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00" w:type="dxa"/>
          </w:tcPr>
          <w:p w14:paraId="69D2A09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CE2B66" w14:paraId="27441279" w14:textId="77777777">
        <w:tc>
          <w:tcPr>
            <w:tcW w:w="2538" w:type="dxa"/>
          </w:tcPr>
          <w:p w14:paraId="178E1CE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610" w:type="dxa"/>
          </w:tcPr>
          <w:p w14:paraId="41F722B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0" w:type="dxa"/>
          </w:tcPr>
          <w:p w14:paraId="40FC39D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CE2B66" w14:paraId="1447FC17" w14:textId="77777777">
        <w:tc>
          <w:tcPr>
            <w:tcW w:w="2538" w:type="dxa"/>
          </w:tcPr>
          <w:p w14:paraId="79858139"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610" w:type="dxa"/>
          </w:tcPr>
          <w:p w14:paraId="11BB5CA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00" w:type="dxa"/>
          </w:tcPr>
          <w:p w14:paraId="5BDEFAC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CE2B66" w14:paraId="7DD829CF" w14:textId="77777777">
        <w:tc>
          <w:tcPr>
            <w:tcW w:w="2538" w:type="dxa"/>
          </w:tcPr>
          <w:p w14:paraId="289EB6A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2610" w:type="dxa"/>
          </w:tcPr>
          <w:p w14:paraId="6BD101C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700" w:type="dxa"/>
          </w:tcPr>
          <w:p w14:paraId="4C3DE71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bl>
    <w:p w14:paraId="68C8E81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Chi-square method of analysis. </w:t>
      </w:r>
    </w:p>
    <w:p w14:paraId="7E7C271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Σ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(o-e</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num>
          <m:den>
            <m:r>
              <w:rPr>
                <w:rFonts w:ascii="Cambria Math" w:eastAsia="Cambria Math" w:hAnsi="Cambria Math" w:cs="Cambria Math"/>
                <w:sz w:val="24"/>
                <w:szCs w:val="24"/>
              </w:rPr>
              <m:t>e</m:t>
            </m:r>
          </m:den>
        </m:f>
      </m:oMath>
    </w:p>
    <w:p w14:paraId="7BF4D022"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o = observed value </w:t>
      </w:r>
    </w:p>
    <w:p w14:paraId="79E1917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 = expected value </w:t>
      </w:r>
    </w:p>
    <w:p w14:paraId="5D96C92A"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Σ = summation </w:t>
      </w:r>
    </w:p>
    <w:p w14:paraId="7CB033FC"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Expected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Row total x column total</m:t>
            </m:r>
          </m:num>
          <m:den>
            <m:r>
              <w:rPr>
                <w:rFonts w:ascii="Cambria Math" w:eastAsia="Cambria Math" w:hAnsi="Cambria Math" w:cs="Cambria Math"/>
                <w:sz w:val="24"/>
                <w:szCs w:val="24"/>
              </w:rPr>
              <m:t>grand total</m:t>
            </m:r>
          </m:den>
        </m:f>
      </m:oMath>
    </w:p>
    <w:p w14:paraId="0EC741B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 of freedom = (c-1)</w:t>
      </w:r>
      <w:r>
        <w:rPr>
          <w:rFonts w:ascii="Times New Roman" w:eastAsia="Times New Roman" w:hAnsi="Times New Roman" w:cs="Times New Roman"/>
          <w:sz w:val="24"/>
          <w:szCs w:val="24"/>
        </w:rPr>
        <w:tab/>
        <w:t>(r-1)</w:t>
      </w:r>
    </w:p>
    <w:p w14:paraId="0D2FA93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(2-1) (3-1) </w:t>
      </w:r>
    </w:p>
    <w:p w14:paraId="787BB09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x 2 = 2. </w:t>
      </w:r>
    </w:p>
    <w:p w14:paraId="3C329C9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calculate the expected value. </w:t>
      </w:r>
    </w:p>
    <w:p w14:paraId="7CAE6A4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249 x 110</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95.8</w:t>
      </w:r>
    </w:p>
    <w:p w14:paraId="4A3017AF"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37 x 110</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14.2</w:t>
      </w:r>
    </w:p>
    <w:p w14:paraId="3209720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249 x 132</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114.9</w:t>
      </w:r>
    </w:p>
    <w:p w14:paraId="2F67A3F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37 x 132</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17.1 </w:t>
      </w:r>
    </w:p>
    <w:p w14:paraId="360A5ADA"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249 x 44</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38.3</w:t>
      </w:r>
    </w:p>
    <w:p w14:paraId="464C3D6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37 x 44</m:t>
            </m:r>
          </m:num>
          <m:den>
            <m:r>
              <w:rPr>
                <w:rFonts w:ascii="Cambria Math" w:eastAsia="Cambria Math" w:hAnsi="Cambria Math" w:cs="Cambria Math"/>
                <w:sz w:val="24"/>
                <w:szCs w:val="24"/>
              </w:rPr>
              <m:t>286</m:t>
            </m:r>
          </m:den>
        </m:f>
      </m:oMath>
      <w:r>
        <w:rPr>
          <w:rFonts w:ascii="Times New Roman" w:eastAsia="Times New Roman" w:hAnsi="Times New Roman" w:cs="Times New Roman"/>
          <w:sz w:val="24"/>
          <w:szCs w:val="24"/>
        </w:rPr>
        <w:t xml:space="preserve"> = 5.7</w:t>
      </w:r>
    </w:p>
    <w:tbl>
      <w:tblPr>
        <w:tblStyle w:val="ab"/>
        <w:tblW w:w="78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9"/>
        <w:gridCol w:w="1569"/>
        <w:gridCol w:w="1570"/>
        <w:gridCol w:w="1570"/>
        <w:gridCol w:w="1570"/>
      </w:tblGrid>
      <w:tr w:rsidR="00CE2B66" w14:paraId="1E2525A9" w14:textId="77777777">
        <w:tc>
          <w:tcPr>
            <w:tcW w:w="1569" w:type="dxa"/>
          </w:tcPr>
          <w:p w14:paraId="75DC7AF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1569" w:type="dxa"/>
          </w:tcPr>
          <w:p w14:paraId="266590A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570" w:type="dxa"/>
          </w:tcPr>
          <w:p w14:paraId="216AF82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p>
        </w:tc>
        <w:tc>
          <w:tcPr>
            <w:tcW w:w="1570" w:type="dxa"/>
          </w:tcPr>
          <w:p w14:paraId="1FBF1E2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r>
              <w:rPr>
                <w:rFonts w:ascii="Times New Roman" w:eastAsia="Times New Roman" w:hAnsi="Times New Roman" w:cs="Times New Roman"/>
                <w:sz w:val="24"/>
                <w:szCs w:val="24"/>
                <w:vertAlign w:val="superscript"/>
              </w:rPr>
              <w:t>2</w:t>
            </w:r>
          </w:p>
        </w:tc>
        <w:tc>
          <w:tcPr>
            <w:tcW w:w="1570" w:type="dxa"/>
          </w:tcPr>
          <w:p w14:paraId="01F48F2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/E</w:t>
            </w:r>
          </w:p>
        </w:tc>
      </w:tr>
      <w:tr w:rsidR="00CE2B66" w14:paraId="2A91D514" w14:textId="77777777">
        <w:tc>
          <w:tcPr>
            <w:tcW w:w="1569" w:type="dxa"/>
          </w:tcPr>
          <w:p w14:paraId="1222915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569" w:type="dxa"/>
          </w:tcPr>
          <w:p w14:paraId="532EE2B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c>
          <w:tcPr>
            <w:tcW w:w="1570" w:type="dxa"/>
          </w:tcPr>
          <w:p w14:paraId="48BC691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570" w:type="dxa"/>
          </w:tcPr>
          <w:p w14:paraId="7F184C5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10.24</w:t>
            </w:r>
          </w:p>
        </w:tc>
        <w:tc>
          <w:tcPr>
            <w:tcW w:w="1570" w:type="dxa"/>
          </w:tcPr>
          <w:p w14:paraId="62351C7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r>
      <w:tr w:rsidR="00CE2B66" w14:paraId="07F0E085" w14:textId="77777777">
        <w:tc>
          <w:tcPr>
            <w:tcW w:w="1569" w:type="dxa"/>
          </w:tcPr>
          <w:p w14:paraId="37A81D8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69" w:type="dxa"/>
          </w:tcPr>
          <w:p w14:paraId="4782C0C1"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1570" w:type="dxa"/>
          </w:tcPr>
          <w:p w14:paraId="7E2982B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570" w:type="dxa"/>
          </w:tcPr>
          <w:p w14:paraId="198918E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10.24</w:t>
            </w:r>
          </w:p>
        </w:tc>
        <w:tc>
          <w:tcPr>
            <w:tcW w:w="1570" w:type="dxa"/>
          </w:tcPr>
          <w:p w14:paraId="3B8C143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r>
      <w:tr w:rsidR="00CE2B66" w14:paraId="45006998" w14:textId="77777777">
        <w:tc>
          <w:tcPr>
            <w:tcW w:w="1569" w:type="dxa"/>
          </w:tcPr>
          <w:p w14:paraId="3EE213ED"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569" w:type="dxa"/>
          </w:tcPr>
          <w:p w14:paraId="02233B20"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114.9</w:t>
            </w:r>
          </w:p>
        </w:tc>
        <w:tc>
          <w:tcPr>
            <w:tcW w:w="1570" w:type="dxa"/>
          </w:tcPr>
          <w:p w14:paraId="1C9FEDC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570" w:type="dxa"/>
          </w:tcPr>
          <w:p w14:paraId="3E72ADA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26.01</w:t>
            </w:r>
          </w:p>
        </w:tc>
        <w:tc>
          <w:tcPr>
            <w:tcW w:w="1570" w:type="dxa"/>
          </w:tcPr>
          <w:p w14:paraId="507C20BA"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r>
      <w:tr w:rsidR="00CE2B66" w14:paraId="2A903504" w14:textId="77777777">
        <w:tc>
          <w:tcPr>
            <w:tcW w:w="1569" w:type="dxa"/>
          </w:tcPr>
          <w:p w14:paraId="3BDFC6E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1569" w:type="dxa"/>
          </w:tcPr>
          <w:p w14:paraId="12DD9DB4"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1570" w:type="dxa"/>
          </w:tcPr>
          <w:p w14:paraId="5AF7AE7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570" w:type="dxa"/>
          </w:tcPr>
          <w:p w14:paraId="6AEC441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26.01</w:t>
            </w:r>
          </w:p>
        </w:tc>
        <w:tc>
          <w:tcPr>
            <w:tcW w:w="1570" w:type="dxa"/>
          </w:tcPr>
          <w:p w14:paraId="04FE4B0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CE2B66" w14:paraId="6D8DAF85" w14:textId="77777777">
        <w:tc>
          <w:tcPr>
            <w:tcW w:w="1569" w:type="dxa"/>
          </w:tcPr>
          <w:p w14:paraId="794E9126"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69" w:type="dxa"/>
          </w:tcPr>
          <w:p w14:paraId="56234F9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1570" w:type="dxa"/>
          </w:tcPr>
          <w:p w14:paraId="23B07C1E"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570" w:type="dxa"/>
          </w:tcPr>
          <w:p w14:paraId="449649D7"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68.9</w:t>
            </w:r>
          </w:p>
        </w:tc>
        <w:tc>
          <w:tcPr>
            <w:tcW w:w="1570" w:type="dxa"/>
          </w:tcPr>
          <w:p w14:paraId="549B86C2"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CE2B66" w14:paraId="3DFB7D70" w14:textId="77777777">
        <w:tc>
          <w:tcPr>
            <w:tcW w:w="1569" w:type="dxa"/>
          </w:tcPr>
          <w:p w14:paraId="6F93627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69" w:type="dxa"/>
          </w:tcPr>
          <w:p w14:paraId="0436929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570" w:type="dxa"/>
          </w:tcPr>
          <w:p w14:paraId="3CA3108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570" w:type="dxa"/>
          </w:tcPr>
          <w:p w14:paraId="56BD4103"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68.9</w:t>
            </w:r>
          </w:p>
        </w:tc>
        <w:tc>
          <w:tcPr>
            <w:tcW w:w="1570" w:type="dxa"/>
          </w:tcPr>
          <w:p w14:paraId="3573FE9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12.09</w:t>
            </w:r>
          </w:p>
        </w:tc>
      </w:tr>
      <w:tr w:rsidR="00CE2B66" w14:paraId="71CFA8BE" w14:textId="77777777">
        <w:tc>
          <w:tcPr>
            <w:tcW w:w="1569" w:type="dxa"/>
          </w:tcPr>
          <w:p w14:paraId="74081890" w14:textId="77777777" w:rsidR="00CE2B66" w:rsidRDefault="00CE2B66">
            <w:pPr>
              <w:spacing w:line="360" w:lineRule="auto"/>
              <w:jc w:val="both"/>
              <w:rPr>
                <w:rFonts w:ascii="Times New Roman" w:eastAsia="Times New Roman" w:hAnsi="Times New Roman" w:cs="Times New Roman"/>
                <w:sz w:val="24"/>
                <w:szCs w:val="24"/>
              </w:rPr>
            </w:pPr>
          </w:p>
        </w:tc>
        <w:tc>
          <w:tcPr>
            <w:tcW w:w="1569" w:type="dxa"/>
          </w:tcPr>
          <w:p w14:paraId="75A33536" w14:textId="77777777" w:rsidR="00CE2B66" w:rsidRDefault="00CE2B66">
            <w:pPr>
              <w:spacing w:line="360" w:lineRule="auto"/>
              <w:jc w:val="both"/>
              <w:rPr>
                <w:rFonts w:ascii="Times New Roman" w:eastAsia="Times New Roman" w:hAnsi="Times New Roman" w:cs="Times New Roman"/>
                <w:sz w:val="24"/>
                <w:szCs w:val="24"/>
              </w:rPr>
            </w:pPr>
          </w:p>
        </w:tc>
        <w:tc>
          <w:tcPr>
            <w:tcW w:w="1570" w:type="dxa"/>
          </w:tcPr>
          <w:p w14:paraId="113D3DD9" w14:textId="77777777" w:rsidR="00CE2B66" w:rsidRDefault="00CE2B66">
            <w:pPr>
              <w:spacing w:line="360" w:lineRule="auto"/>
              <w:jc w:val="both"/>
              <w:rPr>
                <w:rFonts w:ascii="Times New Roman" w:eastAsia="Times New Roman" w:hAnsi="Times New Roman" w:cs="Times New Roman"/>
                <w:sz w:val="24"/>
                <w:szCs w:val="24"/>
              </w:rPr>
            </w:pPr>
          </w:p>
        </w:tc>
        <w:tc>
          <w:tcPr>
            <w:tcW w:w="1570" w:type="dxa"/>
          </w:tcPr>
          <w:p w14:paraId="757A7097" w14:textId="77777777" w:rsidR="00CE2B66" w:rsidRDefault="00CE2B66">
            <w:pPr>
              <w:spacing w:line="360" w:lineRule="auto"/>
              <w:jc w:val="both"/>
              <w:rPr>
                <w:rFonts w:ascii="Times New Roman" w:eastAsia="Times New Roman" w:hAnsi="Times New Roman" w:cs="Times New Roman"/>
                <w:sz w:val="24"/>
                <w:szCs w:val="24"/>
              </w:rPr>
            </w:pPr>
          </w:p>
        </w:tc>
        <w:tc>
          <w:tcPr>
            <w:tcW w:w="1570" w:type="dxa"/>
          </w:tcPr>
          <w:p w14:paraId="753E4AFC"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bl>
    <w:p w14:paraId="4689835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 16.5 </w:t>
      </w:r>
    </w:p>
    <w:p w14:paraId="247FDC3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 0.01 </w:t>
      </w:r>
    </w:p>
    <w:p w14:paraId="582F4A39"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Decision Rule:</w:t>
      </w:r>
      <w:r>
        <w:rPr>
          <w:rFonts w:ascii="Times New Roman" w:eastAsia="Times New Roman" w:hAnsi="Times New Roman" w:cs="Times New Roman"/>
          <w:sz w:val="24"/>
          <w:szCs w:val="24"/>
        </w:rPr>
        <w:t xml:space="preserv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&gt;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should be accepted, if otherwise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&lt;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the H</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should be accepted. </w:t>
      </w:r>
    </w:p>
    <w:p w14:paraId="293F414E"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Decision:</w:t>
      </w:r>
    </w:p>
    <w:p w14:paraId="7AB90395"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test shows that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value is 3.82, while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was 0.01 </w:t>
      </w:r>
    </w:p>
    <w:p w14:paraId="26CB5873"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Therefore, the alternative hypothesis here by accepted i.e. there is significant evidence that product innovation increases market share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 </w:t>
      </w:r>
    </w:p>
    <w:p w14:paraId="620D0E37"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Findings:</w:t>
      </w:r>
    </w:p>
    <w:p w14:paraId="29E7370A"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shows that product innovation increases market share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p w14:paraId="6D6E7345" w14:textId="77777777" w:rsidR="001779C5" w:rsidRDefault="001779C5">
      <w:pPr>
        <w:spacing w:after="0" w:line="360" w:lineRule="auto"/>
        <w:jc w:val="both"/>
        <w:rPr>
          <w:rFonts w:ascii="Times New Roman" w:eastAsia="Times New Roman" w:hAnsi="Times New Roman" w:cs="Times New Roman"/>
          <w:sz w:val="24"/>
          <w:szCs w:val="24"/>
        </w:rPr>
      </w:pPr>
    </w:p>
    <w:p w14:paraId="2637330E"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r>
        <w:rPr>
          <w:rFonts w:ascii="Times New Roman" w:eastAsia="Times New Roman" w:hAnsi="Times New Roman" w:cs="Times New Roman"/>
          <w:b/>
          <w:sz w:val="24"/>
          <w:szCs w:val="24"/>
        </w:rPr>
        <w:tab/>
        <w:t xml:space="preserve">DISCUSSION OF FINDINGS </w:t>
      </w:r>
    </w:p>
    <w:p w14:paraId="2EAE714F"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bring out the fact in the previous data that has been presented and analyzed in the research study, the summary of the fact gathered in this project will be generated. </w:t>
      </w:r>
    </w:p>
    <w:p w14:paraId="753DB9A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Objective one, says that to ascertain whether changes in taste and preference of consumers necessitate profitability. However, </w:t>
      </w:r>
      <w:proofErr w:type="spellStart"/>
      <w:r>
        <w:rPr>
          <w:rFonts w:ascii="Times New Roman" w:eastAsia="Times New Roman" w:hAnsi="Times New Roman" w:cs="Times New Roman"/>
          <w:sz w:val="24"/>
          <w:szCs w:val="24"/>
        </w:rPr>
        <w:t>base</w:t>
      </w:r>
      <w:proofErr w:type="spellEnd"/>
      <w:r>
        <w:rPr>
          <w:rFonts w:ascii="Times New Roman" w:eastAsia="Times New Roman" w:hAnsi="Times New Roman" w:cs="Times New Roman"/>
          <w:sz w:val="24"/>
          <w:szCs w:val="24"/>
        </w:rPr>
        <w:t xml:space="preserve"> on the hypothesis tested and with some empirical reviewed that was carried out by Michael (2017), carried out research on innovation management in the hospitality industry; different strategies for achieving success” Petra, et al (2013), “in their research carried out on innovation in special block </w:t>
      </w:r>
      <w:proofErr w:type="spellStart"/>
      <w:r>
        <w:rPr>
          <w:rFonts w:ascii="Times New Roman" w:eastAsia="Times New Roman" w:hAnsi="Times New Roman" w:cs="Times New Roman"/>
          <w:sz w:val="24"/>
          <w:szCs w:val="24"/>
        </w:rPr>
        <w:t>industrys</w:t>
      </w:r>
      <w:proofErr w:type="spellEnd"/>
      <w:r>
        <w:rPr>
          <w:rFonts w:ascii="Times New Roman" w:eastAsia="Times New Roman" w:hAnsi="Times New Roman" w:cs="Times New Roman"/>
          <w:sz w:val="24"/>
          <w:szCs w:val="24"/>
        </w:rPr>
        <w:t xml:space="preserve"> as a key to success. It was revealed that majority of the respondent strongly agreed that to ascertain whether changes in taste and preferences of consumers necessitate profitability. </w:t>
      </w:r>
    </w:p>
    <w:p w14:paraId="5C07AF8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Objective two, says that to determine the relationship between product innovation and product performance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 However, </w:t>
      </w:r>
      <w:proofErr w:type="spellStart"/>
      <w:r>
        <w:rPr>
          <w:rFonts w:ascii="Times New Roman" w:eastAsia="Times New Roman" w:hAnsi="Times New Roman" w:cs="Times New Roman"/>
          <w:sz w:val="24"/>
          <w:szCs w:val="24"/>
        </w:rPr>
        <w:t>base</w:t>
      </w:r>
      <w:proofErr w:type="spellEnd"/>
      <w:r>
        <w:rPr>
          <w:rFonts w:ascii="Times New Roman" w:eastAsia="Times New Roman" w:hAnsi="Times New Roman" w:cs="Times New Roman"/>
          <w:sz w:val="24"/>
          <w:szCs w:val="24"/>
        </w:rPr>
        <w:t xml:space="preserve"> on the hypothesis tested and with some empirical reviewed that was carried out by Udegbe (2014) “carried out research on new product </w:t>
      </w:r>
      <w:r>
        <w:rPr>
          <w:rFonts w:ascii="Times New Roman" w:eastAsia="Times New Roman" w:hAnsi="Times New Roman" w:cs="Times New Roman"/>
          <w:sz w:val="24"/>
          <w:szCs w:val="24"/>
        </w:rPr>
        <w:lastRenderedPageBreak/>
        <w:t xml:space="preserve">development process and its impact on business performance in Nigeria” </w:t>
      </w:r>
      <w:proofErr w:type="spellStart"/>
      <w:r>
        <w:rPr>
          <w:rFonts w:ascii="Times New Roman" w:eastAsia="Times New Roman" w:hAnsi="Times New Roman" w:cs="Times New Roman"/>
          <w:sz w:val="24"/>
          <w:szCs w:val="24"/>
        </w:rPr>
        <w:t>Smuljana</w:t>
      </w:r>
      <w:proofErr w:type="spellEnd"/>
      <w:r>
        <w:rPr>
          <w:rFonts w:ascii="Times New Roman" w:eastAsia="Times New Roman" w:hAnsi="Times New Roman" w:cs="Times New Roman"/>
          <w:sz w:val="24"/>
          <w:szCs w:val="24"/>
        </w:rPr>
        <w:t xml:space="preserve"> and Damela (2012) “in their reference carried out on innovation activity in the block industry sector”. It was revealed that majority of the respondents strongly agreed that to determine the relationship between product innovation and product performance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 </w:t>
      </w:r>
    </w:p>
    <w:p w14:paraId="2DE5BE1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Objective three, says that 10 shows whether product innovation increases market share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base on the hypothesis tested and with some empirical reviewed that was carried out by </w:t>
      </w:r>
      <w:proofErr w:type="spellStart"/>
      <w:r>
        <w:rPr>
          <w:rFonts w:ascii="Times New Roman" w:eastAsia="Times New Roman" w:hAnsi="Times New Roman" w:cs="Times New Roman"/>
          <w:sz w:val="24"/>
          <w:szCs w:val="24"/>
        </w:rPr>
        <w:t>Luanka</w:t>
      </w:r>
      <w:proofErr w:type="spellEnd"/>
      <w:r>
        <w:rPr>
          <w:rFonts w:ascii="Times New Roman" w:eastAsia="Times New Roman" w:hAnsi="Times New Roman" w:cs="Times New Roman"/>
          <w:sz w:val="24"/>
          <w:szCs w:val="24"/>
        </w:rPr>
        <w:t xml:space="preserve"> et al (2014), “in their research carried out on consumer satisfaction measurement in block industry: content analysis study”. Francina and Jan (2016) “in their research carried out on innovation behavior in the block industry” it was revealed that majority of the respondents strongly agreed that to show whether product innovation increases moral share to show whether product innovation increase market share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p w14:paraId="61B9347E" w14:textId="77777777" w:rsidR="00CE2B66" w:rsidRDefault="00CE2B66">
      <w:pPr>
        <w:spacing w:after="0" w:line="360" w:lineRule="auto"/>
        <w:jc w:val="both"/>
        <w:rPr>
          <w:rFonts w:ascii="Times New Roman" w:eastAsia="Times New Roman" w:hAnsi="Times New Roman" w:cs="Times New Roman"/>
          <w:b/>
          <w:sz w:val="24"/>
          <w:szCs w:val="24"/>
        </w:rPr>
      </w:pPr>
    </w:p>
    <w:p w14:paraId="191FA6F5" w14:textId="77777777" w:rsidR="00CE2B66" w:rsidRDefault="00CE2B66">
      <w:pPr>
        <w:spacing w:after="0" w:line="360" w:lineRule="auto"/>
        <w:jc w:val="both"/>
        <w:rPr>
          <w:rFonts w:ascii="Times New Roman" w:eastAsia="Times New Roman" w:hAnsi="Times New Roman" w:cs="Times New Roman"/>
          <w:b/>
          <w:sz w:val="24"/>
          <w:szCs w:val="24"/>
        </w:rPr>
      </w:pPr>
    </w:p>
    <w:p w14:paraId="6E54CF08" w14:textId="77777777" w:rsidR="00CE2B66" w:rsidRDefault="00CE2B66">
      <w:pPr>
        <w:spacing w:after="0" w:line="360" w:lineRule="auto"/>
        <w:jc w:val="both"/>
        <w:rPr>
          <w:rFonts w:ascii="Times New Roman" w:eastAsia="Times New Roman" w:hAnsi="Times New Roman" w:cs="Times New Roman"/>
          <w:b/>
          <w:sz w:val="24"/>
          <w:szCs w:val="24"/>
        </w:rPr>
      </w:pPr>
    </w:p>
    <w:p w14:paraId="4697516E" w14:textId="77777777" w:rsidR="00CE2B66" w:rsidRDefault="00CE2B66">
      <w:pPr>
        <w:spacing w:after="0" w:line="360" w:lineRule="auto"/>
        <w:jc w:val="both"/>
        <w:rPr>
          <w:rFonts w:ascii="Times New Roman" w:eastAsia="Times New Roman" w:hAnsi="Times New Roman" w:cs="Times New Roman"/>
          <w:b/>
          <w:sz w:val="24"/>
          <w:szCs w:val="24"/>
        </w:rPr>
      </w:pPr>
    </w:p>
    <w:p w14:paraId="361BB59D" w14:textId="77777777" w:rsidR="00CE2B66" w:rsidRDefault="00CE2B66">
      <w:pPr>
        <w:spacing w:after="0" w:line="360" w:lineRule="auto"/>
        <w:jc w:val="both"/>
        <w:rPr>
          <w:rFonts w:ascii="Times New Roman" w:eastAsia="Times New Roman" w:hAnsi="Times New Roman" w:cs="Times New Roman"/>
          <w:b/>
          <w:sz w:val="24"/>
          <w:szCs w:val="24"/>
        </w:rPr>
      </w:pPr>
    </w:p>
    <w:p w14:paraId="60131AE7" w14:textId="77777777" w:rsidR="00CE2B66" w:rsidRDefault="00CE2B66">
      <w:pPr>
        <w:spacing w:after="0" w:line="360" w:lineRule="auto"/>
        <w:jc w:val="both"/>
        <w:rPr>
          <w:rFonts w:ascii="Times New Roman" w:eastAsia="Times New Roman" w:hAnsi="Times New Roman" w:cs="Times New Roman"/>
          <w:b/>
          <w:sz w:val="24"/>
          <w:szCs w:val="24"/>
        </w:rPr>
      </w:pPr>
    </w:p>
    <w:p w14:paraId="57FC0C13" w14:textId="77777777" w:rsidR="00CE2B66" w:rsidRDefault="00CE2B66">
      <w:pPr>
        <w:spacing w:after="0" w:line="360" w:lineRule="auto"/>
        <w:jc w:val="both"/>
        <w:rPr>
          <w:rFonts w:ascii="Times New Roman" w:eastAsia="Times New Roman" w:hAnsi="Times New Roman" w:cs="Times New Roman"/>
          <w:b/>
          <w:sz w:val="24"/>
          <w:szCs w:val="24"/>
        </w:rPr>
      </w:pPr>
    </w:p>
    <w:p w14:paraId="7B680DEA" w14:textId="77777777" w:rsidR="00CE2B66" w:rsidRDefault="00CE2B66">
      <w:pPr>
        <w:spacing w:after="0" w:line="360" w:lineRule="auto"/>
        <w:jc w:val="both"/>
        <w:rPr>
          <w:rFonts w:ascii="Times New Roman" w:eastAsia="Times New Roman" w:hAnsi="Times New Roman" w:cs="Times New Roman"/>
          <w:b/>
          <w:sz w:val="24"/>
          <w:szCs w:val="24"/>
        </w:rPr>
      </w:pPr>
    </w:p>
    <w:p w14:paraId="61EAC21E" w14:textId="77777777" w:rsidR="00CE2B66" w:rsidRDefault="00CE2B66">
      <w:pPr>
        <w:spacing w:after="0" w:line="360" w:lineRule="auto"/>
        <w:jc w:val="both"/>
        <w:rPr>
          <w:rFonts w:ascii="Times New Roman" w:eastAsia="Times New Roman" w:hAnsi="Times New Roman" w:cs="Times New Roman"/>
          <w:b/>
          <w:sz w:val="24"/>
          <w:szCs w:val="24"/>
        </w:rPr>
      </w:pPr>
    </w:p>
    <w:p w14:paraId="0625D956" w14:textId="77777777" w:rsidR="00CE2B66" w:rsidRDefault="00CE2B66">
      <w:pPr>
        <w:spacing w:after="0" w:line="360" w:lineRule="auto"/>
        <w:jc w:val="both"/>
        <w:rPr>
          <w:rFonts w:ascii="Times New Roman" w:eastAsia="Times New Roman" w:hAnsi="Times New Roman" w:cs="Times New Roman"/>
          <w:b/>
          <w:sz w:val="24"/>
          <w:szCs w:val="24"/>
        </w:rPr>
      </w:pPr>
    </w:p>
    <w:p w14:paraId="126C4E58" w14:textId="77777777" w:rsidR="00CE2B66" w:rsidRDefault="00CE2B66">
      <w:pPr>
        <w:spacing w:after="0" w:line="360" w:lineRule="auto"/>
        <w:jc w:val="both"/>
        <w:rPr>
          <w:rFonts w:ascii="Times New Roman" w:eastAsia="Times New Roman" w:hAnsi="Times New Roman" w:cs="Times New Roman"/>
          <w:b/>
          <w:sz w:val="24"/>
          <w:szCs w:val="24"/>
        </w:rPr>
      </w:pPr>
    </w:p>
    <w:p w14:paraId="2CE3014D" w14:textId="77777777" w:rsidR="001779C5" w:rsidRDefault="001779C5">
      <w:pPr>
        <w:spacing w:after="0" w:line="360" w:lineRule="auto"/>
        <w:jc w:val="both"/>
        <w:rPr>
          <w:rFonts w:ascii="Times New Roman" w:eastAsia="Times New Roman" w:hAnsi="Times New Roman" w:cs="Times New Roman"/>
          <w:b/>
          <w:sz w:val="24"/>
          <w:szCs w:val="24"/>
        </w:rPr>
      </w:pPr>
    </w:p>
    <w:p w14:paraId="21F2D3F1" w14:textId="77777777" w:rsidR="001779C5" w:rsidRDefault="001779C5">
      <w:pPr>
        <w:spacing w:after="0" w:line="360" w:lineRule="auto"/>
        <w:jc w:val="both"/>
        <w:rPr>
          <w:rFonts w:ascii="Times New Roman" w:eastAsia="Times New Roman" w:hAnsi="Times New Roman" w:cs="Times New Roman"/>
          <w:b/>
          <w:sz w:val="24"/>
          <w:szCs w:val="24"/>
        </w:rPr>
      </w:pPr>
    </w:p>
    <w:p w14:paraId="17B3F9E5" w14:textId="77777777" w:rsidR="001779C5" w:rsidRDefault="001779C5">
      <w:pPr>
        <w:spacing w:after="0" w:line="360" w:lineRule="auto"/>
        <w:jc w:val="both"/>
        <w:rPr>
          <w:rFonts w:ascii="Times New Roman" w:eastAsia="Times New Roman" w:hAnsi="Times New Roman" w:cs="Times New Roman"/>
          <w:b/>
          <w:sz w:val="24"/>
          <w:szCs w:val="24"/>
        </w:rPr>
      </w:pPr>
    </w:p>
    <w:p w14:paraId="3AA28804" w14:textId="77777777" w:rsidR="001779C5" w:rsidRDefault="001779C5">
      <w:pPr>
        <w:spacing w:after="0" w:line="360" w:lineRule="auto"/>
        <w:jc w:val="both"/>
        <w:rPr>
          <w:rFonts w:ascii="Times New Roman" w:eastAsia="Times New Roman" w:hAnsi="Times New Roman" w:cs="Times New Roman"/>
          <w:b/>
          <w:sz w:val="24"/>
          <w:szCs w:val="24"/>
        </w:rPr>
      </w:pPr>
    </w:p>
    <w:p w14:paraId="6ABEC432" w14:textId="77777777" w:rsidR="001779C5" w:rsidRDefault="001779C5">
      <w:pPr>
        <w:spacing w:after="0" w:line="360" w:lineRule="auto"/>
        <w:jc w:val="both"/>
        <w:rPr>
          <w:rFonts w:ascii="Times New Roman" w:eastAsia="Times New Roman" w:hAnsi="Times New Roman" w:cs="Times New Roman"/>
          <w:b/>
          <w:sz w:val="24"/>
          <w:szCs w:val="24"/>
        </w:rPr>
      </w:pPr>
    </w:p>
    <w:p w14:paraId="600643A2" w14:textId="77777777" w:rsidR="00CE2B66" w:rsidRDefault="00CE2B66">
      <w:pPr>
        <w:spacing w:after="0" w:line="360" w:lineRule="auto"/>
        <w:jc w:val="both"/>
        <w:rPr>
          <w:rFonts w:ascii="Times New Roman" w:eastAsia="Times New Roman" w:hAnsi="Times New Roman" w:cs="Times New Roman"/>
          <w:b/>
          <w:sz w:val="24"/>
          <w:szCs w:val="24"/>
        </w:rPr>
      </w:pPr>
    </w:p>
    <w:p w14:paraId="6B5D8A7F"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7E971282"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RECOMMENDATIONS</w:t>
      </w:r>
    </w:p>
    <w:p w14:paraId="04AE067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5.0 INTRODUCTIO</w:t>
      </w:r>
      <w:r>
        <w:rPr>
          <w:rFonts w:ascii="Times New Roman" w:eastAsia="Times New Roman" w:hAnsi="Times New Roman" w:cs="Times New Roman"/>
          <w:sz w:val="24"/>
          <w:szCs w:val="24"/>
        </w:rPr>
        <w:t xml:space="preserve">N </w:t>
      </w:r>
    </w:p>
    <w:p w14:paraId="233B5CE6"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chapter was to present summary, draw conclusions and recommendations on the findings of the main objective of the study which was to analyze the impact of innovation on the performance of small-scale business. The analysis was based on the study’s specific objectives of influence of process, product/service, and marketing innovation on the financial performance of small-scale business. </w:t>
      </w:r>
    </w:p>
    <w:p w14:paraId="3767B095" w14:textId="77777777" w:rsidR="00CE2B66" w:rsidRDefault="00000000">
      <w:pPr>
        <w:numPr>
          <w:ilvl w:val="1"/>
          <w:numId w:val="4"/>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FINDINGS</w:t>
      </w:r>
    </w:p>
    <w:p w14:paraId="1FEE137B" w14:textId="77777777" w:rsidR="00CE2B66" w:rsidRDefault="00000000">
      <w:pPr>
        <w:spacing w:after="0" w:line="360" w:lineRule="auto"/>
        <w:jc w:val="both"/>
        <w:rPr>
          <w:rFonts w:ascii="Times New Roman" w:eastAsia="Times New Roman" w:hAnsi="Times New Roman" w:cs="Times New Roman"/>
          <w:sz w:val="24"/>
          <w:szCs w:val="24"/>
        </w:rPr>
      </w:pPr>
      <w:bookmarkStart w:id="2" w:name="_1fob9te" w:colFirst="0" w:colLast="0"/>
      <w:bookmarkEnd w:id="2"/>
      <w:r>
        <w:rPr>
          <w:rFonts w:ascii="Times New Roman" w:eastAsia="Times New Roman" w:hAnsi="Times New Roman" w:cs="Times New Roman"/>
          <w:sz w:val="24"/>
          <w:szCs w:val="24"/>
        </w:rPr>
        <w:t xml:space="preserve">Findings shows that majority of the respondents in this study are female.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discussion shows that majority of the respondents are between the age range of 20-25years. Findings indicates that majority of the respondents are HND/BSC holders. The study indicates that majority of the respondents are sole proprietorship. Findings shows that single respondents are more than other marital status in the organization.</w:t>
      </w:r>
    </w:p>
    <w:p w14:paraId="0B6E16E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Moreso, study reviewed that majority of respondents strongly agreed that changes in taste and preferences of consumers necessitate profitability of block industry. Findings shows that majority of the respondents agreed that changes in preferences and taste of consumers necessitate share of block industry. Finding shows that majority of the respondents strongly agreed that change in taste and preferences of block industry.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study reviewed that majority of the respondents agreed that there is relationship between product innovation and market share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 Findings shows that majority of the respondents agreed that there is relationship between product innovation and profitability in block industry. Findings indicates that majority of the respondents agreed that there is relationship between product innovation and sales volume in block industry.</w:t>
      </w:r>
    </w:p>
    <w:p w14:paraId="197043E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study shows that majority of the respondents agreed that there is relationship between product innovation and growth in block industry. Findings shows that majority of the respondents strongly agreed that product innovation increases the market share of block industry. Study reviewed that majority of the respondents agreed that product innovation increases the performance of block industry. Findings indicates that majority of the respondents strongly agreed </w:t>
      </w:r>
      <w:r>
        <w:rPr>
          <w:rFonts w:ascii="Times New Roman" w:eastAsia="Times New Roman" w:hAnsi="Times New Roman" w:cs="Times New Roman"/>
          <w:sz w:val="24"/>
          <w:szCs w:val="24"/>
        </w:rPr>
        <w:lastRenderedPageBreak/>
        <w:t>that product innovation increases the profitability of block industry. Findings shows that there is significant evidence that changes in taste and preferences of consumer necessitate profitability.</w:t>
      </w:r>
    </w:p>
    <w:p w14:paraId="02E9B510"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CONCLUSION</w:t>
      </w:r>
    </w:p>
    <w:p w14:paraId="5AD3C682"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Small scale business face different problems, one of which is product innovation in a dynamic environment. In this situation, most small and medium industries find it difficult to apply strategies that will boost the performances of their business.</w:t>
      </w:r>
    </w:p>
    <w:p w14:paraId="09733CB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examined product innovation enhancing product performance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small scale business. This product innovation strategy if well implemented have the potentials of improving the business performance of block industries, with regards to profitability, improved market share and growth of the organization.</w:t>
      </w:r>
    </w:p>
    <w:p w14:paraId="24EC76D8"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b/>
          <w:sz w:val="24"/>
          <w:szCs w:val="24"/>
        </w:rPr>
        <w:tab/>
        <w:t>RECOMMENDATIONS</w:t>
      </w:r>
    </w:p>
    <w:p w14:paraId="1E9811D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examined the impact of innovation performance of </w:t>
      </w:r>
      <w:proofErr w:type="gramStart"/>
      <w:r>
        <w:rPr>
          <w:rFonts w:ascii="Times New Roman" w:eastAsia="Times New Roman" w:hAnsi="Times New Roman" w:cs="Times New Roman"/>
          <w:sz w:val="24"/>
          <w:szCs w:val="24"/>
        </w:rPr>
        <w:t>small scale</w:t>
      </w:r>
      <w:proofErr w:type="gramEnd"/>
      <w:r>
        <w:rPr>
          <w:rFonts w:ascii="Times New Roman" w:eastAsia="Times New Roman" w:hAnsi="Times New Roman" w:cs="Times New Roman"/>
          <w:sz w:val="24"/>
          <w:szCs w:val="24"/>
        </w:rPr>
        <w:t xml:space="preserve"> business. From the result of this study, the following was recommended:</w:t>
      </w:r>
    </w:p>
    <w:p w14:paraId="4AF02E21" w14:textId="77777777" w:rsidR="00CE2B66"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Small scale business should embark on product innovation if they want to increase the profitability of their organization.</w:t>
      </w:r>
    </w:p>
    <w:p w14:paraId="7B269275" w14:textId="77777777" w:rsidR="00CE2B66"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The organization should embark on product innovation, so as to increase the market share of their business.</w:t>
      </w:r>
    </w:p>
    <w:p w14:paraId="11CD96FB" w14:textId="77777777" w:rsidR="00CE2B66"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Small scale business should embark on product innovation if they want to increase the growth of their business.</w:t>
      </w:r>
    </w:p>
    <w:p w14:paraId="1725D40F" w14:textId="77777777" w:rsidR="00CE2B66"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They should fucus on product innovation if they want to have long time and cordial relationship with their customers</w:t>
      </w:r>
    </w:p>
    <w:p w14:paraId="2144F1C2" w14:textId="77777777" w:rsidR="00CE2B66"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Small scale business should embark on product innovation so as to have competitive advantage in the market.</w:t>
      </w:r>
    </w:p>
    <w:p w14:paraId="6CFB5CB1" w14:textId="77777777" w:rsidR="00CE2B66" w:rsidRPr="001779C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Small scale business should embark on product innovation if they want to increase the life span of their businesses.</w:t>
      </w:r>
    </w:p>
    <w:p w14:paraId="5D80600B" w14:textId="77777777" w:rsidR="001779C5" w:rsidRDefault="001779C5">
      <w:pPr>
        <w:numPr>
          <w:ilvl w:val="0"/>
          <w:numId w:val="5"/>
        </w:numPr>
        <w:spacing w:after="0" w:line="360" w:lineRule="auto"/>
        <w:jc w:val="both"/>
        <w:rPr>
          <w:sz w:val="24"/>
          <w:szCs w:val="24"/>
        </w:rPr>
      </w:pPr>
    </w:p>
    <w:p w14:paraId="021FDB81" w14:textId="77777777" w:rsidR="00CE2B66" w:rsidRDefault="00CE2B66">
      <w:pPr>
        <w:spacing w:after="0" w:line="360" w:lineRule="auto"/>
        <w:jc w:val="both"/>
        <w:rPr>
          <w:rFonts w:ascii="Times New Roman" w:eastAsia="Times New Roman" w:hAnsi="Times New Roman" w:cs="Times New Roman"/>
          <w:sz w:val="24"/>
          <w:szCs w:val="24"/>
        </w:rPr>
      </w:pPr>
    </w:p>
    <w:p w14:paraId="1B34983E" w14:textId="77777777" w:rsidR="00CE2B66"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14:paraId="4BC134BA"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Mamun, A. (2018). Diffusion of Innovation among Malaysian Manufacturing SMEs. European Journal of Innovation Management, 21 (1), 113-141.</w:t>
      </w:r>
    </w:p>
    <w:p w14:paraId="4E10A8DF"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Annabel, F. (2018). Strategies to Perform a Mixed Methods Study. European Journal of Education Studies, 5 (1), 137-151.</w:t>
      </w:r>
    </w:p>
    <w:p w14:paraId="702B6307"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Anthony, P., &amp; Smith, D. (2017). Small Firm Innovation Performance and Employee Involvement. Small Business Economics, 43 (1), 21-38.</w:t>
      </w:r>
    </w:p>
    <w:p w14:paraId="4B82F296"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Bayu, M. D. (2019). Willingness to Try Innovative Food Products: A Comparison between British and Brazilian Consumers. Brazilian Administration Review, 6 (1), 50-61.</w:t>
      </w:r>
    </w:p>
    <w:p w14:paraId="79A145D2"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Baskar, P., &amp; Rajkumar, K. R. (2015). A Study on the Impact of Rewards and Recognition on Employee Motivation. International Journal of Science and Research, 4 (11), 1644-1648.</w:t>
      </w:r>
    </w:p>
    <w:p w14:paraId="3B00879E"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Bayarçelik</w:t>
      </w:r>
      <w:proofErr w:type="spellEnd"/>
      <w:r>
        <w:rPr>
          <w:rFonts w:ascii="Times New Roman" w:eastAsia="Times New Roman" w:hAnsi="Times New Roman" w:cs="Times New Roman"/>
          <w:sz w:val="24"/>
          <w:szCs w:val="24"/>
        </w:rPr>
        <w:t xml:space="preserve">, E. B., </w:t>
      </w:r>
      <w:proofErr w:type="spellStart"/>
      <w:r>
        <w:rPr>
          <w:rFonts w:ascii="Times New Roman" w:eastAsia="Times New Roman" w:hAnsi="Times New Roman" w:cs="Times New Roman"/>
          <w:sz w:val="24"/>
          <w:szCs w:val="24"/>
        </w:rPr>
        <w:t>Taşel</w:t>
      </w:r>
      <w:proofErr w:type="spellEnd"/>
      <w:r>
        <w:rPr>
          <w:rFonts w:ascii="Times New Roman" w:eastAsia="Times New Roman" w:hAnsi="Times New Roman" w:cs="Times New Roman"/>
          <w:sz w:val="24"/>
          <w:szCs w:val="24"/>
        </w:rPr>
        <w:t>, F., &amp; Apak, S. (2014). A Research on Determining Innovation Factors for SMEs. Procedia - Social and Behavioral Sciences, 150, 202-211.</w:t>
      </w:r>
    </w:p>
    <w:p w14:paraId="1E5F9BD5"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Behera, S. M., &amp; Srivastav, P. P. (2018). Recent Advances in Development of Multi Grain Bakery Products: A Review. International Journal of Current Microbiology and Applied Sciences, 7 (5), 1604-1618.</w:t>
      </w:r>
    </w:p>
    <w:p w14:paraId="54E9EF47"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 Youssef, A., </w:t>
      </w:r>
      <w:proofErr w:type="spellStart"/>
      <w:r>
        <w:rPr>
          <w:rFonts w:ascii="Times New Roman" w:eastAsia="Times New Roman" w:hAnsi="Times New Roman" w:cs="Times New Roman"/>
          <w:sz w:val="24"/>
          <w:szCs w:val="24"/>
        </w:rPr>
        <w:t>Hadhri</w:t>
      </w:r>
      <w:proofErr w:type="spellEnd"/>
      <w:r>
        <w:rPr>
          <w:rFonts w:ascii="Times New Roman" w:eastAsia="Times New Roman" w:hAnsi="Times New Roman" w:cs="Times New Roman"/>
          <w:sz w:val="24"/>
          <w:szCs w:val="24"/>
        </w:rPr>
        <w:t xml:space="preserve">, W., &amp; </w:t>
      </w:r>
      <w:proofErr w:type="spellStart"/>
      <w:r>
        <w:rPr>
          <w:rFonts w:ascii="Times New Roman" w:eastAsia="Times New Roman" w:hAnsi="Times New Roman" w:cs="Times New Roman"/>
          <w:sz w:val="24"/>
          <w:szCs w:val="24"/>
        </w:rPr>
        <w:t>M’Henni</w:t>
      </w:r>
      <w:proofErr w:type="spellEnd"/>
      <w:r>
        <w:rPr>
          <w:rFonts w:ascii="Times New Roman" w:eastAsia="Times New Roman" w:hAnsi="Times New Roman" w:cs="Times New Roman"/>
          <w:sz w:val="24"/>
          <w:szCs w:val="24"/>
        </w:rPr>
        <w:t>, H. (2011). Intra-Firm Diffusion of Innovation: Evidence from Tunisian SMEs Regarding Information and Communication Technologies. Middle East Development Journal, 3 (1), 75-97.</w:t>
      </w:r>
    </w:p>
    <w:p w14:paraId="2D8D59C6"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Bon, A. T., &amp; Mustafa, E. M. (2014). The Impact of Customer Focus on Innovation in Service Organizations. Journal of Engineering and Technology, 5 (1), 57-67.</w:t>
      </w:r>
    </w:p>
    <w:p w14:paraId="22B9D8BF"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Boonsiritomachai</w:t>
      </w:r>
      <w:proofErr w:type="spellEnd"/>
      <w:r>
        <w:rPr>
          <w:rFonts w:ascii="Times New Roman" w:eastAsia="Times New Roman" w:hAnsi="Times New Roman" w:cs="Times New Roman"/>
          <w:sz w:val="24"/>
          <w:szCs w:val="24"/>
        </w:rPr>
        <w:t>, W., McGrath, G. M., &amp; Burgess, S. (2016). Exploring Business Intelligence and Its Depth of Maturity in Thai SMEs. Cogent Business &amp; Management, 3 (1), 1-17.</w:t>
      </w:r>
    </w:p>
    <w:p w14:paraId="4EBCECBB"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Bozkurt, Ö. Ç., &amp; Kalkan, A. (2014). Business Strategies of SME’s, Innovation Types and Factors Influencing Their Innovation: </w:t>
      </w:r>
      <w:proofErr w:type="spellStart"/>
      <w:r>
        <w:rPr>
          <w:rFonts w:ascii="Times New Roman" w:eastAsia="Times New Roman" w:hAnsi="Times New Roman" w:cs="Times New Roman"/>
          <w:sz w:val="24"/>
          <w:szCs w:val="24"/>
        </w:rPr>
        <w:t>Burdur</w:t>
      </w:r>
      <w:proofErr w:type="spellEnd"/>
      <w:r>
        <w:rPr>
          <w:rFonts w:ascii="Times New Roman" w:eastAsia="Times New Roman" w:hAnsi="Times New Roman" w:cs="Times New Roman"/>
          <w:sz w:val="24"/>
          <w:szCs w:val="24"/>
        </w:rPr>
        <w:t xml:space="preserve"> Model. Ege Academic Review, 14 (2), 189-198.</w:t>
      </w:r>
    </w:p>
    <w:p w14:paraId="40D29781"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Brody, A. L., </w:t>
      </w:r>
      <w:proofErr w:type="spellStart"/>
      <w:r>
        <w:rPr>
          <w:rFonts w:ascii="Times New Roman" w:eastAsia="Times New Roman" w:hAnsi="Times New Roman" w:cs="Times New Roman"/>
          <w:sz w:val="24"/>
          <w:szCs w:val="24"/>
        </w:rPr>
        <w:t>Bugusu</w:t>
      </w:r>
      <w:proofErr w:type="spellEnd"/>
      <w:r>
        <w:rPr>
          <w:rFonts w:ascii="Times New Roman" w:eastAsia="Times New Roman" w:hAnsi="Times New Roman" w:cs="Times New Roman"/>
          <w:sz w:val="24"/>
          <w:szCs w:val="24"/>
        </w:rPr>
        <w:t xml:space="preserve">, B., Han, J. H., Sand, C. K., &amp; </w:t>
      </w:r>
      <w:proofErr w:type="spellStart"/>
      <w:r>
        <w:rPr>
          <w:rFonts w:ascii="Times New Roman" w:eastAsia="Times New Roman" w:hAnsi="Times New Roman" w:cs="Times New Roman"/>
          <w:sz w:val="24"/>
          <w:szCs w:val="24"/>
        </w:rPr>
        <w:t>Mchugh</w:t>
      </w:r>
      <w:proofErr w:type="spellEnd"/>
      <w:r>
        <w:rPr>
          <w:rFonts w:ascii="Times New Roman" w:eastAsia="Times New Roman" w:hAnsi="Times New Roman" w:cs="Times New Roman"/>
          <w:sz w:val="24"/>
          <w:szCs w:val="24"/>
        </w:rPr>
        <w:t>, T. H. (2008). Innovative Food Packaging Solutions. Journal of Food Science, 73 (8), 107-116.</w:t>
      </w:r>
    </w:p>
    <w:p w14:paraId="6A0AF3F9"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Chiguvi</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Guruwo</w:t>
      </w:r>
      <w:proofErr w:type="spellEnd"/>
      <w:r>
        <w:rPr>
          <w:rFonts w:ascii="Times New Roman" w:eastAsia="Times New Roman" w:hAnsi="Times New Roman" w:cs="Times New Roman"/>
          <w:sz w:val="24"/>
          <w:szCs w:val="24"/>
        </w:rPr>
        <w:t>, P. T. (2017). Impact of Customer Satisfaction on Customer Loyalty in the Banking Sector. International Journal of Scientific Engineering and Research, 5 (2), 55-63.</w:t>
      </w:r>
    </w:p>
    <w:p w14:paraId="413E7591"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Chiu, C.-Y., Chen, S., &amp; Chen, C.-L. (2017). An Integrated Perspective of TOE Framework and Innovation Diffusion in Broadband Mobile Applications Adoption by Enterprises. International Journal of Management, Economics and Social Sciences, 6 (1), 14-39.</w:t>
      </w:r>
    </w:p>
    <w:p w14:paraId="14311AEA"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Chongela</w:t>
      </w:r>
      <w:proofErr w:type="spellEnd"/>
      <w:r>
        <w:rPr>
          <w:rFonts w:ascii="Times New Roman" w:eastAsia="Times New Roman" w:hAnsi="Times New Roman" w:cs="Times New Roman"/>
          <w:sz w:val="24"/>
          <w:szCs w:val="24"/>
        </w:rPr>
        <w:t>, J. (2015). Contribution of Agriculture Sector to the Tanzanian Economy. American Journal of Research Communication, 3 (7), 57-70.</w:t>
      </w:r>
    </w:p>
    <w:p w14:paraId="3AE23150"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Gebauer, H., &amp; Kowalkowski, C. (2012). Customer‐focused and Service‐focused Orientation in Organizational Structures. Journal of Business &amp; Industrial Marketing, 27 (7), 527-537.</w:t>
      </w:r>
    </w:p>
    <w:p w14:paraId="128AADA5"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Giménez-Bastida, J. A., </w:t>
      </w:r>
      <w:proofErr w:type="spellStart"/>
      <w:r>
        <w:rPr>
          <w:rFonts w:ascii="Times New Roman" w:eastAsia="Times New Roman" w:hAnsi="Times New Roman" w:cs="Times New Roman"/>
          <w:sz w:val="24"/>
          <w:szCs w:val="24"/>
        </w:rPr>
        <w:t>Piskuła</w:t>
      </w:r>
      <w:proofErr w:type="spellEnd"/>
      <w:r>
        <w:rPr>
          <w:rFonts w:ascii="Times New Roman" w:eastAsia="Times New Roman" w:hAnsi="Times New Roman" w:cs="Times New Roman"/>
          <w:sz w:val="24"/>
          <w:szCs w:val="24"/>
        </w:rPr>
        <w:t>, M. K., &amp; Zieliński, H. (2015). Recent Advances in Processing and Development of Buckwheat Derived Bakery and Non-Bakery Products – A Review. Polish Journal of Food and Nutrition Sciences, 65 (1), 9-20.</w:t>
      </w:r>
    </w:p>
    <w:p w14:paraId="6D3455C6"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Gunday</w:t>
      </w:r>
      <w:proofErr w:type="spellEnd"/>
      <w:r>
        <w:rPr>
          <w:rFonts w:ascii="Times New Roman" w:eastAsia="Times New Roman" w:hAnsi="Times New Roman" w:cs="Times New Roman"/>
          <w:sz w:val="24"/>
          <w:szCs w:val="24"/>
        </w:rPr>
        <w:t xml:space="preserve">, G., Ulusoy, G., Kilic, K., &amp; </w:t>
      </w:r>
      <w:proofErr w:type="spellStart"/>
      <w:r>
        <w:rPr>
          <w:rFonts w:ascii="Times New Roman" w:eastAsia="Times New Roman" w:hAnsi="Times New Roman" w:cs="Times New Roman"/>
          <w:sz w:val="24"/>
          <w:szCs w:val="24"/>
        </w:rPr>
        <w:t>Alpkan</w:t>
      </w:r>
      <w:proofErr w:type="spellEnd"/>
      <w:r>
        <w:rPr>
          <w:rFonts w:ascii="Times New Roman" w:eastAsia="Times New Roman" w:hAnsi="Times New Roman" w:cs="Times New Roman"/>
          <w:sz w:val="24"/>
          <w:szCs w:val="24"/>
        </w:rPr>
        <w:t>, L. (2011). Effects of Innovation Types on Firm Performance. International Journal of Production Economics, 133 (2), 662-676.</w:t>
      </w:r>
    </w:p>
    <w:p w14:paraId="0BCB8E09"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B. H., Lotti, F., &amp; </w:t>
      </w:r>
      <w:proofErr w:type="spellStart"/>
      <w:r>
        <w:rPr>
          <w:rFonts w:ascii="Times New Roman" w:eastAsia="Times New Roman" w:hAnsi="Times New Roman" w:cs="Times New Roman"/>
          <w:sz w:val="24"/>
          <w:szCs w:val="24"/>
        </w:rPr>
        <w:t>Mairesse</w:t>
      </w:r>
      <w:proofErr w:type="spellEnd"/>
      <w:r>
        <w:rPr>
          <w:rFonts w:ascii="Times New Roman" w:eastAsia="Times New Roman" w:hAnsi="Times New Roman" w:cs="Times New Roman"/>
          <w:sz w:val="24"/>
          <w:szCs w:val="24"/>
        </w:rPr>
        <w:t>, J. (2009). Innovation and Productivity in SMEs: Empirical Evidence for Italy. Small Business Economics, 33 (1), 13-33.</w:t>
      </w:r>
    </w:p>
    <w:p w14:paraId="1B14A18D"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Hero, L.-M., Lindfors, E., &amp; </w:t>
      </w:r>
      <w:proofErr w:type="spellStart"/>
      <w:r>
        <w:rPr>
          <w:rFonts w:ascii="Times New Roman" w:eastAsia="Times New Roman" w:hAnsi="Times New Roman" w:cs="Times New Roman"/>
          <w:sz w:val="24"/>
          <w:szCs w:val="24"/>
        </w:rPr>
        <w:t>Taatila</w:t>
      </w:r>
      <w:proofErr w:type="spellEnd"/>
      <w:r>
        <w:rPr>
          <w:rFonts w:ascii="Times New Roman" w:eastAsia="Times New Roman" w:hAnsi="Times New Roman" w:cs="Times New Roman"/>
          <w:sz w:val="24"/>
          <w:szCs w:val="24"/>
        </w:rPr>
        <w:t>, V. (2017). Individual Innovation Competence: A Systematic Review and Future Research Agenda. International Journal of Higher Education, 6 (5), 103-121.</w:t>
      </w:r>
    </w:p>
    <w:p w14:paraId="01864D22"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Hitt, M. A., Ireland, R. D., &amp; </w:t>
      </w:r>
      <w:proofErr w:type="spellStart"/>
      <w:r>
        <w:rPr>
          <w:rFonts w:ascii="Times New Roman" w:eastAsia="Times New Roman" w:hAnsi="Times New Roman" w:cs="Times New Roman"/>
          <w:sz w:val="24"/>
          <w:szCs w:val="24"/>
        </w:rPr>
        <w:t>Hoskisson</w:t>
      </w:r>
      <w:proofErr w:type="spellEnd"/>
      <w:r>
        <w:rPr>
          <w:rFonts w:ascii="Times New Roman" w:eastAsia="Times New Roman" w:hAnsi="Times New Roman" w:cs="Times New Roman"/>
          <w:sz w:val="24"/>
          <w:szCs w:val="24"/>
        </w:rPr>
        <w:t>, R. E. (2007). Strategic Management: Competitiveness and Globalization (Concepts and Cases) (7th ed.). Thomson South-Western.</w:t>
      </w:r>
    </w:p>
    <w:p w14:paraId="1849B997"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Ismail, A. I., Abdelrahman, S. E., &amp; Majid, A.-H. A. (2018). Closing Strategic Human Resource Management Research Lacunas with Mediating Role of Employee Creativity. Academy of Strategic Management Journal, 17 (1), 1-18.</w:t>
      </w:r>
    </w:p>
    <w:p w14:paraId="5F619E16"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Joel L. (2016). Factors of Competitiveness of Enterprises Operating in the Confectionary-Bakery Industry in </w:t>
      </w:r>
      <w:proofErr w:type="spellStart"/>
      <w:r>
        <w:rPr>
          <w:rFonts w:ascii="Times New Roman" w:eastAsia="Times New Roman" w:hAnsi="Times New Roman" w:cs="Times New Roman"/>
          <w:sz w:val="24"/>
          <w:szCs w:val="24"/>
        </w:rPr>
        <w:t>Wielkopolska</w:t>
      </w:r>
      <w:proofErr w:type="spellEnd"/>
      <w:r>
        <w:rPr>
          <w:rFonts w:ascii="Times New Roman" w:eastAsia="Times New Roman" w:hAnsi="Times New Roman" w:cs="Times New Roman"/>
          <w:sz w:val="24"/>
          <w:szCs w:val="24"/>
        </w:rPr>
        <w:t xml:space="preserve"> Voivodship. Optimum. Studia </w:t>
      </w:r>
      <w:proofErr w:type="spellStart"/>
      <w:r>
        <w:rPr>
          <w:rFonts w:ascii="Times New Roman" w:eastAsia="Times New Roman" w:hAnsi="Times New Roman" w:cs="Times New Roman"/>
          <w:sz w:val="24"/>
          <w:szCs w:val="24"/>
        </w:rPr>
        <w:t>Ekonomiczne</w:t>
      </w:r>
      <w:proofErr w:type="spellEnd"/>
      <w:r>
        <w:rPr>
          <w:rFonts w:ascii="Times New Roman" w:eastAsia="Times New Roman" w:hAnsi="Times New Roman" w:cs="Times New Roman"/>
          <w:sz w:val="24"/>
          <w:szCs w:val="24"/>
        </w:rPr>
        <w:t>, nr 6(84), 99-110.</w:t>
      </w:r>
    </w:p>
    <w:p w14:paraId="3EFA9B3B"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Kalyani, M. (2011). Innovative Culture: An Intervention Strategy for Sustainable Growth in Changing Scenario. International Journal of Business Administration, 2 (4), 84-92.</w:t>
      </w:r>
    </w:p>
    <w:p w14:paraId="2F21F183"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Katua</w:t>
      </w:r>
      <w:proofErr w:type="spellEnd"/>
      <w:r>
        <w:rPr>
          <w:rFonts w:ascii="Times New Roman" w:eastAsia="Times New Roman" w:hAnsi="Times New Roman" w:cs="Times New Roman"/>
          <w:sz w:val="24"/>
          <w:szCs w:val="24"/>
        </w:rPr>
        <w:t>, N. T. (2014). The Role of SMEs in Employment Creation and Economic Growth in Selected Countries. International Journal of Education and Research, 2 (12), 461-472.</w:t>
      </w:r>
    </w:p>
    <w:p w14:paraId="443B0894"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Khan, M. I. (2012). The Impact of Training and Motivation on Performance of Employees. Business Review, 7 (2), 84-95.</w:t>
      </w:r>
    </w:p>
    <w:p w14:paraId="27C4F560"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Kim, K. (2015). What Made a Bakery Franchise No. 1 in Korea? The Story of Paris Baguette and Its Success Factors. Journal of Marketing Thought, 2 (1), 14-26.</w:t>
      </w:r>
    </w:p>
    <w:p w14:paraId="4A063506"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Klaas, B. S., Klimchak, M., Semadeni, M., &amp; Holmes, J. J. (2010). The Adoption of Human Capital Services by Small and Medium Enterprises: A Diffusion of Innovation Perspective. Journal of Business Venturing, 25 (4), 349-360.</w:t>
      </w:r>
    </w:p>
    <w:p w14:paraId="6B2CF627"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Krejcie</w:t>
      </w:r>
      <w:proofErr w:type="spellEnd"/>
      <w:r>
        <w:rPr>
          <w:rFonts w:ascii="Times New Roman" w:eastAsia="Times New Roman" w:hAnsi="Times New Roman" w:cs="Times New Roman"/>
          <w:sz w:val="24"/>
          <w:szCs w:val="24"/>
        </w:rPr>
        <w:t>, R. V., &amp; Morgan, D. W. (1970). Determining Sample Size for Research Activities. Educational and Psychological Measurement, 30, 607-610.</w:t>
      </w:r>
    </w:p>
    <w:p w14:paraId="36EC213E"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Kyei, D. A., &amp; Bayoh, A. T. (2017). Innovation and Customer Retention in the Ghanaian Telecommunication Industry. International Journal of Innovation, 5 (2), 171-183.</w:t>
      </w:r>
    </w:p>
    <w:p w14:paraId="1BC410BB"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Lages, C. R., &amp; Piercy, N. F. (2012). Key Drivers of Frontline Employee Generation of Ideas for Customer Service Improvement. Journal of Service Research, 15 (2), 215-230.</w:t>
      </w:r>
    </w:p>
    <w:p w14:paraId="4BC29B2B"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Landa, E. (2018). Influence of Training on Employees Performance in Public Institution in Tanzania. International Journal of Human Resource Studies, 8 (2), 324-336.</w:t>
      </w:r>
    </w:p>
    <w:p w14:paraId="03C7942C"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Lee, I. H., &amp; Marvel, M. R. (2009). The Moderating Effects of Home Region Orientation on R&amp;D Investment and International SME Performance: Lessons from Korea. European Management Journal, 27 (5), 316-326.</w:t>
      </w:r>
    </w:p>
    <w:p w14:paraId="1A8BFD68"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Lee, Y.-H., Hsieh, Y.-C., &amp; Hsu, C.-N. (2011). Adding Innovation Diffusion Theory to the Technology Acceptance Model: Supporting Employees’ Intentions to use E-Learning Systems. Educational Technology &amp; Society, 14 (4), 124-137.</w:t>
      </w:r>
    </w:p>
    <w:p w14:paraId="078532B6"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Martínez-Monzó, J., García-Segovia, P., &amp; </w:t>
      </w:r>
      <w:proofErr w:type="spellStart"/>
      <w:r>
        <w:rPr>
          <w:rFonts w:ascii="Times New Roman" w:eastAsia="Times New Roman" w:hAnsi="Times New Roman" w:cs="Times New Roman"/>
          <w:sz w:val="24"/>
          <w:szCs w:val="24"/>
        </w:rPr>
        <w:t>Albors</w:t>
      </w:r>
      <w:proofErr w:type="spellEnd"/>
      <w:r>
        <w:rPr>
          <w:rFonts w:ascii="Times New Roman" w:eastAsia="Times New Roman" w:hAnsi="Times New Roman" w:cs="Times New Roman"/>
          <w:sz w:val="24"/>
          <w:szCs w:val="24"/>
        </w:rPr>
        <w:t>-Garrigos, J. (2013). Trends and Innovations in Bread, Bakery and Pastry. Journal of Culinary Science &amp; Technology, 11 (1), 56-65.</w:t>
      </w:r>
    </w:p>
    <w:p w14:paraId="1BF71EE0"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Matopoulos</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Vlachopoulou</w:t>
      </w:r>
      <w:proofErr w:type="spellEnd"/>
      <w:r>
        <w:rPr>
          <w:rFonts w:ascii="Times New Roman" w:eastAsia="Times New Roman" w:hAnsi="Times New Roman" w:cs="Times New Roman"/>
          <w:sz w:val="24"/>
          <w:szCs w:val="24"/>
        </w:rPr>
        <w:t>, M. (2008). Identifying Innovation Strategies: Insights from the Greek Food Industry. 110th EAAE Seminar ‘System Dynamics and Innovation in Food Networks’. Innsbruck-</w:t>
      </w:r>
      <w:proofErr w:type="spellStart"/>
      <w:r>
        <w:rPr>
          <w:rFonts w:ascii="Times New Roman" w:eastAsia="Times New Roman" w:hAnsi="Times New Roman" w:cs="Times New Roman"/>
          <w:sz w:val="24"/>
          <w:szCs w:val="24"/>
        </w:rPr>
        <w:t>Igls</w:t>
      </w:r>
      <w:proofErr w:type="spellEnd"/>
      <w:r>
        <w:rPr>
          <w:rFonts w:ascii="Times New Roman" w:eastAsia="Times New Roman" w:hAnsi="Times New Roman" w:cs="Times New Roman"/>
          <w:sz w:val="24"/>
          <w:szCs w:val="24"/>
        </w:rPr>
        <w:t>: European Association of Agricultural Economists (EAAE).</w:t>
      </w:r>
    </w:p>
    <w:p w14:paraId="72683809"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Mbizi, R., Hove, L., </w:t>
      </w:r>
      <w:proofErr w:type="spellStart"/>
      <w:r>
        <w:rPr>
          <w:rFonts w:ascii="Times New Roman" w:eastAsia="Times New Roman" w:hAnsi="Times New Roman" w:cs="Times New Roman"/>
          <w:sz w:val="24"/>
          <w:szCs w:val="24"/>
        </w:rPr>
        <w:t>Thondhlana</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Kakava</w:t>
      </w:r>
      <w:proofErr w:type="spellEnd"/>
      <w:r>
        <w:rPr>
          <w:rFonts w:ascii="Times New Roman" w:eastAsia="Times New Roman" w:hAnsi="Times New Roman" w:cs="Times New Roman"/>
          <w:sz w:val="24"/>
          <w:szCs w:val="24"/>
        </w:rPr>
        <w:t xml:space="preserve">, N. (2013). Innovation in SMEs: A Review of Its Role to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Performance and SMEs Operations Sustainability. Interdisciplinary Journal of Contemporary Research in Business, 4 (11), 370-389.</w:t>
      </w:r>
    </w:p>
    <w:p w14:paraId="233AA81C"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Melini, V., &amp; Melini, F. (2018). Strategies to Extend Bread and GF Bread Shelf-Life: From Sourdough to Antimicrobial Active Packaging and Nanotechnology. Fermentation, 4 (1), 9.</w:t>
      </w:r>
    </w:p>
    <w:p w14:paraId="1C4FF0F2"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 T. H., Tuan, N. P., &amp; Van Minh, N. (2017). Critical Successful Factors for Innovation in Vietnamese Firms. Journal of Industrial Engineering and Management, 10 (3), 522-544.</w:t>
      </w:r>
    </w:p>
    <w:p w14:paraId="41DB4549"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Neneh, N. B., &amp; van Zyl, J. H. (2013). Achieving Optimal Business Performance through Business Practices: Evidence from SMEs in Selected Areas in South Africa. Southern African Business Review, 16 (3), 118-144.</w:t>
      </w:r>
    </w:p>
    <w:p w14:paraId="13FDE567"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Ojeleye, Y. C. (2017). The Impact of Remuneration on Employees' Performance (A Study of Abdul Gusau Polytechnic, </w:t>
      </w:r>
      <w:proofErr w:type="spellStart"/>
      <w:r>
        <w:rPr>
          <w:rFonts w:ascii="Times New Roman" w:eastAsia="Times New Roman" w:hAnsi="Times New Roman" w:cs="Times New Roman"/>
          <w:sz w:val="24"/>
          <w:szCs w:val="24"/>
        </w:rPr>
        <w:t>Talata-Mafara</w:t>
      </w:r>
      <w:proofErr w:type="spellEnd"/>
      <w:r>
        <w:rPr>
          <w:rFonts w:ascii="Times New Roman" w:eastAsia="Times New Roman" w:hAnsi="Times New Roman" w:cs="Times New Roman"/>
          <w:sz w:val="24"/>
          <w:szCs w:val="24"/>
        </w:rPr>
        <w:t xml:space="preserve"> and State College of Education Maru, Zamfara State). Arabian Journal of Business and Management Review (Nigerian Chapter), 4 (2), 34-43.</w:t>
      </w:r>
    </w:p>
    <w:p w14:paraId="0E5658C4"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Olughor</w:t>
      </w:r>
      <w:proofErr w:type="spellEnd"/>
      <w:r>
        <w:rPr>
          <w:rFonts w:ascii="Times New Roman" w:eastAsia="Times New Roman" w:hAnsi="Times New Roman" w:cs="Times New Roman"/>
          <w:sz w:val="24"/>
          <w:szCs w:val="24"/>
        </w:rPr>
        <w:t>, R. J. (2015). Effect of Innovation on the Performance of SMEs Organizations in Nigeria. Management, 5 (3), 90-95.</w:t>
      </w:r>
    </w:p>
    <w:p w14:paraId="21982176"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Ozor, P. A., Orji-Oko, C. L., &amp; </w:t>
      </w:r>
      <w:proofErr w:type="spellStart"/>
      <w:r>
        <w:rPr>
          <w:rFonts w:ascii="Times New Roman" w:eastAsia="Times New Roman" w:hAnsi="Times New Roman" w:cs="Times New Roman"/>
          <w:sz w:val="24"/>
          <w:szCs w:val="24"/>
        </w:rPr>
        <w:t>Olua</w:t>
      </w:r>
      <w:proofErr w:type="spellEnd"/>
      <w:r>
        <w:rPr>
          <w:rFonts w:ascii="Times New Roman" w:eastAsia="Times New Roman" w:hAnsi="Times New Roman" w:cs="Times New Roman"/>
          <w:sz w:val="24"/>
          <w:szCs w:val="24"/>
        </w:rPr>
        <w:t>, C. K. (2015). Productivity Improvement of Small and Medium Scale Enterprises using Lean Concept: Case Study of a Bread Factory. European Journal of Business and Management, 7 (32), 73-84.</w:t>
      </w:r>
    </w:p>
    <w:p w14:paraId="64485F91"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Palmer, J. C., Wright, R. E., &amp; Powers, J. B. (2001). Innovation and Competitive Advantage in Small Businesses: Effects of Environments and Business Strategy. Journal of Small Business Strategy, 12 (1), 30-41.</w:t>
      </w:r>
    </w:p>
    <w:p w14:paraId="47872441"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Poon, W. C., Mohamad, O., &amp; Yusoff, W. F. (2018). Examining the Antecedents of Ambidextrous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in Promoting Creativity among SMEs in Malaysia. Global Business Review, 21 (3), 1-18.</w:t>
      </w:r>
    </w:p>
    <w:p w14:paraId="26869EA4"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Seo, Y. W., &amp; Chae, S. W. (2016). Market Dynamics and Innovation Management on Performance in SMEs: Multi-agent Simulation Approach. Procedia Computer Science, 91, 707-714.</w:t>
      </w:r>
    </w:p>
    <w:p w14:paraId="1580C8EE"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Sherwani, K. H., &amp; Mohammed, N. H. (2015). An Analysis of Training and Employee Performance: A Case Study in a Telecommunication Company in Erbil. International Journal of Social Sciences &amp; Educational Studies, 2 (2), 74-82.</w:t>
      </w:r>
    </w:p>
    <w:p w14:paraId="08A913A7"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Shipton, H., West, M. A., Dawson, J., Birdi, K., &amp; Patterson, M. (2006). HRM as a Predictor of Innovation. Human Resource Management Journal, 16 (1), 3-27.</w:t>
      </w:r>
    </w:p>
    <w:p w14:paraId="5963A231"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Soukoulis</w:t>
      </w:r>
      <w:proofErr w:type="spellEnd"/>
      <w:r>
        <w:rPr>
          <w:rFonts w:ascii="Times New Roman" w:eastAsia="Times New Roman" w:hAnsi="Times New Roman" w:cs="Times New Roman"/>
          <w:sz w:val="24"/>
          <w:szCs w:val="24"/>
        </w:rPr>
        <w:t xml:space="preserve">, C., Yonekura, L., Gan, H.-H., </w:t>
      </w:r>
      <w:proofErr w:type="spellStart"/>
      <w:r>
        <w:rPr>
          <w:rFonts w:ascii="Times New Roman" w:eastAsia="Times New Roman" w:hAnsi="Times New Roman" w:cs="Times New Roman"/>
          <w:sz w:val="24"/>
          <w:szCs w:val="24"/>
        </w:rPr>
        <w:t>Behboudi-Jobbehdar</w:t>
      </w:r>
      <w:proofErr w:type="spellEnd"/>
      <w:r>
        <w:rPr>
          <w:rFonts w:ascii="Times New Roman" w:eastAsia="Times New Roman" w:hAnsi="Times New Roman" w:cs="Times New Roman"/>
          <w:sz w:val="24"/>
          <w:szCs w:val="24"/>
        </w:rPr>
        <w:t>, S., Parmenter, C., &amp; Fisk, I. (2014). Probiotic Edible Films as a New Strategy for Developing Functional Bakery Products: The Case of Pan Bread. Food Hydrocolloids, 39, 231-242.</w:t>
      </w:r>
    </w:p>
    <w:p w14:paraId="5E52184D"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Stowe, C. R., &amp; Grider, D. (2014). Strategies for Advancing Organizational Innovation. Journal of Management and Marketing Research, 15, 1-17.</w:t>
      </w:r>
    </w:p>
    <w:p w14:paraId="0E7B2E66" w14:textId="77777777" w:rsidR="00CE2B66"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P., &amp; </w:t>
      </w:r>
      <w:proofErr w:type="spellStart"/>
      <w:r>
        <w:rPr>
          <w:rFonts w:ascii="Times New Roman" w:eastAsia="Times New Roman" w:hAnsi="Times New Roman" w:cs="Times New Roman"/>
          <w:sz w:val="24"/>
          <w:szCs w:val="24"/>
        </w:rPr>
        <w:t>Gheibi</w:t>
      </w:r>
      <w:proofErr w:type="spellEnd"/>
      <w:r>
        <w:rPr>
          <w:rFonts w:ascii="Times New Roman" w:eastAsia="Times New Roman" w:hAnsi="Times New Roman" w:cs="Times New Roman"/>
          <w:sz w:val="24"/>
          <w:szCs w:val="24"/>
        </w:rPr>
        <w:t>, S. (2015). From Intrinsic Motivation to Employee Creativity: The Role of Knowledge Integration and Team Psychological Safety. European Scientific Journal, 11 (11), 380-392.</w:t>
      </w:r>
    </w:p>
    <w:p w14:paraId="26AFAC2A"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Zizlavsky</w:t>
      </w:r>
      <w:proofErr w:type="spellEnd"/>
      <w:r>
        <w:rPr>
          <w:rFonts w:ascii="Times New Roman" w:eastAsia="Times New Roman" w:hAnsi="Times New Roman" w:cs="Times New Roman"/>
          <w:sz w:val="24"/>
          <w:szCs w:val="24"/>
        </w:rPr>
        <w:t>, O. (2016). Innovation Performance Measurement: Research into Czech Business Practice. Economic Research-</w:t>
      </w:r>
      <w:proofErr w:type="spellStart"/>
      <w:r>
        <w:rPr>
          <w:rFonts w:ascii="Times New Roman" w:eastAsia="Times New Roman" w:hAnsi="Times New Roman" w:cs="Times New Roman"/>
          <w:sz w:val="24"/>
          <w:szCs w:val="24"/>
        </w:rPr>
        <w:t>Ekonomska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Istraživanja</w:t>
      </w:r>
      <w:proofErr w:type="spellEnd"/>
      <w:r>
        <w:rPr>
          <w:rFonts w:ascii="Times New Roman" w:eastAsia="Times New Roman" w:hAnsi="Times New Roman" w:cs="Times New Roman"/>
          <w:sz w:val="24"/>
          <w:szCs w:val="24"/>
        </w:rPr>
        <w:t>, 29 (1), 816-838.</w:t>
      </w:r>
    </w:p>
    <w:p w14:paraId="3C6C8812" w14:textId="77777777" w:rsidR="00CE2B66"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Zwingina</w:t>
      </w:r>
      <w:proofErr w:type="spellEnd"/>
      <w:r>
        <w:rPr>
          <w:rFonts w:ascii="Times New Roman" w:eastAsia="Times New Roman" w:hAnsi="Times New Roman" w:cs="Times New Roman"/>
          <w:sz w:val="24"/>
          <w:szCs w:val="24"/>
        </w:rPr>
        <w:t xml:space="preserve">, C. T., &amp; </w:t>
      </w:r>
      <w:proofErr w:type="spellStart"/>
      <w:r>
        <w:rPr>
          <w:rFonts w:ascii="Times New Roman" w:eastAsia="Times New Roman" w:hAnsi="Times New Roman" w:cs="Times New Roman"/>
          <w:sz w:val="24"/>
          <w:szCs w:val="24"/>
        </w:rPr>
        <w:t>Opusunju</w:t>
      </w:r>
      <w:proofErr w:type="spellEnd"/>
      <w:r>
        <w:rPr>
          <w:rFonts w:ascii="Times New Roman" w:eastAsia="Times New Roman" w:hAnsi="Times New Roman" w:cs="Times New Roman"/>
          <w:sz w:val="24"/>
          <w:szCs w:val="24"/>
        </w:rPr>
        <w:t>, M. I. (2017). Impact of Innovation on the Performance of Small and Medium Scale Enterprise in Gwagwalada, Abuja. International Journal of Entrepreneurial Development, Education and Science Research, 4 (1), 31-45.</w:t>
      </w:r>
    </w:p>
    <w:p w14:paraId="6B96B121" w14:textId="77777777" w:rsidR="001779C5" w:rsidRDefault="001779C5">
      <w:pPr>
        <w:spacing w:after="0" w:line="360" w:lineRule="auto"/>
        <w:ind w:left="720" w:hanging="720"/>
        <w:jc w:val="both"/>
        <w:rPr>
          <w:rFonts w:ascii="Times New Roman" w:eastAsia="Times New Roman" w:hAnsi="Times New Roman" w:cs="Times New Roman"/>
          <w:sz w:val="24"/>
          <w:szCs w:val="24"/>
        </w:rPr>
      </w:pPr>
    </w:p>
    <w:p w14:paraId="61F65E65" w14:textId="77777777" w:rsidR="001779C5" w:rsidRDefault="001779C5">
      <w:pPr>
        <w:spacing w:after="0" w:line="360" w:lineRule="auto"/>
        <w:ind w:left="720" w:hanging="720"/>
        <w:jc w:val="both"/>
        <w:rPr>
          <w:rFonts w:ascii="Times New Roman" w:eastAsia="Times New Roman" w:hAnsi="Times New Roman" w:cs="Times New Roman"/>
          <w:sz w:val="24"/>
          <w:szCs w:val="24"/>
        </w:rPr>
      </w:pPr>
    </w:p>
    <w:p w14:paraId="0B80ED78" w14:textId="77777777" w:rsidR="001779C5" w:rsidRDefault="001779C5">
      <w:pPr>
        <w:spacing w:after="0" w:line="360" w:lineRule="auto"/>
        <w:ind w:left="720" w:hanging="720"/>
        <w:jc w:val="both"/>
        <w:rPr>
          <w:rFonts w:ascii="Times New Roman" w:eastAsia="Times New Roman" w:hAnsi="Times New Roman" w:cs="Times New Roman"/>
          <w:sz w:val="24"/>
          <w:szCs w:val="24"/>
        </w:rPr>
      </w:pPr>
    </w:p>
    <w:p w14:paraId="49536811" w14:textId="77777777" w:rsidR="00B15C47" w:rsidRDefault="00B15C47">
      <w:pPr>
        <w:spacing w:after="0" w:line="360" w:lineRule="auto"/>
        <w:jc w:val="both"/>
        <w:rPr>
          <w:rFonts w:ascii="Times New Roman" w:eastAsia="Times New Roman" w:hAnsi="Times New Roman" w:cs="Times New Roman"/>
          <w:b/>
          <w:sz w:val="24"/>
          <w:szCs w:val="24"/>
        </w:rPr>
      </w:pPr>
    </w:p>
    <w:p w14:paraId="0B9BE5DE" w14:textId="77777777" w:rsidR="00CE2B66" w:rsidRDefault="00CE2B66">
      <w:pPr>
        <w:spacing w:after="0" w:line="360" w:lineRule="auto"/>
        <w:jc w:val="both"/>
        <w:rPr>
          <w:rFonts w:ascii="Times New Roman" w:eastAsia="Times New Roman" w:hAnsi="Times New Roman" w:cs="Times New Roman"/>
          <w:b/>
          <w:sz w:val="24"/>
          <w:szCs w:val="24"/>
        </w:rPr>
      </w:pPr>
    </w:p>
    <w:p w14:paraId="76CE2A65"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14:paraId="5E3D6019"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QUESTIONNAIRE</w:t>
      </w:r>
    </w:p>
    <w:p w14:paraId="739C7F36" w14:textId="77777777" w:rsidR="00CE2B66"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PERSONAL DATA</w:t>
      </w:r>
    </w:p>
    <w:p w14:paraId="55C93C8B"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INSTRUCTION: </w:t>
      </w:r>
      <w:r>
        <w:rPr>
          <w:rFonts w:ascii="Times New Roman" w:eastAsia="Times New Roman" w:hAnsi="Times New Roman" w:cs="Times New Roman"/>
          <w:sz w:val="24"/>
          <w:szCs w:val="24"/>
        </w:rPr>
        <w:t>Tick the appropriate box and give answer where necessary.</w:t>
      </w:r>
    </w:p>
    <w:p w14:paraId="24247923" w14:textId="77777777" w:rsidR="00CE2B66" w:rsidRDefault="00000000">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Sex: Male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Female </w:t>
      </w:r>
      <w:proofErr w:type="gramStart"/>
      <w:r>
        <w:rPr>
          <w:rFonts w:ascii="Times New Roman" w:eastAsia="Times New Roman" w:hAnsi="Times New Roman" w:cs="Times New Roman"/>
          <w:sz w:val="24"/>
          <w:szCs w:val="24"/>
        </w:rPr>
        <w:t>(    )</w:t>
      </w:r>
      <w:proofErr w:type="gramEnd"/>
    </w:p>
    <w:p w14:paraId="264808FC" w14:textId="77777777" w:rsidR="00CE2B66" w:rsidRDefault="00000000">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Age: 20-25years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26-30years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31-35years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348D7A26"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36-40years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40 and above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293CC09" w14:textId="77777777" w:rsidR="00CE2B66" w:rsidRDefault="00000000">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Qualification: O’ level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NCE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HND/BSC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others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6B075301" w14:textId="77777777" w:rsidR="00CE2B66" w:rsidRDefault="00000000">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Marital Status: Single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Married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Divorced </w:t>
      </w:r>
      <w:proofErr w:type="gramStart"/>
      <w:r>
        <w:rPr>
          <w:rFonts w:ascii="Times New Roman" w:eastAsia="Times New Roman" w:hAnsi="Times New Roman" w:cs="Times New Roman"/>
          <w:sz w:val="24"/>
          <w:szCs w:val="24"/>
        </w:rPr>
        <w:t>(    )</w:t>
      </w:r>
      <w:proofErr w:type="gramEnd"/>
    </w:p>
    <w:p w14:paraId="1308301F" w14:textId="77777777" w:rsidR="00CE2B66" w:rsidRDefault="00000000">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Ownership Status: Sales proprietorship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Partnership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Joint ventures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Others </w:t>
      </w:r>
      <w:proofErr w:type="gramStart"/>
      <w:r>
        <w:rPr>
          <w:rFonts w:ascii="Times New Roman" w:eastAsia="Times New Roman" w:hAnsi="Times New Roman" w:cs="Times New Roman"/>
          <w:sz w:val="24"/>
          <w:szCs w:val="24"/>
        </w:rPr>
        <w:t>(    )</w:t>
      </w:r>
      <w:proofErr w:type="gramEnd"/>
    </w:p>
    <w:p w14:paraId="3C2AD853" w14:textId="77777777" w:rsidR="00CE2B66" w:rsidRDefault="00000000">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Years of operations: 5-10years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11-15years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52B9B16E"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16-20years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20years and above </w:t>
      </w:r>
      <w:proofErr w:type="gramStart"/>
      <w:r>
        <w:rPr>
          <w:rFonts w:ascii="Times New Roman" w:eastAsia="Times New Roman" w:hAnsi="Times New Roman" w:cs="Times New Roman"/>
          <w:sz w:val="24"/>
          <w:szCs w:val="24"/>
        </w:rPr>
        <w:t>(    )</w:t>
      </w:r>
      <w:proofErr w:type="gramEnd"/>
    </w:p>
    <w:p w14:paraId="38D8BB87" w14:textId="77777777" w:rsidR="00CE2B66"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w:t>
      </w:r>
    </w:p>
    <w:p w14:paraId="6D9EF977"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tick as</w:t>
      </w:r>
    </w:p>
    <w:p w14:paraId="06D538C1"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 = Strongly Agreed</w:t>
      </w:r>
    </w:p>
    <w:p w14:paraId="3CEEF498"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Agreed</w:t>
      </w:r>
    </w:p>
    <w:p w14:paraId="362A32B4"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 Undecided</w:t>
      </w:r>
    </w:p>
    <w:p w14:paraId="0BE7E1CF"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 Disagree</w:t>
      </w:r>
    </w:p>
    <w:p w14:paraId="59CE8170" w14:textId="77777777" w:rsidR="00CE2B66"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 = Strongly Disagreed</w:t>
      </w:r>
    </w:p>
    <w:p w14:paraId="62488B37" w14:textId="77777777" w:rsidR="00CE2B66" w:rsidRDefault="00CE2B66">
      <w:pPr>
        <w:spacing w:after="0" w:line="360" w:lineRule="auto"/>
        <w:jc w:val="both"/>
        <w:rPr>
          <w:rFonts w:ascii="Times New Roman" w:eastAsia="Times New Roman" w:hAnsi="Times New Roman" w:cs="Times New Roman"/>
          <w:sz w:val="24"/>
          <w:szCs w:val="24"/>
        </w:rPr>
      </w:pPr>
    </w:p>
    <w:tbl>
      <w:tblPr>
        <w:tblStyle w:val="ac"/>
        <w:tblW w:w="8010" w:type="dxa"/>
        <w:tblInd w:w="-16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950"/>
        <w:gridCol w:w="540"/>
        <w:gridCol w:w="413"/>
        <w:gridCol w:w="630"/>
        <w:gridCol w:w="397"/>
        <w:gridCol w:w="540"/>
      </w:tblGrid>
      <w:tr w:rsidR="00CE2B66" w14:paraId="539280ED" w14:textId="77777777">
        <w:tc>
          <w:tcPr>
            <w:tcW w:w="540" w:type="dxa"/>
            <w:tcBorders>
              <w:top w:val="single" w:sz="4" w:space="0" w:color="000000"/>
              <w:left w:val="single" w:sz="4" w:space="0" w:color="000000"/>
              <w:bottom w:val="single" w:sz="4" w:space="0" w:color="000000"/>
              <w:right w:val="single" w:sz="4" w:space="0" w:color="000000"/>
            </w:tcBorders>
          </w:tcPr>
          <w:p w14:paraId="14119B8B"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4950" w:type="dxa"/>
            <w:tcBorders>
              <w:top w:val="single" w:sz="4" w:space="0" w:color="000000"/>
              <w:left w:val="single" w:sz="4" w:space="0" w:color="000000"/>
              <w:bottom w:val="single" w:sz="4" w:space="0" w:color="000000"/>
              <w:right w:val="single" w:sz="4" w:space="0" w:color="000000"/>
            </w:tcBorders>
          </w:tcPr>
          <w:p w14:paraId="0288DFD1"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w:t>
            </w:r>
          </w:p>
        </w:tc>
        <w:tc>
          <w:tcPr>
            <w:tcW w:w="540" w:type="dxa"/>
            <w:tcBorders>
              <w:top w:val="single" w:sz="4" w:space="0" w:color="000000"/>
              <w:left w:val="single" w:sz="4" w:space="0" w:color="000000"/>
              <w:bottom w:val="single" w:sz="4" w:space="0" w:color="000000"/>
              <w:right w:val="single" w:sz="4" w:space="0" w:color="000000"/>
            </w:tcBorders>
          </w:tcPr>
          <w:p w14:paraId="57FF10DE"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w:t>
            </w:r>
          </w:p>
        </w:tc>
        <w:tc>
          <w:tcPr>
            <w:tcW w:w="413" w:type="dxa"/>
            <w:tcBorders>
              <w:top w:val="single" w:sz="4" w:space="0" w:color="000000"/>
              <w:left w:val="single" w:sz="4" w:space="0" w:color="000000"/>
              <w:bottom w:val="single" w:sz="4" w:space="0" w:color="000000"/>
              <w:right w:val="single" w:sz="4" w:space="0" w:color="000000"/>
            </w:tcBorders>
          </w:tcPr>
          <w:p w14:paraId="6F36FA7A"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630" w:type="dxa"/>
            <w:tcBorders>
              <w:top w:val="single" w:sz="4" w:space="0" w:color="000000"/>
              <w:left w:val="single" w:sz="4" w:space="0" w:color="000000"/>
              <w:bottom w:val="single" w:sz="4" w:space="0" w:color="000000"/>
              <w:right w:val="single" w:sz="4" w:space="0" w:color="000000"/>
            </w:tcBorders>
          </w:tcPr>
          <w:p w14:paraId="2B340565"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397" w:type="dxa"/>
            <w:tcBorders>
              <w:top w:val="single" w:sz="4" w:space="0" w:color="000000"/>
              <w:left w:val="single" w:sz="4" w:space="0" w:color="000000"/>
              <w:bottom w:val="single" w:sz="4" w:space="0" w:color="000000"/>
              <w:right w:val="single" w:sz="4" w:space="0" w:color="000000"/>
            </w:tcBorders>
          </w:tcPr>
          <w:p w14:paraId="05BFBCE6"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540" w:type="dxa"/>
            <w:tcBorders>
              <w:top w:val="single" w:sz="4" w:space="0" w:color="000000"/>
              <w:left w:val="single" w:sz="4" w:space="0" w:color="000000"/>
              <w:bottom w:val="single" w:sz="4" w:space="0" w:color="000000"/>
              <w:right w:val="single" w:sz="4" w:space="0" w:color="000000"/>
            </w:tcBorders>
          </w:tcPr>
          <w:p w14:paraId="27BE88CA"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r>
      <w:tr w:rsidR="00CE2B66" w14:paraId="7C351A37" w14:textId="77777777">
        <w:tc>
          <w:tcPr>
            <w:tcW w:w="540" w:type="dxa"/>
            <w:tcBorders>
              <w:top w:val="single" w:sz="4" w:space="0" w:color="000000"/>
              <w:left w:val="single" w:sz="4" w:space="0" w:color="000000"/>
              <w:bottom w:val="single" w:sz="4" w:space="0" w:color="000000"/>
              <w:right w:val="single" w:sz="4" w:space="0" w:color="000000"/>
            </w:tcBorders>
          </w:tcPr>
          <w:p w14:paraId="3668F23E"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950" w:type="dxa"/>
            <w:tcBorders>
              <w:top w:val="single" w:sz="4" w:space="0" w:color="000000"/>
              <w:left w:val="single" w:sz="4" w:space="0" w:color="000000"/>
              <w:bottom w:val="single" w:sz="4" w:space="0" w:color="000000"/>
              <w:right w:val="single" w:sz="4" w:space="0" w:color="000000"/>
            </w:tcBorders>
          </w:tcPr>
          <w:p w14:paraId="73220EC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Changes in taste and preferences of consumers necessitate profitability of block industry</w:t>
            </w:r>
          </w:p>
        </w:tc>
        <w:tc>
          <w:tcPr>
            <w:tcW w:w="540" w:type="dxa"/>
            <w:tcBorders>
              <w:top w:val="single" w:sz="4" w:space="0" w:color="000000"/>
              <w:left w:val="single" w:sz="4" w:space="0" w:color="000000"/>
              <w:bottom w:val="single" w:sz="4" w:space="0" w:color="000000"/>
              <w:right w:val="single" w:sz="4" w:space="0" w:color="000000"/>
            </w:tcBorders>
          </w:tcPr>
          <w:p w14:paraId="7C9F16AD" w14:textId="77777777" w:rsidR="00CE2B66" w:rsidRDefault="00CE2B66">
            <w:pPr>
              <w:spacing w:line="360" w:lineRule="auto"/>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7E35F83C" w14:textId="77777777" w:rsidR="00CE2B66" w:rsidRDefault="00CE2B66">
            <w:pPr>
              <w:spacing w:line="360" w:lineRule="auto"/>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77810CB4" w14:textId="77777777" w:rsidR="00CE2B66" w:rsidRDefault="00CE2B66">
            <w:pPr>
              <w:spacing w:line="360" w:lineRule="auto"/>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2CD15FC9" w14:textId="77777777" w:rsidR="00CE2B66" w:rsidRDefault="00CE2B66">
            <w:pPr>
              <w:spacing w:line="360" w:lineRule="auto"/>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77546860" w14:textId="77777777" w:rsidR="00CE2B66" w:rsidRDefault="00CE2B66">
            <w:pPr>
              <w:spacing w:line="360" w:lineRule="auto"/>
              <w:jc w:val="both"/>
              <w:rPr>
                <w:rFonts w:ascii="Times New Roman" w:eastAsia="Times New Roman" w:hAnsi="Times New Roman" w:cs="Times New Roman"/>
                <w:sz w:val="24"/>
                <w:szCs w:val="24"/>
              </w:rPr>
            </w:pPr>
          </w:p>
        </w:tc>
      </w:tr>
      <w:tr w:rsidR="00CE2B66" w14:paraId="7555DD7D" w14:textId="77777777">
        <w:tc>
          <w:tcPr>
            <w:tcW w:w="540" w:type="dxa"/>
            <w:tcBorders>
              <w:top w:val="single" w:sz="4" w:space="0" w:color="000000"/>
              <w:left w:val="single" w:sz="4" w:space="0" w:color="000000"/>
              <w:bottom w:val="single" w:sz="4" w:space="0" w:color="000000"/>
              <w:right w:val="single" w:sz="4" w:space="0" w:color="000000"/>
            </w:tcBorders>
          </w:tcPr>
          <w:p w14:paraId="1C3BAD30"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950" w:type="dxa"/>
            <w:tcBorders>
              <w:top w:val="single" w:sz="4" w:space="0" w:color="000000"/>
              <w:left w:val="single" w:sz="4" w:space="0" w:color="000000"/>
              <w:bottom w:val="single" w:sz="4" w:space="0" w:color="000000"/>
              <w:right w:val="single" w:sz="4" w:space="0" w:color="000000"/>
            </w:tcBorders>
          </w:tcPr>
          <w:p w14:paraId="386FD1FF"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Changes in preferences and taste of consumers necessitate market share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34D7E905" w14:textId="77777777" w:rsidR="00CE2B66" w:rsidRDefault="00CE2B66">
            <w:pPr>
              <w:spacing w:line="360" w:lineRule="auto"/>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5A13464C" w14:textId="77777777" w:rsidR="00CE2B66" w:rsidRDefault="00CE2B66">
            <w:pPr>
              <w:spacing w:line="360" w:lineRule="auto"/>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307CB783" w14:textId="77777777" w:rsidR="00CE2B66" w:rsidRDefault="00CE2B66">
            <w:pPr>
              <w:spacing w:line="360" w:lineRule="auto"/>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3B98F7A1" w14:textId="77777777" w:rsidR="00CE2B66" w:rsidRDefault="00CE2B66">
            <w:pPr>
              <w:spacing w:line="360" w:lineRule="auto"/>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7660A990" w14:textId="77777777" w:rsidR="00CE2B66" w:rsidRDefault="00CE2B66">
            <w:pPr>
              <w:spacing w:line="360" w:lineRule="auto"/>
              <w:jc w:val="both"/>
              <w:rPr>
                <w:rFonts w:ascii="Times New Roman" w:eastAsia="Times New Roman" w:hAnsi="Times New Roman" w:cs="Times New Roman"/>
                <w:sz w:val="24"/>
                <w:szCs w:val="24"/>
              </w:rPr>
            </w:pPr>
          </w:p>
        </w:tc>
      </w:tr>
      <w:tr w:rsidR="00CE2B66" w14:paraId="7560C7C6" w14:textId="77777777">
        <w:tc>
          <w:tcPr>
            <w:tcW w:w="540" w:type="dxa"/>
            <w:tcBorders>
              <w:top w:val="single" w:sz="4" w:space="0" w:color="000000"/>
              <w:left w:val="single" w:sz="4" w:space="0" w:color="000000"/>
              <w:bottom w:val="single" w:sz="4" w:space="0" w:color="000000"/>
              <w:right w:val="single" w:sz="4" w:space="0" w:color="000000"/>
            </w:tcBorders>
          </w:tcPr>
          <w:p w14:paraId="7A1EFF11"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4950" w:type="dxa"/>
            <w:tcBorders>
              <w:top w:val="single" w:sz="4" w:space="0" w:color="000000"/>
              <w:left w:val="single" w:sz="4" w:space="0" w:color="000000"/>
              <w:bottom w:val="single" w:sz="4" w:space="0" w:color="000000"/>
              <w:right w:val="single" w:sz="4" w:space="0" w:color="000000"/>
            </w:tcBorders>
          </w:tcPr>
          <w:p w14:paraId="122C165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Changes in taste and preferences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4062592E" w14:textId="77777777" w:rsidR="00CE2B66" w:rsidRDefault="00CE2B66">
            <w:pPr>
              <w:spacing w:line="360" w:lineRule="auto"/>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1804156D" w14:textId="77777777" w:rsidR="00CE2B66" w:rsidRDefault="00CE2B66">
            <w:pPr>
              <w:spacing w:line="360" w:lineRule="auto"/>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6FB6B6A9" w14:textId="77777777" w:rsidR="00CE2B66" w:rsidRDefault="00CE2B66">
            <w:pPr>
              <w:spacing w:line="360" w:lineRule="auto"/>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4F8A56D9" w14:textId="77777777" w:rsidR="00CE2B66" w:rsidRDefault="00CE2B66">
            <w:pPr>
              <w:spacing w:line="360" w:lineRule="auto"/>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09329A94" w14:textId="77777777" w:rsidR="00CE2B66" w:rsidRDefault="00CE2B66">
            <w:pPr>
              <w:spacing w:line="360" w:lineRule="auto"/>
              <w:jc w:val="both"/>
              <w:rPr>
                <w:rFonts w:ascii="Times New Roman" w:eastAsia="Times New Roman" w:hAnsi="Times New Roman" w:cs="Times New Roman"/>
                <w:sz w:val="24"/>
                <w:szCs w:val="24"/>
              </w:rPr>
            </w:pPr>
          </w:p>
        </w:tc>
      </w:tr>
      <w:tr w:rsidR="00CE2B66" w14:paraId="50495781" w14:textId="77777777">
        <w:tc>
          <w:tcPr>
            <w:tcW w:w="540" w:type="dxa"/>
            <w:tcBorders>
              <w:top w:val="single" w:sz="4" w:space="0" w:color="000000"/>
              <w:left w:val="single" w:sz="4" w:space="0" w:color="000000"/>
              <w:bottom w:val="single" w:sz="4" w:space="0" w:color="000000"/>
              <w:right w:val="single" w:sz="4" w:space="0" w:color="000000"/>
            </w:tcBorders>
          </w:tcPr>
          <w:p w14:paraId="1CDCF6FC"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950" w:type="dxa"/>
            <w:tcBorders>
              <w:top w:val="single" w:sz="4" w:space="0" w:color="000000"/>
              <w:left w:val="single" w:sz="4" w:space="0" w:color="000000"/>
              <w:bottom w:val="single" w:sz="4" w:space="0" w:color="000000"/>
              <w:right w:val="single" w:sz="4" w:space="0" w:color="000000"/>
            </w:tcBorders>
          </w:tcPr>
          <w:p w14:paraId="63FBE55B" w14:textId="77777777" w:rsidR="00CE2B6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Changes in taste and preferences of consumers necessitate cash flow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519ABCA8" w14:textId="77777777" w:rsidR="00CE2B66" w:rsidRDefault="00CE2B66">
            <w:pPr>
              <w:spacing w:line="360" w:lineRule="auto"/>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384468C0" w14:textId="77777777" w:rsidR="00CE2B66" w:rsidRDefault="00CE2B66">
            <w:pPr>
              <w:spacing w:line="360" w:lineRule="auto"/>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337360EC" w14:textId="77777777" w:rsidR="00CE2B66" w:rsidRDefault="00CE2B66">
            <w:pPr>
              <w:spacing w:line="360" w:lineRule="auto"/>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6C5A0909" w14:textId="77777777" w:rsidR="00CE2B66" w:rsidRDefault="00CE2B66">
            <w:pPr>
              <w:spacing w:line="360" w:lineRule="auto"/>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55198D2A" w14:textId="77777777" w:rsidR="00CE2B66" w:rsidRDefault="00CE2B66">
            <w:pPr>
              <w:spacing w:line="360" w:lineRule="auto"/>
              <w:jc w:val="both"/>
              <w:rPr>
                <w:rFonts w:ascii="Times New Roman" w:eastAsia="Times New Roman" w:hAnsi="Times New Roman" w:cs="Times New Roman"/>
                <w:sz w:val="24"/>
                <w:szCs w:val="24"/>
              </w:rPr>
            </w:pPr>
          </w:p>
        </w:tc>
      </w:tr>
      <w:tr w:rsidR="00CE2B66" w14:paraId="3158EBCF" w14:textId="77777777">
        <w:tc>
          <w:tcPr>
            <w:tcW w:w="540" w:type="dxa"/>
            <w:tcBorders>
              <w:top w:val="single" w:sz="4" w:space="0" w:color="000000"/>
              <w:left w:val="single" w:sz="4" w:space="0" w:color="000000"/>
              <w:bottom w:val="single" w:sz="4" w:space="0" w:color="000000"/>
              <w:right w:val="single" w:sz="4" w:space="0" w:color="000000"/>
            </w:tcBorders>
          </w:tcPr>
          <w:p w14:paraId="28AEC223"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950" w:type="dxa"/>
            <w:tcBorders>
              <w:top w:val="single" w:sz="4" w:space="0" w:color="000000"/>
              <w:left w:val="single" w:sz="4" w:space="0" w:color="000000"/>
              <w:bottom w:val="single" w:sz="4" w:space="0" w:color="000000"/>
              <w:right w:val="single" w:sz="4" w:space="0" w:color="000000"/>
            </w:tcBorders>
          </w:tcPr>
          <w:p w14:paraId="535A7D20"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Changes in taste and preferences of consumers necessitate growth of block industry</w:t>
            </w:r>
          </w:p>
        </w:tc>
        <w:tc>
          <w:tcPr>
            <w:tcW w:w="540" w:type="dxa"/>
            <w:tcBorders>
              <w:top w:val="single" w:sz="4" w:space="0" w:color="000000"/>
              <w:left w:val="single" w:sz="4" w:space="0" w:color="000000"/>
              <w:bottom w:val="single" w:sz="4" w:space="0" w:color="000000"/>
              <w:right w:val="single" w:sz="4" w:space="0" w:color="000000"/>
            </w:tcBorders>
          </w:tcPr>
          <w:p w14:paraId="517F083F"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116C27A4"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7D396E61"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1F4C7B19"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541B2B4C" w14:textId="77777777" w:rsidR="00CE2B66" w:rsidRDefault="00CE2B66">
            <w:pPr>
              <w:jc w:val="both"/>
              <w:rPr>
                <w:rFonts w:ascii="Times New Roman" w:eastAsia="Times New Roman" w:hAnsi="Times New Roman" w:cs="Times New Roman"/>
                <w:sz w:val="24"/>
                <w:szCs w:val="24"/>
              </w:rPr>
            </w:pPr>
          </w:p>
        </w:tc>
      </w:tr>
      <w:tr w:rsidR="00CE2B66" w14:paraId="044D7562" w14:textId="77777777">
        <w:tc>
          <w:tcPr>
            <w:tcW w:w="540" w:type="dxa"/>
            <w:tcBorders>
              <w:top w:val="single" w:sz="4" w:space="0" w:color="000000"/>
              <w:left w:val="single" w:sz="4" w:space="0" w:color="000000"/>
              <w:bottom w:val="single" w:sz="4" w:space="0" w:color="000000"/>
              <w:right w:val="single" w:sz="4" w:space="0" w:color="000000"/>
            </w:tcBorders>
          </w:tcPr>
          <w:p w14:paraId="3B5B3EF0"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950" w:type="dxa"/>
            <w:tcBorders>
              <w:top w:val="single" w:sz="4" w:space="0" w:color="000000"/>
              <w:left w:val="single" w:sz="4" w:space="0" w:color="000000"/>
              <w:bottom w:val="single" w:sz="4" w:space="0" w:color="000000"/>
              <w:right w:val="single" w:sz="4" w:space="0" w:color="000000"/>
            </w:tcBorders>
          </w:tcPr>
          <w:p w14:paraId="368A55C1"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relationship between product innovation and product performance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74089B69"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093F043B"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5192134A"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6BFADF23"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124F3914" w14:textId="77777777" w:rsidR="00CE2B66" w:rsidRDefault="00CE2B66">
            <w:pPr>
              <w:jc w:val="both"/>
              <w:rPr>
                <w:rFonts w:ascii="Times New Roman" w:eastAsia="Times New Roman" w:hAnsi="Times New Roman" w:cs="Times New Roman"/>
                <w:sz w:val="24"/>
                <w:szCs w:val="24"/>
              </w:rPr>
            </w:pPr>
          </w:p>
        </w:tc>
      </w:tr>
      <w:tr w:rsidR="00CE2B66" w14:paraId="575D91FE" w14:textId="77777777">
        <w:tc>
          <w:tcPr>
            <w:tcW w:w="540" w:type="dxa"/>
            <w:tcBorders>
              <w:top w:val="single" w:sz="4" w:space="0" w:color="000000"/>
              <w:left w:val="single" w:sz="4" w:space="0" w:color="000000"/>
              <w:bottom w:val="single" w:sz="4" w:space="0" w:color="000000"/>
              <w:right w:val="single" w:sz="4" w:space="0" w:color="000000"/>
            </w:tcBorders>
          </w:tcPr>
          <w:p w14:paraId="2A9CDE29"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950" w:type="dxa"/>
            <w:tcBorders>
              <w:top w:val="single" w:sz="4" w:space="0" w:color="000000"/>
              <w:left w:val="single" w:sz="4" w:space="0" w:color="000000"/>
              <w:bottom w:val="single" w:sz="4" w:space="0" w:color="000000"/>
              <w:right w:val="single" w:sz="4" w:space="0" w:color="000000"/>
            </w:tcBorders>
          </w:tcPr>
          <w:p w14:paraId="5F038F27"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relationship between product innovation and product performance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2697B737"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255C8FF9"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6B0C18DF"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4A2325E9"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41724212" w14:textId="77777777" w:rsidR="00CE2B66" w:rsidRDefault="00CE2B66">
            <w:pPr>
              <w:jc w:val="both"/>
              <w:rPr>
                <w:rFonts w:ascii="Times New Roman" w:eastAsia="Times New Roman" w:hAnsi="Times New Roman" w:cs="Times New Roman"/>
                <w:sz w:val="24"/>
                <w:szCs w:val="24"/>
              </w:rPr>
            </w:pPr>
          </w:p>
        </w:tc>
      </w:tr>
      <w:tr w:rsidR="00CE2B66" w14:paraId="00364219" w14:textId="77777777">
        <w:tc>
          <w:tcPr>
            <w:tcW w:w="540" w:type="dxa"/>
            <w:tcBorders>
              <w:top w:val="single" w:sz="4" w:space="0" w:color="000000"/>
              <w:left w:val="single" w:sz="4" w:space="0" w:color="000000"/>
              <w:bottom w:val="single" w:sz="4" w:space="0" w:color="000000"/>
              <w:right w:val="single" w:sz="4" w:space="0" w:color="000000"/>
            </w:tcBorders>
          </w:tcPr>
          <w:p w14:paraId="3BB694DD"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950" w:type="dxa"/>
            <w:tcBorders>
              <w:top w:val="single" w:sz="4" w:space="0" w:color="000000"/>
              <w:left w:val="single" w:sz="4" w:space="0" w:color="000000"/>
              <w:bottom w:val="single" w:sz="4" w:space="0" w:color="000000"/>
              <w:right w:val="single" w:sz="4" w:space="0" w:color="000000"/>
            </w:tcBorders>
          </w:tcPr>
          <w:p w14:paraId="6679C916"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relationship between product innovation and market share in block industry</w:t>
            </w:r>
          </w:p>
        </w:tc>
        <w:tc>
          <w:tcPr>
            <w:tcW w:w="540" w:type="dxa"/>
            <w:tcBorders>
              <w:top w:val="single" w:sz="4" w:space="0" w:color="000000"/>
              <w:left w:val="single" w:sz="4" w:space="0" w:color="000000"/>
              <w:bottom w:val="single" w:sz="4" w:space="0" w:color="000000"/>
              <w:right w:val="single" w:sz="4" w:space="0" w:color="000000"/>
            </w:tcBorders>
          </w:tcPr>
          <w:p w14:paraId="692432EC"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2CC27116"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3A791B4E"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53194FA9"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0D11D573" w14:textId="77777777" w:rsidR="00CE2B66" w:rsidRDefault="00CE2B66">
            <w:pPr>
              <w:jc w:val="both"/>
              <w:rPr>
                <w:rFonts w:ascii="Times New Roman" w:eastAsia="Times New Roman" w:hAnsi="Times New Roman" w:cs="Times New Roman"/>
                <w:sz w:val="24"/>
                <w:szCs w:val="24"/>
              </w:rPr>
            </w:pPr>
          </w:p>
        </w:tc>
      </w:tr>
      <w:tr w:rsidR="00CE2B66" w14:paraId="799F9B9F" w14:textId="77777777">
        <w:tc>
          <w:tcPr>
            <w:tcW w:w="540" w:type="dxa"/>
            <w:tcBorders>
              <w:top w:val="single" w:sz="4" w:space="0" w:color="000000"/>
              <w:left w:val="single" w:sz="4" w:space="0" w:color="000000"/>
              <w:bottom w:val="single" w:sz="4" w:space="0" w:color="000000"/>
              <w:right w:val="single" w:sz="4" w:space="0" w:color="000000"/>
            </w:tcBorders>
          </w:tcPr>
          <w:p w14:paraId="3C9257BA"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950" w:type="dxa"/>
            <w:tcBorders>
              <w:top w:val="single" w:sz="4" w:space="0" w:color="000000"/>
              <w:left w:val="single" w:sz="4" w:space="0" w:color="000000"/>
              <w:bottom w:val="single" w:sz="4" w:space="0" w:color="000000"/>
              <w:right w:val="single" w:sz="4" w:space="0" w:color="000000"/>
            </w:tcBorders>
          </w:tcPr>
          <w:p w14:paraId="553C5F93"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relationship between product innovation and profitability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082B6CF0"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04FEE133"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411202DF"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6B04F854"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38B7AE1F" w14:textId="77777777" w:rsidR="00CE2B66" w:rsidRDefault="00CE2B66">
            <w:pPr>
              <w:jc w:val="both"/>
              <w:rPr>
                <w:rFonts w:ascii="Times New Roman" w:eastAsia="Times New Roman" w:hAnsi="Times New Roman" w:cs="Times New Roman"/>
                <w:sz w:val="24"/>
                <w:szCs w:val="24"/>
              </w:rPr>
            </w:pPr>
          </w:p>
        </w:tc>
      </w:tr>
      <w:tr w:rsidR="00CE2B66" w14:paraId="2B8229BB" w14:textId="77777777">
        <w:tc>
          <w:tcPr>
            <w:tcW w:w="540" w:type="dxa"/>
            <w:tcBorders>
              <w:top w:val="single" w:sz="4" w:space="0" w:color="000000"/>
              <w:left w:val="single" w:sz="4" w:space="0" w:color="000000"/>
              <w:bottom w:val="single" w:sz="4" w:space="0" w:color="000000"/>
              <w:right w:val="single" w:sz="4" w:space="0" w:color="000000"/>
            </w:tcBorders>
          </w:tcPr>
          <w:p w14:paraId="7B222416"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950" w:type="dxa"/>
            <w:tcBorders>
              <w:top w:val="single" w:sz="4" w:space="0" w:color="000000"/>
              <w:left w:val="single" w:sz="4" w:space="0" w:color="000000"/>
              <w:bottom w:val="single" w:sz="4" w:space="0" w:color="000000"/>
              <w:right w:val="single" w:sz="4" w:space="0" w:color="000000"/>
            </w:tcBorders>
          </w:tcPr>
          <w:p w14:paraId="67CF4D9C"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relationship between product innovation and sales value in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16E14FFD"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5CC6491E"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3DEFE42F"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3711A236"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3A88C1DE" w14:textId="77777777" w:rsidR="00CE2B66" w:rsidRDefault="00CE2B66">
            <w:pPr>
              <w:jc w:val="both"/>
              <w:rPr>
                <w:rFonts w:ascii="Times New Roman" w:eastAsia="Times New Roman" w:hAnsi="Times New Roman" w:cs="Times New Roman"/>
                <w:sz w:val="24"/>
                <w:szCs w:val="24"/>
              </w:rPr>
            </w:pPr>
          </w:p>
        </w:tc>
      </w:tr>
      <w:tr w:rsidR="00CE2B66" w14:paraId="7097E7F3" w14:textId="77777777">
        <w:tc>
          <w:tcPr>
            <w:tcW w:w="540" w:type="dxa"/>
            <w:tcBorders>
              <w:top w:val="single" w:sz="4" w:space="0" w:color="000000"/>
              <w:left w:val="single" w:sz="4" w:space="0" w:color="000000"/>
              <w:bottom w:val="single" w:sz="4" w:space="0" w:color="000000"/>
              <w:right w:val="single" w:sz="4" w:space="0" w:color="000000"/>
            </w:tcBorders>
          </w:tcPr>
          <w:p w14:paraId="3B87BABC"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950" w:type="dxa"/>
            <w:tcBorders>
              <w:top w:val="single" w:sz="4" w:space="0" w:color="000000"/>
              <w:left w:val="single" w:sz="4" w:space="0" w:color="000000"/>
              <w:bottom w:val="single" w:sz="4" w:space="0" w:color="000000"/>
              <w:right w:val="single" w:sz="4" w:space="0" w:color="000000"/>
            </w:tcBorders>
          </w:tcPr>
          <w:p w14:paraId="611382EE"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relationship between product innovation and growth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4492CCFC"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4ECEC84C"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6DE6E2E6"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4D9B82D9"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61F78AE2" w14:textId="77777777" w:rsidR="00CE2B66" w:rsidRDefault="00CE2B66">
            <w:pPr>
              <w:jc w:val="both"/>
              <w:rPr>
                <w:rFonts w:ascii="Times New Roman" w:eastAsia="Times New Roman" w:hAnsi="Times New Roman" w:cs="Times New Roman"/>
                <w:sz w:val="24"/>
                <w:szCs w:val="24"/>
              </w:rPr>
            </w:pPr>
          </w:p>
        </w:tc>
      </w:tr>
      <w:tr w:rsidR="00CE2B66" w14:paraId="5698C5C6" w14:textId="77777777">
        <w:tc>
          <w:tcPr>
            <w:tcW w:w="540" w:type="dxa"/>
            <w:tcBorders>
              <w:top w:val="single" w:sz="4" w:space="0" w:color="000000"/>
              <w:left w:val="single" w:sz="4" w:space="0" w:color="000000"/>
              <w:bottom w:val="single" w:sz="4" w:space="0" w:color="000000"/>
              <w:right w:val="single" w:sz="4" w:space="0" w:color="000000"/>
            </w:tcBorders>
          </w:tcPr>
          <w:p w14:paraId="0EAA4C0B"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950" w:type="dxa"/>
            <w:tcBorders>
              <w:top w:val="single" w:sz="4" w:space="0" w:color="000000"/>
              <w:left w:val="single" w:sz="4" w:space="0" w:color="000000"/>
              <w:bottom w:val="single" w:sz="4" w:space="0" w:color="000000"/>
              <w:right w:val="single" w:sz="4" w:space="0" w:color="000000"/>
            </w:tcBorders>
          </w:tcPr>
          <w:p w14:paraId="3633F1BA"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innovation increases the market share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01CD3B19"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3960EF58"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56CAE4D4"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40B96C09"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24727900" w14:textId="77777777" w:rsidR="00CE2B66" w:rsidRDefault="00CE2B66">
            <w:pPr>
              <w:jc w:val="both"/>
              <w:rPr>
                <w:rFonts w:ascii="Times New Roman" w:eastAsia="Times New Roman" w:hAnsi="Times New Roman" w:cs="Times New Roman"/>
                <w:sz w:val="24"/>
                <w:szCs w:val="24"/>
              </w:rPr>
            </w:pPr>
          </w:p>
        </w:tc>
      </w:tr>
      <w:tr w:rsidR="00CE2B66" w14:paraId="4080A41A" w14:textId="77777777">
        <w:tc>
          <w:tcPr>
            <w:tcW w:w="540" w:type="dxa"/>
            <w:tcBorders>
              <w:top w:val="single" w:sz="4" w:space="0" w:color="000000"/>
              <w:left w:val="single" w:sz="4" w:space="0" w:color="000000"/>
              <w:bottom w:val="single" w:sz="4" w:space="0" w:color="000000"/>
              <w:right w:val="single" w:sz="4" w:space="0" w:color="000000"/>
            </w:tcBorders>
          </w:tcPr>
          <w:p w14:paraId="3DE80F6D"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950" w:type="dxa"/>
            <w:tcBorders>
              <w:top w:val="single" w:sz="4" w:space="0" w:color="000000"/>
              <w:left w:val="single" w:sz="4" w:space="0" w:color="000000"/>
              <w:bottom w:val="single" w:sz="4" w:space="0" w:color="000000"/>
              <w:right w:val="single" w:sz="4" w:space="0" w:color="000000"/>
            </w:tcBorders>
          </w:tcPr>
          <w:p w14:paraId="0AA4A1EA"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innovation increases the sales value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68E45543"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1AA7E194"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3585B65F"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65B2188D"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7C64C258" w14:textId="77777777" w:rsidR="00CE2B66" w:rsidRDefault="00CE2B66">
            <w:pPr>
              <w:jc w:val="both"/>
              <w:rPr>
                <w:rFonts w:ascii="Times New Roman" w:eastAsia="Times New Roman" w:hAnsi="Times New Roman" w:cs="Times New Roman"/>
                <w:sz w:val="24"/>
                <w:szCs w:val="24"/>
              </w:rPr>
            </w:pPr>
          </w:p>
        </w:tc>
      </w:tr>
      <w:tr w:rsidR="00CE2B66" w14:paraId="5AD7F835" w14:textId="77777777">
        <w:tc>
          <w:tcPr>
            <w:tcW w:w="540" w:type="dxa"/>
            <w:tcBorders>
              <w:top w:val="single" w:sz="4" w:space="0" w:color="000000"/>
              <w:left w:val="single" w:sz="4" w:space="0" w:color="000000"/>
              <w:bottom w:val="single" w:sz="4" w:space="0" w:color="000000"/>
              <w:right w:val="single" w:sz="4" w:space="0" w:color="000000"/>
            </w:tcBorders>
          </w:tcPr>
          <w:p w14:paraId="22245649"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950" w:type="dxa"/>
            <w:tcBorders>
              <w:top w:val="single" w:sz="4" w:space="0" w:color="000000"/>
              <w:left w:val="single" w:sz="4" w:space="0" w:color="000000"/>
              <w:bottom w:val="single" w:sz="4" w:space="0" w:color="000000"/>
              <w:right w:val="single" w:sz="4" w:space="0" w:color="000000"/>
            </w:tcBorders>
          </w:tcPr>
          <w:p w14:paraId="670EE404"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innovation increases the performance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414E61D1"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770B6C22"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0C40530F"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1ABF1FEC"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3138606D" w14:textId="77777777" w:rsidR="00CE2B66" w:rsidRDefault="00CE2B66">
            <w:pPr>
              <w:jc w:val="both"/>
              <w:rPr>
                <w:rFonts w:ascii="Times New Roman" w:eastAsia="Times New Roman" w:hAnsi="Times New Roman" w:cs="Times New Roman"/>
                <w:sz w:val="24"/>
                <w:szCs w:val="24"/>
              </w:rPr>
            </w:pPr>
          </w:p>
        </w:tc>
      </w:tr>
      <w:tr w:rsidR="00CE2B66" w14:paraId="4A64B489" w14:textId="77777777">
        <w:tc>
          <w:tcPr>
            <w:tcW w:w="540" w:type="dxa"/>
            <w:tcBorders>
              <w:top w:val="single" w:sz="4" w:space="0" w:color="000000"/>
              <w:left w:val="single" w:sz="4" w:space="0" w:color="000000"/>
              <w:bottom w:val="single" w:sz="4" w:space="0" w:color="000000"/>
              <w:right w:val="single" w:sz="4" w:space="0" w:color="000000"/>
            </w:tcBorders>
          </w:tcPr>
          <w:p w14:paraId="2A59F574"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950" w:type="dxa"/>
            <w:tcBorders>
              <w:top w:val="single" w:sz="4" w:space="0" w:color="000000"/>
              <w:left w:val="single" w:sz="4" w:space="0" w:color="000000"/>
              <w:bottom w:val="single" w:sz="4" w:space="0" w:color="000000"/>
              <w:right w:val="single" w:sz="4" w:space="0" w:color="000000"/>
            </w:tcBorders>
          </w:tcPr>
          <w:p w14:paraId="582A21B4"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innovation increases the profitability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635BE9EE"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582A2CBF"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65037AB2"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5186DA4D"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3D719B6F" w14:textId="77777777" w:rsidR="00CE2B66" w:rsidRDefault="00CE2B66">
            <w:pPr>
              <w:jc w:val="both"/>
              <w:rPr>
                <w:rFonts w:ascii="Times New Roman" w:eastAsia="Times New Roman" w:hAnsi="Times New Roman" w:cs="Times New Roman"/>
                <w:sz w:val="24"/>
                <w:szCs w:val="24"/>
              </w:rPr>
            </w:pPr>
          </w:p>
        </w:tc>
      </w:tr>
      <w:tr w:rsidR="00CE2B66" w14:paraId="4D9109EE" w14:textId="77777777">
        <w:tc>
          <w:tcPr>
            <w:tcW w:w="540" w:type="dxa"/>
            <w:tcBorders>
              <w:top w:val="single" w:sz="4" w:space="0" w:color="000000"/>
              <w:left w:val="single" w:sz="4" w:space="0" w:color="000000"/>
              <w:bottom w:val="single" w:sz="4" w:space="0" w:color="000000"/>
              <w:right w:val="single" w:sz="4" w:space="0" w:color="000000"/>
            </w:tcBorders>
          </w:tcPr>
          <w:p w14:paraId="146EC2FD" w14:textId="77777777" w:rsidR="00CE2B6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950" w:type="dxa"/>
            <w:tcBorders>
              <w:top w:val="single" w:sz="4" w:space="0" w:color="000000"/>
              <w:left w:val="single" w:sz="4" w:space="0" w:color="000000"/>
              <w:bottom w:val="single" w:sz="4" w:space="0" w:color="000000"/>
              <w:right w:val="single" w:sz="4" w:space="0" w:color="000000"/>
            </w:tcBorders>
          </w:tcPr>
          <w:p w14:paraId="783B27DE" w14:textId="77777777" w:rsidR="00CE2B6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innovation increases life span of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block industry</w:t>
            </w:r>
          </w:p>
        </w:tc>
        <w:tc>
          <w:tcPr>
            <w:tcW w:w="540" w:type="dxa"/>
            <w:tcBorders>
              <w:top w:val="single" w:sz="4" w:space="0" w:color="000000"/>
              <w:left w:val="single" w:sz="4" w:space="0" w:color="000000"/>
              <w:bottom w:val="single" w:sz="4" w:space="0" w:color="000000"/>
              <w:right w:val="single" w:sz="4" w:space="0" w:color="000000"/>
            </w:tcBorders>
          </w:tcPr>
          <w:p w14:paraId="10756630" w14:textId="77777777" w:rsidR="00CE2B66" w:rsidRDefault="00CE2B66">
            <w:pPr>
              <w:jc w:val="both"/>
              <w:rPr>
                <w:rFonts w:ascii="Times New Roman" w:eastAsia="Times New Roman" w:hAnsi="Times New Roman" w:cs="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14:paraId="02DE00B4" w14:textId="77777777" w:rsidR="00CE2B66" w:rsidRDefault="00CE2B66">
            <w:pPr>
              <w:jc w:val="both"/>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9CDB4E3" w14:textId="77777777" w:rsidR="00CE2B66" w:rsidRDefault="00CE2B66">
            <w:pPr>
              <w:jc w:val="both"/>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03A1247D" w14:textId="77777777" w:rsidR="00CE2B66" w:rsidRDefault="00CE2B66">
            <w:pPr>
              <w:jc w:val="both"/>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14:paraId="5801867B" w14:textId="77777777" w:rsidR="00CE2B66" w:rsidRDefault="00CE2B66">
            <w:pPr>
              <w:jc w:val="both"/>
              <w:rPr>
                <w:rFonts w:ascii="Times New Roman" w:eastAsia="Times New Roman" w:hAnsi="Times New Roman" w:cs="Times New Roman"/>
                <w:sz w:val="24"/>
                <w:szCs w:val="24"/>
              </w:rPr>
            </w:pPr>
          </w:p>
        </w:tc>
      </w:tr>
    </w:tbl>
    <w:p w14:paraId="5036C2DB" w14:textId="77777777" w:rsidR="00CE2B66" w:rsidRDefault="00CE2B66">
      <w:pPr>
        <w:spacing w:after="0" w:line="360" w:lineRule="auto"/>
        <w:jc w:val="both"/>
        <w:rPr>
          <w:rFonts w:ascii="Times New Roman" w:eastAsia="Times New Roman" w:hAnsi="Times New Roman" w:cs="Times New Roman"/>
          <w:sz w:val="24"/>
          <w:szCs w:val="24"/>
        </w:rPr>
      </w:pPr>
    </w:p>
    <w:p w14:paraId="5FDE2BC4" w14:textId="77777777" w:rsidR="00CE2B66" w:rsidRDefault="00CE2B66">
      <w:pPr>
        <w:spacing w:after="0" w:line="360" w:lineRule="auto"/>
        <w:jc w:val="both"/>
        <w:rPr>
          <w:rFonts w:ascii="Times New Roman" w:eastAsia="Times New Roman" w:hAnsi="Times New Roman" w:cs="Times New Roman"/>
          <w:sz w:val="24"/>
          <w:szCs w:val="24"/>
        </w:rPr>
      </w:pPr>
    </w:p>
    <w:p w14:paraId="6941E0BB" w14:textId="77777777" w:rsidR="00CE2B66" w:rsidRDefault="00CE2B66">
      <w:pPr>
        <w:spacing w:after="0" w:line="360" w:lineRule="auto"/>
        <w:jc w:val="both"/>
        <w:rPr>
          <w:rFonts w:ascii="Times New Roman" w:eastAsia="Times New Roman" w:hAnsi="Times New Roman" w:cs="Times New Roman"/>
          <w:sz w:val="24"/>
          <w:szCs w:val="24"/>
        </w:rPr>
      </w:pPr>
    </w:p>
    <w:p w14:paraId="1F5760AB" w14:textId="77777777" w:rsidR="00CE2B66" w:rsidRDefault="00CE2B66">
      <w:pPr>
        <w:spacing w:after="0" w:line="360" w:lineRule="auto"/>
        <w:jc w:val="both"/>
      </w:pPr>
    </w:p>
    <w:sectPr w:rsidR="00CE2B66">
      <w:pgSz w:w="12240" w:h="15840"/>
      <w:pgMar w:top="1440" w:right="1440" w:bottom="1440" w:left="1440" w:header="720" w:footer="25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5D309" w14:textId="77777777" w:rsidR="00FA02E2" w:rsidRDefault="00FA02E2">
      <w:pPr>
        <w:spacing w:after="0" w:line="240" w:lineRule="auto"/>
      </w:pPr>
      <w:r>
        <w:separator/>
      </w:r>
    </w:p>
  </w:endnote>
  <w:endnote w:type="continuationSeparator" w:id="0">
    <w:p w14:paraId="32085608" w14:textId="77777777" w:rsidR="00FA02E2" w:rsidRDefault="00FA0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DCC4526-7895-4D82-8BD2-25DCBC05ED4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088253C-CB01-46E3-869F-EF2DFB148AAB}"/>
    <w:embedBold r:id="rId3" w:fontKey="{E78AB80E-D09E-4E3C-B2CD-E436EBEECE7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8910D11-2AFC-4963-B9A5-5899920AD8FF}"/>
    <w:embedItalic r:id="rId5" w:fontKey="{16AD1B7C-54FE-49A5-AAC2-B9729C9870FD}"/>
  </w:font>
  <w:font w:name="Cambria Math">
    <w:panose1 w:val="02040503050406030204"/>
    <w:charset w:val="00"/>
    <w:family w:val="roman"/>
    <w:pitch w:val="variable"/>
    <w:sig w:usb0="E00006FF" w:usb1="420024FF" w:usb2="02000000" w:usb3="00000000" w:csb0="0000019F" w:csb1="00000000"/>
    <w:embedRegular r:id="rId6" w:fontKey="{E56623A8-6858-4B1C-B223-D53ACBCE6525}"/>
    <w:embedItalic r:id="rId7" w:fontKey="{6AE219FB-C57C-4AF4-B38A-CD11240D8C00}"/>
  </w:font>
  <w:font w:name="Cambria">
    <w:panose1 w:val="02040503050406030204"/>
    <w:charset w:val="00"/>
    <w:family w:val="roman"/>
    <w:pitch w:val="variable"/>
    <w:sig w:usb0="E00006FF" w:usb1="420024FF" w:usb2="02000000" w:usb3="00000000" w:csb0="0000019F" w:csb1="00000000"/>
    <w:embedRegular r:id="rId8" w:fontKey="{4CD4EB6B-3B19-4F69-9163-1E5F2999838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15C8B" w14:textId="77777777" w:rsidR="00E81AA3" w:rsidRDefault="00E81A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138142591"/>
        <w:docPartObj>
          <w:docPartGallery w:val="Page Numbers (Bottom of Page)"/>
          <w:docPartUnique/>
        </w:docPartObj>
      </w:sdtPr>
      <w:sdtEndPr>
        <w:rPr>
          <w:rFonts w:ascii="Calibri" w:eastAsia="Calibri" w:hAnsi="Calibri" w:cs="Calibri"/>
          <w:noProof/>
          <w:sz w:val="22"/>
          <w:szCs w:val="22"/>
        </w:rPr>
      </w:sdtEndPr>
      <w:sdtContent>
        <w:tr w:rsidR="00C571BD" w14:paraId="433B31D2" w14:textId="77777777">
          <w:trPr>
            <w:trHeight w:val="727"/>
          </w:trPr>
          <w:tc>
            <w:tcPr>
              <w:tcW w:w="4000" w:type="pct"/>
              <w:tcBorders>
                <w:right w:val="triple" w:sz="4" w:space="0" w:color="4F81BD" w:themeColor="accent1"/>
              </w:tcBorders>
            </w:tcPr>
            <w:p w14:paraId="22A6C31C" w14:textId="195D0DE8" w:rsidR="00C571BD" w:rsidRDefault="00C571BD">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297C3B0" w14:textId="50F31AEE" w:rsidR="00C571BD" w:rsidRDefault="00C571B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2</w:t>
              </w:r>
              <w:r>
                <w:rPr>
                  <w:noProof/>
                </w:rPr>
                <w:fldChar w:fldCharType="end"/>
              </w:r>
            </w:p>
          </w:tc>
        </w:tr>
      </w:sdtContent>
    </w:sdt>
  </w:tbl>
  <w:p w14:paraId="71ADF4F8" w14:textId="05965036" w:rsidR="00CE2B66" w:rsidRDefault="00CE2B6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4631" w14:textId="77777777" w:rsidR="00E81AA3" w:rsidRDefault="00E81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9E6B8" w14:textId="77777777" w:rsidR="00FA02E2" w:rsidRDefault="00FA02E2">
      <w:pPr>
        <w:spacing w:after="0" w:line="240" w:lineRule="auto"/>
      </w:pPr>
      <w:r>
        <w:separator/>
      </w:r>
    </w:p>
  </w:footnote>
  <w:footnote w:type="continuationSeparator" w:id="0">
    <w:p w14:paraId="3D328B96" w14:textId="77777777" w:rsidR="00FA02E2" w:rsidRDefault="00FA0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77407" w14:textId="77777777" w:rsidR="00E81AA3" w:rsidRDefault="00E81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4C9B" w14:textId="77777777" w:rsidR="00E81AA3" w:rsidRDefault="00E81A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59C7" w14:textId="77777777" w:rsidR="00E81AA3" w:rsidRDefault="00E81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E7C32"/>
    <w:multiLevelType w:val="multilevel"/>
    <w:tmpl w:val="D00CF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A31F09"/>
    <w:multiLevelType w:val="multilevel"/>
    <w:tmpl w:val="CC5C6FC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F93763"/>
    <w:multiLevelType w:val="multilevel"/>
    <w:tmpl w:val="FCFE4F2C"/>
    <w:lvl w:ilvl="0">
      <w:start w:val="2"/>
      <w:numFmt w:val="decimal"/>
      <w:lvlText w:val="%1"/>
      <w:lvlJc w:val="left"/>
      <w:pPr>
        <w:ind w:left="480" w:hanging="480"/>
      </w:pPr>
    </w:lvl>
    <w:lvl w:ilvl="1">
      <w:start w:val="1"/>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5EC45D90"/>
    <w:multiLevelType w:val="multilevel"/>
    <w:tmpl w:val="2BB2D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118273A"/>
    <w:multiLevelType w:val="multilevel"/>
    <w:tmpl w:val="42EEF5F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6C1939DD"/>
    <w:multiLevelType w:val="multilevel"/>
    <w:tmpl w:val="2CB0C2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28707ED"/>
    <w:multiLevelType w:val="multilevel"/>
    <w:tmpl w:val="9940C1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930847021">
    <w:abstractNumId w:val="6"/>
  </w:num>
  <w:num w:numId="2" w16cid:durableId="1929197383">
    <w:abstractNumId w:val="2"/>
  </w:num>
  <w:num w:numId="3" w16cid:durableId="566067122">
    <w:abstractNumId w:val="1"/>
  </w:num>
  <w:num w:numId="4" w16cid:durableId="898370515">
    <w:abstractNumId w:val="4"/>
  </w:num>
  <w:num w:numId="5" w16cid:durableId="1239897249">
    <w:abstractNumId w:val="0"/>
  </w:num>
  <w:num w:numId="6" w16cid:durableId="1579249462">
    <w:abstractNumId w:val="3"/>
  </w:num>
  <w:num w:numId="7" w16cid:durableId="1514690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B66"/>
    <w:rsid w:val="0001581E"/>
    <w:rsid w:val="001059C4"/>
    <w:rsid w:val="00152038"/>
    <w:rsid w:val="00156494"/>
    <w:rsid w:val="001779C5"/>
    <w:rsid w:val="00255FD6"/>
    <w:rsid w:val="00287BEA"/>
    <w:rsid w:val="002D112E"/>
    <w:rsid w:val="002E58B9"/>
    <w:rsid w:val="00345467"/>
    <w:rsid w:val="003E5AC9"/>
    <w:rsid w:val="003F6005"/>
    <w:rsid w:val="004D0CDE"/>
    <w:rsid w:val="004D4418"/>
    <w:rsid w:val="00544C79"/>
    <w:rsid w:val="005830F3"/>
    <w:rsid w:val="005C21F5"/>
    <w:rsid w:val="005D7A48"/>
    <w:rsid w:val="00705500"/>
    <w:rsid w:val="007423E5"/>
    <w:rsid w:val="00812BF7"/>
    <w:rsid w:val="00891448"/>
    <w:rsid w:val="009E2E0B"/>
    <w:rsid w:val="00A06AD4"/>
    <w:rsid w:val="00B00E37"/>
    <w:rsid w:val="00B15C47"/>
    <w:rsid w:val="00B3430E"/>
    <w:rsid w:val="00B467E6"/>
    <w:rsid w:val="00C571BD"/>
    <w:rsid w:val="00C573A6"/>
    <w:rsid w:val="00C62186"/>
    <w:rsid w:val="00CA5BC6"/>
    <w:rsid w:val="00CE2B66"/>
    <w:rsid w:val="00D33011"/>
    <w:rsid w:val="00DC226A"/>
    <w:rsid w:val="00E81AA3"/>
    <w:rsid w:val="00E83888"/>
    <w:rsid w:val="00FA02E2"/>
    <w:rsid w:val="00FB5EF8"/>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A7460"/>
  <w15:docId w15:val="{9B1D2071-7BE4-4DDB-94FC-7617904A7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color w:val="2E74B5"/>
      <w:sz w:val="32"/>
      <w:szCs w:val="32"/>
    </w:rPr>
  </w:style>
  <w:style w:type="paragraph" w:styleId="Heading2">
    <w:name w:val="heading 2"/>
    <w:basedOn w:val="Normal"/>
    <w:next w:val="Normal"/>
    <w:uiPriority w:val="9"/>
    <w:semiHidden/>
    <w:unhideWhenUsed/>
    <w:qFormat/>
    <w:pPr>
      <w:keepNext/>
      <w:keepLines/>
      <w:spacing w:before="200" w:after="0" w:line="259" w:lineRule="auto"/>
      <w:outlineLvl w:val="1"/>
    </w:pPr>
    <w:rPr>
      <w:b/>
      <w:color w:val="4472C4"/>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E81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AA3"/>
  </w:style>
  <w:style w:type="paragraph" w:styleId="Footer">
    <w:name w:val="footer"/>
    <w:basedOn w:val="Normal"/>
    <w:link w:val="FooterChar"/>
    <w:uiPriority w:val="99"/>
    <w:unhideWhenUsed/>
    <w:rsid w:val="00E81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creativityatwork.com/2014/02/17/what-is-creativity/amp/"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51</Pages>
  <Words>12552</Words>
  <Characters>71548</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MUHAMMAD ABDULRAHMAN</cp:lastModifiedBy>
  <cp:revision>13</cp:revision>
  <dcterms:created xsi:type="dcterms:W3CDTF">2025-05-05T10:03:00Z</dcterms:created>
  <dcterms:modified xsi:type="dcterms:W3CDTF">2025-05-17T19:47:00Z</dcterms:modified>
</cp:coreProperties>
</file>