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FBB" w:rsidRPr="003642D1" w:rsidRDefault="00FE1FBB" w:rsidP="00FE1FBB">
      <w:pPr>
        <w:spacing w:before="240" w:line="360" w:lineRule="auto"/>
        <w:jc w:val="center"/>
        <w:rPr>
          <w:rFonts w:ascii="Berlin Sans FB Demi" w:hAnsi="Berlin Sans FB Demi" w:cs="Times New Roman"/>
          <w:b/>
          <w:sz w:val="26"/>
          <w:szCs w:val="24"/>
        </w:rPr>
      </w:pPr>
      <w:r w:rsidRPr="003642D1">
        <w:rPr>
          <w:rFonts w:ascii="Berlin Sans FB Demi" w:hAnsi="Berlin Sans FB Demi" w:cs="Times New Roman"/>
          <w:b/>
          <w:sz w:val="26"/>
          <w:szCs w:val="24"/>
        </w:rPr>
        <w:t>EFFECT OF CAPITAL MARKET REFORMS ON THE PERFORMANCE OF NIGERIA</w:t>
      </w:r>
      <w:r>
        <w:rPr>
          <w:rFonts w:ascii="Berlin Sans FB Demi" w:hAnsi="Berlin Sans FB Demi" w:cs="Times New Roman"/>
          <w:b/>
          <w:sz w:val="26"/>
          <w:szCs w:val="24"/>
        </w:rPr>
        <w:t>N</w:t>
      </w:r>
      <w:r w:rsidRPr="003642D1">
        <w:rPr>
          <w:rFonts w:ascii="Berlin Sans FB Demi" w:hAnsi="Berlin Sans FB Demi" w:cs="Times New Roman"/>
          <w:b/>
          <w:sz w:val="26"/>
          <w:szCs w:val="24"/>
        </w:rPr>
        <w:t xml:space="preserve"> STOCK EXCHANGE </w:t>
      </w:r>
    </w:p>
    <w:p w:rsidR="00FE1FBB" w:rsidRPr="003642D1" w:rsidRDefault="00FE1FBB" w:rsidP="00FE1FBB">
      <w:pPr>
        <w:spacing w:before="240" w:line="360" w:lineRule="auto"/>
        <w:jc w:val="center"/>
        <w:rPr>
          <w:rFonts w:ascii="Berlin Sans FB Demi" w:hAnsi="Berlin Sans FB Demi" w:cs="Times New Roman"/>
          <w:b/>
          <w:sz w:val="20"/>
          <w:szCs w:val="24"/>
        </w:rPr>
      </w:pPr>
      <w:proofErr w:type="gramStart"/>
      <w:r w:rsidRPr="003642D1">
        <w:rPr>
          <w:rFonts w:ascii="Berlin Sans FB Demi" w:hAnsi="Berlin Sans FB Demi" w:cs="Times New Roman"/>
          <w:b/>
          <w:sz w:val="26"/>
          <w:szCs w:val="24"/>
        </w:rPr>
        <w:t>( A</w:t>
      </w:r>
      <w:proofErr w:type="gramEnd"/>
      <w:r w:rsidRPr="003642D1">
        <w:rPr>
          <w:rFonts w:ascii="Berlin Sans FB Demi" w:hAnsi="Berlin Sans FB Demi" w:cs="Times New Roman"/>
          <w:b/>
          <w:sz w:val="26"/>
          <w:szCs w:val="24"/>
        </w:rPr>
        <w:t xml:space="preserve"> CASE STUDY OF NIGERIA</w:t>
      </w:r>
      <w:r>
        <w:rPr>
          <w:rFonts w:ascii="Berlin Sans FB Demi" w:hAnsi="Berlin Sans FB Demi" w:cs="Times New Roman"/>
          <w:b/>
          <w:sz w:val="26"/>
          <w:szCs w:val="24"/>
        </w:rPr>
        <w:t>N</w:t>
      </w:r>
      <w:r w:rsidRPr="003642D1">
        <w:rPr>
          <w:rFonts w:ascii="Berlin Sans FB Demi" w:hAnsi="Berlin Sans FB Demi" w:cs="Times New Roman"/>
          <w:b/>
          <w:sz w:val="26"/>
          <w:szCs w:val="24"/>
        </w:rPr>
        <w:t xml:space="preserve"> STOCK EXCHANGE} </w:t>
      </w:r>
    </w:p>
    <w:p w:rsidR="00FE1FBB" w:rsidRDefault="00FE1FBB" w:rsidP="00FE1FBB">
      <w:pPr>
        <w:spacing w:after="0" w:line="240" w:lineRule="auto"/>
        <w:jc w:val="center"/>
        <w:rPr>
          <w:rFonts w:ascii="Bookman Old Style" w:hAnsi="Bookman Old Style"/>
          <w:b/>
          <w:sz w:val="28"/>
          <w:szCs w:val="28"/>
        </w:rPr>
      </w:pPr>
    </w:p>
    <w:p w:rsidR="00FE1FBB" w:rsidRPr="00990320" w:rsidRDefault="00FE1FBB" w:rsidP="00FE1FBB">
      <w:pPr>
        <w:spacing w:after="0" w:line="240" w:lineRule="auto"/>
        <w:jc w:val="center"/>
        <w:rPr>
          <w:rFonts w:ascii="Bookman Old Style" w:hAnsi="Bookman Old Style"/>
          <w:b/>
          <w:sz w:val="28"/>
          <w:szCs w:val="28"/>
        </w:rPr>
      </w:pPr>
    </w:p>
    <w:p w:rsidR="00FE1FBB" w:rsidRPr="00990320" w:rsidRDefault="00FE1FBB" w:rsidP="00FE1FBB">
      <w:pPr>
        <w:spacing w:line="480" w:lineRule="auto"/>
        <w:jc w:val="center"/>
        <w:rPr>
          <w:rFonts w:ascii="Monotype Corsiva" w:hAnsi="Monotype Corsiva"/>
          <w:b/>
          <w:i/>
          <w:sz w:val="40"/>
          <w:szCs w:val="40"/>
        </w:rPr>
      </w:pPr>
      <w:r w:rsidRPr="00990320">
        <w:rPr>
          <w:rFonts w:ascii="Monotype Corsiva" w:hAnsi="Monotype Corsiva"/>
          <w:b/>
          <w:i/>
          <w:sz w:val="40"/>
          <w:szCs w:val="40"/>
        </w:rPr>
        <w:t>BY</w:t>
      </w:r>
    </w:p>
    <w:p w:rsidR="00FE1FBB" w:rsidRPr="002D0C6A" w:rsidRDefault="00FE1FBB" w:rsidP="00FE1FBB">
      <w:pPr>
        <w:spacing w:after="0" w:line="240" w:lineRule="auto"/>
        <w:jc w:val="center"/>
        <w:rPr>
          <w:rFonts w:ascii="Arial Black" w:hAnsi="Arial Black"/>
          <w:b/>
          <w:sz w:val="38"/>
          <w:szCs w:val="40"/>
        </w:rPr>
      </w:pPr>
      <w:proofErr w:type="spellStart"/>
      <w:r>
        <w:rPr>
          <w:rFonts w:ascii="Arial Black" w:hAnsi="Arial Black"/>
          <w:b/>
          <w:sz w:val="38"/>
          <w:szCs w:val="40"/>
        </w:rPr>
        <w:t>YUNUS</w:t>
      </w:r>
      <w:proofErr w:type="spellEnd"/>
      <w:r>
        <w:rPr>
          <w:rFonts w:ascii="Arial Black" w:hAnsi="Arial Black"/>
          <w:b/>
          <w:sz w:val="38"/>
          <w:szCs w:val="40"/>
        </w:rPr>
        <w:t xml:space="preserve"> MARYAM </w:t>
      </w:r>
      <w:proofErr w:type="spellStart"/>
      <w:r>
        <w:rPr>
          <w:rFonts w:ascii="Arial Black" w:hAnsi="Arial Black"/>
          <w:b/>
          <w:sz w:val="38"/>
          <w:szCs w:val="40"/>
        </w:rPr>
        <w:t>OLUGBON</w:t>
      </w:r>
      <w:proofErr w:type="spellEnd"/>
      <w:r>
        <w:rPr>
          <w:rFonts w:ascii="Arial Black" w:hAnsi="Arial Black"/>
          <w:b/>
          <w:sz w:val="38"/>
          <w:szCs w:val="40"/>
        </w:rPr>
        <w:t xml:space="preserve"> </w:t>
      </w:r>
    </w:p>
    <w:p w:rsidR="00FE1FBB" w:rsidRPr="004E08C7" w:rsidRDefault="00FE1FBB" w:rsidP="00FE1FBB">
      <w:pPr>
        <w:spacing w:after="0" w:line="240" w:lineRule="auto"/>
        <w:jc w:val="center"/>
        <w:rPr>
          <w:rFonts w:ascii="Arial Black" w:hAnsi="Arial Black"/>
          <w:b/>
          <w:sz w:val="32"/>
          <w:szCs w:val="32"/>
        </w:rPr>
      </w:pPr>
      <w:proofErr w:type="spellStart"/>
      <w:r>
        <w:rPr>
          <w:rFonts w:ascii="Arial Black" w:hAnsi="Arial Black"/>
          <w:b/>
          <w:sz w:val="32"/>
          <w:szCs w:val="32"/>
        </w:rPr>
        <w:t>H</w:t>
      </w:r>
      <w:r w:rsidRPr="004E08C7">
        <w:rPr>
          <w:rFonts w:ascii="Arial Black" w:hAnsi="Arial Black"/>
          <w:b/>
          <w:sz w:val="32"/>
          <w:szCs w:val="32"/>
        </w:rPr>
        <w:t>ND</w:t>
      </w:r>
      <w:proofErr w:type="spellEnd"/>
      <w:r w:rsidRPr="004E08C7">
        <w:rPr>
          <w:rFonts w:ascii="Arial Black" w:hAnsi="Arial Black"/>
          <w:b/>
          <w:sz w:val="32"/>
          <w:szCs w:val="32"/>
        </w:rPr>
        <w:t>/</w:t>
      </w:r>
      <w:r>
        <w:rPr>
          <w:rFonts w:ascii="Arial Black" w:hAnsi="Arial Black"/>
          <w:b/>
          <w:sz w:val="32"/>
          <w:szCs w:val="32"/>
        </w:rPr>
        <w:t>23/</w:t>
      </w:r>
      <w:proofErr w:type="spellStart"/>
      <w:r>
        <w:rPr>
          <w:rFonts w:ascii="Arial Black" w:hAnsi="Arial Black"/>
          <w:b/>
          <w:sz w:val="32"/>
          <w:szCs w:val="32"/>
        </w:rPr>
        <w:t>BFN</w:t>
      </w:r>
      <w:proofErr w:type="spellEnd"/>
      <w:r>
        <w:rPr>
          <w:rFonts w:ascii="Arial Black" w:hAnsi="Arial Black"/>
          <w:b/>
          <w:sz w:val="32"/>
          <w:szCs w:val="32"/>
        </w:rPr>
        <w:t>/F</w:t>
      </w:r>
      <w:r w:rsidRPr="004E08C7">
        <w:rPr>
          <w:rFonts w:ascii="Arial Black" w:hAnsi="Arial Black"/>
          <w:b/>
          <w:sz w:val="32"/>
          <w:szCs w:val="32"/>
        </w:rPr>
        <w:t>T/</w:t>
      </w:r>
      <w:r>
        <w:rPr>
          <w:rFonts w:ascii="Arial Black" w:hAnsi="Arial Black"/>
          <w:b/>
          <w:sz w:val="32"/>
          <w:szCs w:val="32"/>
        </w:rPr>
        <w:t>0034</w:t>
      </w:r>
    </w:p>
    <w:p w:rsidR="00FE1FBB" w:rsidRDefault="00FE1FBB" w:rsidP="00FE1FBB">
      <w:pPr>
        <w:spacing w:after="0" w:line="240" w:lineRule="auto"/>
        <w:jc w:val="center"/>
        <w:rPr>
          <w:rFonts w:ascii="Bookman Old Style" w:hAnsi="Bookman Old Style"/>
          <w:b/>
          <w:sz w:val="32"/>
          <w:szCs w:val="32"/>
        </w:rPr>
      </w:pPr>
    </w:p>
    <w:p w:rsidR="00FE1FBB" w:rsidRPr="00990320" w:rsidRDefault="00FE1FBB" w:rsidP="00FE1FBB">
      <w:pPr>
        <w:spacing w:after="0" w:line="240" w:lineRule="auto"/>
        <w:jc w:val="center"/>
        <w:rPr>
          <w:rFonts w:ascii="Bookman Old Style" w:hAnsi="Bookman Old Style"/>
          <w:b/>
          <w:sz w:val="32"/>
          <w:szCs w:val="32"/>
        </w:rPr>
      </w:pPr>
    </w:p>
    <w:p w:rsidR="00FE1FBB" w:rsidRPr="00DA48C8" w:rsidRDefault="00FE1FBB" w:rsidP="00FE1FBB">
      <w:pPr>
        <w:jc w:val="center"/>
        <w:rPr>
          <w:rFonts w:ascii="Times New Roman" w:hAnsi="Times New Roman"/>
          <w:b/>
          <w:szCs w:val="24"/>
        </w:rPr>
      </w:pPr>
      <w:proofErr w:type="gramStart"/>
      <w:r w:rsidRPr="00DA48C8">
        <w:rPr>
          <w:rFonts w:ascii="Times New Roman" w:hAnsi="Times New Roman"/>
          <w:b/>
          <w:szCs w:val="24"/>
        </w:rPr>
        <w:t>BEING A RESEARCH PROJECT SUBMITTED TO THE DEPAR</w:t>
      </w:r>
      <w:r>
        <w:rPr>
          <w:rFonts w:ascii="Times New Roman" w:hAnsi="Times New Roman"/>
          <w:b/>
          <w:szCs w:val="24"/>
        </w:rPr>
        <w:t xml:space="preserve">TMENT OF BANKING AND </w:t>
      </w:r>
      <w:proofErr w:type="spellStart"/>
      <w:r>
        <w:rPr>
          <w:rFonts w:ascii="Times New Roman" w:hAnsi="Times New Roman"/>
          <w:b/>
          <w:szCs w:val="24"/>
        </w:rPr>
        <w:t>FINNACE</w:t>
      </w:r>
      <w:proofErr w:type="spellEnd"/>
      <w:r>
        <w:rPr>
          <w:rFonts w:ascii="Times New Roman" w:hAnsi="Times New Roman"/>
          <w:b/>
          <w:szCs w:val="24"/>
        </w:rPr>
        <w:t>,</w:t>
      </w:r>
      <w:r w:rsidRPr="00DA48C8">
        <w:rPr>
          <w:rFonts w:ascii="Times New Roman" w:hAnsi="Times New Roman"/>
          <w:b/>
          <w:szCs w:val="24"/>
        </w:rPr>
        <w:t xml:space="preserve"> INSTITUTE OF FINANCE AND MANAGEMENT STUDIES, KWARA STATE POLYTECHNIC, ILORIN.</w:t>
      </w:r>
      <w:proofErr w:type="gramEnd"/>
    </w:p>
    <w:p w:rsidR="00FE1FBB" w:rsidRDefault="00FE1FBB" w:rsidP="00FE1FBB">
      <w:pPr>
        <w:rPr>
          <w:rFonts w:ascii="Times New Roman" w:hAnsi="Times New Roman"/>
          <w:b/>
          <w:sz w:val="28"/>
          <w:szCs w:val="28"/>
        </w:rPr>
      </w:pPr>
    </w:p>
    <w:p w:rsidR="00FE1FBB" w:rsidRPr="009F3328" w:rsidRDefault="00FE1FBB" w:rsidP="00FE1FBB">
      <w:pPr>
        <w:rPr>
          <w:rFonts w:ascii="Times New Roman" w:hAnsi="Times New Roman"/>
          <w:b/>
          <w:sz w:val="28"/>
          <w:szCs w:val="28"/>
        </w:rPr>
      </w:pPr>
    </w:p>
    <w:p w:rsidR="00FE1FBB" w:rsidRPr="004E08C7" w:rsidRDefault="00FE1FBB" w:rsidP="00FE1FBB">
      <w:pPr>
        <w:jc w:val="center"/>
        <w:rPr>
          <w:rFonts w:ascii="Comic Sans MS" w:hAnsi="Comic Sans MS"/>
          <w:b/>
          <w:sz w:val="24"/>
          <w:szCs w:val="28"/>
        </w:rPr>
      </w:pPr>
      <w:r w:rsidRPr="004E08C7">
        <w:rPr>
          <w:rFonts w:ascii="Comic Sans MS" w:hAnsi="Comic Sans MS"/>
          <w:b/>
          <w:sz w:val="24"/>
          <w:szCs w:val="28"/>
        </w:rPr>
        <w:t xml:space="preserve">IN PARTIAL </w:t>
      </w:r>
      <w:proofErr w:type="spellStart"/>
      <w:r w:rsidRPr="004E08C7">
        <w:rPr>
          <w:rFonts w:ascii="Comic Sans MS" w:hAnsi="Comic Sans MS"/>
          <w:b/>
          <w:sz w:val="24"/>
          <w:szCs w:val="28"/>
        </w:rPr>
        <w:t>FULFILMENT</w:t>
      </w:r>
      <w:proofErr w:type="spellEnd"/>
      <w:r w:rsidRPr="004E08C7">
        <w:rPr>
          <w:rFonts w:ascii="Comic Sans MS" w:hAnsi="Comic Sans MS"/>
          <w:b/>
          <w:sz w:val="24"/>
          <w:szCs w:val="28"/>
        </w:rPr>
        <w:t xml:space="preserve"> OF THE REQUIREMENT FOR THE AWARD OF </w:t>
      </w:r>
      <w:r>
        <w:rPr>
          <w:rFonts w:ascii="Comic Sans MS" w:hAnsi="Comic Sans MS"/>
          <w:b/>
          <w:sz w:val="24"/>
          <w:szCs w:val="28"/>
        </w:rPr>
        <w:t xml:space="preserve">HIGHER </w:t>
      </w:r>
      <w:r w:rsidRPr="004E08C7">
        <w:rPr>
          <w:rFonts w:ascii="Comic Sans MS" w:hAnsi="Comic Sans MS"/>
          <w:b/>
          <w:sz w:val="24"/>
          <w:szCs w:val="28"/>
        </w:rPr>
        <w:t xml:space="preserve">NATIONAL </w:t>
      </w:r>
      <w:r>
        <w:rPr>
          <w:rFonts w:ascii="Comic Sans MS" w:hAnsi="Comic Sans MS"/>
          <w:b/>
          <w:sz w:val="24"/>
          <w:szCs w:val="28"/>
        </w:rPr>
        <w:t>DIPLOMA</w:t>
      </w:r>
      <w:r w:rsidRPr="004E08C7">
        <w:rPr>
          <w:rFonts w:ascii="Comic Sans MS" w:hAnsi="Comic Sans MS"/>
          <w:b/>
          <w:sz w:val="24"/>
          <w:szCs w:val="28"/>
        </w:rPr>
        <w:t xml:space="preserve"> (</w:t>
      </w:r>
      <w:proofErr w:type="spellStart"/>
      <w:r>
        <w:rPr>
          <w:rFonts w:ascii="Comic Sans MS" w:hAnsi="Comic Sans MS"/>
          <w:b/>
          <w:sz w:val="24"/>
          <w:szCs w:val="28"/>
        </w:rPr>
        <w:t>HND</w:t>
      </w:r>
      <w:proofErr w:type="spellEnd"/>
      <w:r>
        <w:rPr>
          <w:rFonts w:ascii="Comic Sans MS" w:hAnsi="Comic Sans MS"/>
          <w:b/>
          <w:sz w:val="24"/>
          <w:szCs w:val="28"/>
        </w:rPr>
        <w:t xml:space="preserve">) IN BANKING AND FINANCE </w:t>
      </w:r>
    </w:p>
    <w:p w:rsidR="00FE1FBB" w:rsidRPr="00267540" w:rsidRDefault="00FE1FBB" w:rsidP="00FE1FBB">
      <w:pPr>
        <w:ind w:left="5760"/>
        <w:rPr>
          <w:rFonts w:ascii="Times New Roman" w:hAnsi="Times New Roman"/>
          <w:b/>
          <w:sz w:val="32"/>
          <w:szCs w:val="32"/>
        </w:rPr>
      </w:pPr>
      <w:r>
        <w:rPr>
          <w:rFonts w:ascii="Times New Roman" w:hAnsi="Times New Roman"/>
          <w:b/>
          <w:sz w:val="32"/>
          <w:szCs w:val="32"/>
        </w:rPr>
        <w:t>MAY</w:t>
      </w:r>
      <w:r w:rsidRPr="00267540">
        <w:rPr>
          <w:rFonts w:ascii="Times New Roman" w:hAnsi="Times New Roman"/>
          <w:b/>
          <w:sz w:val="32"/>
          <w:szCs w:val="32"/>
        </w:rPr>
        <w:t>,</w:t>
      </w:r>
      <w:r>
        <w:rPr>
          <w:rFonts w:ascii="Times New Roman" w:hAnsi="Times New Roman"/>
          <w:b/>
          <w:sz w:val="32"/>
          <w:szCs w:val="32"/>
        </w:rPr>
        <w:t xml:space="preserve"> 2025</w:t>
      </w:r>
    </w:p>
    <w:p w:rsidR="00FE1FBB" w:rsidRDefault="00FE1FBB" w:rsidP="00FE1FBB">
      <w:pPr>
        <w:jc w:val="center"/>
        <w:rPr>
          <w:rFonts w:ascii="Bookman Old Style" w:hAnsi="Bookman Old Style"/>
          <w:b/>
          <w:sz w:val="36"/>
          <w:szCs w:val="36"/>
        </w:rPr>
      </w:pPr>
    </w:p>
    <w:p w:rsidR="00FE1FBB" w:rsidRPr="003642D1" w:rsidRDefault="00FE1FBB" w:rsidP="00FE1FBB">
      <w:pPr>
        <w:spacing w:line="360" w:lineRule="auto"/>
        <w:jc w:val="center"/>
        <w:rPr>
          <w:rFonts w:ascii="Times New Roman" w:hAnsi="Times New Roman" w:cs="Times New Roman"/>
          <w:b/>
          <w:sz w:val="28"/>
          <w:szCs w:val="28"/>
        </w:rPr>
      </w:pPr>
      <w:r>
        <w:rPr>
          <w:rFonts w:ascii="Bookman Old Style" w:hAnsi="Bookman Old Style"/>
          <w:b/>
          <w:sz w:val="28"/>
          <w:szCs w:val="28"/>
        </w:rPr>
        <w:br w:type="page"/>
      </w:r>
      <w:r w:rsidRPr="003642D1">
        <w:rPr>
          <w:rFonts w:ascii="Times New Roman" w:hAnsi="Times New Roman" w:cs="Times New Roman"/>
          <w:b/>
          <w:sz w:val="28"/>
          <w:szCs w:val="28"/>
        </w:rPr>
        <w:lastRenderedPageBreak/>
        <w:t>CERTIFICATION</w:t>
      </w:r>
    </w:p>
    <w:p w:rsidR="00FE1FBB" w:rsidRPr="003642D1" w:rsidRDefault="00FE1FBB" w:rsidP="00FE1FBB">
      <w:pPr>
        <w:spacing w:line="360" w:lineRule="auto"/>
        <w:jc w:val="both"/>
        <w:rPr>
          <w:rFonts w:ascii="Times New Roman" w:hAnsi="Times New Roman" w:cs="Times New Roman"/>
          <w:sz w:val="26"/>
          <w:szCs w:val="26"/>
        </w:rPr>
      </w:pPr>
      <w:r w:rsidRPr="003642D1">
        <w:rPr>
          <w:rFonts w:ascii="Times New Roman" w:hAnsi="Times New Roman" w:cs="Times New Roman"/>
          <w:sz w:val="28"/>
          <w:szCs w:val="28"/>
        </w:rPr>
        <w:tab/>
      </w:r>
      <w:r w:rsidRPr="003642D1">
        <w:rPr>
          <w:rFonts w:ascii="Times New Roman" w:hAnsi="Times New Roman" w:cs="Times New Roman"/>
          <w:sz w:val="26"/>
          <w:szCs w:val="26"/>
        </w:rPr>
        <w:t>This research work has been read and approved on behalf of the Department of Banking and Finance, Institute of Finance and Management Studies, Kwara State Polytechnic Ilorin as meeting the requirement for the award of Higher National Diploma [</w:t>
      </w:r>
      <w:proofErr w:type="spellStart"/>
      <w:r w:rsidRPr="003642D1">
        <w:rPr>
          <w:rFonts w:ascii="Times New Roman" w:hAnsi="Times New Roman" w:cs="Times New Roman"/>
          <w:sz w:val="26"/>
          <w:szCs w:val="26"/>
        </w:rPr>
        <w:t>HND</w:t>
      </w:r>
      <w:proofErr w:type="spellEnd"/>
      <w:r w:rsidRPr="003642D1">
        <w:rPr>
          <w:rFonts w:ascii="Times New Roman" w:hAnsi="Times New Roman" w:cs="Times New Roman"/>
          <w:sz w:val="26"/>
          <w:szCs w:val="26"/>
        </w:rPr>
        <w:t xml:space="preserve">] in Banking and Finance </w:t>
      </w:r>
    </w:p>
    <w:p w:rsidR="00FE1FBB" w:rsidRPr="009F3328" w:rsidRDefault="00FE1FBB" w:rsidP="00FE1FBB">
      <w:pPr>
        <w:spacing w:line="360" w:lineRule="auto"/>
        <w:rPr>
          <w:rFonts w:ascii="Times New Roman" w:hAnsi="Times New Roman"/>
          <w:sz w:val="28"/>
          <w:szCs w:val="28"/>
        </w:rPr>
      </w:pPr>
    </w:p>
    <w:p w:rsidR="00FE1FBB" w:rsidRPr="003642D1" w:rsidRDefault="00FE1FBB" w:rsidP="00FE1FBB">
      <w:pPr>
        <w:spacing w:after="0" w:line="240" w:lineRule="auto"/>
        <w:rPr>
          <w:rFonts w:ascii="Times New Roman" w:hAnsi="Times New Roman" w:cs="Times New Roman"/>
          <w:sz w:val="28"/>
          <w:szCs w:val="28"/>
        </w:rPr>
      </w:pPr>
      <w:r w:rsidRPr="003642D1">
        <w:rPr>
          <w:rFonts w:ascii="Times New Roman" w:hAnsi="Times New Roman" w:cs="Times New Roman"/>
          <w:sz w:val="28"/>
          <w:szCs w:val="28"/>
        </w:rPr>
        <w:t>________________________</w:t>
      </w:r>
      <w:r w:rsidRPr="003642D1">
        <w:rPr>
          <w:rFonts w:ascii="Times New Roman" w:hAnsi="Times New Roman" w:cs="Times New Roman"/>
          <w:sz w:val="28"/>
          <w:szCs w:val="28"/>
        </w:rPr>
        <w:tab/>
      </w:r>
      <w:r w:rsidRPr="003642D1">
        <w:rPr>
          <w:rFonts w:ascii="Times New Roman" w:hAnsi="Times New Roman" w:cs="Times New Roman"/>
          <w:sz w:val="28"/>
          <w:szCs w:val="28"/>
        </w:rPr>
        <w:tab/>
      </w:r>
      <w:r w:rsidRPr="003642D1">
        <w:rPr>
          <w:rFonts w:ascii="Times New Roman" w:hAnsi="Times New Roman" w:cs="Times New Roman"/>
          <w:sz w:val="28"/>
          <w:szCs w:val="28"/>
        </w:rPr>
        <w:tab/>
      </w:r>
      <w:r w:rsidRPr="003642D1">
        <w:rPr>
          <w:rFonts w:ascii="Times New Roman" w:hAnsi="Times New Roman" w:cs="Times New Roman"/>
          <w:sz w:val="28"/>
          <w:szCs w:val="28"/>
        </w:rPr>
        <w:tab/>
        <w:t>_______________</w:t>
      </w:r>
    </w:p>
    <w:p w:rsidR="00FE1FBB" w:rsidRPr="003642D1" w:rsidRDefault="00FE1FBB" w:rsidP="00FE1FBB">
      <w:pPr>
        <w:spacing w:after="0" w:line="240" w:lineRule="auto"/>
        <w:rPr>
          <w:rFonts w:ascii="Times New Roman" w:hAnsi="Times New Roman" w:cs="Times New Roman"/>
          <w:b/>
          <w:sz w:val="28"/>
          <w:szCs w:val="28"/>
        </w:rPr>
      </w:pPr>
      <w:r w:rsidRPr="003642D1">
        <w:rPr>
          <w:rFonts w:ascii="Times New Roman" w:hAnsi="Times New Roman" w:cs="Times New Roman"/>
          <w:b/>
          <w:sz w:val="28"/>
          <w:szCs w:val="28"/>
        </w:rPr>
        <w:t xml:space="preserve">MR. </w:t>
      </w:r>
      <w:proofErr w:type="spellStart"/>
      <w:r w:rsidRPr="003642D1">
        <w:rPr>
          <w:rFonts w:ascii="Times New Roman" w:hAnsi="Times New Roman" w:cs="Times New Roman"/>
          <w:b/>
          <w:sz w:val="28"/>
          <w:szCs w:val="28"/>
        </w:rPr>
        <w:t>AJIBOYE</w:t>
      </w:r>
      <w:proofErr w:type="spellEnd"/>
      <w:r w:rsidRPr="003642D1">
        <w:rPr>
          <w:rFonts w:ascii="Times New Roman" w:hAnsi="Times New Roman" w:cs="Times New Roman"/>
          <w:b/>
          <w:sz w:val="28"/>
          <w:szCs w:val="28"/>
        </w:rPr>
        <w:t xml:space="preserve"> </w:t>
      </w:r>
      <w:proofErr w:type="spellStart"/>
      <w:r w:rsidRPr="003642D1">
        <w:rPr>
          <w:rFonts w:ascii="Times New Roman" w:hAnsi="Times New Roman" w:cs="Times New Roman"/>
          <w:b/>
          <w:sz w:val="28"/>
          <w:szCs w:val="28"/>
        </w:rPr>
        <w:t>W.T</w:t>
      </w:r>
      <w:proofErr w:type="spellEnd"/>
      <w:r w:rsidRPr="003642D1">
        <w:rPr>
          <w:rFonts w:ascii="Times New Roman" w:hAnsi="Times New Roman" w:cs="Times New Roman"/>
          <w:b/>
          <w:sz w:val="28"/>
          <w:szCs w:val="28"/>
        </w:rPr>
        <w:t xml:space="preserve">  </w:t>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t>DATE</w:t>
      </w:r>
    </w:p>
    <w:p w:rsidR="00FE1FBB" w:rsidRPr="003642D1" w:rsidRDefault="00FE1FBB" w:rsidP="00FE1FBB">
      <w:pPr>
        <w:spacing w:after="0" w:line="240" w:lineRule="auto"/>
        <w:rPr>
          <w:rFonts w:ascii="Times New Roman" w:hAnsi="Times New Roman" w:cs="Times New Roman"/>
          <w:b/>
          <w:i/>
          <w:sz w:val="28"/>
          <w:szCs w:val="28"/>
        </w:rPr>
      </w:pPr>
      <w:r w:rsidRPr="003642D1">
        <w:rPr>
          <w:rFonts w:ascii="Times New Roman" w:hAnsi="Times New Roman" w:cs="Times New Roman"/>
          <w:b/>
          <w:i/>
          <w:sz w:val="28"/>
          <w:szCs w:val="28"/>
        </w:rPr>
        <w:t>Project Supervisor</w:t>
      </w:r>
    </w:p>
    <w:p w:rsidR="00FE1FBB" w:rsidRPr="003642D1" w:rsidRDefault="00FE1FBB" w:rsidP="00FE1FBB">
      <w:pPr>
        <w:spacing w:after="0" w:line="240" w:lineRule="auto"/>
        <w:rPr>
          <w:rFonts w:ascii="Times New Roman" w:hAnsi="Times New Roman" w:cs="Times New Roman"/>
          <w:sz w:val="28"/>
          <w:szCs w:val="28"/>
        </w:rPr>
      </w:pPr>
    </w:p>
    <w:p w:rsidR="00FE1FBB" w:rsidRPr="003642D1" w:rsidRDefault="00FE1FBB" w:rsidP="00FE1FBB">
      <w:pPr>
        <w:spacing w:after="0" w:line="240" w:lineRule="auto"/>
        <w:rPr>
          <w:rFonts w:ascii="Times New Roman" w:hAnsi="Times New Roman" w:cs="Times New Roman"/>
          <w:b/>
          <w:sz w:val="28"/>
          <w:szCs w:val="28"/>
        </w:rPr>
      </w:pPr>
    </w:p>
    <w:p w:rsidR="00FE1FBB" w:rsidRPr="003642D1" w:rsidRDefault="00FE1FBB" w:rsidP="00FE1FBB">
      <w:pPr>
        <w:spacing w:after="0" w:line="240" w:lineRule="auto"/>
        <w:rPr>
          <w:rFonts w:ascii="Times New Roman" w:hAnsi="Times New Roman" w:cs="Times New Roman"/>
          <w:b/>
          <w:sz w:val="28"/>
          <w:szCs w:val="28"/>
        </w:rPr>
      </w:pPr>
      <w:r w:rsidRPr="003642D1">
        <w:rPr>
          <w:rFonts w:ascii="Times New Roman" w:hAnsi="Times New Roman" w:cs="Times New Roman"/>
          <w:b/>
          <w:sz w:val="28"/>
          <w:szCs w:val="28"/>
        </w:rPr>
        <w:t>________________________</w:t>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t xml:space="preserve">  ______________</w:t>
      </w:r>
    </w:p>
    <w:p w:rsidR="00FE1FBB" w:rsidRPr="003642D1" w:rsidRDefault="00FE1FBB" w:rsidP="00FE1FBB">
      <w:pPr>
        <w:spacing w:after="0" w:line="240" w:lineRule="auto"/>
        <w:rPr>
          <w:rFonts w:ascii="Times New Roman" w:hAnsi="Times New Roman" w:cs="Times New Roman"/>
          <w:b/>
          <w:sz w:val="28"/>
          <w:szCs w:val="28"/>
        </w:rPr>
      </w:pPr>
      <w:r w:rsidRPr="003642D1">
        <w:rPr>
          <w:rFonts w:ascii="Times New Roman" w:hAnsi="Times New Roman" w:cs="Times New Roman"/>
          <w:b/>
          <w:bCs/>
          <w:sz w:val="24"/>
        </w:rPr>
        <w:t xml:space="preserve">MRS. </w:t>
      </w:r>
      <w:proofErr w:type="spellStart"/>
      <w:r w:rsidRPr="003642D1">
        <w:rPr>
          <w:rFonts w:ascii="Times New Roman" w:hAnsi="Times New Roman" w:cs="Times New Roman"/>
          <w:b/>
          <w:bCs/>
          <w:sz w:val="24"/>
        </w:rPr>
        <w:t>OTAYOKHE</w:t>
      </w:r>
      <w:proofErr w:type="spellEnd"/>
      <w:r w:rsidRPr="003642D1">
        <w:rPr>
          <w:rFonts w:ascii="Times New Roman" w:hAnsi="Times New Roman" w:cs="Times New Roman"/>
          <w:b/>
          <w:bCs/>
          <w:sz w:val="24"/>
        </w:rPr>
        <w:t xml:space="preserve"> </w:t>
      </w:r>
      <w:proofErr w:type="spellStart"/>
      <w:r w:rsidRPr="003642D1">
        <w:rPr>
          <w:rFonts w:ascii="Times New Roman" w:hAnsi="Times New Roman" w:cs="Times New Roman"/>
          <w:b/>
          <w:bCs/>
          <w:sz w:val="24"/>
        </w:rPr>
        <w:t>E.Y</w:t>
      </w:r>
      <w:proofErr w:type="spellEnd"/>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t>DATE</w:t>
      </w:r>
    </w:p>
    <w:p w:rsidR="00FE1FBB" w:rsidRPr="003642D1" w:rsidRDefault="00FE1FBB" w:rsidP="00FE1FBB">
      <w:pPr>
        <w:spacing w:after="0" w:line="240" w:lineRule="auto"/>
        <w:rPr>
          <w:rFonts w:ascii="Times New Roman" w:hAnsi="Times New Roman" w:cs="Times New Roman"/>
          <w:b/>
          <w:i/>
          <w:sz w:val="28"/>
          <w:szCs w:val="28"/>
        </w:rPr>
      </w:pPr>
      <w:r w:rsidRPr="003642D1">
        <w:rPr>
          <w:rFonts w:ascii="Times New Roman" w:hAnsi="Times New Roman" w:cs="Times New Roman"/>
          <w:b/>
          <w:i/>
          <w:sz w:val="28"/>
          <w:szCs w:val="28"/>
        </w:rPr>
        <w:t>Project Coordinator</w:t>
      </w:r>
    </w:p>
    <w:p w:rsidR="00FE1FBB" w:rsidRPr="003642D1" w:rsidRDefault="00FE1FBB" w:rsidP="00FE1FBB">
      <w:pPr>
        <w:spacing w:after="0" w:line="240" w:lineRule="auto"/>
        <w:ind w:left="5760" w:firstLine="720"/>
        <w:rPr>
          <w:rFonts w:ascii="Times New Roman" w:hAnsi="Times New Roman" w:cs="Times New Roman"/>
          <w:sz w:val="28"/>
          <w:szCs w:val="28"/>
        </w:rPr>
      </w:pPr>
    </w:p>
    <w:p w:rsidR="00FE1FBB" w:rsidRPr="003642D1" w:rsidRDefault="00FE1FBB" w:rsidP="00FE1FBB">
      <w:pPr>
        <w:spacing w:after="0" w:line="240" w:lineRule="auto"/>
        <w:rPr>
          <w:rFonts w:ascii="Times New Roman" w:hAnsi="Times New Roman" w:cs="Times New Roman"/>
          <w:b/>
          <w:sz w:val="28"/>
          <w:szCs w:val="28"/>
        </w:rPr>
      </w:pPr>
    </w:p>
    <w:p w:rsidR="00FE1FBB" w:rsidRPr="003642D1" w:rsidRDefault="00FE1FBB" w:rsidP="00FE1FBB">
      <w:pPr>
        <w:spacing w:after="0" w:line="240" w:lineRule="auto"/>
        <w:rPr>
          <w:rFonts w:ascii="Times New Roman" w:hAnsi="Times New Roman" w:cs="Times New Roman"/>
          <w:b/>
          <w:sz w:val="28"/>
          <w:szCs w:val="28"/>
        </w:rPr>
      </w:pPr>
      <w:r w:rsidRPr="003642D1">
        <w:rPr>
          <w:rFonts w:ascii="Times New Roman" w:hAnsi="Times New Roman" w:cs="Times New Roman"/>
          <w:b/>
          <w:sz w:val="28"/>
          <w:szCs w:val="28"/>
        </w:rPr>
        <w:t>______________________</w:t>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t xml:space="preserve">  ______________</w:t>
      </w:r>
    </w:p>
    <w:p w:rsidR="00FE1FBB" w:rsidRPr="003642D1" w:rsidRDefault="00FE1FBB" w:rsidP="00FE1FBB">
      <w:pPr>
        <w:spacing w:after="0" w:line="240" w:lineRule="auto"/>
        <w:rPr>
          <w:rFonts w:ascii="Times New Roman" w:hAnsi="Times New Roman" w:cs="Times New Roman"/>
          <w:b/>
          <w:sz w:val="28"/>
          <w:szCs w:val="28"/>
        </w:rPr>
      </w:pPr>
      <w:r w:rsidRPr="003642D1">
        <w:rPr>
          <w:rFonts w:ascii="Times New Roman" w:hAnsi="Times New Roman" w:cs="Times New Roman"/>
          <w:b/>
          <w:sz w:val="28"/>
          <w:szCs w:val="28"/>
        </w:rPr>
        <w:t xml:space="preserve">MR. </w:t>
      </w:r>
      <w:proofErr w:type="spellStart"/>
      <w:r w:rsidRPr="003642D1">
        <w:rPr>
          <w:rFonts w:ascii="Times New Roman" w:hAnsi="Times New Roman" w:cs="Times New Roman"/>
          <w:b/>
          <w:sz w:val="28"/>
          <w:szCs w:val="28"/>
        </w:rPr>
        <w:t>AJIBOYE</w:t>
      </w:r>
      <w:proofErr w:type="spellEnd"/>
      <w:r w:rsidRPr="003642D1">
        <w:rPr>
          <w:rFonts w:ascii="Times New Roman" w:hAnsi="Times New Roman" w:cs="Times New Roman"/>
          <w:b/>
          <w:sz w:val="28"/>
          <w:szCs w:val="28"/>
        </w:rPr>
        <w:t xml:space="preserve"> </w:t>
      </w:r>
      <w:proofErr w:type="spellStart"/>
      <w:r w:rsidRPr="003642D1">
        <w:rPr>
          <w:rFonts w:ascii="Times New Roman" w:hAnsi="Times New Roman" w:cs="Times New Roman"/>
          <w:b/>
          <w:sz w:val="28"/>
          <w:szCs w:val="28"/>
        </w:rPr>
        <w:t>W.T</w:t>
      </w:r>
      <w:proofErr w:type="spellEnd"/>
      <w:r w:rsidRPr="003642D1">
        <w:rPr>
          <w:rFonts w:ascii="Times New Roman" w:hAnsi="Times New Roman" w:cs="Times New Roman"/>
          <w:b/>
          <w:sz w:val="28"/>
          <w:szCs w:val="28"/>
        </w:rPr>
        <w:t xml:space="preserve">  </w:t>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Pr>
          <w:rFonts w:ascii="Times New Roman" w:hAnsi="Times New Roman" w:cs="Times New Roman"/>
          <w:b/>
          <w:sz w:val="28"/>
          <w:szCs w:val="28"/>
        </w:rPr>
        <w:tab/>
      </w:r>
      <w:r w:rsidRPr="003642D1">
        <w:rPr>
          <w:rFonts w:ascii="Times New Roman" w:hAnsi="Times New Roman" w:cs="Times New Roman"/>
          <w:b/>
          <w:sz w:val="28"/>
          <w:szCs w:val="28"/>
        </w:rPr>
        <w:tab/>
        <w:t>DATE</w:t>
      </w:r>
    </w:p>
    <w:p w:rsidR="00FE1FBB" w:rsidRPr="003642D1" w:rsidRDefault="00FE1FBB" w:rsidP="00FE1FBB">
      <w:pPr>
        <w:spacing w:after="0" w:line="240" w:lineRule="auto"/>
        <w:rPr>
          <w:rFonts w:ascii="Times New Roman" w:hAnsi="Times New Roman" w:cs="Times New Roman"/>
          <w:b/>
          <w:i/>
          <w:sz w:val="28"/>
          <w:szCs w:val="28"/>
        </w:rPr>
      </w:pPr>
      <w:r w:rsidRPr="003642D1">
        <w:rPr>
          <w:rFonts w:ascii="Times New Roman" w:hAnsi="Times New Roman" w:cs="Times New Roman"/>
          <w:b/>
          <w:i/>
          <w:sz w:val="28"/>
          <w:szCs w:val="28"/>
        </w:rPr>
        <w:t>Head of Department</w:t>
      </w:r>
      <w:r w:rsidRPr="003642D1">
        <w:rPr>
          <w:rFonts w:ascii="Times New Roman" w:hAnsi="Times New Roman" w:cs="Times New Roman"/>
          <w:b/>
          <w:i/>
          <w:sz w:val="28"/>
          <w:szCs w:val="28"/>
        </w:rPr>
        <w:tab/>
      </w:r>
      <w:r w:rsidRPr="003642D1">
        <w:rPr>
          <w:rFonts w:ascii="Times New Roman" w:hAnsi="Times New Roman" w:cs="Times New Roman"/>
          <w:b/>
          <w:i/>
          <w:sz w:val="28"/>
          <w:szCs w:val="28"/>
        </w:rPr>
        <w:tab/>
      </w:r>
      <w:r w:rsidRPr="003642D1">
        <w:rPr>
          <w:rFonts w:ascii="Times New Roman" w:hAnsi="Times New Roman" w:cs="Times New Roman"/>
          <w:b/>
          <w:i/>
          <w:sz w:val="28"/>
          <w:szCs w:val="28"/>
        </w:rPr>
        <w:tab/>
      </w:r>
      <w:r w:rsidRPr="003642D1">
        <w:rPr>
          <w:rFonts w:ascii="Times New Roman" w:hAnsi="Times New Roman" w:cs="Times New Roman"/>
          <w:b/>
          <w:i/>
          <w:sz w:val="28"/>
          <w:szCs w:val="28"/>
        </w:rPr>
        <w:tab/>
      </w:r>
      <w:r w:rsidRPr="003642D1">
        <w:rPr>
          <w:rFonts w:ascii="Times New Roman" w:hAnsi="Times New Roman" w:cs="Times New Roman"/>
          <w:b/>
          <w:i/>
          <w:sz w:val="28"/>
          <w:szCs w:val="28"/>
        </w:rPr>
        <w:tab/>
      </w:r>
    </w:p>
    <w:p w:rsidR="00FE1FBB" w:rsidRPr="003642D1" w:rsidRDefault="00FE1FBB" w:rsidP="00FE1FBB">
      <w:pPr>
        <w:rPr>
          <w:rFonts w:ascii="Times New Roman" w:hAnsi="Times New Roman" w:cs="Times New Roman"/>
          <w:b/>
          <w:sz w:val="36"/>
          <w:szCs w:val="36"/>
        </w:rPr>
      </w:pPr>
    </w:p>
    <w:p w:rsidR="00FE1FBB" w:rsidRPr="003642D1" w:rsidRDefault="00FE1FBB" w:rsidP="00FE1FBB">
      <w:pPr>
        <w:spacing w:after="0" w:line="240" w:lineRule="auto"/>
        <w:rPr>
          <w:rFonts w:ascii="Times New Roman" w:hAnsi="Times New Roman" w:cs="Times New Roman"/>
          <w:b/>
          <w:sz w:val="28"/>
          <w:szCs w:val="28"/>
        </w:rPr>
      </w:pPr>
      <w:r w:rsidRPr="003642D1">
        <w:rPr>
          <w:rFonts w:ascii="Times New Roman" w:hAnsi="Times New Roman" w:cs="Times New Roman"/>
          <w:b/>
          <w:sz w:val="28"/>
          <w:szCs w:val="28"/>
        </w:rPr>
        <w:t>_____________________</w:t>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t xml:space="preserve">  ______________</w:t>
      </w:r>
    </w:p>
    <w:p w:rsidR="00FE1FBB" w:rsidRPr="003642D1" w:rsidRDefault="00FE1FBB" w:rsidP="00FE1FBB">
      <w:pPr>
        <w:spacing w:after="0" w:line="240" w:lineRule="auto"/>
        <w:rPr>
          <w:rFonts w:ascii="Times New Roman" w:hAnsi="Times New Roman" w:cs="Times New Roman"/>
          <w:b/>
          <w:sz w:val="28"/>
          <w:szCs w:val="28"/>
        </w:rPr>
      </w:pPr>
      <w:r w:rsidRPr="003642D1">
        <w:rPr>
          <w:rFonts w:ascii="Times New Roman" w:hAnsi="Times New Roman" w:cs="Times New Roman"/>
          <w:b/>
          <w:sz w:val="28"/>
          <w:szCs w:val="28"/>
        </w:rPr>
        <w:t xml:space="preserve">EXTERNAL </w:t>
      </w:r>
      <w:proofErr w:type="spellStart"/>
      <w:r w:rsidRPr="003642D1">
        <w:rPr>
          <w:rFonts w:ascii="Times New Roman" w:hAnsi="Times New Roman" w:cs="Times New Roman"/>
          <w:b/>
          <w:sz w:val="28"/>
          <w:szCs w:val="28"/>
        </w:rPr>
        <w:t>EXAMINAR</w:t>
      </w:r>
      <w:proofErr w:type="spellEnd"/>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r>
      <w:r w:rsidRPr="003642D1">
        <w:rPr>
          <w:rFonts w:ascii="Times New Roman" w:hAnsi="Times New Roman" w:cs="Times New Roman"/>
          <w:b/>
          <w:sz w:val="28"/>
          <w:szCs w:val="28"/>
        </w:rPr>
        <w:tab/>
        <w:t>DATE</w:t>
      </w:r>
    </w:p>
    <w:p w:rsidR="00FE1FBB" w:rsidRDefault="00FE1FBB" w:rsidP="00FE1FBB">
      <w:pPr>
        <w:rPr>
          <w:rFonts w:ascii="Bookman Old Style" w:hAnsi="Bookman Old Style"/>
          <w:b/>
          <w:sz w:val="24"/>
          <w:szCs w:val="24"/>
        </w:rPr>
      </w:pPr>
    </w:p>
    <w:p w:rsidR="00FE1FBB" w:rsidRDefault="00FE1FBB" w:rsidP="00FE1FBB">
      <w:pPr>
        <w:spacing w:line="480" w:lineRule="auto"/>
        <w:jc w:val="center"/>
        <w:rPr>
          <w:rFonts w:ascii="Bookman Old Style" w:hAnsi="Bookman Old Style"/>
          <w:b/>
          <w:sz w:val="24"/>
          <w:szCs w:val="24"/>
        </w:rPr>
      </w:pPr>
    </w:p>
    <w:p w:rsidR="00FE1FBB" w:rsidRDefault="00FE1FBB" w:rsidP="00FE1FBB">
      <w:pPr>
        <w:spacing w:line="360" w:lineRule="auto"/>
        <w:jc w:val="center"/>
        <w:rPr>
          <w:rFonts w:ascii="Times New Roman" w:hAnsi="Times New Roman" w:cs="Times New Roman"/>
          <w:b/>
          <w:sz w:val="24"/>
          <w:szCs w:val="24"/>
        </w:rPr>
      </w:pPr>
    </w:p>
    <w:p w:rsidR="00FE1FBB" w:rsidRPr="00746AB0" w:rsidRDefault="00FE1FBB" w:rsidP="00FE1FBB">
      <w:pPr>
        <w:spacing w:line="360" w:lineRule="auto"/>
        <w:jc w:val="center"/>
        <w:rPr>
          <w:rFonts w:ascii="Times New Roman" w:hAnsi="Times New Roman" w:cs="Times New Roman"/>
          <w:b/>
          <w:sz w:val="24"/>
          <w:szCs w:val="24"/>
        </w:rPr>
      </w:pPr>
      <w:r w:rsidRPr="00746AB0">
        <w:rPr>
          <w:rFonts w:ascii="Times New Roman" w:hAnsi="Times New Roman" w:cs="Times New Roman"/>
          <w:b/>
          <w:sz w:val="24"/>
          <w:szCs w:val="24"/>
        </w:rPr>
        <w:lastRenderedPageBreak/>
        <w:t>DEDICATION</w:t>
      </w:r>
    </w:p>
    <w:p w:rsidR="00FE1FBB" w:rsidRPr="00746AB0" w:rsidRDefault="00FE1FBB" w:rsidP="00FE1FBB">
      <w:pPr>
        <w:spacing w:line="360" w:lineRule="auto"/>
        <w:ind w:firstLine="720"/>
        <w:jc w:val="both"/>
        <w:rPr>
          <w:rFonts w:ascii="Times New Roman" w:hAnsi="Times New Roman" w:cs="Times New Roman"/>
          <w:sz w:val="24"/>
          <w:szCs w:val="24"/>
        </w:rPr>
      </w:pPr>
      <w:r w:rsidRPr="00746AB0">
        <w:rPr>
          <w:rFonts w:ascii="Times New Roman" w:hAnsi="Times New Roman" w:cs="Times New Roman"/>
          <w:sz w:val="24"/>
          <w:szCs w:val="24"/>
        </w:rPr>
        <w:t xml:space="preserve">This project work is dedicated to Almighty God, the giver of wisdom for the successful of completion of this project and also dedicated to my lovely mum, </w:t>
      </w:r>
      <w:proofErr w:type="spellStart"/>
      <w:r w:rsidRPr="00746AB0">
        <w:rPr>
          <w:rFonts w:ascii="Times New Roman" w:hAnsi="Times New Roman" w:cs="Times New Roman"/>
          <w:sz w:val="24"/>
          <w:szCs w:val="24"/>
        </w:rPr>
        <w:t>MRS</w:t>
      </w:r>
      <w:proofErr w:type="spellEnd"/>
      <w:r w:rsidRPr="00746AB0">
        <w:rPr>
          <w:rFonts w:ascii="Times New Roman" w:hAnsi="Times New Roman" w:cs="Times New Roman"/>
          <w:sz w:val="24"/>
          <w:szCs w:val="24"/>
        </w:rPr>
        <w:t xml:space="preserve"> </w:t>
      </w:r>
      <w:proofErr w:type="spellStart"/>
      <w:r w:rsidRPr="00746AB0">
        <w:rPr>
          <w:rFonts w:ascii="Times New Roman" w:hAnsi="Times New Roman" w:cs="Times New Roman"/>
          <w:sz w:val="24"/>
          <w:szCs w:val="24"/>
        </w:rPr>
        <w:t>YUNUS</w:t>
      </w:r>
      <w:proofErr w:type="spellEnd"/>
      <w:r w:rsidRPr="00746AB0">
        <w:rPr>
          <w:rFonts w:ascii="Times New Roman" w:hAnsi="Times New Roman" w:cs="Times New Roman"/>
          <w:sz w:val="24"/>
          <w:szCs w:val="24"/>
        </w:rPr>
        <w:t xml:space="preserve"> </w:t>
      </w:r>
      <w:proofErr w:type="spellStart"/>
      <w:r w:rsidRPr="00746AB0">
        <w:rPr>
          <w:rFonts w:ascii="Times New Roman" w:hAnsi="Times New Roman" w:cs="Times New Roman"/>
          <w:sz w:val="24"/>
          <w:szCs w:val="24"/>
        </w:rPr>
        <w:t>OMOLAYO</w:t>
      </w:r>
      <w:proofErr w:type="spellEnd"/>
      <w:r w:rsidRPr="00746AB0">
        <w:rPr>
          <w:rFonts w:ascii="Times New Roman" w:hAnsi="Times New Roman" w:cs="Times New Roman"/>
          <w:sz w:val="24"/>
          <w:szCs w:val="24"/>
        </w:rPr>
        <w:t xml:space="preserve"> </w:t>
      </w:r>
      <w:proofErr w:type="spellStart"/>
      <w:r w:rsidRPr="00746AB0">
        <w:rPr>
          <w:rFonts w:ascii="Times New Roman" w:hAnsi="Times New Roman" w:cs="Times New Roman"/>
          <w:sz w:val="24"/>
          <w:szCs w:val="24"/>
        </w:rPr>
        <w:t>OLUGBON</w:t>
      </w:r>
      <w:proofErr w:type="spellEnd"/>
      <w:r w:rsidRPr="00746AB0">
        <w:rPr>
          <w:rFonts w:ascii="Times New Roman" w:hAnsi="Times New Roman" w:cs="Times New Roman"/>
          <w:sz w:val="24"/>
          <w:szCs w:val="24"/>
        </w:rPr>
        <w:t xml:space="preserve"> for her parental care and support and her prayers’ may Almighty Allah continue to be with her and bless her more. (AMIN) And to my late father, </w:t>
      </w:r>
      <w:proofErr w:type="spellStart"/>
      <w:r w:rsidRPr="00746AB0">
        <w:rPr>
          <w:rFonts w:ascii="Times New Roman" w:hAnsi="Times New Roman" w:cs="Times New Roman"/>
          <w:sz w:val="24"/>
          <w:szCs w:val="24"/>
        </w:rPr>
        <w:t>MR</w:t>
      </w:r>
      <w:proofErr w:type="spellEnd"/>
      <w:r w:rsidRPr="00746AB0">
        <w:rPr>
          <w:rFonts w:ascii="Times New Roman" w:hAnsi="Times New Roman" w:cs="Times New Roman"/>
          <w:sz w:val="24"/>
          <w:szCs w:val="24"/>
        </w:rPr>
        <w:t xml:space="preserve"> </w:t>
      </w:r>
      <w:proofErr w:type="spellStart"/>
      <w:r w:rsidRPr="00746AB0">
        <w:rPr>
          <w:rFonts w:ascii="Times New Roman" w:hAnsi="Times New Roman" w:cs="Times New Roman"/>
          <w:sz w:val="24"/>
          <w:szCs w:val="24"/>
        </w:rPr>
        <w:t>YUNUS</w:t>
      </w:r>
      <w:proofErr w:type="spellEnd"/>
      <w:r w:rsidRPr="00746AB0">
        <w:rPr>
          <w:rFonts w:ascii="Times New Roman" w:hAnsi="Times New Roman" w:cs="Times New Roman"/>
          <w:sz w:val="24"/>
          <w:szCs w:val="24"/>
        </w:rPr>
        <w:t xml:space="preserve"> </w:t>
      </w:r>
      <w:proofErr w:type="spellStart"/>
      <w:r w:rsidRPr="00746AB0">
        <w:rPr>
          <w:rFonts w:ascii="Times New Roman" w:hAnsi="Times New Roman" w:cs="Times New Roman"/>
          <w:sz w:val="24"/>
          <w:szCs w:val="24"/>
        </w:rPr>
        <w:t>OLUGBON</w:t>
      </w:r>
      <w:proofErr w:type="spellEnd"/>
      <w:r w:rsidRPr="00746AB0">
        <w:rPr>
          <w:rFonts w:ascii="Times New Roman" w:hAnsi="Times New Roman" w:cs="Times New Roman"/>
          <w:sz w:val="24"/>
          <w:szCs w:val="24"/>
        </w:rPr>
        <w:t>, may Almighty Allah grant him to Al-</w:t>
      </w:r>
      <w:proofErr w:type="spellStart"/>
      <w:r w:rsidRPr="00746AB0">
        <w:rPr>
          <w:rFonts w:ascii="Times New Roman" w:hAnsi="Times New Roman" w:cs="Times New Roman"/>
          <w:sz w:val="24"/>
          <w:szCs w:val="24"/>
        </w:rPr>
        <w:t>jannah</w:t>
      </w:r>
      <w:proofErr w:type="spellEnd"/>
      <w:r w:rsidRPr="00746AB0">
        <w:rPr>
          <w:rFonts w:ascii="Times New Roman" w:hAnsi="Times New Roman" w:cs="Times New Roman"/>
          <w:sz w:val="24"/>
          <w:szCs w:val="24"/>
        </w:rPr>
        <w:t xml:space="preserve"> </w:t>
      </w:r>
      <w:proofErr w:type="spellStart"/>
      <w:r w:rsidRPr="00746AB0">
        <w:rPr>
          <w:rFonts w:ascii="Times New Roman" w:hAnsi="Times New Roman" w:cs="Times New Roman"/>
          <w:sz w:val="24"/>
          <w:szCs w:val="24"/>
        </w:rPr>
        <w:t>fridaous</w:t>
      </w:r>
      <w:proofErr w:type="spellEnd"/>
      <w:r w:rsidRPr="00746AB0">
        <w:rPr>
          <w:rFonts w:ascii="Times New Roman" w:hAnsi="Times New Roman" w:cs="Times New Roman"/>
          <w:sz w:val="24"/>
          <w:szCs w:val="24"/>
        </w:rPr>
        <w:t xml:space="preserve">. (AMIN) </w:t>
      </w:r>
    </w:p>
    <w:p w:rsidR="00FE1FBB" w:rsidRPr="00746AB0" w:rsidRDefault="00FE1FBB" w:rsidP="00FE1FBB">
      <w:pPr>
        <w:spacing w:line="360" w:lineRule="auto"/>
        <w:jc w:val="both"/>
        <w:rPr>
          <w:rFonts w:ascii="Times New Roman" w:hAnsi="Times New Roman" w:cs="Times New Roman"/>
          <w:b/>
          <w:sz w:val="24"/>
          <w:szCs w:val="24"/>
        </w:rPr>
      </w:pPr>
      <w:r w:rsidRPr="00746AB0">
        <w:rPr>
          <w:rFonts w:ascii="Times New Roman" w:hAnsi="Times New Roman" w:cs="Times New Roman"/>
          <w:b/>
          <w:sz w:val="24"/>
          <w:szCs w:val="24"/>
        </w:rPr>
        <w:br w:type="page"/>
      </w:r>
    </w:p>
    <w:p w:rsidR="00FE1FBB" w:rsidRPr="00746AB0" w:rsidRDefault="00FE1FBB" w:rsidP="00FE1FBB">
      <w:pPr>
        <w:spacing w:line="360" w:lineRule="auto"/>
        <w:ind w:firstLine="720"/>
        <w:jc w:val="center"/>
        <w:rPr>
          <w:rFonts w:ascii="Times New Roman" w:hAnsi="Times New Roman" w:cs="Times New Roman"/>
          <w:b/>
          <w:sz w:val="24"/>
          <w:szCs w:val="24"/>
        </w:rPr>
      </w:pPr>
      <w:r w:rsidRPr="00746AB0">
        <w:rPr>
          <w:rFonts w:ascii="Times New Roman" w:hAnsi="Times New Roman" w:cs="Times New Roman"/>
          <w:b/>
          <w:sz w:val="24"/>
          <w:szCs w:val="24"/>
        </w:rPr>
        <w:lastRenderedPageBreak/>
        <w:t>ACKNOWLEDGEMENT</w:t>
      </w:r>
    </w:p>
    <w:p w:rsidR="00FE1FBB" w:rsidRDefault="00FE1FBB" w:rsidP="00FE1FBB">
      <w:pPr>
        <w:spacing w:line="360" w:lineRule="auto"/>
        <w:ind w:firstLine="720"/>
        <w:jc w:val="both"/>
        <w:rPr>
          <w:rFonts w:ascii="Times New Roman" w:hAnsi="Times New Roman" w:cs="Times New Roman"/>
          <w:sz w:val="24"/>
          <w:szCs w:val="24"/>
        </w:rPr>
      </w:pPr>
      <w:r w:rsidRPr="0068789E">
        <w:rPr>
          <w:rFonts w:ascii="Times New Roman" w:hAnsi="Times New Roman" w:cs="Times New Roman"/>
          <w:sz w:val="24"/>
          <w:szCs w:val="24"/>
        </w:rPr>
        <w:t>All thanks and praise goes to no one but Almighty God (</w:t>
      </w:r>
      <w:proofErr w:type="spellStart"/>
      <w:r w:rsidRPr="0068789E">
        <w:rPr>
          <w:rFonts w:ascii="Times New Roman" w:hAnsi="Times New Roman" w:cs="Times New Roman"/>
          <w:sz w:val="24"/>
          <w:szCs w:val="24"/>
        </w:rPr>
        <w:t>SWT</w:t>
      </w:r>
      <w:proofErr w:type="spellEnd"/>
      <w:r w:rsidRPr="0068789E">
        <w:rPr>
          <w:rFonts w:ascii="Times New Roman" w:hAnsi="Times New Roman" w:cs="Times New Roman"/>
          <w:sz w:val="24"/>
          <w:szCs w:val="24"/>
        </w:rPr>
        <w:t xml:space="preserve">). </w:t>
      </w:r>
      <w:proofErr w:type="gramStart"/>
      <w:r w:rsidRPr="0068789E">
        <w:rPr>
          <w:rFonts w:ascii="Times New Roman" w:hAnsi="Times New Roman" w:cs="Times New Roman"/>
          <w:sz w:val="24"/>
          <w:szCs w:val="24"/>
        </w:rPr>
        <w:t>The owner of the giver of knowledge and wisdom for the successful of completion of this project, ALHAMDULILLAH.</w:t>
      </w:r>
      <w:proofErr w:type="gramEnd"/>
    </w:p>
    <w:p w:rsidR="00FE1FBB" w:rsidRDefault="00FE1FBB" w:rsidP="00FE1FBB">
      <w:pPr>
        <w:spacing w:line="360" w:lineRule="auto"/>
        <w:ind w:firstLine="720"/>
        <w:jc w:val="both"/>
        <w:rPr>
          <w:rFonts w:ascii="Times New Roman" w:hAnsi="Times New Roman" w:cs="Times New Roman"/>
          <w:sz w:val="24"/>
          <w:szCs w:val="24"/>
        </w:rPr>
      </w:pPr>
      <w:r w:rsidRPr="0068789E">
        <w:rPr>
          <w:rFonts w:ascii="Times New Roman" w:hAnsi="Times New Roman" w:cs="Times New Roman"/>
          <w:sz w:val="24"/>
          <w:szCs w:val="24"/>
        </w:rPr>
        <w:t xml:space="preserve">My special gratitude goes to my supervisor, </w:t>
      </w:r>
      <w:proofErr w:type="spellStart"/>
      <w:r w:rsidRPr="0068789E">
        <w:rPr>
          <w:rFonts w:ascii="Times New Roman" w:hAnsi="Times New Roman" w:cs="Times New Roman"/>
          <w:sz w:val="24"/>
          <w:szCs w:val="24"/>
        </w:rPr>
        <w:t>MR</w:t>
      </w:r>
      <w:proofErr w:type="spellEnd"/>
      <w:r w:rsidRPr="0068789E">
        <w:rPr>
          <w:rFonts w:ascii="Times New Roman" w:hAnsi="Times New Roman" w:cs="Times New Roman"/>
          <w:sz w:val="24"/>
          <w:szCs w:val="24"/>
        </w:rPr>
        <w:t xml:space="preserve"> </w:t>
      </w:r>
      <w:proofErr w:type="spellStart"/>
      <w:r w:rsidRPr="0068789E">
        <w:rPr>
          <w:rFonts w:ascii="Times New Roman" w:hAnsi="Times New Roman" w:cs="Times New Roman"/>
          <w:sz w:val="24"/>
          <w:szCs w:val="24"/>
        </w:rPr>
        <w:t>AJIBOYE</w:t>
      </w:r>
      <w:proofErr w:type="spellEnd"/>
      <w:r w:rsidRPr="0068789E">
        <w:rPr>
          <w:rFonts w:ascii="Times New Roman" w:hAnsi="Times New Roman" w:cs="Times New Roman"/>
          <w:sz w:val="24"/>
          <w:szCs w:val="24"/>
        </w:rPr>
        <w:t xml:space="preserve"> </w:t>
      </w:r>
      <w:proofErr w:type="spellStart"/>
      <w:r w:rsidRPr="0068789E">
        <w:rPr>
          <w:rFonts w:ascii="Times New Roman" w:hAnsi="Times New Roman" w:cs="Times New Roman"/>
          <w:sz w:val="24"/>
          <w:szCs w:val="24"/>
        </w:rPr>
        <w:t>W.T</w:t>
      </w:r>
      <w:proofErr w:type="spellEnd"/>
      <w:r w:rsidRPr="0068789E">
        <w:rPr>
          <w:rFonts w:ascii="Times New Roman" w:hAnsi="Times New Roman" w:cs="Times New Roman"/>
          <w:sz w:val="24"/>
          <w:szCs w:val="24"/>
        </w:rPr>
        <w:t xml:space="preserve">, my amiable (Head of department) for his fatherly support, encouragement, kindness and critical assessment towards the completion of this research work, may your life be enriched with good health and wealth. </w:t>
      </w:r>
      <w:proofErr w:type="gramStart"/>
      <w:r w:rsidRPr="0068789E">
        <w:rPr>
          <w:rFonts w:ascii="Times New Roman" w:hAnsi="Times New Roman" w:cs="Times New Roman"/>
          <w:sz w:val="24"/>
          <w:szCs w:val="24"/>
        </w:rPr>
        <w:t>And also to entire staff of banking and finance for the knowledge imparted to me.</w:t>
      </w:r>
      <w:proofErr w:type="gramEnd"/>
      <w:r w:rsidRPr="0068789E">
        <w:rPr>
          <w:rFonts w:ascii="Times New Roman" w:hAnsi="Times New Roman" w:cs="Times New Roman"/>
          <w:sz w:val="24"/>
          <w:szCs w:val="24"/>
        </w:rPr>
        <w:t xml:space="preserve"> I pray for you all to eat t</w:t>
      </w:r>
      <w:r>
        <w:rPr>
          <w:rFonts w:ascii="Times New Roman" w:hAnsi="Times New Roman" w:cs="Times New Roman"/>
          <w:sz w:val="24"/>
          <w:szCs w:val="24"/>
        </w:rPr>
        <w:t xml:space="preserve">he fruit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(AMIN).</w:t>
      </w:r>
    </w:p>
    <w:p w:rsidR="00FE1FBB" w:rsidRDefault="00FE1FBB" w:rsidP="00FE1FBB">
      <w:pPr>
        <w:spacing w:line="360" w:lineRule="auto"/>
        <w:ind w:firstLine="720"/>
        <w:jc w:val="both"/>
        <w:rPr>
          <w:rFonts w:ascii="Times New Roman" w:hAnsi="Times New Roman" w:cs="Times New Roman"/>
          <w:sz w:val="24"/>
          <w:szCs w:val="24"/>
        </w:rPr>
      </w:pPr>
      <w:r w:rsidRPr="0068789E">
        <w:rPr>
          <w:rFonts w:ascii="Times New Roman" w:hAnsi="Times New Roman" w:cs="Times New Roman"/>
          <w:sz w:val="24"/>
          <w:szCs w:val="24"/>
        </w:rPr>
        <w:t xml:space="preserve">My sincere appreciation goes to my Damsel mom for her parental care, love, support and prayers both spiritually and physically for her unrelenting financial support since the beginning of my course of study, may Allah spare her life for me in good health to harvest what she have </w:t>
      </w:r>
      <w:proofErr w:type="spellStart"/>
      <w:r w:rsidRPr="0068789E">
        <w:rPr>
          <w:rFonts w:ascii="Times New Roman" w:hAnsi="Times New Roman" w:cs="Times New Roman"/>
          <w:sz w:val="24"/>
          <w:szCs w:val="24"/>
        </w:rPr>
        <w:t>sow</w:t>
      </w:r>
      <w:proofErr w:type="spellEnd"/>
      <w:r w:rsidRPr="0068789E">
        <w:rPr>
          <w:rFonts w:ascii="Times New Roman" w:hAnsi="Times New Roman" w:cs="Times New Roman"/>
          <w:sz w:val="24"/>
          <w:szCs w:val="24"/>
        </w:rPr>
        <w:t xml:space="preserve">(AMIN). And also pray to God to grant my father and my sister, </w:t>
      </w:r>
      <w:proofErr w:type="spellStart"/>
      <w:r w:rsidRPr="0068789E">
        <w:rPr>
          <w:rFonts w:ascii="Times New Roman" w:hAnsi="Times New Roman" w:cs="Times New Roman"/>
          <w:sz w:val="24"/>
          <w:szCs w:val="24"/>
        </w:rPr>
        <w:t>YUNUS</w:t>
      </w:r>
      <w:proofErr w:type="spellEnd"/>
      <w:r w:rsidRPr="0068789E">
        <w:rPr>
          <w:rFonts w:ascii="Times New Roman" w:hAnsi="Times New Roman" w:cs="Times New Roman"/>
          <w:sz w:val="24"/>
          <w:szCs w:val="24"/>
        </w:rPr>
        <w:t xml:space="preserve"> </w:t>
      </w:r>
      <w:proofErr w:type="spellStart"/>
      <w:r w:rsidRPr="0068789E">
        <w:rPr>
          <w:rFonts w:ascii="Times New Roman" w:hAnsi="Times New Roman" w:cs="Times New Roman"/>
          <w:sz w:val="24"/>
          <w:szCs w:val="24"/>
        </w:rPr>
        <w:t>JELILAH</w:t>
      </w:r>
      <w:proofErr w:type="spellEnd"/>
      <w:r w:rsidRPr="0068789E">
        <w:rPr>
          <w:rFonts w:ascii="Times New Roman" w:hAnsi="Times New Roman" w:cs="Times New Roman"/>
          <w:sz w:val="24"/>
          <w:szCs w:val="24"/>
        </w:rPr>
        <w:t xml:space="preserve"> </w:t>
      </w:r>
      <w:proofErr w:type="spellStart"/>
      <w:r w:rsidRPr="0068789E">
        <w:rPr>
          <w:rFonts w:ascii="Times New Roman" w:hAnsi="Times New Roman" w:cs="Times New Roman"/>
          <w:sz w:val="24"/>
          <w:szCs w:val="24"/>
        </w:rPr>
        <w:t>OMOTOYOSi</w:t>
      </w:r>
      <w:proofErr w:type="spellEnd"/>
      <w:r w:rsidRPr="0068789E">
        <w:rPr>
          <w:rFonts w:ascii="Times New Roman" w:hAnsi="Times New Roman" w:cs="Times New Roman"/>
          <w:sz w:val="24"/>
          <w:szCs w:val="24"/>
        </w:rPr>
        <w:t xml:space="preserve"> to Al-</w:t>
      </w:r>
      <w:proofErr w:type="spellStart"/>
      <w:r w:rsidRPr="0068789E">
        <w:rPr>
          <w:rFonts w:ascii="Times New Roman" w:hAnsi="Times New Roman" w:cs="Times New Roman"/>
          <w:sz w:val="24"/>
          <w:szCs w:val="24"/>
        </w:rPr>
        <w:t>jannah</w:t>
      </w:r>
      <w:proofErr w:type="spellEnd"/>
      <w:r w:rsidRPr="0068789E">
        <w:rPr>
          <w:rFonts w:ascii="Times New Roman" w:hAnsi="Times New Roman" w:cs="Times New Roman"/>
          <w:sz w:val="24"/>
          <w:szCs w:val="24"/>
        </w:rPr>
        <w:t xml:space="preserve"> </w:t>
      </w:r>
      <w:proofErr w:type="spellStart"/>
      <w:r w:rsidRPr="0068789E">
        <w:rPr>
          <w:rFonts w:ascii="Times New Roman" w:hAnsi="Times New Roman" w:cs="Times New Roman"/>
          <w:sz w:val="24"/>
          <w:szCs w:val="24"/>
        </w:rPr>
        <w:t>fridaous</w:t>
      </w:r>
      <w:proofErr w:type="spellEnd"/>
      <w:r w:rsidRPr="0068789E">
        <w:rPr>
          <w:rFonts w:ascii="Times New Roman" w:hAnsi="Times New Roman" w:cs="Times New Roman"/>
          <w:sz w:val="24"/>
          <w:szCs w:val="24"/>
        </w:rPr>
        <w:t xml:space="preserve"> and all the blessings that they in the grave be with </w:t>
      </w:r>
      <w:proofErr w:type="gramStart"/>
      <w:r w:rsidRPr="0068789E">
        <w:rPr>
          <w:rFonts w:ascii="Times New Roman" w:hAnsi="Times New Roman" w:cs="Times New Roman"/>
          <w:sz w:val="24"/>
          <w:szCs w:val="24"/>
        </w:rPr>
        <w:t>them(</w:t>
      </w:r>
      <w:proofErr w:type="gramEnd"/>
      <w:r w:rsidRPr="0068789E">
        <w:rPr>
          <w:rFonts w:ascii="Times New Roman" w:hAnsi="Times New Roman" w:cs="Times New Roman"/>
          <w:sz w:val="24"/>
          <w:szCs w:val="24"/>
        </w:rPr>
        <w:t>AMIN)</w:t>
      </w:r>
    </w:p>
    <w:p w:rsidR="00FE1FBB" w:rsidRDefault="00FE1FBB" w:rsidP="00FE1FBB">
      <w:pPr>
        <w:spacing w:line="360" w:lineRule="auto"/>
        <w:ind w:firstLine="720"/>
        <w:jc w:val="both"/>
        <w:rPr>
          <w:rFonts w:ascii="Times New Roman" w:hAnsi="Times New Roman" w:cs="Times New Roman"/>
          <w:sz w:val="24"/>
          <w:szCs w:val="24"/>
        </w:rPr>
      </w:pPr>
      <w:r w:rsidRPr="0068789E">
        <w:rPr>
          <w:rFonts w:ascii="Times New Roman" w:hAnsi="Times New Roman" w:cs="Times New Roman"/>
          <w:sz w:val="24"/>
          <w:szCs w:val="24"/>
        </w:rPr>
        <w:t xml:space="preserve">The most important property of home is </w:t>
      </w:r>
      <w:proofErr w:type="gramStart"/>
      <w:r w:rsidRPr="0068789E">
        <w:rPr>
          <w:rFonts w:ascii="Times New Roman" w:hAnsi="Times New Roman" w:cs="Times New Roman"/>
          <w:sz w:val="24"/>
          <w:szCs w:val="24"/>
        </w:rPr>
        <w:t>comfort,</w:t>
      </w:r>
      <w:proofErr w:type="gramEnd"/>
      <w:r w:rsidRPr="0068789E">
        <w:rPr>
          <w:rFonts w:ascii="Times New Roman" w:hAnsi="Times New Roman" w:cs="Times New Roman"/>
          <w:sz w:val="24"/>
          <w:szCs w:val="24"/>
        </w:rPr>
        <w:t xml:space="preserve"> life without love is like a home without comfort. I won’t fail to say a million thanks to the inner of my energy, my adorable husband that makes my diamond sparkles. I know am blessed to have you as my husband. And i pray to God to shower his blessings upon you and we shall be</w:t>
      </w:r>
      <w:r>
        <w:rPr>
          <w:rFonts w:ascii="Times New Roman" w:hAnsi="Times New Roman" w:cs="Times New Roman"/>
          <w:sz w:val="24"/>
          <w:szCs w:val="24"/>
        </w:rPr>
        <w:t xml:space="preserve"> together forever (</w:t>
      </w:r>
      <w:proofErr w:type="spellStart"/>
      <w:r>
        <w:rPr>
          <w:rFonts w:ascii="Times New Roman" w:hAnsi="Times New Roman" w:cs="Times New Roman"/>
          <w:sz w:val="24"/>
          <w:szCs w:val="24"/>
        </w:rPr>
        <w:t>INSHA</w:t>
      </w:r>
      <w:proofErr w:type="spellEnd"/>
      <w:r>
        <w:rPr>
          <w:rFonts w:ascii="Times New Roman" w:hAnsi="Times New Roman" w:cs="Times New Roman"/>
          <w:sz w:val="24"/>
          <w:szCs w:val="24"/>
        </w:rPr>
        <w:t xml:space="preserve"> ALLAH)</w:t>
      </w:r>
    </w:p>
    <w:p w:rsidR="00FE1FBB" w:rsidRPr="00746AB0" w:rsidRDefault="00FE1FBB" w:rsidP="00FE1FBB">
      <w:pPr>
        <w:spacing w:line="360" w:lineRule="auto"/>
        <w:ind w:firstLine="720"/>
        <w:jc w:val="both"/>
        <w:rPr>
          <w:rFonts w:ascii="Times New Roman" w:hAnsi="Times New Roman" w:cs="Times New Roman"/>
          <w:sz w:val="24"/>
          <w:szCs w:val="24"/>
        </w:rPr>
      </w:pPr>
      <w:r w:rsidRPr="0068789E">
        <w:rPr>
          <w:rFonts w:ascii="Times New Roman" w:hAnsi="Times New Roman" w:cs="Times New Roman"/>
          <w:sz w:val="24"/>
          <w:szCs w:val="24"/>
        </w:rPr>
        <w:t xml:space="preserve">Lastly my deepest thanks goes to </w:t>
      </w:r>
      <w:proofErr w:type="spellStart"/>
      <w:r w:rsidRPr="0068789E">
        <w:rPr>
          <w:rFonts w:ascii="Times New Roman" w:hAnsi="Times New Roman" w:cs="Times New Roman"/>
          <w:sz w:val="24"/>
          <w:szCs w:val="24"/>
        </w:rPr>
        <w:t>MR</w:t>
      </w:r>
      <w:proofErr w:type="spellEnd"/>
      <w:r w:rsidRPr="0068789E">
        <w:rPr>
          <w:rFonts w:ascii="Times New Roman" w:hAnsi="Times New Roman" w:cs="Times New Roman"/>
          <w:sz w:val="24"/>
          <w:szCs w:val="24"/>
        </w:rPr>
        <w:t xml:space="preserve"> </w:t>
      </w:r>
      <w:proofErr w:type="spellStart"/>
      <w:r w:rsidRPr="0068789E">
        <w:rPr>
          <w:rFonts w:ascii="Times New Roman" w:hAnsi="Times New Roman" w:cs="Times New Roman"/>
          <w:sz w:val="24"/>
          <w:szCs w:val="24"/>
        </w:rPr>
        <w:t>SOLIU</w:t>
      </w:r>
      <w:proofErr w:type="spellEnd"/>
      <w:r w:rsidRPr="0068789E">
        <w:rPr>
          <w:rFonts w:ascii="Times New Roman" w:hAnsi="Times New Roman" w:cs="Times New Roman"/>
          <w:sz w:val="24"/>
          <w:szCs w:val="24"/>
        </w:rPr>
        <w:t xml:space="preserve"> </w:t>
      </w:r>
      <w:proofErr w:type="spellStart"/>
      <w:r w:rsidRPr="0068789E">
        <w:rPr>
          <w:rFonts w:ascii="Times New Roman" w:hAnsi="Times New Roman" w:cs="Times New Roman"/>
          <w:sz w:val="24"/>
          <w:szCs w:val="24"/>
        </w:rPr>
        <w:t>SAFIHI</w:t>
      </w:r>
      <w:proofErr w:type="spellEnd"/>
      <w:r w:rsidRPr="0068789E">
        <w:rPr>
          <w:rFonts w:ascii="Times New Roman" w:hAnsi="Times New Roman" w:cs="Times New Roman"/>
          <w:sz w:val="24"/>
          <w:szCs w:val="24"/>
        </w:rPr>
        <w:t xml:space="preserve"> </w:t>
      </w:r>
      <w:proofErr w:type="spellStart"/>
      <w:r w:rsidRPr="0068789E">
        <w:rPr>
          <w:rFonts w:ascii="Times New Roman" w:hAnsi="Times New Roman" w:cs="Times New Roman"/>
          <w:sz w:val="24"/>
          <w:szCs w:val="24"/>
        </w:rPr>
        <w:t>OLUGBON</w:t>
      </w:r>
      <w:proofErr w:type="spellEnd"/>
      <w:r w:rsidRPr="0068789E">
        <w:rPr>
          <w:rFonts w:ascii="Times New Roman" w:hAnsi="Times New Roman" w:cs="Times New Roman"/>
          <w:sz w:val="24"/>
          <w:szCs w:val="24"/>
        </w:rPr>
        <w:t xml:space="preserve">, who stand like my father since the day my father pass away, also to my uncle judge </w:t>
      </w:r>
      <w:proofErr w:type="spellStart"/>
      <w:r w:rsidRPr="0068789E">
        <w:rPr>
          <w:rFonts w:ascii="Times New Roman" w:hAnsi="Times New Roman" w:cs="Times New Roman"/>
          <w:sz w:val="24"/>
          <w:szCs w:val="24"/>
        </w:rPr>
        <w:t>TAJUDEEN</w:t>
      </w:r>
      <w:proofErr w:type="spellEnd"/>
      <w:r w:rsidRPr="0068789E">
        <w:rPr>
          <w:rFonts w:ascii="Times New Roman" w:hAnsi="Times New Roman" w:cs="Times New Roman"/>
          <w:sz w:val="24"/>
          <w:szCs w:val="24"/>
        </w:rPr>
        <w:t xml:space="preserve"> </w:t>
      </w:r>
      <w:proofErr w:type="spellStart"/>
      <w:r w:rsidRPr="0068789E">
        <w:rPr>
          <w:rFonts w:ascii="Times New Roman" w:hAnsi="Times New Roman" w:cs="Times New Roman"/>
          <w:sz w:val="24"/>
          <w:szCs w:val="24"/>
        </w:rPr>
        <w:t>OLUGBON</w:t>
      </w:r>
      <w:proofErr w:type="spellEnd"/>
      <w:r w:rsidRPr="0068789E">
        <w:rPr>
          <w:rFonts w:ascii="Times New Roman" w:hAnsi="Times New Roman" w:cs="Times New Roman"/>
          <w:sz w:val="24"/>
          <w:szCs w:val="24"/>
        </w:rPr>
        <w:t xml:space="preserve">, Doctor </w:t>
      </w:r>
      <w:proofErr w:type="spellStart"/>
      <w:r w:rsidRPr="0068789E">
        <w:rPr>
          <w:rFonts w:ascii="Times New Roman" w:hAnsi="Times New Roman" w:cs="Times New Roman"/>
          <w:sz w:val="24"/>
          <w:szCs w:val="24"/>
        </w:rPr>
        <w:t>ABDULATEEF</w:t>
      </w:r>
      <w:proofErr w:type="spellEnd"/>
      <w:r w:rsidRPr="0068789E">
        <w:rPr>
          <w:rFonts w:ascii="Times New Roman" w:hAnsi="Times New Roman" w:cs="Times New Roman"/>
          <w:sz w:val="24"/>
          <w:szCs w:val="24"/>
        </w:rPr>
        <w:t xml:space="preserve"> </w:t>
      </w:r>
      <w:proofErr w:type="spellStart"/>
      <w:r w:rsidRPr="0068789E">
        <w:rPr>
          <w:rFonts w:ascii="Times New Roman" w:hAnsi="Times New Roman" w:cs="Times New Roman"/>
          <w:sz w:val="24"/>
          <w:szCs w:val="24"/>
        </w:rPr>
        <w:t>OLUGBON</w:t>
      </w:r>
      <w:proofErr w:type="spellEnd"/>
      <w:r w:rsidRPr="0068789E">
        <w:rPr>
          <w:rFonts w:ascii="Times New Roman" w:hAnsi="Times New Roman" w:cs="Times New Roman"/>
          <w:sz w:val="24"/>
          <w:szCs w:val="24"/>
        </w:rPr>
        <w:t xml:space="preserve">, my kudos to my </w:t>
      </w:r>
      <w:r w:rsidRPr="0068789E">
        <w:rPr>
          <w:rFonts w:ascii="Times New Roman" w:hAnsi="Times New Roman" w:cs="Times New Roman"/>
          <w:sz w:val="24"/>
          <w:szCs w:val="24"/>
        </w:rPr>
        <w:lastRenderedPageBreak/>
        <w:t xml:space="preserve">sister </w:t>
      </w:r>
      <w:proofErr w:type="spellStart"/>
      <w:r w:rsidRPr="0068789E">
        <w:rPr>
          <w:rFonts w:ascii="Times New Roman" w:hAnsi="Times New Roman" w:cs="Times New Roman"/>
          <w:sz w:val="24"/>
          <w:szCs w:val="24"/>
        </w:rPr>
        <w:t>YUNUS</w:t>
      </w:r>
      <w:proofErr w:type="spellEnd"/>
      <w:r w:rsidRPr="0068789E">
        <w:rPr>
          <w:rFonts w:ascii="Times New Roman" w:hAnsi="Times New Roman" w:cs="Times New Roman"/>
          <w:sz w:val="24"/>
          <w:szCs w:val="24"/>
        </w:rPr>
        <w:t xml:space="preserve"> </w:t>
      </w:r>
      <w:proofErr w:type="spellStart"/>
      <w:r w:rsidRPr="0068789E">
        <w:rPr>
          <w:rFonts w:ascii="Times New Roman" w:hAnsi="Times New Roman" w:cs="Times New Roman"/>
          <w:sz w:val="24"/>
          <w:szCs w:val="24"/>
        </w:rPr>
        <w:t>TAWAKALITU</w:t>
      </w:r>
      <w:proofErr w:type="spellEnd"/>
      <w:r w:rsidRPr="0068789E">
        <w:rPr>
          <w:rFonts w:ascii="Times New Roman" w:hAnsi="Times New Roman" w:cs="Times New Roman"/>
          <w:sz w:val="24"/>
          <w:szCs w:val="24"/>
        </w:rPr>
        <w:t xml:space="preserve"> </w:t>
      </w:r>
      <w:proofErr w:type="spellStart"/>
      <w:r w:rsidRPr="0068789E">
        <w:rPr>
          <w:rFonts w:ascii="Times New Roman" w:hAnsi="Times New Roman" w:cs="Times New Roman"/>
          <w:sz w:val="24"/>
          <w:szCs w:val="24"/>
        </w:rPr>
        <w:t>OLUGBON</w:t>
      </w:r>
      <w:proofErr w:type="spellEnd"/>
      <w:r w:rsidRPr="0068789E">
        <w:rPr>
          <w:rFonts w:ascii="Times New Roman" w:hAnsi="Times New Roman" w:cs="Times New Roman"/>
          <w:sz w:val="24"/>
          <w:szCs w:val="24"/>
        </w:rPr>
        <w:t xml:space="preserve"> for their financial support and educational assistance providing for me, may Almighty Allah bless them more (AMIN).</w:t>
      </w:r>
    </w:p>
    <w:p w:rsidR="00FE1FBB" w:rsidRPr="00746AB0" w:rsidRDefault="00FE1FBB" w:rsidP="00FE1FBB">
      <w:pPr>
        <w:spacing w:line="360" w:lineRule="auto"/>
        <w:rPr>
          <w:rFonts w:ascii="Times New Roman" w:hAnsi="Times New Roman" w:cs="Times New Roman"/>
          <w:b/>
          <w:sz w:val="24"/>
          <w:szCs w:val="24"/>
        </w:rPr>
      </w:pPr>
    </w:p>
    <w:p w:rsidR="00FE1FBB" w:rsidRDefault="00FE1FBB" w:rsidP="00FE1FBB">
      <w:pPr>
        <w:spacing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jc w:val="center"/>
        <w:rPr>
          <w:rFonts w:ascii="Times New Roman" w:hAnsi="Times New Roman" w:cs="Times New Roman"/>
          <w:b/>
          <w:sz w:val="24"/>
          <w:szCs w:val="24"/>
        </w:rPr>
      </w:pPr>
    </w:p>
    <w:p w:rsidR="00FE1FBB" w:rsidRDefault="00FE1FBB" w:rsidP="00FE1FBB">
      <w:pPr>
        <w:spacing w:before="120" w:after="120" w:line="360" w:lineRule="auto"/>
        <w:rPr>
          <w:rFonts w:ascii="Times New Roman" w:hAnsi="Times New Roman" w:cs="Times New Roman"/>
          <w:b/>
          <w:sz w:val="24"/>
          <w:szCs w:val="24"/>
        </w:rPr>
      </w:pPr>
    </w:p>
    <w:p w:rsidR="00FE1FBB" w:rsidRPr="00746AB0" w:rsidRDefault="00FE1FBB" w:rsidP="00FE1FBB">
      <w:pPr>
        <w:spacing w:before="120" w:after="120" w:line="360" w:lineRule="auto"/>
        <w:jc w:val="center"/>
        <w:rPr>
          <w:rFonts w:ascii="Times New Roman" w:hAnsi="Times New Roman" w:cs="Times New Roman"/>
          <w:b/>
          <w:sz w:val="24"/>
          <w:szCs w:val="24"/>
        </w:rPr>
      </w:pPr>
      <w:r w:rsidRPr="00746AB0">
        <w:rPr>
          <w:rFonts w:ascii="Times New Roman" w:hAnsi="Times New Roman" w:cs="Times New Roman"/>
          <w:b/>
          <w:sz w:val="24"/>
          <w:szCs w:val="24"/>
        </w:rPr>
        <w:lastRenderedPageBreak/>
        <w:t>TABLE OF CONTENT</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 xml:space="preserve">Title page </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t>i</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Certification</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ii</w:t>
      </w:r>
      <w:r w:rsidRPr="00746AB0">
        <w:rPr>
          <w:rFonts w:ascii="Times New Roman" w:hAnsi="Times New Roman" w:cs="Times New Roman"/>
          <w:sz w:val="24"/>
          <w:szCs w:val="24"/>
        </w:rPr>
        <w:tab/>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 xml:space="preserve"> Dedication </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iii</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 xml:space="preserve">Acknowledgement  </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proofErr w:type="gramStart"/>
      <w:r w:rsidRPr="00746AB0">
        <w:rPr>
          <w:rFonts w:ascii="Times New Roman" w:hAnsi="Times New Roman" w:cs="Times New Roman"/>
          <w:sz w:val="24"/>
          <w:szCs w:val="24"/>
        </w:rPr>
        <w:t>iv</w:t>
      </w:r>
      <w:proofErr w:type="gramEnd"/>
    </w:p>
    <w:p w:rsidR="00FE1FBB" w:rsidRPr="00746AB0" w:rsidRDefault="00FE1FBB" w:rsidP="00FE1FBB">
      <w:pPr>
        <w:tabs>
          <w:tab w:val="left" w:pos="1560"/>
        </w:tabs>
        <w:spacing w:before="120" w:after="120" w:line="360" w:lineRule="auto"/>
        <w:jc w:val="both"/>
        <w:rPr>
          <w:rFonts w:ascii="Times New Roman" w:hAnsi="Times New Roman" w:cs="Times New Roman"/>
          <w:b/>
          <w:sz w:val="24"/>
          <w:szCs w:val="24"/>
        </w:rPr>
      </w:pPr>
      <w:r w:rsidRPr="00746AB0">
        <w:rPr>
          <w:rFonts w:ascii="Times New Roman" w:hAnsi="Times New Roman" w:cs="Times New Roman"/>
          <w:b/>
          <w:sz w:val="24"/>
          <w:szCs w:val="24"/>
        </w:rPr>
        <w:t>CHAPTER ONE</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1.0</w:t>
      </w:r>
      <w:r w:rsidRPr="00746AB0">
        <w:rPr>
          <w:rFonts w:ascii="Times New Roman" w:hAnsi="Times New Roman" w:cs="Times New Roman"/>
          <w:sz w:val="24"/>
          <w:szCs w:val="24"/>
        </w:rPr>
        <w:tab/>
        <w:t>Introduction to the Study</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1</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1.1</w:t>
      </w:r>
      <w:r w:rsidRPr="00746AB0">
        <w:rPr>
          <w:rFonts w:ascii="Times New Roman" w:hAnsi="Times New Roman" w:cs="Times New Roman"/>
          <w:sz w:val="24"/>
          <w:szCs w:val="24"/>
        </w:rPr>
        <w:tab/>
        <w:t xml:space="preserve">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1.2</w:t>
      </w:r>
      <w:r w:rsidRPr="00746AB0">
        <w:rPr>
          <w:rFonts w:ascii="Times New Roman" w:hAnsi="Times New Roman" w:cs="Times New Roman"/>
          <w:sz w:val="24"/>
          <w:szCs w:val="24"/>
        </w:rPr>
        <w:tab/>
        <w:t xml:space="preserve"> Research Questions</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2</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1.3</w:t>
      </w:r>
      <w:r w:rsidRPr="00746AB0">
        <w:rPr>
          <w:rFonts w:ascii="Times New Roman" w:hAnsi="Times New Roman" w:cs="Times New Roman"/>
          <w:sz w:val="24"/>
          <w:szCs w:val="24"/>
        </w:rPr>
        <w:tab/>
        <w:t xml:space="preserve">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1.4</w:t>
      </w:r>
      <w:r w:rsidRPr="00746AB0">
        <w:rPr>
          <w:rFonts w:ascii="Times New Roman" w:hAnsi="Times New Roman" w:cs="Times New Roman"/>
          <w:sz w:val="24"/>
          <w:szCs w:val="24"/>
        </w:rPr>
        <w:tab/>
        <w:t xml:space="preserve">Research Hypotheses </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3</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1.5</w:t>
      </w:r>
      <w:r w:rsidRPr="00746AB0">
        <w:rPr>
          <w:rFonts w:ascii="Times New Roman" w:hAnsi="Times New Roman" w:cs="Times New Roman"/>
          <w:sz w:val="24"/>
          <w:szCs w:val="24"/>
        </w:rPr>
        <w:tab/>
        <w:t xml:space="preserve"> 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1.6</w:t>
      </w:r>
      <w:r w:rsidRPr="00746AB0">
        <w:rPr>
          <w:rFonts w:ascii="Times New Roman" w:hAnsi="Times New Roman" w:cs="Times New Roman"/>
          <w:sz w:val="24"/>
          <w:szCs w:val="24"/>
        </w:rPr>
        <w:tab/>
        <w:t xml:space="preserve"> Scope and Limitation of Study</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4</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1.7</w:t>
      </w:r>
      <w:r w:rsidRPr="00746AB0">
        <w:rPr>
          <w:rFonts w:ascii="Times New Roman" w:hAnsi="Times New Roman" w:cs="Times New Roman"/>
          <w:sz w:val="24"/>
          <w:szCs w:val="24"/>
        </w:rPr>
        <w:tab/>
        <w:t xml:space="preserve">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E1FBB" w:rsidRPr="00746AB0" w:rsidRDefault="00FE1FBB" w:rsidP="00FE1FBB">
      <w:pPr>
        <w:spacing w:before="120" w:after="120" w:line="360" w:lineRule="auto"/>
        <w:jc w:val="both"/>
        <w:outlineLvl w:val="2"/>
        <w:rPr>
          <w:rFonts w:ascii="Times New Roman" w:eastAsia="Times New Roman" w:hAnsi="Times New Roman" w:cs="Times New Roman"/>
          <w:bCs/>
          <w:sz w:val="24"/>
          <w:szCs w:val="24"/>
        </w:rPr>
      </w:pPr>
      <w:r w:rsidRPr="00746AB0">
        <w:rPr>
          <w:rFonts w:ascii="Times New Roman" w:eastAsia="Times New Roman" w:hAnsi="Times New Roman" w:cs="Times New Roman"/>
          <w:bCs/>
          <w:sz w:val="24"/>
          <w:szCs w:val="24"/>
        </w:rPr>
        <w:t xml:space="preserve">1.8 </w:t>
      </w:r>
      <w:r>
        <w:rPr>
          <w:rFonts w:ascii="Times New Roman" w:eastAsia="Times New Roman" w:hAnsi="Times New Roman" w:cs="Times New Roman"/>
          <w:bCs/>
          <w:sz w:val="24"/>
          <w:szCs w:val="24"/>
        </w:rPr>
        <w:tab/>
      </w:r>
      <w:r w:rsidRPr="00746AB0">
        <w:rPr>
          <w:rFonts w:ascii="Times New Roman" w:eastAsia="Times New Roman" w:hAnsi="Times New Roman" w:cs="Times New Roman"/>
          <w:bCs/>
          <w:sz w:val="24"/>
          <w:szCs w:val="24"/>
        </w:rPr>
        <w:t>Plan of the Study</w:t>
      </w:r>
      <w:r w:rsidRPr="00746AB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746AB0">
        <w:rPr>
          <w:rFonts w:ascii="Times New Roman" w:eastAsia="Times New Roman" w:hAnsi="Times New Roman" w:cs="Times New Roman"/>
          <w:bCs/>
          <w:sz w:val="24"/>
          <w:szCs w:val="24"/>
        </w:rPr>
        <w:tab/>
      </w:r>
      <w:r w:rsidRPr="00746AB0">
        <w:rPr>
          <w:rFonts w:ascii="Times New Roman" w:eastAsia="Times New Roman" w:hAnsi="Times New Roman" w:cs="Times New Roman"/>
          <w:bCs/>
          <w:sz w:val="24"/>
          <w:szCs w:val="24"/>
        </w:rPr>
        <w:tab/>
        <w:t>5</w:t>
      </w:r>
    </w:p>
    <w:p w:rsidR="00FE1FBB" w:rsidRPr="00746AB0" w:rsidRDefault="00FE1FBB" w:rsidP="00FE1FBB">
      <w:pPr>
        <w:spacing w:before="120" w:after="120" w:line="360" w:lineRule="auto"/>
        <w:jc w:val="both"/>
        <w:rPr>
          <w:rFonts w:ascii="Times New Roman" w:hAnsi="Times New Roman" w:cs="Times New Roman"/>
          <w:b/>
          <w:sz w:val="24"/>
          <w:szCs w:val="24"/>
        </w:rPr>
      </w:pPr>
      <w:r w:rsidRPr="00746AB0">
        <w:rPr>
          <w:rFonts w:ascii="Times New Roman" w:hAnsi="Times New Roman" w:cs="Times New Roman"/>
          <w:b/>
          <w:sz w:val="24"/>
          <w:szCs w:val="24"/>
        </w:rPr>
        <w:t>CHAPTER TWO:-LITERATURE REVIEW</w:t>
      </w:r>
    </w:p>
    <w:p w:rsidR="00FE1FBB" w:rsidRPr="00746AB0" w:rsidRDefault="00FE1FBB" w:rsidP="00FE1FB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746AB0">
        <w:rPr>
          <w:rFonts w:ascii="Times New Roman" w:hAnsi="Times New Roman" w:cs="Times New Roman"/>
          <w:sz w:val="24"/>
          <w:szCs w:val="24"/>
        </w:rPr>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6</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2.2</w:t>
      </w:r>
      <w:r w:rsidRPr="00746AB0">
        <w:rPr>
          <w:rFonts w:ascii="Times New Roman" w:hAnsi="Times New Roman" w:cs="Times New Roman"/>
          <w:sz w:val="24"/>
          <w:szCs w:val="24"/>
        </w:rPr>
        <w:tab/>
        <w:t>Theoretical Framework</w:t>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14</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2.3</w:t>
      </w:r>
      <w:r w:rsidRPr="00746AB0">
        <w:rPr>
          <w:rFonts w:ascii="Times New Roman" w:hAnsi="Times New Roman" w:cs="Times New Roman"/>
          <w:sz w:val="24"/>
          <w:szCs w:val="24"/>
        </w:rPr>
        <w:tab/>
        <w:t>Empirical Review</w:t>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19</w:t>
      </w:r>
    </w:p>
    <w:p w:rsidR="00FE1FBB" w:rsidRDefault="00FE1FBB" w:rsidP="00FE1FBB">
      <w:pPr>
        <w:spacing w:before="120" w:after="120" w:line="360" w:lineRule="auto"/>
        <w:jc w:val="both"/>
        <w:rPr>
          <w:rFonts w:ascii="Times New Roman" w:hAnsi="Times New Roman" w:cs="Times New Roman"/>
          <w:b/>
          <w:sz w:val="24"/>
          <w:szCs w:val="24"/>
        </w:rPr>
      </w:pPr>
    </w:p>
    <w:p w:rsidR="00FE1FBB" w:rsidRPr="00746AB0" w:rsidRDefault="00FE1FBB" w:rsidP="00FE1FBB">
      <w:pPr>
        <w:spacing w:before="120" w:after="120" w:line="360" w:lineRule="auto"/>
        <w:jc w:val="both"/>
        <w:rPr>
          <w:rFonts w:ascii="Times New Roman" w:hAnsi="Times New Roman" w:cs="Times New Roman"/>
          <w:b/>
          <w:sz w:val="24"/>
          <w:szCs w:val="24"/>
        </w:rPr>
      </w:pPr>
      <w:r w:rsidRPr="00746AB0">
        <w:rPr>
          <w:rFonts w:ascii="Times New Roman" w:hAnsi="Times New Roman" w:cs="Times New Roman"/>
          <w:b/>
          <w:sz w:val="24"/>
          <w:szCs w:val="24"/>
        </w:rPr>
        <w:lastRenderedPageBreak/>
        <w:t>CHAPTER THREE</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 xml:space="preserve">3.0. </w:t>
      </w:r>
      <w:r>
        <w:rPr>
          <w:rFonts w:ascii="Times New Roman" w:hAnsi="Times New Roman" w:cs="Times New Roman"/>
          <w:sz w:val="24"/>
          <w:szCs w:val="24"/>
        </w:rPr>
        <w:tab/>
      </w:r>
      <w:r w:rsidRPr="00746AB0">
        <w:rPr>
          <w:rFonts w:ascii="Times New Roman" w:hAnsi="Times New Roman" w:cs="Times New Roman"/>
          <w:sz w:val="24"/>
          <w:szCs w:val="24"/>
        </w:rPr>
        <w:t>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 xml:space="preserve"> 23</w:t>
      </w:r>
    </w:p>
    <w:p w:rsidR="00FE1FBB" w:rsidRPr="00746AB0" w:rsidRDefault="00FE1FBB" w:rsidP="00FE1FBB">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746AB0">
        <w:rPr>
          <w:rFonts w:ascii="Times New Roman" w:hAnsi="Times New Roman" w:cs="Times New Roman"/>
          <w:sz w:val="24"/>
          <w:szCs w:val="24"/>
        </w:rPr>
        <w:t xml:space="preserve">Sources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E1FBB" w:rsidRPr="00746AB0" w:rsidRDefault="00FE1FBB" w:rsidP="00FE1FBB">
      <w:pPr>
        <w:pStyle w:val="ListParagraph"/>
        <w:numPr>
          <w:ilvl w:val="1"/>
          <w:numId w:val="3"/>
        </w:numPr>
        <w:spacing w:before="120" w:after="120" w:line="360" w:lineRule="auto"/>
        <w:ind w:left="0" w:firstLine="0"/>
        <w:jc w:val="both"/>
        <w:rPr>
          <w:rFonts w:ascii="Times New Roman" w:hAnsi="Times New Roman" w:cs="Times New Roman"/>
          <w:sz w:val="24"/>
          <w:szCs w:val="24"/>
        </w:rPr>
      </w:pPr>
      <w:r w:rsidRPr="00746AB0">
        <w:rPr>
          <w:rFonts w:ascii="Times New Roman" w:hAnsi="Times New Roman" w:cs="Times New Roman"/>
          <w:sz w:val="24"/>
          <w:szCs w:val="24"/>
        </w:rPr>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3.3</w:t>
      </w:r>
      <w:r w:rsidRPr="00746AB0">
        <w:rPr>
          <w:rFonts w:ascii="Times New Roman" w:hAnsi="Times New Roman" w:cs="Times New Roman"/>
          <w:sz w:val="24"/>
          <w:szCs w:val="24"/>
        </w:rPr>
        <w:tab/>
        <w:t>Sample Size</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24</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bCs/>
          <w:sz w:val="24"/>
          <w:szCs w:val="24"/>
        </w:rPr>
        <w:t>3.4</w:t>
      </w:r>
      <w:r w:rsidRPr="00746AB0">
        <w:rPr>
          <w:rFonts w:ascii="Times New Roman" w:hAnsi="Times New Roman" w:cs="Times New Roman"/>
          <w:sz w:val="24"/>
          <w:szCs w:val="24"/>
        </w:rPr>
        <w:tab/>
      </w:r>
      <w:r w:rsidRPr="00746AB0">
        <w:rPr>
          <w:rFonts w:ascii="Times New Roman" w:hAnsi="Times New Roman" w:cs="Times New Roman"/>
          <w:bCs/>
          <w:sz w:val="24"/>
          <w:szCs w:val="24"/>
        </w:rPr>
        <w:t>Method of Data Analysis</w:t>
      </w:r>
      <w:r w:rsidRPr="00746AB0">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25</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 xml:space="preserve">3.5. </w:t>
      </w:r>
      <w:r>
        <w:rPr>
          <w:rFonts w:ascii="Times New Roman" w:hAnsi="Times New Roman" w:cs="Times New Roman"/>
          <w:sz w:val="24"/>
          <w:szCs w:val="24"/>
        </w:rPr>
        <w:tab/>
      </w:r>
      <w:r w:rsidRPr="00746AB0">
        <w:rPr>
          <w:rFonts w:ascii="Times New Roman" w:hAnsi="Times New Roman" w:cs="Times New Roman"/>
          <w:sz w:val="24"/>
          <w:szCs w:val="24"/>
        </w:rPr>
        <w:t xml:space="preserve">Method of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FE1FBB" w:rsidRPr="00746AB0" w:rsidRDefault="00FE1FBB" w:rsidP="00FE1FBB">
      <w:pPr>
        <w:spacing w:before="120" w:after="120" w:line="360" w:lineRule="auto"/>
        <w:jc w:val="both"/>
        <w:rPr>
          <w:rFonts w:ascii="Times New Roman" w:hAnsi="Times New Roman" w:cs="Times New Roman"/>
          <w:b/>
          <w:sz w:val="24"/>
          <w:szCs w:val="24"/>
        </w:rPr>
      </w:pPr>
      <w:r w:rsidRPr="00746AB0">
        <w:rPr>
          <w:rFonts w:ascii="Times New Roman" w:hAnsi="Times New Roman" w:cs="Times New Roman"/>
          <w:b/>
          <w:sz w:val="24"/>
          <w:szCs w:val="24"/>
        </w:rPr>
        <w:t>CHAPTER FOUR</w:t>
      </w:r>
      <w:r>
        <w:rPr>
          <w:rFonts w:ascii="Times New Roman" w:hAnsi="Times New Roman" w:cs="Times New Roman"/>
          <w:b/>
          <w:sz w:val="24"/>
          <w:szCs w:val="24"/>
        </w:rPr>
        <w:tab/>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 xml:space="preserve">4.0 </w:t>
      </w:r>
      <w:r>
        <w:rPr>
          <w:rFonts w:ascii="Times New Roman" w:hAnsi="Times New Roman" w:cs="Times New Roman"/>
          <w:sz w:val="24"/>
          <w:szCs w:val="24"/>
        </w:rPr>
        <w:tab/>
      </w:r>
      <w:r w:rsidRPr="00746AB0">
        <w:rPr>
          <w:rFonts w:ascii="Times New Roman" w:hAnsi="Times New Roman" w:cs="Times New Roman"/>
          <w:sz w:val="24"/>
          <w:szCs w:val="24"/>
        </w:rPr>
        <w:t>Data Presentation, Analysis and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26</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 xml:space="preserve">4.1 </w:t>
      </w:r>
      <w:r>
        <w:rPr>
          <w:rFonts w:ascii="Times New Roman" w:hAnsi="Times New Roman" w:cs="Times New Roman"/>
          <w:sz w:val="24"/>
          <w:szCs w:val="24"/>
        </w:rPr>
        <w:tab/>
      </w:r>
      <w:r w:rsidRPr="00746AB0">
        <w:rPr>
          <w:rFonts w:ascii="Times New Roman" w:hAnsi="Times New Roman" w:cs="Times New Roman"/>
          <w:sz w:val="24"/>
          <w:szCs w:val="24"/>
        </w:rPr>
        <w:t xml:space="preserve">Data Presentation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FE1FBB" w:rsidRPr="00746AB0" w:rsidRDefault="00FE1FBB" w:rsidP="00FE1FBB">
      <w:pPr>
        <w:spacing w:before="120" w:after="120" w:line="360" w:lineRule="auto"/>
        <w:contextualSpacing/>
        <w:rPr>
          <w:rFonts w:ascii="Times New Roman" w:hAnsi="Times New Roman" w:cs="Times New Roman"/>
          <w:sz w:val="24"/>
          <w:szCs w:val="24"/>
        </w:rPr>
      </w:pPr>
      <w:r w:rsidRPr="00746AB0">
        <w:rPr>
          <w:rFonts w:ascii="Times New Roman" w:hAnsi="Times New Roman" w:cs="Times New Roman"/>
          <w:sz w:val="24"/>
          <w:szCs w:val="24"/>
        </w:rPr>
        <w:t>4.2</w:t>
      </w:r>
      <w:r w:rsidRPr="00746AB0">
        <w:rPr>
          <w:rFonts w:ascii="Times New Roman" w:hAnsi="Times New Roman" w:cs="Times New Roman"/>
          <w:sz w:val="24"/>
          <w:szCs w:val="24"/>
        </w:rPr>
        <w:tab/>
        <w:t>Data Analysis and Instrument</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FE1FBB" w:rsidRPr="00746AB0" w:rsidRDefault="00FE1FBB" w:rsidP="00FE1FBB">
      <w:pPr>
        <w:spacing w:before="120" w:after="120" w:line="360" w:lineRule="auto"/>
        <w:contextualSpacing/>
        <w:rPr>
          <w:rFonts w:ascii="Times New Roman" w:hAnsi="Times New Roman" w:cs="Times New Roman"/>
          <w:sz w:val="24"/>
          <w:szCs w:val="24"/>
        </w:rPr>
      </w:pPr>
      <w:r w:rsidRPr="00746AB0">
        <w:rPr>
          <w:rFonts w:ascii="Times New Roman" w:hAnsi="Times New Roman" w:cs="Times New Roman"/>
          <w:sz w:val="24"/>
          <w:szCs w:val="24"/>
        </w:rPr>
        <w:t>4.3</w:t>
      </w:r>
      <w:r w:rsidRPr="00746AB0">
        <w:rPr>
          <w:rFonts w:ascii="Times New Roman" w:hAnsi="Times New Roman" w:cs="Times New Roman"/>
          <w:sz w:val="24"/>
          <w:szCs w:val="24"/>
        </w:rPr>
        <w:tab/>
        <w:t>Deregulation of Capital Market</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37</w:t>
      </w:r>
      <w:r>
        <w:rPr>
          <w:rFonts w:ascii="Times New Roman" w:hAnsi="Times New Roman" w:cs="Times New Roman"/>
          <w:sz w:val="24"/>
          <w:szCs w:val="24"/>
        </w:rPr>
        <w:tab/>
      </w:r>
    </w:p>
    <w:p w:rsidR="00FE1FBB" w:rsidRDefault="00FE1FBB" w:rsidP="00FE1FBB">
      <w:pPr>
        <w:spacing w:before="120" w:after="120" w:line="360" w:lineRule="auto"/>
        <w:contextualSpacing/>
        <w:rPr>
          <w:rFonts w:ascii="Times New Roman" w:hAnsi="Times New Roman" w:cs="Times New Roman"/>
          <w:sz w:val="24"/>
          <w:szCs w:val="24"/>
        </w:rPr>
      </w:pPr>
      <w:r w:rsidRPr="00746AB0">
        <w:rPr>
          <w:rFonts w:ascii="Times New Roman" w:hAnsi="Times New Roman" w:cs="Times New Roman"/>
          <w:sz w:val="24"/>
          <w:szCs w:val="24"/>
        </w:rPr>
        <w:t>4.4</w:t>
      </w:r>
      <w:r w:rsidRPr="00746AB0">
        <w:rPr>
          <w:rFonts w:ascii="Times New Roman" w:hAnsi="Times New Roman" w:cs="Times New Roman"/>
          <w:sz w:val="24"/>
          <w:szCs w:val="24"/>
        </w:rPr>
        <w:tab/>
        <w:t>Hypothesis Testing</w:t>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r>
      <w:r w:rsidRPr="00746AB0">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39</w:t>
      </w:r>
    </w:p>
    <w:p w:rsidR="00FE1FBB" w:rsidRPr="00746AB0" w:rsidRDefault="00FE1FBB" w:rsidP="00FE1FBB">
      <w:pPr>
        <w:spacing w:before="120" w:after="120" w:line="360" w:lineRule="auto"/>
        <w:jc w:val="both"/>
        <w:rPr>
          <w:rFonts w:ascii="Times New Roman" w:hAnsi="Times New Roman" w:cs="Times New Roman"/>
          <w:b/>
          <w:sz w:val="24"/>
          <w:szCs w:val="24"/>
        </w:rPr>
      </w:pPr>
      <w:r w:rsidRPr="00746AB0">
        <w:rPr>
          <w:rFonts w:ascii="Times New Roman" w:hAnsi="Times New Roman" w:cs="Times New Roman"/>
          <w:b/>
          <w:sz w:val="24"/>
          <w:szCs w:val="24"/>
        </w:rPr>
        <w:t>CHAPTER FIVE</w:t>
      </w:r>
      <w:proofErr w:type="gramStart"/>
      <w:r w:rsidRPr="00746AB0">
        <w:rPr>
          <w:rFonts w:ascii="Times New Roman" w:hAnsi="Times New Roman" w:cs="Times New Roman"/>
          <w:b/>
          <w:sz w:val="24"/>
          <w:szCs w:val="24"/>
        </w:rPr>
        <w:t>:-</w:t>
      </w:r>
      <w:proofErr w:type="gramEnd"/>
      <w:r>
        <w:rPr>
          <w:rFonts w:ascii="Times New Roman" w:hAnsi="Times New Roman" w:cs="Times New Roman"/>
          <w:b/>
          <w:sz w:val="24"/>
          <w:szCs w:val="24"/>
        </w:rPr>
        <w:t xml:space="preserve"> SUMMARY, CONCLUSION </w:t>
      </w:r>
      <w:r w:rsidRPr="00746AB0">
        <w:rPr>
          <w:rFonts w:ascii="Times New Roman" w:hAnsi="Times New Roman" w:cs="Times New Roman"/>
          <w:b/>
          <w:sz w:val="24"/>
          <w:szCs w:val="24"/>
        </w:rPr>
        <w:t>AND RECOMMENDATIONS</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5.0</w:t>
      </w:r>
      <w:r w:rsidRPr="00746AB0">
        <w:rPr>
          <w:rFonts w:ascii="Times New Roman" w:hAnsi="Times New Roman" w:cs="Times New Roman"/>
          <w:sz w:val="24"/>
          <w:szCs w:val="24"/>
        </w:rPr>
        <w:tab/>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40</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 xml:space="preserve">5.2 </w:t>
      </w:r>
      <w:r>
        <w:rPr>
          <w:rFonts w:ascii="Times New Roman" w:hAnsi="Times New Roman" w:cs="Times New Roman"/>
          <w:sz w:val="24"/>
          <w:szCs w:val="24"/>
        </w:rPr>
        <w:tab/>
      </w:r>
      <w:r w:rsidRPr="00746AB0">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FE1FBB" w:rsidRPr="00746AB0" w:rsidRDefault="00FE1FBB" w:rsidP="00FE1FBB">
      <w:pPr>
        <w:spacing w:before="120" w:after="120" w:line="360" w:lineRule="auto"/>
        <w:jc w:val="both"/>
        <w:rPr>
          <w:rFonts w:ascii="Times New Roman" w:hAnsi="Times New Roman" w:cs="Times New Roman"/>
          <w:sz w:val="24"/>
          <w:szCs w:val="24"/>
        </w:rPr>
      </w:pPr>
      <w:r w:rsidRPr="00746AB0">
        <w:rPr>
          <w:rFonts w:ascii="Times New Roman" w:hAnsi="Times New Roman" w:cs="Times New Roman"/>
          <w:sz w:val="24"/>
          <w:szCs w:val="24"/>
        </w:rPr>
        <w:t xml:space="preserve">5.2 </w:t>
      </w:r>
      <w:r>
        <w:rPr>
          <w:rFonts w:ascii="Times New Roman" w:hAnsi="Times New Roman" w:cs="Times New Roman"/>
          <w:sz w:val="24"/>
          <w:szCs w:val="24"/>
        </w:rPr>
        <w:tab/>
      </w:r>
      <w:r w:rsidRPr="00746AB0">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46AB0">
        <w:rPr>
          <w:rFonts w:ascii="Times New Roman" w:hAnsi="Times New Roman" w:cs="Times New Roman"/>
          <w:sz w:val="24"/>
          <w:szCs w:val="24"/>
        </w:rPr>
        <w:t xml:space="preserve"> 41</w:t>
      </w:r>
    </w:p>
    <w:p w:rsidR="00FE1FBB" w:rsidRPr="00746AB0" w:rsidRDefault="00FE1FBB" w:rsidP="00FE1FBB">
      <w:pPr>
        <w:spacing w:before="120" w:after="120" w:line="360" w:lineRule="auto"/>
        <w:ind w:firstLine="720"/>
        <w:jc w:val="both"/>
        <w:rPr>
          <w:rFonts w:ascii="Times New Roman" w:hAnsi="Times New Roman" w:cs="Times New Roman"/>
          <w:sz w:val="24"/>
          <w:szCs w:val="24"/>
        </w:rPr>
      </w:pPr>
      <w:r w:rsidRPr="00746AB0">
        <w:rPr>
          <w:rFonts w:ascii="Times New Roman" w:hAnsi="Times New Roman" w:cs="Times New Roman"/>
          <w:sz w:val="24"/>
          <w:szCs w:val="24"/>
        </w:rPr>
        <w:t>REFERENCES</w:t>
      </w:r>
    </w:p>
    <w:p w:rsidR="00FE1FBB" w:rsidRPr="00746AB0" w:rsidRDefault="00FE1FBB" w:rsidP="00FE1FBB">
      <w:pPr>
        <w:spacing w:before="120" w:after="120" w:line="360" w:lineRule="auto"/>
        <w:contextualSpacing/>
        <w:jc w:val="both"/>
        <w:rPr>
          <w:rFonts w:ascii="Times New Roman" w:hAnsi="Times New Roman" w:cs="Times New Roman"/>
          <w:sz w:val="24"/>
          <w:szCs w:val="24"/>
        </w:rPr>
      </w:pPr>
    </w:p>
    <w:p w:rsidR="00FE1FBB" w:rsidRDefault="00FE1FBB" w:rsidP="00FE1FBB">
      <w:pPr>
        <w:rPr>
          <w:rFonts w:ascii="Bookman Old Style" w:hAnsi="Bookman Old Style"/>
          <w:sz w:val="24"/>
          <w:szCs w:val="24"/>
        </w:rPr>
      </w:pPr>
    </w:p>
    <w:p w:rsidR="00B53B3C" w:rsidRPr="001436FD" w:rsidRDefault="00B53B3C" w:rsidP="00FE1FBB">
      <w:pPr>
        <w:jc w:val="center"/>
        <w:rPr>
          <w:rFonts w:ascii="Times New Roman" w:hAnsi="Times New Roman" w:cs="Times New Roman"/>
          <w:b/>
          <w:sz w:val="24"/>
          <w:szCs w:val="24"/>
        </w:rPr>
      </w:pPr>
      <w:r w:rsidRPr="001436FD">
        <w:rPr>
          <w:rFonts w:ascii="Times New Roman" w:hAnsi="Times New Roman" w:cs="Times New Roman"/>
          <w:b/>
          <w:sz w:val="24"/>
          <w:szCs w:val="24"/>
        </w:rPr>
        <w:lastRenderedPageBreak/>
        <w:t>CHAPTER ONE</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1.0</w:t>
      </w:r>
      <w:r w:rsidRPr="001436FD">
        <w:rPr>
          <w:rFonts w:ascii="Times New Roman" w:hAnsi="Times New Roman" w:cs="Times New Roman"/>
          <w:b/>
          <w:sz w:val="24"/>
          <w:szCs w:val="24"/>
        </w:rPr>
        <w:tab/>
        <w:t>INTRODUCTION TO THE STUDY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 With many developing nations like Nigeria faced with the problem of economic development, which is a problem attributed to under development and lack of a properly functioning financial market. The financial market plays a very vital role in the process of economic development with respect to mobilization and provision of funds for productive investments.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A financial market is the market, which deals with short and long term funds, in short, with the exchange of financial intermediation in an economy.</w:t>
      </w:r>
    </w:p>
    <w:p w:rsidR="00B53B3C"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Nigerian financial system is made up of the money market and the capital market. In Nigeria, the money market is the market for short term securities not exceeding one year and can readily be converted to cash. The instruments traded here include; Treasury bills, Treasury Certificate and Negotiable instruments, Commercial papers and Banker acceptance, Certificate of deposits, money to call and Bankers Unit fund. While the market for long- term funds for a period exceeding one year is the capital market, Instruments traded in the market include; Government Securities. Corporate bonds, mortgages and debentures, etc. intermediates, here </w:t>
      </w:r>
      <w:proofErr w:type="gramStart"/>
      <w:r w:rsidRPr="001436FD">
        <w:rPr>
          <w:rFonts w:ascii="Times New Roman" w:hAnsi="Times New Roman" w:cs="Times New Roman"/>
          <w:sz w:val="24"/>
          <w:szCs w:val="24"/>
        </w:rPr>
        <w:t>includes</w:t>
      </w:r>
      <w:proofErr w:type="gramEnd"/>
      <w:r w:rsidRPr="001436FD">
        <w:rPr>
          <w:rFonts w:ascii="Times New Roman" w:hAnsi="Times New Roman" w:cs="Times New Roman"/>
          <w:sz w:val="24"/>
          <w:szCs w:val="24"/>
        </w:rPr>
        <w:t>; merchants banks, development or specialized banks, insurance and finance companies, provident and pension funds, federal savings banks and individuals.</w:t>
      </w:r>
    </w:p>
    <w:p w:rsidR="00FE1FBB" w:rsidRDefault="00FE1FBB" w:rsidP="00B53B3C">
      <w:pPr>
        <w:spacing w:line="360" w:lineRule="auto"/>
        <w:ind w:firstLine="720"/>
        <w:jc w:val="both"/>
        <w:rPr>
          <w:rFonts w:ascii="Times New Roman" w:hAnsi="Times New Roman" w:cs="Times New Roman"/>
          <w:sz w:val="24"/>
          <w:szCs w:val="24"/>
        </w:rPr>
      </w:pPr>
    </w:p>
    <w:p w:rsidR="00FE1FBB" w:rsidRDefault="00FE1FBB" w:rsidP="00B53B3C">
      <w:pPr>
        <w:spacing w:line="360" w:lineRule="auto"/>
        <w:ind w:firstLine="720"/>
        <w:jc w:val="both"/>
        <w:rPr>
          <w:rFonts w:ascii="Times New Roman" w:hAnsi="Times New Roman" w:cs="Times New Roman"/>
          <w:sz w:val="24"/>
          <w:szCs w:val="24"/>
        </w:rPr>
      </w:pPr>
    </w:p>
    <w:p w:rsidR="00FE1FBB" w:rsidRPr="001436FD" w:rsidRDefault="00FE1FBB" w:rsidP="00B53B3C">
      <w:pPr>
        <w:spacing w:line="360" w:lineRule="auto"/>
        <w:ind w:firstLine="720"/>
        <w:jc w:val="both"/>
        <w:rPr>
          <w:rFonts w:ascii="Times New Roman" w:hAnsi="Times New Roman" w:cs="Times New Roman"/>
          <w:sz w:val="24"/>
          <w:szCs w:val="24"/>
        </w:rPr>
      </w:pP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lastRenderedPageBreak/>
        <w:t>1.1</w:t>
      </w:r>
      <w:r w:rsidRPr="001436FD">
        <w:rPr>
          <w:rFonts w:ascii="Times New Roman" w:hAnsi="Times New Roman" w:cs="Times New Roman"/>
          <w:b/>
          <w:sz w:val="24"/>
          <w:szCs w:val="24"/>
        </w:rPr>
        <w:tab/>
        <w:t xml:space="preserve"> STATEMENT OF THE PROBLEM</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Effectiveness and efficiency is important for the mobilization of funds and allocations to the productive sector of the economy. This </w:t>
      </w:r>
      <w:proofErr w:type="spellStart"/>
      <w:r w:rsidRPr="001436FD">
        <w:rPr>
          <w:rFonts w:ascii="Times New Roman" w:hAnsi="Times New Roman" w:cs="Times New Roman"/>
          <w:sz w:val="24"/>
          <w:szCs w:val="24"/>
        </w:rPr>
        <w:t>allocative</w:t>
      </w:r>
      <w:proofErr w:type="spellEnd"/>
      <w:r w:rsidRPr="001436FD">
        <w:rPr>
          <w:rFonts w:ascii="Times New Roman" w:hAnsi="Times New Roman" w:cs="Times New Roman"/>
          <w:sz w:val="24"/>
          <w:szCs w:val="24"/>
        </w:rPr>
        <w:t xml:space="preserve"> role of the capital market is vital to the rate of expansion of the economy.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Over the years, developed like the United States of America, Europe etc. have taken advantages of the capital markets. </w:t>
      </w:r>
      <w:proofErr w:type="gramStart"/>
      <w:r w:rsidRPr="001436FD">
        <w:rPr>
          <w:rFonts w:ascii="Times New Roman" w:hAnsi="Times New Roman" w:cs="Times New Roman"/>
          <w:sz w:val="24"/>
          <w:szCs w:val="24"/>
        </w:rPr>
        <w:t>However, in developing economics like Nigeria.</w:t>
      </w:r>
      <w:proofErr w:type="gramEnd"/>
      <w:r w:rsidRPr="001436FD">
        <w:rPr>
          <w:rFonts w:ascii="Times New Roman" w:hAnsi="Times New Roman" w:cs="Times New Roman"/>
          <w:sz w:val="24"/>
          <w:szCs w:val="24"/>
        </w:rPr>
        <w:t xml:space="preserve"> </w:t>
      </w:r>
      <w:proofErr w:type="gramStart"/>
      <w:r w:rsidRPr="001436FD">
        <w:rPr>
          <w:rFonts w:ascii="Times New Roman" w:hAnsi="Times New Roman" w:cs="Times New Roman"/>
          <w:sz w:val="24"/>
          <w:szCs w:val="24"/>
        </w:rPr>
        <w:t>the</w:t>
      </w:r>
      <w:proofErr w:type="gramEnd"/>
      <w:r w:rsidRPr="001436FD">
        <w:rPr>
          <w:rFonts w:ascii="Times New Roman" w:hAnsi="Times New Roman" w:cs="Times New Roman"/>
          <w:sz w:val="24"/>
          <w:szCs w:val="24"/>
        </w:rPr>
        <w:t xml:space="preserve"> efficiency, vibrancy, growth and performance of the market is still inhabited by many problems.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Among these problems is the issue of government restrictions, such as regulations and controls. In order to make the market more effective and efficient, competitions must be encouraged, attract foreign investors and generally make the overall economic environment investor friendly. In recent years, a number of legislative and administrative reforms have been taken.</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In this report, these reforms will be analyzed to show the effects of these reforms on the emerging in Nigeria.</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1.2</w:t>
      </w:r>
      <w:r w:rsidRPr="001436FD">
        <w:rPr>
          <w:rFonts w:ascii="Times New Roman" w:hAnsi="Times New Roman" w:cs="Times New Roman"/>
          <w:b/>
          <w:sz w:val="24"/>
          <w:szCs w:val="24"/>
        </w:rPr>
        <w:tab/>
        <w:t xml:space="preserve"> RESEARCH QUESTIONS</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b/>
          <w:sz w:val="24"/>
          <w:szCs w:val="24"/>
        </w:rPr>
        <w:tab/>
      </w:r>
      <w:r w:rsidRPr="001436FD">
        <w:rPr>
          <w:rFonts w:ascii="Times New Roman" w:hAnsi="Times New Roman" w:cs="Times New Roman"/>
          <w:sz w:val="24"/>
          <w:szCs w:val="24"/>
        </w:rPr>
        <w:t>In this research, the questions outlined below are to be answered. They include the following</w:t>
      </w:r>
    </w:p>
    <w:p w:rsidR="00B53B3C" w:rsidRPr="001436FD" w:rsidRDefault="00B53B3C" w:rsidP="00B53B3C">
      <w:pPr>
        <w:pStyle w:val="ListParagraph"/>
        <w:numPr>
          <w:ilvl w:val="0"/>
          <w:numId w:val="1"/>
        </w:num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To what extent has the recent reform in the capital market affect the performance of the Nigeria stock exchange?</w:t>
      </w:r>
    </w:p>
    <w:p w:rsidR="00B53B3C" w:rsidRDefault="00B53B3C" w:rsidP="00B53B3C">
      <w:pPr>
        <w:pStyle w:val="ListParagraph"/>
        <w:numPr>
          <w:ilvl w:val="0"/>
          <w:numId w:val="1"/>
        </w:num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Is the Nigeria stock exchange actually affected by these reforms? </w:t>
      </w:r>
    </w:p>
    <w:p w:rsidR="00FE1FBB" w:rsidRPr="001436FD" w:rsidRDefault="00FE1FBB" w:rsidP="00FE1FBB">
      <w:pPr>
        <w:pStyle w:val="ListParagraph"/>
        <w:spacing w:line="360" w:lineRule="auto"/>
        <w:ind w:left="1440"/>
        <w:jc w:val="both"/>
        <w:rPr>
          <w:rFonts w:ascii="Times New Roman" w:hAnsi="Times New Roman" w:cs="Times New Roman"/>
          <w:sz w:val="24"/>
          <w:szCs w:val="24"/>
        </w:rPr>
      </w:pP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lastRenderedPageBreak/>
        <w:t>1.3</w:t>
      </w:r>
      <w:r w:rsidRPr="001436FD">
        <w:rPr>
          <w:rFonts w:ascii="Times New Roman" w:hAnsi="Times New Roman" w:cs="Times New Roman"/>
          <w:b/>
          <w:sz w:val="24"/>
          <w:szCs w:val="24"/>
        </w:rPr>
        <w:tab/>
        <w:t xml:space="preserve"> OBJECTIVES OF THE STUDY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The objectives of the research study in</w:t>
      </w:r>
      <w:r w:rsidRPr="001436FD">
        <w:rPr>
          <w:rFonts w:ascii="Times New Roman" w:hAnsi="Times New Roman" w:cs="Times New Roman"/>
          <w:sz w:val="24"/>
          <w:szCs w:val="24"/>
        </w:rPr>
        <w:tab/>
        <w:t>clued the following:</w:t>
      </w:r>
    </w:p>
    <w:p w:rsidR="00B53B3C" w:rsidRPr="001436FD" w:rsidRDefault="00B53B3C" w:rsidP="00B53B3C">
      <w:pPr>
        <w:pStyle w:val="ListParagraph"/>
        <w:numPr>
          <w:ilvl w:val="0"/>
          <w:numId w:val="2"/>
        </w:num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To examine the market reforms noted earlier and analyzed its effects on the performance of the Nigerian Stock Exchange Market.</w:t>
      </w:r>
    </w:p>
    <w:p w:rsidR="00B53B3C" w:rsidRPr="001436FD" w:rsidRDefault="00B53B3C" w:rsidP="00B53B3C">
      <w:pPr>
        <w:pStyle w:val="ListParagraph"/>
        <w:numPr>
          <w:ilvl w:val="0"/>
          <w:numId w:val="2"/>
        </w:num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To appraise the effects of the abrogation of laws which have hindered foreign investment in the capital market?</w:t>
      </w:r>
    </w:p>
    <w:p w:rsidR="00B53B3C" w:rsidRPr="001436FD" w:rsidRDefault="00B53B3C" w:rsidP="00B53B3C">
      <w:pPr>
        <w:pStyle w:val="ListParagraph"/>
        <w:numPr>
          <w:ilvl w:val="0"/>
          <w:numId w:val="2"/>
        </w:num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To examine whether the reforms formulated actually worth being formulated on the Nigerian Stock Exchange performance in terms of efficiency and effectiveness.</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1.4</w:t>
      </w:r>
      <w:r w:rsidRPr="001436FD">
        <w:rPr>
          <w:rFonts w:ascii="Times New Roman" w:hAnsi="Times New Roman" w:cs="Times New Roman"/>
          <w:b/>
          <w:sz w:val="24"/>
          <w:szCs w:val="24"/>
        </w:rPr>
        <w:tab/>
        <w:t xml:space="preserve">RESEARCH HYPOTHESES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b/>
          <w:sz w:val="24"/>
          <w:szCs w:val="24"/>
        </w:rPr>
        <w:t>Hi</w:t>
      </w:r>
      <w:r w:rsidRPr="001436FD">
        <w:rPr>
          <w:rFonts w:ascii="Times New Roman" w:hAnsi="Times New Roman" w:cs="Times New Roman"/>
          <w:sz w:val="24"/>
          <w:szCs w:val="24"/>
        </w:rPr>
        <w:t>: That there is a positive relationship between market capitalization and Gross Domestic product (GDP)</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b/>
          <w:sz w:val="24"/>
          <w:szCs w:val="24"/>
        </w:rPr>
        <w:t>Ho</w:t>
      </w:r>
      <w:r w:rsidRPr="001436FD">
        <w:rPr>
          <w:rFonts w:ascii="Times New Roman" w:hAnsi="Times New Roman" w:cs="Times New Roman"/>
          <w:sz w:val="24"/>
          <w:szCs w:val="24"/>
        </w:rPr>
        <w:t>: There is a negative relationship market capitalization and Gross Domestics Product (GDP)</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b/>
          <w:sz w:val="24"/>
          <w:szCs w:val="24"/>
        </w:rPr>
        <w:t>Hi</w:t>
      </w:r>
      <w:r w:rsidRPr="001436FD">
        <w:rPr>
          <w:rFonts w:ascii="Times New Roman" w:hAnsi="Times New Roman" w:cs="Times New Roman"/>
          <w:sz w:val="24"/>
          <w:szCs w:val="24"/>
        </w:rPr>
        <w:t>: There is a positive relationship between market capitalization and Gross Domestic Product (GDP)</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b/>
          <w:sz w:val="24"/>
          <w:szCs w:val="24"/>
        </w:rPr>
        <w:t>Ho</w:t>
      </w:r>
      <w:r w:rsidRPr="001436FD">
        <w:rPr>
          <w:rFonts w:ascii="Times New Roman" w:hAnsi="Times New Roman" w:cs="Times New Roman"/>
          <w:sz w:val="24"/>
          <w:szCs w:val="24"/>
        </w:rPr>
        <w:t xml:space="preserve">: That there has been an increased in stock exchange transaction and the number of securities.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b/>
          <w:sz w:val="24"/>
          <w:szCs w:val="24"/>
        </w:rPr>
        <w:t>Hi</w:t>
      </w:r>
      <w:r w:rsidRPr="001436FD">
        <w:rPr>
          <w:rFonts w:ascii="Times New Roman" w:hAnsi="Times New Roman" w:cs="Times New Roman"/>
          <w:sz w:val="24"/>
          <w:szCs w:val="24"/>
        </w:rPr>
        <w:t xml:space="preserve">: There has been </w:t>
      </w:r>
      <w:proofErr w:type="gramStart"/>
      <w:r w:rsidRPr="001436FD">
        <w:rPr>
          <w:rFonts w:ascii="Times New Roman" w:hAnsi="Times New Roman" w:cs="Times New Roman"/>
          <w:sz w:val="24"/>
          <w:szCs w:val="24"/>
        </w:rPr>
        <w:t>an</w:t>
      </w:r>
      <w:proofErr w:type="gramEnd"/>
      <w:r w:rsidRPr="001436FD">
        <w:rPr>
          <w:rFonts w:ascii="Times New Roman" w:hAnsi="Times New Roman" w:cs="Times New Roman"/>
          <w:sz w:val="24"/>
          <w:szCs w:val="24"/>
        </w:rPr>
        <w:t xml:space="preserve"> decrease in stock exchange transaction and the number of securities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b/>
          <w:sz w:val="24"/>
          <w:szCs w:val="24"/>
        </w:rPr>
        <w:t>Ho</w:t>
      </w:r>
      <w:r w:rsidRPr="001436FD">
        <w:rPr>
          <w:rFonts w:ascii="Times New Roman" w:hAnsi="Times New Roman" w:cs="Times New Roman"/>
          <w:sz w:val="24"/>
          <w:szCs w:val="24"/>
        </w:rPr>
        <w:t>:</w:t>
      </w:r>
      <w:r w:rsidRPr="001436FD">
        <w:rPr>
          <w:rFonts w:ascii="Times New Roman" w:hAnsi="Times New Roman" w:cs="Times New Roman"/>
          <w:sz w:val="24"/>
          <w:szCs w:val="24"/>
        </w:rPr>
        <w:tab/>
        <w:t>that has been an increase in stock exchange transaction and number of securities.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b/>
          <w:sz w:val="24"/>
          <w:szCs w:val="24"/>
        </w:rPr>
        <w:lastRenderedPageBreak/>
        <w:t>Hi:</w:t>
      </w:r>
      <w:r w:rsidRPr="001436FD">
        <w:rPr>
          <w:rFonts w:ascii="Times New Roman" w:hAnsi="Times New Roman" w:cs="Times New Roman"/>
          <w:sz w:val="24"/>
          <w:szCs w:val="24"/>
        </w:rPr>
        <w:t xml:space="preserve"> the recent reforms have negative impact on market capitalization share contribution to GDP.</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1.5</w:t>
      </w:r>
      <w:r w:rsidRPr="001436FD">
        <w:rPr>
          <w:rFonts w:ascii="Times New Roman" w:hAnsi="Times New Roman" w:cs="Times New Roman"/>
          <w:b/>
          <w:sz w:val="24"/>
          <w:szCs w:val="24"/>
        </w:rPr>
        <w:tab/>
        <w:t xml:space="preserve"> SIGNIFICANCE OF THE STUDY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capital market is the medium through which medium to long term funds are mobilized and provision of such funds for economic growth and development are made available. However, these functions are limited due to under- development of the market. This under- development has made the government open up the market through reforms to make it attractive to both local and international investors. With the reforms now, this has necessitated this study to analyses the effects and challenges facing the Nigerian Capital Market in this era of the globalization. </w:t>
      </w:r>
      <w:proofErr w:type="gramStart"/>
      <w:r w:rsidRPr="001436FD">
        <w:rPr>
          <w:rFonts w:ascii="Times New Roman" w:hAnsi="Times New Roman" w:cs="Times New Roman"/>
          <w:sz w:val="24"/>
          <w:szCs w:val="24"/>
        </w:rPr>
        <w:t>Privatization and technological explosion.</w:t>
      </w:r>
      <w:proofErr w:type="gramEnd"/>
    </w:p>
    <w:p w:rsidR="00B53B3C" w:rsidRPr="001436FD" w:rsidRDefault="00B53B3C" w:rsidP="00B53B3C">
      <w:pPr>
        <w:spacing w:line="360" w:lineRule="auto"/>
        <w:ind w:firstLine="720"/>
        <w:jc w:val="both"/>
        <w:rPr>
          <w:rFonts w:ascii="Times New Roman" w:hAnsi="Times New Roman" w:cs="Times New Roman"/>
          <w:sz w:val="24"/>
          <w:szCs w:val="24"/>
        </w:rPr>
      </w:pPr>
      <w:proofErr w:type="gramStart"/>
      <w:r w:rsidRPr="001436FD">
        <w:rPr>
          <w:rFonts w:ascii="Times New Roman" w:hAnsi="Times New Roman" w:cs="Times New Roman"/>
          <w:sz w:val="24"/>
          <w:szCs w:val="24"/>
        </w:rPr>
        <w:t>This will</w:t>
      </w:r>
      <w:proofErr w:type="gramEnd"/>
      <w:r w:rsidRPr="001436FD">
        <w:rPr>
          <w:rFonts w:ascii="Times New Roman" w:hAnsi="Times New Roman" w:cs="Times New Roman"/>
          <w:sz w:val="24"/>
          <w:szCs w:val="24"/>
        </w:rPr>
        <w:t xml:space="preserve"> the useful to the government. </w:t>
      </w:r>
      <w:proofErr w:type="gramStart"/>
      <w:r w:rsidRPr="001436FD">
        <w:rPr>
          <w:rFonts w:ascii="Times New Roman" w:hAnsi="Times New Roman" w:cs="Times New Roman"/>
          <w:sz w:val="24"/>
          <w:szCs w:val="24"/>
        </w:rPr>
        <w:t>Financial institutions, Industrialists.</w:t>
      </w:r>
      <w:proofErr w:type="gramEnd"/>
      <w:r w:rsidRPr="001436FD">
        <w:rPr>
          <w:rFonts w:ascii="Times New Roman" w:hAnsi="Times New Roman" w:cs="Times New Roman"/>
          <w:sz w:val="24"/>
          <w:szCs w:val="24"/>
        </w:rPr>
        <w:t xml:space="preserve"> Securities and Exchange Commission (SEC). </w:t>
      </w:r>
      <w:proofErr w:type="gramStart"/>
      <w:r w:rsidRPr="001436FD">
        <w:rPr>
          <w:rFonts w:ascii="Times New Roman" w:hAnsi="Times New Roman" w:cs="Times New Roman"/>
          <w:sz w:val="24"/>
          <w:szCs w:val="24"/>
        </w:rPr>
        <w:t>Nigerian Stock Exchange (</w:t>
      </w:r>
      <w:proofErr w:type="spellStart"/>
      <w:r w:rsidRPr="001436FD">
        <w:rPr>
          <w:rFonts w:ascii="Times New Roman" w:hAnsi="Times New Roman" w:cs="Times New Roman"/>
          <w:sz w:val="24"/>
          <w:szCs w:val="24"/>
        </w:rPr>
        <w:t>NSE</w:t>
      </w:r>
      <w:proofErr w:type="spellEnd"/>
      <w:r w:rsidRPr="001436FD">
        <w:rPr>
          <w:rFonts w:ascii="Times New Roman" w:hAnsi="Times New Roman" w:cs="Times New Roman"/>
          <w:sz w:val="24"/>
          <w:szCs w:val="24"/>
        </w:rPr>
        <w:t>) and other participation the economy.</w:t>
      </w:r>
      <w:proofErr w:type="gramEnd"/>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1.6</w:t>
      </w:r>
      <w:r w:rsidRPr="001436FD">
        <w:rPr>
          <w:rFonts w:ascii="Times New Roman" w:hAnsi="Times New Roman" w:cs="Times New Roman"/>
          <w:b/>
          <w:sz w:val="24"/>
          <w:szCs w:val="24"/>
        </w:rPr>
        <w:tab/>
      </w:r>
      <w:r>
        <w:rPr>
          <w:rFonts w:ascii="Times New Roman" w:hAnsi="Times New Roman" w:cs="Times New Roman"/>
          <w:b/>
          <w:sz w:val="24"/>
          <w:szCs w:val="24"/>
        </w:rPr>
        <w:t xml:space="preserve"> SCOPE AND LIMITATION OF STUDY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This research study focuses on selected </w:t>
      </w:r>
      <w:proofErr w:type="gramStart"/>
      <w:r w:rsidRPr="001436FD">
        <w:rPr>
          <w:rFonts w:ascii="Times New Roman" w:hAnsi="Times New Roman" w:cs="Times New Roman"/>
          <w:sz w:val="24"/>
          <w:szCs w:val="24"/>
        </w:rPr>
        <w:t>parameter which are</w:t>
      </w:r>
      <w:proofErr w:type="gramEnd"/>
      <w:r w:rsidRPr="001436FD">
        <w:rPr>
          <w:rFonts w:ascii="Times New Roman" w:hAnsi="Times New Roman" w:cs="Times New Roman"/>
          <w:sz w:val="24"/>
          <w:szCs w:val="24"/>
        </w:rPr>
        <w:t xml:space="preserve"> the indices for measuring the Nigerian Stock Exchange performance including the new issues. The firms not quoted on the exchange shall be excluded. This will be a limitation since various economic activities take place in the informal sector of the economy. The study is limited by the problems associated with secondary data information and other inadequacies of statistics published in many developing countries where statistical information flows are limited by infrastructural under- development as well as political consideration.</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lastRenderedPageBreak/>
        <w:t>Another limitation is finance and time. The financial market being a wide one and considering the time required for this project, so also the financial resources available for this project, one would agree that they are imitating factors.</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1.7</w:t>
      </w:r>
      <w:r w:rsidRPr="001436FD">
        <w:rPr>
          <w:rFonts w:ascii="Times New Roman" w:hAnsi="Times New Roman" w:cs="Times New Roman"/>
          <w:b/>
          <w:sz w:val="24"/>
          <w:szCs w:val="24"/>
        </w:rPr>
        <w:tab/>
        <w:t xml:space="preserve"> DEFINITION OF TERMS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Capital Market: This is the market where funds are bought and sold for long period exceeding one year. Nigerian Stock Exchange (NSF): This is the hub of the </w:t>
      </w:r>
      <w:proofErr w:type="gramStart"/>
      <w:r w:rsidRPr="001436FD">
        <w:rPr>
          <w:rFonts w:ascii="Times New Roman" w:hAnsi="Times New Roman" w:cs="Times New Roman"/>
          <w:sz w:val="24"/>
          <w:szCs w:val="24"/>
        </w:rPr>
        <w:t>market,</w:t>
      </w:r>
      <w:proofErr w:type="gramEnd"/>
      <w:r w:rsidRPr="001436FD">
        <w:rPr>
          <w:rFonts w:ascii="Times New Roman" w:hAnsi="Times New Roman" w:cs="Times New Roman"/>
          <w:sz w:val="24"/>
          <w:szCs w:val="24"/>
        </w:rPr>
        <w:t xml:space="preserve"> It is the regulator that ensures that there is </w:t>
      </w:r>
      <w:proofErr w:type="spellStart"/>
      <w:r w:rsidRPr="001436FD">
        <w:rPr>
          <w:rFonts w:ascii="Times New Roman" w:hAnsi="Times New Roman" w:cs="Times New Roman"/>
          <w:sz w:val="24"/>
          <w:szCs w:val="24"/>
        </w:rPr>
        <w:t>laW</w:t>
      </w:r>
      <w:proofErr w:type="spellEnd"/>
      <w:r w:rsidRPr="001436FD">
        <w:rPr>
          <w:rFonts w:ascii="Times New Roman" w:hAnsi="Times New Roman" w:cs="Times New Roman"/>
          <w:sz w:val="24"/>
          <w:szCs w:val="24"/>
        </w:rPr>
        <w:t xml:space="preserve"> and order in all transactions in the market. </w:t>
      </w:r>
      <w:r w:rsidRPr="001436FD">
        <w:rPr>
          <w:rFonts w:ascii="Times New Roman" w:hAnsi="Times New Roman" w:cs="Times New Roman"/>
          <w:sz w:val="24"/>
          <w:szCs w:val="24"/>
        </w:rPr>
        <w:cr/>
        <w:t xml:space="preserve">      Central Securities Clearing System (</w:t>
      </w:r>
      <w:proofErr w:type="spellStart"/>
      <w:r w:rsidRPr="001436FD">
        <w:rPr>
          <w:rFonts w:ascii="Times New Roman" w:hAnsi="Times New Roman" w:cs="Times New Roman"/>
          <w:sz w:val="24"/>
          <w:szCs w:val="24"/>
        </w:rPr>
        <w:t>CSCS</w:t>
      </w:r>
      <w:proofErr w:type="spellEnd"/>
      <w:r w:rsidRPr="001436FD">
        <w:rPr>
          <w:rFonts w:ascii="Times New Roman" w:hAnsi="Times New Roman" w:cs="Times New Roman"/>
          <w:sz w:val="24"/>
          <w:szCs w:val="24"/>
        </w:rPr>
        <w:t xml:space="preserve">): This is the institution that facilitates efficient payment delivery and transfer system.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Nigerian Securities and Exchange Commission (</w:t>
      </w:r>
      <w:proofErr w:type="spellStart"/>
      <w:r w:rsidRPr="001436FD">
        <w:rPr>
          <w:rFonts w:ascii="Times New Roman" w:hAnsi="Times New Roman" w:cs="Times New Roman"/>
          <w:sz w:val="24"/>
          <w:szCs w:val="24"/>
        </w:rPr>
        <w:t>NSEC</w:t>
      </w:r>
      <w:proofErr w:type="spellEnd"/>
      <w:r w:rsidRPr="001436FD">
        <w:rPr>
          <w:rFonts w:ascii="Times New Roman" w:hAnsi="Times New Roman" w:cs="Times New Roman"/>
          <w:sz w:val="24"/>
          <w:szCs w:val="24"/>
        </w:rPr>
        <w:t>): This is the apex regulator of the entire capital market.</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Primary Market: This is the market where new issues of securities are floated. Secondary Market: This is the market for already existing securities.</w:t>
      </w:r>
    </w:p>
    <w:p w:rsidR="00B53B3C"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Debentures: These are fixed interest- bearing securities. They are of two types, debentures with floating charges and the one with charges. Debenture holders are creditors to the company rather than owners.</w:t>
      </w:r>
    </w:p>
    <w:p w:rsidR="00FE1FBB" w:rsidRDefault="00FE1FBB" w:rsidP="00B53B3C">
      <w:pPr>
        <w:spacing w:line="360" w:lineRule="auto"/>
        <w:jc w:val="both"/>
        <w:rPr>
          <w:rFonts w:ascii="Times New Roman" w:hAnsi="Times New Roman" w:cs="Times New Roman"/>
          <w:sz w:val="24"/>
          <w:szCs w:val="24"/>
        </w:rPr>
      </w:pPr>
    </w:p>
    <w:p w:rsidR="00FE1FBB" w:rsidRDefault="00FE1FBB" w:rsidP="00B53B3C">
      <w:pPr>
        <w:spacing w:line="360" w:lineRule="auto"/>
        <w:jc w:val="both"/>
        <w:rPr>
          <w:rFonts w:ascii="Times New Roman" w:hAnsi="Times New Roman" w:cs="Times New Roman"/>
          <w:sz w:val="24"/>
          <w:szCs w:val="24"/>
        </w:rPr>
      </w:pPr>
    </w:p>
    <w:p w:rsidR="00FE1FBB" w:rsidRPr="001436FD" w:rsidRDefault="00FE1FBB" w:rsidP="00B53B3C">
      <w:pPr>
        <w:spacing w:line="360" w:lineRule="auto"/>
        <w:jc w:val="both"/>
        <w:rPr>
          <w:rFonts w:ascii="Times New Roman" w:hAnsi="Times New Roman" w:cs="Times New Roman"/>
          <w:sz w:val="24"/>
          <w:szCs w:val="24"/>
        </w:rPr>
      </w:pPr>
    </w:p>
    <w:p w:rsidR="00B53B3C" w:rsidRPr="001436FD" w:rsidRDefault="00B53B3C" w:rsidP="00B53B3C">
      <w:pPr>
        <w:spacing w:before="100" w:beforeAutospacing="1" w:after="100" w:afterAutospacing="1" w:line="360" w:lineRule="auto"/>
        <w:outlineLvl w:val="2"/>
        <w:rPr>
          <w:rFonts w:ascii="Times New Roman" w:eastAsia="Times New Roman" w:hAnsi="Times New Roman" w:cs="Times New Roman"/>
          <w:b/>
          <w:bCs/>
          <w:sz w:val="24"/>
          <w:szCs w:val="24"/>
        </w:rPr>
      </w:pPr>
      <w:r w:rsidRPr="001436FD">
        <w:rPr>
          <w:rFonts w:ascii="Times New Roman" w:eastAsia="Times New Roman" w:hAnsi="Times New Roman" w:cs="Times New Roman"/>
          <w:b/>
          <w:bCs/>
          <w:sz w:val="24"/>
          <w:szCs w:val="24"/>
        </w:rPr>
        <w:lastRenderedPageBreak/>
        <w:t>1.8 PLAN OF THE STUDY</w:t>
      </w:r>
    </w:p>
    <w:p w:rsidR="00B53B3C" w:rsidRPr="001436FD" w:rsidRDefault="00B53B3C" w:rsidP="00B53B3C">
      <w:pPr>
        <w:spacing w:before="100" w:beforeAutospacing="1" w:after="100" w:afterAutospacing="1" w:line="360" w:lineRule="auto"/>
        <w:rPr>
          <w:rFonts w:ascii="Times New Roman" w:eastAsia="Times New Roman" w:hAnsi="Times New Roman" w:cs="Times New Roman"/>
          <w:sz w:val="24"/>
          <w:szCs w:val="24"/>
        </w:rPr>
      </w:pPr>
      <w:r w:rsidRPr="001436FD">
        <w:rPr>
          <w:rFonts w:ascii="Times New Roman" w:eastAsia="Times New Roman" w:hAnsi="Times New Roman" w:cs="Times New Roman"/>
          <w:sz w:val="24"/>
          <w:szCs w:val="24"/>
        </w:rPr>
        <w:t>This research report is divided into five chapters:</w:t>
      </w:r>
    </w:p>
    <w:p w:rsidR="00B53B3C" w:rsidRPr="001436FD" w:rsidRDefault="00B53B3C" w:rsidP="00B53B3C">
      <w:pPr>
        <w:spacing w:before="100" w:beforeAutospacing="1" w:after="100" w:afterAutospacing="1" w:line="360" w:lineRule="auto"/>
        <w:ind w:left="360"/>
        <w:rPr>
          <w:rFonts w:ascii="Times New Roman" w:eastAsia="Times New Roman" w:hAnsi="Times New Roman" w:cs="Times New Roman"/>
          <w:sz w:val="24"/>
          <w:szCs w:val="24"/>
        </w:rPr>
      </w:pPr>
      <w:r w:rsidRPr="001436FD">
        <w:rPr>
          <w:rFonts w:ascii="Times New Roman" w:eastAsia="Times New Roman" w:hAnsi="Times New Roman" w:cs="Times New Roman"/>
          <w:b/>
          <w:bCs/>
          <w:sz w:val="24"/>
          <w:szCs w:val="24"/>
        </w:rPr>
        <w:t>Chapter One</w:t>
      </w:r>
      <w:r w:rsidRPr="001436FD">
        <w:rPr>
          <w:rFonts w:ascii="Times New Roman" w:eastAsia="Times New Roman" w:hAnsi="Times New Roman" w:cs="Times New Roman"/>
          <w:sz w:val="24"/>
          <w:szCs w:val="24"/>
        </w:rPr>
        <w:t xml:space="preserve"> introduces the study and provides the problem background, objectives, and scope.</w:t>
      </w:r>
    </w:p>
    <w:p w:rsidR="00B53B3C" w:rsidRPr="001436FD" w:rsidRDefault="00B53B3C" w:rsidP="00B53B3C">
      <w:pPr>
        <w:spacing w:before="100" w:beforeAutospacing="1" w:after="100" w:afterAutospacing="1" w:line="360" w:lineRule="auto"/>
        <w:ind w:left="360"/>
        <w:rPr>
          <w:rFonts w:ascii="Times New Roman" w:eastAsia="Times New Roman" w:hAnsi="Times New Roman" w:cs="Times New Roman"/>
          <w:sz w:val="24"/>
          <w:szCs w:val="24"/>
        </w:rPr>
      </w:pPr>
      <w:r w:rsidRPr="001436FD">
        <w:rPr>
          <w:rFonts w:ascii="Times New Roman" w:eastAsia="Times New Roman" w:hAnsi="Times New Roman" w:cs="Times New Roman"/>
          <w:b/>
          <w:bCs/>
          <w:sz w:val="24"/>
          <w:szCs w:val="24"/>
        </w:rPr>
        <w:t>Chapter Two</w:t>
      </w:r>
      <w:r w:rsidRPr="001436FD">
        <w:rPr>
          <w:rFonts w:ascii="Times New Roman" w:eastAsia="Times New Roman" w:hAnsi="Times New Roman" w:cs="Times New Roman"/>
          <w:sz w:val="24"/>
          <w:szCs w:val="24"/>
        </w:rPr>
        <w:t xml:space="preserve"> presents the theoretical framework and a comprehensive literature review on capital market reforms and stock exchange performance.</w:t>
      </w:r>
    </w:p>
    <w:p w:rsidR="00B53B3C" w:rsidRPr="001436FD" w:rsidRDefault="00B53B3C" w:rsidP="00B53B3C">
      <w:pPr>
        <w:spacing w:before="100" w:beforeAutospacing="1" w:after="100" w:afterAutospacing="1" w:line="360" w:lineRule="auto"/>
        <w:ind w:left="360"/>
        <w:rPr>
          <w:rFonts w:ascii="Times New Roman" w:eastAsia="Times New Roman" w:hAnsi="Times New Roman" w:cs="Times New Roman"/>
          <w:sz w:val="24"/>
          <w:szCs w:val="24"/>
        </w:rPr>
      </w:pPr>
      <w:r w:rsidRPr="001436FD">
        <w:rPr>
          <w:rFonts w:ascii="Times New Roman" w:eastAsia="Times New Roman" w:hAnsi="Times New Roman" w:cs="Times New Roman"/>
          <w:b/>
          <w:bCs/>
          <w:sz w:val="24"/>
          <w:szCs w:val="24"/>
        </w:rPr>
        <w:t>Chapter Three</w:t>
      </w:r>
      <w:r w:rsidRPr="001436FD">
        <w:rPr>
          <w:rFonts w:ascii="Times New Roman" w:eastAsia="Times New Roman" w:hAnsi="Times New Roman" w:cs="Times New Roman"/>
          <w:sz w:val="24"/>
          <w:szCs w:val="24"/>
        </w:rPr>
        <w:t xml:space="preserve"> outlines the methodology adopted, including research design, population, sample size, data collection tools, and data analysis techniques.</w:t>
      </w:r>
    </w:p>
    <w:p w:rsidR="00B53B3C" w:rsidRPr="001436FD" w:rsidRDefault="00B53B3C" w:rsidP="00B53B3C">
      <w:pPr>
        <w:spacing w:before="100" w:beforeAutospacing="1" w:after="100" w:afterAutospacing="1" w:line="360" w:lineRule="auto"/>
        <w:ind w:left="360"/>
        <w:rPr>
          <w:rFonts w:ascii="Times New Roman" w:eastAsia="Times New Roman" w:hAnsi="Times New Roman" w:cs="Times New Roman"/>
          <w:sz w:val="24"/>
          <w:szCs w:val="24"/>
        </w:rPr>
      </w:pPr>
      <w:r w:rsidRPr="001436FD">
        <w:rPr>
          <w:rFonts w:ascii="Times New Roman" w:eastAsia="Times New Roman" w:hAnsi="Times New Roman" w:cs="Times New Roman"/>
          <w:b/>
          <w:bCs/>
          <w:sz w:val="24"/>
          <w:szCs w:val="24"/>
        </w:rPr>
        <w:t>Chapter Four</w:t>
      </w:r>
      <w:r w:rsidRPr="001436FD">
        <w:rPr>
          <w:rFonts w:ascii="Times New Roman" w:eastAsia="Times New Roman" w:hAnsi="Times New Roman" w:cs="Times New Roman"/>
          <w:sz w:val="24"/>
          <w:szCs w:val="24"/>
        </w:rPr>
        <w:t xml:space="preserve"> focuses on data presentation, analysis, hypothesis testing, and discussion of findings.</w:t>
      </w:r>
    </w:p>
    <w:p w:rsidR="00B53B3C" w:rsidRPr="001436FD" w:rsidRDefault="00B53B3C" w:rsidP="00B53B3C">
      <w:pPr>
        <w:spacing w:before="100" w:beforeAutospacing="1" w:after="100" w:afterAutospacing="1" w:line="360" w:lineRule="auto"/>
        <w:ind w:left="360"/>
        <w:rPr>
          <w:rFonts w:ascii="Times New Roman" w:eastAsia="Times New Roman" w:hAnsi="Times New Roman" w:cs="Times New Roman"/>
          <w:sz w:val="24"/>
          <w:szCs w:val="24"/>
        </w:rPr>
      </w:pPr>
      <w:r w:rsidRPr="001436FD">
        <w:rPr>
          <w:rFonts w:ascii="Times New Roman" w:eastAsia="Times New Roman" w:hAnsi="Times New Roman" w:cs="Times New Roman"/>
          <w:b/>
          <w:bCs/>
          <w:sz w:val="24"/>
          <w:szCs w:val="24"/>
        </w:rPr>
        <w:t>Chapter Five</w:t>
      </w:r>
      <w:r w:rsidRPr="001436FD">
        <w:rPr>
          <w:rFonts w:ascii="Times New Roman" w:eastAsia="Times New Roman" w:hAnsi="Times New Roman" w:cs="Times New Roman"/>
          <w:sz w:val="24"/>
          <w:szCs w:val="24"/>
        </w:rPr>
        <w:t xml:space="preserve"> summarizes the study, draws conclusions, and makes recommendations for stakeholders and future research.</w:t>
      </w:r>
    </w:p>
    <w:p w:rsidR="00B53B3C" w:rsidRPr="001436FD" w:rsidRDefault="00B53B3C" w:rsidP="00B53B3C">
      <w:pPr>
        <w:spacing w:line="360" w:lineRule="auto"/>
        <w:jc w:val="center"/>
        <w:rPr>
          <w:rFonts w:ascii="Times New Roman" w:hAnsi="Times New Roman" w:cs="Times New Roman"/>
          <w:b/>
          <w:sz w:val="24"/>
          <w:szCs w:val="24"/>
        </w:rPr>
      </w:pPr>
    </w:p>
    <w:p w:rsidR="00B53B3C" w:rsidRPr="001436FD" w:rsidRDefault="00B53B3C" w:rsidP="00B53B3C">
      <w:pPr>
        <w:spacing w:line="360" w:lineRule="auto"/>
        <w:jc w:val="center"/>
        <w:rPr>
          <w:rFonts w:ascii="Times New Roman" w:hAnsi="Times New Roman" w:cs="Times New Roman"/>
          <w:b/>
          <w:sz w:val="24"/>
          <w:szCs w:val="24"/>
        </w:rPr>
      </w:pPr>
    </w:p>
    <w:p w:rsidR="00FE1FBB" w:rsidRDefault="00FE1FBB" w:rsidP="00B53B3C">
      <w:pPr>
        <w:spacing w:line="360" w:lineRule="auto"/>
        <w:jc w:val="center"/>
        <w:rPr>
          <w:rFonts w:ascii="Times New Roman" w:hAnsi="Times New Roman" w:cs="Times New Roman"/>
          <w:b/>
          <w:sz w:val="24"/>
          <w:szCs w:val="24"/>
        </w:rPr>
      </w:pPr>
    </w:p>
    <w:p w:rsidR="00FE1FBB" w:rsidRDefault="00FE1FBB" w:rsidP="00B53B3C">
      <w:pPr>
        <w:spacing w:line="360" w:lineRule="auto"/>
        <w:jc w:val="center"/>
        <w:rPr>
          <w:rFonts w:ascii="Times New Roman" w:hAnsi="Times New Roman" w:cs="Times New Roman"/>
          <w:b/>
          <w:sz w:val="24"/>
          <w:szCs w:val="24"/>
        </w:rPr>
      </w:pPr>
    </w:p>
    <w:p w:rsidR="00FE1FBB" w:rsidRDefault="00FE1FBB" w:rsidP="00B53B3C">
      <w:pPr>
        <w:spacing w:line="360" w:lineRule="auto"/>
        <w:jc w:val="center"/>
        <w:rPr>
          <w:rFonts w:ascii="Times New Roman" w:hAnsi="Times New Roman" w:cs="Times New Roman"/>
          <w:b/>
          <w:sz w:val="24"/>
          <w:szCs w:val="24"/>
        </w:rPr>
      </w:pPr>
    </w:p>
    <w:p w:rsidR="00FE1FBB" w:rsidRDefault="00FE1FBB" w:rsidP="00B53B3C">
      <w:pPr>
        <w:spacing w:line="360" w:lineRule="auto"/>
        <w:jc w:val="center"/>
        <w:rPr>
          <w:rFonts w:ascii="Times New Roman" w:hAnsi="Times New Roman" w:cs="Times New Roman"/>
          <w:b/>
          <w:sz w:val="24"/>
          <w:szCs w:val="24"/>
        </w:rPr>
      </w:pPr>
    </w:p>
    <w:p w:rsidR="00B53B3C" w:rsidRPr="001436FD" w:rsidRDefault="00B53B3C" w:rsidP="00B53B3C">
      <w:pPr>
        <w:spacing w:line="360" w:lineRule="auto"/>
        <w:jc w:val="center"/>
        <w:rPr>
          <w:rFonts w:ascii="Times New Roman" w:hAnsi="Times New Roman" w:cs="Times New Roman"/>
          <w:b/>
          <w:sz w:val="24"/>
          <w:szCs w:val="24"/>
        </w:rPr>
      </w:pPr>
      <w:r w:rsidRPr="001436FD">
        <w:rPr>
          <w:rFonts w:ascii="Times New Roman" w:hAnsi="Times New Roman" w:cs="Times New Roman"/>
          <w:b/>
          <w:sz w:val="24"/>
          <w:szCs w:val="24"/>
        </w:rPr>
        <w:lastRenderedPageBreak/>
        <w:t>CHAPTER TWO</w:t>
      </w:r>
    </w:p>
    <w:p w:rsidR="00B53B3C" w:rsidRPr="001436FD" w:rsidRDefault="00B53B3C" w:rsidP="00B53B3C">
      <w:pPr>
        <w:spacing w:line="360" w:lineRule="auto"/>
        <w:jc w:val="center"/>
        <w:rPr>
          <w:rFonts w:ascii="Times New Roman" w:hAnsi="Times New Roman" w:cs="Times New Roman"/>
          <w:b/>
          <w:sz w:val="24"/>
          <w:szCs w:val="24"/>
        </w:rPr>
      </w:pPr>
      <w:r w:rsidRPr="001436FD">
        <w:rPr>
          <w:rFonts w:ascii="Times New Roman" w:hAnsi="Times New Roman" w:cs="Times New Roman"/>
          <w:b/>
          <w:sz w:val="24"/>
          <w:szCs w:val="24"/>
        </w:rPr>
        <w:t>LITERATURE REVIEW</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 xml:space="preserve">2.1. </w:t>
      </w:r>
      <w:r>
        <w:rPr>
          <w:rFonts w:ascii="Times New Roman" w:hAnsi="Times New Roman" w:cs="Times New Roman"/>
          <w:b/>
          <w:sz w:val="24"/>
          <w:szCs w:val="24"/>
        </w:rPr>
        <w:t>CONCEPTUAL</w:t>
      </w:r>
      <w:r w:rsidRPr="001436FD">
        <w:rPr>
          <w:rFonts w:ascii="Times New Roman" w:hAnsi="Times New Roman" w:cs="Times New Roman"/>
          <w:b/>
          <w:sz w:val="24"/>
          <w:szCs w:val="24"/>
        </w:rPr>
        <w:t xml:space="preserve"> </w:t>
      </w:r>
      <w:r>
        <w:rPr>
          <w:rFonts w:ascii="Times New Roman" w:hAnsi="Times New Roman" w:cs="Times New Roman"/>
          <w:b/>
          <w:sz w:val="24"/>
          <w:szCs w:val="24"/>
        </w:rPr>
        <w:t xml:space="preserve">FRAMEWORK </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b/>
          <w:sz w:val="24"/>
          <w:szCs w:val="24"/>
        </w:rPr>
        <w:tab/>
      </w:r>
      <w:proofErr w:type="spellStart"/>
      <w:r w:rsidRPr="001436FD">
        <w:rPr>
          <w:rFonts w:ascii="Times New Roman" w:hAnsi="Times New Roman" w:cs="Times New Roman"/>
          <w:sz w:val="24"/>
          <w:szCs w:val="24"/>
        </w:rPr>
        <w:t>Karlra</w:t>
      </w:r>
      <w:proofErr w:type="spellEnd"/>
      <w:r w:rsidRPr="001436FD">
        <w:rPr>
          <w:rFonts w:ascii="Times New Roman" w:hAnsi="Times New Roman" w:cs="Times New Roman"/>
          <w:sz w:val="24"/>
          <w:szCs w:val="24"/>
        </w:rPr>
        <w:t xml:space="preserve"> (2006) defines capital market as the markets in which specialized in giving long term loans to the industry. This definition limits the conceptual scope of capital markets. A more appropriate definition incorporates intermediary institution, capital formation. </w:t>
      </w:r>
      <w:proofErr w:type="gramStart"/>
      <w:r w:rsidRPr="001436FD">
        <w:rPr>
          <w:rFonts w:ascii="Times New Roman" w:hAnsi="Times New Roman" w:cs="Times New Roman"/>
          <w:sz w:val="24"/>
          <w:szCs w:val="24"/>
        </w:rPr>
        <w:t>Mobilization and channeling of long term capital, as well as regulation authorities.</w:t>
      </w:r>
      <w:proofErr w:type="gramEnd"/>
      <w:r w:rsidRPr="001436FD">
        <w:rPr>
          <w:rFonts w:ascii="Times New Roman" w:hAnsi="Times New Roman" w:cs="Times New Roman"/>
          <w:sz w:val="24"/>
          <w:szCs w:val="24"/>
        </w:rPr>
        <w:t xml:space="preserve"> In this wise, While </w:t>
      </w:r>
      <w:proofErr w:type="spellStart"/>
      <w:r w:rsidRPr="001436FD">
        <w:rPr>
          <w:rFonts w:ascii="Times New Roman" w:hAnsi="Times New Roman" w:cs="Times New Roman"/>
          <w:sz w:val="24"/>
          <w:szCs w:val="24"/>
        </w:rPr>
        <w:t>Alile</w:t>
      </w:r>
      <w:proofErr w:type="spellEnd"/>
      <w:r w:rsidRPr="001436FD">
        <w:rPr>
          <w:rFonts w:ascii="Times New Roman" w:hAnsi="Times New Roman" w:cs="Times New Roman"/>
          <w:sz w:val="24"/>
          <w:szCs w:val="24"/>
        </w:rPr>
        <w:t xml:space="preserve"> ( 1986) described the capital market as the part of the financial system that is responsible for efficient channeling of funds from surplus to deficit areas of the economy, Austin (2003) conceptualization it as comprising financial intermediary institution that facilitate capitalized formation, mobilization and channeling of capital funds to various end were on long basis.</w:t>
      </w:r>
    </w:p>
    <w:p w:rsidR="00B53B3C" w:rsidRPr="001436FD" w:rsidRDefault="00B53B3C" w:rsidP="00B53B3C">
      <w:pPr>
        <w:spacing w:line="360" w:lineRule="auto"/>
        <w:ind w:firstLine="720"/>
        <w:jc w:val="both"/>
        <w:rPr>
          <w:rFonts w:ascii="Times New Roman" w:hAnsi="Times New Roman" w:cs="Times New Roman"/>
          <w:sz w:val="24"/>
          <w:szCs w:val="24"/>
        </w:rPr>
      </w:pPr>
      <w:proofErr w:type="spellStart"/>
      <w:r w:rsidRPr="001436FD">
        <w:rPr>
          <w:rFonts w:ascii="Times New Roman" w:hAnsi="Times New Roman" w:cs="Times New Roman"/>
          <w:sz w:val="24"/>
          <w:szCs w:val="24"/>
        </w:rPr>
        <w:t>Alile</w:t>
      </w:r>
      <w:proofErr w:type="spellEnd"/>
      <w:r w:rsidRPr="001436FD">
        <w:rPr>
          <w:rFonts w:ascii="Times New Roman" w:hAnsi="Times New Roman" w:cs="Times New Roman"/>
          <w:sz w:val="24"/>
          <w:szCs w:val="24"/>
        </w:rPr>
        <w:t xml:space="preserve"> (2007) further clarifies that the capital market is made of markets and institution which facilitates the insurance and secondary trading of long-term financial instruments. Aligning with this, </w:t>
      </w:r>
      <w:proofErr w:type="spellStart"/>
      <w:r w:rsidRPr="001436FD">
        <w:rPr>
          <w:rFonts w:ascii="Times New Roman" w:hAnsi="Times New Roman" w:cs="Times New Roman"/>
          <w:sz w:val="24"/>
          <w:szCs w:val="24"/>
        </w:rPr>
        <w:t>Osaze</w:t>
      </w:r>
      <w:proofErr w:type="spellEnd"/>
      <w:r w:rsidRPr="001436FD">
        <w:rPr>
          <w:rFonts w:ascii="Times New Roman" w:hAnsi="Times New Roman" w:cs="Times New Roman"/>
          <w:sz w:val="24"/>
          <w:szCs w:val="24"/>
        </w:rPr>
        <w:t xml:space="preserve"> (2007) simply sees it as the markets responsible for long-term-growth. Capital formation. </w:t>
      </w:r>
      <w:proofErr w:type="spellStart"/>
      <w:r w:rsidRPr="001436FD">
        <w:rPr>
          <w:rFonts w:ascii="Times New Roman" w:hAnsi="Times New Roman" w:cs="Times New Roman"/>
          <w:sz w:val="24"/>
          <w:szCs w:val="24"/>
        </w:rPr>
        <w:t>Ologunde</w:t>
      </w:r>
      <w:proofErr w:type="spell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Elumilade</w:t>
      </w:r>
      <w:proofErr w:type="spellEnd"/>
      <w:r w:rsidRPr="001436FD">
        <w:rPr>
          <w:rFonts w:ascii="Times New Roman" w:hAnsi="Times New Roman" w:cs="Times New Roman"/>
          <w:sz w:val="24"/>
          <w:szCs w:val="24"/>
        </w:rPr>
        <w:t xml:space="preserve">, and </w:t>
      </w:r>
      <w:proofErr w:type="spellStart"/>
      <w:r w:rsidRPr="001436FD">
        <w:rPr>
          <w:rFonts w:ascii="Times New Roman" w:hAnsi="Times New Roman" w:cs="Times New Roman"/>
          <w:sz w:val="24"/>
          <w:szCs w:val="24"/>
        </w:rPr>
        <w:t>Asaolu</w:t>
      </w:r>
      <w:proofErr w:type="spellEnd"/>
      <w:r w:rsidRPr="001436FD">
        <w:rPr>
          <w:rFonts w:ascii="Times New Roman" w:hAnsi="Times New Roman" w:cs="Times New Roman"/>
          <w:sz w:val="24"/>
          <w:szCs w:val="24"/>
        </w:rPr>
        <w:t xml:space="preserve"> (2006) Conceptualize capital market as a collection of financial institutions set up for the granting of medium and long-term loans. Further , they considered the stock exchange market as a market neither single nor even a deal market but rather a network of specialized financial institutions which, in various ways help to bring together suppliers and users of long-terms capital fund. However, this study conceptualized the Nigeria capital markets as institution arrangement encapsulated in efficiently mobilizing and channeling </w:t>
      </w:r>
      <w:r w:rsidRPr="001436FD">
        <w:rPr>
          <w:rFonts w:ascii="Times New Roman" w:hAnsi="Times New Roman" w:cs="Times New Roman"/>
          <w:sz w:val="24"/>
          <w:szCs w:val="24"/>
        </w:rPr>
        <w:lastRenderedPageBreak/>
        <w:t xml:space="preserve">long-term financial resources through a sat of comprehensive professional service aimed at balancing financial and real aspects of growth of the Nigeria economy. </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ab/>
        <w:t xml:space="preserve">On the other hand, economic growth is the increase in a country’s output over a long period of time. </w:t>
      </w:r>
      <w:proofErr w:type="spellStart"/>
      <w:r w:rsidRPr="001436FD">
        <w:rPr>
          <w:rFonts w:ascii="Times New Roman" w:hAnsi="Times New Roman" w:cs="Times New Roman"/>
          <w:sz w:val="24"/>
          <w:szCs w:val="24"/>
        </w:rPr>
        <w:t>Ogho</w:t>
      </w:r>
      <w:proofErr w:type="spellEnd"/>
      <w:r w:rsidRPr="001436FD">
        <w:rPr>
          <w:rFonts w:ascii="Times New Roman" w:hAnsi="Times New Roman" w:cs="Times New Roman"/>
          <w:sz w:val="24"/>
          <w:szCs w:val="24"/>
        </w:rPr>
        <w:t xml:space="preserve"> (2007) opines that economic growth is the increase in the value of goods and service produced by the economy, generally referred to as the respective years of the review period. Therefore, the study align with the proposition that  economic growth has built-in- exponential characteristic, which can exacerbate difference across nations, for instances, it has taken the Asian Tigers less than two decades to develop where as it took the US and Europe before them about half a century. Economic growth that will translate to development mist be accompanied by efficient financial resources mobilization, Channeling, and Utilization on long-term bases. This is the challenge for the Nigeria capital markets.     </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2.1.1</w:t>
      </w:r>
      <w:r w:rsidRPr="001436FD">
        <w:rPr>
          <w:rFonts w:ascii="Times New Roman" w:hAnsi="Times New Roman" w:cs="Times New Roman"/>
          <w:b/>
          <w:sz w:val="24"/>
          <w:szCs w:val="24"/>
        </w:rPr>
        <w:tab/>
        <w:t>CLAS</w:t>
      </w:r>
      <w:r>
        <w:rPr>
          <w:rFonts w:ascii="Times New Roman" w:hAnsi="Times New Roman" w:cs="Times New Roman"/>
          <w:b/>
          <w:sz w:val="24"/>
          <w:szCs w:val="24"/>
        </w:rPr>
        <w:t>SIFICATION OF FINANCIAL MARKETS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financial markets can be classified into two: </w:t>
      </w:r>
    </w:p>
    <w:p w:rsidR="00B53B3C" w:rsidRPr="001436FD" w:rsidRDefault="00B53B3C" w:rsidP="00B53B3C">
      <w:pPr>
        <w:spacing w:line="360" w:lineRule="auto"/>
        <w:ind w:firstLine="720"/>
        <w:jc w:val="both"/>
        <w:rPr>
          <w:rFonts w:ascii="Times New Roman" w:hAnsi="Times New Roman" w:cs="Times New Roman"/>
          <w:b/>
          <w:sz w:val="24"/>
          <w:szCs w:val="24"/>
        </w:rPr>
      </w:pPr>
      <w:r w:rsidRPr="001436FD">
        <w:rPr>
          <w:rFonts w:ascii="Times New Roman" w:hAnsi="Times New Roman" w:cs="Times New Roman"/>
          <w:b/>
          <w:sz w:val="24"/>
          <w:szCs w:val="24"/>
        </w:rPr>
        <w:t>Money Market and Capital Markets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The money market is the market for short term securities. It provides services that are essential to modern economy by face-lifting trade and therefore production. This market offers access to financial institutions that enable economic agents to pool, price and also exchange risk through assets with attractive yields, liquidity and risk characteristics. This is very important to governments, individual and corporate bodies in need of short term fund and also to suppliers of short term fund supply to maintain part of their assets in a relatively liquid form.</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lastRenderedPageBreak/>
        <w:t>The capital market on the other hand, is the market for long term securities. Also, provides services that are essential to modern economy by facilitate trade and therefore production. This is very important to governments, individuals and corporate bodies in need of long term funds who because of the nature of their liabilities undertake to maintain pan of their assets in a relatively illiquid form.</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capital market is further classified into the primary market (market for new issues) and secondary </w:t>
      </w:r>
      <w:proofErr w:type="gramStart"/>
      <w:r w:rsidRPr="001436FD">
        <w:rPr>
          <w:rFonts w:ascii="Times New Roman" w:hAnsi="Times New Roman" w:cs="Times New Roman"/>
          <w:sz w:val="24"/>
          <w:szCs w:val="24"/>
        </w:rPr>
        <w:t>market(</w:t>
      </w:r>
      <w:proofErr w:type="gramEnd"/>
      <w:r w:rsidRPr="001436FD">
        <w:rPr>
          <w:rFonts w:ascii="Times New Roman" w:hAnsi="Times New Roman" w:cs="Times New Roman"/>
          <w:sz w:val="24"/>
          <w:szCs w:val="24"/>
        </w:rPr>
        <w:t xml:space="preserve"> market for trading in old stock) both markets are regulated by the Securities and Exchange Commission (SEC). The capital market is already mentioned is the market for long term funds for government, individuals and institutional investors, or corporate bodies. The capital market covers both equity and long term capital.</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It also provides a mechanism through which long term loans and investments can be liquidated. The capital market performs some generalized functions likes allocation of scarce resources, creation of a continuous market in quoted securities and also aiding of new financing.</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 xml:space="preserve">2.1.2 </w:t>
      </w:r>
      <w:r w:rsidRPr="001436FD">
        <w:rPr>
          <w:rFonts w:ascii="Times New Roman" w:hAnsi="Times New Roman" w:cs="Times New Roman"/>
          <w:b/>
          <w:sz w:val="24"/>
          <w:szCs w:val="24"/>
        </w:rPr>
        <w:tab/>
        <w:t>CAPITAL MARKETS PROBLEMS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The Nigerian Capital market has contributed to growth and development capabilities in the country, but certain lingering problems still constrain its operational operations. Some of these problems are enunciated below:</w:t>
      </w:r>
    </w:p>
    <w:p w:rsidR="00B53B3C" w:rsidRPr="001436FD" w:rsidRDefault="00B53B3C" w:rsidP="00B53B3C">
      <w:pPr>
        <w:spacing w:line="360" w:lineRule="auto"/>
        <w:ind w:firstLine="720"/>
        <w:jc w:val="both"/>
        <w:rPr>
          <w:rFonts w:ascii="Times New Roman" w:hAnsi="Times New Roman" w:cs="Times New Roman"/>
          <w:sz w:val="24"/>
          <w:szCs w:val="24"/>
        </w:rPr>
      </w:pPr>
      <w:proofErr w:type="gramStart"/>
      <w:r w:rsidRPr="001436FD">
        <w:rPr>
          <w:rFonts w:ascii="Times New Roman" w:hAnsi="Times New Roman" w:cs="Times New Roman"/>
          <w:sz w:val="24"/>
          <w:szCs w:val="24"/>
        </w:rPr>
        <w:t>The cost of raising funds in the market which has made it difficult for some firms to enlist in the market which has had to reluctance of some issues to use the market.</w:t>
      </w:r>
      <w:proofErr w:type="gramEnd"/>
    </w:p>
    <w:p w:rsidR="00B53B3C" w:rsidRPr="001436FD" w:rsidRDefault="00B53B3C" w:rsidP="00B53B3C">
      <w:pPr>
        <w:spacing w:line="360" w:lineRule="auto"/>
        <w:ind w:firstLine="720"/>
        <w:jc w:val="both"/>
        <w:rPr>
          <w:rFonts w:ascii="Times New Roman" w:hAnsi="Times New Roman" w:cs="Times New Roman"/>
          <w:sz w:val="24"/>
          <w:szCs w:val="24"/>
        </w:rPr>
      </w:pPr>
      <w:proofErr w:type="gramStart"/>
      <w:r w:rsidRPr="001436FD">
        <w:rPr>
          <w:rFonts w:ascii="Times New Roman" w:hAnsi="Times New Roman" w:cs="Times New Roman"/>
          <w:sz w:val="24"/>
          <w:szCs w:val="24"/>
        </w:rPr>
        <w:lastRenderedPageBreak/>
        <w:t>Lack of depth of market, inadequate supply of securities relative to demand which is evident in over subscription of the few issues introduced in the market.</w:t>
      </w:r>
      <w:proofErr w:type="gramEnd"/>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Also low trading volume partly as a result of the reluctance to sell shares and due to other reasons, the securities to buy on the market is often insufficient and this leads to low trading volume and hence, the narrowness of the market.</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inadequate technology is another outstanding problem of the market. The exchange has made some improvement in recent years with the introduction of the </w:t>
      </w:r>
      <w:proofErr w:type="spellStart"/>
      <w:r w:rsidRPr="001436FD">
        <w:rPr>
          <w:rFonts w:ascii="Times New Roman" w:hAnsi="Times New Roman" w:cs="Times New Roman"/>
          <w:sz w:val="24"/>
          <w:szCs w:val="24"/>
        </w:rPr>
        <w:t>CSCS</w:t>
      </w:r>
      <w:proofErr w:type="spellEnd"/>
      <w:r w:rsidRPr="001436FD">
        <w:rPr>
          <w:rFonts w:ascii="Times New Roman" w:hAnsi="Times New Roman" w:cs="Times New Roman"/>
          <w:sz w:val="24"/>
          <w:szCs w:val="24"/>
        </w:rPr>
        <w:t xml:space="preserve"> and also linking with Reuter in a view to modernize the market but this notwithstanding, a lot still needs to be done to promote screen based trading insecurities in which investors can deal in securities from any part of the country without physically appearing on the floor of the exchange. Improved application of technology is still needed to depository, clearing and transfer system in the market.</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Infrastructural deficiencies as effective application of technology to the transactions in the market require adequacy of infrastructures like reliable electricity supply and functional telecommunication network and inadequacy of these infrastructures have thereby delaying the effort of the market to join the club of the modernized market.</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b/>
          <w:sz w:val="24"/>
          <w:szCs w:val="24"/>
        </w:rPr>
        <w:t>2.1.3</w:t>
      </w:r>
      <w:r w:rsidRPr="001436FD">
        <w:rPr>
          <w:rFonts w:ascii="Times New Roman" w:hAnsi="Times New Roman" w:cs="Times New Roman"/>
          <w:sz w:val="24"/>
          <w:szCs w:val="24"/>
        </w:rPr>
        <w:tab/>
      </w:r>
      <w:r w:rsidRPr="001436FD">
        <w:rPr>
          <w:rFonts w:ascii="Times New Roman" w:hAnsi="Times New Roman" w:cs="Times New Roman"/>
          <w:b/>
          <w:sz w:val="24"/>
          <w:szCs w:val="24"/>
        </w:rPr>
        <w:t>REGULATION OF THE NIGERIAN CAPITAL MARKET</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importance of any capital market in the development of ant economy is obvious and indisputable. It is derived from the fact that it </w:t>
      </w:r>
      <w:proofErr w:type="gramStart"/>
      <w:r w:rsidRPr="001436FD">
        <w:rPr>
          <w:rFonts w:ascii="Times New Roman" w:hAnsi="Times New Roman" w:cs="Times New Roman"/>
          <w:sz w:val="24"/>
          <w:szCs w:val="24"/>
        </w:rPr>
        <w:t>enable</w:t>
      </w:r>
      <w:proofErr w:type="gramEnd"/>
      <w:r w:rsidRPr="001436FD">
        <w:rPr>
          <w:rFonts w:ascii="Times New Roman" w:hAnsi="Times New Roman" w:cs="Times New Roman"/>
          <w:sz w:val="24"/>
          <w:szCs w:val="24"/>
        </w:rPr>
        <w:t xml:space="preserve"> institutions in the economy in need of medium to long term projects to obtain such funds.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lastRenderedPageBreak/>
        <w:t>The successful of the capital market in performing this above functions of the totality of the environment in which it operates.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The reaso</w:t>
      </w:r>
      <w:bookmarkStart w:id="0" w:name="_GoBack"/>
      <w:bookmarkEnd w:id="0"/>
      <w:r w:rsidRPr="001436FD">
        <w:rPr>
          <w:rFonts w:ascii="Times New Roman" w:hAnsi="Times New Roman" w:cs="Times New Roman"/>
          <w:sz w:val="24"/>
          <w:szCs w:val="24"/>
        </w:rPr>
        <w:t>ns for the regulation of the Nigerian Capital market are as below:</w:t>
      </w:r>
    </w:p>
    <w:p w:rsidR="00B53B3C" w:rsidRPr="001436FD" w:rsidRDefault="00B53B3C" w:rsidP="00B53B3C">
      <w:pPr>
        <w:spacing w:line="360" w:lineRule="auto"/>
        <w:ind w:firstLine="720"/>
        <w:jc w:val="both"/>
        <w:rPr>
          <w:rFonts w:ascii="Times New Roman" w:hAnsi="Times New Roman" w:cs="Times New Roman"/>
          <w:sz w:val="24"/>
          <w:szCs w:val="24"/>
        </w:rPr>
      </w:pPr>
      <w:proofErr w:type="gramStart"/>
      <w:r w:rsidRPr="001436FD">
        <w:rPr>
          <w:rFonts w:ascii="Times New Roman" w:hAnsi="Times New Roman" w:cs="Times New Roman"/>
          <w:sz w:val="24"/>
          <w:szCs w:val="24"/>
        </w:rPr>
        <w:t>The nature of the capital market which is prone to recurrent crises, financial panic and the collapse of the market itself.</w:t>
      </w:r>
      <w:proofErr w:type="gramEnd"/>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Competitive equity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Market failure </w:t>
      </w:r>
    </w:p>
    <w:p w:rsidR="00B53B3C" w:rsidRPr="001436FD" w:rsidRDefault="00B53B3C" w:rsidP="00B53B3C">
      <w:pPr>
        <w:spacing w:line="360" w:lineRule="auto"/>
        <w:ind w:firstLine="720"/>
        <w:jc w:val="both"/>
        <w:rPr>
          <w:rFonts w:ascii="Times New Roman" w:hAnsi="Times New Roman" w:cs="Times New Roman"/>
          <w:sz w:val="24"/>
          <w:szCs w:val="24"/>
        </w:rPr>
      </w:pPr>
      <w:proofErr w:type="spellStart"/>
      <w:r w:rsidRPr="001436FD">
        <w:rPr>
          <w:rFonts w:ascii="Times New Roman" w:hAnsi="Times New Roman" w:cs="Times New Roman"/>
          <w:sz w:val="24"/>
          <w:szCs w:val="24"/>
        </w:rPr>
        <w:t>Natimal</w:t>
      </w:r>
      <w:proofErr w:type="spellEnd"/>
      <w:r w:rsidRPr="001436FD">
        <w:rPr>
          <w:rFonts w:ascii="Times New Roman" w:hAnsi="Times New Roman" w:cs="Times New Roman"/>
          <w:sz w:val="24"/>
          <w:szCs w:val="24"/>
        </w:rPr>
        <w:t xml:space="preserve"> interest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External pressure</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Political reason</w:t>
      </w:r>
    </w:p>
    <w:p w:rsidR="00B53B3C" w:rsidRPr="001436FD" w:rsidRDefault="00B53B3C" w:rsidP="00B53B3C">
      <w:pPr>
        <w:spacing w:line="360" w:lineRule="auto"/>
        <w:ind w:firstLine="720"/>
        <w:jc w:val="both"/>
        <w:rPr>
          <w:rFonts w:ascii="Times New Roman" w:hAnsi="Times New Roman" w:cs="Times New Roman"/>
          <w:sz w:val="24"/>
          <w:szCs w:val="24"/>
        </w:rPr>
      </w:pPr>
      <w:proofErr w:type="gramStart"/>
      <w:r w:rsidRPr="001436FD">
        <w:rPr>
          <w:rFonts w:ascii="Times New Roman" w:hAnsi="Times New Roman" w:cs="Times New Roman"/>
          <w:sz w:val="24"/>
          <w:szCs w:val="24"/>
        </w:rPr>
        <w:t>A social contract between capital markets and other sectors of the economy.</w:t>
      </w:r>
      <w:proofErr w:type="gramEnd"/>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At the apex of the capital market is the Securities and Exchange Commission which is the regulator of the market. </w:t>
      </w:r>
      <w:proofErr w:type="gramStart"/>
      <w:r w:rsidRPr="001436FD">
        <w:rPr>
          <w:rFonts w:ascii="Times New Roman" w:hAnsi="Times New Roman" w:cs="Times New Roman"/>
          <w:sz w:val="24"/>
          <w:szCs w:val="24"/>
        </w:rPr>
        <w:t>also</w:t>
      </w:r>
      <w:proofErr w:type="gramEnd"/>
      <w:r w:rsidRPr="001436FD">
        <w:rPr>
          <w:rFonts w:ascii="Times New Roman" w:hAnsi="Times New Roman" w:cs="Times New Roman"/>
          <w:sz w:val="24"/>
          <w:szCs w:val="24"/>
        </w:rPr>
        <w:t>, the financial services regulatory coordinating committee which to co-ordinate and harmonies set standards and supervisory efforts of the apex regulatory bodies.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To ensure the facilitation of the operations of the capital market in Nigerian institution like the Lagos Stock Exchange 1960 which was changed to the Nigerian Stock Exchange in 1977, also the capital issues committee 1962 ,which became capital issues commission 1973, and later till date Securities and exchange commission 1978. </w:t>
      </w:r>
      <w:proofErr w:type="gramStart"/>
      <w:r w:rsidRPr="001436FD">
        <w:rPr>
          <w:rFonts w:ascii="Times New Roman" w:hAnsi="Times New Roman" w:cs="Times New Roman"/>
          <w:sz w:val="24"/>
          <w:szCs w:val="24"/>
        </w:rPr>
        <w:t>to</w:t>
      </w:r>
      <w:proofErr w:type="gramEnd"/>
      <w:r w:rsidRPr="001436FD">
        <w:rPr>
          <w:rFonts w:ascii="Times New Roman" w:hAnsi="Times New Roman" w:cs="Times New Roman"/>
          <w:sz w:val="24"/>
          <w:szCs w:val="24"/>
        </w:rPr>
        <w:t xml:space="preserve"> enhance economic efficiency and effective </w:t>
      </w:r>
      <w:r w:rsidRPr="001436FD">
        <w:rPr>
          <w:rFonts w:ascii="Times New Roman" w:hAnsi="Times New Roman" w:cs="Times New Roman"/>
          <w:sz w:val="24"/>
          <w:szCs w:val="24"/>
        </w:rPr>
        <w:lastRenderedPageBreak/>
        <w:t>resources allocation through services driven competition and improvement in quality and spread of banking service delivery and other range of products offered by the industry, the financial system has been deregulated.</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Such measures to deregulate the economy were:</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 Introduction of Structural Adjustment Programed (SAP) in 1986 realign Nigerian production and consumption pattern and evolve a market determined naira exchange rate in line with macro-economic objectives of self-reliance.</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 </w:t>
      </w:r>
      <w:proofErr w:type="gramStart"/>
      <w:r w:rsidRPr="001436FD">
        <w:rPr>
          <w:rFonts w:ascii="Times New Roman" w:hAnsi="Times New Roman" w:cs="Times New Roman"/>
          <w:sz w:val="24"/>
          <w:szCs w:val="24"/>
        </w:rPr>
        <w:t xml:space="preserve">Promulgation of new </w:t>
      </w:r>
      <w:proofErr w:type="spellStart"/>
      <w:r w:rsidRPr="001436FD">
        <w:rPr>
          <w:rFonts w:ascii="Times New Roman" w:hAnsi="Times New Roman" w:cs="Times New Roman"/>
          <w:sz w:val="24"/>
          <w:szCs w:val="24"/>
        </w:rPr>
        <w:t>CBN</w:t>
      </w:r>
      <w:proofErr w:type="spellEnd"/>
      <w:r w:rsidRPr="001436FD">
        <w:rPr>
          <w:rFonts w:ascii="Times New Roman" w:hAnsi="Times New Roman" w:cs="Times New Roman"/>
          <w:sz w:val="24"/>
          <w:szCs w:val="24"/>
        </w:rPr>
        <w:t xml:space="preserve"> and Banks and Other Financial Institutions Decree 24 and 25 of 1991 respectively to strengthen the regulatory and supervisory capacity of the </w:t>
      </w:r>
      <w:proofErr w:type="spellStart"/>
      <w:r w:rsidRPr="001436FD">
        <w:rPr>
          <w:rFonts w:ascii="Times New Roman" w:hAnsi="Times New Roman" w:cs="Times New Roman"/>
          <w:sz w:val="24"/>
          <w:szCs w:val="24"/>
        </w:rPr>
        <w:t>CBN</w:t>
      </w:r>
      <w:proofErr w:type="spellEnd"/>
      <w:r w:rsidRPr="001436FD">
        <w:rPr>
          <w:rFonts w:ascii="Times New Roman" w:hAnsi="Times New Roman" w:cs="Times New Roman"/>
          <w:sz w:val="24"/>
          <w:szCs w:val="24"/>
        </w:rPr>
        <w:t>.</w:t>
      </w:r>
      <w:proofErr w:type="gramEnd"/>
      <w:r w:rsidRPr="001436FD">
        <w:rPr>
          <w:rFonts w:ascii="Times New Roman" w:hAnsi="Times New Roman" w:cs="Times New Roman"/>
          <w:sz w:val="24"/>
          <w:szCs w:val="24"/>
        </w:rPr>
        <w:t xml:space="preserve"> </w:t>
      </w:r>
      <w:proofErr w:type="gramStart"/>
      <w:r w:rsidRPr="001436FD">
        <w:rPr>
          <w:rFonts w:ascii="Times New Roman" w:hAnsi="Times New Roman" w:cs="Times New Roman"/>
          <w:sz w:val="24"/>
          <w:szCs w:val="24"/>
        </w:rPr>
        <w:t>re-introduction</w:t>
      </w:r>
      <w:proofErr w:type="gramEnd"/>
      <w:r w:rsidRPr="001436FD">
        <w:rPr>
          <w:rFonts w:ascii="Times New Roman" w:hAnsi="Times New Roman" w:cs="Times New Roman"/>
          <w:sz w:val="24"/>
          <w:szCs w:val="24"/>
        </w:rPr>
        <w:t xml:space="preserve"> of stabilization securities to check excess bank liquidity.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Deregulation of the interest rate regime resulting in the unprecedented rise in lending rate which constituted a great disincentive for long term investments through it encourages significant increase in savings </w:t>
      </w:r>
      <w:proofErr w:type="spellStart"/>
      <w:r w:rsidRPr="001436FD">
        <w:rPr>
          <w:rFonts w:ascii="Times New Roman" w:hAnsi="Times New Roman" w:cs="Times New Roman"/>
          <w:sz w:val="24"/>
          <w:szCs w:val="24"/>
        </w:rPr>
        <w:t>mobilization.the</w:t>
      </w:r>
      <w:proofErr w:type="spellEnd"/>
      <w:r w:rsidRPr="001436FD">
        <w:rPr>
          <w:rFonts w:ascii="Times New Roman" w:hAnsi="Times New Roman" w:cs="Times New Roman"/>
          <w:sz w:val="24"/>
          <w:szCs w:val="24"/>
        </w:rPr>
        <w:t xml:space="preserve"> enactment of </w:t>
      </w:r>
      <w:proofErr w:type="spellStart"/>
      <w:r w:rsidRPr="001436FD">
        <w:rPr>
          <w:rFonts w:ascii="Times New Roman" w:hAnsi="Times New Roman" w:cs="Times New Roman"/>
          <w:sz w:val="24"/>
          <w:szCs w:val="24"/>
        </w:rPr>
        <w:t>CBN</w:t>
      </w:r>
      <w:proofErr w:type="spellEnd"/>
      <w:r w:rsidRPr="001436FD">
        <w:rPr>
          <w:rFonts w:ascii="Times New Roman" w:hAnsi="Times New Roman" w:cs="Times New Roman"/>
          <w:sz w:val="24"/>
          <w:szCs w:val="24"/>
        </w:rPr>
        <w:t xml:space="preserve"> Decree 3 1997, </w:t>
      </w:r>
      <w:proofErr w:type="spellStart"/>
      <w:r w:rsidRPr="001436FD">
        <w:rPr>
          <w:rFonts w:ascii="Times New Roman" w:hAnsi="Times New Roman" w:cs="Times New Roman"/>
          <w:sz w:val="24"/>
          <w:szCs w:val="24"/>
        </w:rPr>
        <w:t>BQEID</w:t>
      </w:r>
      <w:proofErr w:type="spellEnd"/>
      <w:r w:rsidRPr="001436FD">
        <w:rPr>
          <w:rFonts w:ascii="Times New Roman" w:hAnsi="Times New Roman" w:cs="Times New Roman"/>
          <w:sz w:val="24"/>
          <w:szCs w:val="24"/>
        </w:rPr>
        <w:t xml:space="preserve"> Amendment Decree No.4 1997 and the </w:t>
      </w:r>
      <w:proofErr w:type="spellStart"/>
      <w:r w:rsidRPr="001436FD">
        <w:rPr>
          <w:rFonts w:ascii="Times New Roman" w:hAnsi="Times New Roman" w:cs="Times New Roman"/>
          <w:sz w:val="24"/>
          <w:szCs w:val="24"/>
        </w:rPr>
        <w:t>NDIC</w:t>
      </w:r>
      <w:proofErr w:type="spellEnd"/>
      <w:r w:rsidRPr="001436FD">
        <w:rPr>
          <w:rFonts w:ascii="Times New Roman" w:hAnsi="Times New Roman" w:cs="Times New Roman"/>
          <w:sz w:val="24"/>
          <w:szCs w:val="24"/>
        </w:rPr>
        <w:t xml:space="preserve"> Amendment Decree No 5 1997 to strengthen the supervision of financial sectors by finance rather which:</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Return the </w:t>
      </w:r>
      <w:proofErr w:type="spellStart"/>
      <w:r w:rsidRPr="001436FD">
        <w:rPr>
          <w:rFonts w:ascii="Times New Roman" w:hAnsi="Times New Roman" w:cs="Times New Roman"/>
          <w:sz w:val="24"/>
          <w:szCs w:val="24"/>
        </w:rPr>
        <w:t>CBN</w:t>
      </w:r>
      <w:proofErr w:type="spellEnd"/>
      <w:r w:rsidRPr="001436FD">
        <w:rPr>
          <w:rFonts w:ascii="Times New Roman" w:hAnsi="Times New Roman" w:cs="Times New Roman"/>
          <w:sz w:val="24"/>
          <w:szCs w:val="24"/>
        </w:rPr>
        <w:t xml:space="preserve"> under the ministry of finance rather than been under the presidency. Make the </w:t>
      </w:r>
      <w:proofErr w:type="spellStart"/>
      <w:r w:rsidRPr="001436FD">
        <w:rPr>
          <w:rFonts w:ascii="Times New Roman" w:hAnsi="Times New Roman" w:cs="Times New Roman"/>
          <w:sz w:val="24"/>
          <w:szCs w:val="24"/>
        </w:rPr>
        <w:t>NDIC</w:t>
      </w:r>
      <w:proofErr w:type="spellEnd"/>
      <w:r w:rsidRPr="001436FD">
        <w:rPr>
          <w:rFonts w:ascii="Times New Roman" w:hAnsi="Times New Roman" w:cs="Times New Roman"/>
          <w:sz w:val="24"/>
          <w:szCs w:val="24"/>
        </w:rPr>
        <w:t xml:space="preserve"> and SEC autonomous of the </w:t>
      </w:r>
      <w:proofErr w:type="spellStart"/>
      <w:r w:rsidRPr="001436FD">
        <w:rPr>
          <w:rFonts w:ascii="Times New Roman" w:hAnsi="Times New Roman" w:cs="Times New Roman"/>
          <w:sz w:val="24"/>
          <w:szCs w:val="24"/>
        </w:rPr>
        <w:t>CBN</w:t>
      </w:r>
      <w:proofErr w:type="spellEnd"/>
      <w:r w:rsidRPr="001436FD">
        <w:rPr>
          <w:rFonts w:ascii="Times New Roman" w:hAnsi="Times New Roman" w:cs="Times New Roman"/>
          <w:sz w:val="24"/>
          <w:szCs w:val="24"/>
        </w:rPr>
        <w:t xml:space="preserve"> and ministry of finance.</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Create the Financial Services Regulatory Co-coordinating Committee (</w:t>
      </w:r>
      <w:proofErr w:type="spellStart"/>
      <w:r w:rsidRPr="001436FD">
        <w:rPr>
          <w:rFonts w:ascii="Times New Roman" w:hAnsi="Times New Roman" w:cs="Times New Roman"/>
          <w:sz w:val="24"/>
          <w:szCs w:val="24"/>
        </w:rPr>
        <w:t>FSRCC</w:t>
      </w:r>
      <w:proofErr w:type="spellEnd"/>
      <w:r w:rsidRPr="001436FD">
        <w:rPr>
          <w:rFonts w:ascii="Times New Roman" w:hAnsi="Times New Roman" w:cs="Times New Roman"/>
          <w:sz w:val="24"/>
          <w:szCs w:val="24"/>
        </w:rPr>
        <w:t xml:space="preserve">) made up </w:t>
      </w:r>
      <w:proofErr w:type="spellStart"/>
      <w:r w:rsidRPr="001436FD">
        <w:rPr>
          <w:rFonts w:ascii="Times New Roman" w:hAnsi="Times New Roman" w:cs="Times New Roman"/>
          <w:sz w:val="24"/>
          <w:szCs w:val="24"/>
        </w:rPr>
        <w:t>olthe</w:t>
      </w:r>
      <w:proofErr w:type="spellEnd"/>
      <w:r w:rsidRPr="001436FD">
        <w:rPr>
          <w:rFonts w:ascii="Times New Roman" w:hAnsi="Times New Roman" w:cs="Times New Roman"/>
          <w:sz w:val="24"/>
          <w:szCs w:val="24"/>
        </w:rPr>
        <w:t xml:space="preserve"> chief executive of the ministry of finance, </w:t>
      </w:r>
      <w:proofErr w:type="spellStart"/>
      <w:r w:rsidRPr="001436FD">
        <w:rPr>
          <w:rFonts w:ascii="Times New Roman" w:hAnsi="Times New Roman" w:cs="Times New Roman"/>
          <w:sz w:val="24"/>
          <w:szCs w:val="24"/>
        </w:rPr>
        <w:t>CBN</w:t>
      </w:r>
      <w:proofErr w:type="gramStart"/>
      <w:r w:rsidRPr="001436FD">
        <w:rPr>
          <w:rFonts w:ascii="Times New Roman" w:hAnsi="Times New Roman" w:cs="Times New Roman"/>
          <w:sz w:val="24"/>
          <w:szCs w:val="24"/>
        </w:rPr>
        <w:t>,NDIC</w:t>
      </w:r>
      <w:proofErr w:type="spellEnd"/>
      <w:proofErr w:type="gramEnd"/>
      <w:r w:rsidRPr="001436FD">
        <w:rPr>
          <w:rFonts w:ascii="Times New Roman" w:hAnsi="Times New Roman" w:cs="Times New Roman"/>
          <w:sz w:val="24"/>
          <w:szCs w:val="24"/>
        </w:rPr>
        <w:t xml:space="preserve">, and </w:t>
      </w:r>
      <w:proofErr w:type="spellStart"/>
      <w:r w:rsidRPr="001436FD">
        <w:rPr>
          <w:rFonts w:ascii="Times New Roman" w:hAnsi="Times New Roman" w:cs="Times New Roman"/>
          <w:sz w:val="24"/>
          <w:szCs w:val="24"/>
        </w:rPr>
        <w:t>NAICOM</w:t>
      </w:r>
      <w:proofErr w:type="spellEnd"/>
      <w:r w:rsidRPr="001436FD">
        <w:rPr>
          <w:rFonts w:ascii="Times New Roman" w:hAnsi="Times New Roman" w:cs="Times New Roman"/>
          <w:sz w:val="24"/>
          <w:szCs w:val="24"/>
        </w:rPr>
        <w:t xml:space="preserve"> and SEC and many more.</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lastRenderedPageBreak/>
        <w:t xml:space="preserve">The </w:t>
      </w:r>
      <w:proofErr w:type="spellStart"/>
      <w:r w:rsidRPr="001436FD">
        <w:rPr>
          <w:rFonts w:ascii="Times New Roman" w:hAnsi="Times New Roman" w:cs="Times New Roman"/>
          <w:sz w:val="24"/>
          <w:szCs w:val="24"/>
        </w:rPr>
        <w:t>Okigbo</w:t>
      </w:r>
      <w:proofErr w:type="spellEnd"/>
      <w:r w:rsidRPr="001436FD">
        <w:rPr>
          <w:rFonts w:ascii="Times New Roman" w:hAnsi="Times New Roman" w:cs="Times New Roman"/>
          <w:sz w:val="24"/>
          <w:szCs w:val="24"/>
        </w:rPr>
        <w:t xml:space="preserve"> Panel (1976) on financial sector made a number of unimplemented recommendations which those advocate reforms in the market still consider relevant, such as establishment of more stock exchange. </w:t>
      </w:r>
      <w:proofErr w:type="spellStart"/>
      <w:proofErr w:type="gramStart"/>
      <w:r w:rsidRPr="001436FD">
        <w:rPr>
          <w:rFonts w:ascii="Times New Roman" w:hAnsi="Times New Roman" w:cs="Times New Roman"/>
          <w:sz w:val="24"/>
          <w:szCs w:val="24"/>
        </w:rPr>
        <w:t>E.g</w:t>
      </w:r>
      <w:proofErr w:type="spellEnd"/>
      <w:r w:rsidRPr="001436FD">
        <w:rPr>
          <w:rFonts w:ascii="Times New Roman" w:hAnsi="Times New Roman" w:cs="Times New Roman"/>
          <w:sz w:val="24"/>
          <w:szCs w:val="24"/>
        </w:rPr>
        <w:t xml:space="preserve"> Abuja Stock Exchange.</w:t>
      </w:r>
      <w:proofErr w:type="gramEnd"/>
    </w:p>
    <w:p w:rsidR="00B53B3C" w:rsidRPr="001436FD" w:rsidRDefault="00B53B3C" w:rsidP="00B53B3C">
      <w:pPr>
        <w:spacing w:line="360" w:lineRule="auto"/>
        <w:ind w:firstLine="720"/>
        <w:jc w:val="both"/>
        <w:rPr>
          <w:rFonts w:ascii="Times New Roman" w:hAnsi="Times New Roman" w:cs="Times New Roman"/>
          <w:sz w:val="24"/>
          <w:szCs w:val="24"/>
        </w:rPr>
      </w:pPr>
      <w:proofErr w:type="gramStart"/>
      <w:r w:rsidRPr="001436FD">
        <w:rPr>
          <w:rFonts w:ascii="Times New Roman" w:hAnsi="Times New Roman" w:cs="Times New Roman"/>
          <w:sz w:val="24"/>
          <w:szCs w:val="24"/>
        </w:rPr>
        <w:t>The deregulation economic activities since the mid -l980s which has made the eventual deregulation of the market necessary.</w:t>
      </w:r>
      <w:proofErr w:type="gramEnd"/>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Provision of new capital market infrastructures to facilitate among things, the screen based trading system in lieu of the existing call over system.</w:t>
      </w:r>
    </w:p>
    <w:p w:rsidR="00B53B3C" w:rsidRPr="001436FD" w:rsidRDefault="00B53B3C" w:rsidP="00B53B3C">
      <w:pPr>
        <w:spacing w:line="360" w:lineRule="auto"/>
        <w:ind w:firstLine="720"/>
        <w:jc w:val="both"/>
        <w:rPr>
          <w:rFonts w:ascii="Times New Roman" w:hAnsi="Times New Roman" w:cs="Times New Roman"/>
          <w:sz w:val="24"/>
          <w:szCs w:val="24"/>
        </w:rPr>
      </w:pPr>
      <w:proofErr w:type="gramStart"/>
      <w:r w:rsidRPr="001436FD">
        <w:rPr>
          <w:rFonts w:ascii="Times New Roman" w:hAnsi="Times New Roman" w:cs="Times New Roman"/>
          <w:sz w:val="24"/>
          <w:szCs w:val="24"/>
        </w:rPr>
        <w:t>Manpower training and development and establishment of capital Trade Association.</w:t>
      </w:r>
      <w:proofErr w:type="gramEnd"/>
      <w:r w:rsidRPr="001436FD">
        <w:rPr>
          <w:rFonts w:ascii="Times New Roman" w:hAnsi="Times New Roman" w:cs="Times New Roman"/>
          <w:sz w:val="24"/>
          <w:szCs w:val="24"/>
        </w:rPr>
        <w:t xml:space="preserve"> Re-organization and the reconstitution of the securities and exchange commission to enable it effectively carryout its enlarge roles in a reformed capital market under the proposed re-organization of the securities and exchange commission, three new </w:t>
      </w:r>
      <w:proofErr w:type="spellStart"/>
      <w:r w:rsidRPr="001436FD">
        <w:rPr>
          <w:rFonts w:ascii="Times New Roman" w:hAnsi="Times New Roman" w:cs="Times New Roman"/>
          <w:sz w:val="24"/>
          <w:szCs w:val="24"/>
        </w:rPr>
        <w:t>self regulatory</w:t>
      </w:r>
      <w:proofErr w:type="spellEnd"/>
      <w:r w:rsidRPr="001436FD">
        <w:rPr>
          <w:rFonts w:ascii="Times New Roman" w:hAnsi="Times New Roman" w:cs="Times New Roman"/>
          <w:sz w:val="24"/>
          <w:szCs w:val="24"/>
        </w:rPr>
        <w:t xml:space="preserve"> bodies, which will be second level regulators are to be established to respectively take charge of the management and regulation of the exchange and capital trade points which includes firms, and individuals who wish to carryout investment business such as Unit Trust, Pension funds .</w:t>
      </w:r>
      <w:proofErr w:type="spellStart"/>
      <w:r w:rsidRPr="001436FD">
        <w:rPr>
          <w:rFonts w:ascii="Times New Roman" w:hAnsi="Times New Roman" w:cs="Times New Roman"/>
          <w:sz w:val="24"/>
          <w:szCs w:val="24"/>
        </w:rPr>
        <w:t>e.t.c</w:t>
      </w:r>
      <w:proofErr w:type="spellEnd"/>
      <w:r w:rsidRPr="001436FD">
        <w:rPr>
          <w:rFonts w:ascii="Times New Roman" w:hAnsi="Times New Roman" w:cs="Times New Roman"/>
          <w:sz w:val="24"/>
          <w:szCs w:val="24"/>
        </w:rPr>
        <w:t>.</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From the recommendation to establish other capital trade points like the Abuja Stock Exchange, the Federal Government has decided that the Nigerian Stock Exchange limited to allow for free and unfettered competition.</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Thus, a number of legislative and administrative reforms have taken place to make the investment environment more attractive to both local and foreign investors. Among these reforms are:</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lastRenderedPageBreak/>
        <w:t>Legislative Changes: These changes are the abrogation of two restrictive laws in 1995, namely: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The Exchange Control Act of 1962 which restricted the free flow of foreign exchange in and out of the country.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The Nigerian Enterprises Promotion Decree of 1989, which prohibited foreigners from holding majority interests in most sectors of the economy.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In replacement of these laws, the government promulgated two new Decree, They are:</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The Nigerian Investment Promotion Commission Decree No 16 of 1995.</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 </w:t>
      </w:r>
      <w:r w:rsidRPr="001436FD">
        <w:rPr>
          <w:rFonts w:ascii="Times New Roman" w:hAnsi="Times New Roman" w:cs="Times New Roman"/>
          <w:sz w:val="24"/>
          <w:szCs w:val="24"/>
        </w:rPr>
        <w:tab/>
      </w:r>
      <w:proofErr w:type="gramStart"/>
      <w:r w:rsidRPr="001436FD">
        <w:rPr>
          <w:rFonts w:ascii="Times New Roman" w:hAnsi="Times New Roman" w:cs="Times New Roman"/>
          <w:sz w:val="24"/>
          <w:szCs w:val="24"/>
        </w:rPr>
        <w:t>The Foreign Exchange Monitoring and miscellaneous provision Decree No.17 of 1995.</w:t>
      </w:r>
      <w:proofErr w:type="gramEnd"/>
      <w:r w:rsidRPr="001436FD">
        <w:rPr>
          <w:rFonts w:ascii="Times New Roman" w:hAnsi="Times New Roman" w:cs="Times New Roman"/>
          <w:sz w:val="24"/>
          <w:szCs w:val="24"/>
        </w:rPr>
        <w:t xml:space="preserve"> </w:t>
      </w:r>
      <w:proofErr w:type="gramStart"/>
      <w:r w:rsidRPr="001436FD">
        <w:rPr>
          <w:rFonts w:ascii="Times New Roman" w:hAnsi="Times New Roman" w:cs="Times New Roman"/>
          <w:sz w:val="24"/>
          <w:szCs w:val="24"/>
        </w:rPr>
        <w:t>Taxation :</w:t>
      </w:r>
      <w:proofErr w:type="gramEnd"/>
      <w:r w:rsidRPr="001436FD">
        <w:rPr>
          <w:rFonts w:ascii="Times New Roman" w:hAnsi="Times New Roman" w:cs="Times New Roman"/>
          <w:sz w:val="24"/>
          <w:szCs w:val="24"/>
        </w:rPr>
        <w:t xml:space="preserve"> In 1996, as part of government measures to encourage private investment, fiscal policy reforms on taxation were introducing including the following:</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Reduction in corporate tax 35% to 30% Reduction in capital gain tax 20% to 10%</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Elimination of double taxation, as a result of withholding taxes paid </w:t>
      </w:r>
      <w:proofErr w:type="gramStart"/>
      <w:r w:rsidRPr="001436FD">
        <w:rPr>
          <w:rFonts w:ascii="Times New Roman" w:hAnsi="Times New Roman" w:cs="Times New Roman"/>
          <w:sz w:val="24"/>
          <w:szCs w:val="24"/>
        </w:rPr>
        <w:t>become</w:t>
      </w:r>
      <w:proofErr w:type="gramEnd"/>
      <w:r w:rsidRPr="001436FD">
        <w:rPr>
          <w:rFonts w:ascii="Times New Roman" w:hAnsi="Times New Roman" w:cs="Times New Roman"/>
          <w:sz w:val="24"/>
          <w:szCs w:val="24"/>
        </w:rPr>
        <w:t xml:space="preserve"> the final tax for domestic investor.</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Administrative Reform: Many operational changes were also carried out by the Securities and Exchange Commission (SEC) and the Nigerian Stock Exchange Commission and the Nigerian Stock Exchange. </w:t>
      </w:r>
      <w:proofErr w:type="gramStart"/>
      <w:r w:rsidRPr="001436FD">
        <w:rPr>
          <w:rFonts w:ascii="Times New Roman" w:hAnsi="Times New Roman" w:cs="Times New Roman"/>
          <w:sz w:val="24"/>
          <w:szCs w:val="24"/>
        </w:rPr>
        <w:t>These arc</w:t>
      </w:r>
      <w:proofErr w:type="gramEnd"/>
      <w:r w:rsidRPr="001436FD">
        <w:rPr>
          <w:rFonts w:ascii="Times New Roman" w:hAnsi="Times New Roman" w:cs="Times New Roman"/>
          <w:sz w:val="24"/>
          <w:szCs w:val="24"/>
        </w:rPr>
        <w:t>:</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A separate window for shares transfer and registration introduced in 1996 for foreign investment in the local stock market aimed at reducing the waiting </w:t>
      </w:r>
      <w:r w:rsidRPr="001436FD">
        <w:rPr>
          <w:rFonts w:ascii="Times New Roman" w:hAnsi="Times New Roman" w:cs="Times New Roman"/>
          <w:sz w:val="24"/>
          <w:szCs w:val="24"/>
        </w:rPr>
        <w:lastRenderedPageBreak/>
        <w:t xml:space="preserve">time for receipt of certificate for this class of investors. </w:t>
      </w:r>
      <w:proofErr w:type="gramStart"/>
      <w:r w:rsidRPr="001436FD">
        <w:rPr>
          <w:rFonts w:ascii="Times New Roman" w:hAnsi="Times New Roman" w:cs="Times New Roman"/>
          <w:sz w:val="24"/>
          <w:szCs w:val="24"/>
        </w:rPr>
        <w:t>Stock brokers’ unlimited access to full allotment of shares iii a deal introduced by him to the trade floor which was previously restricted to 60%.</w:t>
      </w:r>
      <w:proofErr w:type="gramEnd"/>
    </w:p>
    <w:p w:rsidR="00B53B3C" w:rsidRPr="001436FD" w:rsidRDefault="00B53B3C" w:rsidP="00B53B3C">
      <w:pPr>
        <w:spacing w:line="360" w:lineRule="auto"/>
        <w:ind w:firstLine="720"/>
        <w:jc w:val="both"/>
        <w:rPr>
          <w:rFonts w:ascii="Times New Roman" w:hAnsi="Times New Roman" w:cs="Times New Roman"/>
          <w:sz w:val="24"/>
          <w:szCs w:val="24"/>
        </w:rPr>
      </w:pPr>
      <w:proofErr w:type="gramStart"/>
      <w:r w:rsidRPr="001436FD">
        <w:rPr>
          <w:rFonts w:ascii="Times New Roman" w:hAnsi="Times New Roman" w:cs="Times New Roman"/>
          <w:sz w:val="24"/>
          <w:szCs w:val="24"/>
        </w:rPr>
        <w:t>To improvement in information communication system.</w:t>
      </w:r>
      <w:proofErr w:type="gramEnd"/>
      <w:r w:rsidRPr="001436FD">
        <w:rPr>
          <w:rFonts w:ascii="Times New Roman" w:hAnsi="Times New Roman" w:cs="Times New Roman"/>
          <w:sz w:val="24"/>
          <w:szCs w:val="24"/>
        </w:rPr>
        <w:t xml:space="preserve"> Securities exchange commission autonomy from the </w:t>
      </w:r>
      <w:proofErr w:type="spellStart"/>
      <w:r w:rsidRPr="001436FD">
        <w:rPr>
          <w:rFonts w:ascii="Times New Roman" w:hAnsi="Times New Roman" w:cs="Times New Roman"/>
          <w:sz w:val="24"/>
          <w:szCs w:val="24"/>
        </w:rPr>
        <w:t>CBN</w:t>
      </w:r>
      <w:proofErr w:type="spellEnd"/>
      <w:r w:rsidRPr="001436FD">
        <w:rPr>
          <w:rFonts w:ascii="Times New Roman" w:hAnsi="Times New Roman" w:cs="Times New Roman"/>
          <w:sz w:val="24"/>
          <w:szCs w:val="24"/>
        </w:rPr>
        <w:t>.</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introduction of the Central Securities Clearing System </w:t>
      </w:r>
      <w:proofErr w:type="gramStart"/>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CSCS</w:t>
      </w:r>
      <w:proofErr w:type="spellEnd"/>
      <w:proofErr w:type="gramEnd"/>
      <w:r w:rsidRPr="001436FD">
        <w:rPr>
          <w:rFonts w:ascii="Times New Roman" w:hAnsi="Times New Roman" w:cs="Times New Roman"/>
          <w:sz w:val="24"/>
          <w:szCs w:val="24"/>
        </w:rPr>
        <w:t xml:space="preserve">) in April 1997 etc. Improvement in information communication system where the Nigerian Stock Market is listed in Reuters International Information Network as well as the installation of Internet system by the </w:t>
      </w:r>
      <w:proofErr w:type="spellStart"/>
      <w:r w:rsidRPr="001436FD">
        <w:rPr>
          <w:rFonts w:ascii="Times New Roman" w:hAnsi="Times New Roman" w:cs="Times New Roman"/>
          <w:sz w:val="24"/>
          <w:szCs w:val="24"/>
        </w:rPr>
        <w:t>NSE</w:t>
      </w:r>
      <w:proofErr w:type="spellEnd"/>
      <w:r w:rsidRPr="001436FD">
        <w:rPr>
          <w:rFonts w:ascii="Times New Roman" w:hAnsi="Times New Roman" w:cs="Times New Roman"/>
          <w:sz w:val="24"/>
          <w:szCs w:val="24"/>
        </w:rPr>
        <w:t>. Other measures to internationalize and boost the capital market include the following:</w:t>
      </w:r>
    </w:p>
    <w:p w:rsidR="00B53B3C" w:rsidRDefault="00B53B3C" w:rsidP="00B53B3C">
      <w:pPr>
        <w:spacing w:line="360" w:lineRule="auto"/>
        <w:jc w:val="both"/>
        <w:rPr>
          <w:rFonts w:ascii="Times New Roman" w:hAnsi="Times New Roman" w:cs="Times New Roman"/>
          <w:sz w:val="24"/>
          <w:szCs w:val="24"/>
        </w:rPr>
      </w:pPr>
      <w:proofErr w:type="gramStart"/>
      <w:r w:rsidRPr="001436FD">
        <w:rPr>
          <w:rFonts w:ascii="Times New Roman" w:hAnsi="Times New Roman" w:cs="Times New Roman"/>
          <w:sz w:val="24"/>
          <w:szCs w:val="24"/>
        </w:rPr>
        <w:t>Privatization Commercialization of government enterprises especially in 1993n.</w:t>
      </w:r>
      <w:proofErr w:type="gramEnd"/>
      <w:r w:rsidRPr="001436FD">
        <w:rPr>
          <w:rFonts w:ascii="Times New Roman" w:hAnsi="Times New Roman" w:cs="Times New Roman"/>
          <w:sz w:val="24"/>
          <w:szCs w:val="24"/>
        </w:rPr>
        <w:t xml:space="preserve"> The government also announced in the 1998 budget the commencement the privatization of </w:t>
      </w:r>
      <w:proofErr w:type="spellStart"/>
      <w:r w:rsidRPr="001436FD">
        <w:rPr>
          <w:rFonts w:ascii="Times New Roman" w:hAnsi="Times New Roman" w:cs="Times New Roman"/>
          <w:sz w:val="24"/>
          <w:szCs w:val="24"/>
        </w:rPr>
        <w:t>NITEL</w:t>
      </w:r>
      <w:proofErr w:type="spell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PHCN</w:t>
      </w:r>
      <w:proofErr w:type="spellEnd"/>
      <w:r w:rsidRPr="001436FD">
        <w:rPr>
          <w:rFonts w:ascii="Times New Roman" w:hAnsi="Times New Roman" w:cs="Times New Roman"/>
          <w:sz w:val="24"/>
          <w:szCs w:val="24"/>
        </w:rPr>
        <w:t xml:space="preserve"> and the refineries. These are intended to deepen and broaden the capital market and significantly attract inflow of investments. </w:t>
      </w:r>
      <w:proofErr w:type="gramStart"/>
      <w:r w:rsidRPr="001436FD">
        <w:rPr>
          <w:rFonts w:ascii="Times New Roman" w:hAnsi="Times New Roman" w:cs="Times New Roman"/>
          <w:sz w:val="24"/>
          <w:szCs w:val="24"/>
        </w:rPr>
        <w:t>The increase in paid up capital of banks to a minimum level of 5OOm by 31st December 1998.</w:t>
      </w:r>
      <w:proofErr w:type="gramEnd"/>
      <w:r w:rsidRPr="001436FD">
        <w:rPr>
          <w:rFonts w:ascii="Times New Roman" w:hAnsi="Times New Roman" w:cs="Times New Roman"/>
          <w:sz w:val="24"/>
          <w:szCs w:val="24"/>
        </w:rPr>
        <w:t xml:space="preserve"> </w:t>
      </w:r>
      <w:proofErr w:type="gramStart"/>
      <w:r w:rsidRPr="001436FD">
        <w:rPr>
          <w:rFonts w:ascii="Times New Roman" w:hAnsi="Times New Roman" w:cs="Times New Roman"/>
          <w:sz w:val="24"/>
          <w:szCs w:val="24"/>
        </w:rPr>
        <w:t>this</w:t>
      </w:r>
      <w:proofErr w:type="gramEnd"/>
      <w:r w:rsidRPr="001436FD">
        <w:rPr>
          <w:rFonts w:ascii="Times New Roman" w:hAnsi="Times New Roman" w:cs="Times New Roman"/>
          <w:sz w:val="24"/>
          <w:szCs w:val="24"/>
        </w:rPr>
        <w:t xml:space="preserve"> will also increase the capacity of banks to function effectively as well as broaden the capital market.</w:t>
      </w:r>
    </w:p>
    <w:p w:rsidR="00B53B3C" w:rsidRDefault="00B53B3C" w:rsidP="00B53B3C">
      <w:pPr>
        <w:spacing w:line="360" w:lineRule="auto"/>
        <w:jc w:val="both"/>
        <w:rPr>
          <w:rFonts w:ascii="Times New Roman" w:hAnsi="Times New Roman" w:cs="Times New Roman"/>
          <w:sz w:val="24"/>
          <w:szCs w:val="24"/>
        </w:rPr>
      </w:pPr>
    </w:p>
    <w:p w:rsidR="00B53B3C" w:rsidRDefault="00B53B3C" w:rsidP="00B53B3C">
      <w:pPr>
        <w:spacing w:line="360" w:lineRule="auto"/>
        <w:jc w:val="both"/>
        <w:rPr>
          <w:rFonts w:ascii="Times New Roman" w:hAnsi="Times New Roman" w:cs="Times New Roman"/>
          <w:sz w:val="24"/>
          <w:szCs w:val="24"/>
        </w:rPr>
      </w:pPr>
    </w:p>
    <w:p w:rsidR="00B53B3C" w:rsidRPr="001436FD" w:rsidRDefault="00B53B3C" w:rsidP="00B53B3C">
      <w:pPr>
        <w:spacing w:line="360" w:lineRule="auto"/>
        <w:jc w:val="both"/>
        <w:rPr>
          <w:rFonts w:ascii="Times New Roman" w:hAnsi="Times New Roman" w:cs="Times New Roman"/>
          <w:sz w:val="24"/>
          <w:szCs w:val="24"/>
        </w:rPr>
      </w:pP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2.2</w:t>
      </w:r>
      <w:r w:rsidRPr="001436FD">
        <w:rPr>
          <w:rFonts w:ascii="Times New Roman" w:hAnsi="Times New Roman" w:cs="Times New Roman"/>
          <w:b/>
          <w:sz w:val="24"/>
          <w:szCs w:val="24"/>
        </w:rPr>
        <w:tab/>
        <w:t>THEORETICAL FRAMEWORK</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2.2.1</w:t>
      </w:r>
      <w:r w:rsidRPr="001436FD">
        <w:rPr>
          <w:rFonts w:ascii="Times New Roman" w:hAnsi="Times New Roman" w:cs="Times New Roman"/>
          <w:b/>
          <w:sz w:val="24"/>
          <w:szCs w:val="24"/>
        </w:rPr>
        <w:tab/>
        <w:t>Efficiency Market Hypotheses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lastRenderedPageBreak/>
        <w:t>The theoretical background linking capital market and economic growth is based on the efficient market hypothesis (</w:t>
      </w:r>
      <w:proofErr w:type="spellStart"/>
      <w:r w:rsidRPr="001436FD">
        <w:rPr>
          <w:rFonts w:ascii="Times New Roman" w:hAnsi="Times New Roman" w:cs="Times New Roman"/>
          <w:sz w:val="24"/>
          <w:szCs w:val="24"/>
        </w:rPr>
        <w:t>EMH</w:t>
      </w:r>
      <w:proofErr w:type="spellEnd"/>
      <w:r w:rsidRPr="001436FD">
        <w:rPr>
          <w:rFonts w:ascii="Times New Roman" w:hAnsi="Times New Roman" w:cs="Times New Roman"/>
          <w:sz w:val="24"/>
          <w:szCs w:val="24"/>
        </w:rPr>
        <w:t xml:space="preserve">) developed by frame in labs. </w:t>
      </w:r>
      <w:proofErr w:type="spellStart"/>
      <w:proofErr w:type="gramStart"/>
      <w:r w:rsidRPr="001436FD">
        <w:rPr>
          <w:rFonts w:ascii="Times New Roman" w:hAnsi="Times New Roman" w:cs="Times New Roman"/>
          <w:sz w:val="24"/>
          <w:szCs w:val="24"/>
        </w:rPr>
        <w:t>Acoording</w:t>
      </w:r>
      <w:proofErr w:type="spellEnd"/>
      <w:r w:rsidRPr="001436FD">
        <w:rPr>
          <w:rFonts w:ascii="Times New Roman" w:hAnsi="Times New Roman" w:cs="Times New Roman"/>
          <w:sz w:val="24"/>
          <w:szCs w:val="24"/>
        </w:rPr>
        <w:t xml:space="preserve"> to the efficient market hypothesis (</w:t>
      </w:r>
      <w:proofErr w:type="spellStart"/>
      <w:r w:rsidRPr="001436FD">
        <w:rPr>
          <w:rFonts w:ascii="Times New Roman" w:hAnsi="Times New Roman" w:cs="Times New Roman"/>
          <w:sz w:val="24"/>
          <w:szCs w:val="24"/>
        </w:rPr>
        <w:t>EMH</w:t>
      </w:r>
      <w:proofErr w:type="spellEnd"/>
      <w:r w:rsidRPr="001436FD">
        <w:rPr>
          <w:rFonts w:ascii="Times New Roman" w:hAnsi="Times New Roman" w:cs="Times New Roman"/>
          <w:sz w:val="24"/>
          <w:szCs w:val="24"/>
        </w:rPr>
        <w:t>).</w:t>
      </w:r>
      <w:proofErr w:type="gramEnd"/>
      <w:r w:rsidRPr="001436FD">
        <w:rPr>
          <w:rFonts w:ascii="Times New Roman" w:hAnsi="Times New Roman" w:cs="Times New Roman"/>
          <w:sz w:val="24"/>
          <w:szCs w:val="24"/>
        </w:rPr>
        <w:t xml:space="preserve"> Financial market are efficient or price on traded </w:t>
      </w:r>
      <w:proofErr w:type="spellStart"/>
      <w:r w:rsidRPr="001436FD">
        <w:rPr>
          <w:rFonts w:ascii="Times New Roman" w:hAnsi="Times New Roman" w:cs="Times New Roman"/>
          <w:sz w:val="24"/>
          <w:szCs w:val="24"/>
        </w:rPr>
        <w:t>asets</w:t>
      </w:r>
      <w:proofErr w:type="spellEnd"/>
      <w:r w:rsidRPr="001436FD">
        <w:rPr>
          <w:rFonts w:ascii="Times New Roman" w:hAnsi="Times New Roman" w:cs="Times New Roman"/>
          <w:sz w:val="24"/>
          <w:szCs w:val="24"/>
        </w:rPr>
        <w:t xml:space="preserve"> that have already reflected all known information and therefore are unbiased because they represent the collective beliefs of all investors about future prospects previous test of the efficient market hypothesis (</w:t>
      </w:r>
      <w:proofErr w:type="spellStart"/>
      <w:r w:rsidRPr="001436FD">
        <w:rPr>
          <w:rFonts w:ascii="Times New Roman" w:hAnsi="Times New Roman" w:cs="Times New Roman"/>
          <w:sz w:val="24"/>
          <w:szCs w:val="24"/>
        </w:rPr>
        <w:t>EMH</w:t>
      </w:r>
      <w:proofErr w:type="spellEnd"/>
      <w:r w:rsidRPr="001436FD">
        <w:rPr>
          <w:rFonts w:ascii="Times New Roman" w:hAnsi="Times New Roman" w:cs="Times New Roman"/>
          <w:sz w:val="24"/>
          <w:szCs w:val="24"/>
        </w:rPr>
        <w:t>) have relied on long – range dependence of equity returns it shows that past information has been found to be useful in improving predictive accuracy.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This assertion tends to invalidate the efficient market hypothesis (</w:t>
      </w:r>
      <w:proofErr w:type="spellStart"/>
      <w:r w:rsidRPr="001436FD">
        <w:rPr>
          <w:rFonts w:ascii="Times New Roman" w:hAnsi="Times New Roman" w:cs="Times New Roman"/>
          <w:sz w:val="24"/>
          <w:szCs w:val="24"/>
        </w:rPr>
        <w:t>EMH</w:t>
      </w:r>
      <w:proofErr w:type="spellEnd"/>
      <w:r w:rsidRPr="001436FD">
        <w:rPr>
          <w:rFonts w:ascii="Times New Roman" w:hAnsi="Times New Roman" w:cs="Times New Roman"/>
          <w:sz w:val="24"/>
          <w:szCs w:val="24"/>
        </w:rPr>
        <w:t xml:space="preserve">) in most developing countries equity prices would end to exhibit long memory or long range dependence because of the narrowness of their market arising from immature regulatory and institutional arrangement. They noted that, where the market is highly and unreasonably speculative, investors will be discouraged from panting with their funds for fear of incurring financial losses </w:t>
      </w:r>
      <w:proofErr w:type="spellStart"/>
      <w:r w:rsidRPr="001436FD">
        <w:rPr>
          <w:rFonts w:ascii="Times New Roman" w:hAnsi="Times New Roman" w:cs="Times New Roman"/>
          <w:sz w:val="24"/>
          <w:szCs w:val="24"/>
        </w:rPr>
        <w:t>insituation</w:t>
      </w:r>
      <w:proofErr w:type="spellEnd"/>
      <w:r w:rsidRPr="001436FD">
        <w:rPr>
          <w:rFonts w:ascii="Times New Roman" w:hAnsi="Times New Roman" w:cs="Times New Roman"/>
          <w:sz w:val="24"/>
          <w:szCs w:val="24"/>
        </w:rPr>
        <w:t xml:space="preserve"> like the one mentioned above has detrimental effect on economic growth of any country.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Meaning investors will refuse to invest in financial assets the implication is that companies cannot raise </w:t>
      </w:r>
      <w:proofErr w:type="gramStart"/>
      <w:r w:rsidRPr="001436FD">
        <w:rPr>
          <w:rFonts w:ascii="Times New Roman" w:hAnsi="Times New Roman" w:cs="Times New Roman"/>
          <w:sz w:val="24"/>
          <w:szCs w:val="24"/>
        </w:rPr>
        <w:t>additional  capital</w:t>
      </w:r>
      <w:proofErr w:type="gramEnd"/>
      <w:r w:rsidRPr="001436FD">
        <w:rPr>
          <w:rFonts w:ascii="Times New Roman" w:hAnsi="Times New Roman" w:cs="Times New Roman"/>
          <w:sz w:val="24"/>
          <w:szCs w:val="24"/>
        </w:rPr>
        <w:t xml:space="preserve"> for expansion thus, it suffices to say that efficiency of the capital market is a necessary condition for growth in Nigeria (</w:t>
      </w:r>
      <w:proofErr w:type="spellStart"/>
      <w:r w:rsidRPr="001436FD">
        <w:rPr>
          <w:rFonts w:ascii="Times New Roman" w:hAnsi="Times New Roman" w:cs="Times New Roman"/>
          <w:sz w:val="24"/>
          <w:szCs w:val="24"/>
        </w:rPr>
        <w:t>Nyong</w:t>
      </w:r>
      <w:proofErr w:type="spellEnd"/>
      <w:r w:rsidRPr="001436FD">
        <w:rPr>
          <w:rFonts w:ascii="Times New Roman" w:hAnsi="Times New Roman" w:cs="Times New Roman"/>
          <w:sz w:val="24"/>
          <w:szCs w:val="24"/>
        </w:rPr>
        <w:t>, 2003). Also based on the neo – classical monetary growth models which postulate that high positive interest rate have a direct impact on savings and investment within this school of thought, money is regarded as a substitute for physical assets and productive investment (</w:t>
      </w:r>
      <w:proofErr w:type="spellStart"/>
      <w:r w:rsidRPr="001436FD">
        <w:rPr>
          <w:rFonts w:ascii="Times New Roman" w:hAnsi="Times New Roman" w:cs="Times New Roman"/>
          <w:sz w:val="24"/>
          <w:szCs w:val="24"/>
        </w:rPr>
        <w:t>Akngunola</w:t>
      </w:r>
      <w:proofErr w:type="spell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Adekunle</w:t>
      </w:r>
      <w:proofErr w:type="spellEnd"/>
      <w:r w:rsidRPr="001436FD">
        <w:rPr>
          <w:rFonts w:ascii="Times New Roman" w:hAnsi="Times New Roman" w:cs="Times New Roman"/>
          <w:sz w:val="24"/>
          <w:szCs w:val="24"/>
        </w:rPr>
        <w:t xml:space="preserve"> and </w:t>
      </w:r>
      <w:proofErr w:type="spellStart"/>
      <w:r w:rsidRPr="001436FD">
        <w:rPr>
          <w:rFonts w:ascii="Times New Roman" w:hAnsi="Times New Roman" w:cs="Times New Roman"/>
          <w:sz w:val="24"/>
          <w:szCs w:val="24"/>
        </w:rPr>
        <w:t>Ojodu</w:t>
      </w:r>
      <w:proofErr w:type="spellEnd"/>
      <w:r w:rsidRPr="001436FD">
        <w:rPr>
          <w:rFonts w:ascii="Times New Roman" w:hAnsi="Times New Roman" w:cs="Times New Roman"/>
          <w:sz w:val="24"/>
          <w:szCs w:val="24"/>
        </w:rPr>
        <w:t xml:space="preserve"> 2012).</w:t>
      </w:r>
    </w:p>
    <w:p w:rsidR="00B53B3C" w:rsidRPr="001436FD" w:rsidRDefault="00B53B3C" w:rsidP="00B53B3C">
      <w:pPr>
        <w:spacing w:line="360" w:lineRule="auto"/>
        <w:ind w:firstLine="720"/>
        <w:jc w:val="both"/>
        <w:rPr>
          <w:rFonts w:ascii="Times New Roman" w:hAnsi="Times New Roman" w:cs="Times New Roman"/>
          <w:sz w:val="24"/>
          <w:szCs w:val="24"/>
        </w:rPr>
      </w:pPr>
      <w:proofErr w:type="spellStart"/>
      <w:r w:rsidRPr="001436FD">
        <w:rPr>
          <w:rFonts w:ascii="Times New Roman" w:hAnsi="Times New Roman" w:cs="Times New Roman"/>
          <w:sz w:val="24"/>
          <w:szCs w:val="24"/>
        </w:rPr>
        <w:lastRenderedPageBreak/>
        <w:t>Mckinnon</w:t>
      </w:r>
      <w:proofErr w:type="spellEnd"/>
      <w:r w:rsidRPr="001436FD">
        <w:rPr>
          <w:rFonts w:ascii="Times New Roman" w:hAnsi="Times New Roman" w:cs="Times New Roman"/>
          <w:sz w:val="24"/>
          <w:szCs w:val="24"/>
        </w:rPr>
        <w:t xml:space="preserve"> – </w:t>
      </w:r>
      <w:proofErr w:type="spellStart"/>
      <w:r w:rsidRPr="001436FD">
        <w:rPr>
          <w:rFonts w:ascii="Times New Roman" w:hAnsi="Times New Roman" w:cs="Times New Roman"/>
          <w:sz w:val="24"/>
          <w:szCs w:val="24"/>
        </w:rPr>
        <w:t>shaw</w:t>
      </w:r>
      <w:proofErr w:type="spellEnd"/>
      <w:r w:rsidRPr="001436FD">
        <w:rPr>
          <w:rFonts w:ascii="Times New Roman" w:hAnsi="Times New Roman" w:cs="Times New Roman"/>
          <w:sz w:val="24"/>
          <w:szCs w:val="24"/>
        </w:rPr>
        <w:t xml:space="preserve"> (1973), theories on finance and development criticized the dominant neo classical </w:t>
      </w:r>
      <w:proofErr w:type="spellStart"/>
      <w:r w:rsidRPr="001436FD">
        <w:rPr>
          <w:rFonts w:ascii="Times New Roman" w:hAnsi="Times New Roman" w:cs="Times New Roman"/>
          <w:sz w:val="24"/>
          <w:szCs w:val="24"/>
        </w:rPr>
        <w:t>monetory</w:t>
      </w:r>
      <w:proofErr w:type="spellEnd"/>
      <w:r w:rsidRPr="001436FD">
        <w:rPr>
          <w:rFonts w:ascii="Times New Roman" w:hAnsi="Times New Roman" w:cs="Times New Roman"/>
          <w:sz w:val="24"/>
          <w:szCs w:val="24"/>
        </w:rPr>
        <w:t xml:space="preserve"> theories and the Keynesian counter arguments Keynesian economists on the other hand argue that low interest rate increase investment, income and eventually savings </w:t>
      </w:r>
      <w:proofErr w:type="spellStart"/>
      <w:r w:rsidRPr="001436FD">
        <w:rPr>
          <w:rFonts w:ascii="Times New Roman" w:hAnsi="Times New Roman" w:cs="Times New Roman"/>
          <w:sz w:val="24"/>
          <w:szCs w:val="24"/>
        </w:rPr>
        <w:t>mckinnon</w:t>
      </w:r>
      <w:proofErr w:type="spellEnd"/>
      <w:r w:rsidRPr="001436FD">
        <w:rPr>
          <w:rFonts w:ascii="Times New Roman" w:hAnsi="Times New Roman" w:cs="Times New Roman"/>
          <w:sz w:val="24"/>
          <w:szCs w:val="24"/>
        </w:rPr>
        <w:t xml:space="preserve"> (1993) advances and </w:t>
      </w:r>
      <w:proofErr w:type="spellStart"/>
      <w:r w:rsidRPr="001436FD">
        <w:rPr>
          <w:rFonts w:ascii="Times New Roman" w:hAnsi="Times New Roman" w:cs="Times New Roman"/>
          <w:sz w:val="24"/>
          <w:szCs w:val="24"/>
        </w:rPr>
        <w:t>argurment</w:t>
      </w:r>
      <w:proofErr w:type="spellEnd"/>
      <w:r w:rsidRPr="001436FD">
        <w:rPr>
          <w:rFonts w:ascii="Times New Roman" w:hAnsi="Times New Roman" w:cs="Times New Roman"/>
          <w:sz w:val="24"/>
          <w:szCs w:val="24"/>
        </w:rPr>
        <w:t xml:space="preserve"> in </w:t>
      </w:r>
      <w:proofErr w:type="spellStart"/>
      <w:r w:rsidRPr="001436FD">
        <w:rPr>
          <w:rFonts w:ascii="Times New Roman" w:hAnsi="Times New Roman" w:cs="Times New Roman"/>
          <w:sz w:val="24"/>
          <w:szCs w:val="24"/>
        </w:rPr>
        <w:t>favour</w:t>
      </w:r>
      <w:proofErr w:type="spellEnd"/>
      <w:r w:rsidRPr="001436FD">
        <w:rPr>
          <w:rFonts w:ascii="Times New Roman" w:hAnsi="Times New Roman" w:cs="Times New Roman"/>
          <w:sz w:val="24"/>
          <w:szCs w:val="24"/>
        </w:rPr>
        <w:t xml:space="preserve"> of a complementary relationship between financial and physical assets as opposed to the substitutability theory by the neo-classical in a critique of the Keynesian theory.</w:t>
      </w:r>
    </w:p>
    <w:p w:rsidR="00B53B3C" w:rsidRPr="001436FD" w:rsidRDefault="00B53B3C" w:rsidP="00B53B3C">
      <w:pPr>
        <w:spacing w:line="360" w:lineRule="auto"/>
        <w:ind w:firstLine="720"/>
        <w:jc w:val="both"/>
        <w:rPr>
          <w:rFonts w:ascii="Times New Roman" w:hAnsi="Times New Roman" w:cs="Times New Roman"/>
          <w:sz w:val="24"/>
          <w:szCs w:val="24"/>
        </w:rPr>
      </w:pPr>
      <w:proofErr w:type="spellStart"/>
      <w:r w:rsidRPr="001436FD">
        <w:rPr>
          <w:rFonts w:ascii="Times New Roman" w:hAnsi="Times New Roman" w:cs="Times New Roman"/>
          <w:sz w:val="24"/>
          <w:szCs w:val="24"/>
        </w:rPr>
        <w:t>Capasso</w:t>
      </w:r>
      <w:proofErr w:type="spellEnd"/>
      <w:r w:rsidRPr="001436FD">
        <w:rPr>
          <w:rFonts w:ascii="Times New Roman" w:hAnsi="Times New Roman" w:cs="Times New Roman"/>
          <w:sz w:val="24"/>
          <w:szCs w:val="24"/>
        </w:rPr>
        <w:t xml:space="preserve"> (2008) uses an optimal capital structure model according to </w:t>
      </w:r>
      <w:proofErr w:type="spellStart"/>
      <w:r w:rsidRPr="001436FD">
        <w:rPr>
          <w:rFonts w:ascii="Times New Roman" w:hAnsi="Times New Roman" w:cs="Times New Roman"/>
          <w:sz w:val="24"/>
          <w:szCs w:val="24"/>
        </w:rPr>
        <w:t>Demirgue</w:t>
      </w:r>
      <w:proofErr w:type="spellEnd"/>
      <w:r w:rsidRPr="001436FD">
        <w:rPr>
          <w:rFonts w:ascii="Times New Roman" w:hAnsi="Times New Roman" w:cs="Times New Roman"/>
          <w:sz w:val="24"/>
          <w:szCs w:val="24"/>
        </w:rPr>
        <w:t xml:space="preserve"> – </w:t>
      </w:r>
      <w:proofErr w:type="spellStart"/>
      <w:r w:rsidRPr="001436FD">
        <w:rPr>
          <w:rFonts w:ascii="Times New Roman" w:hAnsi="Times New Roman" w:cs="Times New Roman"/>
          <w:sz w:val="24"/>
          <w:szCs w:val="24"/>
        </w:rPr>
        <w:t>kunt</w:t>
      </w:r>
      <w:proofErr w:type="spellEnd"/>
      <w:r w:rsidRPr="001436FD">
        <w:rPr>
          <w:rFonts w:ascii="Times New Roman" w:hAnsi="Times New Roman" w:cs="Times New Roman"/>
          <w:sz w:val="24"/>
          <w:szCs w:val="24"/>
        </w:rPr>
        <w:t xml:space="preserve"> and </w:t>
      </w:r>
      <w:proofErr w:type="spellStart"/>
      <w:r w:rsidRPr="001436FD">
        <w:rPr>
          <w:rFonts w:ascii="Times New Roman" w:hAnsi="Times New Roman" w:cs="Times New Roman"/>
          <w:sz w:val="24"/>
          <w:szCs w:val="24"/>
        </w:rPr>
        <w:t>maksimovic</w:t>
      </w:r>
      <w:proofErr w:type="spellEnd"/>
      <w:r w:rsidRPr="001436FD">
        <w:rPr>
          <w:rFonts w:ascii="Times New Roman" w:hAnsi="Times New Roman" w:cs="Times New Roman"/>
          <w:sz w:val="24"/>
          <w:szCs w:val="24"/>
        </w:rPr>
        <w:t xml:space="preserve"> (1998), theory to provide a link between components of stock market and long-term economic growth. The capital structure model indicates a strong relationship between stock market and economic growth with firms showing greater preference towards issuing </w:t>
      </w:r>
      <w:proofErr w:type="spellStart"/>
      <w:r w:rsidRPr="001436FD">
        <w:rPr>
          <w:rFonts w:ascii="Times New Roman" w:hAnsi="Times New Roman" w:cs="Times New Roman"/>
          <w:sz w:val="24"/>
          <w:szCs w:val="24"/>
        </w:rPr>
        <w:t>quity</w:t>
      </w:r>
      <w:proofErr w:type="spellEnd"/>
      <w:r w:rsidRPr="001436FD">
        <w:rPr>
          <w:rFonts w:ascii="Times New Roman" w:hAnsi="Times New Roman" w:cs="Times New Roman"/>
          <w:sz w:val="24"/>
          <w:szCs w:val="24"/>
        </w:rPr>
        <w:t xml:space="preserve"> than debt as capital continue to grow information cost continue decrease as well so does the cost continue to decrease as well so does the cost of equity relative to debt financing which promote the development of stock market.</w:t>
      </w:r>
    </w:p>
    <w:p w:rsidR="00B53B3C" w:rsidRPr="001436FD" w:rsidRDefault="00B53B3C" w:rsidP="00B53B3C">
      <w:pPr>
        <w:spacing w:line="360" w:lineRule="auto"/>
        <w:ind w:firstLine="720"/>
        <w:jc w:val="both"/>
        <w:rPr>
          <w:rFonts w:ascii="Times New Roman" w:hAnsi="Times New Roman" w:cs="Times New Roman"/>
          <w:sz w:val="24"/>
          <w:szCs w:val="24"/>
        </w:rPr>
      </w:pPr>
      <w:proofErr w:type="spellStart"/>
      <w:r w:rsidRPr="001436FD">
        <w:rPr>
          <w:rFonts w:ascii="Times New Roman" w:hAnsi="Times New Roman" w:cs="Times New Roman"/>
          <w:sz w:val="24"/>
          <w:szCs w:val="24"/>
        </w:rPr>
        <w:t>Ariyo</w:t>
      </w:r>
      <w:proofErr w:type="spellEnd"/>
      <w:r w:rsidRPr="001436FD">
        <w:rPr>
          <w:rFonts w:ascii="Times New Roman" w:hAnsi="Times New Roman" w:cs="Times New Roman"/>
          <w:sz w:val="24"/>
          <w:szCs w:val="24"/>
        </w:rPr>
        <w:t xml:space="preserve"> and </w:t>
      </w:r>
      <w:proofErr w:type="spellStart"/>
      <w:r w:rsidRPr="001436FD">
        <w:rPr>
          <w:rFonts w:ascii="Times New Roman" w:hAnsi="Times New Roman" w:cs="Times New Roman"/>
          <w:sz w:val="24"/>
          <w:szCs w:val="24"/>
        </w:rPr>
        <w:t>Adelegan</w:t>
      </w:r>
      <w:proofErr w:type="spellEnd"/>
      <w:r w:rsidRPr="001436FD">
        <w:rPr>
          <w:rFonts w:ascii="Times New Roman" w:hAnsi="Times New Roman" w:cs="Times New Roman"/>
          <w:sz w:val="24"/>
          <w:szCs w:val="24"/>
        </w:rPr>
        <w:t xml:space="preserve"> (2005) contend that the liberalization of capital market contributes to the growth of the Nigeria. Capital market, yet its impact at the macro-</w:t>
      </w:r>
      <w:proofErr w:type="spellStart"/>
      <w:r w:rsidRPr="001436FD">
        <w:rPr>
          <w:rFonts w:ascii="Times New Roman" w:hAnsi="Times New Roman" w:cs="Times New Roman"/>
          <w:sz w:val="24"/>
          <w:szCs w:val="24"/>
        </w:rPr>
        <w:t>econmy</w:t>
      </w:r>
      <w:proofErr w:type="spellEnd"/>
      <w:r w:rsidRPr="001436FD">
        <w:rPr>
          <w:rFonts w:ascii="Times New Roman" w:hAnsi="Times New Roman" w:cs="Times New Roman"/>
          <w:sz w:val="24"/>
          <w:szCs w:val="24"/>
        </w:rPr>
        <w:t xml:space="preserve"> is quite negligible in another exposition Gabriel (2002) as </w:t>
      </w:r>
      <w:proofErr w:type="spellStart"/>
      <w:r w:rsidRPr="001436FD">
        <w:rPr>
          <w:rFonts w:ascii="Times New Roman" w:hAnsi="Times New Roman" w:cs="Times New Roman"/>
          <w:sz w:val="24"/>
          <w:szCs w:val="24"/>
        </w:rPr>
        <w:t>enumcuated</w:t>
      </w:r>
      <w:proofErr w:type="spellEnd"/>
      <w:r w:rsidRPr="001436FD">
        <w:rPr>
          <w:rFonts w:ascii="Times New Roman" w:hAnsi="Times New Roman" w:cs="Times New Roman"/>
          <w:sz w:val="24"/>
          <w:szCs w:val="24"/>
        </w:rPr>
        <w:t xml:space="preserve"> by </w:t>
      </w:r>
      <w:proofErr w:type="spellStart"/>
      <w:r w:rsidRPr="001436FD">
        <w:rPr>
          <w:rFonts w:ascii="Times New Roman" w:hAnsi="Times New Roman" w:cs="Times New Roman"/>
          <w:sz w:val="24"/>
          <w:szCs w:val="24"/>
        </w:rPr>
        <w:t>Nyong</w:t>
      </w:r>
      <w:proofErr w:type="spellEnd"/>
      <w:r w:rsidRPr="001436FD">
        <w:rPr>
          <w:rFonts w:ascii="Times New Roman" w:hAnsi="Times New Roman" w:cs="Times New Roman"/>
          <w:sz w:val="24"/>
          <w:szCs w:val="24"/>
        </w:rPr>
        <w:t xml:space="preserve"> (2003), lay emphasis on the Roman capital market and conclude that the markets is inefficient and hence it has not contributed in economic </w:t>
      </w:r>
      <w:proofErr w:type="spellStart"/>
      <w:r w:rsidRPr="001436FD">
        <w:rPr>
          <w:rFonts w:ascii="Times New Roman" w:hAnsi="Times New Roman" w:cs="Times New Roman"/>
          <w:sz w:val="24"/>
          <w:szCs w:val="24"/>
        </w:rPr>
        <w:t>growh</w:t>
      </w:r>
      <w:proofErr w:type="spellEnd"/>
      <w:r w:rsidRPr="001436FD">
        <w:rPr>
          <w:rFonts w:ascii="Times New Roman" w:hAnsi="Times New Roman" w:cs="Times New Roman"/>
          <w:sz w:val="24"/>
          <w:szCs w:val="24"/>
        </w:rPr>
        <w:t xml:space="preserve"> in Romanian. While </w:t>
      </w:r>
      <w:proofErr w:type="spellStart"/>
      <w:r w:rsidRPr="001436FD">
        <w:rPr>
          <w:rFonts w:ascii="Times New Roman" w:hAnsi="Times New Roman" w:cs="Times New Roman"/>
          <w:sz w:val="24"/>
          <w:szCs w:val="24"/>
        </w:rPr>
        <w:t>Ekundayo</w:t>
      </w:r>
      <w:proofErr w:type="spellEnd"/>
      <w:r w:rsidRPr="001436FD">
        <w:rPr>
          <w:rFonts w:ascii="Times New Roman" w:hAnsi="Times New Roman" w:cs="Times New Roman"/>
          <w:sz w:val="24"/>
          <w:szCs w:val="24"/>
        </w:rPr>
        <w:t xml:space="preserve"> (2002) argues that a nation requires a lot of local and foreign investment to attain sustainable economic growth and development. The capital market provides a means through which this is made possible. Also, </w:t>
      </w:r>
      <w:proofErr w:type="spellStart"/>
      <w:r w:rsidRPr="001436FD">
        <w:rPr>
          <w:rFonts w:ascii="Times New Roman" w:hAnsi="Times New Roman" w:cs="Times New Roman"/>
          <w:sz w:val="24"/>
          <w:szCs w:val="24"/>
        </w:rPr>
        <w:t>Ewah</w:t>
      </w:r>
      <w:proofErr w:type="spellEnd"/>
      <w:r w:rsidRPr="001436FD">
        <w:rPr>
          <w:rFonts w:ascii="Times New Roman" w:hAnsi="Times New Roman" w:cs="Times New Roman"/>
          <w:sz w:val="24"/>
          <w:szCs w:val="24"/>
        </w:rPr>
        <w:t xml:space="preserve"> et al (2009) capital market provide the opportunities  for the purchase and sale of existing, securities among investors thereby </w:t>
      </w:r>
      <w:r w:rsidRPr="001436FD">
        <w:rPr>
          <w:rFonts w:ascii="Times New Roman" w:hAnsi="Times New Roman" w:cs="Times New Roman"/>
          <w:sz w:val="24"/>
          <w:szCs w:val="24"/>
        </w:rPr>
        <w:lastRenderedPageBreak/>
        <w:t xml:space="preserve">encouraging the populace to invest in securities fostering economic growth, specifically. Green wood and smith (1997) shows that large stock markets can lower the cost of mobilizing saving and there by facilitate investment in the most productive technologies </w:t>
      </w:r>
      <w:proofErr w:type="spellStart"/>
      <w:r w:rsidRPr="001436FD">
        <w:rPr>
          <w:rFonts w:ascii="Times New Roman" w:hAnsi="Times New Roman" w:cs="Times New Roman"/>
          <w:sz w:val="24"/>
          <w:szCs w:val="24"/>
        </w:rPr>
        <w:t>Bencivenga</w:t>
      </w:r>
      <w:proofErr w:type="spellEnd"/>
      <w:r w:rsidRPr="001436FD">
        <w:rPr>
          <w:rFonts w:ascii="Times New Roman" w:hAnsi="Times New Roman" w:cs="Times New Roman"/>
          <w:sz w:val="24"/>
          <w:szCs w:val="24"/>
        </w:rPr>
        <w:t xml:space="preserve">, et al (199) and </w:t>
      </w:r>
      <w:proofErr w:type="spellStart"/>
      <w:proofErr w:type="gramStart"/>
      <w:r w:rsidRPr="001436FD">
        <w:rPr>
          <w:rFonts w:ascii="Times New Roman" w:hAnsi="Times New Roman" w:cs="Times New Roman"/>
          <w:sz w:val="24"/>
          <w:szCs w:val="24"/>
        </w:rPr>
        <w:t>levine</w:t>
      </w:r>
      <w:proofErr w:type="spellEnd"/>
      <w:proofErr w:type="gramEnd"/>
      <w:r w:rsidRPr="001436FD">
        <w:rPr>
          <w:rFonts w:ascii="Times New Roman" w:hAnsi="Times New Roman" w:cs="Times New Roman"/>
          <w:sz w:val="24"/>
          <w:szCs w:val="24"/>
        </w:rPr>
        <w:t xml:space="preserve"> [1991] argue that stock market liquidity the ability to trade equity easily. Is important for growth specifically although many profitable investment require a long term run commitment of capital savers not like to distinguish control of their savings for long period ,liquid equity market ease this lesion by providing as assets to savers that they can quickly and in expensively sell. Simultaneously, firm have permanent moreover, Kyle (1984) and </w:t>
      </w:r>
      <w:proofErr w:type="spellStart"/>
      <w:r w:rsidRPr="001436FD">
        <w:rPr>
          <w:rFonts w:ascii="Times New Roman" w:hAnsi="Times New Roman" w:cs="Times New Roman"/>
          <w:sz w:val="24"/>
          <w:szCs w:val="24"/>
        </w:rPr>
        <w:t>Holmstorm</w:t>
      </w:r>
      <w:proofErr w:type="spellEnd"/>
      <w:r w:rsidRPr="001436FD">
        <w:rPr>
          <w:rFonts w:ascii="Times New Roman" w:hAnsi="Times New Roman" w:cs="Times New Roman"/>
          <w:sz w:val="24"/>
          <w:szCs w:val="24"/>
        </w:rPr>
        <w:t xml:space="preserve"> and </w:t>
      </w:r>
      <w:proofErr w:type="spellStart"/>
      <w:r w:rsidRPr="001436FD">
        <w:rPr>
          <w:rFonts w:ascii="Times New Roman" w:hAnsi="Times New Roman" w:cs="Times New Roman"/>
          <w:sz w:val="24"/>
          <w:szCs w:val="24"/>
        </w:rPr>
        <w:t>Tirole</w:t>
      </w:r>
      <w:proofErr w:type="spellEnd"/>
      <w:r w:rsidRPr="001436FD">
        <w:rPr>
          <w:rFonts w:ascii="Times New Roman" w:hAnsi="Times New Roman" w:cs="Times New Roman"/>
          <w:sz w:val="24"/>
          <w:szCs w:val="24"/>
        </w:rPr>
        <w:t xml:space="preserve"> (1993) argue that liquid stock markets can increase incentives to get information about firms and improve corporate governance </w:t>
      </w:r>
      <w:proofErr w:type="spellStart"/>
      <w:r w:rsidRPr="001436FD">
        <w:rPr>
          <w:rFonts w:ascii="Times New Roman" w:hAnsi="Times New Roman" w:cs="Times New Roman"/>
          <w:sz w:val="24"/>
          <w:szCs w:val="24"/>
        </w:rPr>
        <w:t>obsifeld</w:t>
      </w:r>
      <w:proofErr w:type="spellEnd"/>
      <w:r w:rsidRPr="001436FD">
        <w:rPr>
          <w:rFonts w:ascii="Times New Roman" w:hAnsi="Times New Roman" w:cs="Times New Roman"/>
          <w:sz w:val="24"/>
          <w:szCs w:val="24"/>
        </w:rPr>
        <w:t xml:space="preserve"> (1994) shows that international risk sharing through internationally integrated stock materials improves resources allocation and can accelerate the rate of economic growth stock market help mitigate the principal agent problem efficient </w:t>
      </w:r>
      <w:proofErr w:type="spellStart"/>
      <w:r w:rsidRPr="001436FD">
        <w:rPr>
          <w:rFonts w:ascii="Times New Roman" w:hAnsi="Times New Roman" w:cs="Times New Roman"/>
          <w:sz w:val="24"/>
          <w:szCs w:val="24"/>
        </w:rPr>
        <w:t>strick</w:t>
      </w:r>
      <w:proofErr w:type="spellEnd"/>
      <w:r w:rsidRPr="001436FD">
        <w:rPr>
          <w:rFonts w:ascii="Times New Roman" w:hAnsi="Times New Roman" w:cs="Times New Roman"/>
          <w:sz w:val="24"/>
          <w:szCs w:val="24"/>
        </w:rPr>
        <w:t xml:space="preserve"> market it easier to the managers compensation to stock performance. This help align the interest of managers and owners in principle a </w:t>
      </w:r>
      <w:proofErr w:type="spellStart"/>
      <w:r w:rsidRPr="001436FD">
        <w:rPr>
          <w:rFonts w:ascii="Times New Roman" w:hAnsi="Times New Roman" w:cs="Times New Roman"/>
          <w:sz w:val="24"/>
          <w:szCs w:val="24"/>
        </w:rPr>
        <w:t>well developed</w:t>
      </w:r>
      <w:proofErr w:type="spellEnd"/>
      <w:r w:rsidRPr="001436FD">
        <w:rPr>
          <w:rFonts w:ascii="Times New Roman" w:hAnsi="Times New Roman" w:cs="Times New Roman"/>
          <w:sz w:val="24"/>
          <w:szCs w:val="24"/>
        </w:rPr>
        <w:t xml:space="preserve"> stock market should increase savings and efficiently allocate capital to productive investments which leads to an increase in the rate of economic growth stock markets contribution to the mobilization of domestic savings by enhancing the set of financial instrument available to saver to diversity their portfolio.</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Hence, they provide an important source of investment capital at relatively low cost (</w:t>
      </w:r>
      <w:proofErr w:type="spellStart"/>
      <w:r w:rsidRPr="001436FD">
        <w:rPr>
          <w:rFonts w:ascii="Times New Roman" w:hAnsi="Times New Roman" w:cs="Times New Roman"/>
          <w:sz w:val="24"/>
          <w:szCs w:val="24"/>
        </w:rPr>
        <w:t>Dollams</w:t>
      </w:r>
      <w:proofErr w:type="spellEnd"/>
      <w:r w:rsidRPr="001436FD">
        <w:rPr>
          <w:rFonts w:ascii="Times New Roman" w:hAnsi="Times New Roman" w:cs="Times New Roman"/>
          <w:sz w:val="24"/>
          <w:szCs w:val="24"/>
        </w:rPr>
        <w:t xml:space="preserve"> and </w:t>
      </w:r>
      <w:proofErr w:type="spellStart"/>
      <w:r w:rsidRPr="001436FD">
        <w:rPr>
          <w:rFonts w:ascii="Times New Roman" w:hAnsi="Times New Roman" w:cs="Times New Roman"/>
          <w:sz w:val="24"/>
          <w:szCs w:val="24"/>
        </w:rPr>
        <w:t>Aktin</w:t>
      </w:r>
      <w:proofErr w:type="spellEnd"/>
      <w:r w:rsidRPr="001436FD">
        <w:rPr>
          <w:rFonts w:ascii="Times New Roman" w:hAnsi="Times New Roman" w:cs="Times New Roman"/>
          <w:sz w:val="24"/>
          <w:szCs w:val="24"/>
        </w:rPr>
        <w:t xml:space="preserve">, 1990) from a monetary growth perspective, a </w:t>
      </w:r>
      <w:proofErr w:type="spellStart"/>
      <w:r w:rsidRPr="001436FD">
        <w:rPr>
          <w:rFonts w:ascii="Times New Roman" w:hAnsi="Times New Roman" w:cs="Times New Roman"/>
          <w:sz w:val="24"/>
          <w:szCs w:val="24"/>
        </w:rPr>
        <w:t>well developed</w:t>
      </w:r>
      <w:proofErr w:type="spellEnd"/>
      <w:r w:rsidRPr="001436FD">
        <w:rPr>
          <w:rFonts w:ascii="Times New Roman" w:hAnsi="Times New Roman" w:cs="Times New Roman"/>
          <w:sz w:val="24"/>
          <w:szCs w:val="24"/>
        </w:rPr>
        <w:t xml:space="preserve"> stock market provides a means for the exercise of </w:t>
      </w:r>
      <w:proofErr w:type="spellStart"/>
      <w:r w:rsidRPr="001436FD">
        <w:rPr>
          <w:rFonts w:ascii="Times New Roman" w:hAnsi="Times New Roman" w:cs="Times New Roman"/>
          <w:sz w:val="24"/>
          <w:szCs w:val="24"/>
        </w:rPr>
        <w:t>monetory</w:t>
      </w:r>
      <w:proofErr w:type="spellEnd"/>
      <w:r w:rsidRPr="001436FD">
        <w:rPr>
          <w:rFonts w:ascii="Times New Roman" w:hAnsi="Times New Roman" w:cs="Times New Roman"/>
          <w:sz w:val="24"/>
          <w:szCs w:val="24"/>
        </w:rPr>
        <w:t xml:space="preserve"> policy through the issue and repurchase of government securities in a liquid market, Also </w:t>
      </w:r>
      <w:r w:rsidRPr="001436FD">
        <w:rPr>
          <w:rFonts w:ascii="Times New Roman" w:hAnsi="Times New Roman" w:cs="Times New Roman"/>
          <w:sz w:val="24"/>
          <w:szCs w:val="24"/>
        </w:rPr>
        <w:lastRenderedPageBreak/>
        <w:t xml:space="preserve">well developed and active stock markets after the pattern of demand for money, and booming stock markets create </w:t>
      </w:r>
      <w:proofErr w:type="spellStart"/>
      <w:r w:rsidRPr="001436FD">
        <w:rPr>
          <w:rFonts w:ascii="Times New Roman" w:hAnsi="Times New Roman" w:cs="Times New Roman"/>
          <w:sz w:val="24"/>
          <w:szCs w:val="24"/>
        </w:rPr>
        <w:t>liquidilty</w:t>
      </w:r>
      <w:proofErr w:type="spellEnd"/>
      <w:r w:rsidRPr="001436FD">
        <w:rPr>
          <w:rFonts w:ascii="Times New Roman" w:hAnsi="Times New Roman" w:cs="Times New Roman"/>
          <w:sz w:val="24"/>
          <w:szCs w:val="24"/>
        </w:rPr>
        <w:t xml:space="preserve"> and hence, spur economic growth (</w:t>
      </w:r>
      <w:proofErr w:type="spellStart"/>
      <w:r w:rsidRPr="001436FD">
        <w:rPr>
          <w:rFonts w:ascii="Times New Roman" w:hAnsi="Times New Roman" w:cs="Times New Roman"/>
          <w:sz w:val="24"/>
          <w:szCs w:val="24"/>
        </w:rPr>
        <w:t>Adenuga</w:t>
      </w:r>
      <w:proofErr w:type="spellEnd"/>
      <w:r w:rsidRPr="001436FD">
        <w:rPr>
          <w:rFonts w:ascii="Times New Roman" w:hAnsi="Times New Roman" w:cs="Times New Roman"/>
          <w:sz w:val="24"/>
          <w:szCs w:val="24"/>
        </w:rPr>
        <w:t xml:space="preserve"> 2010)</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Furthermore </w:t>
      </w:r>
      <w:proofErr w:type="spellStart"/>
      <w:r w:rsidRPr="001436FD">
        <w:rPr>
          <w:rFonts w:ascii="Times New Roman" w:hAnsi="Times New Roman" w:cs="Times New Roman"/>
          <w:sz w:val="24"/>
          <w:szCs w:val="24"/>
        </w:rPr>
        <w:t>laffont</w:t>
      </w:r>
      <w:proofErr w:type="spellEnd"/>
      <w:r w:rsidRPr="001436FD">
        <w:rPr>
          <w:rFonts w:ascii="Times New Roman" w:hAnsi="Times New Roman" w:cs="Times New Roman"/>
          <w:sz w:val="24"/>
          <w:szCs w:val="24"/>
        </w:rPr>
        <w:t xml:space="preserve"> and </w:t>
      </w:r>
      <w:proofErr w:type="spellStart"/>
      <w:r w:rsidRPr="001436FD">
        <w:rPr>
          <w:rFonts w:ascii="Times New Roman" w:hAnsi="Times New Roman" w:cs="Times New Roman"/>
          <w:sz w:val="24"/>
          <w:szCs w:val="24"/>
        </w:rPr>
        <w:t>Rirole</w:t>
      </w:r>
      <w:proofErr w:type="spellEnd"/>
      <w:r w:rsidRPr="001436FD">
        <w:rPr>
          <w:rFonts w:ascii="Times New Roman" w:hAnsi="Times New Roman" w:cs="Times New Roman"/>
          <w:sz w:val="24"/>
          <w:szCs w:val="24"/>
        </w:rPr>
        <w:t xml:space="preserve"> (1988) and </w:t>
      </w:r>
      <w:proofErr w:type="spellStart"/>
      <w:r w:rsidRPr="001436FD">
        <w:rPr>
          <w:rFonts w:ascii="Times New Roman" w:hAnsi="Times New Roman" w:cs="Times New Roman"/>
          <w:sz w:val="24"/>
          <w:szCs w:val="24"/>
        </w:rPr>
        <w:t>scharfstein</w:t>
      </w:r>
      <w:proofErr w:type="spellEnd"/>
      <w:r w:rsidRPr="001436FD">
        <w:rPr>
          <w:rFonts w:ascii="Times New Roman" w:hAnsi="Times New Roman" w:cs="Times New Roman"/>
          <w:sz w:val="24"/>
          <w:szCs w:val="24"/>
        </w:rPr>
        <w:t xml:space="preserve"> (1988) argue that takeover threats induce managers to maximize the </w:t>
      </w:r>
      <w:proofErr w:type="spellStart"/>
      <w:r w:rsidRPr="001436FD">
        <w:rPr>
          <w:rFonts w:ascii="Times New Roman" w:hAnsi="Times New Roman" w:cs="Times New Roman"/>
          <w:sz w:val="24"/>
          <w:szCs w:val="24"/>
        </w:rPr>
        <w:t>firm’sequity</w:t>
      </w:r>
      <w:proofErr w:type="spellEnd"/>
      <w:r w:rsidRPr="001436FD">
        <w:rPr>
          <w:rFonts w:ascii="Times New Roman" w:hAnsi="Times New Roman" w:cs="Times New Roman"/>
          <w:sz w:val="24"/>
          <w:szCs w:val="24"/>
        </w:rPr>
        <w:t xml:space="preserve"> price thus </w:t>
      </w:r>
      <w:proofErr w:type="spellStart"/>
      <w:r w:rsidRPr="001436FD">
        <w:rPr>
          <w:rFonts w:ascii="Times New Roman" w:hAnsi="Times New Roman" w:cs="Times New Roman"/>
          <w:sz w:val="24"/>
          <w:szCs w:val="24"/>
        </w:rPr>
        <w:t>well functioning</w:t>
      </w:r>
      <w:proofErr w:type="spellEnd"/>
      <w:r w:rsidRPr="001436FD">
        <w:rPr>
          <w:rFonts w:ascii="Times New Roman" w:hAnsi="Times New Roman" w:cs="Times New Roman"/>
          <w:sz w:val="24"/>
          <w:szCs w:val="24"/>
        </w:rPr>
        <w:t xml:space="preserve"> stock markets </w:t>
      </w:r>
      <w:proofErr w:type="spellStart"/>
      <w:r w:rsidRPr="001436FD">
        <w:rPr>
          <w:rFonts w:ascii="Times New Roman" w:hAnsi="Times New Roman" w:cs="Times New Roman"/>
          <w:sz w:val="24"/>
          <w:szCs w:val="24"/>
        </w:rPr>
        <w:t>tat</w:t>
      </w:r>
      <w:proofErr w:type="spellEnd"/>
      <w:r w:rsidRPr="001436FD">
        <w:rPr>
          <w:rFonts w:ascii="Times New Roman" w:hAnsi="Times New Roman" w:cs="Times New Roman"/>
          <w:sz w:val="24"/>
          <w:szCs w:val="24"/>
        </w:rPr>
        <w:t xml:space="preserve"> case corporate takeovers can mitigate the principal agent problem and promote efficient resources allocation and growth while opinion differs on his issue too. </w:t>
      </w:r>
      <w:proofErr w:type="spellStart"/>
      <w:r w:rsidRPr="001436FD">
        <w:rPr>
          <w:rFonts w:ascii="Times New Roman" w:hAnsi="Times New Roman" w:cs="Times New Roman"/>
          <w:sz w:val="24"/>
          <w:szCs w:val="24"/>
        </w:rPr>
        <w:t>Stigltz</w:t>
      </w:r>
      <w:proofErr w:type="spellEnd"/>
      <w:r w:rsidRPr="001436FD">
        <w:rPr>
          <w:rFonts w:ascii="Times New Roman" w:hAnsi="Times New Roman" w:cs="Times New Roman"/>
          <w:sz w:val="24"/>
          <w:szCs w:val="24"/>
        </w:rPr>
        <w:t xml:space="preserve"> (1985) argue that outsiders will be reluctant to takeovers firms because outsiders generally have ware information about firms than </w:t>
      </w:r>
      <w:proofErr w:type="spellStart"/>
      <w:r w:rsidRPr="001436FD">
        <w:rPr>
          <w:rFonts w:ascii="Times New Roman" w:hAnsi="Times New Roman" w:cs="Times New Roman"/>
          <w:sz w:val="24"/>
          <w:szCs w:val="24"/>
        </w:rPr>
        <w:t>exixting</w:t>
      </w:r>
      <w:proofErr w:type="spellEnd"/>
      <w:r w:rsidRPr="001436FD">
        <w:rPr>
          <w:rFonts w:ascii="Times New Roman" w:hAnsi="Times New Roman" w:cs="Times New Roman"/>
          <w:sz w:val="24"/>
          <w:szCs w:val="24"/>
        </w:rPr>
        <w:t xml:space="preserve"> owners thus, the takeover threat will not be a useful mechanism for existing corporate control stock market development. Therefore, will not importantly improve corporate control (</w:t>
      </w:r>
      <w:proofErr w:type="spellStart"/>
      <w:r w:rsidRPr="001436FD">
        <w:rPr>
          <w:rFonts w:ascii="Times New Roman" w:hAnsi="Times New Roman" w:cs="Times New Roman"/>
          <w:sz w:val="24"/>
          <w:szCs w:val="24"/>
        </w:rPr>
        <w:t>Stiglitz</w:t>
      </w:r>
      <w:proofErr w:type="spellEnd"/>
      <w:r w:rsidRPr="001436FD">
        <w:rPr>
          <w:rFonts w:ascii="Times New Roman" w:hAnsi="Times New Roman" w:cs="Times New Roman"/>
          <w:sz w:val="24"/>
          <w:szCs w:val="24"/>
        </w:rPr>
        <w:t xml:space="preserve"> (1985) moreover </w:t>
      </w:r>
      <w:proofErr w:type="spellStart"/>
      <w:r w:rsidRPr="001436FD">
        <w:rPr>
          <w:rFonts w:ascii="Times New Roman" w:hAnsi="Times New Roman" w:cs="Times New Roman"/>
          <w:sz w:val="24"/>
          <w:szCs w:val="24"/>
        </w:rPr>
        <w:t>shleife</w:t>
      </w:r>
      <w:proofErr w:type="spell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randrishy</w:t>
      </w:r>
      <w:proofErr w:type="spellEnd"/>
      <w:r w:rsidRPr="001436FD">
        <w:rPr>
          <w:rFonts w:ascii="Times New Roman" w:hAnsi="Times New Roman" w:cs="Times New Roman"/>
          <w:sz w:val="24"/>
          <w:szCs w:val="24"/>
        </w:rPr>
        <w:t xml:space="preserve"> (1986) and </w:t>
      </w:r>
      <w:proofErr w:type="spellStart"/>
      <w:r w:rsidRPr="001436FD">
        <w:rPr>
          <w:rFonts w:ascii="Times New Roman" w:hAnsi="Times New Roman" w:cs="Times New Roman"/>
          <w:sz w:val="24"/>
          <w:szCs w:val="24"/>
        </w:rPr>
        <w:t>Blide</w:t>
      </w:r>
      <w:proofErr w:type="spellEnd"/>
      <w:r w:rsidRPr="001436FD">
        <w:rPr>
          <w:rFonts w:ascii="Times New Roman" w:hAnsi="Times New Roman" w:cs="Times New Roman"/>
          <w:sz w:val="24"/>
          <w:szCs w:val="24"/>
        </w:rPr>
        <w:t xml:space="preserve"> (1993) argue that greater stock market development encourage more diffuse ownership and his diffusion of ownership impedes effective corporate governance.</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2.2.2</w:t>
      </w:r>
      <w:r w:rsidRPr="001436FD">
        <w:rPr>
          <w:rFonts w:ascii="Times New Roman" w:hAnsi="Times New Roman" w:cs="Times New Roman"/>
          <w:b/>
          <w:sz w:val="24"/>
          <w:szCs w:val="24"/>
        </w:rPr>
        <w:tab/>
        <w:t>Capital Asset Pricing Model (</w:t>
      </w:r>
      <w:proofErr w:type="spellStart"/>
      <w:r w:rsidRPr="001436FD">
        <w:rPr>
          <w:rFonts w:ascii="Times New Roman" w:hAnsi="Times New Roman" w:cs="Times New Roman"/>
          <w:b/>
          <w:sz w:val="24"/>
          <w:szCs w:val="24"/>
        </w:rPr>
        <w:t>CAPM</w:t>
      </w:r>
      <w:proofErr w:type="spellEnd"/>
      <w:r w:rsidRPr="001436FD">
        <w:rPr>
          <w:rFonts w:ascii="Times New Roman" w:hAnsi="Times New Roman" w:cs="Times New Roman"/>
          <w:b/>
          <w:sz w:val="24"/>
          <w:szCs w:val="24"/>
        </w:rPr>
        <w:t>)</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w:t>
      </w:r>
      <w:proofErr w:type="spellStart"/>
      <w:r w:rsidRPr="001436FD">
        <w:rPr>
          <w:rFonts w:ascii="Times New Roman" w:hAnsi="Times New Roman" w:cs="Times New Roman"/>
          <w:sz w:val="24"/>
          <w:szCs w:val="24"/>
        </w:rPr>
        <w:t>CAPM</w:t>
      </w:r>
      <w:proofErr w:type="spellEnd"/>
      <w:r w:rsidRPr="001436FD">
        <w:rPr>
          <w:rFonts w:ascii="Times New Roman" w:hAnsi="Times New Roman" w:cs="Times New Roman"/>
          <w:sz w:val="24"/>
          <w:szCs w:val="24"/>
        </w:rPr>
        <w:t xml:space="preserve"> was introduced by Jack </w:t>
      </w:r>
      <w:proofErr w:type="spellStart"/>
      <w:r w:rsidRPr="001436FD">
        <w:rPr>
          <w:rFonts w:ascii="Times New Roman" w:hAnsi="Times New Roman" w:cs="Times New Roman"/>
          <w:sz w:val="24"/>
          <w:szCs w:val="24"/>
        </w:rPr>
        <w:t>Treynor</w:t>
      </w:r>
      <w:proofErr w:type="spellEnd"/>
      <w:r w:rsidRPr="001436FD">
        <w:rPr>
          <w:rFonts w:ascii="Times New Roman" w:hAnsi="Times New Roman" w:cs="Times New Roman"/>
          <w:sz w:val="24"/>
          <w:szCs w:val="24"/>
        </w:rPr>
        <w:t xml:space="preserve"> (1961) William </w:t>
      </w:r>
      <w:proofErr w:type="spellStart"/>
      <w:r w:rsidRPr="001436FD">
        <w:rPr>
          <w:rFonts w:ascii="Times New Roman" w:hAnsi="Times New Roman" w:cs="Times New Roman"/>
          <w:sz w:val="24"/>
          <w:szCs w:val="24"/>
        </w:rPr>
        <w:t>sharpe</w:t>
      </w:r>
      <w:proofErr w:type="spellEnd"/>
      <w:r w:rsidRPr="001436FD">
        <w:rPr>
          <w:rFonts w:ascii="Times New Roman" w:hAnsi="Times New Roman" w:cs="Times New Roman"/>
          <w:sz w:val="24"/>
          <w:szCs w:val="24"/>
        </w:rPr>
        <w:t xml:space="preserve"> (1964) John </w:t>
      </w:r>
      <w:proofErr w:type="spellStart"/>
      <w:r w:rsidRPr="001436FD">
        <w:rPr>
          <w:rFonts w:ascii="Times New Roman" w:hAnsi="Times New Roman" w:cs="Times New Roman"/>
          <w:sz w:val="24"/>
          <w:szCs w:val="24"/>
        </w:rPr>
        <w:t>Lintner</w:t>
      </w:r>
      <w:proofErr w:type="spellEnd"/>
      <w:r w:rsidRPr="001436FD">
        <w:rPr>
          <w:rFonts w:ascii="Times New Roman" w:hAnsi="Times New Roman" w:cs="Times New Roman"/>
          <w:sz w:val="24"/>
          <w:szCs w:val="24"/>
        </w:rPr>
        <w:t xml:space="preserve"> (1965) and Jan </w:t>
      </w:r>
      <w:proofErr w:type="spellStart"/>
      <w:r w:rsidRPr="001436FD">
        <w:rPr>
          <w:rFonts w:ascii="Times New Roman" w:hAnsi="Times New Roman" w:cs="Times New Roman"/>
          <w:sz w:val="24"/>
          <w:szCs w:val="24"/>
        </w:rPr>
        <w:t>Mossin</w:t>
      </w:r>
      <w:proofErr w:type="spellEnd"/>
      <w:r w:rsidRPr="001436FD">
        <w:rPr>
          <w:rFonts w:ascii="Times New Roman" w:hAnsi="Times New Roman" w:cs="Times New Roman"/>
          <w:sz w:val="24"/>
          <w:szCs w:val="24"/>
        </w:rPr>
        <w:t xml:space="preserve"> (1966) independently, building on the earlier work of Harry Markowitz on diversification and modern portfolio theory in finance according to </w:t>
      </w:r>
      <w:proofErr w:type="spellStart"/>
      <w:r w:rsidRPr="001436FD">
        <w:rPr>
          <w:rFonts w:ascii="Times New Roman" w:hAnsi="Times New Roman" w:cs="Times New Roman"/>
          <w:sz w:val="24"/>
          <w:szCs w:val="24"/>
        </w:rPr>
        <w:t>merton</w:t>
      </w:r>
      <w:proofErr w:type="spellEnd"/>
      <w:r w:rsidRPr="001436FD">
        <w:rPr>
          <w:rFonts w:ascii="Times New Roman" w:hAnsi="Times New Roman" w:cs="Times New Roman"/>
          <w:sz w:val="24"/>
          <w:szCs w:val="24"/>
        </w:rPr>
        <w:t xml:space="preserve"> (1973) the capital asset pricing model (</w:t>
      </w:r>
      <w:proofErr w:type="spellStart"/>
      <w:r w:rsidRPr="001436FD">
        <w:rPr>
          <w:rFonts w:ascii="Times New Roman" w:hAnsi="Times New Roman" w:cs="Times New Roman"/>
          <w:sz w:val="24"/>
          <w:szCs w:val="24"/>
        </w:rPr>
        <w:t>CAPM</w:t>
      </w:r>
      <w:proofErr w:type="spellEnd"/>
      <w:r w:rsidRPr="001436FD">
        <w:rPr>
          <w:rFonts w:ascii="Times New Roman" w:hAnsi="Times New Roman" w:cs="Times New Roman"/>
          <w:sz w:val="24"/>
          <w:szCs w:val="24"/>
        </w:rPr>
        <w:t xml:space="preserve">) is used to determine a theoretically appropriate required rate of return of an asset, if that asset is to be added to an already well diversified portfolio given that </w:t>
      </w:r>
      <w:proofErr w:type="spellStart"/>
      <w:r w:rsidRPr="001436FD">
        <w:rPr>
          <w:rFonts w:ascii="Times New Roman" w:hAnsi="Times New Roman" w:cs="Times New Roman"/>
          <w:sz w:val="24"/>
          <w:szCs w:val="24"/>
        </w:rPr>
        <w:t>asst’s</w:t>
      </w:r>
      <w:proofErr w:type="spellEnd"/>
      <w:r w:rsidRPr="001436FD">
        <w:rPr>
          <w:rFonts w:ascii="Times New Roman" w:hAnsi="Times New Roman" w:cs="Times New Roman"/>
          <w:sz w:val="24"/>
          <w:szCs w:val="24"/>
        </w:rPr>
        <w:t xml:space="preserve"> non-</w:t>
      </w:r>
      <w:proofErr w:type="spellStart"/>
      <w:r w:rsidRPr="001436FD">
        <w:rPr>
          <w:rFonts w:ascii="Times New Roman" w:hAnsi="Times New Roman" w:cs="Times New Roman"/>
          <w:sz w:val="24"/>
          <w:szCs w:val="24"/>
        </w:rPr>
        <w:t>diversifible</w:t>
      </w:r>
      <w:proofErr w:type="spellEnd"/>
      <w:r w:rsidRPr="001436FD">
        <w:rPr>
          <w:rFonts w:ascii="Times New Roman" w:hAnsi="Times New Roman" w:cs="Times New Roman"/>
          <w:sz w:val="24"/>
          <w:szCs w:val="24"/>
        </w:rPr>
        <w:t xml:space="preserve"> risk. The model takes into account the asset’s sensitivity to </w:t>
      </w:r>
      <w:proofErr w:type="spellStart"/>
      <w:r w:rsidRPr="001436FD">
        <w:rPr>
          <w:rFonts w:ascii="Times New Roman" w:hAnsi="Times New Roman" w:cs="Times New Roman"/>
          <w:sz w:val="24"/>
          <w:szCs w:val="24"/>
        </w:rPr>
        <w:t>non diversifiable</w:t>
      </w:r>
      <w:proofErr w:type="spellEnd"/>
      <w:r w:rsidRPr="001436FD">
        <w:rPr>
          <w:rFonts w:ascii="Times New Roman" w:hAnsi="Times New Roman" w:cs="Times New Roman"/>
          <w:sz w:val="24"/>
          <w:szCs w:val="24"/>
        </w:rPr>
        <w:t xml:space="preserve"> risk (Also </w:t>
      </w:r>
      <w:proofErr w:type="spellStart"/>
      <w:r w:rsidRPr="001436FD">
        <w:rPr>
          <w:rFonts w:ascii="Times New Roman" w:hAnsi="Times New Roman" w:cs="Times New Roman"/>
          <w:sz w:val="24"/>
          <w:szCs w:val="24"/>
        </w:rPr>
        <w:t>know</w:t>
      </w:r>
      <w:proofErr w:type="spellEnd"/>
      <w:r w:rsidRPr="001436FD">
        <w:rPr>
          <w:rFonts w:ascii="Times New Roman" w:hAnsi="Times New Roman" w:cs="Times New Roman"/>
          <w:sz w:val="24"/>
          <w:szCs w:val="24"/>
        </w:rPr>
        <w:t xml:space="preserve"> as systematic risk or market risk). Often represented </w:t>
      </w:r>
      <w:r w:rsidRPr="001436FD">
        <w:rPr>
          <w:rFonts w:ascii="Times New Roman" w:hAnsi="Times New Roman" w:cs="Times New Roman"/>
          <w:sz w:val="24"/>
          <w:szCs w:val="24"/>
        </w:rPr>
        <w:lastRenderedPageBreak/>
        <w:t xml:space="preserve">by the quantity beta (B) in the financial industry, as well as the expected return of a theoretical risk – free asset the assumptions of the capital </w:t>
      </w:r>
      <w:proofErr w:type="spellStart"/>
      <w:r w:rsidRPr="001436FD">
        <w:rPr>
          <w:rFonts w:ascii="Times New Roman" w:hAnsi="Times New Roman" w:cs="Times New Roman"/>
          <w:sz w:val="24"/>
          <w:szCs w:val="24"/>
        </w:rPr>
        <w:t>asste</w:t>
      </w:r>
      <w:proofErr w:type="spellEnd"/>
      <w:r w:rsidRPr="001436FD">
        <w:rPr>
          <w:rFonts w:ascii="Times New Roman" w:hAnsi="Times New Roman" w:cs="Times New Roman"/>
          <w:sz w:val="24"/>
          <w:szCs w:val="24"/>
        </w:rPr>
        <w:t xml:space="preserve"> pricing model are that </w:t>
      </w:r>
      <w:proofErr w:type="spellStart"/>
      <w:r w:rsidRPr="001436FD">
        <w:rPr>
          <w:rFonts w:ascii="Times New Roman" w:hAnsi="Times New Roman" w:cs="Times New Roman"/>
          <w:sz w:val="24"/>
          <w:szCs w:val="24"/>
        </w:rPr>
        <w:t>CAPM</w:t>
      </w:r>
      <w:proofErr w:type="spellEnd"/>
      <w:r w:rsidRPr="001436FD">
        <w:rPr>
          <w:rFonts w:ascii="Times New Roman" w:hAnsi="Times New Roman" w:cs="Times New Roman"/>
          <w:sz w:val="24"/>
          <w:szCs w:val="24"/>
        </w:rPr>
        <w:t xml:space="preserve">, aims to maximize economic utilities </w:t>
      </w:r>
      <w:proofErr w:type="spellStart"/>
      <w:r w:rsidRPr="001436FD">
        <w:rPr>
          <w:rFonts w:ascii="Times New Roman" w:hAnsi="Times New Roman" w:cs="Times New Roman"/>
          <w:sz w:val="24"/>
          <w:szCs w:val="24"/>
        </w:rPr>
        <w:t>rerational</w:t>
      </w:r>
      <w:proofErr w:type="spellEnd"/>
      <w:r w:rsidRPr="001436FD">
        <w:rPr>
          <w:rFonts w:ascii="Times New Roman" w:hAnsi="Times New Roman" w:cs="Times New Roman"/>
          <w:sz w:val="24"/>
          <w:szCs w:val="24"/>
        </w:rPr>
        <w:t xml:space="preserve"> and risk averse, are broadly diversified across arrange of investments are price takers </w:t>
      </w:r>
      <w:proofErr w:type="spellStart"/>
      <w:r w:rsidRPr="001436FD">
        <w:rPr>
          <w:rFonts w:ascii="Times New Roman" w:hAnsi="Times New Roman" w:cs="Times New Roman"/>
          <w:sz w:val="24"/>
          <w:szCs w:val="24"/>
        </w:rPr>
        <w:t>i.e</w:t>
      </w:r>
      <w:proofErr w:type="spellEnd"/>
      <w:r w:rsidRPr="001436FD">
        <w:rPr>
          <w:rFonts w:ascii="Times New Roman" w:hAnsi="Times New Roman" w:cs="Times New Roman"/>
          <w:sz w:val="24"/>
          <w:szCs w:val="24"/>
        </w:rPr>
        <w:t xml:space="preserve"> they cannot influence prices, can lend and borrow unlimited amounts under the risk free rate of interest, trade without transaction or taxation costs deal with securities that are all highly divisible into small parcels and assume all information is available at the same time to all investors further, the model assumes that standard deviation of past return is a perfect proxy for the future risk associated with a gives security (Glen 2005).</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2.2.3</w:t>
      </w:r>
      <w:r w:rsidRPr="001436FD">
        <w:rPr>
          <w:rFonts w:ascii="Times New Roman" w:hAnsi="Times New Roman" w:cs="Times New Roman"/>
          <w:b/>
          <w:sz w:val="24"/>
          <w:szCs w:val="24"/>
        </w:rPr>
        <w:tab/>
        <w:t>Agency Theory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According to the agency theory, a company consists of a nexus of contracts between the owners of economic resources (The principles) and managers (the agents) who are charged with using and controlling those resources (</w:t>
      </w:r>
      <w:proofErr w:type="spellStart"/>
      <w:r w:rsidRPr="001436FD">
        <w:rPr>
          <w:rFonts w:ascii="Times New Roman" w:hAnsi="Times New Roman" w:cs="Times New Roman"/>
          <w:sz w:val="24"/>
          <w:szCs w:val="24"/>
        </w:rPr>
        <w:t>Jenrsen</w:t>
      </w:r>
      <w:proofErr w:type="spellEnd"/>
      <w:r w:rsidRPr="001436FD">
        <w:rPr>
          <w:rFonts w:ascii="Times New Roman" w:hAnsi="Times New Roman" w:cs="Times New Roman"/>
          <w:sz w:val="24"/>
          <w:szCs w:val="24"/>
        </w:rPr>
        <w:t xml:space="preserve"> and </w:t>
      </w:r>
      <w:proofErr w:type="spellStart"/>
      <w:r w:rsidRPr="001436FD">
        <w:rPr>
          <w:rFonts w:ascii="Times New Roman" w:hAnsi="Times New Roman" w:cs="Times New Roman"/>
          <w:sz w:val="24"/>
          <w:szCs w:val="24"/>
        </w:rPr>
        <w:t>Mecking</w:t>
      </w:r>
      <w:proofErr w:type="spellEnd"/>
      <w:r w:rsidRPr="001436FD">
        <w:rPr>
          <w:rFonts w:ascii="Times New Roman" w:hAnsi="Times New Roman" w:cs="Times New Roman"/>
          <w:sz w:val="24"/>
          <w:szCs w:val="24"/>
        </w:rPr>
        <w:t xml:space="preserve"> 1976).</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Agency theory posits that agents have more information </w:t>
      </w:r>
      <w:proofErr w:type="spellStart"/>
      <w:r w:rsidRPr="001436FD">
        <w:rPr>
          <w:rFonts w:ascii="Times New Roman" w:hAnsi="Times New Roman" w:cs="Times New Roman"/>
          <w:sz w:val="24"/>
          <w:szCs w:val="24"/>
        </w:rPr>
        <w:t>then</w:t>
      </w:r>
      <w:proofErr w:type="spellEnd"/>
      <w:r w:rsidRPr="001436FD">
        <w:rPr>
          <w:rFonts w:ascii="Times New Roman" w:hAnsi="Times New Roman" w:cs="Times New Roman"/>
          <w:sz w:val="24"/>
          <w:szCs w:val="24"/>
        </w:rPr>
        <w:t xml:space="preserve"> principle and </w:t>
      </w:r>
      <w:proofErr w:type="spellStart"/>
      <w:r w:rsidRPr="001436FD">
        <w:rPr>
          <w:rFonts w:ascii="Times New Roman" w:hAnsi="Times New Roman" w:cs="Times New Roman"/>
          <w:sz w:val="24"/>
          <w:szCs w:val="24"/>
        </w:rPr>
        <w:t>theose</w:t>
      </w:r>
      <w:proofErr w:type="spellEnd"/>
      <w:r w:rsidRPr="001436FD">
        <w:rPr>
          <w:rFonts w:ascii="Times New Roman" w:hAnsi="Times New Roman" w:cs="Times New Roman"/>
          <w:sz w:val="24"/>
          <w:szCs w:val="24"/>
        </w:rPr>
        <w:t xml:space="preserve"> principles ability to monitor </w:t>
      </w:r>
      <w:proofErr w:type="spellStart"/>
      <w:r w:rsidRPr="001436FD">
        <w:rPr>
          <w:rFonts w:ascii="Times New Roman" w:hAnsi="Times New Roman" w:cs="Times New Roman"/>
          <w:sz w:val="24"/>
          <w:szCs w:val="24"/>
        </w:rPr>
        <w:t>wheather</w:t>
      </w:r>
      <w:proofErr w:type="spellEnd"/>
      <w:r w:rsidRPr="001436FD">
        <w:rPr>
          <w:rFonts w:ascii="Times New Roman" w:hAnsi="Times New Roman" w:cs="Times New Roman"/>
          <w:sz w:val="24"/>
          <w:szCs w:val="24"/>
        </w:rPr>
        <w:t xml:space="preserve"> or not their interest are being properly served by agents furthermore, an assumption of agency theory is that, principal and agents act rationally and use contracting to maximize their own wealth. A consequence of this assumption may be the “moral hazard” problem (</w:t>
      </w:r>
      <w:proofErr w:type="spellStart"/>
      <w:r w:rsidRPr="001436FD">
        <w:rPr>
          <w:rFonts w:ascii="Times New Roman" w:hAnsi="Times New Roman" w:cs="Times New Roman"/>
          <w:sz w:val="24"/>
          <w:szCs w:val="24"/>
        </w:rPr>
        <w:t>Jersen</w:t>
      </w:r>
      <w:proofErr w:type="spellEnd"/>
      <w:r w:rsidRPr="001436FD">
        <w:rPr>
          <w:rFonts w:ascii="Times New Roman" w:hAnsi="Times New Roman" w:cs="Times New Roman"/>
          <w:sz w:val="24"/>
          <w:szCs w:val="24"/>
        </w:rPr>
        <w:t xml:space="preserve"> and Melding 1976) where to maximize their own agents may face the dilemma of acting the interests of their principles do not have access to all available information at the time a decision is being made by an agent, they are unable to determine whether (called adverse selection) and the moral hazard </w:t>
      </w:r>
      <w:r w:rsidRPr="001436FD">
        <w:rPr>
          <w:rFonts w:ascii="Times New Roman" w:hAnsi="Times New Roman" w:cs="Times New Roman"/>
          <w:sz w:val="24"/>
          <w:szCs w:val="24"/>
        </w:rPr>
        <w:lastRenderedPageBreak/>
        <w:t xml:space="preserve">problem, principle and agents engage I contracting to achieve </w:t>
      </w:r>
      <w:proofErr w:type="spellStart"/>
      <w:r w:rsidRPr="001436FD">
        <w:rPr>
          <w:rFonts w:ascii="Times New Roman" w:hAnsi="Times New Roman" w:cs="Times New Roman"/>
          <w:sz w:val="24"/>
          <w:szCs w:val="24"/>
        </w:rPr>
        <w:t>pareto</w:t>
      </w:r>
      <w:proofErr w:type="spellEnd"/>
      <w:r w:rsidRPr="001436FD">
        <w:rPr>
          <w:rFonts w:ascii="Times New Roman" w:hAnsi="Times New Roman" w:cs="Times New Roman"/>
          <w:sz w:val="24"/>
          <w:szCs w:val="24"/>
        </w:rPr>
        <w:t xml:space="preserve"> optimality internal auditing is considered a bounding cost borne by agents to satisfy the principal for accountability (Share &amp; 1983).</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2.2.4</w:t>
      </w:r>
      <w:r w:rsidRPr="001436FD">
        <w:rPr>
          <w:rFonts w:ascii="Times New Roman" w:hAnsi="Times New Roman" w:cs="Times New Roman"/>
          <w:b/>
          <w:sz w:val="24"/>
          <w:szCs w:val="24"/>
        </w:rPr>
        <w:tab/>
        <w:t>Communication Theory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In accordance with the needs of institute of internal auditing as the professional body that takes care of internal auditing several studies such as by </w:t>
      </w:r>
      <w:proofErr w:type="spellStart"/>
      <w:r w:rsidRPr="001436FD">
        <w:rPr>
          <w:rFonts w:ascii="Times New Roman" w:hAnsi="Times New Roman" w:cs="Times New Roman"/>
          <w:sz w:val="24"/>
          <w:szCs w:val="24"/>
        </w:rPr>
        <w:t>Davidan</w:t>
      </w:r>
      <w:proofErr w:type="spellEnd"/>
      <w:r w:rsidRPr="001436FD">
        <w:rPr>
          <w:rFonts w:ascii="Times New Roman" w:hAnsi="Times New Roman" w:cs="Times New Roman"/>
          <w:sz w:val="24"/>
          <w:szCs w:val="24"/>
        </w:rPr>
        <w:t xml:space="preserve"> (1991) Quinn and </w:t>
      </w:r>
      <w:proofErr w:type="spellStart"/>
      <w:r w:rsidRPr="001436FD">
        <w:rPr>
          <w:rFonts w:ascii="Times New Roman" w:hAnsi="Times New Roman" w:cs="Times New Roman"/>
          <w:sz w:val="24"/>
          <w:szCs w:val="24"/>
        </w:rPr>
        <w:t>Hargie</w:t>
      </w:r>
      <w:proofErr w:type="spellEnd"/>
      <w:r w:rsidRPr="001436FD">
        <w:rPr>
          <w:rFonts w:ascii="Times New Roman" w:hAnsi="Times New Roman" w:cs="Times New Roman"/>
          <w:sz w:val="24"/>
          <w:szCs w:val="24"/>
        </w:rPr>
        <w:t xml:space="preserve"> (2004) and </w:t>
      </w:r>
      <w:proofErr w:type="spellStart"/>
      <w:r w:rsidRPr="001436FD">
        <w:rPr>
          <w:rFonts w:ascii="Times New Roman" w:hAnsi="Times New Roman" w:cs="Times New Roman"/>
          <w:sz w:val="24"/>
          <w:szCs w:val="24"/>
        </w:rPr>
        <w:t>Golen</w:t>
      </w:r>
      <w:proofErr w:type="spellEnd"/>
      <w:r w:rsidRPr="001436FD">
        <w:rPr>
          <w:rFonts w:ascii="Times New Roman" w:hAnsi="Times New Roman" w:cs="Times New Roman"/>
          <w:sz w:val="24"/>
          <w:szCs w:val="24"/>
        </w:rPr>
        <w:t xml:space="preserve"> (2008) confirms the importance of and the need for effective communication skills in an organization </w:t>
      </w:r>
      <w:proofErr w:type="spellStart"/>
      <w:r w:rsidRPr="001436FD">
        <w:rPr>
          <w:rFonts w:ascii="Times New Roman" w:hAnsi="Times New Roman" w:cs="Times New Roman"/>
          <w:sz w:val="24"/>
          <w:szCs w:val="24"/>
        </w:rPr>
        <w:t>functios</w:t>
      </w:r>
      <w:proofErr w:type="spellEnd"/>
      <w:r w:rsidRPr="001436FD">
        <w:rPr>
          <w:rFonts w:ascii="Times New Roman" w:hAnsi="Times New Roman" w:cs="Times New Roman"/>
          <w:sz w:val="24"/>
          <w:szCs w:val="24"/>
        </w:rPr>
        <w:t xml:space="preserve"> studies done by </w:t>
      </w:r>
      <w:proofErr w:type="spellStart"/>
      <w:r w:rsidRPr="001436FD">
        <w:rPr>
          <w:rFonts w:ascii="Times New Roman" w:hAnsi="Times New Roman" w:cs="Times New Roman"/>
          <w:sz w:val="24"/>
          <w:szCs w:val="24"/>
        </w:rPr>
        <w:t>lewis</w:t>
      </w:r>
      <w:proofErr w:type="spellEnd"/>
      <w:r w:rsidRPr="001436FD">
        <w:rPr>
          <w:rFonts w:ascii="Times New Roman" w:hAnsi="Times New Roman" w:cs="Times New Roman"/>
          <w:sz w:val="24"/>
          <w:szCs w:val="24"/>
        </w:rPr>
        <w:t xml:space="preserve"> and Graham (1988) and Smith (2005) suggest some ways to improve these communication skills previous studies by </w:t>
      </w:r>
      <w:proofErr w:type="spellStart"/>
      <w:r w:rsidRPr="001436FD">
        <w:rPr>
          <w:rFonts w:ascii="Times New Roman" w:hAnsi="Times New Roman" w:cs="Times New Roman"/>
          <w:sz w:val="24"/>
          <w:szCs w:val="24"/>
        </w:rPr>
        <w:t>Haha</w:t>
      </w:r>
      <w:proofErr w:type="spellEnd"/>
      <w:r w:rsidRPr="001436FD">
        <w:rPr>
          <w:rFonts w:ascii="Times New Roman" w:hAnsi="Times New Roman" w:cs="Times New Roman"/>
          <w:sz w:val="24"/>
          <w:szCs w:val="24"/>
        </w:rPr>
        <w:t xml:space="preserve"> (2008) and Golem (2008) discusses communication barriers and how they can be overcome. At the </w:t>
      </w:r>
      <w:proofErr w:type="spellStart"/>
      <w:r w:rsidRPr="001436FD">
        <w:rPr>
          <w:rFonts w:ascii="Times New Roman" w:hAnsi="Times New Roman" w:cs="Times New Roman"/>
          <w:sz w:val="24"/>
          <w:szCs w:val="24"/>
        </w:rPr>
        <w:t>sametimes</w:t>
      </w:r>
      <w:proofErr w:type="spellEnd"/>
      <w:r w:rsidRPr="001436FD">
        <w:rPr>
          <w:rFonts w:ascii="Times New Roman" w:hAnsi="Times New Roman" w:cs="Times New Roman"/>
          <w:sz w:val="24"/>
          <w:szCs w:val="24"/>
        </w:rPr>
        <w:t xml:space="preserve">, several precious studies have dedicated their work to communication in organization these studies evidence that effective communication and interpersonal relationships between manager and staff have a strong contribution to improve profitability and productivity and it lead to higher quality of services and product and reduction in cost (clamped and down in 1993) according to both institute of international auditing standard and previous studies the study of effective communication internal auditing is necessary and hence this study should </w:t>
      </w:r>
      <w:proofErr w:type="spellStart"/>
      <w:r w:rsidRPr="001436FD">
        <w:rPr>
          <w:rFonts w:ascii="Times New Roman" w:hAnsi="Times New Roman" w:cs="Times New Roman"/>
          <w:sz w:val="24"/>
          <w:szCs w:val="24"/>
        </w:rPr>
        <w:t>concider</w:t>
      </w:r>
      <w:proofErr w:type="spellEnd"/>
      <w:r w:rsidRPr="001436FD">
        <w:rPr>
          <w:rFonts w:ascii="Times New Roman" w:hAnsi="Times New Roman" w:cs="Times New Roman"/>
          <w:sz w:val="24"/>
          <w:szCs w:val="24"/>
        </w:rPr>
        <w:t xml:space="preserve"> the communication theory for its achievement.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Davison (1991) confirm that all auditors can benefit from knowledge of current communication concept and even those who believe they are good communication concept and even those who believe they are good communication and applying their skills. Davidson communication I'd based on three basic truths about communication these </w:t>
      </w:r>
      <w:proofErr w:type="spellStart"/>
      <w:r w:rsidRPr="001436FD">
        <w:rPr>
          <w:rFonts w:ascii="Times New Roman" w:hAnsi="Times New Roman" w:cs="Times New Roman"/>
          <w:sz w:val="24"/>
          <w:szCs w:val="24"/>
        </w:rPr>
        <w:t>qre</w:t>
      </w:r>
      <w:proofErr w:type="spellEnd"/>
      <w:r w:rsidRPr="001436FD">
        <w:rPr>
          <w:rFonts w:ascii="Times New Roman" w:hAnsi="Times New Roman" w:cs="Times New Roman"/>
          <w:sz w:val="24"/>
          <w:szCs w:val="24"/>
        </w:rPr>
        <w:t>:</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lastRenderedPageBreak/>
        <w:t>1. It is impossible not to communicate</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2. Communication is a multi-level phenomenon </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3. Message sent does not always equal message revived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Lewis and Graham (1998) mention that communication as a word comes from the Latin word "communicate" which means to take common thus to communicate is the process of creating a common meaning with someone or some group in other word, one person can take at least two people to communicate Goo (2009 define communication as transfer of meaning or mutual understanding among </w:t>
      </w:r>
      <w:proofErr w:type="spellStart"/>
      <w:r w:rsidRPr="001436FD">
        <w:rPr>
          <w:rFonts w:ascii="Times New Roman" w:hAnsi="Times New Roman" w:cs="Times New Roman"/>
          <w:sz w:val="24"/>
          <w:szCs w:val="24"/>
        </w:rPr>
        <w:t>atleast</w:t>
      </w:r>
      <w:proofErr w:type="spellEnd"/>
      <w:r w:rsidRPr="001436FD">
        <w:rPr>
          <w:rFonts w:ascii="Times New Roman" w:hAnsi="Times New Roman" w:cs="Times New Roman"/>
          <w:sz w:val="24"/>
          <w:szCs w:val="24"/>
        </w:rPr>
        <w:t xml:space="preserve"> two individuals to share information about a subject or issue and arrive at an agreed upon meaning. </w:t>
      </w:r>
      <w:proofErr w:type="gramStart"/>
      <w:r w:rsidRPr="001436FD">
        <w:rPr>
          <w:rFonts w:ascii="Times New Roman" w:hAnsi="Times New Roman" w:cs="Times New Roman"/>
          <w:sz w:val="24"/>
          <w:szCs w:val="24"/>
        </w:rPr>
        <w:t>This</w:t>
      </w:r>
      <w:proofErr w:type="gram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confirmsbthr</w:t>
      </w:r>
      <w:proofErr w:type="spellEnd"/>
      <w:r w:rsidRPr="001436FD">
        <w:rPr>
          <w:rFonts w:ascii="Times New Roman" w:hAnsi="Times New Roman" w:cs="Times New Roman"/>
          <w:sz w:val="24"/>
          <w:szCs w:val="24"/>
        </w:rPr>
        <w:t xml:space="preserve"> first two points in Davidson communication theory. </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2.3</w:t>
      </w:r>
      <w:r w:rsidRPr="001436FD">
        <w:rPr>
          <w:rFonts w:ascii="Times New Roman" w:hAnsi="Times New Roman" w:cs="Times New Roman"/>
          <w:b/>
          <w:sz w:val="24"/>
          <w:szCs w:val="24"/>
        </w:rPr>
        <w:tab/>
        <w:t>EMPIRICAL REVIEW</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World Bank (2001) in its publication, “Finance for Growth”, concludes that “getting the financial systems of developing countries to function more effectively in providing the full range of financial services … is a task that will be well rewarded with economic growth” (p. 2). A study by </w:t>
      </w:r>
      <w:proofErr w:type="spellStart"/>
      <w:r w:rsidRPr="001436FD">
        <w:rPr>
          <w:rFonts w:ascii="Times New Roman" w:hAnsi="Times New Roman" w:cs="Times New Roman"/>
          <w:sz w:val="24"/>
          <w:szCs w:val="24"/>
        </w:rPr>
        <w:t>Applegarth</w:t>
      </w:r>
      <w:proofErr w:type="spellEnd"/>
      <w:r w:rsidRPr="001436FD">
        <w:rPr>
          <w:rFonts w:ascii="Times New Roman" w:hAnsi="Times New Roman" w:cs="Times New Roman"/>
          <w:sz w:val="24"/>
          <w:szCs w:val="24"/>
        </w:rPr>
        <w:t xml:space="preserve"> (2004) on levels of capital market development and economic growth in Asia and Sub-Saharan Africa shows that capital markets in Asia which continued to add several hundred companies to their exchanges annually experience sizeable increase in the momentum of private sector development, while the reverse was the situation in Sub-Saharan Africa that added fewer than 10 to their exchanges, except South Africa. Thus, using private sector development, liquidity local savings, bank competition, remittances, corporate governance, and enhanced </w:t>
      </w:r>
      <w:r w:rsidRPr="001436FD">
        <w:rPr>
          <w:rFonts w:ascii="Times New Roman" w:hAnsi="Times New Roman" w:cs="Times New Roman"/>
          <w:sz w:val="24"/>
          <w:szCs w:val="24"/>
        </w:rPr>
        <w:lastRenderedPageBreak/>
        <w:t>economic policy as capital market development indicators, he showed that capital market development drives economic growth.</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Specifically, empirical evidence strongly suggests that greater stock market liquidity boosts, or at least precedes, economic growth. In a cross- country study, Levine (1995), using total value of shares traded on a country’s stock exchange as a share of GDP, the value of traded shares as a percentage of total market capitalization and ratio of value-traded-ratio to stock price volatility as market liquidity indicators, found that stock market development explains future economic growth. He demonstrated empirically that it is not the size or volatility of the stock market that matters for growth but the ease with which shares can be traded and, thus, established that stock market liquidity is positively related to economic growth. On this basis, he concluded that countries with liquid capital markets experience faster rates of capital accumulation and greater productivity gains and economic growth.</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In earlier study, Levine (1991), exploring Douglas Diamond and Philip </w:t>
      </w:r>
      <w:proofErr w:type="spellStart"/>
      <w:r w:rsidRPr="001436FD">
        <w:rPr>
          <w:rFonts w:ascii="Times New Roman" w:hAnsi="Times New Roman" w:cs="Times New Roman"/>
          <w:sz w:val="24"/>
          <w:szCs w:val="24"/>
        </w:rPr>
        <w:t>Dybvig’s</w:t>
      </w:r>
      <w:proofErr w:type="spellEnd"/>
      <w:r w:rsidRPr="001436FD">
        <w:rPr>
          <w:rFonts w:ascii="Times New Roman" w:hAnsi="Times New Roman" w:cs="Times New Roman"/>
          <w:sz w:val="24"/>
          <w:szCs w:val="24"/>
        </w:rPr>
        <w:t xml:space="preserve"> (1983) seminal model of liquidity, argues that savers experiencing liquidity risk (pre-investment maturity liquidity need) can sell their equity claims to others via the stock market. Thus, with liquid stock markets, equity holders can readily sell their shares, while firms have permanent access to the capital invested by the initial shareholders. He submitted that if illiquid projects enjoy sufficiently large externalities, then greater stock market liquidity induces faster steady-growth.</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Using stock market capitalization rate, government development stock rate, and interest rate in the market as capital market development indicators, </w:t>
      </w:r>
      <w:proofErr w:type="spellStart"/>
      <w:r w:rsidRPr="001436FD">
        <w:rPr>
          <w:rFonts w:ascii="Times New Roman" w:hAnsi="Times New Roman" w:cs="Times New Roman"/>
          <w:sz w:val="24"/>
          <w:szCs w:val="24"/>
        </w:rPr>
        <w:lastRenderedPageBreak/>
        <w:t>Ologunde</w:t>
      </w:r>
      <w:proofErr w:type="spellEnd"/>
      <w:r w:rsidRPr="001436FD">
        <w:rPr>
          <w:rFonts w:ascii="Times New Roman" w:hAnsi="Times New Roman" w:cs="Times New Roman"/>
          <w:sz w:val="24"/>
          <w:szCs w:val="24"/>
        </w:rPr>
        <w:t xml:space="preserve"> et al. (2006) analyzed the relationship between stock market capitalization rate and interest rate in Nigeria via simple regression analysis technique on time series data on the indicators. Their results showed that while interest rate exerts positive influence on stock market capitalization rate, government development stock rate exerts negative influence on stock market capitalization rate, and interest rate exerts a negative influence on government development stock rate. Hence, they submit that rising interest rate in the market increases market capitalization rate but suppresses government development stock rate and size of the market, and retards economic growth and development. However, their models exhibited weak explanatory powers and the influence of the variables they employed in measuring the relationship are statistically insignificant. </w:t>
      </w:r>
      <w:proofErr w:type="spellStart"/>
      <w:r w:rsidRPr="001436FD">
        <w:rPr>
          <w:rFonts w:ascii="Times New Roman" w:hAnsi="Times New Roman" w:cs="Times New Roman"/>
          <w:sz w:val="24"/>
          <w:szCs w:val="24"/>
        </w:rPr>
        <w:t>Adeyemi</w:t>
      </w:r>
      <w:proofErr w:type="spellEnd"/>
      <w:r w:rsidRPr="001436FD">
        <w:rPr>
          <w:rFonts w:ascii="Times New Roman" w:hAnsi="Times New Roman" w:cs="Times New Roman"/>
          <w:sz w:val="24"/>
          <w:szCs w:val="24"/>
        </w:rPr>
        <w:t xml:space="preserve"> (2009), using gross capital formation and number of quoted companies as measures of capital market development, found that capital market development has positive significant impact on economic growth.</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Basically, a more reliable measure of the relationship would need inclusion of appropriate stock market development indicators since, according to </w:t>
      </w:r>
      <w:proofErr w:type="spellStart"/>
      <w:r w:rsidRPr="001436FD">
        <w:rPr>
          <w:rFonts w:ascii="Times New Roman" w:hAnsi="Times New Roman" w:cs="Times New Roman"/>
          <w:sz w:val="24"/>
          <w:szCs w:val="24"/>
        </w:rPr>
        <w:t>Alile</w:t>
      </w:r>
      <w:proofErr w:type="spellEnd"/>
      <w:r w:rsidRPr="001436FD">
        <w:rPr>
          <w:rFonts w:ascii="Times New Roman" w:hAnsi="Times New Roman" w:cs="Times New Roman"/>
          <w:sz w:val="24"/>
          <w:szCs w:val="24"/>
        </w:rPr>
        <w:t xml:space="preserve"> and </w:t>
      </w:r>
      <w:proofErr w:type="spellStart"/>
      <w:r w:rsidRPr="001436FD">
        <w:rPr>
          <w:rFonts w:ascii="Times New Roman" w:hAnsi="Times New Roman" w:cs="Times New Roman"/>
          <w:sz w:val="24"/>
          <w:szCs w:val="24"/>
        </w:rPr>
        <w:t>Anao</w:t>
      </w:r>
      <w:proofErr w:type="spellEnd"/>
      <w:r w:rsidRPr="001436FD">
        <w:rPr>
          <w:rFonts w:ascii="Times New Roman" w:hAnsi="Times New Roman" w:cs="Times New Roman"/>
          <w:sz w:val="24"/>
          <w:szCs w:val="24"/>
        </w:rPr>
        <w:t xml:space="preserve"> (1986), the extent to which the Nigerian Stock Exchange fulfills its expected roles depends on the peculiar circumstances of the Exchange, its specific objectives and constituted organizations. To bridge this gap, this paper includes such other capital market indicators as gross domestic product, value of shares traded, market capitalization, gross capital formation, and foreign private investment in the functional relationship.</w:t>
      </w:r>
    </w:p>
    <w:p w:rsidR="00B53B3C" w:rsidRPr="001436FD" w:rsidRDefault="00B53B3C" w:rsidP="00B53B3C">
      <w:pPr>
        <w:spacing w:line="360" w:lineRule="auto"/>
        <w:ind w:firstLine="720"/>
        <w:jc w:val="both"/>
        <w:rPr>
          <w:rFonts w:ascii="Times New Roman" w:hAnsi="Times New Roman" w:cs="Times New Roman"/>
          <w:sz w:val="24"/>
          <w:szCs w:val="24"/>
        </w:rPr>
      </w:pPr>
      <w:proofErr w:type="spellStart"/>
      <w:r w:rsidRPr="001436FD">
        <w:rPr>
          <w:rFonts w:ascii="Times New Roman" w:hAnsi="Times New Roman" w:cs="Times New Roman"/>
          <w:sz w:val="24"/>
          <w:szCs w:val="24"/>
        </w:rPr>
        <w:t>Udegbunam</w:t>
      </w:r>
      <w:proofErr w:type="spellEnd"/>
      <w:r w:rsidRPr="001436FD">
        <w:rPr>
          <w:rFonts w:ascii="Times New Roman" w:hAnsi="Times New Roman" w:cs="Times New Roman"/>
          <w:sz w:val="24"/>
          <w:szCs w:val="24"/>
        </w:rPr>
        <w:t xml:space="preserve"> (2002), in an attempt to estimate the impact of openness to trade and stock market development on industrial growth in Nigeria for the period 1970-1997, related industrial output growth to openness to world trade, stock </w:t>
      </w:r>
      <w:r w:rsidRPr="001436FD">
        <w:rPr>
          <w:rFonts w:ascii="Times New Roman" w:hAnsi="Times New Roman" w:cs="Times New Roman"/>
          <w:sz w:val="24"/>
          <w:szCs w:val="24"/>
        </w:rPr>
        <w:lastRenderedPageBreak/>
        <w:t xml:space="preserve">market development and a set of control variables in a simple model he adapted from the stock market and economic growth model formulated independently by Levine and </w:t>
      </w:r>
      <w:proofErr w:type="spellStart"/>
      <w:r w:rsidRPr="001436FD">
        <w:rPr>
          <w:rFonts w:ascii="Times New Roman" w:hAnsi="Times New Roman" w:cs="Times New Roman"/>
          <w:sz w:val="24"/>
          <w:szCs w:val="24"/>
        </w:rPr>
        <w:t>Zervos</w:t>
      </w:r>
      <w:proofErr w:type="spellEnd"/>
      <w:r w:rsidRPr="001436FD">
        <w:rPr>
          <w:rFonts w:ascii="Times New Roman" w:hAnsi="Times New Roman" w:cs="Times New Roman"/>
          <w:sz w:val="24"/>
          <w:szCs w:val="24"/>
        </w:rPr>
        <w:t xml:space="preserve"> (1996), and </w:t>
      </w:r>
      <w:proofErr w:type="spellStart"/>
      <w:r w:rsidRPr="001436FD">
        <w:rPr>
          <w:rFonts w:ascii="Times New Roman" w:hAnsi="Times New Roman" w:cs="Times New Roman"/>
          <w:sz w:val="24"/>
          <w:szCs w:val="24"/>
        </w:rPr>
        <w:t>Demirguc-Kunt</w:t>
      </w:r>
      <w:proofErr w:type="spellEnd"/>
      <w:r w:rsidRPr="001436FD">
        <w:rPr>
          <w:rFonts w:ascii="Times New Roman" w:hAnsi="Times New Roman" w:cs="Times New Roman"/>
          <w:sz w:val="24"/>
          <w:szCs w:val="24"/>
        </w:rPr>
        <w:t xml:space="preserve"> and Levine (</w:t>
      </w:r>
      <w:proofErr w:type="gramStart"/>
      <w:r w:rsidRPr="001436FD">
        <w:rPr>
          <w:rFonts w:ascii="Times New Roman" w:hAnsi="Times New Roman" w:cs="Times New Roman"/>
          <w:sz w:val="24"/>
          <w:szCs w:val="24"/>
        </w:rPr>
        <w:t>1995 )</w:t>
      </w:r>
      <w:proofErr w:type="gram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Udegbunam’s</w:t>
      </w:r>
      <w:proofErr w:type="spellEnd"/>
      <w:r w:rsidRPr="001436FD">
        <w:rPr>
          <w:rFonts w:ascii="Times New Roman" w:hAnsi="Times New Roman" w:cs="Times New Roman"/>
          <w:sz w:val="24"/>
          <w:szCs w:val="24"/>
        </w:rPr>
        <w:t xml:space="preserve"> empirical evidence strongly suggests that openness to world trade and stock market development are among the key determinants of industrial output growth in Nigeria. By implication, this translates to economic growth via sustained increases in GDP. However, he identifies other important factors as human capital input, non-military expenditure</w:t>
      </w:r>
      <w:proofErr w:type="gramStart"/>
      <w:r w:rsidRPr="001436FD">
        <w:rPr>
          <w:rFonts w:ascii="Times New Roman" w:hAnsi="Times New Roman" w:cs="Times New Roman"/>
          <w:sz w:val="24"/>
          <w:szCs w:val="24"/>
        </w:rPr>
        <w:t>,  GDP</w:t>
      </w:r>
      <w:proofErr w:type="gramEnd"/>
      <w:r w:rsidRPr="001436FD">
        <w:rPr>
          <w:rFonts w:ascii="Times New Roman" w:hAnsi="Times New Roman" w:cs="Times New Roman"/>
          <w:sz w:val="24"/>
          <w:szCs w:val="24"/>
        </w:rPr>
        <w:t xml:space="preserve">, which reflects the size of physical capital and inflation. The variables included in his model were industrial output, stock market capitalization- GDP ratio, Non-military expenditure-GDP ratio, school enrolment, inflation rate, maximum lending rate, openness to international trade, and GDP. To measure the impact of openness and stock market development on industrial output, he </w:t>
      </w:r>
      <w:proofErr w:type="gramStart"/>
      <w:r w:rsidRPr="001436FD">
        <w:rPr>
          <w:rFonts w:ascii="Times New Roman" w:hAnsi="Times New Roman" w:cs="Times New Roman"/>
          <w:sz w:val="24"/>
          <w:szCs w:val="24"/>
        </w:rPr>
        <w:t>regressed</w:t>
      </w:r>
      <w:proofErr w:type="gramEnd"/>
      <w:r w:rsidRPr="001436FD">
        <w:rPr>
          <w:rFonts w:ascii="Times New Roman" w:hAnsi="Times New Roman" w:cs="Times New Roman"/>
          <w:sz w:val="24"/>
          <w:szCs w:val="24"/>
        </w:rPr>
        <w:t xml:space="preserve"> industrial output growth on the rest of the indicators. The result provided a strong support for openness and financial development hypothesis which posits that industrial growth is strongly motivated by trade liberalization. The result also shows evidence of a strong positive relationship between stock market development and industrial production. This result is consistent with recent empirical findings by King and Levine (1992, 1993), Levine and </w:t>
      </w:r>
      <w:proofErr w:type="spellStart"/>
      <w:r w:rsidRPr="001436FD">
        <w:rPr>
          <w:rFonts w:ascii="Times New Roman" w:hAnsi="Times New Roman" w:cs="Times New Roman"/>
          <w:sz w:val="24"/>
          <w:szCs w:val="24"/>
        </w:rPr>
        <w:t>Zervos</w:t>
      </w:r>
      <w:proofErr w:type="spellEnd"/>
      <w:r w:rsidRPr="001436FD">
        <w:rPr>
          <w:rFonts w:ascii="Times New Roman" w:hAnsi="Times New Roman" w:cs="Times New Roman"/>
          <w:sz w:val="24"/>
          <w:szCs w:val="24"/>
        </w:rPr>
        <w:t xml:space="preserve"> (1996), and Fernandez and </w:t>
      </w:r>
      <w:proofErr w:type="spellStart"/>
      <w:r w:rsidRPr="001436FD">
        <w:rPr>
          <w:rFonts w:ascii="Times New Roman" w:hAnsi="Times New Roman" w:cs="Times New Roman"/>
          <w:sz w:val="24"/>
          <w:szCs w:val="24"/>
        </w:rPr>
        <w:t>Galetovic</w:t>
      </w:r>
      <w:proofErr w:type="spellEnd"/>
      <w:r w:rsidRPr="001436FD">
        <w:rPr>
          <w:rFonts w:ascii="Times New Roman" w:hAnsi="Times New Roman" w:cs="Times New Roman"/>
          <w:sz w:val="24"/>
          <w:szCs w:val="24"/>
        </w:rPr>
        <w:t xml:space="preserve"> (1994).</w:t>
      </w:r>
    </w:p>
    <w:p w:rsidR="00B53B3C" w:rsidRPr="001436FD" w:rsidRDefault="00B53B3C" w:rsidP="00B53B3C">
      <w:pPr>
        <w:spacing w:line="360" w:lineRule="auto"/>
        <w:rPr>
          <w:rFonts w:ascii="Times New Roman" w:hAnsi="Times New Roman" w:cs="Times New Roman"/>
          <w:sz w:val="24"/>
          <w:szCs w:val="24"/>
        </w:rPr>
      </w:pPr>
    </w:p>
    <w:p w:rsidR="00B53B3C" w:rsidRPr="001436FD" w:rsidRDefault="00B53B3C" w:rsidP="00B53B3C">
      <w:pPr>
        <w:spacing w:line="360" w:lineRule="auto"/>
        <w:rPr>
          <w:rFonts w:ascii="Times New Roman" w:hAnsi="Times New Roman" w:cs="Times New Roman"/>
          <w:sz w:val="24"/>
          <w:szCs w:val="24"/>
        </w:rPr>
      </w:pPr>
    </w:p>
    <w:p w:rsidR="00B53B3C" w:rsidRPr="001436FD" w:rsidRDefault="00B53B3C" w:rsidP="00B53B3C">
      <w:pPr>
        <w:spacing w:line="360" w:lineRule="auto"/>
        <w:rPr>
          <w:rFonts w:ascii="Times New Roman" w:hAnsi="Times New Roman" w:cs="Times New Roman"/>
          <w:sz w:val="24"/>
          <w:szCs w:val="24"/>
        </w:rPr>
      </w:pPr>
    </w:p>
    <w:p w:rsidR="00B53B3C" w:rsidRPr="001436FD" w:rsidRDefault="00B53B3C" w:rsidP="00B53B3C">
      <w:pPr>
        <w:spacing w:line="360" w:lineRule="auto"/>
        <w:rPr>
          <w:rFonts w:ascii="Times New Roman" w:hAnsi="Times New Roman" w:cs="Times New Roman"/>
          <w:sz w:val="24"/>
          <w:szCs w:val="24"/>
        </w:rPr>
      </w:pPr>
    </w:p>
    <w:p w:rsidR="00B53B3C" w:rsidRPr="001436FD" w:rsidRDefault="00B53B3C" w:rsidP="00B53B3C">
      <w:pPr>
        <w:spacing w:line="360" w:lineRule="auto"/>
        <w:rPr>
          <w:rFonts w:ascii="Times New Roman" w:hAnsi="Times New Roman" w:cs="Times New Roman"/>
          <w:sz w:val="24"/>
          <w:szCs w:val="24"/>
        </w:rPr>
      </w:pPr>
    </w:p>
    <w:p w:rsidR="00B53B3C" w:rsidRPr="001436FD" w:rsidRDefault="00B53B3C" w:rsidP="00B53B3C">
      <w:pPr>
        <w:spacing w:line="360" w:lineRule="auto"/>
        <w:rPr>
          <w:rFonts w:ascii="Times New Roman" w:hAnsi="Times New Roman" w:cs="Times New Roman"/>
          <w:sz w:val="24"/>
          <w:szCs w:val="24"/>
        </w:rPr>
      </w:pPr>
    </w:p>
    <w:p w:rsidR="00B53B3C" w:rsidRDefault="00B53B3C" w:rsidP="00B53B3C">
      <w:pPr>
        <w:spacing w:line="360" w:lineRule="auto"/>
        <w:rPr>
          <w:rFonts w:ascii="Times New Roman" w:hAnsi="Times New Roman" w:cs="Times New Roman"/>
          <w:sz w:val="24"/>
          <w:szCs w:val="24"/>
        </w:rPr>
      </w:pPr>
    </w:p>
    <w:p w:rsidR="00B53B3C" w:rsidRDefault="00B53B3C" w:rsidP="00B53B3C">
      <w:pPr>
        <w:spacing w:line="360" w:lineRule="auto"/>
        <w:rPr>
          <w:rFonts w:ascii="Times New Roman" w:hAnsi="Times New Roman" w:cs="Times New Roman"/>
          <w:sz w:val="24"/>
          <w:szCs w:val="24"/>
        </w:rPr>
      </w:pPr>
    </w:p>
    <w:p w:rsidR="00B53B3C" w:rsidRDefault="00B53B3C" w:rsidP="00B53B3C">
      <w:pPr>
        <w:spacing w:line="360" w:lineRule="auto"/>
        <w:rPr>
          <w:rFonts w:ascii="Times New Roman" w:hAnsi="Times New Roman" w:cs="Times New Roman"/>
          <w:sz w:val="24"/>
          <w:szCs w:val="24"/>
        </w:rPr>
      </w:pPr>
    </w:p>
    <w:p w:rsidR="00B53B3C" w:rsidRPr="001436FD" w:rsidRDefault="00B53B3C" w:rsidP="00B53B3C">
      <w:pPr>
        <w:spacing w:line="360" w:lineRule="auto"/>
        <w:rPr>
          <w:rFonts w:ascii="Times New Roman" w:hAnsi="Times New Roman" w:cs="Times New Roman"/>
          <w:sz w:val="24"/>
          <w:szCs w:val="24"/>
        </w:rPr>
      </w:pPr>
    </w:p>
    <w:p w:rsidR="00B53B3C" w:rsidRPr="001436FD" w:rsidRDefault="00B53B3C" w:rsidP="00B53B3C">
      <w:pPr>
        <w:spacing w:line="360" w:lineRule="auto"/>
        <w:rPr>
          <w:rFonts w:ascii="Times New Roman" w:hAnsi="Times New Roman" w:cs="Times New Roman"/>
          <w:sz w:val="24"/>
          <w:szCs w:val="24"/>
        </w:rPr>
      </w:pPr>
    </w:p>
    <w:p w:rsidR="00B53B3C" w:rsidRDefault="00B53B3C" w:rsidP="00B53B3C">
      <w:pPr>
        <w:spacing w:line="360" w:lineRule="auto"/>
        <w:jc w:val="center"/>
        <w:rPr>
          <w:rFonts w:ascii="Times New Roman" w:hAnsi="Times New Roman" w:cs="Times New Roman"/>
          <w:b/>
          <w:sz w:val="24"/>
          <w:szCs w:val="24"/>
        </w:rPr>
      </w:pPr>
    </w:p>
    <w:p w:rsidR="00B53B3C" w:rsidRPr="001436FD" w:rsidRDefault="00B53B3C" w:rsidP="00B53B3C">
      <w:pPr>
        <w:spacing w:line="360" w:lineRule="auto"/>
        <w:jc w:val="center"/>
        <w:rPr>
          <w:rFonts w:ascii="Times New Roman" w:hAnsi="Times New Roman" w:cs="Times New Roman"/>
          <w:b/>
          <w:sz w:val="24"/>
          <w:szCs w:val="24"/>
        </w:rPr>
      </w:pPr>
      <w:r w:rsidRPr="001436FD">
        <w:rPr>
          <w:rFonts w:ascii="Times New Roman" w:hAnsi="Times New Roman" w:cs="Times New Roman"/>
          <w:b/>
          <w:sz w:val="24"/>
          <w:szCs w:val="24"/>
        </w:rPr>
        <w:t>CHAPTER THREE</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 xml:space="preserve">3.0. METHODOLOGY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This chapter is designed to give information on the processes which the researcher took in finding nit the view of people about the use of capital market for effective performance on the Nigerian stock, Nigerian Stock Exchange. The methods used to elite information in this regards entails the following procedures; Restatement of Research, Source of data and methodology, procedure for data analysis. </w:t>
      </w:r>
      <w:proofErr w:type="gramStart"/>
      <w:r w:rsidRPr="001436FD">
        <w:rPr>
          <w:rFonts w:ascii="Times New Roman" w:hAnsi="Times New Roman" w:cs="Times New Roman"/>
          <w:sz w:val="24"/>
          <w:szCs w:val="24"/>
        </w:rPr>
        <w:t>Model specification, method of data analysis, limitation of the study.</w:t>
      </w:r>
      <w:proofErr w:type="gramEnd"/>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research instrument used also includes personal interview and two methods of solving data analysis using co-efficient bar-chart, and regression. The target personnel were the professional accountant, the economist and the public in general. Furthermore, the </w:t>
      </w:r>
      <w:proofErr w:type="gramStart"/>
      <w:r w:rsidRPr="001436FD">
        <w:rPr>
          <w:rFonts w:ascii="Times New Roman" w:hAnsi="Times New Roman" w:cs="Times New Roman"/>
          <w:sz w:val="24"/>
          <w:szCs w:val="24"/>
        </w:rPr>
        <w:t>introduction to methodology explain</w:t>
      </w:r>
      <w:proofErr w:type="gramEnd"/>
      <w:r w:rsidRPr="001436FD">
        <w:rPr>
          <w:rFonts w:ascii="Times New Roman" w:hAnsi="Times New Roman" w:cs="Times New Roman"/>
          <w:sz w:val="24"/>
          <w:szCs w:val="24"/>
        </w:rPr>
        <w:t xml:space="preserve"> in full the method of data analysis.</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 xml:space="preserve">3.1     SOURCES OF DATA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lastRenderedPageBreak/>
        <w:t xml:space="preserve">Secondary, data will be collected for each of the variable, the study will employ a multiple equation approach because of its dynamic multiple equation model.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According to </w:t>
      </w:r>
      <w:proofErr w:type="spellStart"/>
      <w:r w:rsidRPr="001436FD">
        <w:rPr>
          <w:rFonts w:ascii="Times New Roman" w:hAnsi="Times New Roman" w:cs="Times New Roman"/>
          <w:sz w:val="24"/>
          <w:szCs w:val="24"/>
        </w:rPr>
        <w:t>Pindyck</w:t>
      </w:r>
      <w:proofErr w:type="spellEnd"/>
      <w:r w:rsidRPr="001436FD">
        <w:rPr>
          <w:rFonts w:ascii="Times New Roman" w:hAnsi="Times New Roman" w:cs="Times New Roman"/>
          <w:sz w:val="24"/>
          <w:szCs w:val="24"/>
        </w:rPr>
        <w:t xml:space="preserve"> (1981) provides a representation of the real would that is relatively richer than the single equation motel. In multiple equations, variables interact with each other within and across equations. Estimation would be by Ordinary Least Square. The explanatory variables would </w:t>
      </w:r>
      <w:proofErr w:type="gramStart"/>
      <w:r w:rsidRPr="001436FD">
        <w:rPr>
          <w:rFonts w:ascii="Times New Roman" w:hAnsi="Times New Roman" w:cs="Times New Roman"/>
          <w:sz w:val="24"/>
          <w:szCs w:val="24"/>
        </w:rPr>
        <w:t>tested</w:t>
      </w:r>
      <w:proofErr w:type="gramEnd"/>
      <w:r w:rsidRPr="001436FD">
        <w:rPr>
          <w:rFonts w:ascii="Times New Roman" w:hAnsi="Times New Roman" w:cs="Times New Roman"/>
          <w:sz w:val="24"/>
          <w:szCs w:val="24"/>
        </w:rPr>
        <w:t xml:space="preserve"> for multi-linearity if any. </w:t>
      </w:r>
      <w:proofErr w:type="gramStart"/>
      <w:r w:rsidRPr="001436FD">
        <w:rPr>
          <w:rFonts w:ascii="Times New Roman" w:hAnsi="Times New Roman" w:cs="Times New Roman"/>
          <w:sz w:val="24"/>
          <w:szCs w:val="24"/>
        </w:rPr>
        <w:t>Nigerian Stock Exchange Library.</w:t>
      </w:r>
      <w:proofErr w:type="gramEnd"/>
      <w:r w:rsidRPr="001436FD">
        <w:rPr>
          <w:rFonts w:ascii="Times New Roman" w:hAnsi="Times New Roman" w:cs="Times New Roman"/>
          <w:sz w:val="24"/>
          <w:szCs w:val="24"/>
        </w:rPr>
        <w:t xml:space="preserve"> Also, secondary data from the billions, financial reviews speech papers, official public statements.</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 xml:space="preserve">3.2    POPULATION OF THE STUDY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Population as the group of subject or unit about which the study will take some conclusion but in most case, it sample size is based on the number of questionnaire.</w:t>
      </w:r>
    </w:p>
    <w:p w:rsidR="00B53B3C" w:rsidRPr="001436FD" w:rsidRDefault="00B53B3C" w:rsidP="00B53B3C">
      <w:pPr>
        <w:pStyle w:val="ListParagraph"/>
        <w:numPr>
          <w:ilvl w:val="1"/>
          <w:numId w:val="2"/>
        </w:numPr>
        <w:spacing w:line="360" w:lineRule="auto"/>
        <w:ind w:hanging="1440"/>
        <w:jc w:val="both"/>
        <w:rPr>
          <w:rFonts w:ascii="Times New Roman" w:hAnsi="Times New Roman" w:cs="Times New Roman"/>
          <w:b/>
          <w:sz w:val="24"/>
          <w:szCs w:val="24"/>
        </w:rPr>
      </w:pPr>
      <w:r w:rsidRPr="001436FD">
        <w:rPr>
          <w:rFonts w:ascii="Times New Roman" w:hAnsi="Times New Roman" w:cs="Times New Roman"/>
          <w:b/>
          <w:sz w:val="24"/>
          <w:szCs w:val="24"/>
        </w:rPr>
        <w:t>SAMPLE SIZE</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For the purpose of sampling, sample percentage and table were used to analyze response to question asked in the questionnaires in order to analyze and present it to logical forms. Sampling is a representative of the entire population or a part that is drawn from the population to present the population.</w:t>
      </w:r>
    </w:p>
    <w:p w:rsidR="00B53B3C" w:rsidRPr="001436FD" w:rsidRDefault="00B53B3C" w:rsidP="00B53B3C">
      <w:pPr>
        <w:spacing w:after="0"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According to Francis (2017) sample size is refers to the number of individual pieces of data collected in a survey. In determining the sample size for the population of this research, Taro Yamane’s formula was adopted. </w:t>
      </w:r>
    </w:p>
    <w:p w:rsidR="00B53B3C" w:rsidRPr="001436FD" w:rsidRDefault="00B53B3C" w:rsidP="00B53B3C">
      <w:pPr>
        <w:spacing w:after="0" w:line="360" w:lineRule="auto"/>
        <w:jc w:val="both"/>
        <w:rPr>
          <w:rFonts w:ascii="Times New Roman" w:hAnsi="Times New Roman" w:cs="Times New Roman"/>
          <w:sz w:val="24"/>
          <w:szCs w:val="24"/>
        </w:rPr>
      </w:pPr>
      <w:r w:rsidRPr="001436FD">
        <w:rPr>
          <w:rFonts w:ascii="Times New Roman" w:hAnsi="Times New Roman" w:cs="Times New Roman"/>
          <w:sz w:val="24"/>
          <w:szCs w:val="24"/>
        </w:rPr>
        <w:t>Taro Yamane’s for sample size determination can be stated as: -</w:t>
      </w:r>
    </w:p>
    <w:p w:rsidR="00B53B3C" w:rsidRPr="001436FD" w:rsidRDefault="00B53B3C" w:rsidP="00B53B3C">
      <w:pPr>
        <w:autoSpaceDE w:val="0"/>
        <w:autoSpaceDN w:val="0"/>
        <w:adjustRightInd w:val="0"/>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rsidR="00B53B3C" w:rsidRPr="001436FD" w:rsidRDefault="00B53B3C" w:rsidP="00B53B3C">
      <w:pPr>
        <w:spacing w:after="0"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Where: </w:t>
      </w:r>
    </w:p>
    <w:p w:rsidR="00B53B3C" w:rsidRPr="001436FD" w:rsidRDefault="00B53B3C" w:rsidP="00B53B3C">
      <w:pPr>
        <w:spacing w:after="0" w:line="360" w:lineRule="auto"/>
        <w:jc w:val="both"/>
        <w:rPr>
          <w:rFonts w:ascii="Times New Roman" w:hAnsi="Times New Roman" w:cs="Times New Roman"/>
          <w:sz w:val="24"/>
          <w:szCs w:val="24"/>
        </w:rPr>
      </w:pPr>
      <w:r w:rsidRPr="001436FD">
        <w:rPr>
          <w:rFonts w:ascii="Times New Roman" w:hAnsi="Times New Roman" w:cs="Times New Roman"/>
          <w:sz w:val="24"/>
          <w:szCs w:val="24"/>
        </w:rPr>
        <w:t>n   =   sample size to be determined</w:t>
      </w:r>
    </w:p>
    <w:p w:rsidR="00B53B3C" w:rsidRPr="001436FD" w:rsidRDefault="00B53B3C" w:rsidP="00B53B3C">
      <w:pPr>
        <w:spacing w:after="0" w:line="360" w:lineRule="auto"/>
        <w:jc w:val="both"/>
        <w:rPr>
          <w:rFonts w:ascii="Times New Roman" w:hAnsi="Times New Roman" w:cs="Times New Roman"/>
          <w:sz w:val="24"/>
          <w:szCs w:val="24"/>
        </w:rPr>
      </w:pPr>
      <w:r w:rsidRPr="001436FD">
        <w:rPr>
          <w:rFonts w:ascii="Times New Roman" w:hAnsi="Times New Roman" w:cs="Times New Roman"/>
          <w:sz w:val="24"/>
          <w:szCs w:val="24"/>
        </w:rPr>
        <w:t>N =   population size</w:t>
      </w:r>
    </w:p>
    <w:p w:rsidR="00B53B3C" w:rsidRPr="001436FD" w:rsidRDefault="00B53B3C" w:rsidP="00B53B3C">
      <w:pPr>
        <w:spacing w:after="0" w:line="360" w:lineRule="auto"/>
        <w:jc w:val="both"/>
        <w:rPr>
          <w:rFonts w:ascii="Times New Roman" w:hAnsi="Times New Roman" w:cs="Times New Roman"/>
          <w:sz w:val="24"/>
          <w:szCs w:val="24"/>
        </w:rPr>
      </w:pPr>
      <w:r w:rsidRPr="001436FD">
        <w:rPr>
          <w:rFonts w:ascii="Times New Roman" w:hAnsi="Times New Roman" w:cs="Times New Roman"/>
          <w:sz w:val="24"/>
          <w:szCs w:val="24"/>
        </w:rPr>
        <w:t>1   =   constant</w:t>
      </w:r>
    </w:p>
    <w:p w:rsidR="00B53B3C" w:rsidRPr="001436FD" w:rsidRDefault="00B53B3C" w:rsidP="00B53B3C">
      <w:pPr>
        <w:spacing w:after="0" w:line="360" w:lineRule="auto"/>
        <w:jc w:val="both"/>
        <w:rPr>
          <w:rFonts w:ascii="Times New Roman" w:hAnsi="Times New Roman" w:cs="Times New Roman"/>
          <w:sz w:val="24"/>
          <w:szCs w:val="24"/>
        </w:rPr>
      </w:pPr>
      <w:r w:rsidRPr="001436FD">
        <w:rPr>
          <w:rFonts w:ascii="Times New Roman" w:hAnsi="Times New Roman" w:cs="Times New Roman"/>
          <w:sz w:val="24"/>
          <w:szCs w:val="24"/>
        </w:rPr>
        <w:t>e =margin of error (which is normally chosen) or level of significance which is assumed to be 5% or 0.05.  Therefore, e</w:t>
      </w:r>
      <w:r w:rsidRPr="001436FD">
        <w:rPr>
          <w:rFonts w:ascii="Times New Roman" w:hAnsi="Times New Roman" w:cs="Times New Roman"/>
          <w:sz w:val="24"/>
          <w:szCs w:val="24"/>
          <w:vertAlign w:val="superscript"/>
        </w:rPr>
        <w:t xml:space="preserve">2 </w:t>
      </w:r>
      <w:r w:rsidRPr="001436FD">
        <w:rPr>
          <w:rFonts w:ascii="Times New Roman" w:hAnsi="Times New Roman" w:cs="Times New Roman"/>
          <w:sz w:val="24"/>
          <w:szCs w:val="24"/>
        </w:rPr>
        <w:t xml:space="preserve">= 0.0025, error of margin of 0.05 or 5% implies 95% level of confidence. In calculating the sample size, the following result is obtained: </w:t>
      </w:r>
    </w:p>
    <w:p w:rsidR="00B53B3C" w:rsidRPr="001436FD" w:rsidRDefault="00B53B3C" w:rsidP="00B53B3C">
      <w:pPr>
        <w:autoSpaceDE w:val="0"/>
        <w:autoSpaceDN w:val="0"/>
        <w:adjustRightInd w:val="0"/>
        <w:spacing w:after="0" w:line="360" w:lineRule="auto"/>
        <w:jc w:val="both"/>
        <w:rPr>
          <w:rFonts w:ascii="Times New Roman" w:hAnsi="Times New Roman" w:cs="Times New Roman"/>
          <w:sz w:val="24"/>
          <w:szCs w:val="24"/>
        </w:rPr>
      </w:pPr>
      <w:r w:rsidRPr="001436FD">
        <w:rPr>
          <w:rFonts w:ascii="Times New Roman" w:hAnsi="Times New Roman" w:cs="Times New Roman"/>
          <w:sz w:val="24"/>
          <w:szCs w:val="24"/>
        </w:rPr>
        <w:tab/>
      </w:r>
      <w:r w:rsidRPr="001436FD">
        <w:rPr>
          <w:rFonts w:ascii="Times New Roman" w:hAnsi="Times New Roman" w:cs="Times New Roman"/>
          <w:sz w:val="24"/>
          <w:szCs w:val="24"/>
        </w:rPr>
        <w:tab/>
      </w:r>
      <w:r w:rsidRPr="001436FD">
        <w:rPr>
          <w:rFonts w:ascii="Times New Roman" w:hAnsi="Times New Roman" w:cs="Times New Roman"/>
          <w:sz w:val="24"/>
          <w:szCs w:val="24"/>
        </w:rPr>
        <w:tab/>
      </w:r>
      <w:r w:rsidRPr="001436FD">
        <w:rPr>
          <w:rFonts w:ascii="Times New Roman" w:hAnsi="Times New Roman" w:cs="Times New Roman"/>
          <w:sz w:val="24"/>
          <w:szCs w:val="24"/>
        </w:rPr>
        <w:tab/>
      </w:r>
      <w:r w:rsidRPr="001436FD">
        <w:rPr>
          <w:rFonts w:ascii="Times New Roman" w:hAnsi="Times New Roman" w:cs="Times New Roman"/>
          <w:sz w:val="24"/>
          <w:szCs w:val="24"/>
        </w:rPr>
        <w:tab/>
      </w:r>
      <m:oMath>
        <m:r>
          <m:rPr>
            <m:sty m:val="p"/>
          </m:rPr>
          <w:rPr>
            <w:rFonts w:ascii="Cambria Math" w:hAnsi="Cambria Math" w:cs="Times New Roman"/>
            <w:sz w:val="24"/>
            <w:szCs w:val="24"/>
          </w:rPr>
          <w:br/>
        </m:r>
      </m:oMath>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35</m:t>
              </m:r>
            </m:num>
            <m:den>
              <m:r>
                <w:rPr>
                  <w:rFonts w:ascii="Cambria Math" w:hAnsi="Cambria Math" w:cs="Times New Roman"/>
                  <w:sz w:val="24"/>
                  <w:szCs w:val="24"/>
                </w:rPr>
                <m:t>1+35(0.0025)</m:t>
              </m:r>
            </m:den>
          </m:f>
          <m:r>
            <m:rPr>
              <m:sty m:val="p"/>
            </m:rPr>
            <w:rPr>
              <w:rFonts w:ascii="Cambria Math" w:hAnsi="Cambria Math" w:cs="Times New Roman"/>
              <w:sz w:val="24"/>
              <w:szCs w:val="24"/>
            </w:rPr>
            <w:br/>
          </m:r>
        </m:oMath>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35</m:t>
              </m:r>
            </m:num>
            <m:den>
              <m:r>
                <w:rPr>
                  <w:rFonts w:ascii="Cambria Math" w:hAnsi="Cambria Math" w:cs="Times New Roman"/>
                  <w:sz w:val="24"/>
                  <w:szCs w:val="24"/>
                </w:rPr>
                <m:t>1+0.0875</m:t>
              </m:r>
            </m:den>
          </m:f>
          <m:r>
            <m:rPr>
              <m:sty m:val="p"/>
            </m:rPr>
            <w:rPr>
              <w:rFonts w:ascii="Cambria Math" w:hAnsi="Cambria Math" w:cs="Times New Roman"/>
              <w:sz w:val="24"/>
              <w:szCs w:val="24"/>
            </w:rPr>
            <w:br/>
          </m:r>
        </m:oMath>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35</m:t>
              </m:r>
            </m:num>
            <m:den>
              <m:r>
                <w:rPr>
                  <w:rFonts w:ascii="Cambria Math" w:hAnsi="Cambria Math" w:cs="Times New Roman"/>
                  <w:sz w:val="24"/>
                  <w:szCs w:val="24"/>
                </w:rPr>
                <m:t>1.0873</m:t>
              </m:r>
            </m:den>
          </m:f>
        </m:oMath>
      </m:oMathPara>
    </w:p>
    <w:p w:rsidR="00B53B3C" w:rsidRPr="001436FD" w:rsidRDefault="00B53B3C" w:rsidP="00B53B3C">
      <w:pPr>
        <w:autoSpaceDE w:val="0"/>
        <w:autoSpaceDN w:val="0"/>
        <w:adjustRightInd w:val="0"/>
        <w:spacing w:after="0" w:line="360" w:lineRule="auto"/>
        <w:jc w:val="both"/>
        <w:rPr>
          <w:rFonts w:ascii="Times New Roman" w:hAnsi="Times New Roman" w:cs="Times New Roman"/>
          <w:sz w:val="24"/>
          <w:szCs w:val="24"/>
        </w:rPr>
      </w:pPr>
      <w:r w:rsidRPr="001436FD">
        <w:rPr>
          <w:rFonts w:ascii="Times New Roman" w:hAnsi="Times New Roman" w:cs="Times New Roman"/>
          <w:sz w:val="24"/>
          <w:szCs w:val="24"/>
        </w:rPr>
        <w:tab/>
      </w:r>
      <m:oMath>
        <m:r>
          <m:rPr>
            <m:sty m:val="p"/>
          </m:rPr>
          <w:rPr>
            <w:rFonts w:ascii="Cambria Math" w:hAnsi="Cambria Math" w:cs="Times New Roman"/>
            <w:sz w:val="24"/>
            <w:szCs w:val="24"/>
          </w:rPr>
          <w:br/>
        </m:r>
      </m:oMath>
      <m:oMathPara>
        <m:oMath>
          <m:r>
            <w:rPr>
              <w:rFonts w:ascii="Cambria Math" w:hAnsi="Cambria Math" w:cs="Times New Roman"/>
              <w:sz w:val="24"/>
              <w:szCs w:val="24"/>
            </w:rPr>
            <m:t>n=32.19</m:t>
          </m:r>
        </m:oMath>
      </m:oMathPara>
    </w:p>
    <w:p w:rsidR="00B53B3C" w:rsidRPr="001436FD" w:rsidRDefault="00B53B3C" w:rsidP="00B53B3C">
      <w:pPr>
        <w:spacing w:before="120" w:after="120" w:line="360" w:lineRule="auto"/>
        <w:jc w:val="both"/>
        <w:rPr>
          <w:rFonts w:ascii="Times New Roman" w:hAnsi="Times New Roman" w:cs="Times New Roman"/>
          <w:sz w:val="24"/>
          <w:szCs w:val="24"/>
        </w:rPr>
      </w:pPr>
      <w:r w:rsidRPr="001436FD">
        <w:rPr>
          <w:rFonts w:ascii="Times New Roman" w:hAnsi="Times New Roman" w:cs="Times New Roman"/>
          <w:b/>
          <w:bCs/>
          <w:sz w:val="24"/>
          <w:szCs w:val="24"/>
        </w:rPr>
        <w:t>3.4</w:t>
      </w:r>
      <w:r w:rsidRPr="001436FD">
        <w:rPr>
          <w:rFonts w:ascii="Times New Roman" w:hAnsi="Times New Roman" w:cs="Times New Roman"/>
          <w:sz w:val="24"/>
          <w:szCs w:val="24"/>
        </w:rPr>
        <w:tab/>
      </w:r>
      <w:r w:rsidRPr="001436FD">
        <w:rPr>
          <w:rFonts w:ascii="Times New Roman" w:hAnsi="Times New Roman" w:cs="Times New Roman"/>
          <w:b/>
          <w:bCs/>
          <w:sz w:val="24"/>
          <w:szCs w:val="24"/>
        </w:rPr>
        <w:t>METHOD OF DATA ANALYSIS</w:t>
      </w:r>
      <w:r w:rsidRPr="001436FD">
        <w:rPr>
          <w:rFonts w:ascii="Times New Roman" w:hAnsi="Times New Roman" w:cs="Times New Roman"/>
          <w:sz w:val="24"/>
          <w:szCs w:val="24"/>
        </w:rPr>
        <w:t xml:space="preserve"> </w:t>
      </w:r>
    </w:p>
    <w:p w:rsidR="00B53B3C" w:rsidRPr="001436FD" w:rsidRDefault="00B53B3C" w:rsidP="00B53B3C">
      <w:pPr>
        <w:spacing w:before="120" w:after="120"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The data collected was from the oral interview conducted from the bank staff in fraud was in statement form while the past journal used for the number of banks staff involved in frauds it is presented in tables.</w:t>
      </w:r>
    </w:p>
    <w:p w:rsidR="00B53B3C" w:rsidRPr="001436FD" w:rsidRDefault="00B53B3C" w:rsidP="00B53B3C">
      <w:pPr>
        <w:spacing w:before="120" w:after="120"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According to the decision rule under X</w:t>
      </w:r>
      <w:r w:rsidRPr="001436FD">
        <w:rPr>
          <w:rFonts w:ascii="Times New Roman" w:hAnsi="Times New Roman" w:cs="Times New Roman"/>
          <w:sz w:val="24"/>
          <w:szCs w:val="24"/>
          <w:vertAlign w:val="superscript"/>
        </w:rPr>
        <w:t>2</w:t>
      </w:r>
      <w:r w:rsidRPr="001436FD">
        <w:rPr>
          <w:rFonts w:ascii="Times New Roman" w:hAnsi="Times New Roman" w:cs="Times New Roman"/>
          <w:sz w:val="24"/>
          <w:szCs w:val="24"/>
        </w:rPr>
        <w:t xml:space="preserve"> test Murray (1993) whenever the X</w:t>
      </w:r>
      <w:r w:rsidRPr="001436FD">
        <w:rPr>
          <w:rFonts w:ascii="Times New Roman" w:hAnsi="Times New Roman" w:cs="Times New Roman"/>
          <w:sz w:val="24"/>
          <w:szCs w:val="24"/>
          <w:vertAlign w:val="superscript"/>
        </w:rPr>
        <w:t>2</w:t>
      </w:r>
      <w:r w:rsidRPr="001436FD">
        <w:rPr>
          <w:rFonts w:ascii="Times New Roman" w:hAnsi="Times New Roman" w:cs="Times New Roman"/>
          <w:sz w:val="24"/>
          <w:szCs w:val="24"/>
        </w:rPr>
        <w:t xml:space="preserve"> calculations value is </w:t>
      </w:r>
      <w:proofErr w:type="spellStart"/>
      <w:r w:rsidRPr="001436FD">
        <w:rPr>
          <w:rFonts w:ascii="Times New Roman" w:hAnsi="Times New Roman" w:cs="Times New Roman"/>
          <w:sz w:val="24"/>
          <w:szCs w:val="24"/>
        </w:rPr>
        <w:t>les</w:t>
      </w:r>
      <w:proofErr w:type="spellEnd"/>
      <w:r w:rsidRPr="001436FD">
        <w:rPr>
          <w:rFonts w:ascii="Times New Roman" w:hAnsi="Times New Roman" w:cs="Times New Roman"/>
          <w:sz w:val="24"/>
          <w:szCs w:val="24"/>
        </w:rPr>
        <w:t xml:space="preserve"> than X</w:t>
      </w:r>
      <w:r w:rsidRPr="001436FD">
        <w:rPr>
          <w:rFonts w:ascii="Times New Roman" w:hAnsi="Times New Roman" w:cs="Times New Roman"/>
          <w:sz w:val="24"/>
          <w:szCs w:val="24"/>
          <w:vertAlign w:val="superscript"/>
        </w:rPr>
        <w:t>2</w:t>
      </w:r>
      <w:r w:rsidRPr="001436FD">
        <w:rPr>
          <w:rFonts w:ascii="Times New Roman" w:hAnsi="Times New Roman" w:cs="Times New Roman"/>
          <w:sz w:val="24"/>
          <w:szCs w:val="24"/>
        </w:rPr>
        <w:t xml:space="preserve"> table the null hypothesis will be accepted. By rejecting null hypothesis alternative hypothesis will be accepted. Therefore the </w:t>
      </w:r>
      <w:r w:rsidRPr="001436FD">
        <w:rPr>
          <w:rFonts w:ascii="Times New Roman" w:hAnsi="Times New Roman" w:cs="Times New Roman"/>
          <w:sz w:val="24"/>
          <w:szCs w:val="24"/>
        </w:rPr>
        <w:lastRenderedPageBreak/>
        <w:t>result obtain from it, will be used to make valued conclusion about the population parameter.</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 xml:space="preserve">3.5. METHOD OF DATA ANALYSIS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The method for the data analysis to be used in the study will be correlation ( ), co-efficient of determination of Bar-charts and percentage analyses. The Co- efficient of determination (r</w:t>
      </w:r>
      <w:r w:rsidRPr="001436FD">
        <w:rPr>
          <w:rFonts w:ascii="Times New Roman" w:hAnsi="Times New Roman" w:cs="Times New Roman"/>
          <w:sz w:val="24"/>
          <w:szCs w:val="24"/>
          <w:vertAlign w:val="superscript"/>
        </w:rPr>
        <w:t>2</w:t>
      </w:r>
      <w:r w:rsidRPr="001436FD">
        <w:rPr>
          <w:rFonts w:ascii="Times New Roman" w:hAnsi="Times New Roman" w:cs="Times New Roman"/>
          <w:sz w:val="24"/>
          <w:szCs w:val="24"/>
        </w:rPr>
        <w:t xml:space="preserve">) issued to measured how </w:t>
      </w:r>
      <w:proofErr w:type="spellStart"/>
      <w:r w:rsidRPr="001436FD">
        <w:rPr>
          <w:rFonts w:ascii="Times New Roman" w:hAnsi="Times New Roman" w:cs="Times New Roman"/>
          <w:sz w:val="24"/>
          <w:szCs w:val="24"/>
        </w:rPr>
        <w:t>mush</w:t>
      </w:r>
      <w:proofErr w:type="spellEnd"/>
      <w:r w:rsidRPr="001436FD">
        <w:rPr>
          <w:rFonts w:ascii="Times New Roman" w:hAnsi="Times New Roman" w:cs="Times New Roman"/>
          <w:sz w:val="24"/>
          <w:szCs w:val="24"/>
        </w:rPr>
        <w:t xml:space="preserve"> of the variation in the dependent variable. The formula is given as follow. </w:t>
      </w:r>
    </w:p>
    <w:p w:rsidR="00B53B3C" w:rsidRPr="001436FD" w:rsidRDefault="00B53B3C" w:rsidP="00B53B3C">
      <w:pPr>
        <w:spacing w:line="360" w:lineRule="auto"/>
        <w:ind w:firstLine="720"/>
        <w:jc w:val="both"/>
        <w:rPr>
          <w:rFonts w:ascii="Times New Roman" w:hAnsi="Times New Roman" w:cs="Times New Roman"/>
          <w:sz w:val="24"/>
          <w:szCs w:val="24"/>
        </w:rPr>
      </w:pPr>
      <w:proofErr w:type="gramStart"/>
      <w:r w:rsidRPr="001436FD">
        <w:rPr>
          <w:rFonts w:ascii="Times New Roman" w:hAnsi="Times New Roman" w:cs="Times New Roman"/>
          <w:sz w:val="24"/>
          <w:szCs w:val="24"/>
        </w:rPr>
        <w:t>x2</w:t>
      </w:r>
      <w:proofErr w:type="gramEnd"/>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Where n= number of pairs of points(x and y).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ab/>
        <w:t xml:space="preserve">The t statistic is used when we have small sample of less than 30 it is estimated by dividing the estimate b by its standard error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value is </w:t>
      </w:r>
      <w:proofErr w:type="spellStart"/>
      <w:r w:rsidRPr="001436FD">
        <w:rPr>
          <w:rFonts w:ascii="Times New Roman" w:hAnsi="Times New Roman" w:cs="Times New Roman"/>
          <w:sz w:val="24"/>
          <w:szCs w:val="24"/>
        </w:rPr>
        <w:t>comparied</w:t>
      </w:r>
      <w:proofErr w:type="spellEnd"/>
      <w:r w:rsidRPr="001436FD">
        <w:rPr>
          <w:rFonts w:ascii="Times New Roman" w:hAnsi="Times New Roman" w:cs="Times New Roman"/>
          <w:sz w:val="24"/>
          <w:szCs w:val="24"/>
        </w:rPr>
        <w:t xml:space="preserve"> to the tabular value of which define critical region in a two lasted fest with n-k degree of freedom. If it </w:t>
      </w:r>
      <w:proofErr w:type="spellStart"/>
      <w:r w:rsidRPr="001436FD">
        <w:rPr>
          <w:rFonts w:ascii="Times New Roman" w:hAnsi="Times New Roman" w:cs="Times New Roman"/>
          <w:sz w:val="24"/>
          <w:szCs w:val="24"/>
        </w:rPr>
        <w:t>talls</w:t>
      </w:r>
      <w:proofErr w:type="spellEnd"/>
      <w:r w:rsidRPr="001436FD">
        <w:rPr>
          <w:rFonts w:ascii="Times New Roman" w:hAnsi="Times New Roman" w:cs="Times New Roman"/>
          <w:sz w:val="24"/>
          <w:szCs w:val="24"/>
        </w:rPr>
        <w:t xml:space="preserve"> in the region we regain the null hypothesis (Ho) and accept H2, </w:t>
      </w:r>
      <w:proofErr w:type="gramStart"/>
      <w:r w:rsidRPr="001436FD">
        <w:rPr>
          <w:rFonts w:ascii="Times New Roman" w:hAnsi="Times New Roman" w:cs="Times New Roman"/>
          <w:sz w:val="24"/>
          <w:szCs w:val="24"/>
        </w:rPr>
        <w:t>( Alternative</w:t>
      </w:r>
      <w:proofErr w:type="gramEnd"/>
      <w:r w:rsidRPr="001436FD">
        <w:rPr>
          <w:rFonts w:ascii="Times New Roman" w:hAnsi="Times New Roman" w:cs="Times New Roman"/>
          <w:sz w:val="24"/>
          <w:szCs w:val="24"/>
        </w:rPr>
        <w:t xml:space="preserve"> hypothesis) </w:t>
      </w:r>
      <w:proofErr w:type="spellStart"/>
      <w:r w:rsidRPr="001436FD">
        <w:rPr>
          <w:rFonts w:ascii="Times New Roman" w:hAnsi="Times New Roman" w:cs="Times New Roman"/>
          <w:sz w:val="24"/>
          <w:szCs w:val="24"/>
        </w:rPr>
        <w:t>i.e</w:t>
      </w:r>
      <w:proofErr w:type="spellEnd"/>
      <w:r w:rsidRPr="001436FD">
        <w:rPr>
          <w:rFonts w:ascii="Times New Roman" w:hAnsi="Times New Roman" w:cs="Times New Roman"/>
          <w:sz w:val="24"/>
          <w:szCs w:val="24"/>
        </w:rPr>
        <w:t xml:space="preserve">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To &gt; T. if it falls in the acceptance region, that is to say if t- 0.025&lt;t&lt;t 0.025 </w:t>
      </w:r>
      <w:proofErr w:type="gramStart"/>
      <w:r w:rsidRPr="001436FD">
        <w:rPr>
          <w:rFonts w:ascii="Times New Roman" w:hAnsi="Times New Roman" w:cs="Times New Roman"/>
          <w:sz w:val="24"/>
          <w:szCs w:val="24"/>
        </w:rPr>
        <w:t>( when</w:t>
      </w:r>
      <w:proofErr w:type="gramEnd"/>
      <w:r w:rsidRPr="001436FD">
        <w:rPr>
          <w:rFonts w:ascii="Times New Roman" w:hAnsi="Times New Roman" w:cs="Times New Roman"/>
          <w:sz w:val="24"/>
          <w:szCs w:val="24"/>
        </w:rPr>
        <w:t xml:space="preserve"> n-k degree of freedom) we accept the null hypothesis that is, we conclude that our estimate b is not statistically significant. </w:t>
      </w:r>
    </w:p>
    <w:p w:rsidR="00B53B3C" w:rsidRPr="001436FD" w:rsidRDefault="00B53B3C" w:rsidP="00B53B3C">
      <w:pPr>
        <w:spacing w:line="360" w:lineRule="auto"/>
        <w:jc w:val="center"/>
        <w:rPr>
          <w:rFonts w:ascii="Times New Roman" w:hAnsi="Times New Roman" w:cs="Times New Roman"/>
          <w:b/>
          <w:sz w:val="24"/>
          <w:szCs w:val="24"/>
        </w:rPr>
      </w:pPr>
      <w:r w:rsidRPr="001436FD">
        <w:rPr>
          <w:rFonts w:ascii="Times New Roman" w:hAnsi="Times New Roman" w:cs="Times New Roman"/>
          <w:b/>
          <w:sz w:val="24"/>
          <w:szCs w:val="24"/>
        </w:rPr>
        <w:t>CHAPTER FOUR</w:t>
      </w:r>
    </w:p>
    <w:p w:rsidR="00B53B3C" w:rsidRPr="001436FD" w:rsidRDefault="00B53B3C" w:rsidP="00B53B3C">
      <w:pPr>
        <w:spacing w:line="360" w:lineRule="auto"/>
        <w:rPr>
          <w:rFonts w:ascii="Times New Roman" w:hAnsi="Times New Roman" w:cs="Times New Roman"/>
          <w:b/>
          <w:sz w:val="24"/>
          <w:szCs w:val="24"/>
        </w:rPr>
      </w:pPr>
      <w:r w:rsidRPr="001436FD">
        <w:rPr>
          <w:rFonts w:ascii="Times New Roman" w:hAnsi="Times New Roman" w:cs="Times New Roman"/>
          <w:b/>
          <w:sz w:val="24"/>
          <w:szCs w:val="24"/>
        </w:rPr>
        <w:t>4.0 DATA PRESENTATION, ANALYSIS AND INTERPRETATION</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This chapter deals with the presentation of data and data analysis and interpretation of data collected from the secondary data obtained from the </w:t>
      </w:r>
      <w:r w:rsidRPr="001436FD">
        <w:rPr>
          <w:rFonts w:ascii="Times New Roman" w:hAnsi="Times New Roman" w:cs="Times New Roman"/>
          <w:sz w:val="24"/>
          <w:szCs w:val="24"/>
        </w:rPr>
        <w:lastRenderedPageBreak/>
        <w:t xml:space="preserve">Nigerian Stock Exchange, it will review the performance of the </w:t>
      </w:r>
      <w:proofErr w:type="spellStart"/>
      <w:r w:rsidRPr="001436FD">
        <w:rPr>
          <w:rFonts w:ascii="Times New Roman" w:hAnsi="Times New Roman" w:cs="Times New Roman"/>
          <w:sz w:val="24"/>
          <w:szCs w:val="24"/>
        </w:rPr>
        <w:t>NSE</w:t>
      </w:r>
      <w:proofErr w:type="spellEnd"/>
      <w:r w:rsidRPr="001436FD">
        <w:rPr>
          <w:rFonts w:ascii="Times New Roman" w:hAnsi="Times New Roman" w:cs="Times New Roman"/>
          <w:sz w:val="24"/>
          <w:szCs w:val="24"/>
        </w:rPr>
        <w:t xml:space="preserve"> from yearly 90’s to 2001.       </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 xml:space="preserve">4.1 DATA PRESENTATION  </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GROWTH OF SECURITIES OF THE </w:t>
      </w:r>
      <w:proofErr w:type="spellStart"/>
      <w:r w:rsidRPr="001436FD">
        <w:rPr>
          <w:rFonts w:ascii="Times New Roman" w:hAnsi="Times New Roman" w:cs="Times New Roman"/>
          <w:sz w:val="24"/>
          <w:szCs w:val="24"/>
        </w:rPr>
        <w:t>NSE</w:t>
      </w:r>
      <w:proofErr w:type="spellEnd"/>
    </w:p>
    <w:tbl>
      <w:tblPr>
        <w:tblStyle w:val="TableGrid"/>
        <w:tblW w:w="10170" w:type="dxa"/>
        <w:jc w:val="center"/>
        <w:tblLook w:val="04A0" w:firstRow="1" w:lastRow="0" w:firstColumn="1" w:lastColumn="0" w:noHBand="0" w:noVBand="1"/>
      </w:tblPr>
      <w:tblGrid>
        <w:gridCol w:w="1579"/>
        <w:gridCol w:w="781"/>
        <w:gridCol w:w="781"/>
        <w:gridCol w:w="781"/>
        <w:gridCol w:w="781"/>
        <w:gridCol w:w="781"/>
        <w:gridCol w:w="781"/>
        <w:gridCol w:w="781"/>
        <w:gridCol w:w="781"/>
        <w:gridCol w:w="781"/>
        <w:gridCol w:w="781"/>
        <w:gridCol w:w="781"/>
      </w:tblGrid>
      <w:tr w:rsidR="00B53B3C" w:rsidRPr="001436FD" w:rsidTr="0094670E">
        <w:trPr>
          <w:trHeight w:val="530"/>
          <w:jc w:val="center"/>
        </w:trPr>
        <w:tc>
          <w:tcPr>
            <w:tcW w:w="157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Year</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2013</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2014</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2015</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2016</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2017</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2018</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2019</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2020</w:t>
            </w:r>
          </w:p>
        </w:tc>
        <w:tc>
          <w:tcPr>
            <w:tcW w:w="781"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2021</w:t>
            </w:r>
          </w:p>
        </w:tc>
        <w:tc>
          <w:tcPr>
            <w:tcW w:w="781" w:type="dxa"/>
            <w:tcBorders>
              <w:left w:val="single" w:sz="4" w:space="0" w:color="000000"/>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2022</w:t>
            </w:r>
          </w:p>
        </w:tc>
        <w:tc>
          <w:tcPr>
            <w:tcW w:w="781"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2023</w:t>
            </w:r>
          </w:p>
        </w:tc>
      </w:tr>
      <w:tr w:rsidR="00B53B3C" w:rsidRPr="001436FD" w:rsidTr="0094670E">
        <w:trPr>
          <w:trHeight w:val="413"/>
          <w:jc w:val="center"/>
        </w:trPr>
        <w:tc>
          <w:tcPr>
            <w:tcW w:w="157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Govt. Stocks</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54</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51</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47</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43</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40</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36</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32</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29</w:t>
            </w:r>
          </w:p>
        </w:tc>
        <w:tc>
          <w:tcPr>
            <w:tcW w:w="781"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28</w:t>
            </w:r>
          </w:p>
        </w:tc>
        <w:tc>
          <w:tcPr>
            <w:tcW w:w="781" w:type="dxa"/>
            <w:tcBorders>
              <w:left w:val="single" w:sz="4" w:space="0" w:color="000000"/>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24</w:t>
            </w:r>
          </w:p>
        </w:tc>
        <w:tc>
          <w:tcPr>
            <w:tcW w:w="781"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22</w:t>
            </w:r>
          </w:p>
        </w:tc>
      </w:tr>
      <w:tr w:rsidR="00B53B3C" w:rsidRPr="001436FD" w:rsidTr="0094670E">
        <w:trPr>
          <w:trHeight w:val="440"/>
          <w:jc w:val="center"/>
        </w:trPr>
        <w:tc>
          <w:tcPr>
            <w:tcW w:w="157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Industrial </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31</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35</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40</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43</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57</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62</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66</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70</w:t>
            </w:r>
          </w:p>
        </w:tc>
        <w:tc>
          <w:tcPr>
            <w:tcW w:w="781"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67</w:t>
            </w:r>
          </w:p>
        </w:tc>
        <w:tc>
          <w:tcPr>
            <w:tcW w:w="781" w:type="dxa"/>
            <w:tcBorders>
              <w:left w:val="single" w:sz="4" w:space="0" w:color="000000"/>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69</w:t>
            </w:r>
          </w:p>
        </w:tc>
        <w:tc>
          <w:tcPr>
            <w:tcW w:w="781"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60</w:t>
            </w:r>
          </w:p>
        </w:tc>
      </w:tr>
      <w:tr w:rsidR="00B53B3C" w:rsidRPr="001436FD" w:rsidTr="0094670E">
        <w:trPr>
          <w:trHeight w:val="914"/>
          <w:jc w:val="center"/>
        </w:trPr>
        <w:tc>
          <w:tcPr>
            <w:tcW w:w="157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Expenses (Including </w:t>
            </w:r>
            <w:proofErr w:type="spellStart"/>
            <w:r w:rsidRPr="001436FD">
              <w:rPr>
                <w:rFonts w:ascii="Times New Roman" w:hAnsi="Times New Roman" w:cs="Times New Roman"/>
                <w:sz w:val="24"/>
                <w:szCs w:val="24"/>
              </w:rPr>
              <w:t>SSM</w:t>
            </w:r>
            <w:proofErr w:type="spellEnd"/>
            <w:r w:rsidRPr="001436FD">
              <w:rPr>
                <w:rFonts w:ascii="Times New Roman" w:hAnsi="Times New Roman" w:cs="Times New Roman"/>
                <w:sz w:val="24"/>
                <w:szCs w:val="24"/>
              </w:rPr>
              <w:t xml:space="preserve"> 1987</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100</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102</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111</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131</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142</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153</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174</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177</w:t>
            </w:r>
          </w:p>
        </w:tc>
        <w:tc>
          <w:tcPr>
            <w:tcW w:w="781"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181</w:t>
            </w:r>
          </w:p>
        </w:tc>
        <w:tc>
          <w:tcPr>
            <w:tcW w:w="781" w:type="dxa"/>
            <w:tcBorders>
              <w:left w:val="single" w:sz="4" w:space="0" w:color="000000"/>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183</w:t>
            </w:r>
          </w:p>
        </w:tc>
        <w:tc>
          <w:tcPr>
            <w:tcW w:w="781"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182</w:t>
            </w:r>
          </w:p>
        </w:tc>
      </w:tr>
      <w:tr w:rsidR="00B53B3C" w:rsidRPr="001436FD" w:rsidTr="0094670E">
        <w:trPr>
          <w:trHeight w:val="503"/>
          <w:jc w:val="center"/>
        </w:trPr>
        <w:tc>
          <w:tcPr>
            <w:tcW w:w="157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Total</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185</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188</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198</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217</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239</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251</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272</w:t>
            </w:r>
          </w:p>
        </w:tc>
        <w:tc>
          <w:tcPr>
            <w:tcW w:w="78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276</w:t>
            </w:r>
          </w:p>
        </w:tc>
        <w:tc>
          <w:tcPr>
            <w:tcW w:w="781"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276</w:t>
            </w:r>
          </w:p>
        </w:tc>
        <w:tc>
          <w:tcPr>
            <w:tcW w:w="781" w:type="dxa"/>
            <w:tcBorders>
              <w:left w:val="single" w:sz="4" w:space="0" w:color="000000"/>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276</w:t>
            </w:r>
          </w:p>
        </w:tc>
        <w:tc>
          <w:tcPr>
            <w:tcW w:w="781"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264</w:t>
            </w:r>
          </w:p>
        </w:tc>
      </w:tr>
    </w:tbl>
    <w:p w:rsidR="00B53B3C" w:rsidRPr="001436FD" w:rsidRDefault="00B53B3C" w:rsidP="00B53B3C">
      <w:pPr>
        <w:spacing w:line="360" w:lineRule="auto"/>
        <w:jc w:val="center"/>
        <w:rPr>
          <w:rFonts w:ascii="Times New Roman" w:hAnsi="Times New Roman" w:cs="Times New Roman"/>
          <w:sz w:val="24"/>
          <w:szCs w:val="24"/>
        </w:rPr>
      </w:pPr>
      <w:proofErr w:type="gramStart"/>
      <w:r w:rsidRPr="001436FD">
        <w:rPr>
          <w:rFonts w:ascii="Times New Roman" w:hAnsi="Times New Roman" w:cs="Times New Roman"/>
          <w:sz w:val="24"/>
          <w:szCs w:val="24"/>
        </w:rPr>
        <w:t>value</w:t>
      </w:r>
      <w:proofErr w:type="gramEnd"/>
      <w:r w:rsidRPr="001436FD">
        <w:rPr>
          <w:rFonts w:ascii="Times New Roman" w:hAnsi="Times New Roman" w:cs="Times New Roman"/>
          <w:sz w:val="24"/>
          <w:szCs w:val="24"/>
        </w:rPr>
        <w:t xml:space="preserve"> of transactions on the </w:t>
      </w:r>
      <w:proofErr w:type="spellStart"/>
      <w:r w:rsidRPr="001436FD">
        <w:rPr>
          <w:rFonts w:ascii="Times New Roman" w:hAnsi="Times New Roman" w:cs="Times New Roman"/>
          <w:sz w:val="24"/>
          <w:szCs w:val="24"/>
        </w:rPr>
        <w:t>NSE</w:t>
      </w:r>
      <w:proofErr w:type="spellEnd"/>
    </w:p>
    <w:tbl>
      <w:tblPr>
        <w:tblStyle w:val="TableGrid"/>
        <w:tblW w:w="10261" w:type="dxa"/>
        <w:jc w:val="center"/>
        <w:tblLook w:val="04A0" w:firstRow="1" w:lastRow="0" w:firstColumn="1" w:lastColumn="0" w:noHBand="0" w:noVBand="1"/>
      </w:tblPr>
      <w:tblGrid>
        <w:gridCol w:w="982"/>
        <w:gridCol w:w="2438"/>
        <w:gridCol w:w="1118"/>
        <w:gridCol w:w="2301"/>
        <w:gridCol w:w="1711"/>
        <w:gridCol w:w="1711"/>
      </w:tblGrid>
      <w:tr w:rsidR="00B53B3C" w:rsidRPr="001436FD" w:rsidTr="0094670E">
        <w:trPr>
          <w:trHeight w:val="503"/>
          <w:jc w:val="center"/>
        </w:trPr>
        <w:tc>
          <w:tcPr>
            <w:tcW w:w="98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Year </w:t>
            </w:r>
          </w:p>
        </w:tc>
        <w:tc>
          <w:tcPr>
            <w:tcW w:w="2438" w:type="dxa"/>
          </w:tcPr>
          <w:p w:rsidR="00B53B3C" w:rsidRPr="001436FD" w:rsidRDefault="00B53B3C" w:rsidP="0094670E">
            <w:pPr>
              <w:spacing w:line="360" w:lineRule="auto"/>
              <w:jc w:val="both"/>
              <w:rPr>
                <w:rFonts w:ascii="Times New Roman" w:hAnsi="Times New Roman" w:cs="Times New Roman"/>
                <w:sz w:val="24"/>
                <w:szCs w:val="24"/>
              </w:rPr>
            </w:pPr>
            <w:proofErr w:type="spellStart"/>
            <w:r w:rsidRPr="001436FD">
              <w:rPr>
                <w:rFonts w:ascii="Times New Roman" w:hAnsi="Times New Roman" w:cs="Times New Roman"/>
                <w:sz w:val="24"/>
                <w:szCs w:val="24"/>
              </w:rPr>
              <w:t>Govt’s</w:t>
            </w:r>
            <w:proofErr w:type="spellEnd"/>
            <w:r w:rsidRPr="001436FD">
              <w:rPr>
                <w:rFonts w:ascii="Times New Roman" w:hAnsi="Times New Roman" w:cs="Times New Roman"/>
                <w:sz w:val="24"/>
                <w:szCs w:val="24"/>
              </w:rPr>
              <w:t xml:space="preserve"> Securities (</w:t>
            </w:r>
            <w:proofErr w:type="spellStart"/>
            <w:r w:rsidRPr="001436FD">
              <w:rPr>
                <w:rFonts w:ascii="Times New Roman" w:hAnsi="Times New Roman" w:cs="Times New Roman"/>
                <w:dstrike/>
                <w:sz w:val="24"/>
                <w:szCs w:val="24"/>
              </w:rPr>
              <w:t>N</w:t>
            </w:r>
            <w:r w:rsidRPr="001436FD">
              <w:rPr>
                <w:rFonts w:ascii="Times New Roman" w:hAnsi="Times New Roman" w:cs="Times New Roman"/>
                <w:sz w:val="24"/>
                <w:szCs w:val="24"/>
              </w:rPr>
              <w:t>’m</w:t>
            </w:r>
            <w:proofErr w:type="spellEnd"/>
            <w:r w:rsidRPr="001436FD">
              <w:rPr>
                <w:rFonts w:ascii="Times New Roman" w:hAnsi="Times New Roman" w:cs="Times New Roman"/>
                <w:sz w:val="24"/>
                <w:szCs w:val="24"/>
              </w:rPr>
              <w:t>)</w:t>
            </w:r>
          </w:p>
        </w:tc>
        <w:tc>
          <w:tcPr>
            <w:tcW w:w="111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w:t>
            </w:r>
          </w:p>
        </w:tc>
        <w:tc>
          <w:tcPr>
            <w:tcW w:w="230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Industrial Securities (</w:t>
            </w:r>
            <w:proofErr w:type="spellStart"/>
            <w:r w:rsidRPr="001436FD">
              <w:rPr>
                <w:rFonts w:ascii="Times New Roman" w:hAnsi="Times New Roman" w:cs="Times New Roman"/>
                <w:dstrike/>
                <w:sz w:val="24"/>
                <w:szCs w:val="24"/>
              </w:rPr>
              <w:t>N</w:t>
            </w:r>
            <w:r w:rsidRPr="001436FD">
              <w:rPr>
                <w:rFonts w:ascii="Times New Roman" w:hAnsi="Times New Roman" w:cs="Times New Roman"/>
                <w:sz w:val="24"/>
                <w:szCs w:val="24"/>
              </w:rPr>
              <w:t>’m</w:t>
            </w:r>
            <w:proofErr w:type="spellEnd"/>
            <w:r w:rsidRPr="001436FD">
              <w:rPr>
                <w:rFonts w:ascii="Times New Roman" w:hAnsi="Times New Roman" w:cs="Times New Roman"/>
                <w:sz w:val="24"/>
                <w:szCs w:val="24"/>
              </w:rPr>
              <w:t>)</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Total (</w:t>
            </w:r>
            <w:proofErr w:type="spellStart"/>
            <w:r w:rsidRPr="001436FD">
              <w:rPr>
                <w:rFonts w:ascii="Times New Roman" w:hAnsi="Times New Roman" w:cs="Times New Roman"/>
                <w:dstrike/>
                <w:sz w:val="24"/>
                <w:szCs w:val="24"/>
              </w:rPr>
              <w:t>N</w:t>
            </w:r>
            <w:r w:rsidRPr="001436FD">
              <w:rPr>
                <w:rFonts w:ascii="Times New Roman" w:hAnsi="Times New Roman" w:cs="Times New Roman"/>
                <w:sz w:val="24"/>
                <w:szCs w:val="24"/>
              </w:rPr>
              <w:t>’m</w:t>
            </w:r>
            <w:proofErr w:type="spellEnd"/>
            <w:r w:rsidRPr="001436FD">
              <w:rPr>
                <w:rFonts w:ascii="Times New Roman" w:hAnsi="Times New Roman" w:cs="Times New Roman"/>
                <w:sz w:val="24"/>
                <w:szCs w:val="24"/>
              </w:rPr>
              <w:t>)</w:t>
            </w:r>
          </w:p>
        </w:tc>
      </w:tr>
      <w:tr w:rsidR="00B53B3C" w:rsidRPr="001436FD" w:rsidTr="0094670E">
        <w:trPr>
          <w:trHeight w:val="503"/>
          <w:jc w:val="center"/>
        </w:trPr>
        <w:tc>
          <w:tcPr>
            <w:tcW w:w="98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2013</w:t>
            </w:r>
          </w:p>
        </w:tc>
        <w:tc>
          <w:tcPr>
            <w:tcW w:w="24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282.3</w:t>
            </w:r>
          </w:p>
        </w:tc>
        <w:tc>
          <w:tcPr>
            <w:tcW w:w="111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98.6</w:t>
            </w:r>
          </w:p>
        </w:tc>
        <w:tc>
          <w:tcPr>
            <w:tcW w:w="230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4.1</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1.4</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286.3</w:t>
            </w:r>
          </w:p>
        </w:tc>
      </w:tr>
      <w:tr w:rsidR="00B53B3C" w:rsidRPr="001436FD" w:rsidTr="0094670E">
        <w:trPr>
          <w:trHeight w:val="503"/>
          <w:jc w:val="center"/>
        </w:trPr>
        <w:tc>
          <w:tcPr>
            <w:tcW w:w="98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2014</w:t>
            </w:r>
          </w:p>
        </w:tc>
        <w:tc>
          <w:tcPr>
            <w:tcW w:w="24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215.8</w:t>
            </w:r>
          </w:p>
        </w:tc>
        <w:tc>
          <w:tcPr>
            <w:tcW w:w="111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86.2</w:t>
            </w:r>
          </w:p>
        </w:tc>
        <w:tc>
          <w:tcPr>
            <w:tcW w:w="230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34.5</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13.8</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250.3</w:t>
            </w:r>
          </w:p>
        </w:tc>
      </w:tr>
      <w:tr w:rsidR="00B53B3C" w:rsidRPr="001436FD" w:rsidTr="0094670E">
        <w:trPr>
          <w:trHeight w:val="503"/>
          <w:jc w:val="center"/>
        </w:trPr>
        <w:tc>
          <w:tcPr>
            <w:tcW w:w="98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2015</w:t>
            </w:r>
          </w:p>
        </w:tc>
        <w:tc>
          <w:tcPr>
            <w:tcW w:w="24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582.4</w:t>
            </w:r>
          </w:p>
        </w:tc>
        <w:tc>
          <w:tcPr>
            <w:tcW w:w="111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89.1</w:t>
            </w:r>
          </w:p>
        </w:tc>
        <w:tc>
          <w:tcPr>
            <w:tcW w:w="230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71.1</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10.9</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653.6</w:t>
            </w:r>
          </w:p>
        </w:tc>
      </w:tr>
      <w:tr w:rsidR="00B53B3C" w:rsidRPr="001436FD" w:rsidTr="0094670E">
        <w:trPr>
          <w:trHeight w:val="503"/>
          <w:jc w:val="center"/>
        </w:trPr>
        <w:tc>
          <w:tcPr>
            <w:tcW w:w="98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2016</w:t>
            </w:r>
          </w:p>
        </w:tc>
        <w:tc>
          <w:tcPr>
            <w:tcW w:w="24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172.8</w:t>
            </w:r>
          </w:p>
        </w:tc>
        <w:tc>
          <w:tcPr>
            <w:tcW w:w="111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54.4</w:t>
            </w:r>
          </w:p>
        </w:tc>
        <w:tc>
          <w:tcPr>
            <w:tcW w:w="230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133.5</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45.6</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306.3</w:t>
            </w:r>
          </w:p>
        </w:tc>
      </w:tr>
      <w:tr w:rsidR="00B53B3C" w:rsidRPr="001436FD" w:rsidTr="0094670E">
        <w:trPr>
          <w:trHeight w:val="503"/>
          <w:jc w:val="center"/>
        </w:trPr>
        <w:tc>
          <w:tcPr>
            <w:tcW w:w="98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2017</w:t>
            </w:r>
          </w:p>
        </w:tc>
        <w:tc>
          <w:tcPr>
            <w:tcW w:w="24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92.7</w:t>
            </w:r>
          </w:p>
        </w:tc>
        <w:tc>
          <w:tcPr>
            <w:tcW w:w="111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39.5</w:t>
            </w:r>
          </w:p>
        </w:tc>
        <w:tc>
          <w:tcPr>
            <w:tcW w:w="230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141.9</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60.5</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234.5</w:t>
            </w:r>
          </w:p>
        </w:tc>
      </w:tr>
      <w:tr w:rsidR="00B53B3C" w:rsidRPr="001436FD" w:rsidTr="0094670E">
        <w:trPr>
          <w:trHeight w:val="503"/>
          <w:jc w:val="center"/>
        </w:trPr>
        <w:tc>
          <w:tcPr>
            <w:tcW w:w="98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2018</w:t>
            </w:r>
          </w:p>
        </w:tc>
        <w:tc>
          <w:tcPr>
            <w:tcW w:w="24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85.0</w:t>
            </w:r>
          </w:p>
        </w:tc>
        <w:tc>
          <w:tcPr>
            <w:tcW w:w="111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17.3</w:t>
            </w:r>
          </w:p>
        </w:tc>
        <w:tc>
          <w:tcPr>
            <w:tcW w:w="230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406.6</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82.9</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491.6</w:t>
            </w:r>
          </w:p>
        </w:tc>
      </w:tr>
      <w:tr w:rsidR="00B53B3C" w:rsidRPr="001436FD" w:rsidTr="0094670E">
        <w:trPr>
          <w:trHeight w:val="503"/>
          <w:jc w:val="center"/>
        </w:trPr>
        <w:tc>
          <w:tcPr>
            <w:tcW w:w="98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2019</w:t>
            </w:r>
          </w:p>
        </w:tc>
        <w:tc>
          <w:tcPr>
            <w:tcW w:w="24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84.3</w:t>
            </w:r>
          </w:p>
        </w:tc>
        <w:tc>
          <w:tcPr>
            <w:tcW w:w="111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12.7</w:t>
            </w:r>
          </w:p>
        </w:tc>
        <w:tc>
          <w:tcPr>
            <w:tcW w:w="230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577.8</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87.3</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662.1</w:t>
            </w:r>
          </w:p>
        </w:tc>
      </w:tr>
      <w:tr w:rsidR="00B53B3C" w:rsidRPr="001436FD" w:rsidTr="0094670E">
        <w:trPr>
          <w:trHeight w:val="503"/>
          <w:jc w:val="center"/>
        </w:trPr>
        <w:tc>
          <w:tcPr>
            <w:tcW w:w="98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lastRenderedPageBreak/>
              <w:t>2020</w:t>
            </w:r>
          </w:p>
        </w:tc>
        <w:tc>
          <w:tcPr>
            <w:tcW w:w="24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15.2</w:t>
            </w:r>
          </w:p>
        </w:tc>
        <w:tc>
          <w:tcPr>
            <w:tcW w:w="111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1.54</w:t>
            </w:r>
          </w:p>
        </w:tc>
        <w:tc>
          <w:tcPr>
            <w:tcW w:w="230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970.7</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98.46</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986.9</w:t>
            </w:r>
          </w:p>
        </w:tc>
      </w:tr>
      <w:tr w:rsidR="00B53B3C" w:rsidRPr="001436FD" w:rsidTr="0094670E">
        <w:trPr>
          <w:trHeight w:val="503"/>
          <w:jc w:val="center"/>
        </w:trPr>
        <w:tc>
          <w:tcPr>
            <w:tcW w:w="98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2021</w:t>
            </w:r>
          </w:p>
        </w:tc>
        <w:tc>
          <w:tcPr>
            <w:tcW w:w="2438" w:type="dxa"/>
          </w:tcPr>
          <w:p w:rsidR="00B53B3C" w:rsidRPr="001436FD" w:rsidRDefault="00B53B3C" w:rsidP="0094670E">
            <w:pPr>
              <w:spacing w:line="360" w:lineRule="auto"/>
              <w:jc w:val="both"/>
              <w:rPr>
                <w:rFonts w:ascii="Times New Roman" w:hAnsi="Times New Roman" w:cs="Times New Roman"/>
                <w:sz w:val="24"/>
                <w:szCs w:val="24"/>
              </w:rPr>
            </w:pPr>
          </w:p>
        </w:tc>
        <w:tc>
          <w:tcPr>
            <w:tcW w:w="111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0</w:t>
            </w:r>
          </w:p>
        </w:tc>
        <w:tc>
          <w:tcPr>
            <w:tcW w:w="230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1,838.8</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100</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1,838.8</w:t>
            </w:r>
          </w:p>
        </w:tc>
      </w:tr>
      <w:tr w:rsidR="00B53B3C" w:rsidRPr="001436FD" w:rsidTr="0094670E">
        <w:trPr>
          <w:trHeight w:val="503"/>
          <w:jc w:val="center"/>
        </w:trPr>
        <w:tc>
          <w:tcPr>
            <w:tcW w:w="98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2022</w:t>
            </w:r>
          </w:p>
        </w:tc>
        <w:tc>
          <w:tcPr>
            <w:tcW w:w="24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90.0</w:t>
            </w:r>
          </w:p>
        </w:tc>
        <w:tc>
          <w:tcPr>
            <w:tcW w:w="111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1.3</w:t>
            </w:r>
          </w:p>
        </w:tc>
        <w:tc>
          <w:tcPr>
            <w:tcW w:w="230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6,972.8</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98.7</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7,062.8</w:t>
            </w:r>
          </w:p>
        </w:tc>
      </w:tr>
      <w:tr w:rsidR="00B53B3C" w:rsidRPr="001436FD" w:rsidTr="0094670E">
        <w:trPr>
          <w:trHeight w:val="503"/>
          <w:jc w:val="center"/>
        </w:trPr>
        <w:tc>
          <w:tcPr>
            <w:tcW w:w="98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2023</w:t>
            </w:r>
          </w:p>
        </w:tc>
        <w:tc>
          <w:tcPr>
            <w:tcW w:w="24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140.0</w:t>
            </w:r>
          </w:p>
        </w:tc>
        <w:tc>
          <w:tcPr>
            <w:tcW w:w="111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1.3</w:t>
            </w:r>
          </w:p>
        </w:tc>
        <w:tc>
          <w:tcPr>
            <w:tcW w:w="230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10,932.0</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98.7</w:t>
            </w:r>
          </w:p>
        </w:tc>
        <w:tc>
          <w:tcPr>
            <w:tcW w:w="1711"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11,072.1</w:t>
            </w:r>
          </w:p>
        </w:tc>
      </w:tr>
    </w:tbl>
    <w:p w:rsidR="00B53B3C" w:rsidRPr="001436FD" w:rsidRDefault="00B53B3C" w:rsidP="00B53B3C">
      <w:pPr>
        <w:spacing w:line="360" w:lineRule="auto"/>
        <w:jc w:val="center"/>
        <w:rPr>
          <w:rFonts w:ascii="Times New Roman" w:hAnsi="Times New Roman" w:cs="Times New Roman"/>
          <w:sz w:val="24"/>
          <w:szCs w:val="24"/>
        </w:rPr>
      </w:pPr>
      <w:proofErr w:type="gramStart"/>
      <w:r w:rsidRPr="001436FD">
        <w:rPr>
          <w:rFonts w:ascii="Times New Roman" w:hAnsi="Times New Roman" w:cs="Times New Roman"/>
          <w:sz w:val="24"/>
          <w:szCs w:val="24"/>
        </w:rPr>
        <w:t>Securities Transaction (value), Market Capitalization and Turnover Ratio.</w:t>
      </w:r>
      <w:proofErr w:type="gramEnd"/>
    </w:p>
    <w:tbl>
      <w:tblPr>
        <w:tblStyle w:val="TableGrid"/>
        <w:tblW w:w="10261" w:type="dxa"/>
        <w:jc w:val="center"/>
        <w:tblLook w:val="04A0" w:firstRow="1" w:lastRow="0" w:firstColumn="1" w:lastColumn="0" w:noHBand="0" w:noVBand="1"/>
      </w:tblPr>
      <w:tblGrid>
        <w:gridCol w:w="892"/>
        <w:gridCol w:w="1848"/>
        <w:gridCol w:w="1247"/>
        <w:gridCol w:w="1124"/>
        <w:gridCol w:w="1764"/>
        <w:gridCol w:w="1472"/>
        <w:gridCol w:w="1116"/>
        <w:gridCol w:w="798"/>
      </w:tblGrid>
      <w:tr w:rsidR="00B53B3C" w:rsidRPr="001436FD" w:rsidTr="0094670E">
        <w:trPr>
          <w:trHeight w:val="503"/>
          <w:jc w:val="center"/>
        </w:trPr>
        <w:tc>
          <w:tcPr>
            <w:tcW w:w="89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Year </w:t>
            </w:r>
          </w:p>
        </w:tc>
        <w:tc>
          <w:tcPr>
            <w:tcW w:w="1848" w:type="dxa"/>
          </w:tcPr>
          <w:p w:rsidR="00B53B3C" w:rsidRPr="001436FD" w:rsidRDefault="00B53B3C" w:rsidP="0094670E">
            <w:pPr>
              <w:spacing w:line="360" w:lineRule="auto"/>
              <w:jc w:val="both"/>
              <w:rPr>
                <w:rFonts w:ascii="Times New Roman" w:hAnsi="Times New Roman" w:cs="Times New Roman"/>
                <w:sz w:val="24"/>
                <w:szCs w:val="24"/>
              </w:rPr>
            </w:pPr>
            <w:proofErr w:type="spellStart"/>
            <w:r w:rsidRPr="001436FD">
              <w:rPr>
                <w:rFonts w:ascii="Times New Roman" w:hAnsi="Times New Roman" w:cs="Times New Roman"/>
                <w:sz w:val="24"/>
                <w:szCs w:val="24"/>
              </w:rPr>
              <w:t>Govt’s</w:t>
            </w:r>
            <w:proofErr w:type="spellEnd"/>
            <w:r w:rsidRPr="001436FD">
              <w:rPr>
                <w:rFonts w:ascii="Times New Roman" w:hAnsi="Times New Roman" w:cs="Times New Roman"/>
                <w:sz w:val="24"/>
                <w:szCs w:val="24"/>
              </w:rPr>
              <w:t xml:space="preserve"> Securities</w:t>
            </w:r>
          </w:p>
        </w:tc>
        <w:tc>
          <w:tcPr>
            <w:tcW w:w="124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Industrial Securities </w:t>
            </w:r>
          </w:p>
        </w:tc>
        <w:tc>
          <w:tcPr>
            <w:tcW w:w="112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Total </w:t>
            </w:r>
          </w:p>
        </w:tc>
        <w:tc>
          <w:tcPr>
            <w:tcW w:w="1764" w:type="dxa"/>
          </w:tcPr>
          <w:p w:rsidR="00B53B3C" w:rsidRPr="001436FD" w:rsidRDefault="00B53B3C" w:rsidP="0094670E">
            <w:pPr>
              <w:spacing w:line="360" w:lineRule="auto"/>
              <w:jc w:val="both"/>
              <w:rPr>
                <w:rFonts w:ascii="Times New Roman" w:hAnsi="Times New Roman" w:cs="Times New Roman"/>
                <w:sz w:val="24"/>
                <w:szCs w:val="24"/>
              </w:rPr>
            </w:pPr>
            <w:proofErr w:type="spellStart"/>
            <w:r w:rsidRPr="001436FD">
              <w:rPr>
                <w:rFonts w:ascii="Times New Roman" w:hAnsi="Times New Roman" w:cs="Times New Roman"/>
                <w:sz w:val="24"/>
                <w:szCs w:val="24"/>
              </w:rPr>
              <w:t>Govt’s</w:t>
            </w:r>
            <w:proofErr w:type="spellEnd"/>
            <w:r w:rsidRPr="001436FD">
              <w:rPr>
                <w:rFonts w:ascii="Times New Roman" w:hAnsi="Times New Roman" w:cs="Times New Roman"/>
                <w:sz w:val="24"/>
                <w:szCs w:val="24"/>
              </w:rPr>
              <w:t xml:space="preserve"> Securities</w:t>
            </w:r>
          </w:p>
        </w:tc>
        <w:tc>
          <w:tcPr>
            <w:tcW w:w="1472"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Industrial Securities</w:t>
            </w:r>
          </w:p>
        </w:tc>
        <w:tc>
          <w:tcPr>
            <w:tcW w:w="1116" w:type="dxa"/>
            <w:tcBorders>
              <w:right w:val="single" w:sz="4" w:space="0" w:color="000000"/>
            </w:tcBorders>
          </w:tcPr>
          <w:p w:rsidR="00B53B3C" w:rsidRPr="001436FD" w:rsidRDefault="00B53B3C" w:rsidP="0094670E">
            <w:pPr>
              <w:spacing w:line="360" w:lineRule="auto"/>
              <w:rPr>
                <w:rFonts w:ascii="Times New Roman" w:hAnsi="Times New Roman" w:cs="Times New Roman"/>
                <w:sz w:val="24"/>
                <w:szCs w:val="24"/>
              </w:rPr>
            </w:pPr>
            <w:r w:rsidRPr="001436FD">
              <w:rPr>
                <w:rFonts w:ascii="Times New Roman" w:hAnsi="Times New Roman" w:cs="Times New Roman"/>
                <w:sz w:val="24"/>
                <w:szCs w:val="24"/>
              </w:rPr>
              <w:t>Total</w:t>
            </w:r>
          </w:p>
          <w:p w:rsidR="00B53B3C" w:rsidRPr="001436FD" w:rsidRDefault="00B53B3C" w:rsidP="0094670E">
            <w:pPr>
              <w:spacing w:line="360" w:lineRule="auto"/>
              <w:jc w:val="both"/>
              <w:rPr>
                <w:rFonts w:ascii="Times New Roman" w:hAnsi="Times New Roman" w:cs="Times New Roman"/>
                <w:sz w:val="24"/>
                <w:szCs w:val="24"/>
              </w:rPr>
            </w:pPr>
          </w:p>
        </w:tc>
        <w:tc>
          <w:tcPr>
            <w:tcW w:w="798"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p>
        </w:tc>
      </w:tr>
      <w:tr w:rsidR="00B53B3C" w:rsidRPr="001436FD" w:rsidTr="0094670E">
        <w:trPr>
          <w:trHeight w:val="503"/>
          <w:jc w:val="center"/>
        </w:trPr>
        <w:tc>
          <w:tcPr>
            <w:tcW w:w="89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2013</w:t>
            </w:r>
          </w:p>
        </w:tc>
        <w:tc>
          <w:tcPr>
            <w:tcW w:w="184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282.3</w:t>
            </w:r>
          </w:p>
        </w:tc>
        <w:tc>
          <w:tcPr>
            <w:tcW w:w="124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4.1</w:t>
            </w:r>
          </w:p>
        </w:tc>
        <w:tc>
          <w:tcPr>
            <w:tcW w:w="112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286.3</w:t>
            </w:r>
          </w:p>
        </w:tc>
        <w:tc>
          <w:tcPr>
            <w:tcW w:w="176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4240.6</w:t>
            </w:r>
          </w:p>
        </w:tc>
        <w:tc>
          <w:tcPr>
            <w:tcW w:w="1472"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4057.0</w:t>
            </w:r>
          </w:p>
        </w:tc>
        <w:tc>
          <w:tcPr>
            <w:tcW w:w="1116"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8297.6</w:t>
            </w:r>
          </w:p>
        </w:tc>
        <w:tc>
          <w:tcPr>
            <w:tcW w:w="798"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4.2</w:t>
            </w:r>
          </w:p>
        </w:tc>
      </w:tr>
      <w:tr w:rsidR="00B53B3C" w:rsidRPr="001436FD" w:rsidTr="0094670E">
        <w:trPr>
          <w:trHeight w:val="503"/>
          <w:jc w:val="center"/>
        </w:trPr>
        <w:tc>
          <w:tcPr>
            <w:tcW w:w="89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2014</w:t>
            </w:r>
          </w:p>
        </w:tc>
        <w:tc>
          <w:tcPr>
            <w:tcW w:w="184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215.8</w:t>
            </w:r>
          </w:p>
        </w:tc>
        <w:tc>
          <w:tcPr>
            <w:tcW w:w="124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34.5</w:t>
            </w:r>
          </w:p>
        </w:tc>
        <w:tc>
          <w:tcPr>
            <w:tcW w:w="112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250.3</w:t>
            </w:r>
          </w:p>
        </w:tc>
        <w:tc>
          <w:tcPr>
            <w:tcW w:w="176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4538.5</w:t>
            </w:r>
          </w:p>
        </w:tc>
        <w:tc>
          <w:tcPr>
            <w:tcW w:w="1472"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5482.3</w:t>
            </w:r>
          </w:p>
        </w:tc>
        <w:tc>
          <w:tcPr>
            <w:tcW w:w="1116"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10020.8</w:t>
            </w:r>
          </w:p>
        </w:tc>
        <w:tc>
          <w:tcPr>
            <w:tcW w:w="798"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1.1</w:t>
            </w:r>
          </w:p>
        </w:tc>
      </w:tr>
      <w:tr w:rsidR="00B53B3C" w:rsidRPr="001436FD" w:rsidTr="0094670E">
        <w:trPr>
          <w:trHeight w:val="503"/>
          <w:jc w:val="center"/>
        </w:trPr>
        <w:tc>
          <w:tcPr>
            <w:tcW w:w="89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2015</w:t>
            </w:r>
          </w:p>
        </w:tc>
        <w:tc>
          <w:tcPr>
            <w:tcW w:w="184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582.4</w:t>
            </w:r>
          </w:p>
        </w:tc>
        <w:tc>
          <w:tcPr>
            <w:tcW w:w="124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71.1</w:t>
            </w:r>
          </w:p>
        </w:tc>
        <w:tc>
          <w:tcPr>
            <w:tcW w:w="112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653.6</w:t>
            </w:r>
          </w:p>
        </w:tc>
        <w:tc>
          <w:tcPr>
            <w:tcW w:w="176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4228.3</w:t>
            </w:r>
          </w:p>
        </w:tc>
        <w:tc>
          <w:tcPr>
            <w:tcW w:w="1472"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8620.3</w:t>
            </w:r>
          </w:p>
        </w:tc>
        <w:tc>
          <w:tcPr>
            <w:tcW w:w="1116"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12848.7</w:t>
            </w:r>
          </w:p>
        </w:tc>
        <w:tc>
          <w:tcPr>
            <w:tcW w:w="798"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4.1</w:t>
            </w:r>
          </w:p>
        </w:tc>
      </w:tr>
      <w:tr w:rsidR="00B53B3C" w:rsidRPr="001436FD" w:rsidTr="0094670E">
        <w:trPr>
          <w:trHeight w:val="503"/>
          <w:jc w:val="center"/>
        </w:trPr>
        <w:tc>
          <w:tcPr>
            <w:tcW w:w="89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2016</w:t>
            </w:r>
          </w:p>
        </w:tc>
        <w:tc>
          <w:tcPr>
            <w:tcW w:w="184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172.8</w:t>
            </w:r>
          </w:p>
        </w:tc>
        <w:tc>
          <w:tcPr>
            <w:tcW w:w="124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133,5</w:t>
            </w:r>
          </w:p>
        </w:tc>
        <w:tc>
          <w:tcPr>
            <w:tcW w:w="112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306.3</w:t>
            </w:r>
          </w:p>
        </w:tc>
        <w:tc>
          <w:tcPr>
            <w:tcW w:w="176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3431.3</w:t>
            </w:r>
          </w:p>
        </w:tc>
        <w:tc>
          <w:tcPr>
            <w:tcW w:w="1472"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12927.1</w:t>
            </w:r>
          </w:p>
        </w:tc>
        <w:tc>
          <w:tcPr>
            <w:tcW w:w="1116"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16358.4</w:t>
            </w:r>
          </w:p>
        </w:tc>
        <w:tc>
          <w:tcPr>
            <w:tcW w:w="798"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1.6</w:t>
            </w:r>
          </w:p>
        </w:tc>
      </w:tr>
      <w:tr w:rsidR="00B53B3C" w:rsidRPr="001436FD" w:rsidTr="0094670E">
        <w:trPr>
          <w:trHeight w:val="503"/>
          <w:jc w:val="center"/>
        </w:trPr>
        <w:tc>
          <w:tcPr>
            <w:tcW w:w="89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2017</w:t>
            </w:r>
          </w:p>
        </w:tc>
        <w:tc>
          <w:tcPr>
            <w:tcW w:w="184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92.7</w:t>
            </w:r>
          </w:p>
        </w:tc>
        <w:tc>
          <w:tcPr>
            <w:tcW w:w="124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141.9</w:t>
            </w:r>
          </w:p>
        </w:tc>
        <w:tc>
          <w:tcPr>
            <w:tcW w:w="112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234.5</w:t>
            </w:r>
          </w:p>
        </w:tc>
        <w:tc>
          <w:tcPr>
            <w:tcW w:w="176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3281.8</w:t>
            </w:r>
          </w:p>
        </w:tc>
        <w:tc>
          <w:tcPr>
            <w:tcW w:w="1472"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19843.2</w:t>
            </w:r>
          </w:p>
        </w:tc>
        <w:tc>
          <w:tcPr>
            <w:tcW w:w="1116"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23124.9</w:t>
            </w:r>
          </w:p>
        </w:tc>
        <w:tc>
          <w:tcPr>
            <w:tcW w:w="798"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0.6</w:t>
            </w:r>
          </w:p>
        </w:tc>
      </w:tr>
      <w:tr w:rsidR="00B53B3C" w:rsidRPr="001436FD" w:rsidTr="0094670E">
        <w:trPr>
          <w:trHeight w:val="503"/>
          <w:jc w:val="center"/>
        </w:trPr>
        <w:tc>
          <w:tcPr>
            <w:tcW w:w="89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2018</w:t>
            </w:r>
          </w:p>
        </w:tc>
        <w:tc>
          <w:tcPr>
            <w:tcW w:w="184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85.0</w:t>
            </w:r>
          </w:p>
        </w:tc>
        <w:tc>
          <w:tcPr>
            <w:tcW w:w="124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406.6</w:t>
            </w:r>
          </w:p>
        </w:tc>
        <w:tc>
          <w:tcPr>
            <w:tcW w:w="112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491.6</w:t>
            </w:r>
          </w:p>
        </w:tc>
        <w:tc>
          <w:tcPr>
            <w:tcW w:w="176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3246.3</w:t>
            </w:r>
          </w:p>
        </w:tc>
        <w:tc>
          <w:tcPr>
            <w:tcW w:w="1472"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28026.3</w:t>
            </w:r>
          </w:p>
        </w:tc>
        <w:tc>
          <w:tcPr>
            <w:tcW w:w="1116"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31272.6</w:t>
            </w:r>
          </w:p>
        </w:tc>
        <w:tc>
          <w:tcPr>
            <w:tcW w:w="798"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1.1</w:t>
            </w:r>
          </w:p>
        </w:tc>
      </w:tr>
      <w:tr w:rsidR="00B53B3C" w:rsidRPr="001436FD" w:rsidTr="0094670E">
        <w:trPr>
          <w:trHeight w:val="503"/>
          <w:jc w:val="center"/>
        </w:trPr>
        <w:tc>
          <w:tcPr>
            <w:tcW w:w="89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2019</w:t>
            </w:r>
          </w:p>
        </w:tc>
        <w:tc>
          <w:tcPr>
            <w:tcW w:w="184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84.1</w:t>
            </w:r>
          </w:p>
        </w:tc>
        <w:tc>
          <w:tcPr>
            <w:tcW w:w="124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577.8</w:t>
            </w:r>
          </w:p>
        </w:tc>
        <w:tc>
          <w:tcPr>
            <w:tcW w:w="112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662.1</w:t>
            </w:r>
          </w:p>
        </w:tc>
        <w:tc>
          <w:tcPr>
            <w:tcW w:w="176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2551.3</w:t>
            </w:r>
          </w:p>
        </w:tc>
        <w:tc>
          <w:tcPr>
            <w:tcW w:w="1472"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43884.5</w:t>
            </w:r>
          </w:p>
        </w:tc>
        <w:tc>
          <w:tcPr>
            <w:tcW w:w="1116"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47436.1</w:t>
            </w:r>
          </w:p>
        </w:tc>
        <w:tc>
          <w:tcPr>
            <w:tcW w:w="798"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0.8</w:t>
            </w:r>
          </w:p>
        </w:tc>
      </w:tr>
      <w:tr w:rsidR="00B53B3C" w:rsidRPr="001436FD" w:rsidTr="0094670E">
        <w:trPr>
          <w:trHeight w:val="503"/>
          <w:jc w:val="center"/>
        </w:trPr>
        <w:tc>
          <w:tcPr>
            <w:tcW w:w="89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2020</w:t>
            </w:r>
          </w:p>
        </w:tc>
        <w:tc>
          <w:tcPr>
            <w:tcW w:w="184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15.2</w:t>
            </w:r>
          </w:p>
        </w:tc>
        <w:tc>
          <w:tcPr>
            <w:tcW w:w="124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970.7</w:t>
            </w:r>
          </w:p>
        </w:tc>
        <w:tc>
          <w:tcPr>
            <w:tcW w:w="112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986.9</w:t>
            </w:r>
          </w:p>
        </w:tc>
        <w:tc>
          <w:tcPr>
            <w:tcW w:w="176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3196.0</w:t>
            </w:r>
          </w:p>
        </w:tc>
        <w:tc>
          <w:tcPr>
            <w:tcW w:w="1472"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63172.0</w:t>
            </w:r>
          </w:p>
        </w:tc>
        <w:tc>
          <w:tcPr>
            <w:tcW w:w="1116"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66368.9</w:t>
            </w:r>
          </w:p>
        </w:tc>
        <w:tc>
          <w:tcPr>
            <w:tcW w:w="798"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.09</w:t>
            </w:r>
          </w:p>
        </w:tc>
      </w:tr>
      <w:tr w:rsidR="00B53B3C" w:rsidRPr="001436FD" w:rsidTr="0094670E">
        <w:trPr>
          <w:trHeight w:val="503"/>
          <w:jc w:val="center"/>
        </w:trPr>
        <w:tc>
          <w:tcPr>
            <w:tcW w:w="89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2021</w:t>
            </w:r>
          </w:p>
        </w:tc>
        <w:tc>
          <w:tcPr>
            <w:tcW w:w="1848" w:type="dxa"/>
          </w:tcPr>
          <w:p w:rsidR="00B53B3C" w:rsidRPr="001436FD" w:rsidRDefault="00B53B3C" w:rsidP="0094670E">
            <w:pPr>
              <w:spacing w:line="360" w:lineRule="auto"/>
              <w:jc w:val="both"/>
              <w:rPr>
                <w:rFonts w:ascii="Times New Roman" w:hAnsi="Times New Roman" w:cs="Times New Roman"/>
                <w:sz w:val="24"/>
                <w:szCs w:val="24"/>
              </w:rPr>
            </w:pPr>
          </w:p>
        </w:tc>
        <w:tc>
          <w:tcPr>
            <w:tcW w:w="124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1,838.8</w:t>
            </w:r>
          </w:p>
        </w:tc>
        <w:tc>
          <w:tcPr>
            <w:tcW w:w="112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1,838.8</w:t>
            </w:r>
          </w:p>
        </w:tc>
        <w:tc>
          <w:tcPr>
            <w:tcW w:w="176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3181.8</w:t>
            </w:r>
          </w:p>
        </w:tc>
        <w:tc>
          <w:tcPr>
            <w:tcW w:w="1472"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177123.3</w:t>
            </w:r>
          </w:p>
        </w:tc>
        <w:tc>
          <w:tcPr>
            <w:tcW w:w="1116"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180305.1</w:t>
            </w:r>
          </w:p>
        </w:tc>
        <w:tc>
          <w:tcPr>
            <w:tcW w:w="798"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w:t>
            </w:r>
          </w:p>
        </w:tc>
      </w:tr>
      <w:tr w:rsidR="00B53B3C" w:rsidRPr="001436FD" w:rsidTr="0094670E">
        <w:trPr>
          <w:trHeight w:val="503"/>
          <w:jc w:val="center"/>
        </w:trPr>
        <w:tc>
          <w:tcPr>
            <w:tcW w:w="89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2022</w:t>
            </w:r>
          </w:p>
        </w:tc>
        <w:tc>
          <w:tcPr>
            <w:tcW w:w="184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90.0</w:t>
            </w:r>
          </w:p>
        </w:tc>
        <w:tc>
          <w:tcPr>
            <w:tcW w:w="124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6972.8</w:t>
            </w:r>
          </w:p>
        </w:tc>
        <w:tc>
          <w:tcPr>
            <w:tcW w:w="112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7,062.8</w:t>
            </w:r>
          </w:p>
        </w:tc>
        <w:tc>
          <w:tcPr>
            <w:tcW w:w="176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3037.3</w:t>
            </w:r>
          </w:p>
        </w:tc>
        <w:tc>
          <w:tcPr>
            <w:tcW w:w="1472"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182778.5</w:t>
            </w:r>
          </w:p>
        </w:tc>
        <w:tc>
          <w:tcPr>
            <w:tcW w:w="1116"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285815.8</w:t>
            </w:r>
          </w:p>
        </w:tc>
        <w:tc>
          <w:tcPr>
            <w:tcW w:w="798"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2.5</w:t>
            </w:r>
          </w:p>
        </w:tc>
      </w:tr>
      <w:tr w:rsidR="00B53B3C" w:rsidRPr="001436FD" w:rsidTr="0094670E">
        <w:trPr>
          <w:trHeight w:val="503"/>
          <w:jc w:val="center"/>
        </w:trPr>
        <w:tc>
          <w:tcPr>
            <w:tcW w:w="892"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2023</w:t>
            </w:r>
          </w:p>
        </w:tc>
        <w:tc>
          <w:tcPr>
            <w:tcW w:w="184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140.0</w:t>
            </w:r>
          </w:p>
        </w:tc>
        <w:tc>
          <w:tcPr>
            <w:tcW w:w="124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10,932.0</w:t>
            </w:r>
          </w:p>
        </w:tc>
        <w:tc>
          <w:tcPr>
            <w:tcW w:w="1124"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11,072.1</w:t>
            </w:r>
          </w:p>
        </w:tc>
        <w:tc>
          <w:tcPr>
            <w:tcW w:w="1764" w:type="dxa"/>
          </w:tcPr>
          <w:p w:rsidR="00B53B3C" w:rsidRPr="001436FD" w:rsidRDefault="00B53B3C" w:rsidP="0094670E">
            <w:pPr>
              <w:spacing w:line="360" w:lineRule="auto"/>
              <w:jc w:val="both"/>
              <w:rPr>
                <w:rFonts w:ascii="Times New Roman" w:hAnsi="Times New Roman" w:cs="Times New Roman"/>
                <w:sz w:val="24"/>
                <w:szCs w:val="24"/>
              </w:rPr>
            </w:pPr>
          </w:p>
        </w:tc>
        <w:tc>
          <w:tcPr>
            <w:tcW w:w="1472"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p>
        </w:tc>
        <w:tc>
          <w:tcPr>
            <w:tcW w:w="1116" w:type="dxa"/>
            <w:tcBorders>
              <w:righ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p>
        </w:tc>
        <w:tc>
          <w:tcPr>
            <w:tcW w:w="798" w:type="dxa"/>
            <w:tcBorders>
              <w:left w:val="single" w:sz="4" w:space="0" w:color="000000"/>
            </w:tcBorders>
          </w:tcPr>
          <w:p w:rsidR="00B53B3C" w:rsidRPr="001436FD" w:rsidRDefault="00B53B3C" w:rsidP="0094670E">
            <w:pPr>
              <w:spacing w:line="360" w:lineRule="auto"/>
              <w:jc w:val="both"/>
              <w:rPr>
                <w:rFonts w:ascii="Times New Roman" w:hAnsi="Times New Roman" w:cs="Times New Roman"/>
                <w:sz w:val="24"/>
                <w:szCs w:val="24"/>
              </w:rPr>
            </w:pPr>
          </w:p>
        </w:tc>
      </w:tr>
    </w:tbl>
    <w:p w:rsidR="00B53B3C" w:rsidRDefault="00B53B3C" w:rsidP="00B53B3C">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Comparative Trading Activities</w:t>
      </w:r>
    </w:p>
    <w:p w:rsidR="00B53B3C" w:rsidRPr="001436FD" w:rsidRDefault="00B53B3C" w:rsidP="00B53B3C">
      <w:pPr>
        <w:spacing w:line="360" w:lineRule="auto"/>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025"/>
        <w:gridCol w:w="2222"/>
        <w:gridCol w:w="2842"/>
        <w:gridCol w:w="2054"/>
      </w:tblGrid>
      <w:tr w:rsidR="00B53B3C" w:rsidRPr="001436FD" w:rsidTr="0094670E">
        <w:trPr>
          <w:jc w:val="center"/>
        </w:trPr>
        <w:tc>
          <w:tcPr>
            <w:tcW w:w="1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lastRenderedPageBreak/>
              <w:t xml:space="preserve">Period </w:t>
            </w:r>
          </w:p>
        </w:tc>
        <w:tc>
          <w:tcPr>
            <w:tcW w:w="26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Govt. Stocks (N)</w:t>
            </w:r>
          </w:p>
        </w:tc>
        <w:tc>
          <w:tcPr>
            <w:tcW w:w="332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Industrial Equities (N)</w:t>
            </w:r>
          </w:p>
        </w:tc>
        <w:tc>
          <w:tcPr>
            <w:tcW w:w="23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Total </w:t>
            </w:r>
          </w:p>
        </w:tc>
      </w:tr>
      <w:tr w:rsidR="00B53B3C" w:rsidRPr="001436FD" w:rsidTr="0094670E">
        <w:trPr>
          <w:jc w:val="center"/>
        </w:trPr>
        <w:tc>
          <w:tcPr>
            <w:tcW w:w="1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2013</w:t>
            </w:r>
          </w:p>
        </w:tc>
        <w:tc>
          <w:tcPr>
            <w:tcW w:w="26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282.3</w:t>
            </w:r>
          </w:p>
        </w:tc>
        <w:tc>
          <w:tcPr>
            <w:tcW w:w="332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4.1</w:t>
            </w:r>
          </w:p>
        </w:tc>
        <w:tc>
          <w:tcPr>
            <w:tcW w:w="23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286.3</w:t>
            </w:r>
          </w:p>
        </w:tc>
      </w:tr>
      <w:tr w:rsidR="00B53B3C" w:rsidRPr="001436FD" w:rsidTr="0094670E">
        <w:trPr>
          <w:jc w:val="center"/>
        </w:trPr>
        <w:tc>
          <w:tcPr>
            <w:tcW w:w="1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2014</w:t>
            </w:r>
          </w:p>
        </w:tc>
        <w:tc>
          <w:tcPr>
            <w:tcW w:w="26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215.8</w:t>
            </w:r>
          </w:p>
        </w:tc>
        <w:tc>
          <w:tcPr>
            <w:tcW w:w="332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34.5</w:t>
            </w:r>
          </w:p>
        </w:tc>
        <w:tc>
          <w:tcPr>
            <w:tcW w:w="23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250.3</w:t>
            </w:r>
          </w:p>
        </w:tc>
      </w:tr>
      <w:tr w:rsidR="00B53B3C" w:rsidRPr="001436FD" w:rsidTr="0094670E">
        <w:trPr>
          <w:jc w:val="center"/>
        </w:trPr>
        <w:tc>
          <w:tcPr>
            <w:tcW w:w="1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2015</w:t>
            </w:r>
          </w:p>
        </w:tc>
        <w:tc>
          <w:tcPr>
            <w:tcW w:w="26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582.4</w:t>
            </w:r>
          </w:p>
        </w:tc>
        <w:tc>
          <w:tcPr>
            <w:tcW w:w="332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71.1</w:t>
            </w:r>
          </w:p>
        </w:tc>
        <w:tc>
          <w:tcPr>
            <w:tcW w:w="23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653.6</w:t>
            </w:r>
          </w:p>
        </w:tc>
      </w:tr>
      <w:tr w:rsidR="00B53B3C" w:rsidRPr="001436FD" w:rsidTr="0094670E">
        <w:trPr>
          <w:jc w:val="center"/>
        </w:trPr>
        <w:tc>
          <w:tcPr>
            <w:tcW w:w="1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2016</w:t>
            </w:r>
          </w:p>
        </w:tc>
        <w:tc>
          <w:tcPr>
            <w:tcW w:w="26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172.8</w:t>
            </w:r>
          </w:p>
        </w:tc>
        <w:tc>
          <w:tcPr>
            <w:tcW w:w="332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133.5</w:t>
            </w:r>
          </w:p>
        </w:tc>
        <w:tc>
          <w:tcPr>
            <w:tcW w:w="23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306.3</w:t>
            </w:r>
          </w:p>
        </w:tc>
      </w:tr>
      <w:tr w:rsidR="00B53B3C" w:rsidRPr="001436FD" w:rsidTr="0094670E">
        <w:trPr>
          <w:jc w:val="center"/>
        </w:trPr>
        <w:tc>
          <w:tcPr>
            <w:tcW w:w="1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2017</w:t>
            </w:r>
          </w:p>
        </w:tc>
        <w:tc>
          <w:tcPr>
            <w:tcW w:w="26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92.7</w:t>
            </w:r>
          </w:p>
        </w:tc>
        <w:tc>
          <w:tcPr>
            <w:tcW w:w="332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141.9</w:t>
            </w:r>
          </w:p>
        </w:tc>
        <w:tc>
          <w:tcPr>
            <w:tcW w:w="23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234.5</w:t>
            </w:r>
          </w:p>
        </w:tc>
      </w:tr>
      <w:tr w:rsidR="00B53B3C" w:rsidRPr="001436FD" w:rsidTr="0094670E">
        <w:trPr>
          <w:jc w:val="center"/>
        </w:trPr>
        <w:tc>
          <w:tcPr>
            <w:tcW w:w="1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2018</w:t>
            </w:r>
          </w:p>
        </w:tc>
        <w:tc>
          <w:tcPr>
            <w:tcW w:w="26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85.0</w:t>
            </w:r>
          </w:p>
        </w:tc>
        <w:tc>
          <w:tcPr>
            <w:tcW w:w="332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406.6</w:t>
            </w:r>
          </w:p>
        </w:tc>
        <w:tc>
          <w:tcPr>
            <w:tcW w:w="23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491.6</w:t>
            </w:r>
          </w:p>
        </w:tc>
      </w:tr>
      <w:tr w:rsidR="00B53B3C" w:rsidRPr="001436FD" w:rsidTr="0094670E">
        <w:trPr>
          <w:jc w:val="center"/>
        </w:trPr>
        <w:tc>
          <w:tcPr>
            <w:tcW w:w="1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2019</w:t>
            </w:r>
          </w:p>
        </w:tc>
        <w:tc>
          <w:tcPr>
            <w:tcW w:w="26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84.1</w:t>
            </w:r>
          </w:p>
        </w:tc>
        <w:tc>
          <w:tcPr>
            <w:tcW w:w="332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577.8</w:t>
            </w:r>
          </w:p>
        </w:tc>
        <w:tc>
          <w:tcPr>
            <w:tcW w:w="23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662.1</w:t>
            </w:r>
          </w:p>
        </w:tc>
      </w:tr>
      <w:tr w:rsidR="00B53B3C" w:rsidRPr="001436FD" w:rsidTr="0094670E">
        <w:trPr>
          <w:jc w:val="center"/>
        </w:trPr>
        <w:tc>
          <w:tcPr>
            <w:tcW w:w="1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2020</w:t>
            </w:r>
          </w:p>
        </w:tc>
        <w:tc>
          <w:tcPr>
            <w:tcW w:w="26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15.2</w:t>
            </w:r>
          </w:p>
        </w:tc>
        <w:tc>
          <w:tcPr>
            <w:tcW w:w="332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970.7</w:t>
            </w:r>
          </w:p>
        </w:tc>
        <w:tc>
          <w:tcPr>
            <w:tcW w:w="23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986.9</w:t>
            </w:r>
          </w:p>
        </w:tc>
      </w:tr>
      <w:tr w:rsidR="00B53B3C" w:rsidRPr="001436FD" w:rsidTr="0094670E">
        <w:trPr>
          <w:jc w:val="center"/>
        </w:trPr>
        <w:tc>
          <w:tcPr>
            <w:tcW w:w="1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2021</w:t>
            </w:r>
          </w:p>
        </w:tc>
        <w:tc>
          <w:tcPr>
            <w:tcW w:w="2610" w:type="dxa"/>
          </w:tcPr>
          <w:p w:rsidR="00B53B3C" w:rsidRPr="001436FD" w:rsidRDefault="00B53B3C" w:rsidP="0094670E">
            <w:pPr>
              <w:spacing w:line="360" w:lineRule="auto"/>
              <w:jc w:val="both"/>
              <w:rPr>
                <w:rFonts w:ascii="Times New Roman" w:hAnsi="Times New Roman" w:cs="Times New Roman"/>
                <w:sz w:val="24"/>
                <w:szCs w:val="24"/>
              </w:rPr>
            </w:pPr>
          </w:p>
        </w:tc>
        <w:tc>
          <w:tcPr>
            <w:tcW w:w="332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1,838.8</w:t>
            </w:r>
          </w:p>
        </w:tc>
        <w:tc>
          <w:tcPr>
            <w:tcW w:w="23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1,838.8</w:t>
            </w:r>
          </w:p>
        </w:tc>
      </w:tr>
      <w:tr w:rsidR="00B53B3C" w:rsidRPr="001436FD" w:rsidTr="0094670E">
        <w:trPr>
          <w:jc w:val="center"/>
        </w:trPr>
        <w:tc>
          <w:tcPr>
            <w:tcW w:w="1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2022</w:t>
            </w:r>
          </w:p>
        </w:tc>
        <w:tc>
          <w:tcPr>
            <w:tcW w:w="26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90.0</w:t>
            </w:r>
          </w:p>
        </w:tc>
        <w:tc>
          <w:tcPr>
            <w:tcW w:w="332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6972.8</w:t>
            </w:r>
          </w:p>
        </w:tc>
        <w:tc>
          <w:tcPr>
            <w:tcW w:w="23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7,062.8</w:t>
            </w:r>
          </w:p>
        </w:tc>
      </w:tr>
      <w:tr w:rsidR="00B53B3C" w:rsidRPr="001436FD" w:rsidTr="0094670E">
        <w:trPr>
          <w:jc w:val="center"/>
        </w:trPr>
        <w:tc>
          <w:tcPr>
            <w:tcW w:w="1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2023</w:t>
            </w:r>
          </w:p>
        </w:tc>
        <w:tc>
          <w:tcPr>
            <w:tcW w:w="26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140.0</w:t>
            </w:r>
          </w:p>
        </w:tc>
        <w:tc>
          <w:tcPr>
            <w:tcW w:w="332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10,932.0</w:t>
            </w:r>
          </w:p>
        </w:tc>
        <w:tc>
          <w:tcPr>
            <w:tcW w:w="2338"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11,072.1</w:t>
            </w:r>
          </w:p>
        </w:tc>
      </w:tr>
    </w:tbl>
    <w:p w:rsidR="00B53B3C" w:rsidRPr="001436FD" w:rsidRDefault="00B53B3C" w:rsidP="00B53B3C">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Comparative summary of new issues:</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2013-2023</w:t>
      </w:r>
    </w:p>
    <w:tbl>
      <w:tblPr>
        <w:tblStyle w:val="TableGrid"/>
        <w:tblW w:w="0" w:type="auto"/>
        <w:jc w:val="center"/>
        <w:tblLook w:val="04A0" w:firstRow="1" w:lastRow="0" w:firstColumn="1" w:lastColumn="0" w:noHBand="0" w:noVBand="1"/>
      </w:tblPr>
      <w:tblGrid>
        <w:gridCol w:w="3116"/>
        <w:gridCol w:w="3117"/>
      </w:tblGrid>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Types of issues</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Value (N’000)</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Offers by equity </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10,450.973</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Debenture stock</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4,268.126</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Offer for sale </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3,106,878</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Offer by right</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9,734,384</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Listing by introduction </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4,370,092</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Memo quotation </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143,500</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Merger &amp; Acquisition </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13,316,707</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Total</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43,390,662</w:t>
            </w:r>
          </w:p>
        </w:tc>
      </w:tr>
    </w:tbl>
    <w:p w:rsidR="00B53B3C" w:rsidRDefault="00B53B3C" w:rsidP="00B53B3C">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2013-2023</w:t>
      </w:r>
    </w:p>
    <w:p w:rsidR="00B53B3C" w:rsidRPr="001436FD" w:rsidRDefault="00B53B3C" w:rsidP="00B53B3C">
      <w:pPr>
        <w:spacing w:line="360" w:lineRule="auto"/>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761"/>
        <w:gridCol w:w="2639"/>
        <w:gridCol w:w="2743"/>
      </w:tblGrid>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Types of issues </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No of issues </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Value (N’00)</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Right of issues </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3,536,287</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Offers (equity)</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28</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11,241.27</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Debenture Stocks</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350,000</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Mergers &amp; Acquisition </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10,321,308</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Offer for sale </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399,473</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Listing by introduction </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4,716,000</w:t>
            </w:r>
          </w:p>
        </w:tc>
      </w:tr>
      <w:tr w:rsidR="00B53B3C" w:rsidRPr="001436FD" w:rsidTr="0094670E">
        <w:trPr>
          <w:jc w:val="center"/>
        </w:trPr>
        <w:tc>
          <w:tcPr>
            <w:tcW w:w="311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Total</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69</w:t>
            </w:r>
          </w:p>
        </w:tc>
        <w:tc>
          <w:tcPr>
            <w:tcW w:w="3117"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30,566,495</w:t>
            </w:r>
          </w:p>
        </w:tc>
      </w:tr>
    </w:tbl>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For the research, years before deregulation and post deregulation period shall be looked at us shall be considered because of the lack of the time and finance. It can be seen from the data gathered that for the pre-deregulation period, the value of transaction on the Nigerian Stock Exchange Considering both the government securities and industrial securities the before the pre-deregulation of the market in 2013. It took a share turn on the increase and in subsequent years like 2023, after the </w:t>
      </w:r>
      <w:proofErr w:type="spellStart"/>
      <w:r w:rsidRPr="001436FD">
        <w:rPr>
          <w:rFonts w:ascii="Times New Roman" w:hAnsi="Times New Roman" w:cs="Times New Roman"/>
          <w:sz w:val="24"/>
          <w:szCs w:val="24"/>
        </w:rPr>
        <w:t>Otife</w:t>
      </w:r>
      <w:proofErr w:type="spellEnd"/>
      <w:r w:rsidRPr="001436FD">
        <w:rPr>
          <w:rFonts w:ascii="Times New Roman" w:hAnsi="Times New Roman" w:cs="Times New Roman"/>
          <w:sz w:val="24"/>
          <w:szCs w:val="24"/>
        </w:rPr>
        <w:t xml:space="preserve"> panel recommendation, it took a sharper turn and shot up almost to 100% increase in </w:t>
      </w:r>
      <w:proofErr w:type="gramStart"/>
      <w:r w:rsidRPr="001436FD">
        <w:rPr>
          <w:rFonts w:ascii="Times New Roman" w:hAnsi="Times New Roman" w:cs="Times New Roman"/>
          <w:sz w:val="24"/>
          <w:szCs w:val="24"/>
        </w:rPr>
        <w:t>the of</w:t>
      </w:r>
      <w:proofErr w:type="gramEnd"/>
      <w:r w:rsidRPr="001436FD">
        <w:rPr>
          <w:rFonts w:ascii="Times New Roman" w:hAnsi="Times New Roman" w:cs="Times New Roman"/>
          <w:sz w:val="24"/>
          <w:szCs w:val="24"/>
        </w:rPr>
        <w:t xml:space="preserve"> transaction and since then till 20001, it has been on the increase.</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Also, considering the value of transaction trend and market capitalization, is discovered that the value of transaction was increasing so also the market capitalization especially market capitalization of industrial security compared to the government securities market capitalization which went as low as 3431.3 in 2018 as compared to 4228.3 in 2023.</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lastRenderedPageBreak/>
        <w:t>Looking at the comparative trading activities also, you will discover that before 2015, Government Stock was more traded in than the industrial equities but came 1991, trading in industrial equities was boosted to the time of about 50% increase from 2015, N133.5 to N141.9m in 2018 and from 2019, it has been on the compared to government Stock as trading in government Stock has reduced drastically.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Growth in number of securities noted on the Nigerian Stock Exchange also gained increased in 2015 and major part of this increase can be attributed to equities which increased by 20 compared to government stock and industrial and bonds which only increase by 4 and 3 respectively. </w:t>
      </w:r>
      <w:proofErr w:type="gramStart"/>
      <w:r w:rsidRPr="001436FD">
        <w:rPr>
          <w:rFonts w:ascii="Times New Roman" w:hAnsi="Times New Roman" w:cs="Times New Roman"/>
          <w:sz w:val="24"/>
          <w:szCs w:val="24"/>
        </w:rPr>
        <w:t>since</w:t>
      </w:r>
      <w:proofErr w:type="gramEnd"/>
      <w:r w:rsidRPr="001436FD">
        <w:rPr>
          <w:rFonts w:ascii="Times New Roman" w:hAnsi="Times New Roman" w:cs="Times New Roman"/>
          <w:sz w:val="24"/>
          <w:szCs w:val="24"/>
        </w:rPr>
        <w:t xml:space="preserve"> 2015, there have been increased by 570.269, it also dropped by 9 to 260 in 2000 but gained by only 1 in 2023.</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Data Analysis Instruments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following </w:t>
      </w:r>
      <w:proofErr w:type="gramStart"/>
      <w:r w:rsidRPr="001436FD">
        <w:rPr>
          <w:rFonts w:ascii="Times New Roman" w:hAnsi="Times New Roman" w:cs="Times New Roman"/>
          <w:sz w:val="24"/>
          <w:szCs w:val="24"/>
        </w:rPr>
        <w:t>instrument were</w:t>
      </w:r>
      <w:proofErr w:type="gramEnd"/>
      <w:r w:rsidRPr="001436FD">
        <w:rPr>
          <w:rFonts w:ascii="Times New Roman" w:hAnsi="Times New Roman" w:cs="Times New Roman"/>
          <w:sz w:val="24"/>
          <w:szCs w:val="24"/>
        </w:rPr>
        <w:t xml:space="preserve"> used to analyze the data gathered from the survey, simple percentage, co-efficient of determination, regression. Also in the bid to </w:t>
      </w:r>
      <w:proofErr w:type="spellStart"/>
      <w:r w:rsidRPr="001436FD">
        <w:rPr>
          <w:rFonts w:ascii="Times New Roman" w:hAnsi="Times New Roman" w:cs="Times New Roman"/>
          <w:sz w:val="24"/>
          <w:szCs w:val="24"/>
        </w:rPr>
        <w:t>analyse</w:t>
      </w:r>
      <w:proofErr w:type="spellEnd"/>
      <w:r w:rsidRPr="001436FD">
        <w:rPr>
          <w:rFonts w:ascii="Times New Roman" w:hAnsi="Times New Roman" w:cs="Times New Roman"/>
          <w:sz w:val="24"/>
          <w:szCs w:val="24"/>
        </w:rPr>
        <w:t xml:space="preserve"> the performance indicators the following shall be considered.</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 xml:space="preserve">Capital Mobilization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The exchange value of transaction relative to GDP at current price and gross fixed formation also at current prices, the exchange new capital formation at current prices market capitalization relative to GDP current prices</w:t>
      </w:r>
    </w:p>
    <w:p w:rsidR="00B53B3C" w:rsidRPr="001436FD" w:rsidRDefault="00B53B3C" w:rsidP="00B53B3C">
      <w:pPr>
        <w:spacing w:line="360" w:lineRule="auto"/>
        <w:ind w:firstLine="720"/>
        <w:jc w:val="both"/>
        <w:rPr>
          <w:rFonts w:ascii="Times New Roman" w:hAnsi="Times New Roman" w:cs="Times New Roman"/>
          <w:sz w:val="24"/>
          <w:szCs w:val="24"/>
        </w:rPr>
      </w:pPr>
      <w:proofErr w:type="gramStart"/>
      <w:r w:rsidRPr="001436FD">
        <w:rPr>
          <w:rFonts w:ascii="Times New Roman" w:hAnsi="Times New Roman" w:cs="Times New Roman"/>
          <w:sz w:val="24"/>
          <w:szCs w:val="24"/>
        </w:rPr>
        <w:t>Also Depth of Market.</w:t>
      </w:r>
      <w:proofErr w:type="gramEnd"/>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Market value of transaction carried out in the market. </w:t>
      </w:r>
      <w:proofErr w:type="gramStart"/>
      <w:r w:rsidRPr="001436FD">
        <w:rPr>
          <w:rFonts w:ascii="Times New Roman" w:hAnsi="Times New Roman" w:cs="Times New Roman"/>
          <w:sz w:val="24"/>
          <w:szCs w:val="24"/>
        </w:rPr>
        <w:t>The number of listed companies trading in the market.</w:t>
      </w:r>
      <w:proofErr w:type="gramEnd"/>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lastRenderedPageBreak/>
        <w:t>Growth of Securities on the exchange</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Volume of share traded</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Comparative trading activities (Government + Stock and Industrial Equities)</w:t>
      </w:r>
    </w:p>
    <w:p w:rsidR="00B53B3C" w:rsidRPr="001436FD" w:rsidRDefault="00B53B3C" w:rsidP="00B53B3C">
      <w:pPr>
        <w:spacing w:line="360" w:lineRule="auto"/>
        <w:ind w:firstLine="720"/>
        <w:jc w:val="both"/>
        <w:rPr>
          <w:rFonts w:ascii="Times New Roman" w:hAnsi="Times New Roman" w:cs="Times New Roman"/>
          <w:sz w:val="24"/>
          <w:szCs w:val="24"/>
        </w:rPr>
      </w:pPr>
      <w:proofErr w:type="gramStart"/>
      <w:r w:rsidRPr="001436FD">
        <w:rPr>
          <w:rFonts w:ascii="Times New Roman" w:hAnsi="Times New Roman" w:cs="Times New Roman"/>
          <w:sz w:val="24"/>
          <w:szCs w:val="24"/>
        </w:rPr>
        <w:t>Value of new issues.</w:t>
      </w:r>
      <w:proofErr w:type="gramEnd"/>
    </w:p>
    <w:p w:rsidR="00B53B3C" w:rsidRDefault="00B53B3C" w:rsidP="00B53B3C">
      <w:pPr>
        <w:spacing w:line="360" w:lineRule="auto"/>
        <w:ind w:firstLine="720"/>
        <w:jc w:val="both"/>
        <w:rPr>
          <w:rFonts w:ascii="Times New Roman" w:hAnsi="Times New Roman" w:cs="Times New Roman"/>
          <w:sz w:val="24"/>
          <w:szCs w:val="24"/>
        </w:rPr>
      </w:pPr>
    </w:p>
    <w:p w:rsidR="00B53B3C" w:rsidRDefault="00B53B3C" w:rsidP="00B53B3C">
      <w:pPr>
        <w:spacing w:line="360" w:lineRule="auto"/>
        <w:ind w:firstLine="720"/>
        <w:jc w:val="both"/>
        <w:rPr>
          <w:rFonts w:ascii="Times New Roman" w:hAnsi="Times New Roman" w:cs="Times New Roman"/>
          <w:sz w:val="24"/>
          <w:szCs w:val="24"/>
        </w:rPr>
      </w:pP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VALUED ENTERPRISES (2023)</w:t>
      </w:r>
    </w:p>
    <w:tbl>
      <w:tblPr>
        <w:tblStyle w:val="TableGrid"/>
        <w:tblW w:w="0" w:type="auto"/>
        <w:tblLook w:val="04A0" w:firstRow="1" w:lastRow="0" w:firstColumn="1" w:lastColumn="0" w:noHBand="0" w:noVBand="1"/>
      </w:tblPr>
      <w:tblGrid>
        <w:gridCol w:w="3104"/>
        <w:gridCol w:w="1855"/>
        <w:gridCol w:w="1524"/>
        <w:gridCol w:w="1660"/>
      </w:tblGrid>
      <w:tr w:rsidR="00B53B3C" w:rsidRPr="001436FD" w:rsidTr="0094670E">
        <w:tc>
          <w:tcPr>
            <w:tcW w:w="359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Types of issues</w:t>
            </w:r>
          </w:p>
        </w:tc>
        <w:tc>
          <w:tcPr>
            <w:tcW w:w="216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No of issues</w:t>
            </w:r>
          </w:p>
        </w:tc>
        <w:tc>
          <w:tcPr>
            <w:tcW w:w="17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Value (</w:t>
            </w:r>
            <w:r w:rsidRPr="001436FD">
              <w:rPr>
                <w:rFonts w:ascii="Times New Roman" w:hAnsi="Times New Roman" w:cs="Times New Roman"/>
                <w:dstrike/>
                <w:sz w:val="24"/>
                <w:szCs w:val="24"/>
              </w:rPr>
              <w:t>N</w:t>
            </w:r>
            <w:r w:rsidRPr="001436FD">
              <w:rPr>
                <w:rFonts w:ascii="Times New Roman" w:hAnsi="Times New Roman" w:cs="Times New Roman"/>
                <w:sz w:val="24"/>
                <w:szCs w:val="24"/>
              </w:rPr>
              <w:t>’00)</w:t>
            </w:r>
          </w:p>
        </w:tc>
        <w:tc>
          <w:tcPr>
            <w:tcW w:w="188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Value (</w:t>
            </w:r>
            <w:r w:rsidRPr="001436FD">
              <w:rPr>
                <w:rFonts w:ascii="Times New Roman" w:hAnsi="Times New Roman" w:cs="Times New Roman"/>
                <w:dstrike/>
                <w:sz w:val="24"/>
                <w:szCs w:val="24"/>
              </w:rPr>
              <w:t>N</w:t>
            </w:r>
            <w:r w:rsidRPr="001436FD">
              <w:rPr>
                <w:rFonts w:ascii="Times New Roman" w:hAnsi="Times New Roman" w:cs="Times New Roman"/>
                <w:sz w:val="24"/>
                <w:szCs w:val="24"/>
              </w:rPr>
              <w:t>’00)</w:t>
            </w:r>
          </w:p>
        </w:tc>
      </w:tr>
      <w:tr w:rsidR="00B53B3C" w:rsidRPr="001436FD" w:rsidTr="0094670E">
        <w:tc>
          <w:tcPr>
            <w:tcW w:w="359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Offer for subscription </w:t>
            </w:r>
          </w:p>
        </w:tc>
        <w:tc>
          <w:tcPr>
            <w:tcW w:w="216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67</w:t>
            </w:r>
          </w:p>
        </w:tc>
        <w:tc>
          <w:tcPr>
            <w:tcW w:w="17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860.1</w:t>
            </w:r>
          </w:p>
        </w:tc>
        <w:tc>
          <w:tcPr>
            <w:tcW w:w="188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624.5</w:t>
            </w:r>
          </w:p>
        </w:tc>
      </w:tr>
      <w:tr w:rsidR="00B53B3C" w:rsidRPr="001436FD" w:rsidTr="0094670E">
        <w:tc>
          <w:tcPr>
            <w:tcW w:w="359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Right issues</w:t>
            </w:r>
          </w:p>
        </w:tc>
        <w:tc>
          <w:tcPr>
            <w:tcW w:w="216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44</w:t>
            </w:r>
          </w:p>
        </w:tc>
        <w:tc>
          <w:tcPr>
            <w:tcW w:w="17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473.3</w:t>
            </w:r>
          </w:p>
        </w:tc>
        <w:tc>
          <w:tcPr>
            <w:tcW w:w="188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467.9</w:t>
            </w:r>
          </w:p>
        </w:tc>
      </w:tr>
      <w:tr w:rsidR="00B53B3C" w:rsidRPr="001436FD" w:rsidTr="0094670E">
        <w:tc>
          <w:tcPr>
            <w:tcW w:w="359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Offer for sales</w:t>
            </w:r>
          </w:p>
        </w:tc>
        <w:tc>
          <w:tcPr>
            <w:tcW w:w="216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88</w:t>
            </w:r>
          </w:p>
        </w:tc>
        <w:tc>
          <w:tcPr>
            <w:tcW w:w="17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444.0</w:t>
            </w:r>
          </w:p>
        </w:tc>
        <w:tc>
          <w:tcPr>
            <w:tcW w:w="188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1355.1</w:t>
            </w:r>
          </w:p>
        </w:tc>
      </w:tr>
      <w:tr w:rsidR="00B53B3C" w:rsidRPr="001436FD" w:rsidTr="0094670E">
        <w:tc>
          <w:tcPr>
            <w:tcW w:w="359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References</w:t>
            </w:r>
          </w:p>
        </w:tc>
        <w:tc>
          <w:tcPr>
            <w:tcW w:w="216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w:t>
            </w:r>
          </w:p>
        </w:tc>
        <w:tc>
          <w:tcPr>
            <w:tcW w:w="17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48.7</w:t>
            </w:r>
          </w:p>
        </w:tc>
        <w:tc>
          <w:tcPr>
            <w:tcW w:w="188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236.4</w:t>
            </w:r>
          </w:p>
        </w:tc>
      </w:tr>
      <w:tr w:rsidR="00B53B3C" w:rsidRPr="001436FD" w:rsidTr="0094670E">
        <w:tc>
          <w:tcPr>
            <w:tcW w:w="359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Debenture stocks</w:t>
            </w:r>
          </w:p>
        </w:tc>
        <w:tc>
          <w:tcPr>
            <w:tcW w:w="216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19</w:t>
            </w:r>
          </w:p>
        </w:tc>
        <w:tc>
          <w:tcPr>
            <w:tcW w:w="17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w:t>
            </w:r>
          </w:p>
        </w:tc>
        <w:tc>
          <w:tcPr>
            <w:tcW w:w="188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562.7</w:t>
            </w:r>
          </w:p>
        </w:tc>
      </w:tr>
      <w:tr w:rsidR="00B53B3C" w:rsidRPr="001436FD" w:rsidTr="0094670E">
        <w:tc>
          <w:tcPr>
            <w:tcW w:w="359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Unit trust </w:t>
            </w:r>
          </w:p>
        </w:tc>
        <w:tc>
          <w:tcPr>
            <w:tcW w:w="216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w:t>
            </w:r>
          </w:p>
        </w:tc>
        <w:tc>
          <w:tcPr>
            <w:tcW w:w="17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369.0</w:t>
            </w:r>
          </w:p>
        </w:tc>
        <w:tc>
          <w:tcPr>
            <w:tcW w:w="188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351.0</w:t>
            </w:r>
          </w:p>
        </w:tc>
      </w:tr>
      <w:tr w:rsidR="00B53B3C" w:rsidRPr="001436FD" w:rsidTr="0094670E">
        <w:tc>
          <w:tcPr>
            <w:tcW w:w="359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State bonds</w:t>
            </w:r>
          </w:p>
        </w:tc>
        <w:tc>
          <w:tcPr>
            <w:tcW w:w="216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w:t>
            </w:r>
          </w:p>
        </w:tc>
        <w:tc>
          <w:tcPr>
            <w:tcW w:w="17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w:t>
            </w:r>
          </w:p>
        </w:tc>
        <w:tc>
          <w:tcPr>
            <w:tcW w:w="188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w:t>
            </w:r>
          </w:p>
        </w:tc>
      </w:tr>
      <w:tr w:rsidR="00B53B3C" w:rsidRPr="001436FD" w:rsidTr="0094670E">
        <w:tc>
          <w:tcPr>
            <w:tcW w:w="359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Total </w:t>
            </w:r>
          </w:p>
        </w:tc>
        <w:tc>
          <w:tcPr>
            <w:tcW w:w="216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232</w:t>
            </w:r>
          </w:p>
        </w:tc>
        <w:tc>
          <w:tcPr>
            <w:tcW w:w="1710"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2222.1</w:t>
            </w:r>
          </w:p>
        </w:tc>
        <w:tc>
          <w:tcPr>
            <w:tcW w:w="188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3596.7</w:t>
            </w:r>
          </w:p>
        </w:tc>
      </w:tr>
    </w:tbl>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2023</w:t>
      </w:r>
    </w:p>
    <w:tbl>
      <w:tblPr>
        <w:tblStyle w:val="TableGrid"/>
        <w:tblW w:w="0" w:type="auto"/>
        <w:tblLook w:val="04A0" w:firstRow="1" w:lastRow="0" w:firstColumn="1" w:lastColumn="0" w:noHBand="0" w:noVBand="1"/>
      </w:tblPr>
      <w:tblGrid>
        <w:gridCol w:w="3075"/>
        <w:gridCol w:w="1826"/>
        <w:gridCol w:w="1559"/>
        <w:gridCol w:w="1683"/>
      </w:tblGrid>
      <w:tr w:rsidR="00B53B3C" w:rsidRPr="001436FD" w:rsidTr="0094670E">
        <w:tc>
          <w:tcPr>
            <w:tcW w:w="3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Types of issues</w:t>
            </w:r>
          </w:p>
        </w:tc>
        <w:tc>
          <w:tcPr>
            <w:tcW w:w="182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No of issues</w:t>
            </w:r>
          </w:p>
        </w:tc>
        <w:tc>
          <w:tcPr>
            <w:tcW w:w="155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Value (</w:t>
            </w:r>
            <w:r w:rsidRPr="001436FD">
              <w:rPr>
                <w:rFonts w:ascii="Times New Roman" w:hAnsi="Times New Roman" w:cs="Times New Roman"/>
                <w:dstrike/>
                <w:sz w:val="24"/>
                <w:szCs w:val="24"/>
              </w:rPr>
              <w:t>N</w:t>
            </w:r>
            <w:r w:rsidRPr="001436FD">
              <w:rPr>
                <w:rFonts w:ascii="Times New Roman" w:hAnsi="Times New Roman" w:cs="Times New Roman"/>
                <w:sz w:val="24"/>
                <w:szCs w:val="24"/>
              </w:rPr>
              <w:t>’00)</w:t>
            </w:r>
          </w:p>
        </w:tc>
        <w:tc>
          <w:tcPr>
            <w:tcW w:w="1683"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Value (</w:t>
            </w:r>
            <w:r w:rsidRPr="001436FD">
              <w:rPr>
                <w:rFonts w:ascii="Times New Roman" w:hAnsi="Times New Roman" w:cs="Times New Roman"/>
                <w:dstrike/>
                <w:sz w:val="24"/>
                <w:szCs w:val="24"/>
              </w:rPr>
              <w:t>N</w:t>
            </w:r>
            <w:r w:rsidRPr="001436FD">
              <w:rPr>
                <w:rFonts w:ascii="Times New Roman" w:hAnsi="Times New Roman" w:cs="Times New Roman"/>
                <w:sz w:val="24"/>
                <w:szCs w:val="24"/>
              </w:rPr>
              <w:t>’00)</w:t>
            </w:r>
          </w:p>
        </w:tc>
      </w:tr>
      <w:tr w:rsidR="00B53B3C" w:rsidRPr="001436FD" w:rsidTr="0094670E">
        <w:tc>
          <w:tcPr>
            <w:tcW w:w="3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Offer for subscription </w:t>
            </w:r>
          </w:p>
        </w:tc>
        <w:tc>
          <w:tcPr>
            <w:tcW w:w="182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81</w:t>
            </w:r>
          </w:p>
        </w:tc>
        <w:tc>
          <w:tcPr>
            <w:tcW w:w="155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1,796.4</w:t>
            </w:r>
          </w:p>
        </w:tc>
        <w:tc>
          <w:tcPr>
            <w:tcW w:w="1683"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1763.8</w:t>
            </w:r>
          </w:p>
        </w:tc>
      </w:tr>
      <w:tr w:rsidR="00B53B3C" w:rsidRPr="001436FD" w:rsidTr="0094670E">
        <w:tc>
          <w:tcPr>
            <w:tcW w:w="3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Right issues</w:t>
            </w:r>
          </w:p>
        </w:tc>
        <w:tc>
          <w:tcPr>
            <w:tcW w:w="182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74</w:t>
            </w:r>
          </w:p>
        </w:tc>
        <w:tc>
          <w:tcPr>
            <w:tcW w:w="155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40.81</w:t>
            </w:r>
          </w:p>
        </w:tc>
        <w:tc>
          <w:tcPr>
            <w:tcW w:w="1683"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1,156.4</w:t>
            </w:r>
          </w:p>
        </w:tc>
      </w:tr>
      <w:tr w:rsidR="00B53B3C" w:rsidRPr="001436FD" w:rsidTr="0094670E">
        <w:tc>
          <w:tcPr>
            <w:tcW w:w="3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lastRenderedPageBreak/>
              <w:t>Reference share</w:t>
            </w:r>
          </w:p>
        </w:tc>
        <w:tc>
          <w:tcPr>
            <w:tcW w:w="182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w:t>
            </w:r>
          </w:p>
        </w:tc>
        <w:tc>
          <w:tcPr>
            <w:tcW w:w="155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43.0</w:t>
            </w:r>
          </w:p>
        </w:tc>
        <w:tc>
          <w:tcPr>
            <w:tcW w:w="1683"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43.0</w:t>
            </w:r>
          </w:p>
        </w:tc>
      </w:tr>
      <w:tr w:rsidR="00B53B3C" w:rsidRPr="001436FD" w:rsidTr="0094670E">
        <w:tc>
          <w:tcPr>
            <w:tcW w:w="3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Offer for sales</w:t>
            </w:r>
          </w:p>
        </w:tc>
        <w:tc>
          <w:tcPr>
            <w:tcW w:w="182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77</w:t>
            </w:r>
          </w:p>
        </w:tc>
        <w:tc>
          <w:tcPr>
            <w:tcW w:w="155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1095.3</w:t>
            </w:r>
          </w:p>
        </w:tc>
        <w:tc>
          <w:tcPr>
            <w:tcW w:w="1683"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1427.5</w:t>
            </w:r>
          </w:p>
        </w:tc>
      </w:tr>
      <w:tr w:rsidR="00B53B3C" w:rsidRPr="001436FD" w:rsidTr="0094670E">
        <w:tc>
          <w:tcPr>
            <w:tcW w:w="3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Debenture stocks</w:t>
            </w:r>
          </w:p>
        </w:tc>
        <w:tc>
          <w:tcPr>
            <w:tcW w:w="182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17</w:t>
            </w:r>
          </w:p>
        </w:tc>
        <w:tc>
          <w:tcPr>
            <w:tcW w:w="155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w:t>
            </w:r>
          </w:p>
        </w:tc>
        <w:tc>
          <w:tcPr>
            <w:tcW w:w="1683"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823.5</w:t>
            </w:r>
          </w:p>
        </w:tc>
      </w:tr>
      <w:tr w:rsidR="00B53B3C" w:rsidRPr="001436FD" w:rsidTr="0094670E">
        <w:tc>
          <w:tcPr>
            <w:tcW w:w="3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State Govt. bond</w:t>
            </w:r>
          </w:p>
        </w:tc>
        <w:tc>
          <w:tcPr>
            <w:tcW w:w="182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w:t>
            </w:r>
          </w:p>
        </w:tc>
        <w:tc>
          <w:tcPr>
            <w:tcW w:w="155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w:t>
            </w:r>
          </w:p>
        </w:tc>
        <w:tc>
          <w:tcPr>
            <w:tcW w:w="1683"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100.0</w:t>
            </w:r>
          </w:p>
        </w:tc>
      </w:tr>
      <w:tr w:rsidR="00B53B3C" w:rsidRPr="001436FD" w:rsidTr="0094670E">
        <w:tc>
          <w:tcPr>
            <w:tcW w:w="3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Local government bonds</w:t>
            </w:r>
          </w:p>
        </w:tc>
        <w:tc>
          <w:tcPr>
            <w:tcW w:w="182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w:t>
            </w:r>
          </w:p>
        </w:tc>
        <w:tc>
          <w:tcPr>
            <w:tcW w:w="155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w:t>
            </w:r>
          </w:p>
        </w:tc>
        <w:tc>
          <w:tcPr>
            <w:tcW w:w="1683"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95.00</w:t>
            </w:r>
          </w:p>
        </w:tc>
      </w:tr>
      <w:tr w:rsidR="00B53B3C" w:rsidRPr="001436FD" w:rsidTr="0094670E">
        <w:tc>
          <w:tcPr>
            <w:tcW w:w="3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Unit trust scheme </w:t>
            </w:r>
          </w:p>
        </w:tc>
        <w:tc>
          <w:tcPr>
            <w:tcW w:w="182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w:t>
            </w:r>
          </w:p>
        </w:tc>
        <w:tc>
          <w:tcPr>
            <w:tcW w:w="155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95.0</w:t>
            </w:r>
          </w:p>
        </w:tc>
        <w:tc>
          <w:tcPr>
            <w:tcW w:w="1683"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95.00</w:t>
            </w:r>
          </w:p>
        </w:tc>
      </w:tr>
      <w:tr w:rsidR="00B53B3C" w:rsidRPr="001436FD" w:rsidTr="0094670E">
        <w:tc>
          <w:tcPr>
            <w:tcW w:w="3075"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Total</w:t>
            </w:r>
          </w:p>
        </w:tc>
        <w:tc>
          <w:tcPr>
            <w:tcW w:w="1826"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252</w:t>
            </w:r>
          </w:p>
        </w:tc>
        <w:tc>
          <w:tcPr>
            <w:tcW w:w="1559"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3970.5</w:t>
            </w:r>
          </w:p>
        </w:tc>
        <w:tc>
          <w:tcPr>
            <w:tcW w:w="1683" w:type="dxa"/>
          </w:tcPr>
          <w:p w:rsidR="00B53B3C" w:rsidRPr="001436FD" w:rsidRDefault="00B53B3C" w:rsidP="0094670E">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5409.3</w:t>
            </w:r>
          </w:p>
        </w:tc>
      </w:tr>
    </w:tbl>
    <w:p w:rsidR="00B53B3C" w:rsidRDefault="00B53B3C" w:rsidP="00B53B3C">
      <w:pPr>
        <w:spacing w:line="360" w:lineRule="auto"/>
        <w:rPr>
          <w:rFonts w:ascii="Times New Roman" w:hAnsi="Times New Roman" w:cs="Times New Roman"/>
          <w:sz w:val="24"/>
          <w:szCs w:val="24"/>
        </w:rPr>
      </w:pPr>
    </w:p>
    <w:p w:rsidR="00B53B3C" w:rsidRDefault="00B53B3C" w:rsidP="00B53B3C">
      <w:pPr>
        <w:spacing w:line="360" w:lineRule="auto"/>
        <w:rPr>
          <w:rFonts w:ascii="Times New Roman" w:hAnsi="Times New Roman" w:cs="Times New Roman"/>
          <w:sz w:val="24"/>
          <w:szCs w:val="24"/>
        </w:rPr>
      </w:pPr>
    </w:p>
    <w:p w:rsidR="00B53B3C" w:rsidRDefault="00B53B3C" w:rsidP="00B53B3C">
      <w:pPr>
        <w:spacing w:line="360" w:lineRule="auto"/>
        <w:rPr>
          <w:rFonts w:ascii="Times New Roman" w:hAnsi="Times New Roman" w:cs="Times New Roman"/>
          <w:sz w:val="24"/>
          <w:szCs w:val="24"/>
        </w:rPr>
      </w:pPr>
    </w:p>
    <w:p w:rsidR="00B53B3C" w:rsidRDefault="00B53B3C" w:rsidP="00B53B3C">
      <w:pPr>
        <w:spacing w:line="360" w:lineRule="auto"/>
        <w:rPr>
          <w:rFonts w:ascii="Times New Roman" w:hAnsi="Times New Roman" w:cs="Times New Roman"/>
          <w:sz w:val="24"/>
          <w:szCs w:val="24"/>
        </w:rPr>
      </w:pP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4.1 MARKET CAPITALIZATION AS % OF GDP</w:t>
      </w:r>
    </w:p>
    <w:tbl>
      <w:tblPr>
        <w:tblStyle w:val="TableGrid"/>
        <w:tblW w:w="0" w:type="auto"/>
        <w:tblLook w:val="04A0" w:firstRow="1" w:lastRow="0" w:firstColumn="1" w:lastColumn="0" w:noHBand="0" w:noVBand="1"/>
      </w:tblPr>
      <w:tblGrid>
        <w:gridCol w:w="1802"/>
        <w:gridCol w:w="2014"/>
        <w:gridCol w:w="1893"/>
        <w:gridCol w:w="2208"/>
      </w:tblGrid>
      <w:tr w:rsidR="00B53B3C" w:rsidRPr="001436FD" w:rsidTr="0094670E">
        <w:tc>
          <w:tcPr>
            <w:tcW w:w="1802"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 xml:space="preserve">Year  </w:t>
            </w:r>
          </w:p>
        </w:tc>
        <w:tc>
          <w:tcPr>
            <w:tcW w:w="2014"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 xml:space="preserve">Market capitalization </w:t>
            </w:r>
          </w:p>
        </w:tc>
        <w:tc>
          <w:tcPr>
            <w:tcW w:w="1893"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 xml:space="preserve">GDP@ Current market price </w:t>
            </w:r>
          </w:p>
        </w:tc>
        <w:tc>
          <w:tcPr>
            <w:tcW w:w="2208"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Market Capitalization% of GDP</w:t>
            </w:r>
          </w:p>
        </w:tc>
      </w:tr>
      <w:tr w:rsidR="00B53B3C" w:rsidRPr="001436FD" w:rsidTr="0094670E">
        <w:tc>
          <w:tcPr>
            <w:tcW w:w="1802"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13</w:t>
            </w:r>
          </w:p>
        </w:tc>
        <w:tc>
          <w:tcPr>
            <w:tcW w:w="2014"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22.6</w:t>
            </w:r>
          </w:p>
        </w:tc>
        <w:tc>
          <w:tcPr>
            <w:tcW w:w="1893"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324.0</w:t>
            </w:r>
          </w:p>
        </w:tc>
        <w:tc>
          <w:tcPr>
            <w:tcW w:w="2208"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6.98</w:t>
            </w:r>
          </w:p>
        </w:tc>
      </w:tr>
      <w:tr w:rsidR="00B53B3C" w:rsidRPr="001436FD" w:rsidTr="0094670E">
        <w:tc>
          <w:tcPr>
            <w:tcW w:w="1802"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14</w:t>
            </w:r>
          </w:p>
        </w:tc>
        <w:tc>
          <w:tcPr>
            <w:tcW w:w="2014"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32.5</w:t>
            </w:r>
          </w:p>
        </w:tc>
        <w:tc>
          <w:tcPr>
            <w:tcW w:w="1893"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539.8</w:t>
            </w:r>
          </w:p>
        </w:tc>
        <w:tc>
          <w:tcPr>
            <w:tcW w:w="2208"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5.91</w:t>
            </w:r>
          </w:p>
        </w:tc>
      </w:tr>
      <w:tr w:rsidR="00B53B3C" w:rsidRPr="001436FD" w:rsidTr="0094670E">
        <w:tc>
          <w:tcPr>
            <w:tcW w:w="1802"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15</w:t>
            </w:r>
          </w:p>
        </w:tc>
        <w:tc>
          <w:tcPr>
            <w:tcW w:w="2014"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47.1</w:t>
            </w:r>
          </w:p>
        </w:tc>
        <w:tc>
          <w:tcPr>
            <w:tcW w:w="1893"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697.1</w:t>
            </w:r>
          </w:p>
        </w:tc>
        <w:tc>
          <w:tcPr>
            <w:tcW w:w="2208"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6.76</w:t>
            </w:r>
          </w:p>
        </w:tc>
      </w:tr>
      <w:tr w:rsidR="00B53B3C" w:rsidRPr="001436FD" w:rsidTr="0094670E">
        <w:tc>
          <w:tcPr>
            <w:tcW w:w="1802"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16</w:t>
            </w:r>
          </w:p>
        </w:tc>
        <w:tc>
          <w:tcPr>
            <w:tcW w:w="2014"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65.5</w:t>
            </w:r>
          </w:p>
        </w:tc>
        <w:tc>
          <w:tcPr>
            <w:tcW w:w="1893"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911.1</w:t>
            </w:r>
          </w:p>
        </w:tc>
        <w:tc>
          <w:tcPr>
            <w:tcW w:w="2208"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7.19</w:t>
            </w:r>
          </w:p>
        </w:tc>
      </w:tr>
      <w:tr w:rsidR="00B53B3C" w:rsidRPr="001436FD" w:rsidTr="0094670E">
        <w:tc>
          <w:tcPr>
            <w:tcW w:w="1802"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17</w:t>
            </w:r>
          </w:p>
        </w:tc>
        <w:tc>
          <w:tcPr>
            <w:tcW w:w="2014"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171.1</w:t>
            </w:r>
          </w:p>
        </w:tc>
        <w:tc>
          <w:tcPr>
            <w:tcW w:w="1893"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1977.7</w:t>
            </w:r>
          </w:p>
        </w:tc>
        <w:tc>
          <w:tcPr>
            <w:tcW w:w="2208"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8.65</w:t>
            </w:r>
          </w:p>
        </w:tc>
      </w:tr>
      <w:tr w:rsidR="00B53B3C" w:rsidRPr="001436FD" w:rsidTr="0094670E">
        <w:tc>
          <w:tcPr>
            <w:tcW w:w="1802"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18</w:t>
            </w:r>
          </w:p>
        </w:tc>
        <w:tc>
          <w:tcPr>
            <w:tcW w:w="2014"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285.6</w:t>
            </w:r>
          </w:p>
        </w:tc>
        <w:tc>
          <w:tcPr>
            <w:tcW w:w="1893"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2823.9</w:t>
            </w:r>
          </w:p>
        </w:tc>
        <w:tc>
          <w:tcPr>
            <w:tcW w:w="2208"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10.11</w:t>
            </w:r>
          </w:p>
        </w:tc>
      </w:tr>
      <w:tr w:rsidR="00B53B3C" w:rsidRPr="001436FD" w:rsidTr="0094670E">
        <w:tc>
          <w:tcPr>
            <w:tcW w:w="1802"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19</w:t>
            </w:r>
          </w:p>
        </w:tc>
        <w:tc>
          <w:tcPr>
            <w:tcW w:w="2014"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292.0</w:t>
            </w:r>
          </w:p>
        </w:tc>
        <w:tc>
          <w:tcPr>
            <w:tcW w:w="1893"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2835.01</w:t>
            </w:r>
          </w:p>
        </w:tc>
        <w:tc>
          <w:tcPr>
            <w:tcW w:w="2208"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10.30</w:t>
            </w:r>
          </w:p>
        </w:tc>
      </w:tr>
    </w:tbl>
    <w:p w:rsidR="00B53B3C" w:rsidRPr="001436FD" w:rsidRDefault="00B53B3C" w:rsidP="00B53B3C">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Source SEC Annual Report # Accounts</w:t>
      </w:r>
    </w:p>
    <w:p w:rsidR="00B53B3C" w:rsidRPr="001436FD" w:rsidRDefault="00B53B3C" w:rsidP="00B53B3C">
      <w:pPr>
        <w:spacing w:line="360" w:lineRule="auto"/>
        <w:rPr>
          <w:rFonts w:ascii="Times New Roman" w:hAnsi="Times New Roman" w:cs="Times New Roman"/>
          <w:sz w:val="24"/>
          <w:szCs w:val="24"/>
        </w:rPr>
      </w:pPr>
      <w:proofErr w:type="spellStart"/>
      <w:proofErr w:type="gramStart"/>
      <w:r w:rsidRPr="001436FD">
        <w:rPr>
          <w:rFonts w:ascii="Times New Roman" w:hAnsi="Times New Roman" w:cs="Times New Roman"/>
          <w:sz w:val="24"/>
          <w:szCs w:val="24"/>
        </w:rPr>
        <w:lastRenderedPageBreak/>
        <w:t>CBN</w:t>
      </w:r>
      <w:proofErr w:type="spellEnd"/>
      <w:r w:rsidRPr="001436FD">
        <w:rPr>
          <w:rFonts w:ascii="Times New Roman" w:hAnsi="Times New Roman" w:cs="Times New Roman"/>
          <w:sz w:val="24"/>
          <w:szCs w:val="24"/>
        </w:rPr>
        <w:t xml:space="preserve"> Annual Reports # Statement of Accounts.</w:t>
      </w:r>
      <w:proofErr w:type="gramEnd"/>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The table above (table 4.1) shows the Nigerian Stock Exchange market capitalization to Nigeria’s GDP formation. It has formed a relatively small are of GDP which fell in 2013 and rose again the following year and has using till 2019.</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Table 4.2: Value of’ Transaction as % of GDP </w:t>
      </w:r>
    </w:p>
    <w:tbl>
      <w:tblPr>
        <w:tblStyle w:val="TableGrid"/>
        <w:tblW w:w="0" w:type="auto"/>
        <w:tblLook w:val="04A0" w:firstRow="1" w:lastRow="0" w:firstColumn="1" w:lastColumn="0" w:noHBand="0" w:noVBand="1"/>
      </w:tblPr>
      <w:tblGrid>
        <w:gridCol w:w="1667"/>
        <w:gridCol w:w="1621"/>
        <w:gridCol w:w="1619"/>
        <w:gridCol w:w="1625"/>
        <w:gridCol w:w="1611"/>
      </w:tblGrid>
      <w:tr w:rsidR="00B53B3C" w:rsidRPr="001436FD" w:rsidTr="0094670E">
        <w:tc>
          <w:tcPr>
            <w:tcW w:w="1667"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 xml:space="preserve">Value of transaction </w:t>
            </w:r>
          </w:p>
        </w:tc>
        <w:tc>
          <w:tcPr>
            <w:tcW w:w="162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GDP at current market price</w:t>
            </w:r>
          </w:p>
        </w:tc>
        <w:tc>
          <w:tcPr>
            <w:tcW w:w="1619"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 xml:space="preserve">% of volume </w:t>
            </w:r>
          </w:p>
        </w:tc>
        <w:tc>
          <w:tcPr>
            <w:tcW w:w="1625"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 xml:space="preserve">Gross fixed capital formation to current </w:t>
            </w:r>
          </w:p>
        </w:tc>
        <w:tc>
          <w:tcPr>
            <w:tcW w:w="1611" w:type="dxa"/>
          </w:tcPr>
          <w:p w:rsidR="00B53B3C" w:rsidRPr="001436FD" w:rsidRDefault="00B53B3C" w:rsidP="0094670E">
            <w:pPr>
              <w:spacing w:line="360" w:lineRule="auto"/>
              <w:jc w:val="center"/>
              <w:rPr>
                <w:rFonts w:ascii="Times New Roman" w:hAnsi="Times New Roman" w:cs="Times New Roman"/>
                <w:sz w:val="24"/>
                <w:szCs w:val="24"/>
              </w:rPr>
            </w:pPr>
          </w:p>
        </w:tc>
      </w:tr>
      <w:tr w:rsidR="00B53B3C" w:rsidRPr="001436FD" w:rsidTr="0094670E">
        <w:tc>
          <w:tcPr>
            <w:tcW w:w="1667"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0.235</w:t>
            </w:r>
          </w:p>
        </w:tc>
        <w:tc>
          <w:tcPr>
            <w:tcW w:w="162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3240.0</w:t>
            </w:r>
          </w:p>
        </w:tc>
        <w:tc>
          <w:tcPr>
            <w:tcW w:w="1619"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0.07</w:t>
            </w:r>
          </w:p>
        </w:tc>
        <w:tc>
          <w:tcPr>
            <w:tcW w:w="1625"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35.42</w:t>
            </w:r>
          </w:p>
        </w:tc>
        <w:tc>
          <w:tcPr>
            <w:tcW w:w="161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0.66</w:t>
            </w:r>
          </w:p>
        </w:tc>
      </w:tr>
      <w:tr w:rsidR="00B53B3C" w:rsidRPr="001436FD" w:rsidTr="0094670E">
        <w:tc>
          <w:tcPr>
            <w:tcW w:w="1667"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0.492</w:t>
            </w:r>
          </w:p>
        </w:tc>
        <w:tc>
          <w:tcPr>
            <w:tcW w:w="162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549.9</w:t>
            </w:r>
          </w:p>
        </w:tc>
        <w:tc>
          <w:tcPr>
            <w:tcW w:w="1619"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0.09</w:t>
            </w:r>
          </w:p>
        </w:tc>
        <w:tc>
          <w:tcPr>
            <w:tcW w:w="1625"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58.64</w:t>
            </w:r>
          </w:p>
        </w:tc>
        <w:tc>
          <w:tcPr>
            <w:tcW w:w="161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0.84</w:t>
            </w:r>
          </w:p>
        </w:tc>
      </w:tr>
      <w:tr w:rsidR="00B53B3C" w:rsidRPr="001436FD" w:rsidTr="0094670E">
        <w:tc>
          <w:tcPr>
            <w:tcW w:w="1667"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0.662</w:t>
            </w:r>
          </w:p>
        </w:tc>
        <w:tc>
          <w:tcPr>
            <w:tcW w:w="162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697.1</w:t>
            </w:r>
          </w:p>
        </w:tc>
        <w:tc>
          <w:tcPr>
            <w:tcW w:w="1619"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0.10</w:t>
            </w:r>
          </w:p>
        </w:tc>
        <w:tc>
          <w:tcPr>
            <w:tcW w:w="1625"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80.95</w:t>
            </w:r>
          </w:p>
        </w:tc>
        <w:tc>
          <w:tcPr>
            <w:tcW w:w="161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0.82</w:t>
            </w:r>
          </w:p>
        </w:tc>
      </w:tr>
      <w:tr w:rsidR="00B53B3C" w:rsidRPr="001436FD" w:rsidTr="0094670E">
        <w:tc>
          <w:tcPr>
            <w:tcW w:w="1667"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0.989</w:t>
            </w:r>
          </w:p>
        </w:tc>
        <w:tc>
          <w:tcPr>
            <w:tcW w:w="162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 xml:space="preserve">911.1 </w:t>
            </w:r>
          </w:p>
        </w:tc>
        <w:tc>
          <w:tcPr>
            <w:tcW w:w="1619"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0.11</w:t>
            </w:r>
          </w:p>
        </w:tc>
        <w:tc>
          <w:tcPr>
            <w:tcW w:w="1625"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85.02</w:t>
            </w:r>
          </w:p>
        </w:tc>
        <w:tc>
          <w:tcPr>
            <w:tcW w:w="161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1.16</w:t>
            </w:r>
          </w:p>
        </w:tc>
      </w:tr>
      <w:tr w:rsidR="00B53B3C" w:rsidRPr="001436FD" w:rsidTr="0094670E">
        <w:tc>
          <w:tcPr>
            <w:tcW w:w="1667"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1.839</w:t>
            </w:r>
          </w:p>
        </w:tc>
        <w:tc>
          <w:tcPr>
            <w:tcW w:w="162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1977.7</w:t>
            </w:r>
          </w:p>
        </w:tc>
        <w:tc>
          <w:tcPr>
            <w:tcW w:w="1619"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0.09</w:t>
            </w:r>
          </w:p>
        </w:tc>
        <w:tc>
          <w:tcPr>
            <w:tcW w:w="1625"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114.39</w:t>
            </w:r>
          </w:p>
        </w:tc>
        <w:tc>
          <w:tcPr>
            <w:tcW w:w="161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1.61</w:t>
            </w:r>
          </w:p>
        </w:tc>
      </w:tr>
      <w:tr w:rsidR="00B53B3C" w:rsidRPr="001436FD" w:rsidTr="0094670E">
        <w:tc>
          <w:tcPr>
            <w:tcW w:w="1667"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7.07</w:t>
            </w:r>
          </w:p>
        </w:tc>
        <w:tc>
          <w:tcPr>
            <w:tcW w:w="162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2823.9</w:t>
            </w:r>
          </w:p>
        </w:tc>
        <w:tc>
          <w:tcPr>
            <w:tcW w:w="1619"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0.25</w:t>
            </w:r>
          </w:p>
        </w:tc>
        <w:tc>
          <w:tcPr>
            <w:tcW w:w="1625"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172.10</w:t>
            </w:r>
          </w:p>
        </w:tc>
        <w:tc>
          <w:tcPr>
            <w:tcW w:w="161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4.10</w:t>
            </w:r>
          </w:p>
        </w:tc>
      </w:tr>
      <w:tr w:rsidR="00B53B3C" w:rsidRPr="001436FD" w:rsidTr="0094670E">
        <w:tc>
          <w:tcPr>
            <w:tcW w:w="1667"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11.07</w:t>
            </w:r>
          </w:p>
        </w:tc>
        <w:tc>
          <w:tcPr>
            <w:tcW w:w="162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2835.01</w:t>
            </w:r>
          </w:p>
        </w:tc>
        <w:tc>
          <w:tcPr>
            <w:tcW w:w="1619"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0.39</w:t>
            </w:r>
          </w:p>
        </w:tc>
        <w:tc>
          <w:tcPr>
            <w:tcW w:w="1625"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205.55</w:t>
            </w:r>
          </w:p>
        </w:tc>
        <w:tc>
          <w:tcPr>
            <w:tcW w:w="1611" w:type="dxa"/>
          </w:tcPr>
          <w:p w:rsidR="00B53B3C" w:rsidRPr="001436FD" w:rsidRDefault="00B53B3C" w:rsidP="0094670E">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5.39</w:t>
            </w:r>
          </w:p>
        </w:tc>
      </w:tr>
    </w:tbl>
    <w:p w:rsidR="00B53B3C" w:rsidRPr="001436FD" w:rsidRDefault="00B53B3C" w:rsidP="00B53B3C">
      <w:pPr>
        <w:spacing w:line="360" w:lineRule="auto"/>
        <w:jc w:val="center"/>
        <w:rPr>
          <w:rFonts w:ascii="Times New Roman" w:hAnsi="Times New Roman" w:cs="Times New Roman"/>
          <w:sz w:val="24"/>
          <w:szCs w:val="24"/>
        </w:rPr>
      </w:pPr>
      <w:r w:rsidRPr="001436FD">
        <w:rPr>
          <w:rFonts w:ascii="Times New Roman" w:hAnsi="Times New Roman" w:cs="Times New Roman"/>
          <w:sz w:val="24"/>
          <w:szCs w:val="24"/>
        </w:rPr>
        <w:t>Source SEC Annual Report # Accounts</w:t>
      </w:r>
    </w:p>
    <w:p w:rsidR="00B53B3C" w:rsidRPr="001436FD" w:rsidRDefault="00B53B3C" w:rsidP="00B53B3C">
      <w:pPr>
        <w:spacing w:line="360" w:lineRule="auto"/>
        <w:rPr>
          <w:rFonts w:ascii="Times New Roman" w:hAnsi="Times New Roman" w:cs="Times New Roman"/>
          <w:sz w:val="24"/>
          <w:szCs w:val="24"/>
        </w:rPr>
      </w:pPr>
      <w:proofErr w:type="spellStart"/>
      <w:proofErr w:type="gramStart"/>
      <w:r w:rsidRPr="001436FD">
        <w:rPr>
          <w:rFonts w:ascii="Times New Roman" w:hAnsi="Times New Roman" w:cs="Times New Roman"/>
          <w:sz w:val="24"/>
          <w:szCs w:val="24"/>
        </w:rPr>
        <w:t>CBN</w:t>
      </w:r>
      <w:proofErr w:type="spellEnd"/>
      <w:r w:rsidRPr="001436FD">
        <w:rPr>
          <w:rFonts w:ascii="Times New Roman" w:hAnsi="Times New Roman" w:cs="Times New Roman"/>
          <w:sz w:val="24"/>
          <w:szCs w:val="24"/>
        </w:rPr>
        <w:t xml:space="preserve"> Annual Reports # Statement of Accounts.</w:t>
      </w:r>
      <w:proofErr w:type="gramEnd"/>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The table above (table 4.2) shows the value of transaction on the Nigerian Stock Exchange and its significance to GDP and Gross Fixed Capital formation shows the value of transaction traceable to the GDP going as low 00.7% in 2013. The increase to 0.25% and 0.39% </w:t>
      </w:r>
      <w:proofErr w:type="spellStart"/>
      <w:r w:rsidRPr="001436FD">
        <w:rPr>
          <w:rFonts w:ascii="Times New Roman" w:hAnsi="Times New Roman" w:cs="Times New Roman"/>
          <w:sz w:val="24"/>
          <w:szCs w:val="24"/>
        </w:rPr>
        <w:t>an</w:t>
      </w:r>
      <w:proofErr w:type="spellEnd"/>
      <w:r w:rsidRPr="001436FD">
        <w:rPr>
          <w:rFonts w:ascii="Times New Roman" w:hAnsi="Times New Roman" w:cs="Times New Roman"/>
          <w:sz w:val="24"/>
          <w:szCs w:val="24"/>
        </w:rPr>
        <w:t xml:space="preserve"> be said to be as a result of the promulgation of the Nigerian Investment Promotion Decree of 1995 and foreign exchange </w:t>
      </w:r>
      <w:r w:rsidRPr="001436FD">
        <w:rPr>
          <w:rFonts w:ascii="Times New Roman" w:hAnsi="Times New Roman" w:cs="Times New Roman"/>
          <w:sz w:val="24"/>
          <w:szCs w:val="24"/>
        </w:rPr>
        <w:lastRenderedPageBreak/>
        <w:t xml:space="preserve">miscellaneous provision decree of 2023 which stimulated foreign investment and thus increased trading in the stock exchange. </w:t>
      </w:r>
      <w:proofErr w:type="gramStart"/>
      <w:r w:rsidRPr="001436FD">
        <w:rPr>
          <w:rFonts w:ascii="Times New Roman" w:hAnsi="Times New Roman" w:cs="Times New Roman"/>
          <w:sz w:val="24"/>
          <w:szCs w:val="24"/>
        </w:rPr>
        <w:t>The table.</w:t>
      </w:r>
      <w:proofErr w:type="gramEnd"/>
      <w:r w:rsidRPr="001436FD">
        <w:rPr>
          <w:rFonts w:ascii="Times New Roman" w:hAnsi="Times New Roman" w:cs="Times New Roman"/>
          <w:sz w:val="24"/>
          <w:szCs w:val="24"/>
        </w:rPr>
        <w:t xml:space="preserve"> Also shows the contribution of value of transaction to gross fixed capital which has over the year been on the increase.</w:t>
      </w:r>
    </w:p>
    <w:p w:rsidR="00B53B3C" w:rsidRPr="001436FD" w:rsidRDefault="00B53B3C" w:rsidP="00B53B3C">
      <w:pPr>
        <w:spacing w:line="360" w:lineRule="auto"/>
        <w:jc w:val="both"/>
        <w:rPr>
          <w:rFonts w:ascii="Times New Roman" w:hAnsi="Times New Roman" w:cs="Times New Roman"/>
          <w:b/>
          <w:sz w:val="24"/>
          <w:szCs w:val="24"/>
        </w:rPr>
      </w:pPr>
      <w:proofErr w:type="gramStart"/>
      <w:r w:rsidRPr="001436FD">
        <w:rPr>
          <w:rFonts w:ascii="Times New Roman" w:hAnsi="Times New Roman" w:cs="Times New Roman"/>
          <w:b/>
          <w:sz w:val="24"/>
          <w:szCs w:val="24"/>
        </w:rPr>
        <w:t>Effective of Deregulation on the Capital Market.</w:t>
      </w:r>
      <w:proofErr w:type="gramEnd"/>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I shall also appraise some market indicators to highlight the impact of deregulation reform on the operational performance of the capital market and this operational performance includes: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Market Capitalization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Stock Market Index </w:t>
      </w:r>
    </w:p>
    <w:p w:rsidR="00B53B3C" w:rsidRPr="001436FD" w:rsidRDefault="00B53B3C" w:rsidP="00B53B3C">
      <w:pPr>
        <w:spacing w:line="360" w:lineRule="auto"/>
        <w:ind w:firstLine="720"/>
        <w:jc w:val="both"/>
        <w:rPr>
          <w:rFonts w:ascii="Times New Roman" w:hAnsi="Times New Roman" w:cs="Times New Roman"/>
          <w:sz w:val="24"/>
          <w:szCs w:val="24"/>
        </w:rPr>
      </w:pPr>
      <w:proofErr w:type="gramStart"/>
      <w:r w:rsidRPr="001436FD">
        <w:rPr>
          <w:rFonts w:ascii="Times New Roman" w:hAnsi="Times New Roman" w:cs="Times New Roman"/>
          <w:sz w:val="24"/>
          <w:szCs w:val="24"/>
        </w:rPr>
        <w:t>Volume of Transactions.</w:t>
      </w:r>
      <w:proofErr w:type="gramEnd"/>
      <w:r w:rsidRPr="001436FD">
        <w:rPr>
          <w:rFonts w:ascii="Times New Roman" w:hAnsi="Times New Roman" w:cs="Times New Roman"/>
          <w:sz w:val="24"/>
          <w:szCs w:val="24"/>
        </w:rPr>
        <w:t xml:space="preserve">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Value of Transactions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 </w:t>
      </w:r>
      <w:proofErr w:type="gramStart"/>
      <w:r w:rsidRPr="001436FD">
        <w:rPr>
          <w:rFonts w:ascii="Times New Roman" w:hAnsi="Times New Roman" w:cs="Times New Roman"/>
          <w:sz w:val="24"/>
          <w:szCs w:val="24"/>
        </w:rPr>
        <w:t>New Issues.</w:t>
      </w:r>
      <w:proofErr w:type="gramEnd"/>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And, all these for appraisal purpose shall be for pre-deregulation period and post deregulation period. The capital market was deregulated in the year 1993 meaning that it shall be looking at 5 years each before and after deregulation year. This shall </w:t>
      </w:r>
      <w:proofErr w:type="gramStart"/>
      <w:r w:rsidRPr="001436FD">
        <w:rPr>
          <w:rFonts w:ascii="Times New Roman" w:hAnsi="Times New Roman" w:cs="Times New Roman"/>
          <w:sz w:val="24"/>
          <w:szCs w:val="24"/>
        </w:rPr>
        <w:t>spurs</w:t>
      </w:r>
      <w:proofErr w:type="gramEnd"/>
      <w:r w:rsidRPr="001436FD">
        <w:rPr>
          <w:rFonts w:ascii="Times New Roman" w:hAnsi="Times New Roman" w:cs="Times New Roman"/>
          <w:sz w:val="24"/>
          <w:szCs w:val="24"/>
        </w:rPr>
        <w:t xml:space="preserve"> from 1989 1992 (pre) and 1993 -2014 (post deregulation period).</w:t>
      </w:r>
    </w:p>
    <w:p w:rsidR="00B53B3C" w:rsidRPr="001436FD" w:rsidRDefault="00B53B3C" w:rsidP="00B53B3C">
      <w:pPr>
        <w:spacing w:line="360" w:lineRule="auto"/>
        <w:rPr>
          <w:rFonts w:ascii="Times New Roman" w:hAnsi="Times New Roman" w:cs="Times New Roman"/>
          <w:b/>
          <w:sz w:val="24"/>
          <w:szCs w:val="24"/>
        </w:rPr>
      </w:pPr>
      <w:r w:rsidRPr="001436FD">
        <w:rPr>
          <w:rFonts w:ascii="Times New Roman" w:hAnsi="Times New Roman" w:cs="Times New Roman"/>
          <w:b/>
          <w:sz w:val="24"/>
          <w:szCs w:val="24"/>
        </w:rPr>
        <w:t>Market Capitalization</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Pre-deregulation Post-Deregulation</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Year </w:t>
      </w:r>
      <w:r w:rsidRPr="001436FD">
        <w:rPr>
          <w:rFonts w:ascii="Times New Roman" w:hAnsi="Times New Roman" w:cs="Times New Roman"/>
          <w:sz w:val="24"/>
          <w:szCs w:val="24"/>
        </w:rPr>
        <w:tab/>
      </w:r>
      <w:r w:rsidRPr="001436FD">
        <w:rPr>
          <w:rFonts w:ascii="Times New Roman" w:hAnsi="Times New Roman" w:cs="Times New Roman"/>
          <w:sz w:val="24"/>
          <w:szCs w:val="24"/>
        </w:rPr>
        <w:tab/>
      </w:r>
      <w:proofErr w:type="spellStart"/>
      <w:r w:rsidRPr="001436FD">
        <w:rPr>
          <w:rFonts w:ascii="Times New Roman" w:hAnsi="Times New Roman" w:cs="Times New Roman"/>
          <w:sz w:val="24"/>
          <w:szCs w:val="24"/>
        </w:rPr>
        <w:t>N’b</w:t>
      </w:r>
      <w:proofErr w:type="spellEnd"/>
      <w:r w:rsidRPr="001436FD">
        <w:rPr>
          <w:rFonts w:ascii="Times New Roman" w:hAnsi="Times New Roman" w:cs="Times New Roman"/>
          <w:sz w:val="24"/>
          <w:szCs w:val="24"/>
        </w:rPr>
        <w:tab/>
        <w:t xml:space="preserve"> Year</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 </w:t>
      </w:r>
      <w:proofErr w:type="spellStart"/>
      <w:r w:rsidRPr="001436FD">
        <w:rPr>
          <w:rFonts w:ascii="Times New Roman" w:hAnsi="Times New Roman" w:cs="Times New Roman"/>
          <w:sz w:val="24"/>
          <w:szCs w:val="24"/>
        </w:rPr>
        <w:t>N’b</w:t>
      </w:r>
      <w:proofErr w:type="spellEnd"/>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lastRenderedPageBreak/>
        <w:t xml:space="preserve">2018 </w:t>
      </w:r>
      <w:r w:rsidRPr="001436FD">
        <w:rPr>
          <w:rFonts w:ascii="Times New Roman" w:hAnsi="Times New Roman" w:cs="Times New Roman"/>
          <w:sz w:val="24"/>
          <w:szCs w:val="24"/>
        </w:rPr>
        <w:tab/>
        <w:t>8.9</w:t>
      </w:r>
      <w:r w:rsidRPr="001436FD">
        <w:rPr>
          <w:rFonts w:ascii="Times New Roman" w:hAnsi="Times New Roman" w:cs="Times New Roman"/>
          <w:sz w:val="24"/>
          <w:szCs w:val="24"/>
        </w:rPr>
        <w:tab/>
        <w:t xml:space="preserve"> 1993 </w:t>
      </w:r>
      <w:r w:rsidRPr="001436FD">
        <w:rPr>
          <w:rFonts w:ascii="Times New Roman" w:hAnsi="Times New Roman" w:cs="Times New Roman"/>
          <w:sz w:val="24"/>
          <w:szCs w:val="24"/>
        </w:rPr>
        <w:tab/>
        <w:t>46.9</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2019 </w:t>
      </w:r>
      <w:r w:rsidRPr="001436FD">
        <w:rPr>
          <w:rFonts w:ascii="Times New Roman" w:hAnsi="Times New Roman" w:cs="Times New Roman"/>
          <w:sz w:val="24"/>
          <w:szCs w:val="24"/>
        </w:rPr>
        <w:tab/>
        <w:t xml:space="preserve">9.7 </w:t>
      </w:r>
      <w:r w:rsidRPr="001436FD">
        <w:rPr>
          <w:rFonts w:ascii="Times New Roman" w:hAnsi="Times New Roman" w:cs="Times New Roman"/>
          <w:sz w:val="24"/>
          <w:szCs w:val="24"/>
        </w:rPr>
        <w:tab/>
        <w:t>1994</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 65.5</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2020 </w:t>
      </w:r>
      <w:r w:rsidRPr="001436FD">
        <w:rPr>
          <w:rFonts w:ascii="Times New Roman" w:hAnsi="Times New Roman" w:cs="Times New Roman"/>
          <w:sz w:val="24"/>
          <w:szCs w:val="24"/>
        </w:rPr>
        <w:tab/>
        <w:t xml:space="preserve">12.0   1995 </w:t>
      </w:r>
      <w:r w:rsidRPr="001436FD">
        <w:rPr>
          <w:rFonts w:ascii="Times New Roman" w:hAnsi="Times New Roman" w:cs="Times New Roman"/>
          <w:sz w:val="24"/>
          <w:szCs w:val="24"/>
        </w:rPr>
        <w:tab/>
        <w:t>171.1</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2021 </w:t>
      </w:r>
      <w:r w:rsidRPr="001436FD">
        <w:rPr>
          <w:rFonts w:ascii="Times New Roman" w:hAnsi="Times New Roman" w:cs="Times New Roman"/>
          <w:sz w:val="24"/>
          <w:szCs w:val="24"/>
        </w:rPr>
        <w:tab/>
        <w:t>15.9</w:t>
      </w:r>
      <w:r w:rsidRPr="001436FD">
        <w:rPr>
          <w:rFonts w:ascii="Times New Roman" w:hAnsi="Times New Roman" w:cs="Times New Roman"/>
          <w:sz w:val="24"/>
          <w:szCs w:val="24"/>
        </w:rPr>
        <w:tab/>
        <w:t xml:space="preserve"> 1996</w:t>
      </w:r>
      <w:r w:rsidRPr="001436FD">
        <w:rPr>
          <w:rFonts w:ascii="Times New Roman" w:hAnsi="Times New Roman" w:cs="Times New Roman"/>
          <w:sz w:val="24"/>
          <w:szCs w:val="24"/>
        </w:rPr>
        <w:tab/>
        <w:t xml:space="preserve"> 285.6</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2022 </w:t>
      </w:r>
      <w:r w:rsidRPr="001436FD">
        <w:rPr>
          <w:rFonts w:ascii="Times New Roman" w:hAnsi="Times New Roman" w:cs="Times New Roman"/>
          <w:sz w:val="24"/>
          <w:szCs w:val="24"/>
        </w:rPr>
        <w:tab/>
        <w:t xml:space="preserve">26.6 </w:t>
      </w:r>
      <w:r w:rsidRPr="001436FD">
        <w:rPr>
          <w:rFonts w:ascii="Times New Roman" w:hAnsi="Times New Roman" w:cs="Times New Roman"/>
          <w:sz w:val="24"/>
          <w:szCs w:val="24"/>
        </w:rPr>
        <w:tab/>
        <w:t xml:space="preserve">2013 </w:t>
      </w:r>
      <w:r w:rsidRPr="001436FD">
        <w:rPr>
          <w:rFonts w:ascii="Times New Roman" w:hAnsi="Times New Roman" w:cs="Times New Roman"/>
          <w:sz w:val="24"/>
          <w:szCs w:val="24"/>
        </w:rPr>
        <w:tab/>
        <w:t>272.0</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2023</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 32.5</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Stock Market Index (‘000)</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Pre-deregulation Post-deregulation</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Year </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(‘000) </w:t>
      </w:r>
      <w:r w:rsidRPr="001436FD">
        <w:rPr>
          <w:rFonts w:ascii="Times New Roman" w:hAnsi="Times New Roman" w:cs="Times New Roman"/>
          <w:sz w:val="24"/>
          <w:szCs w:val="24"/>
        </w:rPr>
        <w:tab/>
        <w:t xml:space="preserve">Year </w:t>
      </w:r>
      <w:r w:rsidRPr="001436FD">
        <w:rPr>
          <w:rFonts w:ascii="Times New Roman" w:hAnsi="Times New Roman" w:cs="Times New Roman"/>
          <w:sz w:val="24"/>
          <w:szCs w:val="24"/>
        </w:rPr>
        <w:tab/>
      </w:r>
      <w:r w:rsidRPr="001436FD">
        <w:rPr>
          <w:rFonts w:ascii="Times New Roman" w:hAnsi="Times New Roman" w:cs="Times New Roman"/>
          <w:sz w:val="24"/>
          <w:szCs w:val="24"/>
        </w:rPr>
        <w:tab/>
        <w:t>(000)</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2018 </w:t>
      </w:r>
      <w:r w:rsidRPr="001436FD">
        <w:rPr>
          <w:rFonts w:ascii="Times New Roman" w:hAnsi="Times New Roman" w:cs="Times New Roman"/>
          <w:sz w:val="24"/>
          <w:szCs w:val="24"/>
        </w:rPr>
        <w:tab/>
        <w:t xml:space="preserve">190.9 </w:t>
      </w:r>
      <w:r w:rsidRPr="001436FD">
        <w:rPr>
          <w:rFonts w:ascii="Times New Roman" w:hAnsi="Times New Roman" w:cs="Times New Roman"/>
          <w:sz w:val="24"/>
          <w:szCs w:val="24"/>
        </w:rPr>
        <w:tab/>
        <w:t xml:space="preserve">1993 </w:t>
      </w:r>
      <w:r w:rsidRPr="001436FD">
        <w:rPr>
          <w:rFonts w:ascii="Times New Roman" w:hAnsi="Times New Roman" w:cs="Times New Roman"/>
          <w:sz w:val="24"/>
          <w:szCs w:val="24"/>
        </w:rPr>
        <w:tab/>
        <w:t>1543.8</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2019 </w:t>
      </w:r>
      <w:r w:rsidRPr="001436FD">
        <w:rPr>
          <w:rFonts w:ascii="Times New Roman" w:hAnsi="Times New Roman" w:cs="Times New Roman"/>
          <w:sz w:val="24"/>
          <w:szCs w:val="24"/>
        </w:rPr>
        <w:tab/>
        <w:t xml:space="preserve">233.6 </w:t>
      </w:r>
      <w:r w:rsidRPr="001436FD">
        <w:rPr>
          <w:rFonts w:ascii="Times New Roman" w:hAnsi="Times New Roman" w:cs="Times New Roman"/>
          <w:sz w:val="24"/>
          <w:szCs w:val="24"/>
        </w:rPr>
        <w:tab/>
        <w:t xml:space="preserve">1994 </w:t>
      </w:r>
      <w:r w:rsidRPr="001436FD">
        <w:rPr>
          <w:rFonts w:ascii="Times New Roman" w:hAnsi="Times New Roman" w:cs="Times New Roman"/>
          <w:sz w:val="24"/>
          <w:szCs w:val="24"/>
        </w:rPr>
        <w:tab/>
        <w:t>2205.0</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2020</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 325.3 </w:t>
      </w:r>
      <w:r w:rsidRPr="001436FD">
        <w:rPr>
          <w:rFonts w:ascii="Times New Roman" w:hAnsi="Times New Roman" w:cs="Times New Roman"/>
          <w:sz w:val="24"/>
          <w:szCs w:val="24"/>
        </w:rPr>
        <w:tab/>
        <w:t>1995</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 5092.15</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2021 </w:t>
      </w:r>
      <w:r w:rsidRPr="001436FD">
        <w:rPr>
          <w:rFonts w:ascii="Times New Roman" w:hAnsi="Times New Roman" w:cs="Times New Roman"/>
          <w:sz w:val="24"/>
          <w:szCs w:val="24"/>
        </w:rPr>
        <w:tab/>
        <w:t xml:space="preserve">513.8 </w:t>
      </w:r>
      <w:r w:rsidRPr="001436FD">
        <w:rPr>
          <w:rFonts w:ascii="Times New Roman" w:hAnsi="Times New Roman" w:cs="Times New Roman"/>
          <w:sz w:val="24"/>
          <w:szCs w:val="24"/>
        </w:rPr>
        <w:tab/>
        <w:t>1996</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 6992.10</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2022 </w:t>
      </w:r>
      <w:r w:rsidRPr="001436FD">
        <w:rPr>
          <w:rFonts w:ascii="Times New Roman" w:hAnsi="Times New Roman" w:cs="Times New Roman"/>
          <w:sz w:val="24"/>
          <w:szCs w:val="24"/>
        </w:rPr>
        <w:tab/>
        <w:t xml:space="preserve">784.0 </w:t>
      </w:r>
      <w:r w:rsidRPr="001436FD">
        <w:rPr>
          <w:rFonts w:ascii="Times New Roman" w:hAnsi="Times New Roman" w:cs="Times New Roman"/>
          <w:sz w:val="24"/>
          <w:szCs w:val="24"/>
        </w:rPr>
        <w:tab/>
        <w:t xml:space="preserve">2013 </w:t>
      </w:r>
      <w:r w:rsidRPr="001436FD">
        <w:rPr>
          <w:rFonts w:ascii="Times New Roman" w:hAnsi="Times New Roman" w:cs="Times New Roman"/>
          <w:sz w:val="24"/>
          <w:szCs w:val="24"/>
        </w:rPr>
        <w:tab/>
        <w:t>6440.5</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2023 </w:t>
      </w:r>
      <w:r w:rsidRPr="001436FD">
        <w:rPr>
          <w:rFonts w:ascii="Times New Roman" w:hAnsi="Times New Roman" w:cs="Times New Roman"/>
          <w:sz w:val="24"/>
          <w:szCs w:val="24"/>
        </w:rPr>
        <w:tab/>
        <w:t>1107.6</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Sources: The NSF Annual Report, 1987, 1989, 1994</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The NSF </w:t>
      </w:r>
      <w:proofErr w:type="spellStart"/>
      <w:r w:rsidRPr="001436FD">
        <w:rPr>
          <w:rFonts w:ascii="Times New Roman" w:hAnsi="Times New Roman" w:cs="Times New Roman"/>
          <w:sz w:val="24"/>
          <w:szCs w:val="24"/>
        </w:rPr>
        <w:t>Factbook</w:t>
      </w:r>
      <w:proofErr w:type="spellEnd"/>
      <w:r w:rsidRPr="001436FD">
        <w:rPr>
          <w:rFonts w:ascii="Times New Roman" w:hAnsi="Times New Roman" w:cs="Times New Roman"/>
          <w:sz w:val="24"/>
          <w:szCs w:val="24"/>
        </w:rPr>
        <w:t>, 2015, 1994</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VALUE OF TRANSACTION (N)</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lastRenderedPageBreak/>
        <w:t>Pre</w:t>
      </w:r>
      <w:r>
        <w:rPr>
          <w:rFonts w:ascii="Times New Roman" w:hAnsi="Times New Roman" w:cs="Times New Roman"/>
          <w:sz w:val="24"/>
          <w:szCs w:val="24"/>
        </w:rPr>
        <w:t>-deregulation Post-deregulation</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Year </w:t>
      </w:r>
      <w:r w:rsidRPr="001436FD">
        <w:rPr>
          <w:rFonts w:ascii="Times New Roman" w:hAnsi="Times New Roman" w:cs="Times New Roman"/>
          <w:sz w:val="24"/>
          <w:szCs w:val="24"/>
        </w:rPr>
        <w:tab/>
      </w:r>
      <w:r w:rsidRPr="001436FD">
        <w:rPr>
          <w:rFonts w:ascii="Times New Roman" w:hAnsi="Times New Roman" w:cs="Times New Roman"/>
          <w:sz w:val="24"/>
          <w:szCs w:val="24"/>
        </w:rPr>
        <w:tab/>
      </w:r>
      <w:proofErr w:type="spellStart"/>
      <w:r w:rsidRPr="001436FD">
        <w:rPr>
          <w:rFonts w:ascii="Times New Roman" w:hAnsi="Times New Roman" w:cs="Times New Roman"/>
          <w:sz w:val="24"/>
          <w:szCs w:val="24"/>
        </w:rPr>
        <w:t>Year</w:t>
      </w:r>
      <w:proofErr w:type="spellEnd"/>
    </w:p>
    <w:p w:rsidR="00B53B3C" w:rsidRPr="001436FD" w:rsidRDefault="00B53B3C" w:rsidP="00B53B3C">
      <w:pPr>
        <w:spacing w:line="360" w:lineRule="auto"/>
        <w:rPr>
          <w:rFonts w:ascii="Times New Roman" w:hAnsi="Times New Roman" w:cs="Times New Roman"/>
          <w:sz w:val="24"/>
          <w:szCs w:val="24"/>
          <w:lang w:val="fr-FR"/>
        </w:rPr>
      </w:pPr>
      <w:r w:rsidRPr="001436FD">
        <w:rPr>
          <w:rFonts w:ascii="Times New Roman" w:hAnsi="Times New Roman" w:cs="Times New Roman"/>
          <w:sz w:val="24"/>
          <w:szCs w:val="24"/>
          <w:lang w:val="fr-FR"/>
        </w:rPr>
        <w:t xml:space="preserve">2018 </w:t>
      </w:r>
      <w:r w:rsidRPr="001436FD">
        <w:rPr>
          <w:rFonts w:ascii="Times New Roman" w:hAnsi="Times New Roman" w:cs="Times New Roman"/>
          <w:sz w:val="24"/>
          <w:szCs w:val="24"/>
          <w:lang w:val="fr-FR"/>
        </w:rPr>
        <w:tab/>
        <w:t xml:space="preserve">2.863m </w:t>
      </w:r>
      <w:r w:rsidRPr="001436FD">
        <w:rPr>
          <w:rFonts w:ascii="Times New Roman" w:hAnsi="Times New Roman" w:cs="Times New Roman"/>
          <w:sz w:val="24"/>
          <w:szCs w:val="24"/>
          <w:lang w:val="fr-FR"/>
        </w:rPr>
        <w:tab/>
        <w:t>1993</w:t>
      </w:r>
      <w:r w:rsidRPr="001436FD">
        <w:rPr>
          <w:rFonts w:ascii="Times New Roman" w:hAnsi="Times New Roman" w:cs="Times New Roman"/>
          <w:sz w:val="24"/>
          <w:szCs w:val="24"/>
          <w:lang w:val="fr-FR"/>
        </w:rPr>
        <w:tab/>
      </w:r>
      <w:r w:rsidRPr="001436FD">
        <w:rPr>
          <w:rFonts w:ascii="Times New Roman" w:hAnsi="Times New Roman" w:cs="Times New Roman"/>
          <w:sz w:val="24"/>
          <w:szCs w:val="24"/>
          <w:lang w:val="fr-FR"/>
        </w:rPr>
        <w:tab/>
        <w:t xml:space="preserve"> 662.lm</w:t>
      </w:r>
    </w:p>
    <w:p w:rsidR="00B53B3C" w:rsidRPr="001436FD" w:rsidRDefault="00B53B3C" w:rsidP="00B53B3C">
      <w:pPr>
        <w:spacing w:line="360" w:lineRule="auto"/>
        <w:rPr>
          <w:rFonts w:ascii="Times New Roman" w:hAnsi="Times New Roman" w:cs="Times New Roman"/>
          <w:sz w:val="24"/>
          <w:szCs w:val="24"/>
          <w:lang w:val="fr-FR"/>
        </w:rPr>
      </w:pPr>
      <w:r w:rsidRPr="001436FD">
        <w:rPr>
          <w:rFonts w:ascii="Times New Roman" w:hAnsi="Times New Roman" w:cs="Times New Roman"/>
          <w:sz w:val="24"/>
          <w:szCs w:val="24"/>
          <w:lang w:val="fr-FR"/>
        </w:rPr>
        <w:t xml:space="preserve">2019 </w:t>
      </w:r>
      <w:r w:rsidRPr="001436FD">
        <w:rPr>
          <w:rFonts w:ascii="Times New Roman" w:hAnsi="Times New Roman" w:cs="Times New Roman"/>
          <w:sz w:val="24"/>
          <w:szCs w:val="24"/>
          <w:lang w:val="fr-FR"/>
        </w:rPr>
        <w:tab/>
        <w:t xml:space="preserve">250.3m </w:t>
      </w:r>
      <w:r w:rsidRPr="001436FD">
        <w:rPr>
          <w:rFonts w:ascii="Times New Roman" w:hAnsi="Times New Roman" w:cs="Times New Roman"/>
          <w:sz w:val="24"/>
          <w:szCs w:val="24"/>
          <w:lang w:val="fr-FR"/>
        </w:rPr>
        <w:tab/>
        <w:t xml:space="preserve">1994 </w:t>
      </w:r>
      <w:r w:rsidRPr="001436FD">
        <w:rPr>
          <w:rFonts w:ascii="Times New Roman" w:hAnsi="Times New Roman" w:cs="Times New Roman"/>
          <w:sz w:val="24"/>
          <w:szCs w:val="24"/>
          <w:lang w:val="fr-FR"/>
        </w:rPr>
        <w:tab/>
        <w:t>985.9m</w:t>
      </w:r>
    </w:p>
    <w:p w:rsidR="00B53B3C" w:rsidRPr="001436FD" w:rsidRDefault="00B53B3C" w:rsidP="00B53B3C">
      <w:pPr>
        <w:spacing w:line="360" w:lineRule="auto"/>
        <w:rPr>
          <w:rFonts w:ascii="Times New Roman" w:hAnsi="Times New Roman" w:cs="Times New Roman"/>
          <w:sz w:val="24"/>
          <w:szCs w:val="24"/>
          <w:lang w:val="fr-FR"/>
        </w:rPr>
      </w:pPr>
      <w:r w:rsidRPr="001436FD">
        <w:rPr>
          <w:rFonts w:ascii="Times New Roman" w:hAnsi="Times New Roman" w:cs="Times New Roman"/>
          <w:sz w:val="24"/>
          <w:szCs w:val="24"/>
          <w:lang w:val="fr-FR"/>
        </w:rPr>
        <w:t>2020</w:t>
      </w:r>
      <w:r w:rsidRPr="001436FD">
        <w:rPr>
          <w:rFonts w:ascii="Times New Roman" w:hAnsi="Times New Roman" w:cs="Times New Roman"/>
          <w:sz w:val="24"/>
          <w:szCs w:val="24"/>
          <w:lang w:val="fr-FR"/>
        </w:rPr>
        <w:tab/>
      </w:r>
      <w:r w:rsidRPr="001436FD">
        <w:rPr>
          <w:rFonts w:ascii="Times New Roman" w:hAnsi="Times New Roman" w:cs="Times New Roman"/>
          <w:sz w:val="24"/>
          <w:szCs w:val="24"/>
          <w:lang w:val="fr-FR"/>
        </w:rPr>
        <w:tab/>
        <w:t xml:space="preserve"> 633.56m </w:t>
      </w:r>
      <w:r w:rsidRPr="001436FD">
        <w:rPr>
          <w:rFonts w:ascii="Times New Roman" w:hAnsi="Times New Roman" w:cs="Times New Roman"/>
          <w:sz w:val="24"/>
          <w:szCs w:val="24"/>
          <w:lang w:val="fr-FR"/>
        </w:rPr>
        <w:tab/>
        <w:t xml:space="preserve">1995 </w:t>
      </w:r>
      <w:r w:rsidRPr="001436FD">
        <w:rPr>
          <w:rFonts w:ascii="Times New Roman" w:hAnsi="Times New Roman" w:cs="Times New Roman"/>
          <w:sz w:val="24"/>
          <w:szCs w:val="24"/>
          <w:lang w:val="fr-FR"/>
        </w:rPr>
        <w:tab/>
        <w:t>l</w:t>
      </w:r>
      <w:proofErr w:type="gramStart"/>
      <w:r w:rsidRPr="001436FD">
        <w:rPr>
          <w:rFonts w:ascii="Times New Roman" w:hAnsi="Times New Roman" w:cs="Times New Roman"/>
          <w:sz w:val="24"/>
          <w:szCs w:val="24"/>
          <w:lang w:val="fr-FR"/>
        </w:rPr>
        <w:t>,838.8m</w:t>
      </w:r>
      <w:proofErr w:type="gramEnd"/>
    </w:p>
    <w:p w:rsidR="00B53B3C" w:rsidRPr="001436FD" w:rsidRDefault="00B53B3C" w:rsidP="00B53B3C">
      <w:pPr>
        <w:spacing w:line="360" w:lineRule="auto"/>
        <w:rPr>
          <w:rFonts w:ascii="Times New Roman" w:hAnsi="Times New Roman" w:cs="Times New Roman"/>
          <w:sz w:val="24"/>
          <w:szCs w:val="24"/>
          <w:lang w:val="fr-FR"/>
        </w:rPr>
      </w:pPr>
      <w:r w:rsidRPr="001436FD">
        <w:rPr>
          <w:rFonts w:ascii="Times New Roman" w:hAnsi="Times New Roman" w:cs="Times New Roman"/>
          <w:sz w:val="24"/>
          <w:szCs w:val="24"/>
          <w:lang w:val="fr-FR"/>
        </w:rPr>
        <w:t xml:space="preserve">2021 </w:t>
      </w:r>
      <w:r w:rsidRPr="001436FD">
        <w:rPr>
          <w:rFonts w:ascii="Times New Roman" w:hAnsi="Times New Roman" w:cs="Times New Roman"/>
          <w:sz w:val="24"/>
          <w:szCs w:val="24"/>
          <w:lang w:val="fr-FR"/>
        </w:rPr>
        <w:tab/>
        <w:t xml:space="preserve">306.3m </w:t>
      </w:r>
      <w:r w:rsidRPr="001436FD">
        <w:rPr>
          <w:rFonts w:ascii="Times New Roman" w:hAnsi="Times New Roman" w:cs="Times New Roman"/>
          <w:sz w:val="24"/>
          <w:szCs w:val="24"/>
          <w:lang w:val="fr-FR"/>
        </w:rPr>
        <w:tab/>
        <w:t xml:space="preserve">1996 </w:t>
      </w:r>
      <w:r w:rsidRPr="001436FD">
        <w:rPr>
          <w:rFonts w:ascii="Times New Roman" w:hAnsi="Times New Roman" w:cs="Times New Roman"/>
          <w:sz w:val="24"/>
          <w:szCs w:val="24"/>
          <w:lang w:val="fr-FR"/>
        </w:rPr>
        <w:tab/>
        <w:t>7,062.8m</w:t>
      </w:r>
    </w:p>
    <w:p w:rsidR="00B53B3C" w:rsidRPr="001436FD" w:rsidRDefault="00B53B3C" w:rsidP="00B53B3C">
      <w:pPr>
        <w:spacing w:line="360" w:lineRule="auto"/>
        <w:rPr>
          <w:rFonts w:ascii="Times New Roman" w:hAnsi="Times New Roman" w:cs="Times New Roman"/>
          <w:sz w:val="24"/>
          <w:szCs w:val="24"/>
          <w:lang w:val="fr-FR"/>
        </w:rPr>
      </w:pPr>
      <w:r w:rsidRPr="001436FD">
        <w:rPr>
          <w:rFonts w:ascii="Times New Roman" w:hAnsi="Times New Roman" w:cs="Times New Roman"/>
          <w:sz w:val="24"/>
          <w:szCs w:val="24"/>
          <w:lang w:val="fr-FR"/>
        </w:rPr>
        <w:t xml:space="preserve">2022 </w:t>
      </w:r>
      <w:r w:rsidRPr="001436FD">
        <w:rPr>
          <w:rFonts w:ascii="Times New Roman" w:hAnsi="Times New Roman" w:cs="Times New Roman"/>
          <w:sz w:val="24"/>
          <w:szCs w:val="24"/>
          <w:lang w:val="fr-FR"/>
        </w:rPr>
        <w:tab/>
        <w:t xml:space="preserve">234.5m </w:t>
      </w:r>
      <w:r w:rsidRPr="001436FD">
        <w:rPr>
          <w:rFonts w:ascii="Times New Roman" w:hAnsi="Times New Roman" w:cs="Times New Roman"/>
          <w:sz w:val="24"/>
          <w:szCs w:val="24"/>
          <w:lang w:val="fr-FR"/>
        </w:rPr>
        <w:tab/>
        <w:t xml:space="preserve">2013 </w:t>
      </w:r>
      <w:r w:rsidRPr="001436FD">
        <w:rPr>
          <w:rFonts w:ascii="Times New Roman" w:hAnsi="Times New Roman" w:cs="Times New Roman"/>
          <w:sz w:val="24"/>
          <w:szCs w:val="24"/>
          <w:lang w:val="fr-FR"/>
        </w:rPr>
        <w:tab/>
        <w:t>11.16</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2023 </w:t>
      </w:r>
      <w:r w:rsidRPr="001436FD">
        <w:rPr>
          <w:rFonts w:ascii="Times New Roman" w:hAnsi="Times New Roman" w:cs="Times New Roman"/>
          <w:sz w:val="24"/>
          <w:szCs w:val="24"/>
        </w:rPr>
        <w:tab/>
        <w:t>491.6rn</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VOLUME OF TRANSACTION (SHARES) (IN MILLION)</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Pre-deregulation Post-deregulation</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Year </w:t>
      </w:r>
      <w:r w:rsidRPr="001436FD">
        <w:rPr>
          <w:rFonts w:ascii="Times New Roman" w:hAnsi="Times New Roman" w:cs="Times New Roman"/>
          <w:sz w:val="24"/>
          <w:szCs w:val="24"/>
        </w:rPr>
        <w:tab/>
      </w:r>
      <w:r w:rsidRPr="001436FD">
        <w:rPr>
          <w:rFonts w:ascii="Times New Roman" w:hAnsi="Times New Roman" w:cs="Times New Roman"/>
          <w:sz w:val="24"/>
          <w:szCs w:val="24"/>
        </w:rPr>
        <w:tab/>
      </w:r>
      <w:proofErr w:type="spellStart"/>
      <w:r w:rsidRPr="001436FD">
        <w:rPr>
          <w:rFonts w:ascii="Times New Roman" w:hAnsi="Times New Roman" w:cs="Times New Roman"/>
          <w:sz w:val="24"/>
          <w:szCs w:val="24"/>
        </w:rPr>
        <w:t>Year</w:t>
      </w:r>
      <w:proofErr w:type="spellEnd"/>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2018 </w:t>
      </w:r>
      <w:r w:rsidRPr="001436FD">
        <w:rPr>
          <w:rFonts w:ascii="Times New Roman" w:hAnsi="Times New Roman" w:cs="Times New Roman"/>
          <w:sz w:val="24"/>
          <w:szCs w:val="24"/>
        </w:rPr>
        <w:tab/>
        <w:t xml:space="preserve">13.50 </w:t>
      </w:r>
      <w:r w:rsidRPr="001436FD">
        <w:rPr>
          <w:rFonts w:ascii="Times New Roman" w:hAnsi="Times New Roman" w:cs="Times New Roman"/>
          <w:sz w:val="24"/>
          <w:szCs w:val="24"/>
        </w:rPr>
        <w:tab/>
        <w:t>1993</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 472.9</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2019 1</w:t>
      </w:r>
      <w:r w:rsidRPr="001436FD">
        <w:rPr>
          <w:rFonts w:ascii="Times New Roman" w:hAnsi="Times New Roman" w:cs="Times New Roman"/>
          <w:sz w:val="24"/>
          <w:szCs w:val="24"/>
        </w:rPr>
        <w:tab/>
        <w:t xml:space="preserve">8.84 </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1994 </w:t>
      </w:r>
      <w:r w:rsidRPr="001436FD">
        <w:rPr>
          <w:rFonts w:ascii="Times New Roman" w:hAnsi="Times New Roman" w:cs="Times New Roman"/>
          <w:sz w:val="24"/>
          <w:szCs w:val="24"/>
        </w:rPr>
        <w:tab/>
        <w:t>524</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2020</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 19.50 </w:t>
      </w:r>
      <w:r w:rsidRPr="001436FD">
        <w:rPr>
          <w:rFonts w:ascii="Times New Roman" w:hAnsi="Times New Roman" w:cs="Times New Roman"/>
          <w:sz w:val="24"/>
          <w:szCs w:val="24"/>
        </w:rPr>
        <w:tab/>
        <w:t xml:space="preserve">1995 </w:t>
      </w:r>
      <w:r w:rsidRPr="001436FD">
        <w:rPr>
          <w:rFonts w:ascii="Times New Roman" w:hAnsi="Times New Roman" w:cs="Times New Roman"/>
          <w:sz w:val="24"/>
          <w:szCs w:val="24"/>
        </w:rPr>
        <w:tab/>
        <w:t>397</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2021</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 52.6 </w:t>
      </w:r>
      <w:r w:rsidRPr="001436FD">
        <w:rPr>
          <w:rFonts w:ascii="Times New Roman" w:hAnsi="Times New Roman" w:cs="Times New Roman"/>
          <w:sz w:val="24"/>
          <w:szCs w:val="24"/>
        </w:rPr>
        <w:tab/>
        <w:t xml:space="preserve">1996 </w:t>
      </w:r>
      <w:r w:rsidRPr="001436FD">
        <w:rPr>
          <w:rFonts w:ascii="Times New Roman" w:hAnsi="Times New Roman" w:cs="Times New Roman"/>
          <w:sz w:val="24"/>
          <w:szCs w:val="24"/>
        </w:rPr>
        <w:tab/>
        <w:t>882</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2022 </w:t>
      </w:r>
      <w:r w:rsidRPr="001436FD">
        <w:rPr>
          <w:rFonts w:ascii="Times New Roman" w:hAnsi="Times New Roman" w:cs="Times New Roman"/>
          <w:sz w:val="24"/>
          <w:szCs w:val="24"/>
        </w:rPr>
        <w:tab/>
        <w:t xml:space="preserve">172.3 </w:t>
      </w:r>
      <w:r w:rsidRPr="001436FD">
        <w:rPr>
          <w:rFonts w:ascii="Times New Roman" w:hAnsi="Times New Roman" w:cs="Times New Roman"/>
          <w:sz w:val="24"/>
          <w:szCs w:val="24"/>
        </w:rPr>
        <w:tab/>
        <w:t xml:space="preserve">2013 </w:t>
      </w:r>
      <w:r w:rsidRPr="001436FD">
        <w:rPr>
          <w:rFonts w:ascii="Times New Roman" w:hAnsi="Times New Roman" w:cs="Times New Roman"/>
          <w:sz w:val="24"/>
          <w:szCs w:val="24"/>
        </w:rPr>
        <w:tab/>
        <w:t>I.3b</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2023 </w:t>
      </w:r>
      <w:r w:rsidRPr="001436FD">
        <w:rPr>
          <w:rFonts w:ascii="Times New Roman" w:hAnsi="Times New Roman" w:cs="Times New Roman"/>
          <w:sz w:val="24"/>
          <w:szCs w:val="24"/>
        </w:rPr>
        <w:tab/>
        <w:t>161.7</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NEW ISSUES (</w:t>
      </w:r>
      <w:proofErr w:type="spellStart"/>
      <w:r w:rsidRPr="001436FD">
        <w:rPr>
          <w:rFonts w:ascii="Times New Roman" w:hAnsi="Times New Roman" w:cs="Times New Roman"/>
          <w:sz w:val="24"/>
          <w:szCs w:val="24"/>
        </w:rPr>
        <w:t>N’OOO</w:t>
      </w:r>
      <w:proofErr w:type="spellEnd"/>
      <w:r w:rsidRPr="001436FD">
        <w:rPr>
          <w:rFonts w:ascii="Times New Roman" w:hAnsi="Times New Roman" w:cs="Times New Roman"/>
          <w:sz w:val="24"/>
          <w:szCs w:val="24"/>
        </w:rPr>
        <w:t>)</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lastRenderedPageBreak/>
        <w:t>Pre-deregulation Post-de regulation</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Year</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 </w:t>
      </w:r>
      <w:proofErr w:type="spellStart"/>
      <w:r w:rsidRPr="001436FD">
        <w:rPr>
          <w:rFonts w:ascii="Times New Roman" w:hAnsi="Times New Roman" w:cs="Times New Roman"/>
          <w:sz w:val="24"/>
          <w:szCs w:val="24"/>
        </w:rPr>
        <w:t>Year</w:t>
      </w:r>
      <w:proofErr w:type="spellEnd"/>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2018 </w:t>
      </w:r>
      <w:r w:rsidRPr="001436FD">
        <w:rPr>
          <w:rFonts w:ascii="Times New Roman" w:hAnsi="Times New Roman" w:cs="Times New Roman"/>
          <w:sz w:val="24"/>
          <w:szCs w:val="24"/>
        </w:rPr>
        <w:tab/>
        <w:t xml:space="preserve">114,160m </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2023 </w:t>
      </w:r>
      <w:r w:rsidRPr="001436FD">
        <w:rPr>
          <w:rFonts w:ascii="Times New Roman" w:hAnsi="Times New Roman" w:cs="Times New Roman"/>
          <w:sz w:val="24"/>
          <w:szCs w:val="24"/>
        </w:rPr>
        <w:tab/>
        <w:t>3,984,622m</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2019 </w:t>
      </w:r>
      <w:r w:rsidRPr="001436FD">
        <w:rPr>
          <w:rFonts w:ascii="Times New Roman" w:hAnsi="Times New Roman" w:cs="Times New Roman"/>
          <w:sz w:val="24"/>
          <w:szCs w:val="24"/>
        </w:rPr>
        <w:tab/>
        <w:t xml:space="preserve">220,916m </w:t>
      </w:r>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2022 </w:t>
      </w:r>
      <w:r w:rsidRPr="001436FD">
        <w:rPr>
          <w:rFonts w:ascii="Times New Roman" w:hAnsi="Times New Roman" w:cs="Times New Roman"/>
          <w:sz w:val="24"/>
          <w:szCs w:val="24"/>
        </w:rPr>
        <w:tab/>
        <w:t>2,672,256m</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2020 </w:t>
      </w:r>
      <w:r w:rsidRPr="001436FD">
        <w:rPr>
          <w:rFonts w:ascii="Times New Roman" w:hAnsi="Times New Roman" w:cs="Times New Roman"/>
          <w:sz w:val="24"/>
          <w:szCs w:val="24"/>
        </w:rPr>
        <w:tab/>
        <w:t>I</w:t>
      </w:r>
      <w:proofErr w:type="gramStart"/>
      <w:r w:rsidRPr="001436FD">
        <w:rPr>
          <w:rFonts w:ascii="Times New Roman" w:hAnsi="Times New Roman" w:cs="Times New Roman"/>
          <w:sz w:val="24"/>
          <w:szCs w:val="24"/>
        </w:rPr>
        <w:t>,047,913m</w:t>
      </w:r>
      <w:proofErr w:type="gramEnd"/>
      <w:r w:rsidRPr="001436FD">
        <w:rPr>
          <w:rFonts w:ascii="Times New Roman" w:hAnsi="Times New Roman" w:cs="Times New Roman"/>
          <w:sz w:val="24"/>
          <w:szCs w:val="24"/>
        </w:rPr>
        <w:tab/>
        <w:t xml:space="preserve"> 2015 </w:t>
      </w:r>
      <w:r w:rsidRPr="001436FD">
        <w:rPr>
          <w:rFonts w:ascii="Times New Roman" w:hAnsi="Times New Roman" w:cs="Times New Roman"/>
          <w:sz w:val="24"/>
          <w:szCs w:val="24"/>
        </w:rPr>
        <w:tab/>
        <w:t>7,083,611m</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2021 </w:t>
      </w:r>
      <w:r w:rsidRPr="001436FD">
        <w:rPr>
          <w:rFonts w:ascii="Times New Roman" w:hAnsi="Times New Roman" w:cs="Times New Roman"/>
          <w:sz w:val="24"/>
          <w:szCs w:val="24"/>
        </w:rPr>
        <w:tab/>
        <w:t xml:space="preserve">1,342,598m </w:t>
      </w:r>
      <w:r w:rsidRPr="001436FD">
        <w:rPr>
          <w:rFonts w:ascii="Times New Roman" w:hAnsi="Times New Roman" w:cs="Times New Roman"/>
          <w:sz w:val="24"/>
          <w:szCs w:val="24"/>
        </w:rPr>
        <w:tab/>
        <w:t xml:space="preserve">2014 </w:t>
      </w:r>
      <w:r w:rsidRPr="001436FD">
        <w:rPr>
          <w:rFonts w:ascii="Times New Roman" w:hAnsi="Times New Roman" w:cs="Times New Roman"/>
          <w:sz w:val="24"/>
          <w:szCs w:val="24"/>
        </w:rPr>
        <w:tab/>
        <w:t>21,453,172m</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2022 </w:t>
      </w:r>
      <w:r w:rsidRPr="001436FD">
        <w:rPr>
          <w:rFonts w:ascii="Times New Roman" w:hAnsi="Times New Roman" w:cs="Times New Roman"/>
          <w:sz w:val="24"/>
          <w:szCs w:val="24"/>
        </w:rPr>
        <w:tab/>
        <w:t xml:space="preserve">1,345,991m </w:t>
      </w:r>
      <w:r w:rsidRPr="001436FD">
        <w:rPr>
          <w:rFonts w:ascii="Times New Roman" w:hAnsi="Times New Roman" w:cs="Times New Roman"/>
          <w:sz w:val="24"/>
          <w:szCs w:val="24"/>
        </w:rPr>
        <w:tab/>
        <w:t xml:space="preserve">2013 </w:t>
      </w:r>
      <w:r w:rsidRPr="001436FD">
        <w:rPr>
          <w:rFonts w:ascii="Times New Roman" w:hAnsi="Times New Roman" w:cs="Times New Roman"/>
          <w:sz w:val="24"/>
          <w:szCs w:val="24"/>
        </w:rPr>
        <w:tab/>
        <w:t>9,111,316m</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2023 </w:t>
      </w:r>
      <w:r w:rsidRPr="001436FD">
        <w:rPr>
          <w:rFonts w:ascii="Times New Roman" w:hAnsi="Times New Roman" w:cs="Times New Roman"/>
          <w:sz w:val="24"/>
          <w:szCs w:val="24"/>
        </w:rPr>
        <w:tab/>
        <w:t>4,120,414m</w:t>
      </w:r>
    </w:p>
    <w:p w:rsidR="00B53B3C" w:rsidRPr="001436FD" w:rsidRDefault="00B53B3C" w:rsidP="00B53B3C">
      <w:pPr>
        <w:spacing w:line="360" w:lineRule="auto"/>
        <w:rPr>
          <w:rFonts w:ascii="Times New Roman" w:hAnsi="Times New Roman" w:cs="Times New Roman"/>
          <w:b/>
          <w:sz w:val="24"/>
          <w:szCs w:val="24"/>
        </w:rPr>
      </w:pPr>
      <w:r w:rsidRPr="001436FD">
        <w:rPr>
          <w:rFonts w:ascii="Times New Roman" w:hAnsi="Times New Roman" w:cs="Times New Roman"/>
          <w:b/>
          <w:sz w:val="24"/>
          <w:szCs w:val="24"/>
        </w:rPr>
        <w:t xml:space="preserve">4.5 Finding from Effect of Deregulation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From the data gathered, comparing both pre-post deregulation years, it could be seen that for market capitalization during the pre-deregulation period that market capitalization was low but with deregulation in place and share prices of many companies recording substantial gain in 1993 (deregulation year) coupled with other factors, market capitalization rose from 3.5b in 1992 to 46.96 in 2013 and this showing about 44.3%. It has also shown that market capitalization has been on the increase till date.</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Stock market index (All share index) and for this index, it is only common stock that is used in its computation. It is based on 2023 = 100 share index. This has also shown that there was an increase of 39.4% in 1992, 1107.6m to 543.8m in 1993. And this can also show that the deregulation reform has improved the performance of the capital market.</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lastRenderedPageBreak/>
        <w:t>Value of transaction in the past-deregulation increased subsequently as a result of the deregulation reform in 2023 so also has the deregulation of the capital market shot up the volume of transaction in the post-deregulation period as compared to the volumes in the pre-deregulation years.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last of the indicator “New Issues” which include after for subscriptions bonds, offer for sale, offer for rights listing by introduction, memorandum quotation merger and </w:t>
      </w:r>
      <w:proofErr w:type="spellStart"/>
      <w:r w:rsidRPr="001436FD">
        <w:rPr>
          <w:rFonts w:ascii="Times New Roman" w:hAnsi="Times New Roman" w:cs="Times New Roman"/>
          <w:sz w:val="24"/>
          <w:szCs w:val="24"/>
        </w:rPr>
        <w:t>acquision</w:t>
      </w:r>
      <w:proofErr w:type="spellEnd"/>
      <w:r w:rsidRPr="001436FD">
        <w:rPr>
          <w:rFonts w:ascii="Times New Roman" w:hAnsi="Times New Roman" w:cs="Times New Roman"/>
          <w:sz w:val="24"/>
          <w:szCs w:val="24"/>
        </w:rPr>
        <w:t xml:space="preserve">, and also foreign listing also increased after a decrease in 2019 to 7,083,61 </w:t>
      </w:r>
      <w:proofErr w:type="spellStart"/>
      <w:r w:rsidRPr="001436FD">
        <w:rPr>
          <w:rFonts w:ascii="Times New Roman" w:hAnsi="Times New Roman" w:cs="Times New Roman"/>
          <w:sz w:val="24"/>
          <w:szCs w:val="24"/>
        </w:rPr>
        <w:t>Im</w:t>
      </w:r>
      <w:proofErr w:type="spellEnd"/>
      <w:r w:rsidRPr="001436FD">
        <w:rPr>
          <w:rFonts w:ascii="Times New Roman" w:hAnsi="Times New Roman" w:cs="Times New Roman"/>
          <w:sz w:val="24"/>
          <w:szCs w:val="24"/>
        </w:rPr>
        <w:t xml:space="preserve"> in 2023 and a further increase in the subsequent years that followed.</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It can be observed that with the deregulation reform in place, the operational performance of the market has been boosted and the market itself has been more investor friendly.</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4.4</w:t>
      </w:r>
      <w:r w:rsidRPr="001436FD">
        <w:rPr>
          <w:rFonts w:ascii="Times New Roman" w:hAnsi="Times New Roman" w:cs="Times New Roman"/>
          <w:b/>
          <w:sz w:val="24"/>
          <w:szCs w:val="24"/>
        </w:rPr>
        <w:tab/>
        <w:t>HYPOTHESES TESTING</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Hypothesis I: That there is a positive relationship between market capitalization and Gross Domestic Product. Null Hypothesis (Ho): There is a positive relationship between market capitalization and Gross Domestic Product.</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Co-efficient of determination r2 shall be used for this by using market capitalization values as values </w:t>
      </w:r>
      <w:proofErr w:type="gramStart"/>
      <w:r w:rsidRPr="001436FD">
        <w:rPr>
          <w:rFonts w:ascii="Times New Roman" w:hAnsi="Times New Roman" w:cs="Times New Roman"/>
          <w:sz w:val="24"/>
          <w:szCs w:val="24"/>
        </w:rPr>
        <w:t>of ”</w:t>
      </w:r>
      <w:proofErr w:type="gramEnd"/>
      <w:r w:rsidRPr="001436FD">
        <w:rPr>
          <w:rFonts w:ascii="Times New Roman" w:hAnsi="Times New Roman" w:cs="Times New Roman"/>
          <w:sz w:val="24"/>
          <w:szCs w:val="24"/>
        </w:rPr>
        <w:t xml:space="preserve">x” and GDP figures as values of </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”x” and GDP figure as the value of ‘‘Y’’</w:t>
      </w:r>
    </w:p>
    <w:p w:rsidR="00B53B3C" w:rsidRDefault="00B53B3C" w:rsidP="00B53B3C">
      <w:pPr>
        <w:spacing w:line="360" w:lineRule="auto"/>
        <w:jc w:val="both"/>
        <w:rPr>
          <w:rFonts w:ascii="Times New Roman" w:hAnsi="Times New Roman" w:cs="Times New Roman"/>
          <w:sz w:val="24"/>
          <w:szCs w:val="24"/>
        </w:rPr>
      </w:pPr>
      <w:proofErr w:type="gramStart"/>
      <w:r w:rsidRPr="001436FD">
        <w:rPr>
          <w:rFonts w:ascii="Times New Roman" w:hAnsi="Times New Roman" w:cs="Times New Roman"/>
          <w:sz w:val="24"/>
          <w:szCs w:val="24"/>
        </w:rPr>
        <w:t>92 (pre) and 1993 -2014 (post deregulation period).</w:t>
      </w:r>
      <w:proofErr w:type="gramEnd"/>
    </w:p>
    <w:p w:rsidR="00B53B3C" w:rsidRPr="001436FD" w:rsidRDefault="00B53B3C" w:rsidP="00B53B3C">
      <w:pPr>
        <w:spacing w:line="360" w:lineRule="auto"/>
        <w:jc w:val="both"/>
        <w:rPr>
          <w:rFonts w:ascii="Times New Roman" w:hAnsi="Times New Roman" w:cs="Times New Roman"/>
          <w:sz w:val="24"/>
          <w:szCs w:val="24"/>
        </w:rPr>
      </w:pPr>
    </w:p>
    <w:p w:rsidR="00B53B3C" w:rsidRPr="001436FD" w:rsidRDefault="00B53B3C" w:rsidP="00B53B3C">
      <w:pPr>
        <w:spacing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nEx y=E x Ey</m:t>
              </m:r>
            </m:num>
            <m:den>
              <m:r>
                <w:rPr>
                  <w:rFonts w:ascii="Cambria Math" w:hAnsi="Cambria Math" w:cs="Times New Roman"/>
                  <w:sz w:val="24"/>
                  <w:szCs w:val="24"/>
                </w:rPr>
                <m:t>(nEx-</m:t>
              </m:r>
              <m:d>
                <m:dPr>
                  <m:ctrlPr>
                    <w:rPr>
                      <w:rFonts w:ascii="Cambria Math" w:hAnsi="Cambria Math" w:cs="Times New Roman"/>
                      <w:i/>
                      <w:sz w:val="24"/>
                      <w:szCs w:val="24"/>
                    </w:rPr>
                  </m:ctrlPr>
                </m:dPr>
                <m:e>
                  <m:r>
                    <w:rPr>
                      <w:rFonts w:ascii="Cambria Math" w:hAnsi="Cambria Math" w:cs="Times New Roman"/>
                      <w:sz w:val="24"/>
                      <w:szCs w:val="24"/>
                    </w:rPr>
                    <m:t>Ex</m:t>
                  </m:r>
                </m:e>
              </m:d>
              <m:sSup>
                <m:sSupPr>
                  <m:ctrlPr>
                    <w:rPr>
                      <w:rFonts w:ascii="Cambria Math" w:hAnsi="Cambria Math" w:cs="Times New Roman"/>
                      <w:i/>
                      <w:sz w:val="24"/>
                      <w:szCs w:val="24"/>
                    </w:rPr>
                  </m:ctrlPr>
                </m:sSupPr>
                <m:e/>
                <m:sup/>
              </m:sSup>
              <m:r>
                <w:rPr>
                  <w:rFonts w:ascii="Cambria Math" w:hAnsi="Cambria Math" w:cs="Times New Roman"/>
                  <w:sz w:val="24"/>
                  <w:szCs w:val="24"/>
                </w:rPr>
                <m:t>2(nEy</m:t>
              </m:r>
              <m:sSup>
                <m:sSupPr>
                  <m:ctrlPr>
                    <w:rPr>
                      <w:rFonts w:ascii="Cambria Math" w:hAnsi="Cambria Math" w:cs="Times New Roman"/>
                      <w:i/>
                      <w:sz w:val="24"/>
                      <w:szCs w:val="24"/>
                    </w:rPr>
                  </m:ctrlPr>
                </m:sSupPr>
                <m:e/>
                <m:sup/>
              </m:sSup>
              <m:r>
                <w:rPr>
                  <w:rFonts w:ascii="Cambria Math" w:hAnsi="Cambria Math" w:cs="Times New Roman"/>
                  <w:sz w:val="24"/>
                  <w:szCs w:val="24"/>
                </w:rPr>
                <m:t>2-(E x y)</m:t>
              </m:r>
              <m:sSup>
                <m:sSupPr>
                  <m:ctrlPr>
                    <w:rPr>
                      <w:rFonts w:ascii="Cambria Math" w:hAnsi="Cambria Math" w:cs="Times New Roman"/>
                      <w:i/>
                      <w:sz w:val="24"/>
                      <w:szCs w:val="24"/>
                    </w:rPr>
                  </m:ctrlPr>
                </m:sSupPr>
                <m:e/>
                <m:sup/>
              </m:sSup>
              <m:r>
                <w:rPr>
                  <w:rFonts w:ascii="Cambria Math" w:hAnsi="Cambria Math" w:cs="Times New Roman"/>
                  <w:sz w:val="24"/>
                  <w:szCs w:val="24"/>
                </w:rPr>
                <m:t>2</m:t>
              </m:r>
            </m:den>
          </m:f>
        </m:oMath>
      </m:oMathPara>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4B5FC8C2" wp14:editId="34A5A253">
                <wp:simplePos x="0" y="0"/>
                <wp:positionH relativeFrom="column">
                  <wp:posOffset>215900</wp:posOffset>
                </wp:positionH>
                <wp:positionV relativeFrom="paragraph">
                  <wp:posOffset>59528</wp:posOffset>
                </wp:positionV>
                <wp:extent cx="4653915" cy="552450"/>
                <wp:effectExtent l="0" t="0" r="3238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3915" cy="552450"/>
                          <a:chOff x="6949" y="10549"/>
                          <a:chExt cx="3114" cy="485"/>
                        </a:xfrm>
                      </wpg:grpSpPr>
                      <wps:wsp>
                        <wps:cNvPr id="10" name="AutoShape 3"/>
                        <wps:cNvCnPr>
                          <a:cxnSpLocks noChangeShapeType="1"/>
                        </wps:cNvCnPr>
                        <wps:spPr bwMode="auto">
                          <a:xfrm>
                            <a:off x="7200" y="10549"/>
                            <a:ext cx="28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
                        <wps:cNvCnPr>
                          <a:cxnSpLocks noChangeShapeType="1"/>
                        </wps:cNvCnPr>
                        <wps:spPr bwMode="auto">
                          <a:xfrm flipH="1">
                            <a:off x="7033" y="10549"/>
                            <a:ext cx="167" cy="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5"/>
                        <wps:cNvCnPr>
                          <a:cxnSpLocks noChangeShapeType="1"/>
                        </wps:cNvCnPr>
                        <wps:spPr bwMode="auto">
                          <a:xfrm flipH="1" flipV="1">
                            <a:off x="6949" y="10867"/>
                            <a:ext cx="84" cy="1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7pt;margin-top:4.7pt;width:366.45pt;height:43.5pt;z-index:251661312" coordorigin="6949,10549" coordsize="311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">
                <v:shapetype id="_x0000_t32" coordsize="21600,21600" o:spt="32" o:oned="t" path="m,l21600,21600e" filled="f">
                  <v:path arrowok="t" fillok="f" o:connecttype="none"/>
                  <o:lock v:ext="edit" shapetype="t"/>
                </v:shapetype>
                <v:shape id="AutoShape 3" o:spid="_x0000_s1027" type="#_x0000_t32" style="position:absolute;left:7200;top:10549;width:28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4" o:spid="_x0000_s1028" type="#_x0000_t32" style="position:absolute;left:7033;top:10549;width:167;height:4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AutoShape 5" o:spid="_x0000_s1029" type="#_x0000_t32" style="position:absolute;left:6949;top:10867;width:84;height:1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pa+MMAAADbAAAADwAAAGRycy9kb3ducmV2LnhtbERPTWvCQBC9F/oflil4KbpRqJToGoJS&#10;EKHEpIVch+yYxGRnQ3ar6b/vFgq9zeN9zjaZTC9uNLrWsoLlIgJBXFndcq3g8+Nt/grCeWSNvWVS&#10;8E0Okt3jwxZjbe+c063wtQgh7GJU0Hg/xFK6qiGDbmEH4sBd7GjQBzjWUo94D+Gml6soWkuDLYeG&#10;BgfaN1R1xZdR4N+fTy/XPMvSgvmQnk9ll+5LpWZPU7oB4Wny/+I/91GH+Sv4/SUc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aWvjDAAAA2wAAAA8AAAAAAAAAAAAA&#10;AAAAoQIAAGRycy9kb3ducmV2LnhtbFBLBQYAAAAABAAEAPkAAACRAwAAAAA=&#10;"/>
              </v:group>
            </w:pict>
          </mc:Fallback>
        </mc:AlternateContent>
      </w:r>
      <w:r w:rsidRPr="001436FD">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15112E8" wp14:editId="2E4F366F">
                <wp:simplePos x="0" y="0"/>
                <wp:positionH relativeFrom="column">
                  <wp:posOffset>63500</wp:posOffset>
                </wp:positionH>
                <wp:positionV relativeFrom="paragraph">
                  <wp:posOffset>347345</wp:posOffset>
                </wp:positionV>
                <wp:extent cx="4653915" cy="552450"/>
                <wp:effectExtent l="6350" t="13970" r="6985" b="50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3915" cy="552450"/>
                          <a:chOff x="6949" y="10549"/>
                          <a:chExt cx="3114" cy="485"/>
                        </a:xfrm>
                      </wpg:grpSpPr>
                      <wps:wsp>
                        <wps:cNvPr id="6" name="AutoShape 3"/>
                        <wps:cNvCnPr>
                          <a:cxnSpLocks noChangeShapeType="1"/>
                        </wps:cNvCnPr>
                        <wps:spPr bwMode="auto">
                          <a:xfrm>
                            <a:off x="7200" y="10549"/>
                            <a:ext cx="28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4"/>
                        <wps:cNvCnPr>
                          <a:cxnSpLocks noChangeShapeType="1"/>
                        </wps:cNvCnPr>
                        <wps:spPr bwMode="auto">
                          <a:xfrm flipH="1">
                            <a:off x="7033" y="10549"/>
                            <a:ext cx="167" cy="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5"/>
                        <wps:cNvCnPr>
                          <a:cxnSpLocks noChangeShapeType="1"/>
                        </wps:cNvCnPr>
                        <wps:spPr bwMode="auto">
                          <a:xfrm flipH="1" flipV="1">
                            <a:off x="6949" y="10867"/>
                            <a:ext cx="84" cy="1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5pt;margin-top:27.35pt;width:366.45pt;height:43.5pt;z-index:251659264" coordorigin="6949,10549" coordsize="311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">
                <v:shape id="AutoShape 3" o:spid="_x0000_s1027" type="#_x0000_t32" style="position:absolute;left:7200;top:10549;width:28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4" o:spid="_x0000_s1028" type="#_x0000_t32" style="position:absolute;left:7033;top:10549;width:167;height:4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AutoShape 5" o:spid="_x0000_s1029" type="#_x0000_t32" style="position:absolute;left:6949;top:10867;width:84;height:1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XdzsAAAADaAAAADwAAAGRycy9kb3ducmV2LnhtbERPTYvCMBC9L/gfwgheFk1XWJFqWoqy&#10;IIKoVfA6NGNbbSaliVr//eawsMfH+16mvWnEkzpXW1bwNYlAEBdW11wqOJ9+xnMQziNrbCyTgjc5&#10;SJPBxxJjbV98pGfuSxFC2MWooPK+jaV0RUUG3cS2xIG72s6gD7Arpe7wFcJNI6dRNJMGaw4NFba0&#10;qqi45w+jwO8+t9+3436f5czr7LC93LPVRanRsM8WIDz1/l/8595oBWFruBJugEx+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sl3c7AAAAA2gAAAA8AAAAAAAAAAAAAAAAA&#10;oQIAAGRycy9kb3ducmV2LnhtbFBLBQYAAAAABAAEAPkAAACOAwAAAAA=&#10;"/>
              </v:group>
            </w:pict>
          </mc:Fallback>
        </mc:AlternateContent>
      </w:r>
    </w:p>
    <w:p w:rsidR="00B53B3C" w:rsidRPr="001436FD" w:rsidRDefault="00B53B3C" w:rsidP="00B53B3C">
      <w:pPr>
        <w:spacing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11</m:t>
              </m:r>
              <m:d>
                <m:dPr>
                  <m:ctrlPr>
                    <w:rPr>
                      <w:rFonts w:ascii="Cambria Math" w:hAnsi="Cambria Math" w:cs="Times New Roman"/>
                      <w:i/>
                      <w:sz w:val="24"/>
                      <w:szCs w:val="24"/>
                    </w:rPr>
                  </m:ctrlPr>
                </m:dPr>
                <m:e>
                  <m:r>
                    <w:rPr>
                      <w:rFonts w:ascii="Cambria Math" w:hAnsi="Cambria Math" w:cs="Times New Roman"/>
                      <w:sz w:val="24"/>
                      <w:szCs w:val="24"/>
                    </w:rPr>
                    <m:t>9730474</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2620.8</m:t>
                  </m:r>
                </m:e>
              </m:d>
              <m:r>
                <w:rPr>
                  <w:rFonts w:ascii="Cambria Math" w:hAnsi="Cambria Math" w:cs="Times New Roman"/>
                  <w:sz w:val="24"/>
                  <w:szCs w:val="24"/>
                </w:rPr>
                <m:t>(26409.13)</m:t>
              </m:r>
            </m:num>
            <m:den>
              <m:r>
                <w:rPr>
                  <w:rFonts w:ascii="Cambria Math" w:hAnsi="Cambria Math" w:cs="Times New Roman"/>
                  <w:sz w:val="24"/>
                  <w:szCs w:val="24"/>
                </w:rPr>
                <m:t>(11X1031545.86-</m:t>
              </m:r>
              <m:d>
                <m:dPr>
                  <m:ctrlPr>
                    <w:rPr>
                      <w:rFonts w:ascii="Cambria Math" w:hAnsi="Cambria Math" w:cs="Times New Roman"/>
                      <w:i/>
                      <w:sz w:val="24"/>
                      <w:szCs w:val="24"/>
                    </w:rPr>
                  </m:ctrlPr>
                </m:dPr>
                <m:e>
                  <m:r>
                    <w:rPr>
                      <w:rFonts w:ascii="Cambria Math" w:hAnsi="Cambria Math" w:cs="Times New Roman"/>
                      <w:sz w:val="24"/>
                      <w:szCs w:val="24"/>
                    </w:rPr>
                    <m:t>2620.8</m:t>
                  </m:r>
                </m:e>
              </m:d>
              <m:sSup>
                <m:sSupPr>
                  <m:ctrlPr>
                    <w:rPr>
                      <w:rFonts w:ascii="Cambria Math" w:hAnsi="Cambria Math" w:cs="Times New Roman"/>
                      <w:i/>
                      <w:sz w:val="24"/>
                      <w:szCs w:val="24"/>
                    </w:rPr>
                  </m:ctrlPr>
                </m:sSupPr>
                <m:e/>
                <m:sup/>
              </m:sSup>
              <m:r>
                <w:rPr>
                  <w:rFonts w:ascii="Cambria Math" w:hAnsi="Cambria Math" w:cs="Times New Roman"/>
                  <w:sz w:val="24"/>
                  <w:szCs w:val="24"/>
                </w:rPr>
                <m:t>2</m:t>
              </m:r>
              <m:d>
                <m:dPr>
                  <m:ctrlPr>
                    <w:rPr>
                      <w:rFonts w:ascii="Cambria Math" w:hAnsi="Cambria Math" w:cs="Times New Roman"/>
                      <w:i/>
                      <w:sz w:val="24"/>
                      <w:szCs w:val="24"/>
                    </w:rPr>
                  </m:ctrlPr>
                </m:dPr>
                <m:e>
                  <m:r>
                    <w:rPr>
                      <w:rFonts w:ascii="Cambria Math" w:hAnsi="Cambria Math" w:cs="Times New Roman"/>
                      <w:sz w:val="24"/>
                      <w:szCs w:val="24"/>
                    </w:rPr>
                    <m:t>11X93065127.06</m:t>
                  </m:r>
                </m:e>
              </m:d>
              <m:r>
                <w:rPr>
                  <w:rFonts w:ascii="Cambria Math" w:hAnsi="Cambria Math" w:cs="Times New Roman"/>
                  <w:sz w:val="24"/>
                  <w:szCs w:val="24"/>
                </w:rPr>
                <m:t>(26409.13)</m:t>
              </m:r>
            </m:den>
          </m:f>
        </m:oMath>
      </m:oMathPara>
    </w:p>
    <w:p w:rsidR="00B53B3C" w:rsidRPr="001436FD" w:rsidRDefault="00B53B3C" w:rsidP="00B53B3C">
      <w:pPr>
        <w:spacing w:line="36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37822174.13</m:t>
              </m:r>
            </m:num>
            <m:den>
              <m:r>
                <w:rPr>
                  <w:rFonts w:ascii="Cambria Math" w:hAnsi="Cambria Math" w:cs="Times New Roman"/>
                  <w:sz w:val="24"/>
                  <w:szCs w:val="24"/>
                </w:rPr>
                <m:t>38225521.04</m:t>
              </m:r>
            </m:den>
          </m:f>
        </m:oMath>
      </m:oMathPara>
    </w:p>
    <w:p w:rsidR="00B53B3C" w:rsidRPr="001436FD" w:rsidRDefault="00B53B3C" w:rsidP="00B53B3C">
      <w:pPr>
        <w:spacing w:line="360" w:lineRule="auto"/>
        <w:jc w:val="both"/>
        <w:rPr>
          <w:rFonts w:ascii="Times New Roman" w:hAnsi="Times New Roman" w:cs="Times New Roman"/>
          <w:sz w:val="24"/>
          <w:szCs w:val="24"/>
          <w:lang w:val="fr-FR"/>
        </w:rPr>
      </w:pPr>
      <w:r w:rsidRPr="001436FD">
        <w:rPr>
          <w:rFonts w:ascii="Times New Roman" w:hAnsi="Times New Roman" w:cs="Times New Roman"/>
          <w:sz w:val="24"/>
          <w:szCs w:val="24"/>
          <w:lang w:val="fr-FR"/>
        </w:rPr>
        <w:t>r</w:t>
      </w:r>
      <w:r w:rsidRPr="001436FD">
        <w:rPr>
          <w:rFonts w:ascii="Times New Roman" w:hAnsi="Times New Roman" w:cs="Times New Roman"/>
          <w:sz w:val="24"/>
          <w:szCs w:val="24"/>
          <w:vertAlign w:val="superscript"/>
          <w:lang w:val="fr-FR"/>
        </w:rPr>
        <w:t>2</w:t>
      </w:r>
      <w:r w:rsidRPr="001436FD">
        <w:rPr>
          <w:rFonts w:ascii="Times New Roman" w:hAnsi="Times New Roman" w:cs="Times New Roman"/>
          <w:sz w:val="24"/>
          <w:szCs w:val="24"/>
          <w:lang w:val="fr-FR"/>
        </w:rPr>
        <w:t xml:space="preserve"> = 0.989</w:t>
      </w:r>
    </w:p>
    <w:p w:rsidR="00B53B3C" w:rsidRPr="001436FD" w:rsidRDefault="00B53B3C" w:rsidP="00B53B3C">
      <w:pPr>
        <w:spacing w:line="360" w:lineRule="auto"/>
        <w:jc w:val="both"/>
        <w:rPr>
          <w:rFonts w:ascii="Times New Roman" w:hAnsi="Times New Roman" w:cs="Times New Roman"/>
          <w:sz w:val="24"/>
          <w:szCs w:val="24"/>
          <w:lang w:val="fr-FR"/>
        </w:rPr>
      </w:pPr>
      <w:proofErr w:type="spellStart"/>
      <w:r w:rsidRPr="001436FD">
        <w:rPr>
          <w:rFonts w:ascii="Times New Roman" w:hAnsi="Times New Roman" w:cs="Times New Roman"/>
          <w:sz w:val="24"/>
          <w:szCs w:val="24"/>
          <w:lang w:val="fr-FR"/>
        </w:rPr>
        <w:t>Hence</w:t>
      </w:r>
      <w:proofErr w:type="spellEnd"/>
      <w:r w:rsidRPr="001436FD">
        <w:rPr>
          <w:rFonts w:ascii="Times New Roman" w:hAnsi="Times New Roman" w:cs="Times New Roman"/>
          <w:sz w:val="24"/>
          <w:szCs w:val="24"/>
          <w:lang w:val="fr-FR"/>
        </w:rPr>
        <w:t xml:space="preserve"> r = 0.995</w:t>
      </w:r>
    </w:p>
    <w:p w:rsidR="00B53B3C" w:rsidRPr="001436FD" w:rsidRDefault="00B53B3C" w:rsidP="00B53B3C">
      <w:pPr>
        <w:spacing w:line="360" w:lineRule="auto"/>
        <w:jc w:val="both"/>
        <w:rPr>
          <w:rFonts w:ascii="Times New Roman" w:hAnsi="Times New Roman" w:cs="Times New Roman"/>
          <w:sz w:val="24"/>
          <w:szCs w:val="24"/>
          <w:lang w:val="fr-FR"/>
        </w:rPr>
      </w:pPr>
      <w:r w:rsidRPr="001436FD">
        <w:rPr>
          <w:rFonts w:ascii="Times New Roman" w:hAnsi="Times New Roman" w:cs="Times New Roman"/>
          <w:sz w:val="24"/>
          <w:szCs w:val="24"/>
          <w:lang w:val="fr-FR"/>
        </w:rPr>
        <w:t xml:space="preserve">y = </w:t>
      </w:r>
      <w:proofErr w:type="spellStart"/>
      <w:r w:rsidRPr="001436FD">
        <w:rPr>
          <w:rFonts w:ascii="Times New Roman" w:hAnsi="Times New Roman" w:cs="Times New Roman"/>
          <w:sz w:val="24"/>
          <w:szCs w:val="24"/>
          <w:lang w:val="fr-FR"/>
        </w:rPr>
        <w:t>a+bx</w:t>
      </w:r>
      <w:proofErr w:type="spellEnd"/>
    </w:p>
    <w:p w:rsidR="00B53B3C" w:rsidRPr="001436FD" w:rsidRDefault="00B53B3C" w:rsidP="00B53B3C">
      <w:pPr>
        <w:spacing w:line="360" w:lineRule="auto"/>
        <w:jc w:val="both"/>
        <w:rPr>
          <w:rFonts w:ascii="Times New Roman" w:hAnsi="Times New Roman" w:cs="Times New Roman"/>
          <w:sz w:val="24"/>
          <w:szCs w:val="24"/>
        </w:rPr>
      </w:pPr>
      <w:proofErr w:type="gramStart"/>
      <w:r w:rsidRPr="001436FD">
        <w:rPr>
          <w:rFonts w:ascii="Times New Roman" w:hAnsi="Times New Roman" w:cs="Times New Roman"/>
          <w:sz w:val="24"/>
          <w:szCs w:val="24"/>
        </w:rPr>
        <w:t>where</w:t>
      </w:r>
      <w:proofErr w:type="gramEnd"/>
      <w:r w:rsidRPr="001436FD">
        <w:rPr>
          <w:rFonts w:ascii="Times New Roman" w:hAnsi="Times New Roman" w:cs="Times New Roman"/>
          <w:sz w:val="24"/>
          <w:szCs w:val="24"/>
        </w:rPr>
        <w:t xml:space="preserve"> b = </w:t>
      </w:r>
      <w:proofErr w:type="spellStart"/>
      <w:r w:rsidRPr="001436FD">
        <w:rPr>
          <w:rFonts w:ascii="Times New Roman" w:hAnsi="Times New Roman" w:cs="Times New Roman"/>
          <w:sz w:val="24"/>
          <w:szCs w:val="24"/>
        </w:rPr>
        <w:t>nExy</w:t>
      </w:r>
      <w:proofErr w:type="spellEnd"/>
      <w:r w:rsidRPr="001436FD">
        <w:rPr>
          <w:rFonts w:ascii="Times New Roman" w:hAnsi="Times New Roman" w:cs="Times New Roman"/>
          <w:sz w:val="24"/>
          <w:szCs w:val="24"/>
        </w:rPr>
        <w:t xml:space="preserve"> – </w:t>
      </w:r>
      <w:proofErr w:type="spellStart"/>
      <w:r w:rsidRPr="001436FD">
        <w:rPr>
          <w:rFonts w:ascii="Times New Roman" w:hAnsi="Times New Roman" w:cs="Times New Roman"/>
          <w:sz w:val="24"/>
          <w:szCs w:val="24"/>
        </w:rPr>
        <w:t>ExEy</w:t>
      </w:r>
      <w:proofErr w:type="spellEnd"/>
      <w:r w:rsidRPr="001436FD">
        <w:rPr>
          <w:rFonts w:ascii="Times New Roman" w:hAnsi="Times New Roman" w:cs="Times New Roman"/>
          <w:sz w:val="24"/>
          <w:szCs w:val="24"/>
        </w:rPr>
        <w:tab/>
      </w:r>
      <w:r w:rsidRPr="001436FD">
        <w:rPr>
          <w:rFonts w:ascii="Times New Roman" w:hAnsi="Times New Roman" w:cs="Times New Roman"/>
          <w:sz w:val="24"/>
          <w:szCs w:val="24"/>
        </w:rPr>
        <w:tab/>
        <w:t xml:space="preserve">a = </w:t>
      </w:r>
      <w:proofErr w:type="spellStart"/>
      <w:r w:rsidRPr="001436FD">
        <w:rPr>
          <w:rFonts w:ascii="Times New Roman" w:hAnsi="Times New Roman" w:cs="Times New Roman"/>
          <w:sz w:val="24"/>
          <w:szCs w:val="24"/>
        </w:rPr>
        <w:t>Ey</w:t>
      </w:r>
      <w:proofErr w:type="spellEnd"/>
      <w:r w:rsidRPr="001436FD">
        <w:rPr>
          <w:rFonts w:ascii="Times New Roman" w:hAnsi="Times New Roman" w:cs="Times New Roman"/>
          <w:sz w:val="24"/>
          <w:szCs w:val="24"/>
        </w:rPr>
        <w:t xml:space="preserve"> = </w:t>
      </w:r>
      <w:proofErr w:type="spellStart"/>
      <w:r w:rsidRPr="001436FD">
        <w:rPr>
          <w:rFonts w:ascii="Times New Roman" w:hAnsi="Times New Roman" w:cs="Times New Roman"/>
          <w:sz w:val="24"/>
          <w:szCs w:val="24"/>
        </w:rPr>
        <w:t>bEx</w:t>
      </w:r>
      <w:proofErr w:type="spellEnd"/>
    </w:p>
    <w:p w:rsidR="00B53B3C" w:rsidRPr="001436FD" w:rsidRDefault="00B53B3C" w:rsidP="00B53B3C">
      <w:pPr>
        <w:spacing w:line="360" w:lineRule="auto"/>
        <w:jc w:val="both"/>
        <w:rPr>
          <w:rFonts w:ascii="Times New Roman" w:hAnsi="Times New Roman" w:cs="Times New Roman"/>
          <w:sz w:val="24"/>
          <w:szCs w:val="24"/>
        </w:rPr>
      </w:pPr>
      <w:proofErr w:type="gramStart"/>
      <w:r w:rsidRPr="001436FD">
        <w:rPr>
          <w:rFonts w:ascii="Times New Roman" w:hAnsi="Times New Roman" w:cs="Times New Roman"/>
          <w:sz w:val="24"/>
          <w:szCs w:val="24"/>
        </w:rPr>
        <w:t>nEx</w:t>
      </w:r>
      <w:r w:rsidRPr="001436FD">
        <w:rPr>
          <w:rFonts w:ascii="Times New Roman" w:hAnsi="Times New Roman" w:cs="Times New Roman"/>
          <w:sz w:val="24"/>
          <w:szCs w:val="24"/>
          <w:vertAlign w:val="superscript"/>
        </w:rPr>
        <w:t>2</w:t>
      </w:r>
      <w:r w:rsidRPr="001436FD">
        <w:rPr>
          <w:rFonts w:ascii="Times New Roman" w:hAnsi="Times New Roman" w:cs="Times New Roman"/>
          <w:sz w:val="24"/>
          <w:szCs w:val="24"/>
        </w:rPr>
        <w:t>–</w:t>
      </w:r>
      <w:proofErr w:type="spellStart"/>
      <w:r w:rsidRPr="001436FD">
        <w:rPr>
          <w:rFonts w:ascii="Times New Roman" w:hAnsi="Times New Roman" w:cs="Times New Roman"/>
          <w:sz w:val="24"/>
          <w:szCs w:val="24"/>
        </w:rPr>
        <w:t>cEx</w:t>
      </w:r>
      <w:proofErr w:type="spellEnd"/>
      <w:proofErr w:type="gramEnd"/>
      <w:r w:rsidRPr="001436FD">
        <w:rPr>
          <w:rFonts w:ascii="Times New Roman" w:hAnsi="Times New Roman" w:cs="Times New Roman"/>
          <w:sz w:val="24"/>
          <w:szCs w:val="24"/>
        </w:rPr>
        <w:br/>
        <w:t xml:space="preserve">b = </w:t>
      </w:r>
      <m:oMath>
        <m:f>
          <m:fPr>
            <m:ctrlPr>
              <w:rPr>
                <w:rFonts w:ascii="Cambria Math" w:hAnsi="Cambria Math" w:cs="Times New Roman"/>
                <w:i/>
                <w:sz w:val="24"/>
                <w:szCs w:val="24"/>
              </w:rPr>
            </m:ctrlPr>
          </m:fPr>
          <m:num>
            <m:r>
              <w:rPr>
                <w:rFonts w:ascii="Cambria Math" w:hAnsi="Cambria Math" w:cs="Times New Roman"/>
                <w:sz w:val="24"/>
                <w:szCs w:val="24"/>
              </w:rPr>
              <m:t>11</m:t>
            </m:r>
            <m:d>
              <m:dPr>
                <m:ctrlPr>
                  <w:rPr>
                    <w:rFonts w:ascii="Cambria Math" w:hAnsi="Cambria Math" w:cs="Times New Roman"/>
                    <w:i/>
                    <w:sz w:val="24"/>
                    <w:szCs w:val="24"/>
                  </w:rPr>
                </m:ctrlPr>
              </m:dPr>
              <m:e>
                <m:r>
                  <w:rPr>
                    <w:rFonts w:ascii="Cambria Math" w:hAnsi="Cambria Math" w:cs="Times New Roman"/>
                    <w:sz w:val="24"/>
                    <w:szCs w:val="24"/>
                  </w:rPr>
                  <m:t>9730474.73</m:t>
                </m:r>
              </m:e>
            </m:d>
            <m:r>
              <w:rPr>
                <w:rFonts w:ascii="Cambria Math" w:hAnsi="Cambria Math" w:cs="Times New Roman"/>
                <w:sz w:val="24"/>
                <w:szCs w:val="24"/>
              </w:rPr>
              <m:t>- (2620.8 (26409.13)</m:t>
            </m:r>
          </m:num>
          <m:den>
            <m:r>
              <w:rPr>
                <w:rFonts w:ascii="Cambria Math" w:hAnsi="Cambria Math" w:cs="Times New Roman"/>
                <w:sz w:val="24"/>
                <w:szCs w:val="24"/>
              </w:rPr>
              <m:t>11(1031545.86-(2620.8)</m:t>
            </m:r>
            <m:sSup>
              <m:sSupPr>
                <m:ctrlPr>
                  <w:rPr>
                    <w:rFonts w:ascii="Cambria Math" w:hAnsi="Cambria Math" w:cs="Times New Roman"/>
                    <w:i/>
                    <w:sz w:val="24"/>
                    <w:szCs w:val="24"/>
                  </w:rPr>
                </m:ctrlPr>
              </m:sSupPr>
              <m:e/>
              <m:sup/>
            </m:sSup>
            <m:r>
              <w:rPr>
                <w:rFonts w:ascii="Cambria Math" w:hAnsi="Cambria Math" w:cs="Times New Roman"/>
                <w:sz w:val="24"/>
                <w:szCs w:val="24"/>
              </w:rPr>
              <m:t>2</m:t>
            </m:r>
          </m:den>
        </m:f>
      </m:oMath>
    </w:p>
    <w:p w:rsidR="00B53B3C" w:rsidRPr="001436FD" w:rsidRDefault="00B53B3C" w:rsidP="00B53B3C">
      <w:pPr>
        <w:spacing w:line="36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37822174.1</m:t>
              </m:r>
            </m:num>
            <m:den>
              <m:r>
                <w:rPr>
                  <w:rFonts w:ascii="Cambria Math" w:hAnsi="Cambria Math" w:cs="Times New Roman"/>
                  <w:sz w:val="24"/>
                  <w:szCs w:val="24"/>
                </w:rPr>
                <m:t>4478411.82</m:t>
              </m:r>
            </m:den>
          </m:f>
        </m:oMath>
      </m:oMathPara>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Therefore a = </w:t>
      </w:r>
      <m:oMath>
        <m:f>
          <m:fPr>
            <m:ctrlPr>
              <w:rPr>
                <w:rFonts w:ascii="Cambria Math" w:hAnsi="Cambria Math" w:cs="Times New Roman"/>
                <w:i/>
                <w:sz w:val="24"/>
                <w:szCs w:val="24"/>
              </w:rPr>
            </m:ctrlPr>
          </m:fPr>
          <m:num>
            <m:r>
              <w:rPr>
                <w:rFonts w:ascii="Cambria Math" w:hAnsi="Cambria Math" w:cs="Times New Roman"/>
                <w:sz w:val="24"/>
                <w:szCs w:val="24"/>
              </w:rPr>
              <m:t>26409.13-(2620.8 x 8.45)</m:t>
            </m:r>
          </m:num>
          <m:den>
            <m:r>
              <w:rPr>
                <w:rFonts w:ascii="Cambria Math" w:hAnsi="Cambria Math" w:cs="Times New Roman"/>
                <w:sz w:val="24"/>
                <w:szCs w:val="24"/>
              </w:rPr>
              <m:t>11</m:t>
            </m:r>
          </m:den>
        </m:f>
      </m:oMath>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A = 387.58</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With the calculated values of “a” and “b”, the regression equation shall now be:</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Y = 38758 + 8.45</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lastRenderedPageBreak/>
        <w:t xml:space="preserve">The computation of regression y and x </w:t>
      </w:r>
      <w:proofErr w:type="spellStart"/>
      <w:r w:rsidRPr="001436FD">
        <w:rPr>
          <w:rFonts w:ascii="Times New Roman" w:hAnsi="Times New Roman" w:cs="Times New Roman"/>
          <w:sz w:val="24"/>
          <w:szCs w:val="24"/>
        </w:rPr>
        <w:t>i.e</w:t>
      </w:r>
      <w:proofErr w:type="spellEnd"/>
      <w:r w:rsidRPr="001436FD">
        <w:rPr>
          <w:rFonts w:ascii="Times New Roman" w:hAnsi="Times New Roman" w:cs="Times New Roman"/>
          <w:sz w:val="24"/>
          <w:szCs w:val="24"/>
        </w:rPr>
        <w:t xml:space="preserve"> GOP on the market capitalization is show above in the equation</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TEST FOR SIGNIFICANCE (STRENGTH)</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With our sample drawn from a population with a zero correlation co-efficient </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Thus:</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xml:space="preserve">If it is true then r is expected to be distributed about zero </w:t>
      </w:r>
      <w:proofErr w:type="gramStart"/>
      <w:r w:rsidRPr="001436FD">
        <w:rPr>
          <w:rFonts w:ascii="Times New Roman" w:hAnsi="Times New Roman" w:cs="Times New Roman"/>
          <w:sz w:val="24"/>
          <w:szCs w:val="24"/>
        </w:rPr>
        <w:t>with a</w:t>
      </w:r>
      <w:proofErr w:type="gramEnd"/>
      <w:r w:rsidRPr="001436FD">
        <w:rPr>
          <w:rFonts w:ascii="Times New Roman" w:hAnsi="Times New Roman" w:cs="Times New Roman"/>
          <w:sz w:val="24"/>
          <w:szCs w:val="24"/>
        </w:rPr>
        <w:t xml:space="preserve"> standard errors,</w:t>
      </w:r>
    </w:p>
    <w:p w:rsidR="00B53B3C" w:rsidRPr="001436FD" w:rsidRDefault="00B53B3C" w:rsidP="00B53B3C">
      <w:pPr>
        <w:spacing w:line="360" w:lineRule="auto"/>
        <w:jc w:val="both"/>
        <w:rPr>
          <w:rFonts w:ascii="Times New Roman" w:hAnsi="Times New Roman" w:cs="Times New Roman"/>
          <w:sz w:val="24"/>
          <w:szCs w:val="24"/>
        </w:rPr>
      </w:pPr>
      <w:proofErr w:type="spellStart"/>
      <w:r w:rsidRPr="001436FD">
        <w:rPr>
          <w:rFonts w:ascii="Times New Roman" w:hAnsi="Times New Roman" w:cs="Times New Roman"/>
          <w:sz w:val="24"/>
          <w:szCs w:val="24"/>
        </w:rPr>
        <w:t>Sr</w:t>
      </w:r>
      <w:proofErr w:type="spellEnd"/>
      <w:r w:rsidRPr="001436FD">
        <w:rPr>
          <w:rFonts w:ascii="Times New Roman" w:hAnsi="Times New Roman" w:cs="Times New Roman"/>
          <w:sz w:val="24"/>
          <w:szCs w:val="24"/>
        </w:rPr>
        <w:tab/>
        <w:t>1-1</w:t>
      </w:r>
      <w:r w:rsidRPr="001436FD">
        <w:rPr>
          <w:rFonts w:ascii="Times New Roman" w:hAnsi="Times New Roman" w:cs="Times New Roman"/>
          <w:sz w:val="24"/>
          <w:szCs w:val="24"/>
          <w:vertAlign w:val="superscript"/>
        </w:rPr>
        <w:t>2</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145E0571" wp14:editId="76037B51">
                <wp:simplePos x="0" y="0"/>
                <wp:positionH relativeFrom="column">
                  <wp:posOffset>-97790</wp:posOffset>
                </wp:positionH>
                <wp:positionV relativeFrom="paragraph">
                  <wp:posOffset>476250</wp:posOffset>
                </wp:positionV>
                <wp:extent cx="939800" cy="237490"/>
                <wp:effectExtent l="6985" t="9525" r="5715"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0" cy="237490"/>
                          <a:chOff x="6949" y="10549"/>
                          <a:chExt cx="3114" cy="485"/>
                        </a:xfrm>
                      </wpg:grpSpPr>
                      <wps:wsp>
                        <wps:cNvPr id="2" name="AutoShape 7"/>
                        <wps:cNvCnPr>
                          <a:cxnSpLocks noChangeShapeType="1"/>
                        </wps:cNvCnPr>
                        <wps:spPr bwMode="auto">
                          <a:xfrm>
                            <a:off x="7200" y="10549"/>
                            <a:ext cx="286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8"/>
                        <wps:cNvCnPr>
                          <a:cxnSpLocks noChangeShapeType="1"/>
                        </wps:cNvCnPr>
                        <wps:spPr bwMode="auto">
                          <a:xfrm flipH="1">
                            <a:off x="7033" y="10549"/>
                            <a:ext cx="167" cy="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9"/>
                        <wps:cNvCnPr>
                          <a:cxnSpLocks noChangeShapeType="1"/>
                        </wps:cNvCnPr>
                        <wps:spPr bwMode="auto">
                          <a:xfrm flipH="1" flipV="1">
                            <a:off x="6949" y="10867"/>
                            <a:ext cx="84" cy="1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7pt;margin-top:37.5pt;width:74pt;height:18.7pt;z-index:251660288" coordorigin="6949,10549" coordsize="311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">
                <v:shape id="AutoShape 7" o:spid="_x0000_s1027" type="#_x0000_t32" style="position:absolute;left:7200;top:10549;width:28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8" o:spid="_x0000_s1028" type="#_x0000_t32" style="position:absolute;left:7033;top:10549;width:167;height:4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VsIAAADaAAAADwAAAGRycy9kb3ducmV2LnhtbESPQYvCMBSE7wv+h/CEvSyaVmG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eVsIAAADaAAAADwAAAAAAAAAAAAAA&#10;AAChAgAAZHJzL2Rvd25yZXYueG1sUEsFBgAAAAAEAAQA+QAAAJADAAAAAA==&#10;"/>
                <v:shape id="AutoShape 9" o:spid="_x0000_s1029" type="#_x0000_t32" style="position:absolute;left:6949;top:10867;width:84;height:1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jXy8QAAADaAAAADwAAAGRycy9kb3ducmV2LnhtbESPQWvCQBSE7wX/w/IKvUjdWFRK6ioh&#10;pVAEUdOC10f2NUmTfRuy2yT+e1cQehxm5htmvR1NI3rqXGVZwXwWgSDOra64UPD99fH8CsJ5ZI2N&#10;ZVJwIQfbzeRhjbG2A5+oz3whAoRdjApK79tYSpeXZNDNbEscvB/bGfRBdoXUHQ4Bbhr5EkUrabDi&#10;sFBiS2lJeZ39GQV+P90tf0+HQ5IxvyfH3blO0rNST49j8gbC0+j/w/f2p1awgNuVcAPk5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NfLxAAAANoAAAAPAAAAAAAAAAAA&#10;AAAAAKECAABkcnMvZG93bnJldi54bWxQSwUGAAAAAAQABAD5AAAAkgMAAAAA&#10;"/>
              </v:group>
            </w:pict>
          </mc:Fallback>
        </mc:AlternateContent>
      </w:r>
      <w:r w:rsidRPr="001436FD">
        <w:rPr>
          <w:rFonts w:ascii="Times New Roman" w:hAnsi="Times New Roman" w:cs="Times New Roman"/>
          <w:sz w:val="24"/>
          <w:szCs w:val="24"/>
        </w:rPr>
        <w:tab/>
      </w:r>
      <w:proofErr w:type="gramStart"/>
      <w:r w:rsidRPr="001436FD">
        <w:rPr>
          <w:rFonts w:ascii="Times New Roman" w:hAnsi="Times New Roman" w:cs="Times New Roman"/>
          <w:sz w:val="24"/>
          <w:szCs w:val="24"/>
        </w:rPr>
        <w:t>n-2</w:t>
      </w:r>
      <w:proofErr w:type="gramEnd"/>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1.0989</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11.20.00122 = 0.03496</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With 11.29 degree of freedom</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The lest statistic</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t>= 0.995.0</w:t>
      </w:r>
    </w:p>
    <w:p w:rsidR="00B53B3C" w:rsidRPr="001436FD" w:rsidRDefault="00B53B3C" w:rsidP="00B53B3C">
      <w:pPr>
        <w:spacing w:line="360" w:lineRule="auto"/>
        <w:jc w:val="both"/>
        <w:rPr>
          <w:rFonts w:ascii="Times New Roman" w:hAnsi="Times New Roman" w:cs="Times New Roman"/>
          <w:sz w:val="24"/>
          <w:szCs w:val="24"/>
        </w:rPr>
      </w:pP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sz w:val="24"/>
          <w:szCs w:val="24"/>
        </w:rPr>
        <w:br w:type="page"/>
      </w:r>
    </w:p>
    <w:p w:rsidR="00B53B3C" w:rsidRPr="001436FD" w:rsidRDefault="00B53B3C" w:rsidP="00B53B3C">
      <w:pPr>
        <w:spacing w:line="360" w:lineRule="auto"/>
        <w:jc w:val="center"/>
        <w:rPr>
          <w:rFonts w:ascii="Times New Roman" w:hAnsi="Times New Roman" w:cs="Times New Roman"/>
          <w:b/>
          <w:sz w:val="24"/>
          <w:szCs w:val="24"/>
        </w:rPr>
      </w:pPr>
      <w:r w:rsidRPr="001436FD">
        <w:rPr>
          <w:rFonts w:ascii="Times New Roman" w:hAnsi="Times New Roman" w:cs="Times New Roman"/>
          <w:b/>
          <w:sz w:val="24"/>
          <w:szCs w:val="24"/>
        </w:rPr>
        <w:lastRenderedPageBreak/>
        <w:t>CHAPTER FIVE</w:t>
      </w:r>
    </w:p>
    <w:p w:rsidR="00B53B3C" w:rsidRPr="001436FD" w:rsidRDefault="00B53B3C" w:rsidP="00B53B3C">
      <w:pPr>
        <w:spacing w:line="360" w:lineRule="auto"/>
        <w:jc w:val="center"/>
        <w:rPr>
          <w:rFonts w:ascii="Times New Roman" w:hAnsi="Times New Roman" w:cs="Times New Roman"/>
          <w:b/>
          <w:sz w:val="24"/>
          <w:szCs w:val="24"/>
        </w:rPr>
      </w:pPr>
      <w:r w:rsidRPr="001436FD">
        <w:rPr>
          <w:rFonts w:ascii="Times New Roman" w:hAnsi="Times New Roman" w:cs="Times New Roman"/>
          <w:b/>
          <w:sz w:val="24"/>
          <w:szCs w:val="24"/>
        </w:rPr>
        <w:t xml:space="preserve">SUMMARY, CONCLUSION </w:t>
      </w:r>
      <w:proofErr w:type="gramStart"/>
      <w:r>
        <w:rPr>
          <w:rFonts w:ascii="Times New Roman" w:hAnsi="Times New Roman" w:cs="Times New Roman"/>
          <w:b/>
          <w:sz w:val="24"/>
          <w:szCs w:val="24"/>
        </w:rPr>
        <w:t xml:space="preserve">AND </w:t>
      </w:r>
      <w:r w:rsidRPr="001436FD">
        <w:rPr>
          <w:rFonts w:ascii="Times New Roman" w:hAnsi="Times New Roman" w:cs="Times New Roman"/>
          <w:b/>
          <w:sz w:val="24"/>
          <w:szCs w:val="24"/>
        </w:rPr>
        <w:t xml:space="preserve"> RECOMMENDATIONS</w:t>
      </w:r>
      <w:proofErr w:type="gramEnd"/>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5.0</w:t>
      </w:r>
      <w:r w:rsidRPr="001436FD">
        <w:rPr>
          <w:rFonts w:ascii="Times New Roman" w:hAnsi="Times New Roman" w:cs="Times New Roman"/>
          <w:b/>
          <w:sz w:val="24"/>
          <w:szCs w:val="24"/>
        </w:rPr>
        <w:tab/>
        <w:t xml:space="preserve">SUMMARY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The Nigeria capital market is a post-independence development and has contributed tremendously to the industrial finances through mobilization activities. Although. </w:t>
      </w:r>
      <w:proofErr w:type="gramStart"/>
      <w:r w:rsidRPr="001436FD">
        <w:rPr>
          <w:rFonts w:ascii="Times New Roman" w:hAnsi="Times New Roman" w:cs="Times New Roman"/>
          <w:sz w:val="24"/>
          <w:szCs w:val="24"/>
        </w:rPr>
        <w:t>these</w:t>
      </w:r>
      <w:proofErr w:type="gramEnd"/>
      <w:r w:rsidRPr="001436FD">
        <w:rPr>
          <w:rFonts w:ascii="Times New Roman" w:hAnsi="Times New Roman" w:cs="Times New Roman"/>
          <w:sz w:val="24"/>
          <w:szCs w:val="24"/>
        </w:rPr>
        <w:t xml:space="preserve"> activities has been influenced by various enacted reforms from unstable political environment where it operates. These reforms raging from indigenization decree of 1992, establishment of the second-tier securities market, SAP (1986), pension reform (2004) adoption of </w:t>
      </w:r>
      <w:proofErr w:type="spellStart"/>
      <w:r w:rsidRPr="001436FD">
        <w:rPr>
          <w:rFonts w:ascii="Times New Roman" w:hAnsi="Times New Roman" w:cs="Times New Roman"/>
          <w:sz w:val="24"/>
          <w:szCs w:val="24"/>
        </w:rPr>
        <w:t>CSCS</w:t>
      </w:r>
      <w:proofErr w:type="spellEnd"/>
      <w:r w:rsidRPr="001436FD">
        <w:rPr>
          <w:rFonts w:ascii="Times New Roman" w:hAnsi="Times New Roman" w:cs="Times New Roman"/>
          <w:sz w:val="24"/>
          <w:szCs w:val="24"/>
        </w:rPr>
        <w:t xml:space="preserve"> to the bank consolidation </w:t>
      </w:r>
      <w:proofErr w:type="spellStart"/>
      <w:r w:rsidRPr="001436FD">
        <w:rPr>
          <w:rFonts w:ascii="Times New Roman" w:hAnsi="Times New Roman" w:cs="Times New Roman"/>
          <w:sz w:val="24"/>
          <w:szCs w:val="24"/>
        </w:rPr>
        <w:t>programme</w:t>
      </w:r>
      <w:proofErr w:type="spellEnd"/>
      <w:r w:rsidRPr="001436FD">
        <w:rPr>
          <w:rFonts w:ascii="Times New Roman" w:hAnsi="Times New Roman" w:cs="Times New Roman"/>
          <w:sz w:val="24"/>
          <w:szCs w:val="24"/>
        </w:rPr>
        <w:t xml:space="preserve"> of 2005, were put in place by the government to gear the activities of the market towards achieving her goal. This study reveals that there is a linkage between capital market reforms and economic growth visa market capitalization, total value of transaction, number of deals, all share index and inflation. As it can be observed that market capitalization,</w:t>
      </w:r>
    </w:p>
    <w:p w:rsidR="00B53B3C" w:rsidRPr="001436FD" w:rsidRDefault="00B53B3C" w:rsidP="00B53B3C">
      <w:pPr>
        <w:spacing w:line="360" w:lineRule="auto"/>
        <w:jc w:val="both"/>
        <w:rPr>
          <w:rFonts w:ascii="Times New Roman" w:hAnsi="Times New Roman" w:cs="Times New Roman"/>
          <w:b/>
          <w:sz w:val="24"/>
          <w:szCs w:val="24"/>
        </w:rPr>
      </w:pPr>
      <w:r w:rsidRPr="001436FD">
        <w:rPr>
          <w:rFonts w:ascii="Times New Roman" w:hAnsi="Times New Roman" w:cs="Times New Roman"/>
          <w:b/>
          <w:sz w:val="24"/>
          <w:szCs w:val="24"/>
        </w:rPr>
        <w:t xml:space="preserve">5.2 CONCLUSION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The study reveals that the capital market impact on economic growth via market capitalization, value of transaction and total listing of equity and government stock.</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 </w:t>
      </w:r>
      <w:proofErr w:type="gramStart"/>
      <w:r w:rsidRPr="001436FD">
        <w:rPr>
          <w:rFonts w:ascii="Times New Roman" w:hAnsi="Times New Roman" w:cs="Times New Roman"/>
          <w:sz w:val="24"/>
          <w:szCs w:val="24"/>
        </w:rPr>
        <w:t>A</w:t>
      </w:r>
      <w:proofErr w:type="gramEnd"/>
      <w:r w:rsidRPr="001436FD">
        <w:rPr>
          <w:rFonts w:ascii="Times New Roman" w:hAnsi="Times New Roman" w:cs="Times New Roman"/>
          <w:sz w:val="24"/>
          <w:szCs w:val="24"/>
        </w:rPr>
        <w:t xml:space="preserve"> it was observed market capitalization, government stock and value of transaction are important capital market variables that are capable of influencing economic growth. Hence the capital market remain one of the main stream in every economy that has the power to influence or impact economic growth therefore the organized private sector is to invest in it. The market capitalization </w:t>
      </w:r>
      <w:r w:rsidRPr="001436FD">
        <w:rPr>
          <w:rFonts w:ascii="Times New Roman" w:hAnsi="Times New Roman" w:cs="Times New Roman"/>
          <w:sz w:val="24"/>
          <w:szCs w:val="24"/>
        </w:rPr>
        <w:lastRenderedPageBreak/>
        <w:t xml:space="preserve">have not impact significantly on the GDP while volume of transaction and total listed equities and government stock have significant impact on the GDP. The government is therefore advised to put up measures to stem up investor’s confidence and activities in the market and more foreign investors should be encouraged to participate in the market for improvement in the reclining market capitalization so that it could contribute significantly </w:t>
      </w:r>
      <w:r>
        <w:rPr>
          <w:rFonts w:ascii="Times New Roman" w:hAnsi="Times New Roman" w:cs="Times New Roman"/>
          <w:sz w:val="24"/>
          <w:szCs w:val="24"/>
        </w:rPr>
        <w:t>to the Nigeria economic growth.</w:t>
      </w:r>
    </w:p>
    <w:p w:rsidR="00B53B3C" w:rsidRPr="001436FD" w:rsidRDefault="00B53B3C" w:rsidP="00B53B3C">
      <w:pPr>
        <w:spacing w:line="360" w:lineRule="auto"/>
        <w:jc w:val="both"/>
        <w:rPr>
          <w:rFonts w:ascii="Times New Roman" w:hAnsi="Times New Roman" w:cs="Times New Roman"/>
          <w:sz w:val="24"/>
          <w:szCs w:val="24"/>
        </w:rPr>
      </w:pPr>
      <w:r w:rsidRPr="001436FD">
        <w:rPr>
          <w:rFonts w:ascii="Times New Roman" w:hAnsi="Times New Roman" w:cs="Times New Roman"/>
          <w:b/>
          <w:sz w:val="24"/>
          <w:szCs w:val="24"/>
        </w:rPr>
        <w:t xml:space="preserve">5.2 RECOMMENDATIONS </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In order for the Nigeria Capital Market to be pivotal force in Nigeria Economic growth and development, the following suggestion or recommendation are put forward.</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First improvement in the declining market capitalization by encouraging more foreign investors and participate in the market, maintain state of the art technology like automated trading and settlement practice, electronic find clearance and eliminate physical transfer of shares.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There is also need foreshore confidence to the market by regulatory authorities through ensuring transparency and fair trading transaction and dealing in the stock exchange. It must also address the reported case of abuse and sharp practices by social companies in the market.</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Since the total listing is significant at 1% level of significance but still far cry compare to the other exchange like South Africa and Egypt. Therefore, these should be increase in the total member looted companies to ensure stable macro-economic environment in order to encourage foreign multinational companies (</w:t>
      </w:r>
      <w:proofErr w:type="spellStart"/>
      <w:r w:rsidRPr="001436FD">
        <w:rPr>
          <w:rFonts w:ascii="Times New Roman" w:hAnsi="Times New Roman" w:cs="Times New Roman"/>
          <w:sz w:val="24"/>
          <w:szCs w:val="24"/>
        </w:rPr>
        <w:t>MNCs</w:t>
      </w:r>
      <w:proofErr w:type="spellEnd"/>
      <w:r w:rsidRPr="001436FD">
        <w:rPr>
          <w:rFonts w:ascii="Times New Roman" w:hAnsi="Times New Roman" w:cs="Times New Roman"/>
          <w:sz w:val="24"/>
          <w:szCs w:val="24"/>
        </w:rPr>
        <w:t xml:space="preserve">) or their subsidiaries to be listed on the Nigerian Stock Exchange, relax </w:t>
      </w:r>
      <w:r w:rsidRPr="001436FD">
        <w:rPr>
          <w:rFonts w:ascii="Times New Roman" w:hAnsi="Times New Roman" w:cs="Times New Roman"/>
          <w:sz w:val="24"/>
          <w:szCs w:val="24"/>
        </w:rPr>
        <w:lastRenderedPageBreak/>
        <w:t>the listing requirements to the first market and ensure tax rationalization in the capital market to encourage quotation and public interest in shareholdings.</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Given the present political dispensation, all the tiers of government should be encourage to fund their realistic developmental </w:t>
      </w:r>
      <w:proofErr w:type="spellStart"/>
      <w:r w:rsidRPr="001436FD">
        <w:rPr>
          <w:rFonts w:ascii="Times New Roman" w:hAnsi="Times New Roman" w:cs="Times New Roman"/>
          <w:sz w:val="24"/>
          <w:szCs w:val="24"/>
        </w:rPr>
        <w:t>programme</w:t>
      </w:r>
      <w:proofErr w:type="spellEnd"/>
      <w:r w:rsidRPr="001436FD">
        <w:rPr>
          <w:rFonts w:ascii="Times New Roman" w:hAnsi="Times New Roman" w:cs="Times New Roman"/>
          <w:sz w:val="24"/>
          <w:szCs w:val="24"/>
        </w:rPr>
        <w:t xml:space="preserve"> through the capital market. This will served as a leeway to freeing the resources that may be used in other sphere of the economy.</w:t>
      </w:r>
    </w:p>
    <w:p w:rsidR="00B53B3C" w:rsidRPr="001436FD" w:rsidRDefault="00B53B3C" w:rsidP="00B53B3C">
      <w:pPr>
        <w:spacing w:line="360" w:lineRule="auto"/>
        <w:ind w:firstLine="720"/>
        <w:jc w:val="both"/>
        <w:rPr>
          <w:rFonts w:ascii="Times New Roman" w:hAnsi="Times New Roman" w:cs="Times New Roman"/>
          <w:sz w:val="24"/>
          <w:szCs w:val="24"/>
        </w:rPr>
      </w:pPr>
      <w:r w:rsidRPr="001436FD">
        <w:rPr>
          <w:rFonts w:ascii="Times New Roman" w:hAnsi="Times New Roman" w:cs="Times New Roman"/>
          <w:sz w:val="24"/>
          <w:szCs w:val="24"/>
        </w:rPr>
        <w:t xml:space="preserve">Lastly, to boost the value of transactions in the Nigerian capital market, there is need for availability for </w:t>
      </w:r>
      <w:proofErr w:type="gramStart"/>
      <w:r w:rsidRPr="001436FD">
        <w:rPr>
          <w:rFonts w:ascii="Times New Roman" w:hAnsi="Times New Roman" w:cs="Times New Roman"/>
          <w:sz w:val="24"/>
          <w:szCs w:val="24"/>
        </w:rPr>
        <w:t>More</w:t>
      </w:r>
      <w:proofErr w:type="gramEnd"/>
      <w:r w:rsidRPr="001436FD">
        <w:rPr>
          <w:rFonts w:ascii="Times New Roman" w:hAnsi="Times New Roman" w:cs="Times New Roman"/>
          <w:sz w:val="24"/>
          <w:szCs w:val="24"/>
        </w:rPr>
        <w:t xml:space="preserve"> investment instruments such as derivatives, convertibles, future and swaps options in the market.</w:t>
      </w:r>
    </w:p>
    <w:p w:rsidR="00B53B3C" w:rsidRPr="001436FD" w:rsidRDefault="00B53B3C" w:rsidP="00B53B3C">
      <w:pPr>
        <w:spacing w:line="360" w:lineRule="auto"/>
        <w:rPr>
          <w:rFonts w:ascii="Times New Roman" w:hAnsi="Times New Roman" w:cs="Times New Roman"/>
          <w:sz w:val="24"/>
          <w:szCs w:val="24"/>
        </w:rPr>
      </w:pPr>
      <w:r w:rsidRPr="001436FD">
        <w:rPr>
          <w:rFonts w:ascii="Times New Roman" w:hAnsi="Times New Roman" w:cs="Times New Roman"/>
          <w:sz w:val="24"/>
          <w:szCs w:val="24"/>
        </w:rPr>
        <w:br w:type="page"/>
      </w:r>
    </w:p>
    <w:p w:rsidR="00B53B3C" w:rsidRPr="001436FD" w:rsidRDefault="00B53B3C" w:rsidP="00B53B3C">
      <w:pPr>
        <w:spacing w:line="360" w:lineRule="auto"/>
        <w:jc w:val="center"/>
        <w:rPr>
          <w:rFonts w:ascii="Times New Roman" w:hAnsi="Times New Roman" w:cs="Times New Roman"/>
          <w:sz w:val="24"/>
          <w:szCs w:val="24"/>
        </w:rPr>
      </w:pPr>
      <w:r w:rsidRPr="001436FD">
        <w:rPr>
          <w:rFonts w:ascii="Times New Roman" w:hAnsi="Times New Roman" w:cs="Times New Roman"/>
          <w:b/>
          <w:sz w:val="24"/>
          <w:szCs w:val="24"/>
        </w:rPr>
        <w:lastRenderedPageBreak/>
        <w:t>REFERENCES</w:t>
      </w:r>
    </w:p>
    <w:p w:rsidR="00B53B3C" w:rsidRPr="001436FD" w:rsidRDefault="00B53B3C" w:rsidP="00B53B3C">
      <w:pPr>
        <w:spacing w:line="360" w:lineRule="auto"/>
        <w:ind w:left="720" w:hanging="720"/>
        <w:jc w:val="both"/>
        <w:rPr>
          <w:rFonts w:ascii="Times New Roman" w:hAnsi="Times New Roman" w:cs="Times New Roman"/>
          <w:sz w:val="24"/>
          <w:szCs w:val="24"/>
        </w:rPr>
      </w:pPr>
      <w:proofErr w:type="spellStart"/>
      <w:proofErr w:type="gramStart"/>
      <w:r w:rsidRPr="001436FD">
        <w:rPr>
          <w:rFonts w:ascii="Times New Roman" w:hAnsi="Times New Roman" w:cs="Times New Roman"/>
          <w:sz w:val="24"/>
          <w:szCs w:val="24"/>
        </w:rPr>
        <w:t>Adenekan</w:t>
      </w:r>
      <w:proofErr w:type="spellEnd"/>
      <w:r w:rsidRPr="001436FD">
        <w:rPr>
          <w:rFonts w:ascii="Times New Roman" w:hAnsi="Times New Roman" w:cs="Times New Roman"/>
          <w:sz w:val="24"/>
          <w:szCs w:val="24"/>
        </w:rPr>
        <w:t xml:space="preserve"> A. (1992), “The evolution of the capital market”</w:t>
      </w:r>
      <w:r>
        <w:rPr>
          <w:rFonts w:ascii="Times New Roman" w:hAnsi="Times New Roman" w:cs="Times New Roman"/>
          <w:sz w:val="24"/>
          <w:szCs w:val="24"/>
        </w:rPr>
        <w:t xml:space="preserve"> </w:t>
      </w:r>
      <w:r w:rsidRPr="00DB1245">
        <w:rPr>
          <w:rFonts w:ascii="Times New Roman" w:hAnsi="Times New Roman" w:cs="Times New Roman"/>
          <w:i/>
          <w:sz w:val="24"/>
          <w:szCs w:val="24"/>
        </w:rPr>
        <w:t xml:space="preserve">Banking and Finance </w:t>
      </w:r>
      <w:proofErr w:type="spellStart"/>
      <w:r w:rsidRPr="00DB1245">
        <w:rPr>
          <w:rFonts w:ascii="Times New Roman" w:hAnsi="Times New Roman" w:cs="Times New Roman"/>
          <w:i/>
          <w:sz w:val="24"/>
          <w:szCs w:val="24"/>
        </w:rPr>
        <w:t>Diggest</w:t>
      </w:r>
      <w:proofErr w:type="spellEnd"/>
      <w:r w:rsidRPr="00DB1245">
        <w:rPr>
          <w:rFonts w:ascii="Times New Roman" w:hAnsi="Times New Roman" w:cs="Times New Roman"/>
          <w:i/>
          <w:sz w:val="24"/>
          <w:szCs w:val="24"/>
        </w:rPr>
        <w:t>.</w:t>
      </w:r>
      <w:proofErr w:type="gramEnd"/>
      <w:r w:rsidRPr="00DB1245">
        <w:rPr>
          <w:rFonts w:ascii="Times New Roman" w:hAnsi="Times New Roman" w:cs="Times New Roman"/>
          <w:i/>
          <w:sz w:val="24"/>
          <w:szCs w:val="24"/>
        </w:rPr>
        <w:t xml:space="preserve"> </w:t>
      </w:r>
      <w:proofErr w:type="gramStart"/>
      <w:r w:rsidRPr="00DB1245">
        <w:rPr>
          <w:rFonts w:ascii="Times New Roman" w:hAnsi="Times New Roman" w:cs="Times New Roman"/>
          <w:i/>
          <w:sz w:val="24"/>
          <w:szCs w:val="24"/>
        </w:rPr>
        <w:t>A quarterly magazine Journal,</w:t>
      </w:r>
      <w:r w:rsidRPr="001436FD">
        <w:rPr>
          <w:rFonts w:ascii="Times New Roman" w:hAnsi="Times New Roman" w:cs="Times New Roman"/>
          <w:sz w:val="24"/>
          <w:szCs w:val="24"/>
        </w:rPr>
        <w:t xml:space="preserve"> Vol. 3 No.2 A paper presented by </w:t>
      </w:r>
      <w:proofErr w:type="spellStart"/>
      <w:r w:rsidRPr="001436FD">
        <w:rPr>
          <w:rFonts w:ascii="Times New Roman" w:hAnsi="Times New Roman" w:cs="Times New Roman"/>
          <w:sz w:val="24"/>
          <w:szCs w:val="24"/>
        </w:rPr>
        <w:t>Alhaji</w:t>
      </w:r>
      <w:proofErr w:type="spell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Rasaki</w:t>
      </w:r>
      <w:proofErr w:type="spell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Oladejio</w:t>
      </w:r>
      <w:proofErr w:type="spellEnd"/>
      <w:r w:rsidRPr="001436FD">
        <w:rPr>
          <w:rFonts w:ascii="Times New Roman" w:hAnsi="Times New Roman" w:cs="Times New Roman"/>
          <w:sz w:val="24"/>
          <w:szCs w:val="24"/>
        </w:rPr>
        <w:t xml:space="preserve">, (Assistant Director General </w:t>
      </w:r>
      <w:r>
        <w:rPr>
          <w:rFonts w:ascii="Times New Roman" w:hAnsi="Times New Roman" w:cs="Times New Roman"/>
          <w:sz w:val="24"/>
          <w:szCs w:val="24"/>
        </w:rPr>
        <w:t>of the Nigerian Stock Exchange).</w:t>
      </w:r>
      <w:proofErr w:type="gramEnd"/>
      <w:r>
        <w:rPr>
          <w:rFonts w:ascii="Times New Roman" w:hAnsi="Times New Roman" w:cs="Times New Roman"/>
          <w:sz w:val="24"/>
          <w:szCs w:val="24"/>
        </w:rPr>
        <w:t xml:space="preserve"> </w:t>
      </w:r>
    </w:p>
    <w:p w:rsidR="00B53B3C" w:rsidRPr="001436FD" w:rsidRDefault="00B53B3C" w:rsidP="00B53B3C">
      <w:pPr>
        <w:spacing w:line="360" w:lineRule="auto"/>
        <w:ind w:left="720" w:hanging="720"/>
        <w:jc w:val="both"/>
        <w:rPr>
          <w:rFonts w:ascii="Times New Roman" w:hAnsi="Times New Roman" w:cs="Times New Roman"/>
          <w:sz w:val="24"/>
          <w:szCs w:val="24"/>
        </w:rPr>
      </w:pPr>
      <w:proofErr w:type="spellStart"/>
      <w:proofErr w:type="gramStart"/>
      <w:r w:rsidRPr="001436FD">
        <w:rPr>
          <w:rFonts w:ascii="Times New Roman" w:hAnsi="Times New Roman" w:cs="Times New Roman"/>
          <w:sz w:val="24"/>
          <w:szCs w:val="24"/>
        </w:rPr>
        <w:t>Alile</w:t>
      </w:r>
      <w:proofErr w:type="spellEnd"/>
      <w:r w:rsidRPr="001436FD">
        <w:rPr>
          <w:rFonts w:ascii="Times New Roman" w:hAnsi="Times New Roman" w:cs="Times New Roman"/>
          <w:sz w:val="24"/>
          <w:szCs w:val="24"/>
        </w:rPr>
        <w:t>.</w:t>
      </w:r>
      <w:proofErr w:type="gramEnd"/>
      <w:r w:rsidRPr="001436FD">
        <w:rPr>
          <w:rFonts w:ascii="Times New Roman" w:hAnsi="Times New Roman" w:cs="Times New Roman"/>
          <w:sz w:val="24"/>
          <w:szCs w:val="24"/>
        </w:rPr>
        <w:t xml:space="preserve"> H. (1996), Current development in the capital and money mark</w:t>
      </w:r>
      <w:r>
        <w:rPr>
          <w:rFonts w:ascii="Times New Roman" w:hAnsi="Times New Roman" w:cs="Times New Roman"/>
          <w:sz w:val="24"/>
          <w:szCs w:val="24"/>
        </w:rPr>
        <w:t xml:space="preserve">et: National and </w:t>
      </w:r>
      <w:proofErr w:type="spellStart"/>
      <w:r>
        <w:rPr>
          <w:rFonts w:ascii="Times New Roman" w:hAnsi="Times New Roman" w:cs="Times New Roman"/>
          <w:sz w:val="24"/>
          <w:szCs w:val="24"/>
        </w:rPr>
        <w:t>International.</w:t>
      </w:r>
      <w:r w:rsidRPr="001436FD">
        <w:rPr>
          <w:rFonts w:ascii="Times New Roman" w:hAnsi="Times New Roman" w:cs="Times New Roman"/>
          <w:sz w:val="24"/>
          <w:szCs w:val="24"/>
        </w:rPr>
        <w:t>Alike</w:t>
      </w:r>
      <w:proofErr w:type="spellEnd"/>
      <w:r w:rsidRPr="001436FD">
        <w:rPr>
          <w:rFonts w:ascii="Times New Roman" w:hAnsi="Times New Roman" w:cs="Times New Roman"/>
          <w:sz w:val="24"/>
          <w:szCs w:val="24"/>
        </w:rPr>
        <w:t xml:space="preserve"> 11.1, </w:t>
      </w:r>
      <w:proofErr w:type="spellStart"/>
      <w:r w:rsidRPr="001436FD">
        <w:rPr>
          <w:rFonts w:ascii="Times New Roman" w:hAnsi="Times New Roman" w:cs="Times New Roman"/>
          <w:sz w:val="24"/>
          <w:szCs w:val="24"/>
        </w:rPr>
        <w:t>Anao</w:t>
      </w:r>
      <w:proofErr w:type="spell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A.R</w:t>
      </w:r>
      <w:proofErr w:type="spellEnd"/>
      <w:r w:rsidRPr="001436FD">
        <w:rPr>
          <w:rFonts w:ascii="Times New Roman" w:hAnsi="Times New Roman" w:cs="Times New Roman"/>
          <w:sz w:val="24"/>
          <w:szCs w:val="24"/>
        </w:rPr>
        <w:t>. Nigerian Stock Market in Operation.</w:t>
      </w:r>
    </w:p>
    <w:p w:rsidR="00B53B3C" w:rsidRPr="001436FD" w:rsidRDefault="00B53B3C" w:rsidP="00B53B3C">
      <w:pPr>
        <w:spacing w:line="360" w:lineRule="auto"/>
        <w:ind w:left="720" w:hanging="720"/>
        <w:jc w:val="both"/>
        <w:rPr>
          <w:rFonts w:ascii="Times New Roman" w:hAnsi="Times New Roman" w:cs="Times New Roman"/>
          <w:sz w:val="24"/>
          <w:szCs w:val="24"/>
        </w:rPr>
      </w:pPr>
      <w:proofErr w:type="spellStart"/>
      <w:r w:rsidRPr="001436FD">
        <w:rPr>
          <w:rFonts w:ascii="Times New Roman" w:hAnsi="Times New Roman" w:cs="Times New Roman"/>
          <w:sz w:val="24"/>
          <w:szCs w:val="24"/>
        </w:rPr>
        <w:t>Anao</w:t>
      </w:r>
      <w:proofErr w:type="spellEnd"/>
      <w:r w:rsidRPr="001436FD">
        <w:rPr>
          <w:rFonts w:ascii="Times New Roman" w:hAnsi="Times New Roman" w:cs="Times New Roman"/>
          <w:sz w:val="24"/>
          <w:szCs w:val="24"/>
        </w:rPr>
        <w:t xml:space="preserve">, AR. </w:t>
      </w:r>
      <w:proofErr w:type="spellStart"/>
      <w:r w:rsidRPr="001436FD">
        <w:rPr>
          <w:rFonts w:ascii="Times New Roman" w:hAnsi="Times New Roman" w:cs="Times New Roman"/>
          <w:sz w:val="24"/>
          <w:szCs w:val="24"/>
        </w:rPr>
        <w:t>Osaze</w:t>
      </w:r>
      <w:proofErr w:type="spellEnd"/>
      <w:r w:rsidRPr="001436FD">
        <w:rPr>
          <w:rFonts w:ascii="Times New Roman" w:hAnsi="Times New Roman" w:cs="Times New Roman"/>
          <w:sz w:val="24"/>
          <w:szCs w:val="24"/>
        </w:rPr>
        <w:t xml:space="preserve">, BE. </w:t>
      </w:r>
      <w:proofErr w:type="gramStart"/>
      <w:r w:rsidRPr="001436FD">
        <w:rPr>
          <w:rFonts w:ascii="Times New Roman" w:hAnsi="Times New Roman" w:cs="Times New Roman"/>
          <w:sz w:val="24"/>
          <w:szCs w:val="24"/>
        </w:rPr>
        <w:t>and</w:t>
      </w:r>
      <w:proofErr w:type="gram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Ekundayo</w:t>
      </w:r>
      <w:proofErr w:type="spellEnd"/>
      <w:r w:rsidRPr="001436FD">
        <w:rPr>
          <w:rFonts w:ascii="Times New Roman" w:hAnsi="Times New Roman" w:cs="Times New Roman"/>
          <w:sz w:val="24"/>
          <w:szCs w:val="24"/>
        </w:rPr>
        <w:t xml:space="preserve">, JO. (.1993). “The Investment Analysis and Management” (Lagos: </w:t>
      </w:r>
      <w:proofErr w:type="spellStart"/>
      <w:r w:rsidRPr="001436FD">
        <w:rPr>
          <w:rFonts w:ascii="Times New Roman" w:hAnsi="Times New Roman" w:cs="Times New Roman"/>
          <w:sz w:val="24"/>
          <w:szCs w:val="24"/>
        </w:rPr>
        <w:t>CBN</w:t>
      </w:r>
      <w:proofErr w:type="spellEnd"/>
      <w:r w:rsidRPr="001436FD">
        <w:rPr>
          <w:rFonts w:ascii="Times New Roman" w:hAnsi="Times New Roman" w:cs="Times New Roman"/>
          <w:sz w:val="24"/>
          <w:szCs w:val="24"/>
        </w:rPr>
        <w:t xml:space="preserve">) </w:t>
      </w:r>
      <w:proofErr w:type="spellStart"/>
      <w:r w:rsidRPr="00DB1245">
        <w:rPr>
          <w:rFonts w:ascii="Times New Roman" w:hAnsi="Times New Roman" w:cs="Times New Roman"/>
          <w:i/>
          <w:sz w:val="24"/>
          <w:szCs w:val="24"/>
        </w:rPr>
        <w:t>CBN</w:t>
      </w:r>
      <w:proofErr w:type="spellEnd"/>
      <w:r w:rsidRPr="00DB1245">
        <w:rPr>
          <w:rFonts w:ascii="Times New Roman" w:hAnsi="Times New Roman" w:cs="Times New Roman"/>
          <w:i/>
          <w:sz w:val="24"/>
          <w:szCs w:val="24"/>
        </w:rPr>
        <w:t xml:space="preserve"> Bullion</w:t>
      </w:r>
      <w:r w:rsidRPr="001436FD">
        <w:rPr>
          <w:rFonts w:ascii="Times New Roman" w:hAnsi="Times New Roman" w:cs="Times New Roman"/>
          <w:sz w:val="24"/>
          <w:szCs w:val="24"/>
        </w:rPr>
        <w:t xml:space="preserve">: January — March 2014, Vol. 22, No. I, </w:t>
      </w:r>
      <w:proofErr w:type="spellStart"/>
      <w:r w:rsidRPr="001436FD">
        <w:rPr>
          <w:rFonts w:ascii="Times New Roman" w:hAnsi="Times New Roman" w:cs="Times New Roman"/>
          <w:sz w:val="24"/>
          <w:szCs w:val="24"/>
        </w:rPr>
        <w:t>Apal</w:t>
      </w:r>
      <w:proofErr w:type="spellEnd"/>
      <w:r w:rsidRPr="001436FD">
        <w:rPr>
          <w:rFonts w:ascii="Times New Roman" w:hAnsi="Times New Roman" w:cs="Times New Roman"/>
          <w:sz w:val="24"/>
          <w:szCs w:val="24"/>
        </w:rPr>
        <w:t xml:space="preserve">/June 1996. </w:t>
      </w:r>
      <w:proofErr w:type="gramStart"/>
      <w:r w:rsidRPr="001436FD">
        <w:rPr>
          <w:rFonts w:ascii="Times New Roman" w:hAnsi="Times New Roman" w:cs="Times New Roman"/>
          <w:sz w:val="24"/>
          <w:szCs w:val="24"/>
        </w:rPr>
        <w:t>Vol.20, No. 2, July/September 2014, Vol. 23.</w:t>
      </w:r>
      <w:proofErr w:type="gramEnd"/>
      <w:r w:rsidRPr="001436FD">
        <w:rPr>
          <w:rFonts w:ascii="Times New Roman" w:hAnsi="Times New Roman" w:cs="Times New Roman"/>
          <w:sz w:val="24"/>
          <w:szCs w:val="24"/>
        </w:rPr>
        <w:t xml:space="preserve"> No. 3</w:t>
      </w:r>
    </w:p>
    <w:p w:rsidR="00B53B3C" w:rsidRPr="001436FD" w:rsidRDefault="00B53B3C" w:rsidP="00B53B3C">
      <w:pPr>
        <w:spacing w:line="360" w:lineRule="auto"/>
        <w:ind w:left="720" w:hanging="720"/>
        <w:jc w:val="both"/>
        <w:rPr>
          <w:rFonts w:ascii="Times New Roman" w:hAnsi="Times New Roman" w:cs="Times New Roman"/>
          <w:sz w:val="24"/>
          <w:szCs w:val="24"/>
        </w:rPr>
      </w:pPr>
      <w:r w:rsidRPr="001436FD">
        <w:rPr>
          <w:rFonts w:ascii="Times New Roman" w:hAnsi="Times New Roman" w:cs="Times New Roman"/>
          <w:sz w:val="24"/>
          <w:szCs w:val="24"/>
        </w:rPr>
        <w:t xml:space="preserve">Dr. </w:t>
      </w:r>
      <w:proofErr w:type="spellStart"/>
      <w:r w:rsidRPr="001436FD">
        <w:rPr>
          <w:rFonts w:ascii="Times New Roman" w:hAnsi="Times New Roman" w:cs="Times New Roman"/>
          <w:sz w:val="24"/>
          <w:szCs w:val="24"/>
        </w:rPr>
        <w:t>Mrs</w:t>
      </w:r>
      <w:proofErr w:type="spell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Ndi</w:t>
      </w:r>
      <w:proofErr w:type="spell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Okereke</w:t>
      </w:r>
      <w:proofErr w:type="spellEnd"/>
      <w:r w:rsidRPr="001436FD">
        <w:rPr>
          <w:rFonts w:ascii="Times New Roman" w:hAnsi="Times New Roman" w:cs="Times New Roman"/>
          <w:sz w:val="24"/>
          <w:szCs w:val="24"/>
        </w:rPr>
        <w:t xml:space="preserve"> — </w:t>
      </w:r>
      <w:proofErr w:type="spellStart"/>
      <w:r w:rsidRPr="001436FD">
        <w:rPr>
          <w:rFonts w:ascii="Times New Roman" w:hAnsi="Times New Roman" w:cs="Times New Roman"/>
          <w:sz w:val="24"/>
          <w:szCs w:val="24"/>
        </w:rPr>
        <w:t>Onyiuke</w:t>
      </w:r>
      <w:proofErr w:type="spell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D.G</w:t>
      </w:r>
      <w:proofErr w:type="spellEnd"/>
      <w:r w:rsidRPr="001436FD">
        <w:rPr>
          <w:rFonts w:ascii="Times New Roman" w:hAnsi="Times New Roman" w:cs="Times New Roman"/>
          <w:sz w:val="24"/>
          <w:szCs w:val="24"/>
        </w:rPr>
        <w:t>/CEO Nigerian Stock Exchange) Paper on An Introduction to the capital market (Abuja 2000).</w:t>
      </w:r>
    </w:p>
    <w:p w:rsidR="00B53B3C" w:rsidRPr="001436FD" w:rsidRDefault="00B53B3C" w:rsidP="00B53B3C">
      <w:pPr>
        <w:spacing w:line="360" w:lineRule="auto"/>
        <w:ind w:left="720" w:hanging="720"/>
        <w:jc w:val="both"/>
        <w:rPr>
          <w:rFonts w:ascii="Times New Roman" w:hAnsi="Times New Roman" w:cs="Times New Roman"/>
          <w:sz w:val="24"/>
          <w:szCs w:val="24"/>
        </w:rPr>
      </w:pPr>
      <w:proofErr w:type="spellStart"/>
      <w:proofErr w:type="gramStart"/>
      <w:r w:rsidRPr="001436FD">
        <w:rPr>
          <w:rFonts w:ascii="Times New Roman" w:hAnsi="Times New Roman" w:cs="Times New Roman"/>
          <w:sz w:val="24"/>
          <w:szCs w:val="24"/>
        </w:rPr>
        <w:t>Ihingan</w:t>
      </w:r>
      <w:proofErr w:type="spell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M.J</w:t>
      </w:r>
      <w:proofErr w:type="spellEnd"/>
      <w:r w:rsidRPr="001436FD">
        <w:rPr>
          <w:rFonts w:ascii="Times New Roman" w:hAnsi="Times New Roman" w:cs="Times New Roman"/>
          <w:sz w:val="24"/>
          <w:szCs w:val="24"/>
        </w:rPr>
        <w:t>. (1986), “The Economics of Development and Planning” Nigerian Financial Review, Vol. 5, No. 4(1992) The Nigerian Financial Markets: An appraisal.</w:t>
      </w:r>
      <w:proofErr w:type="gramEnd"/>
      <w:r w:rsidRPr="001436FD">
        <w:rPr>
          <w:rFonts w:ascii="Times New Roman" w:hAnsi="Times New Roman" w:cs="Times New Roman"/>
          <w:sz w:val="24"/>
          <w:szCs w:val="24"/>
        </w:rPr>
        <w:t xml:space="preserve"> </w:t>
      </w:r>
      <w:proofErr w:type="gramStart"/>
      <w:r w:rsidRPr="001436FD">
        <w:rPr>
          <w:rFonts w:ascii="Times New Roman" w:hAnsi="Times New Roman" w:cs="Times New Roman"/>
          <w:sz w:val="24"/>
          <w:szCs w:val="24"/>
        </w:rPr>
        <w:t>Nigerian Stock Exchange fact book.</w:t>
      </w:r>
      <w:proofErr w:type="gramEnd"/>
    </w:p>
    <w:p w:rsidR="00B53B3C" w:rsidRPr="001436FD" w:rsidRDefault="00B53B3C" w:rsidP="00B53B3C">
      <w:pPr>
        <w:spacing w:line="360" w:lineRule="auto"/>
        <w:ind w:left="720" w:hanging="720"/>
        <w:jc w:val="both"/>
        <w:rPr>
          <w:rFonts w:ascii="Times New Roman" w:hAnsi="Times New Roman" w:cs="Times New Roman"/>
          <w:sz w:val="24"/>
          <w:szCs w:val="24"/>
        </w:rPr>
      </w:pPr>
      <w:proofErr w:type="spellStart"/>
      <w:proofErr w:type="gramStart"/>
      <w:r w:rsidRPr="001436FD">
        <w:rPr>
          <w:rFonts w:ascii="Times New Roman" w:hAnsi="Times New Roman" w:cs="Times New Roman"/>
          <w:sz w:val="24"/>
          <w:szCs w:val="24"/>
        </w:rPr>
        <w:t>Nwakwo</w:t>
      </w:r>
      <w:proofErr w:type="spellEnd"/>
      <w:r w:rsidRPr="001436FD">
        <w:rPr>
          <w:rFonts w:ascii="Times New Roman" w:hAnsi="Times New Roman" w:cs="Times New Roman"/>
          <w:sz w:val="24"/>
          <w:szCs w:val="24"/>
        </w:rPr>
        <w:t xml:space="preserve"> GO.</w:t>
      </w:r>
      <w:proofErr w:type="gramEnd"/>
      <w:r w:rsidRPr="001436FD">
        <w:rPr>
          <w:rFonts w:ascii="Times New Roman" w:hAnsi="Times New Roman" w:cs="Times New Roman"/>
          <w:sz w:val="24"/>
          <w:szCs w:val="24"/>
        </w:rPr>
        <w:t xml:space="preserve"> (1987), “The Nigerian Financial System”</w:t>
      </w:r>
    </w:p>
    <w:p w:rsidR="00B53B3C" w:rsidRPr="001436FD" w:rsidRDefault="00B53B3C" w:rsidP="00B53B3C">
      <w:pPr>
        <w:spacing w:line="360" w:lineRule="auto"/>
        <w:ind w:left="720" w:hanging="720"/>
        <w:jc w:val="both"/>
        <w:rPr>
          <w:rFonts w:ascii="Times New Roman" w:hAnsi="Times New Roman" w:cs="Times New Roman"/>
          <w:sz w:val="24"/>
          <w:szCs w:val="24"/>
        </w:rPr>
      </w:pPr>
      <w:proofErr w:type="gramStart"/>
      <w:r w:rsidRPr="001436FD">
        <w:rPr>
          <w:rFonts w:ascii="Times New Roman" w:hAnsi="Times New Roman" w:cs="Times New Roman"/>
          <w:sz w:val="24"/>
          <w:szCs w:val="24"/>
        </w:rPr>
        <w:t xml:space="preserve">Oba </w:t>
      </w:r>
      <w:proofErr w:type="spellStart"/>
      <w:r w:rsidRPr="001436FD">
        <w:rPr>
          <w:rFonts w:ascii="Times New Roman" w:hAnsi="Times New Roman" w:cs="Times New Roman"/>
          <w:sz w:val="24"/>
          <w:szCs w:val="24"/>
        </w:rPr>
        <w:t>Enkan</w:t>
      </w:r>
      <w:proofErr w:type="spellEnd"/>
      <w:r w:rsidRPr="001436FD">
        <w:rPr>
          <w:rFonts w:ascii="Times New Roman" w:hAnsi="Times New Roman" w:cs="Times New Roman"/>
          <w:sz w:val="24"/>
          <w:szCs w:val="24"/>
        </w:rPr>
        <w:t xml:space="preserve"> 2015 “The Basic Understanding of Capital Market Operations.</w:t>
      </w:r>
      <w:proofErr w:type="gramEnd"/>
    </w:p>
    <w:p w:rsidR="00B53B3C" w:rsidRPr="001436FD" w:rsidRDefault="00B53B3C" w:rsidP="00B53B3C">
      <w:pPr>
        <w:spacing w:line="360" w:lineRule="auto"/>
        <w:ind w:left="720" w:hanging="720"/>
        <w:jc w:val="both"/>
        <w:rPr>
          <w:rFonts w:ascii="Times New Roman" w:hAnsi="Times New Roman" w:cs="Times New Roman"/>
          <w:sz w:val="24"/>
          <w:szCs w:val="24"/>
        </w:rPr>
      </w:pPr>
      <w:proofErr w:type="spellStart"/>
      <w:r w:rsidRPr="001436FD">
        <w:rPr>
          <w:rFonts w:ascii="Times New Roman" w:hAnsi="Times New Roman" w:cs="Times New Roman"/>
          <w:sz w:val="24"/>
          <w:szCs w:val="24"/>
        </w:rPr>
        <w:t>Onosafe</w:t>
      </w:r>
      <w:proofErr w:type="spellEnd"/>
      <w:r w:rsidRPr="001436FD">
        <w:rPr>
          <w:rFonts w:ascii="Times New Roman" w:hAnsi="Times New Roman" w:cs="Times New Roman"/>
          <w:sz w:val="24"/>
          <w:szCs w:val="24"/>
        </w:rPr>
        <w:t xml:space="preserve">, GO. (2015), “Capital Market Development in Nigeria: </w:t>
      </w:r>
      <w:proofErr w:type="spellStart"/>
      <w:r w:rsidRPr="001436FD">
        <w:rPr>
          <w:rFonts w:ascii="Times New Roman" w:hAnsi="Times New Roman" w:cs="Times New Roman"/>
          <w:sz w:val="24"/>
          <w:szCs w:val="24"/>
        </w:rPr>
        <w:t>Catical</w:t>
      </w:r>
      <w:proofErr w:type="spellEnd"/>
      <w:r w:rsidRPr="001436FD">
        <w:rPr>
          <w:rFonts w:ascii="Times New Roman" w:hAnsi="Times New Roman" w:cs="Times New Roman"/>
          <w:sz w:val="24"/>
          <w:szCs w:val="24"/>
        </w:rPr>
        <w:t xml:space="preserve"> Assessment, Conference Paper on Capital Market in 2015’s in celebration </w:t>
      </w:r>
      <w:proofErr w:type="spellStart"/>
      <w:r w:rsidRPr="001436FD">
        <w:rPr>
          <w:rFonts w:ascii="Times New Roman" w:hAnsi="Times New Roman" w:cs="Times New Roman"/>
          <w:sz w:val="24"/>
          <w:szCs w:val="24"/>
        </w:rPr>
        <w:t>ofsecuntus</w:t>
      </w:r>
      <w:proofErr w:type="spellEnd"/>
      <w:r w:rsidRPr="001436FD">
        <w:rPr>
          <w:rFonts w:ascii="Times New Roman" w:hAnsi="Times New Roman" w:cs="Times New Roman"/>
          <w:sz w:val="24"/>
          <w:szCs w:val="24"/>
        </w:rPr>
        <w:t xml:space="preserve"> and exchange commission 10th year anniversary.</w:t>
      </w:r>
    </w:p>
    <w:p w:rsidR="00B53B3C" w:rsidRPr="001436FD" w:rsidRDefault="00B53B3C" w:rsidP="00B53B3C">
      <w:pPr>
        <w:spacing w:line="360" w:lineRule="auto"/>
        <w:ind w:left="720" w:hanging="720"/>
        <w:jc w:val="both"/>
        <w:rPr>
          <w:rFonts w:ascii="Times New Roman" w:hAnsi="Times New Roman" w:cs="Times New Roman"/>
          <w:sz w:val="24"/>
          <w:szCs w:val="24"/>
        </w:rPr>
      </w:pPr>
      <w:proofErr w:type="spellStart"/>
      <w:r w:rsidRPr="001436FD">
        <w:rPr>
          <w:rFonts w:ascii="Times New Roman" w:hAnsi="Times New Roman" w:cs="Times New Roman"/>
          <w:sz w:val="24"/>
          <w:szCs w:val="24"/>
        </w:rPr>
        <w:lastRenderedPageBreak/>
        <w:t>Osaze</w:t>
      </w:r>
      <w:proofErr w:type="spell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B.E</w:t>
      </w:r>
      <w:proofErr w:type="spellEnd"/>
      <w:r w:rsidRPr="001436FD">
        <w:rPr>
          <w:rFonts w:ascii="Times New Roman" w:hAnsi="Times New Roman" w:cs="Times New Roman"/>
          <w:sz w:val="24"/>
          <w:szCs w:val="24"/>
        </w:rPr>
        <w:t xml:space="preserve"> (1991), </w:t>
      </w:r>
      <w:proofErr w:type="gramStart"/>
      <w:r w:rsidRPr="001436FD">
        <w:rPr>
          <w:rFonts w:ascii="Times New Roman" w:hAnsi="Times New Roman" w:cs="Times New Roman"/>
          <w:sz w:val="24"/>
          <w:szCs w:val="24"/>
        </w:rPr>
        <w:t>The</w:t>
      </w:r>
      <w:proofErr w:type="gramEnd"/>
      <w:r w:rsidRPr="001436FD">
        <w:rPr>
          <w:rFonts w:ascii="Times New Roman" w:hAnsi="Times New Roman" w:cs="Times New Roman"/>
          <w:sz w:val="24"/>
          <w:szCs w:val="24"/>
        </w:rPr>
        <w:t xml:space="preserve"> capital market, its nature and operation character (</w:t>
      </w:r>
      <w:r w:rsidRPr="00DB1245">
        <w:rPr>
          <w:rFonts w:ascii="Times New Roman" w:hAnsi="Times New Roman" w:cs="Times New Roman"/>
          <w:i/>
          <w:sz w:val="24"/>
          <w:szCs w:val="24"/>
        </w:rPr>
        <w:t xml:space="preserve">Benin </w:t>
      </w:r>
      <w:proofErr w:type="spellStart"/>
      <w:r w:rsidRPr="00DB1245">
        <w:rPr>
          <w:rFonts w:ascii="Times New Roman" w:hAnsi="Times New Roman" w:cs="Times New Roman"/>
          <w:i/>
          <w:sz w:val="24"/>
          <w:szCs w:val="24"/>
        </w:rPr>
        <w:t>Uniben</w:t>
      </w:r>
      <w:proofErr w:type="spellEnd"/>
      <w:r w:rsidRPr="00DB1245">
        <w:rPr>
          <w:rFonts w:ascii="Times New Roman" w:hAnsi="Times New Roman" w:cs="Times New Roman"/>
          <w:i/>
          <w:sz w:val="24"/>
          <w:szCs w:val="24"/>
        </w:rPr>
        <w:t xml:space="preserve"> Painting Press)</w:t>
      </w:r>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Thisday</w:t>
      </w:r>
      <w:proofErr w:type="spellEnd"/>
      <w:r w:rsidRPr="001436FD">
        <w:rPr>
          <w:rFonts w:ascii="Times New Roman" w:hAnsi="Times New Roman" w:cs="Times New Roman"/>
          <w:sz w:val="24"/>
          <w:szCs w:val="24"/>
        </w:rPr>
        <w:t xml:space="preserve"> on line “Abuja </w:t>
      </w:r>
      <w:proofErr w:type="spellStart"/>
      <w:r w:rsidRPr="001436FD">
        <w:rPr>
          <w:rFonts w:ascii="Times New Roman" w:hAnsi="Times New Roman" w:cs="Times New Roman"/>
          <w:sz w:val="24"/>
          <w:szCs w:val="24"/>
        </w:rPr>
        <w:t>Commdity</w:t>
      </w:r>
      <w:proofErr w:type="spellEnd"/>
      <w:r w:rsidRPr="001436FD">
        <w:rPr>
          <w:rFonts w:ascii="Times New Roman" w:hAnsi="Times New Roman" w:cs="Times New Roman"/>
          <w:sz w:val="24"/>
          <w:szCs w:val="24"/>
        </w:rPr>
        <w:t xml:space="preserve"> (stock) exchange. </w:t>
      </w:r>
      <w:proofErr w:type="gramStart"/>
      <w:r w:rsidRPr="001436FD">
        <w:rPr>
          <w:rFonts w:ascii="Times New Roman" w:hAnsi="Times New Roman" w:cs="Times New Roman"/>
          <w:sz w:val="24"/>
          <w:szCs w:val="24"/>
        </w:rPr>
        <w:t>Common Market and after conversion”.</w:t>
      </w:r>
      <w:proofErr w:type="gramEnd"/>
      <w:r w:rsidRPr="001436FD">
        <w:rPr>
          <w:rFonts w:ascii="Times New Roman" w:hAnsi="Times New Roman" w:cs="Times New Roman"/>
          <w:sz w:val="24"/>
          <w:szCs w:val="24"/>
        </w:rPr>
        <w:t xml:space="preserve"> </w:t>
      </w:r>
      <w:proofErr w:type="gramStart"/>
      <w:r w:rsidRPr="001436FD">
        <w:rPr>
          <w:rFonts w:ascii="Times New Roman" w:hAnsi="Times New Roman" w:cs="Times New Roman"/>
          <w:sz w:val="24"/>
          <w:szCs w:val="24"/>
        </w:rPr>
        <w:t xml:space="preserve">Market report by </w:t>
      </w:r>
      <w:proofErr w:type="spellStart"/>
      <w:r w:rsidRPr="001436FD">
        <w:rPr>
          <w:rFonts w:ascii="Times New Roman" w:hAnsi="Times New Roman" w:cs="Times New Roman"/>
          <w:sz w:val="24"/>
          <w:szCs w:val="24"/>
        </w:rPr>
        <w:t>Yakubu</w:t>
      </w:r>
      <w:proofErr w:type="spellEnd"/>
      <w:r w:rsidRPr="001436FD">
        <w:rPr>
          <w:rFonts w:ascii="Times New Roman" w:hAnsi="Times New Roman" w:cs="Times New Roman"/>
          <w:sz w:val="24"/>
          <w:szCs w:val="24"/>
        </w:rPr>
        <w:t xml:space="preserve"> </w:t>
      </w:r>
      <w:proofErr w:type="spellStart"/>
      <w:r w:rsidRPr="001436FD">
        <w:rPr>
          <w:rFonts w:ascii="Times New Roman" w:hAnsi="Times New Roman" w:cs="Times New Roman"/>
          <w:sz w:val="24"/>
          <w:szCs w:val="24"/>
        </w:rPr>
        <w:t>Olaleye</w:t>
      </w:r>
      <w:proofErr w:type="spellEnd"/>
      <w:r w:rsidRPr="001436FD">
        <w:rPr>
          <w:rFonts w:ascii="Times New Roman" w:hAnsi="Times New Roman" w:cs="Times New Roman"/>
          <w:sz w:val="24"/>
          <w:szCs w:val="24"/>
        </w:rPr>
        <w:t>.</w:t>
      </w:r>
      <w:proofErr w:type="gramEnd"/>
    </w:p>
    <w:p w:rsidR="00B53B3C" w:rsidRPr="001436FD" w:rsidRDefault="00B53B3C" w:rsidP="00B53B3C">
      <w:pPr>
        <w:tabs>
          <w:tab w:val="center" w:pos="4320"/>
        </w:tabs>
        <w:spacing w:line="360" w:lineRule="auto"/>
        <w:rPr>
          <w:rFonts w:ascii="Times New Roman" w:hAnsi="Times New Roman" w:cs="Times New Roman"/>
          <w:sz w:val="24"/>
          <w:szCs w:val="24"/>
        </w:rPr>
      </w:pPr>
      <w:r w:rsidRPr="001436FD">
        <w:rPr>
          <w:rFonts w:ascii="Times New Roman" w:hAnsi="Times New Roman" w:cs="Times New Roman"/>
          <w:sz w:val="24"/>
          <w:szCs w:val="24"/>
        </w:rPr>
        <w:t xml:space="preserve"> </w:t>
      </w:r>
      <w:r>
        <w:rPr>
          <w:rFonts w:ascii="Times New Roman" w:hAnsi="Times New Roman" w:cs="Times New Roman"/>
          <w:sz w:val="24"/>
          <w:szCs w:val="24"/>
        </w:rPr>
        <w:tab/>
      </w:r>
    </w:p>
    <w:p w:rsidR="00AF237F" w:rsidRPr="00964A7F" w:rsidRDefault="00AF237F" w:rsidP="00B53B3C">
      <w:pPr>
        <w:rPr>
          <w:rFonts w:ascii="Bookman Old Style" w:hAnsi="Bookman Old Style"/>
          <w:sz w:val="24"/>
          <w:szCs w:val="24"/>
        </w:rPr>
      </w:pPr>
    </w:p>
    <w:sectPr w:rsidR="00AF237F" w:rsidRPr="00964A7F" w:rsidSect="00B53B3C">
      <w:footerReference w:type="default" r:id="rId8"/>
      <w:pgSz w:w="11521" w:h="14402" w:code="9"/>
      <w:pgMar w:top="1797" w:right="1797" w:bottom="1797"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97C" w:rsidRDefault="00C4597C">
      <w:pPr>
        <w:spacing w:after="0" w:line="240" w:lineRule="auto"/>
      </w:pPr>
      <w:r>
        <w:separator/>
      </w:r>
    </w:p>
  </w:endnote>
  <w:endnote w:type="continuationSeparator" w:id="0">
    <w:p w:rsidR="00C4597C" w:rsidRDefault="00C4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063579"/>
      <w:docPartObj>
        <w:docPartGallery w:val="Page Numbers (Bottom of Page)"/>
        <w:docPartUnique/>
      </w:docPartObj>
    </w:sdtPr>
    <w:sdtEndPr>
      <w:rPr>
        <w:noProof/>
      </w:rPr>
    </w:sdtEndPr>
    <w:sdtContent>
      <w:p w:rsidR="00FC0C69" w:rsidRDefault="00FC0C69">
        <w:pPr>
          <w:pStyle w:val="Footer"/>
          <w:jc w:val="center"/>
        </w:pPr>
        <w:r>
          <w:fldChar w:fldCharType="begin"/>
        </w:r>
        <w:r>
          <w:instrText xml:space="preserve"> PAGE   \* MERGEFORMAT </w:instrText>
        </w:r>
        <w:r>
          <w:fldChar w:fldCharType="separate"/>
        </w:r>
        <w:r w:rsidR="00FE1FBB">
          <w:rPr>
            <w:noProof/>
          </w:rPr>
          <w:t>18</w:t>
        </w:r>
        <w:r>
          <w:rPr>
            <w:noProof/>
          </w:rPr>
          <w:fldChar w:fldCharType="end"/>
        </w:r>
      </w:p>
    </w:sdtContent>
  </w:sdt>
  <w:p w:rsidR="00FC0C69" w:rsidRDefault="00FC0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97C" w:rsidRDefault="00C4597C">
      <w:pPr>
        <w:spacing w:after="0" w:line="240" w:lineRule="auto"/>
      </w:pPr>
      <w:r>
        <w:separator/>
      </w:r>
    </w:p>
  </w:footnote>
  <w:footnote w:type="continuationSeparator" w:id="0">
    <w:p w:rsidR="00C4597C" w:rsidRDefault="00C45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625E2"/>
    <w:multiLevelType w:val="hybridMultilevel"/>
    <w:tmpl w:val="2AE2ABD0"/>
    <w:lvl w:ilvl="0" w:tplc="C1B0321E">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634088"/>
    <w:multiLevelType w:val="multilevel"/>
    <w:tmpl w:val="BE5C58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93658AF"/>
    <w:multiLevelType w:val="multilevel"/>
    <w:tmpl w:val="7250080E"/>
    <w:lvl w:ilvl="0">
      <w:start w:val="1"/>
      <w:numFmt w:val="upperRoman"/>
      <w:lvlText w:val="%1."/>
      <w:lvlJc w:val="right"/>
      <w:pPr>
        <w:ind w:left="72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A7F"/>
    <w:rsid w:val="00060D61"/>
    <w:rsid w:val="00096AD0"/>
    <w:rsid w:val="000A77D9"/>
    <w:rsid w:val="00101CF7"/>
    <w:rsid w:val="00111C67"/>
    <w:rsid w:val="001A0048"/>
    <w:rsid w:val="001B5015"/>
    <w:rsid w:val="001C223F"/>
    <w:rsid w:val="00246012"/>
    <w:rsid w:val="00283272"/>
    <w:rsid w:val="002C1232"/>
    <w:rsid w:val="00343871"/>
    <w:rsid w:val="004457DE"/>
    <w:rsid w:val="004E2AF3"/>
    <w:rsid w:val="00607558"/>
    <w:rsid w:val="008012EA"/>
    <w:rsid w:val="008B1D9D"/>
    <w:rsid w:val="008C5FCC"/>
    <w:rsid w:val="008D54C8"/>
    <w:rsid w:val="008E6411"/>
    <w:rsid w:val="00951A02"/>
    <w:rsid w:val="00956FA8"/>
    <w:rsid w:val="00964A7F"/>
    <w:rsid w:val="009D773F"/>
    <w:rsid w:val="00A61F25"/>
    <w:rsid w:val="00AC362C"/>
    <w:rsid w:val="00AF237F"/>
    <w:rsid w:val="00B53B3C"/>
    <w:rsid w:val="00C4597C"/>
    <w:rsid w:val="00C905CA"/>
    <w:rsid w:val="00D56CE0"/>
    <w:rsid w:val="00FC0C69"/>
    <w:rsid w:val="00FE1FB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A7F"/>
    <w:pPr>
      <w:ind w:left="720"/>
      <w:contextualSpacing/>
    </w:pPr>
  </w:style>
  <w:style w:type="paragraph" w:styleId="Footer">
    <w:name w:val="footer"/>
    <w:basedOn w:val="Normal"/>
    <w:link w:val="FooterChar"/>
    <w:uiPriority w:val="99"/>
    <w:unhideWhenUsed/>
    <w:rsid w:val="00964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A7F"/>
  </w:style>
  <w:style w:type="paragraph" w:styleId="BalloonText">
    <w:name w:val="Balloon Text"/>
    <w:basedOn w:val="Normal"/>
    <w:link w:val="BalloonTextChar"/>
    <w:uiPriority w:val="99"/>
    <w:semiHidden/>
    <w:unhideWhenUsed/>
    <w:rsid w:val="00B53B3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53B3C"/>
    <w:rPr>
      <w:rFonts w:ascii="Tahoma" w:eastAsiaTheme="minorHAnsi" w:hAnsi="Tahoma" w:cs="Tahoma"/>
      <w:sz w:val="16"/>
      <w:szCs w:val="16"/>
    </w:rPr>
  </w:style>
  <w:style w:type="table" w:styleId="TableGrid">
    <w:name w:val="Table Grid"/>
    <w:basedOn w:val="TableNormal"/>
    <w:uiPriority w:val="39"/>
    <w:rsid w:val="00B53B3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53B3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B53B3C"/>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A7F"/>
    <w:pPr>
      <w:ind w:left="720"/>
      <w:contextualSpacing/>
    </w:pPr>
  </w:style>
  <w:style w:type="paragraph" w:styleId="Footer">
    <w:name w:val="footer"/>
    <w:basedOn w:val="Normal"/>
    <w:link w:val="FooterChar"/>
    <w:uiPriority w:val="99"/>
    <w:unhideWhenUsed/>
    <w:rsid w:val="00964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A7F"/>
  </w:style>
  <w:style w:type="paragraph" w:styleId="BalloonText">
    <w:name w:val="Balloon Text"/>
    <w:basedOn w:val="Normal"/>
    <w:link w:val="BalloonTextChar"/>
    <w:uiPriority w:val="99"/>
    <w:semiHidden/>
    <w:unhideWhenUsed/>
    <w:rsid w:val="00B53B3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53B3C"/>
    <w:rPr>
      <w:rFonts w:ascii="Tahoma" w:eastAsiaTheme="minorHAnsi" w:hAnsi="Tahoma" w:cs="Tahoma"/>
      <w:sz w:val="16"/>
      <w:szCs w:val="16"/>
    </w:rPr>
  </w:style>
  <w:style w:type="table" w:styleId="TableGrid">
    <w:name w:val="Table Grid"/>
    <w:basedOn w:val="TableNormal"/>
    <w:uiPriority w:val="39"/>
    <w:rsid w:val="00B53B3C"/>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53B3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B53B3C"/>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56</Pages>
  <Words>9602</Words>
  <Characters>54735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Aransiola Taofeek</dc:creator>
  <cp:lastModifiedBy>HP</cp:lastModifiedBy>
  <cp:revision>4</cp:revision>
  <cp:lastPrinted>2020-11-30T20:29:00Z</cp:lastPrinted>
  <dcterms:created xsi:type="dcterms:W3CDTF">2025-04-16T13:49:00Z</dcterms:created>
  <dcterms:modified xsi:type="dcterms:W3CDTF">2025-05-16T13:37:00Z</dcterms:modified>
</cp:coreProperties>
</file>