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06" w:rsidRPr="004D7836" w:rsidRDefault="00CD6D06" w:rsidP="006F3A45">
      <w:pPr>
        <w:pStyle w:val="Heading1"/>
        <w:spacing w:before="0" w:line="276" w:lineRule="auto"/>
        <w:jc w:val="center"/>
        <w:rPr>
          <w:rFonts w:ascii="Times New Roman" w:hAnsi="Times New Roman" w:cs="Times New Roman"/>
          <w:color w:val="auto"/>
        </w:rPr>
      </w:pPr>
      <w:r w:rsidRPr="004D7836">
        <w:rPr>
          <w:rFonts w:ascii="Times New Roman" w:hAnsi="Times New Roman" w:cs="Times New Roman"/>
          <w:color w:val="auto"/>
        </w:rPr>
        <w:t>HUMAN RESOURCES PRACTICE</w:t>
      </w:r>
      <w:r w:rsidRPr="004D7836">
        <w:rPr>
          <w:rFonts w:ascii="Times New Roman" w:hAnsi="Times New Roman" w:cs="Times New Roman"/>
          <w:color w:val="auto"/>
          <w:lang w:val="en-US"/>
        </w:rPr>
        <w:t>S</w:t>
      </w:r>
      <w:r w:rsidRPr="004D7836">
        <w:rPr>
          <w:rFonts w:ascii="Times New Roman" w:hAnsi="Times New Roman" w:cs="Times New Roman"/>
          <w:color w:val="auto"/>
        </w:rPr>
        <w:t xml:space="preserve"> AND EMPLOYEE</w:t>
      </w:r>
      <w:r w:rsidRPr="004D7836">
        <w:rPr>
          <w:rFonts w:ascii="Times New Roman" w:hAnsi="Times New Roman" w:cs="Times New Roman"/>
          <w:color w:val="auto"/>
          <w:lang w:val="en-US"/>
        </w:rPr>
        <w:t>S</w:t>
      </w:r>
      <w:r w:rsidRPr="004D7836">
        <w:rPr>
          <w:rFonts w:ascii="Times New Roman" w:hAnsi="Times New Roman" w:cs="Times New Roman"/>
          <w:color w:val="auto"/>
        </w:rPr>
        <w:t xml:space="preserve"> OUTCOMES IN SELECTED DEPOSIT MONEY BANKS IN KWARA STATE NIGERIA</w:t>
      </w:r>
    </w:p>
    <w:p w:rsidR="0074447A" w:rsidRPr="004D7836" w:rsidRDefault="0074447A" w:rsidP="006F3A45">
      <w:pPr>
        <w:spacing w:after="0" w:line="276" w:lineRule="auto"/>
        <w:rPr>
          <w:rFonts w:ascii="Times New Roman" w:hAnsi="Times New Roman" w:cs="Times New Roman"/>
        </w:rPr>
      </w:pPr>
    </w:p>
    <w:p w:rsidR="00CD6D06" w:rsidRPr="004D7836" w:rsidRDefault="00CD6D06" w:rsidP="006F3A45">
      <w:pPr>
        <w:spacing w:after="0" w:line="276" w:lineRule="auto"/>
        <w:ind w:left="3600" w:firstLine="720"/>
        <w:rPr>
          <w:rFonts w:ascii="Times New Roman" w:hAnsi="Times New Roman" w:cs="Times New Roman"/>
          <w:b/>
          <w:sz w:val="28"/>
          <w:szCs w:val="28"/>
        </w:rPr>
      </w:pPr>
      <w:r w:rsidRPr="004D7836">
        <w:rPr>
          <w:rFonts w:ascii="Times New Roman" w:hAnsi="Times New Roman" w:cs="Times New Roman"/>
          <w:b/>
          <w:sz w:val="28"/>
          <w:szCs w:val="28"/>
        </w:rPr>
        <w:t>BY</w:t>
      </w:r>
    </w:p>
    <w:p w:rsidR="00CD6D06" w:rsidRPr="004D7836" w:rsidRDefault="006F3A45" w:rsidP="006F3A45">
      <w:pPr>
        <w:pStyle w:val="NoSpacing"/>
        <w:spacing w:line="276" w:lineRule="auto"/>
        <w:ind w:left="2160"/>
        <w:rPr>
          <w:rFonts w:ascii="Times New Roman" w:hAnsi="Times New Roman" w:cs="Times New Roman"/>
          <w:b/>
          <w:sz w:val="28"/>
        </w:rPr>
      </w:pPr>
      <w:r w:rsidRPr="004D7836">
        <w:rPr>
          <w:rFonts w:ascii="Times New Roman" w:hAnsi="Times New Roman" w:cs="Times New Roman"/>
          <w:b/>
          <w:sz w:val="28"/>
        </w:rPr>
        <w:t xml:space="preserve">       </w:t>
      </w:r>
      <w:r w:rsidR="007F0F1C" w:rsidRPr="004D7836">
        <w:rPr>
          <w:rFonts w:ascii="Times New Roman" w:hAnsi="Times New Roman" w:cs="Times New Roman"/>
          <w:b/>
          <w:sz w:val="28"/>
        </w:rPr>
        <w:t>SUNDAY  RUTH  OJOCHENMI</w:t>
      </w:r>
    </w:p>
    <w:p w:rsidR="00CD6D06" w:rsidRPr="004D7836" w:rsidRDefault="0074447A" w:rsidP="006F3A45">
      <w:pPr>
        <w:pStyle w:val="NoSpacing"/>
        <w:spacing w:line="276" w:lineRule="auto"/>
        <w:ind w:left="2160" w:firstLine="720"/>
        <w:rPr>
          <w:rFonts w:ascii="Times New Roman" w:hAnsi="Times New Roman" w:cs="Times New Roman"/>
          <w:b/>
          <w:sz w:val="28"/>
        </w:rPr>
      </w:pPr>
      <w:r w:rsidRPr="004D7836">
        <w:rPr>
          <w:rFonts w:ascii="Times New Roman" w:hAnsi="Times New Roman" w:cs="Times New Roman"/>
          <w:b/>
          <w:sz w:val="28"/>
        </w:rPr>
        <w:t xml:space="preserve">   </w:t>
      </w:r>
      <w:r w:rsidR="006F3A45" w:rsidRPr="004D7836">
        <w:rPr>
          <w:rFonts w:ascii="Times New Roman" w:hAnsi="Times New Roman" w:cs="Times New Roman"/>
          <w:b/>
          <w:sz w:val="28"/>
        </w:rPr>
        <w:t xml:space="preserve">    </w:t>
      </w:r>
      <w:r w:rsidR="007F0F1C" w:rsidRPr="004D7836">
        <w:rPr>
          <w:rFonts w:ascii="Times New Roman" w:hAnsi="Times New Roman" w:cs="Times New Roman"/>
          <w:b/>
          <w:sz w:val="28"/>
        </w:rPr>
        <w:t>HND/23/BAM/FT/1058</w:t>
      </w:r>
    </w:p>
    <w:p w:rsidR="00CD6D06" w:rsidRPr="004D7836" w:rsidRDefault="00CD6D06" w:rsidP="006F3A45">
      <w:pPr>
        <w:pStyle w:val="NoSpacing"/>
        <w:spacing w:line="276" w:lineRule="auto"/>
        <w:ind w:left="3600"/>
        <w:jc w:val="center"/>
        <w:rPr>
          <w:rFonts w:ascii="Times New Roman" w:hAnsi="Times New Roman" w:cs="Times New Roman"/>
          <w:b/>
          <w:sz w:val="28"/>
        </w:rPr>
      </w:pPr>
    </w:p>
    <w:p w:rsidR="00CD6D06" w:rsidRPr="004D7836" w:rsidRDefault="00CD6D06" w:rsidP="006F3A45">
      <w:pPr>
        <w:spacing w:after="0" w:line="276" w:lineRule="auto"/>
        <w:ind w:firstLine="720"/>
        <w:jc w:val="center"/>
        <w:rPr>
          <w:rFonts w:ascii="Times New Roman" w:hAnsi="Times New Roman" w:cs="Times New Roman"/>
          <w:b/>
          <w:sz w:val="28"/>
          <w:szCs w:val="28"/>
        </w:rPr>
      </w:pPr>
      <w:r w:rsidRPr="004D7836">
        <w:rPr>
          <w:rFonts w:ascii="Times New Roman" w:hAnsi="Times New Roman" w:cs="Times New Roman"/>
          <w:b/>
          <w:sz w:val="28"/>
          <w:szCs w:val="28"/>
        </w:rPr>
        <w:t>BEING A RESEARCH PROJECT SUBMITTED TO THE DEPARTMRENT</w:t>
      </w:r>
      <w:r w:rsidR="0074447A" w:rsidRPr="004D7836">
        <w:rPr>
          <w:rFonts w:ascii="Times New Roman" w:hAnsi="Times New Roman" w:cs="Times New Roman"/>
          <w:b/>
          <w:sz w:val="28"/>
          <w:szCs w:val="28"/>
        </w:rPr>
        <w:t xml:space="preserve"> OF BUSINESS ADMINISTRATION AND </w:t>
      </w:r>
      <w:r w:rsidRPr="004D7836">
        <w:rPr>
          <w:rFonts w:ascii="Times New Roman" w:hAnsi="Times New Roman" w:cs="Times New Roman"/>
          <w:b/>
          <w:sz w:val="28"/>
          <w:szCs w:val="28"/>
        </w:rPr>
        <w:t>MANAGEMENT INSTITUTE OF FINANCE AND MANAGEMENT STUDIES, KWARA STATE POLYTECHNIC, ILORIN</w:t>
      </w:r>
    </w:p>
    <w:p w:rsidR="00CD6D06" w:rsidRPr="004D7836" w:rsidRDefault="00CD6D06" w:rsidP="006F3A45">
      <w:pPr>
        <w:spacing w:after="0" w:line="276" w:lineRule="auto"/>
        <w:ind w:firstLine="720"/>
        <w:jc w:val="center"/>
        <w:rPr>
          <w:rFonts w:ascii="Times New Roman" w:hAnsi="Times New Roman" w:cs="Times New Roman"/>
          <w:b/>
          <w:sz w:val="28"/>
          <w:szCs w:val="28"/>
        </w:rPr>
      </w:pPr>
      <w:r w:rsidRPr="004D7836">
        <w:rPr>
          <w:rFonts w:ascii="Times New Roman" w:hAnsi="Times New Roman" w:cs="Times New Roman"/>
          <w:b/>
          <w:sz w:val="28"/>
          <w:szCs w:val="28"/>
        </w:rPr>
        <w:t>IN PARTIAL FULFILLMENT OF THE REQUIREMENTS FOR THE AWARD OF HIGHER NATIONAL DIPLOMA (HND) IN BUSINESS ADMINISTRATION AND MANAGEMENT KWARA STATE POLYTECHNIC ILORIN</w:t>
      </w:r>
    </w:p>
    <w:p w:rsidR="00CD6D06" w:rsidRPr="004D7836" w:rsidRDefault="00CD6D06" w:rsidP="006F3A45">
      <w:pPr>
        <w:spacing w:after="0" w:line="276" w:lineRule="auto"/>
        <w:ind w:firstLine="720"/>
        <w:jc w:val="center"/>
        <w:rPr>
          <w:rFonts w:ascii="Times New Roman" w:hAnsi="Times New Roman" w:cs="Times New Roman"/>
          <w:b/>
          <w:sz w:val="28"/>
          <w:szCs w:val="28"/>
        </w:rPr>
      </w:pPr>
    </w:p>
    <w:p w:rsidR="003D4418" w:rsidRPr="004D7836" w:rsidRDefault="003D4418" w:rsidP="006F3A45">
      <w:pPr>
        <w:spacing w:after="0" w:line="276" w:lineRule="auto"/>
        <w:ind w:left="5760" w:firstLine="720"/>
        <w:rPr>
          <w:rFonts w:ascii="Times New Roman" w:hAnsi="Times New Roman" w:cs="Times New Roman"/>
          <w:b/>
          <w:sz w:val="28"/>
          <w:szCs w:val="28"/>
        </w:rPr>
      </w:pPr>
    </w:p>
    <w:p w:rsidR="003D4418" w:rsidRPr="004D7836" w:rsidRDefault="003D4418" w:rsidP="006F3A45">
      <w:pPr>
        <w:spacing w:after="0" w:line="276" w:lineRule="auto"/>
        <w:ind w:left="5760" w:firstLine="720"/>
        <w:rPr>
          <w:rFonts w:ascii="Times New Roman" w:hAnsi="Times New Roman" w:cs="Times New Roman"/>
          <w:b/>
          <w:sz w:val="28"/>
          <w:szCs w:val="28"/>
        </w:rPr>
      </w:pPr>
    </w:p>
    <w:p w:rsidR="00CD6D06" w:rsidRPr="004D7836" w:rsidRDefault="006F3A45" w:rsidP="006F3A45">
      <w:pPr>
        <w:spacing w:after="0" w:line="276" w:lineRule="auto"/>
        <w:ind w:left="5760" w:firstLine="720"/>
        <w:rPr>
          <w:rFonts w:ascii="Times New Roman" w:hAnsi="Times New Roman" w:cs="Times New Roman"/>
          <w:b/>
          <w:sz w:val="28"/>
          <w:szCs w:val="28"/>
        </w:rPr>
      </w:pPr>
      <w:r w:rsidRPr="004D7836">
        <w:rPr>
          <w:rFonts w:ascii="Times New Roman" w:hAnsi="Times New Roman" w:cs="Times New Roman"/>
          <w:b/>
          <w:sz w:val="28"/>
          <w:szCs w:val="28"/>
        </w:rPr>
        <w:t>MAY, 2025</w:t>
      </w:r>
      <w:r w:rsidR="00CD6D06" w:rsidRPr="004D7836">
        <w:rPr>
          <w:rFonts w:ascii="Times New Roman" w:hAnsi="Times New Roman" w:cs="Times New Roman"/>
          <w:b/>
          <w:sz w:val="28"/>
          <w:szCs w:val="28"/>
        </w:rPr>
        <w:br w:type="page"/>
      </w:r>
    </w:p>
    <w:p w:rsidR="00CD6D06" w:rsidRPr="004D7836" w:rsidRDefault="00CD6D06" w:rsidP="006F3A45">
      <w:pPr>
        <w:spacing w:after="0" w:line="276" w:lineRule="auto"/>
        <w:ind w:left="2160" w:firstLine="720"/>
        <w:rPr>
          <w:rFonts w:ascii="Times New Roman" w:hAnsi="Times New Roman" w:cs="Times New Roman"/>
          <w:b/>
          <w:sz w:val="28"/>
          <w:szCs w:val="28"/>
        </w:rPr>
      </w:pPr>
      <w:r w:rsidRPr="004D7836">
        <w:rPr>
          <w:rFonts w:ascii="Times New Roman" w:hAnsi="Times New Roman" w:cs="Times New Roman"/>
          <w:b/>
          <w:sz w:val="28"/>
          <w:szCs w:val="28"/>
        </w:rPr>
        <w:lastRenderedPageBreak/>
        <w:t xml:space="preserve">         CERTIFICATION</w:t>
      </w:r>
    </w:p>
    <w:p w:rsidR="00CD6D06" w:rsidRPr="004D7836" w:rsidRDefault="00CD6D06" w:rsidP="004D7836">
      <w:pPr>
        <w:spacing w:after="0" w:line="276" w:lineRule="auto"/>
        <w:ind w:firstLine="720"/>
        <w:jc w:val="both"/>
        <w:rPr>
          <w:rFonts w:ascii="Times New Roman" w:hAnsi="Times New Roman" w:cs="Times New Roman"/>
          <w:b/>
          <w:sz w:val="28"/>
          <w:szCs w:val="28"/>
        </w:rPr>
      </w:pPr>
      <w:r w:rsidRPr="004D7836">
        <w:rPr>
          <w:rFonts w:ascii="Times New Roman" w:hAnsi="Times New Roman" w:cs="Times New Roman"/>
          <w:b/>
          <w:sz w:val="28"/>
          <w:szCs w:val="28"/>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(HND), in Business and Administration and Management.</w:t>
      </w:r>
    </w:p>
    <w:p w:rsidR="00CD6D06" w:rsidRPr="004D7836" w:rsidRDefault="00CD6D06" w:rsidP="004D7836">
      <w:pPr>
        <w:spacing w:after="0" w:line="276" w:lineRule="auto"/>
        <w:ind w:firstLine="720"/>
        <w:jc w:val="both"/>
        <w:rPr>
          <w:rFonts w:ascii="Times New Roman" w:hAnsi="Times New Roman" w:cs="Times New Roman"/>
          <w:b/>
          <w:sz w:val="28"/>
          <w:szCs w:val="28"/>
        </w:rPr>
      </w:pPr>
    </w:p>
    <w:p w:rsidR="00CD6D06" w:rsidRPr="004D7836" w:rsidRDefault="004D7836" w:rsidP="004D7836">
      <w:pPr>
        <w:pStyle w:val="NoSpacing"/>
        <w:tabs>
          <w:tab w:val="left" w:pos="1755"/>
        </w:tabs>
        <w:spacing w:line="276" w:lineRule="auto"/>
        <w:jc w:val="both"/>
        <w:rPr>
          <w:rFonts w:ascii="Times New Roman" w:hAnsi="Times New Roman" w:cs="Times New Roman"/>
          <w:b/>
        </w:rPr>
      </w:pPr>
      <w:r w:rsidRPr="004D7836">
        <w:rPr>
          <w:rFonts w:ascii="Times New Roman" w:hAnsi="Times New Roman" w:cs="Times New Roman"/>
          <w:b/>
        </w:rPr>
        <w:tab/>
      </w:r>
    </w:p>
    <w:p w:rsidR="00CD6D06" w:rsidRPr="004D7836" w:rsidRDefault="00AB6431" w:rsidP="004D7836">
      <w:pPr>
        <w:pStyle w:val="NoSpacing"/>
        <w:spacing w:line="276" w:lineRule="auto"/>
        <w:jc w:val="both"/>
        <w:rPr>
          <w:rFonts w:ascii="Times New Roman" w:hAnsi="Times New Roman" w:cs="Times New Roman"/>
          <w:b/>
        </w:rPr>
      </w:pPr>
      <w:r w:rsidRPr="004D7836">
        <w:rPr>
          <w:rFonts w:ascii="Times New Roman" w:hAnsi="Times New Roman" w:cs="Times New Roman"/>
          <w:b/>
          <w:noProof/>
        </w:rPr>
        <w:pict>
          <v:line id="Straight Connector 8" o:spid="_x0000_s1026" style="position:absolute;left:0;text-align:left;z-index:251654144;visibility:visible;mso-wrap-distance-top:-8e-5mm;mso-wrap-distance-bottom:-8e-5mm" from="255pt,-.05pt" to="408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">
            <o:lock v:ext="edit" shapetype="f"/>
          </v:line>
        </w:pict>
      </w:r>
      <w:r w:rsidRPr="004D7836">
        <w:rPr>
          <w:rFonts w:ascii="Times New Roman" w:hAnsi="Times New Roman" w:cs="Times New Roman"/>
          <w:b/>
          <w:noProof/>
        </w:rPr>
        <w:pict>
          <v:line id="Straight Connector 7" o:spid="_x0000_s1027" style="position:absolute;left:0;text-align:left;z-index:251655168;visibility:visible;mso-wrap-distance-top:-8e-5mm;mso-wrap-distance-bottom:-8e-5mm" from="-4pt,-.05pt" to="149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">
            <o:lock v:ext="edit" shapetype="f"/>
          </v:line>
        </w:pict>
      </w:r>
      <w:r w:rsidR="00CD6D06" w:rsidRPr="004D7836">
        <w:rPr>
          <w:rFonts w:ascii="Times New Roman" w:hAnsi="Times New Roman" w:cs="Times New Roman"/>
          <w:b/>
        </w:rPr>
        <w:t>Mr.SAKA.T.A</w:t>
      </w:r>
      <w:r w:rsidR="00CD6D06" w:rsidRPr="004D7836">
        <w:rPr>
          <w:rFonts w:ascii="Times New Roman" w:hAnsi="Times New Roman" w:cs="Times New Roman"/>
          <w:b/>
        </w:rPr>
        <w:tab/>
        <w:t xml:space="preserve">                                    </w:t>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t>DATE</w:t>
      </w:r>
    </w:p>
    <w:p w:rsidR="00CD6D06" w:rsidRPr="004D7836" w:rsidRDefault="00CD6D06" w:rsidP="004D7836">
      <w:pPr>
        <w:pStyle w:val="NoSpacing"/>
        <w:spacing w:line="276" w:lineRule="auto"/>
        <w:jc w:val="both"/>
        <w:rPr>
          <w:rFonts w:ascii="Times New Roman" w:hAnsi="Times New Roman" w:cs="Times New Roman"/>
          <w:b/>
        </w:rPr>
      </w:pPr>
      <w:r w:rsidRPr="004D7836">
        <w:rPr>
          <w:rFonts w:ascii="Times New Roman" w:hAnsi="Times New Roman" w:cs="Times New Roman"/>
          <w:b/>
        </w:rPr>
        <w:t>(Project Supervisor)</w:t>
      </w: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AB6431" w:rsidP="004D7836">
      <w:pPr>
        <w:pStyle w:val="NoSpacing"/>
        <w:spacing w:line="276" w:lineRule="auto"/>
        <w:jc w:val="both"/>
        <w:rPr>
          <w:rFonts w:ascii="Times New Roman" w:hAnsi="Times New Roman" w:cs="Times New Roman"/>
          <w:b/>
        </w:rPr>
      </w:pPr>
      <w:r w:rsidRPr="004D7836">
        <w:rPr>
          <w:rFonts w:ascii="Times New Roman" w:hAnsi="Times New Roman" w:cs="Times New Roman"/>
          <w:b/>
          <w:noProof/>
        </w:rPr>
        <w:pict>
          <v:line id="Straight Connector 6" o:spid="_x0000_s1028" style="position:absolute;left:0;text-align:left;z-index:251656192;visibility:visible;mso-wrap-distance-top:-8e-5mm;mso-wrap-distance-bottom:-8e-5mm" from="265.6pt,.55pt" to="418.6pt,.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">
            <o:lock v:ext="edit" shapetype="f"/>
          </v:line>
        </w:pict>
      </w:r>
      <w:r w:rsidRPr="004D7836">
        <w:rPr>
          <w:rFonts w:ascii="Times New Roman" w:hAnsi="Times New Roman" w:cs="Times New Roman"/>
          <w:b/>
          <w:noProof/>
        </w:rPr>
        <w:pict>
          <v:line id="Straight Connector 5" o:spid="_x0000_s1029" style="position:absolute;left:0;text-align:left;z-index:251657216;visibility:visible;mso-wrap-distance-top:-8e-5mm;mso-wrap-distance-bottom:-8e-5mm" from="-4pt,.55pt" to="165.25pt,.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">
            <o:lock v:ext="edit" shapetype="f"/>
          </v:line>
        </w:pict>
      </w:r>
      <w:r w:rsidR="00806ABD">
        <w:rPr>
          <w:rFonts w:ascii="Times New Roman" w:hAnsi="Times New Roman" w:cs="Times New Roman"/>
          <w:b/>
        </w:rPr>
        <w:t>Mr.UMARU.B.A.</w:t>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t>DATE</w:t>
      </w:r>
    </w:p>
    <w:p w:rsidR="00CD6D06" w:rsidRPr="004D7836" w:rsidRDefault="00CD6D06" w:rsidP="004D7836">
      <w:pPr>
        <w:pStyle w:val="NoSpacing"/>
        <w:spacing w:line="276" w:lineRule="auto"/>
        <w:jc w:val="both"/>
        <w:rPr>
          <w:rFonts w:ascii="Times New Roman" w:hAnsi="Times New Roman" w:cs="Times New Roman"/>
          <w:b/>
        </w:rPr>
      </w:pPr>
      <w:r w:rsidRPr="004D7836">
        <w:rPr>
          <w:rFonts w:ascii="Times New Roman" w:hAnsi="Times New Roman" w:cs="Times New Roman"/>
          <w:b/>
        </w:rPr>
        <w:t>(Project Coordinator)</w:t>
      </w: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AB6431" w:rsidP="004D7836">
      <w:pPr>
        <w:pStyle w:val="NoSpacing"/>
        <w:spacing w:line="276" w:lineRule="auto"/>
        <w:jc w:val="both"/>
        <w:rPr>
          <w:rFonts w:ascii="Times New Roman" w:hAnsi="Times New Roman" w:cs="Times New Roman"/>
          <w:b/>
        </w:rPr>
      </w:pPr>
      <w:r w:rsidRPr="004D7836">
        <w:rPr>
          <w:rFonts w:ascii="Times New Roman" w:hAnsi="Times New Roman" w:cs="Times New Roman"/>
          <w:b/>
          <w:noProof/>
        </w:rPr>
        <w:pict>
          <v:line id="Straight Connector 4" o:spid="_x0000_s1030" style="position:absolute;left:0;text-align:left;z-index:251658240;visibility:visible;mso-wrap-distance-top:-8e-5mm;mso-wrap-distance-bottom:-8e-5mm" from="265.6pt,.05pt" to="418.6pt,.05pt">
            <o:lock v:ext="edit" shapetype="f"/>
          </v:line>
        </w:pict>
      </w:r>
      <w:r w:rsidRPr="004D7836">
        <w:rPr>
          <w:rFonts w:ascii="Times New Roman" w:hAnsi="Times New Roman" w:cs="Times New Roman"/>
          <w:b/>
          <w:noProof/>
        </w:rPr>
        <w:pict>
          <v:line id="Straight Connector 3" o:spid="_x0000_s1031" style="position:absolute;left:0;text-align:left;z-index:251659264;visibility:visible;mso-wrap-distance-top:-8e-5mm;mso-wrap-distance-bottom:-8e-5mm" from="-4pt,-.05pt" to="149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">
            <o:lock v:ext="edit" shapetype="f"/>
          </v:line>
        </w:pict>
      </w:r>
      <w:r w:rsidR="00806ABD">
        <w:rPr>
          <w:rFonts w:ascii="Times New Roman" w:hAnsi="Times New Roman" w:cs="Times New Roman"/>
          <w:b/>
        </w:rPr>
        <w:t>Mr.ALAKOSO.I.K.</w:t>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t>DATE</w:t>
      </w:r>
    </w:p>
    <w:p w:rsidR="00CD6D06" w:rsidRPr="004D7836" w:rsidRDefault="00CD6D06" w:rsidP="004D7836">
      <w:pPr>
        <w:pStyle w:val="NoSpacing"/>
        <w:spacing w:line="276" w:lineRule="auto"/>
        <w:jc w:val="both"/>
        <w:rPr>
          <w:rFonts w:ascii="Times New Roman" w:hAnsi="Times New Roman" w:cs="Times New Roman"/>
          <w:b/>
        </w:rPr>
      </w:pPr>
      <w:r w:rsidRPr="004D7836">
        <w:rPr>
          <w:rFonts w:ascii="Times New Roman" w:hAnsi="Times New Roman" w:cs="Times New Roman"/>
          <w:b/>
        </w:rPr>
        <w:t xml:space="preserve">(Head of Department) </w:t>
      </w: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CD6D06" w:rsidP="004D7836">
      <w:pPr>
        <w:pStyle w:val="NoSpacing"/>
        <w:spacing w:line="276" w:lineRule="auto"/>
        <w:jc w:val="both"/>
        <w:rPr>
          <w:rFonts w:ascii="Times New Roman" w:hAnsi="Times New Roman" w:cs="Times New Roman"/>
          <w:b/>
        </w:rPr>
      </w:pPr>
    </w:p>
    <w:p w:rsidR="00CD6D06" w:rsidRPr="004D7836" w:rsidRDefault="00AB6431" w:rsidP="004D7836">
      <w:pPr>
        <w:pStyle w:val="NoSpacing"/>
        <w:spacing w:line="276" w:lineRule="auto"/>
        <w:jc w:val="both"/>
        <w:rPr>
          <w:rFonts w:ascii="Times New Roman" w:hAnsi="Times New Roman" w:cs="Times New Roman"/>
          <w:b/>
        </w:rPr>
      </w:pPr>
      <w:r w:rsidRPr="004D7836">
        <w:rPr>
          <w:rFonts w:ascii="Times New Roman" w:hAnsi="Times New Roman" w:cs="Times New Roman"/>
          <w:b/>
          <w:noProof/>
        </w:rPr>
        <w:pict>
          <v:line id="Straight Connector 2" o:spid="_x0000_s1032" style="position:absolute;left:0;text-align:left;z-index:251660288;visibility:visible;mso-wrap-distance-top:-8e-5mm;mso-wrap-distance-bottom:-8e-5mm" from="265.6pt,.05pt" to="418.6pt,.05pt">
            <o:lock v:ext="edit" shapetype="f"/>
          </v:line>
        </w:pict>
      </w:r>
      <w:r w:rsidRPr="004D7836">
        <w:rPr>
          <w:rFonts w:ascii="Times New Roman" w:hAnsi="Times New Roman" w:cs="Times New Roman"/>
          <w:b/>
          <w:noProof/>
        </w:rPr>
        <w:pict>
          <v:line id="Straight Connector 1" o:spid="_x0000_s1033" style="position:absolute;left:0;text-align:left;z-index:251661312;visibility:visible;mso-wrap-distance-top:-8e-5mm;mso-wrap-distance-bottom:-8e-5mm" from="-4pt,-.05pt" to="149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">
            <o:lock v:ext="edit" shapetype="f"/>
          </v:line>
        </w:pict>
      </w:r>
      <w:r w:rsidR="00CD6D06" w:rsidRPr="004D7836">
        <w:rPr>
          <w:rFonts w:ascii="Times New Roman" w:hAnsi="Times New Roman" w:cs="Times New Roman"/>
          <w:b/>
        </w:rPr>
        <w:t xml:space="preserve">External Examiner </w:t>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CD6D06" w:rsidRPr="004D7836">
        <w:rPr>
          <w:rFonts w:ascii="Times New Roman" w:hAnsi="Times New Roman" w:cs="Times New Roman"/>
          <w:b/>
        </w:rPr>
        <w:tab/>
      </w:r>
      <w:r w:rsidR="00806ABD">
        <w:rPr>
          <w:rFonts w:ascii="Times New Roman" w:hAnsi="Times New Roman" w:cs="Times New Roman"/>
          <w:b/>
        </w:rPr>
        <w:tab/>
      </w:r>
      <w:r w:rsidR="00806ABD">
        <w:rPr>
          <w:rFonts w:ascii="Times New Roman" w:hAnsi="Times New Roman" w:cs="Times New Roman"/>
          <w:b/>
        </w:rPr>
        <w:tab/>
      </w:r>
      <w:r w:rsidR="00806ABD">
        <w:rPr>
          <w:rFonts w:ascii="Times New Roman" w:hAnsi="Times New Roman" w:cs="Times New Roman"/>
          <w:b/>
        </w:rPr>
        <w:tab/>
        <w:t>DATE</w:t>
      </w:r>
    </w:p>
    <w:p w:rsidR="00CD6D06" w:rsidRPr="004D7836" w:rsidRDefault="00CD6D06" w:rsidP="004D7836">
      <w:pPr>
        <w:spacing w:after="0" w:line="276" w:lineRule="auto"/>
        <w:jc w:val="both"/>
        <w:rPr>
          <w:rFonts w:ascii="Times New Roman" w:hAnsi="Times New Roman" w:cs="Times New Roman"/>
          <w:b/>
          <w:sz w:val="28"/>
          <w:szCs w:val="28"/>
        </w:rPr>
      </w:pPr>
    </w:p>
    <w:p w:rsidR="00CD6D06" w:rsidRPr="004D7836" w:rsidRDefault="00CD6D06" w:rsidP="004D7836">
      <w:pPr>
        <w:spacing w:after="0" w:line="276" w:lineRule="auto"/>
        <w:jc w:val="both"/>
        <w:rPr>
          <w:rFonts w:ascii="Times New Roman" w:hAnsi="Times New Roman" w:cs="Times New Roman"/>
          <w:b/>
          <w:sz w:val="28"/>
          <w:szCs w:val="28"/>
        </w:rPr>
      </w:pPr>
    </w:p>
    <w:p w:rsidR="00CD6D06" w:rsidRPr="004D7836" w:rsidRDefault="00CD6D06" w:rsidP="004D7836">
      <w:pPr>
        <w:spacing w:after="0" w:line="276" w:lineRule="auto"/>
        <w:jc w:val="both"/>
        <w:rPr>
          <w:rFonts w:ascii="Times New Roman" w:hAnsi="Times New Roman" w:cs="Times New Roman"/>
          <w:b/>
          <w:sz w:val="28"/>
          <w:szCs w:val="28"/>
        </w:rPr>
      </w:pPr>
    </w:p>
    <w:p w:rsidR="00CD6D06" w:rsidRPr="004D7836" w:rsidRDefault="00CD6D06" w:rsidP="006F3A45">
      <w:pPr>
        <w:spacing w:after="0" w:line="276" w:lineRule="auto"/>
        <w:jc w:val="center"/>
        <w:rPr>
          <w:rFonts w:ascii="Times New Roman" w:hAnsi="Times New Roman" w:cs="Times New Roman"/>
          <w:b/>
          <w:sz w:val="28"/>
          <w:szCs w:val="28"/>
        </w:rPr>
      </w:pPr>
    </w:p>
    <w:p w:rsidR="00CD6D06" w:rsidRPr="004D7836" w:rsidRDefault="00CD6D06" w:rsidP="006F3A45">
      <w:pPr>
        <w:spacing w:after="0" w:line="276" w:lineRule="auto"/>
        <w:jc w:val="center"/>
        <w:rPr>
          <w:rFonts w:ascii="Times New Roman" w:hAnsi="Times New Roman" w:cs="Times New Roman"/>
          <w:b/>
          <w:sz w:val="28"/>
          <w:szCs w:val="28"/>
        </w:rPr>
      </w:pPr>
    </w:p>
    <w:p w:rsidR="00CD6D06" w:rsidRPr="004D7836" w:rsidRDefault="00CD6D06"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6F3A45">
      <w:pPr>
        <w:spacing w:after="0" w:line="276" w:lineRule="auto"/>
        <w:jc w:val="center"/>
        <w:rPr>
          <w:rFonts w:ascii="Times New Roman" w:hAnsi="Times New Roman" w:cs="Times New Roman"/>
          <w:b/>
          <w:sz w:val="28"/>
          <w:szCs w:val="28"/>
        </w:rPr>
      </w:pPr>
    </w:p>
    <w:p w:rsidR="00806ABD" w:rsidRDefault="00806ABD" w:rsidP="007F0DBF">
      <w:pPr>
        <w:spacing w:after="0" w:line="276" w:lineRule="auto"/>
        <w:rPr>
          <w:rFonts w:ascii="Times New Roman" w:hAnsi="Times New Roman" w:cs="Times New Roman"/>
          <w:b/>
          <w:sz w:val="28"/>
          <w:szCs w:val="28"/>
        </w:rPr>
      </w:pPr>
    </w:p>
    <w:p w:rsidR="00CD6D06" w:rsidRPr="004D7836" w:rsidRDefault="00CD6D06" w:rsidP="006F3A45">
      <w:pPr>
        <w:spacing w:after="0" w:line="276" w:lineRule="auto"/>
        <w:jc w:val="center"/>
        <w:rPr>
          <w:rFonts w:ascii="Times New Roman" w:hAnsi="Times New Roman" w:cs="Times New Roman"/>
          <w:b/>
          <w:sz w:val="28"/>
          <w:szCs w:val="28"/>
        </w:rPr>
      </w:pPr>
      <w:r w:rsidRPr="004D7836">
        <w:rPr>
          <w:rFonts w:ascii="Times New Roman" w:hAnsi="Times New Roman" w:cs="Times New Roman"/>
          <w:b/>
          <w:sz w:val="28"/>
          <w:szCs w:val="28"/>
        </w:rPr>
        <w:t>DEDICATION</w:t>
      </w:r>
    </w:p>
    <w:p w:rsidR="00CD6D06" w:rsidRPr="004D7836" w:rsidRDefault="00CD6D06" w:rsidP="006F3A45">
      <w:pPr>
        <w:spacing w:after="0" w:line="276" w:lineRule="auto"/>
        <w:jc w:val="center"/>
        <w:rPr>
          <w:rFonts w:ascii="Times New Roman" w:hAnsi="Times New Roman" w:cs="Times New Roman"/>
          <w:bCs/>
          <w:sz w:val="28"/>
          <w:szCs w:val="28"/>
        </w:rPr>
      </w:pPr>
      <w:r w:rsidRPr="004D7836">
        <w:rPr>
          <w:rFonts w:ascii="Times New Roman" w:hAnsi="Times New Roman" w:cs="Times New Roman"/>
          <w:bCs/>
          <w:sz w:val="28"/>
          <w:szCs w:val="28"/>
        </w:rPr>
        <w:t>I dedicate this research work to almighty God for allowing me to see through my research work and the entire program.</w:t>
      </w: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jc w:val="center"/>
        <w:rPr>
          <w:rFonts w:ascii="Times New Roman" w:hAnsi="Times New Roman" w:cs="Times New Roman"/>
          <w:bCs/>
          <w:sz w:val="28"/>
          <w:szCs w:val="28"/>
        </w:rPr>
      </w:pPr>
    </w:p>
    <w:p w:rsidR="00CD6D06" w:rsidRPr="004D7836" w:rsidRDefault="00CD6D06" w:rsidP="006F3A45">
      <w:pPr>
        <w:spacing w:after="0" w:line="276" w:lineRule="auto"/>
        <w:rPr>
          <w:rFonts w:ascii="Times New Roman" w:hAnsi="Times New Roman" w:cs="Times New Roman"/>
          <w:bCs/>
          <w:sz w:val="28"/>
          <w:szCs w:val="28"/>
        </w:rPr>
      </w:pPr>
    </w:p>
    <w:p w:rsidR="00CD6D06" w:rsidRPr="004D7836" w:rsidRDefault="00CD6D06" w:rsidP="006F3A45">
      <w:pPr>
        <w:spacing w:after="0" w:line="276" w:lineRule="auto"/>
        <w:rPr>
          <w:rFonts w:ascii="Times New Roman" w:hAnsi="Times New Roman" w:cs="Times New Roman"/>
          <w:bCs/>
          <w:sz w:val="28"/>
          <w:szCs w:val="28"/>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6F3A45">
      <w:pPr>
        <w:spacing w:after="0" w:line="276" w:lineRule="auto"/>
        <w:jc w:val="center"/>
        <w:rPr>
          <w:rFonts w:ascii="Times New Roman" w:hAnsi="Times New Roman" w:cs="Times New Roman"/>
          <w:b/>
          <w:bCs/>
          <w:sz w:val="26"/>
          <w:szCs w:val="26"/>
        </w:rPr>
      </w:pPr>
    </w:p>
    <w:p w:rsidR="00806ABD" w:rsidRDefault="00806ABD" w:rsidP="007F0DBF">
      <w:pPr>
        <w:spacing w:after="0" w:line="276" w:lineRule="auto"/>
        <w:rPr>
          <w:rFonts w:ascii="Times New Roman" w:hAnsi="Times New Roman" w:cs="Times New Roman"/>
          <w:b/>
          <w:bCs/>
          <w:sz w:val="26"/>
          <w:szCs w:val="26"/>
        </w:rPr>
      </w:pPr>
    </w:p>
    <w:p w:rsidR="00CD6D06" w:rsidRPr="004D7836" w:rsidRDefault="00CD6D06" w:rsidP="006F3A45">
      <w:pPr>
        <w:spacing w:after="0" w:line="276" w:lineRule="auto"/>
        <w:jc w:val="center"/>
        <w:rPr>
          <w:rFonts w:ascii="Times New Roman" w:hAnsi="Times New Roman" w:cs="Times New Roman"/>
          <w:bCs/>
          <w:sz w:val="28"/>
          <w:szCs w:val="28"/>
        </w:rPr>
      </w:pPr>
      <w:r w:rsidRPr="004D7836">
        <w:rPr>
          <w:rFonts w:ascii="Times New Roman" w:hAnsi="Times New Roman" w:cs="Times New Roman"/>
          <w:b/>
          <w:bCs/>
          <w:sz w:val="26"/>
          <w:szCs w:val="26"/>
        </w:rPr>
        <w:t>ACKNOWLEDGMENT</w:t>
      </w:r>
    </w:p>
    <w:p w:rsidR="00CD6D06" w:rsidRPr="004D7836" w:rsidRDefault="00CD6D06" w:rsidP="00806ABD">
      <w:pPr>
        <w:spacing w:after="0" w:line="276" w:lineRule="auto"/>
        <w:jc w:val="both"/>
        <w:rPr>
          <w:rFonts w:ascii="Times New Roman" w:hAnsi="Times New Roman" w:cs="Times New Roman"/>
          <w:bCs/>
          <w:sz w:val="26"/>
          <w:szCs w:val="26"/>
        </w:rPr>
      </w:pPr>
      <w:r w:rsidRPr="004D7836">
        <w:rPr>
          <w:rFonts w:ascii="Times New Roman" w:hAnsi="Times New Roman" w:cs="Times New Roman"/>
          <w:bCs/>
          <w:sz w:val="26"/>
          <w:szCs w:val="26"/>
        </w:rPr>
        <w:t>I thank Almighty GOD for making this research work possible for me. My sincere gratitude goes to my parents Mr. and Mrs. Abdullahi for their care and support, morally, spiritually and financially towards me. May Almighty GOD continue to bless you. My appreciation goes to my supervisor Dr. Abdussalam A.F for his support for the success of this research work, May GOD bless you.  My profound gratitude also goes to all my lecturers in the department, may god continue to be with you all.</w:t>
      </w:r>
    </w:p>
    <w:p w:rsidR="00CD6D06" w:rsidRPr="004D7836" w:rsidRDefault="00CD6D06" w:rsidP="00806ABD">
      <w:pPr>
        <w:spacing w:after="0" w:line="276" w:lineRule="auto"/>
        <w:jc w:val="both"/>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jc w:val="center"/>
        <w:rPr>
          <w:rFonts w:ascii="Times New Roman" w:hAnsi="Times New Roman" w:cs="Times New Roman"/>
          <w:bCs/>
          <w:sz w:val="26"/>
          <w:szCs w:val="26"/>
        </w:rPr>
      </w:pPr>
    </w:p>
    <w:p w:rsidR="00CD6D06" w:rsidRPr="004D7836" w:rsidRDefault="00CD6D06" w:rsidP="006F3A45">
      <w:pPr>
        <w:spacing w:after="0" w:line="276" w:lineRule="auto"/>
        <w:rPr>
          <w:rFonts w:ascii="Times New Roman" w:hAnsi="Times New Roman" w:cs="Times New Roman"/>
          <w:bCs/>
          <w:sz w:val="26"/>
          <w:szCs w:val="26"/>
        </w:rPr>
      </w:pPr>
    </w:p>
    <w:p w:rsidR="00CD6D06" w:rsidRPr="004D7836" w:rsidRDefault="00CD6D06" w:rsidP="006F3A45">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7F0DBF">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r w:rsidRPr="004D7836">
        <w:rPr>
          <w:rFonts w:ascii="Times New Roman" w:hAnsi="Times New Roman" w:cs="Times New Roman"/>
          <w:b/>
          <w:bCs/>
          <w:sz w:val="24"/>
          <w:szCs w:val="24"/>
        </w:rPr>
        <w:t>ABSTRACT</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 xml:space="preserve">Employees are seen as critical elements in the growth and development of organisations. Hence every firm tries as much as possible to keep them satisfied. Despite this, there is evidence of poor employee outcomes in the Nigerian banking sector. This study, therefore, explores the impact of human resource practices on employee outcomes in selected deposit money banks in Kwara State, Nigeria. The study aims to evaluate the effect of human resource practices such as training, compensation, and career development on employee outcomes such as productivity, commitment, and organisational citizenship behaviour. The study addressed a critical problem in the banking industry in Nigeria, where there has been a growing concern about the relationship between human resource practices and employee outcomes. The study’s objective was to provide insights into the best practices that can be adopted to improve employee outcomes in the banking industry in Nigeria. The study adopted a survey research design, and data were collected from a sample of 250 employees in five selected deposit money banks in Kwara State, Nigeria. The study used a multi-stage sampling technique to determine the study participants. The data were collected through a structured questionnaire tested for validity and reliability above 0.7, and the responses were analysed using descriptive and inferential statistics. The study's hypotheses were tested using multiple regression analysis, and the significance level was set at 0.05. The study revealed that training significantly affects employee productivity (β = 0.701, t = 16.127, p&lt;0.05). Compensation significantly impacts employee commitment (β = 0.775, t = 14.881, p&lt;0.05). Career development significantly affects organisational citizenship behaviour (β = 0.711, t = 16.372, p&lt;0.05). These findings highlight the importance of human resource practices in improving employee outcomes in the banking industry in Nigeria. The study, therefore, concludes that human resource practices have a significant effect on employee outcomes in selected deposit money banks in Kwara State, Nigeria. The study recommends that deposit money banks in Kwara State should prioritise employee training to improve productivity, offer competitive compensation packages to enhance employee commitment and provide opportunities for career development to improve organizational citizenship behaviour. </w:t>
      </w:r>
      <w:r w:rsidRPr="004D7836">
        <w:rPr>
          <w:rFonts w:ascii="Times New Roman" w:hAnsi="Times New Roman" w:cs="Times New Roman"/>
          <w:b/>
          <w:bCs/>
          <w:sz w:val="24"/>
          <w:szCs w:val="24"/>
        </w:rPr>
        <w:t>Keywords:</w:t>
      </w:r>
      <w:r w:rsidRPr="004D7836">
        <w:rPr>
          <w:rFonts w:ascii="Times New Roman" w:hAnsi="Times New Roman" w:cs="Times New Roman"/>
          <w:sz w:val="24"/>
          <w:szCs w:val="24"/>
          <w:lang w:val="en-US"/>
        </w:rPr>
        <w:t>H</w:t>
      </w:r>
      <w:r w:rsidRPr="004D7836">
        <w:rPr>
          <w:rFonts w:ascii="Times New Roman" w:hAnsi="Times New Roman" w:cs="Times New Roman"/>
          <w:sz w:val="24"/>
          <w:szCs w:val="24"/>
        </w:rPr>
        <w:t xml:space="preserve">uman resource practices, employee outcomes, productivity, commitment, organisational citizenship behaviour </w:t>
      </w:r>
      <w:r w:rsidRPr="004D7836">
        <w:rPr>
          <w:rFonts w:ascii="Times New Roman" w:hAnsi="Times New Roman" w:cs="Times New Roman"/>
          <w:b/>
          <w:bCs/>
          <w:sz w:val="24"/>
          <w:szCs w:val="24"/>
        </w:rPr>
        <w:t>Word Count: 346</w:t>
      </w:r>
    </w:p>
    <w:p w:rsidR="00CD6D06" w:rsidRPr="004D7836" w:rsidRDefault="00CD6D06" w:rsidP="006F3A45">
      <w:pPr>
        <w:spacing w:after="0" w:line="276" w:lineRule="auto"/>
        <w:rPr>
          <w:rFonts w:ascii="Times New Roman" w:eastAsia="Calibri" w:hAnsi="Times New Roman" w:cs="Times New Roman"/>
          <w:b/>
          <w:bCs/>
          <w:sz w:val="24"/>
          <w:szCs w:val="24"/>
        </w:rPr>
      </w:pPr>
    </w:p>
    <w:p w:rsidR="00CD6D06" w:rsidRPr="004D7836" w:rsidRDefault="00CD6D06" w:rsidP="006F3A45">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806ABD" w:rsidRDefault="00806ABD"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r w:rsidRPr="004D7836">
        <w:rPr>
          <w:rFonts w:ascii="Times New Roman" w:hAnsi="Times New Roman" w:cs="Times New Roman"/>
          <w:b/>
          <w:bCs/>
          <w:sz w:val="24"/>
          <w:szCs w:val="24"/>
        </w:rPr>
        <w:t>TABLE OF CONTENTS</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 xml:space="preserve">Contents </w:t>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r>
      <w:r w:rsidRPr="004D7836">
        <w:rPr>
          <w:rFonts w:ascii="Times New Roman" w:hAnsi="Times New Roman" w:cs="Times New Roman"/>
          <w:bCs/>
          <w:sz w:val="24"/>
          <w:szCs w:val="24"/>
        </w:rPr>
        <w:tab/>
        <w:t>Page</w:t>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D6D06" w:rsidRPr="004D7836">
        <w:rPr>
          <w:rFonts w:ascii="Times New Roman" w:hAnsi="Times New Roman" w:cs="Times New Roman"/>
          <w:bCs/>
          <w:sz w:val="24"/>
          <w:szCs w:val="24"/>
        </w:rPr>
        <w:t xml:space="preserve">                                                                                                           </w:t>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D6D06" w:rsidRPr="004D7836">
        <w:rPr>
          <w:rFonts w:ascii="Times New Roman" w:hAnsi="Times New Roman" w:cs="Times New Roman"/>
          <w:bCs/>
          <w:sz w:val="24"/>
          <w:szCs w:val="24"/>
        </w:rPr>
        <w:t xml:space="preserve">                                                               </w:t>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Acknowledgements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Abstract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List of Tables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D6D06" w:rsidRPr="004D7836">
        <w:rPr>
          <w:rFonts w:ascii="Times New Roman" w:hAnsi="Times New Roman" w:cs="Times New Roman"/>
          <w:bCs/>
          <w:sz w:val="24"/>
          <w:szCs w:val="24"/>
        </w:rPr>
        <w:t xml:space="preserve">                                                                                                           </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L</w:t>
      </w:r>
      <w:r w:rsidR="007F0DBF">
        <w:rPr>
          <w:rFonts w:ascii="Times New Roman" w:hAnsi="Times New Roman" w:cs="Times New Roman"/>
          <w:bCs/>
          <w:sz w:val="24"/>
          <w:szCs w:val="24"/>
        </w:rPr>
        <w:t xml:space="preserve">ist of Figures </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Pr="004D7836">
        <w:rPr>
          <w:rFonts w:ascii="Times New Roman" w:hAnsi="Times New Roman" w:cs="Times New Roman"/>
          <w:bCs/>
          <w:sz w:val="24"/>
          <w:szCs w:val="24"/>
        </w:rPr>
        <w:t xml:space="preserve">                                                                                                      </w:t>
      </w:r>
    </w:p>
    <w:p w:rsidR="00CD6D06" w:rsidRPr="004D7836" w:rsidRDefault="00CD6D06" w:rsidP="006F3A45">
      <w:pPr>
        <w:spacing w:after="0" w:line="276" w:lineRule="auto"/>
        <w:rPr>
          <w:rFonts w:ascii="Times New Roman" w:eastAsia="Calibri" w:hAnsi="Times New Roman" w:cs="Times New Roman"/>
          <w:b/>
          <w:bCs/>
          <w:sz w:val="24"/>
          <w:szCs w:val="24"/>
        </w:rPr>
      </w:pPr>
      <w:r w:rsidRPr="004D7836">
        <w:rPr>
          <w:rFonts w:ascii="Times New Roman" w:eastAsia="Calibri" w:hAnsi="Times New Roman" w:cs="Times New Roman"/>
          <w:b/>
          <w:bCs/>
          <w:sz w:val="24"/>
          <w:szCs w:val="24"/>
        </w:rPr>
        <w:t>CHAPTER ONE: INTRODUCTION</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1.1</w:t>
      </w:r>
      <w:r w:rsidRPr="004D7836">
        <w:rPr>
          <w:rFonts w:ascii="Times New Roman" w:hAnsi="Times New Roman" w:cs="Times New Roman"/>
          <w:bCs/>
          <w:sz w:val="24"/>
          <w:szCs w:val="24"/>
        </w:rPr>
        <w:tab/>
      </w:r>
      <w:r w:rsidR="007F0DBF">
        <w:rPr>
          <w:rFonts w:ascii="Times New Roman" w:hAnsi="Times New Roman" w:cs="Times New Roman"/>
          <w:bCs/>
          <w:sz w:val="24"/>
          <w:szCs w:val="24"/>
        </w:rPr>
        <w:t>Background to the Study</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1.2</w:t>
      </w:r>
      <w:r w:rsidRPr="004D7836">
        <w:rPr>
          <w:rFonts w:ascii="Times New Roman" w:hAnsi="Times New Roman" w:cs="Times New Roman"/>
          <w:bCs/>
          <w:sz w:val="24"/>
          <w:szCs w:val="24"/>
        </w:rPr>
        <w:tab/>
        <w:t>S</w:t>
      </w:r>
      <w:r w:rsidR="007F0DBF">
        <w:rPr>
          <w:rFonts w:ascii="Times New Roman" w:hAnsi="Times New Roman" w:cs="Times New Roman"/>
          <w:bCs/>
          <w:sz w:val="24"/>
          <w:szCs w:val="24"/>
        </w:rPr>
        <w:t>tatement of the Problem</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autoSpaceDE w:val="0"/>
        <w:autoSpaceDN w:val="0"/>
        <w:adjustRightInd w:val="0"/>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1.</w:t>
      </w:r>
      <w:r w:rsidR="007F0DBF">
        <w:rPr>
          <w:rFonts w:ascii="Times New Roman" w:hAnsi="Times New Roman" w:cs="Times New Roman"/>
          <w:bCs/>
          <w:sz w:val="24"/>
          <w:szCs w:val="24"/>
        </w:rPr>
        <w:t>3</w:t>
      </w:r>
      <w:r w:rsidR="007F0DBF">
        <w:rPr>
          <w:rFonts w:ascii="Times New Roman" w:hAnsi="Times New Roman" w:cs="Times New Roman"/>
          <w:bCs/>
          <w:sz w:val="24"/>
          <w:szCs w:val="24"/>
        </w:rPr>
        <w:tab/>
        <w:t>Research Objective</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shd w:val="clear" w:color="auto" w:fill="FFFFFF"/>
        </w:rPr>
      </w:pPr>
      <w:r w:rsidRPr="004D7836">
        <w:rPr>
          <w:rFonts w:ascii="Times New Roman" w:hAnsi="Times New Roman" w:cs="Times New Roman"/>
          <w:bCs/>
          <w:sz w:val="24"/>
          <w:szCs w:val="24"/>
          <w:shd w:val="clear" w:color="auto" w:fill="FFFFFF"/>
        </w:rPr>
        <w:t>1</w:t>
      </w:r>
      <w:r w:rsidR="007F0DBF">
        <w:rPr>
          <w:rFonts w:ascii="Times New Roman" w:hAnsi="Times New Roman" w:cs="Times New Roman"/>
          <w:bCs/>
          <w:sz w:val="24"/>
          <w:szCs w:val="24"/>
          <w:shd w:val="clear" w:color="auto" w:fill="FFFFFF"/>
        </w:rPr>
        <w:t xml:space="preserve">.4 </w:t>
      </w:r>
      <w:r w:rsidR="007F0DBF">
        <w:rPr>
          <w:rFonts w:ascii="Times New Roman" w:hAnsi="Times New Roman" w:cs="Times New Roman"/>
          <w:bCs/>
          <w:sz w:val="24"/>
          <w:szCs w:val="24"/>
          <w:shd w:val="clear" w:color="auto" w:fill="FFFFFF"/>
        </w:rPr>
        <w:tab/>
        <w:t>Research Questions</w:t>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p>
    <w:p w:rsidR="00CD6D06" w:rsidRPr="004D7836" w:rsidRDefault="00CD6D06" w:rsidP="006F3A45">
      <w:pPr>
        <w:spacing w:after="0" w:line="276" w:lineRule="auto"/>
        <w:rPr>
          <w:rFonts w:ascii="Times New Roman" w:hAnsi="Times New Roman" w:cs="Times New Roman"/>
          <w:bCs/>
          <w:sz w:val="24"/>
          <w:szCs w:val="24"/>
          <w:shd w:val="clear" w:color="auto" w:fill="FFFFFF"/>
        </w:rPr>
      </w:pPr>
      <w:r w:rsidRPr="004D7836">
        <w:rPr>
          <w:rFonts w:ascii="Times New Roman" w:hAnsi="Times New Roman" w:cs="Times New Roman"/>
          <w:bCs/>
          <w:sz w:val="24"/>
          <w:szCs w:val="24"/>
          <w:shd w:val="clear" w:color="auto" w:fill="FFFFFF"/>
        </w:rPr>
        <w:t>1.</w:t>
      </w:r>
      <w:r w:rsidR="007F0DBF">
        <w:rPr>
          <w:rFonts w:ascii="Times New Roman" w:hAnsi="Times New Roman" w:cs="Times New Roman"/>
          <w:bCs/>
          <w:sz w:val="24"/>
          <w:szCs w:val="24"/>
          <w:shd w:val="clear" w:color="auto" w:fill="FFFFFF"/>
        </w:rPr>
        <w:t xml:space="preserve">5 </w:t>
      </w:r>
      <w:r w:rsidR="007F0DBF">
        <w:rPr>
          <w:rFonts w:ascii="Times New Roman" w:hAnsi="Times New Roman" w:cs="Times New Roman"/>
          <w:bCs/>
          <w:sz w:val="24"/>
          <w:szCs w:val="24"/>
          <w:shd w:val="clear" w:color="auto" w:fill="FFFFFF"/>
        </w:rPr>
        <w:tab/>
        <w:t>Research Hypotheses</w:t>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1.6</w:t>
      </w:r>
      <w:r w:rsidRPr="004D7836">
        <w:rPr>
          <w:rFonts w:ascii="Times New Roman" w:hAnsi="Times New Roman" w:cs="Times New Roman"/>
          <w:bCs/>
          <w:sz w:val="24"/>
          <w:szCs w:val="24"/>
        </w:rPr>
        <w:tab/>
        <w:t>Operationalisat</w:t>
      </w:r>
      <w:r w:rsidR="007F0DBF">
        <w:rPr>
          <w:rFonts w:ascii="Times New Roman" w:hAnsi="Times New Roman" w:cs="Times New Roman"/>
          <w:bCs/>
          <w:sz w:val="24"/>
          <w:szCs w:val="24"/>
        </w:rPr>
        <w:t>ion of Research Variables</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jc w:val="both"/>
        <w:rPr>
          <w:rFonts w:ascii="Times New Roman" w:hAnsi="Times New Roman" w:cs="Times New Roman"/>
          <w:bCs/>
          <w:sz w:val="24"/>
          <w:szCs w:val="24"/>
          <w:shd w:val="clear" w:color="auto" w:fill="FFFFFF"/>
        </w:rPr>
      </w:pPr>
      <w:r w:rsidRPr="004D7836">
        <w:rPr>
          <w:rFonts w:ascii="Times New Roman" w:hAnsi="Times New Roman" w:cs="Times New Roman"/>
          <w:bCs/>
          <w:sz w:val="24"/>
          <w:szCs w:val="24"/>
          <w:shd w:val="clear" w:color="auto" w:fill="FFFFFF"/>
        </w:rPr>
        <w:t>1</w:t>
      </w:r>
      <w:r w:rsidR="007F0DBF">
        <w:rPr>
          <w:rFonts w:ascii="Times New Roman" w:hAnsi="Times New Roman" w:cs="Times New Roman"/>
          <w:bCs/>
          <w:sz w:val="24"/>
          <w:szCs w:val="24"/>
          <w:shd w:val="clear" w:color="auto" w:fill="FFFFFF"/>
        </w:rPr>
        <w:t>.7</w:t>
      </w:r>
      <w:r w:rsidR="007F0DBF">
        <w:rPr>
          <w:rFonts w:ascii="Times New Roman" w:hAnsi="Times New Roman" w:cs="Times New Roman"/>
          <w:bCs/>
          <w:sz w:val="24"/>
          <w:szCs w:val="24"/>
          <w:shd w:val="clear" w:color="auto" w:fill="FFFFFF"/>
        </w:rPr>
        <w:tab/>
        <w:t xml:space="preserve">Scope of the Study </w:t>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r w:rsidR="007F0DBF">
        <w:rPr>
          <w:rFonts w:ascii="Times New Roman" w:hAnsi="Times New Roman" w:cs="Times New Roman"/>
          <w:bCs/>
          <w:sz w:val="24"/>
          <w:szCs w:val="24"/>
          <w:shd w:val="clear" w:color="auto" w:fill="FFFFFF"/>
        </w:rPr>
        <w:tab/>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 xml:space="preserve">1.8 </w:t>
      </w:r>
      <w:r w:rsidRPr="004D7836">
        <w:rPr>
          <w:rFonts w:ascii="Times New Roman" w:hAnsi="Times New Roman" w:cs="Times New Roman"/>
          <w:bCs/>
          <w:sz w:val="24"/>
          <w:szCs w:val="24"/>
          <w:lang w:val="en-US"/>
        </w:rPr>
        <w:tab/>
        <w:t>Si</w:t>
      </w:r>
      <w:r w:rsidR="007F0DBF">
        <w:rPr>
          <w:rFonts w:ascii="Times New Roman" w:hAnsi="Times New Roman" w:cs="Times New Roman"/>
          <w:bCs/>
          <w:sz w:val="24"/>
          <w:szCs w:val="24"/>
          <w:lang w:val="en-US"/>
        </w:rPr>
        <w:t>gnificance of the Study</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 xml:space="preserve">1.9 </w:t>
      </w:r>
      <w:r w:rsidRPr="004D7836">
        <w:rPr>
          <w:rFonts w:ascii="Times New Roman" w:hAnsi="Times New Roman" w:cs="Times New Roman"/>
          <w:bCs/>
          <w:sz w:val="24"/>
          <w:szCs w:val="24"/>
          <w:lang w:val="en-US"/>
        </w:rPr>
        <w:tab/>
        <w:t>Definition of Operational</w:t>
      </w:r>
      <w:r w:rsidR="007F0DBF">
        <w:rPr>
          <w:rFonts w:ascii="Times New Roman" w:hAnsi="Times New Roman" w:cs="Times New Roman"/>
          <w:bCs/>
          <w:sz w:val="24"/>
          <w:szCs w:val="24"/>
          <w:lang w:val="en-US"/>
        </w:rPr>
        <w:t xml:space="preserve"> Terms</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 xml:space="preserve">1.10 </w:t>
      </w:r>
      <w:r w:rsidRPr="004D7836">
        <w:rPr>
          <w:rFonts w:ascii="Times New Roman" w:hAnsi="Times New Roman" w:cs="Times New Roman"/>
          <w:bCs/>
          <w:sz w:val="24"/>
          <w:szCs w:val="24"/>
          <w:lang w:val="en-US"/>
        </w:rPr>
        <w:tab/>
        <w:t>Historical B</w:t>
      </w:r>
      <w:r w:rsidR="007F0DBF">
        <w:rPr>
          <w:rFonts w:ascii="Times New Roman" w:hAnsi="Times New Roman" w:cs="Times New Roman"/>
          <w:bCs/>
          <w:sz w:val="24"/>
          <w:szCs w:val="24"/>
          <w:lang w:val="en-US"/>
        </w:rPr>
        <w:t>ackground of Study Area</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CD6D06" w:rsidP="006F3A45">
      <w:pPr>
        <w:spacing w:after="0" w:line="276" w:lineRule="auto"/>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CHAPTER TWO: REVIEW OF LITERATURE</w:t>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2</w:t>
      </w:r>
      <w:r w:rsidR="007F0DBF">
        <w:rPr>
          <w:rFonts w:ascii="Times New Roman" w:hAnsi="Times New Roman" w:cs="Times New Roman"/>
          <w:bCs/>
          <w:sz w:val="24"/>
          <w:szCs w:val="24"/>
          <w:lang w:val="en-US"/>
        </w:rPr>
        <w:t xml:space="preserve">.1 </w:t>
      </w:r>
      <w:r w:rsidR="007F0DBF">
        <w:rPr>
          <w:rFonts w:ascii="Times New Roman" w:hAnsi="Times New Roman" w:cs="Times New Roman"/>
          <w:bCs/>
          <w:sz w:val="24"/>
          <w:szCs w:val="24"/>
          <w:lang w:val="en-US"/>
        </w:rPr>
        <w:tab/>
        <w:t>Conceptual Review</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2.1.1</w:t>
      </w:r>
      <w:r w:rsidRPr="004D7836">
        <w:rPr>
          <w:rFonts w:ascii="Times New Roman" w:hAnsi="Times New Roman" w:cs="Times New Roman"/>
          <w:bCs/>
          <w:sz w:val="24"/>
          <w:szCs w:val="24"/>
          <w:lang w:val="en-US"/>
        </w:rPr>
        <w:tab/>
        <w:t>Hu</w:t>
      </w:r>
      <w:r w:rsidR="007F0DBF">
        <w:rPr>
          <w:rFonts w:ascii="Times New Roman" w:hAnsi="Times New Roman" w:cs="Times New Roman"/>
          <w:bCs/>
          <w:sz w:val="24"/>
          <w:szCs w:val="24"/>
          <w:lang w:val="en-US"/>
        </w:rPr>
        <w:t>man resource practices</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7F0DBF" w:rsidP="006F3A45">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2.1.1.1</w:t>
      </w:r>
      <w:r>
        <w:rPr>
          <w:rFonts w:ascii="Times New Roman" w:hAnsi="Times New Roman" w:cs="Times New Roman"/>
          <w:bCs/>
          <w:sz w:val="24"/>
          <w:szCs w:val="24"/>
          <w:lang w:val="en-US"/>
        </w:rPr>
        <w:tab/>
        <w:t>Training</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CD6D06" w:rsidRPr="004D7836">
        <w:rPr>
          <w:rFonts w:ascii="Times New Roman" w:hAnsi="Times New Roman" w:cs="Times New Roman"/>
          <w:sz w:val="24"/>
          <w:szCs w:val="24"/>
          <w:lang w:val="en-US"/>
        </w:rPr>
        <w:br/>
      </w:r>
      <w:r>
        <w:rPr>
          <w:rFonts w:ascii="Times New Roman" w:hAnsi="Times New Roman" w:cs="Times New Roman"/>
          <w:bCs/>
          <w:sz w:val="24"/>
          <w:szCs w:val="24"/>
          <w:lang w:val="en-US"/>
        </w:rPr>
        <w:t>2.1.1.2</w:t>
      </w:r>
      <w:r>
        <w:rPr>
          <w:rFonts w:ascii="Times New Roman" w:hAnsi="Times New Roman" w:cs="Times New Roman"/>
          <w:bCs/>
          <w:sz w:val="24"/>
          <w:szCs w:val="24"/>
          <w:lang w:val="en-US"/>
        </w:rPr>
        <w:tab/>
        <w:t>Compensation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CD6D06" w:rsidRPr="004D7836">
        <w:rPr>
          <w:rFonts w:ascii="Times New Roman" w:hAnsi="Times New Roman" w:cs="Times New Roman"/>
          <w:sz w:val="24"/>
          <w:szCs w:val="24"/>
          <w:lang w:val="en-US"/>
        </w:rPr>
        <w:br/>
      </w:r>
      <w:r w:rsidR="00CD6D06" w:rsidRPr="004D7836">
        <w:rPr>
          <w:rFonts w:ascii="Times New Roman" w:hAnsi="Times New Roman" w:cs="Times New Roman"/>
          <w:bCs/>
          <w:sz w:val="24"/>
          <w:szCs w:val="24"/>
          <w:lang w:val="en-US"/>
        </w:rPr>
        <w:t>2.1.1.3</w:t>
      </w:r>
      <w:r w:rsidR="00CD6D06" w:rsidRPr="004D7836">
        <w:rPr>
          <w:rFonts w:ascii="Times New Roman" w:hAnsi="Times New Roman" w:cs="Times New Roman"/>
          <w:bCs/>
          <w:sz w:val="24"/>
          <w:szCs w:val="24"/>
          <w:lang w:val="en-US"/>
        </w:rPr>
        <w:tab/>
        <w:t>Career Dev</w:t>
      </w:r>
      <w:r>
        <w:rPr>
          <w:rFonts w:ascii="Times New Roman" w:hAnsi="Times New Roman" w:cs="Times New Roman"/>
          <w:bCs/>
          <w:sz w:val="24"/>
          <w:szCs w:val="24"/>
          <w:lang w:val="en-US"/>
        </w:rPr>
        <w:t>elopment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CD6D06" w:rsidRPr="004D7836">
        <w:rPr>
          <w:rFonts w:ascii="Times New Roman" w:hAnsi="Times New Roman" w:cs="Times New Roman"/>
          <w:sz w:val="24"/>
          <w:szCs w:val="24"/>
          <w:lang w:val="en-US"/>
        </w:rPr>
        <w:br/>
      </w:r>
      <w:r w:rsidR="00CD6D06" w:rsidRPr="004D7836">
        <w:rPr>
          <w:rFonts w:ascii="Times New Roman" w:hAnsi="Times New Roman" w:cs="Times New Roman"/>
          <w:bCs/>
          <w:sz w:val="24"/>
          <w:szCs w:val="24"/>
          <w:lang w:val="en-US"/>
        </w:rPr>
        <w:t>2.1</w:t>
      </w:r>
      <w:r>
        <w:rPr>
          <w:rFonts w:ascii="Times New Roman" w:hAnsi="Times New Roman" w:cs="Times New Roman"/>
          <w:bCs/>
          <w:sz w:val="24"/>
          <w:szCs w:val="24"/>
          <w:lang w:val="en-US"/>
        </w:rPr>
        <w:t>.2</w:t>
      </w:r>
      <w:r>
        <w:rPr>
          <w:rFonts w:ascii="Times New Roman" w:hAnsi="Times New Roman" w:cs="Times New Roman"/>
          <w:bCs/>
          <w:sz w:val="24"/>
          <w:szCs w:val="24"/>
          <w:lang w:val="en-US"/>
        </w:rPr>
        <w:tab/>
        <w:t xml:space="preserve">Employee outcomes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2.1.2.1</w:t>
      </w:r>
      <w:r w:rsidR="007F0DBF">
        <w:rPr>
          <w:rFonts w:ascii="Times New Roman" w:hAnsi="Times New Roman" w:cs="Times New Roman"/>
          <w:bCs/>
          <w:sz w:val="24"/>
          <w:szCs w:val="24"/>
          <w:lang w:val="en-US"/>
        </w:rPr>
        <w:tab/>
        <w:t>Employee Productivity</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2.1.2</w:t>
      </w:r>
      <w:r w:rsidR="007F0DBF">
        <w:rPr>
          <w:rFonts w:ascii="Times New Roman" w:hAnsi="Times New Roman" w:cs="Times New Roman"/>
          <w:bCs/>
          <w:sz w:val="24"/>
          <w:szCs w:val="24"/>
          <w:lang w:val="en-US"/>
        </w:rPr>
        <w:t>.2</w:t>
      </w:r>
      <w:r w:rsidR="007F0DBF">
        <w:rPr>
          <w:rFonts w:ascii="Times New Roman" w:hAnsi="Times New Roman" w:cs="Times New Roman"/>
          <w:bCs/>
          <w:sz w:val="24"/>
          <w:szCs w:val="24"/>
          <w:lang w:val="en-US"/>
        </w:rPr>
        <w:tab/>
        <w:t>Employee Commitment</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CD6D06" w:rsidP="006F3A45">
      <w:pPr>
        <w:spacing w:after="0" w:line="276" w:lineRule="auto"/>
        <w:rPr>
          <w:rFonts w:ascii="Times New Roman" w:hAnsi="Times New Roman" w:cs="Times New Roman"/>
          <w:bCs/>
          <w:sz w:val="24"/>
          <w:szCs w:val="24"/>
          <w:lang w:val="en-US"/>
        </w:rPr>
      </w:pPr>
      <w:r w:rsidRPr="004D7836">
        <w:rPr>
          <w:rFonts w:ascii="Times New Roman" w:hAnsi="Times New Roman" w:cs="Times New Roman"/>
          <w:bCs/>
          <w:sz w:val="24"/>
          <w:szCs w:val="24"/>
          <w:lang w:val="en-US"/>
        </w:rPr>
        <w:t>2.1.2.3</w:t>
      </w:r>
      <w:r w:rsidRPr="004D7836">
        <w:rPr>
          <w:rFonts w:ascii="Times New Roman" w:hAnsi="Times New Roman" w:cs="Times New Roman"/>
          <w:bCs/>
          <w:sz w:val="24"/>
          <w:szCs w:val="24"/>
          <w:lang w:val="en-US"/>
        </w:rPr>
        <w:tab/>
        <w:t>Organisation</w:t>
      </w:r>
      <w:r w:rsidR="007F0DBF">
        <w:rPr>
          <w:rFonts w:ascii="Times New Roman" w:hAnsi="Times New Roman" w:cs="Times New Roman"/>
          <w:bCs/>
          <w:sz w:val="24"/>
          <w:szCs w:val="24"/>
          <w:lang w:val="en-US"/>
        </w:rPr>
        <w:t>al Citizenship Behaviour</w:t>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r w:rsidR="007F0DBF">
        <w:rPr>
          <w:rFonts w:ascii="Times New Roman" w:hAnsi="Times New Roman" w:cs="Times New Roman"/>
          <w:bCs/>
          <w:sz w:val="24"/>
          <w:szCs w:val="24"/>
          <w:lang w:val="en-US"/>
        </w:rPr>
        <w:tab/>
      </w:r>
    </w:p>
    <w:p w:rsidR="00CD6D06" w:rsidRPr="004D7836" w:rsidRDefault="007F0DBF"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2.2.1</w:t>
      </w:r>
      <w:r w:rsidRPr="004D7836">
        <w:rPr>
          <w:rFonts w:ascii="Times New Roman" w:hAnsi="Times New Roman" w:cs="Times New Roman"/>
          <w:bCs/>
          <w:sz w:val="24"/>
          <w:szCs w:val="24"/>
        </w:rPr>
        <w:tab/>
        <w:t>Training and Employee Productiv</w:t>
      </w:r>
      <w:r w:rsidR="007F0DBF">
        <w:rPr>
          <w:rFonts w:ascii="Times New Roman" w:hAnsi="Times New Roman" w:cs="Times New Roman"/>
          <w:bCs/>
          <w:sz w:val="24"/>
          <w:szCs w:val="24"/>
        </w:rPr>
        <w:t>ity</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2.2.2</w:t>
      </w:r>
      <w:r w:rsidRPr="004D7836">
        <w:rPr>
          <w:rFonts w:ascii="Times New Roman" w:hAnsi="Times New Roman" w:cs="Times New Roman"/>
          <w:bCs/>
          <w:sz w:val="24"/>
          <w:szCs w:val="24"/>
        </w:rPr>
        <w:tab/>
        <w:t>Compensation</w:t>
      </w:r>
      <w:r w:rsidR="007F0DBF">
        <w:rPr>
          <w:rFonts w:ascii="Times New Roman" w:hAnsi="Times New Roman" w:cs="Times New Roman"/>
          <w:bCs/>
          <w:sz w:val="24"/>
          <w:szCs w:val="24"/>
        </w:rPr>
        <w:t xml:space="preserve"> and Employee Commitment</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2.2.3</w:t>
      </w:r>
      <w:r w:rsidRPr="004D7836">
        <w:rPr>
          <w:rFonts w:ascii="Times New Roman" w:hAnsi="Times New Roman" w:cs="Times New Roman"/>
          <w:bCs/>
          <w:sz w:val="24"/>
          <w:szCs w:val="24"/>
        </w:rPr>
        <w:tab/>
        <w:t>Career Development and Organisat</w:t>
      </w:r>
      <w:r w:rsidR="007F0DBF">
        <w:rPr>
          <w:rFonts w:ascii="Times New Roman" w:hAnsi="Times New Roman" w:cs="Times New Roman"/>
          <w:bCs/>
          <w:sz w:val="24"/>
          <w:szCs w:val="24"/>
        </w:rPr>
        <w:t>ional Citizenship Behaviour</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2</w:t>
      </w:r>
      <w:r w:rsidR="007F0DBF">
        <w:rPr>
          <w:rFonts w:ascii="Times New Roman" w:hAnsi="Times New Roman" w:cs="Times New Roman"/>
          <w:sz w:val="24"/>
          <w:szCs w:val="24"/>
        </w:rPr>
        <w:t>.3</w:t>
      </w:r>
      <w:r w:rsidR="007F0DBF">
        <w:rPr>
          <w:rFonts w:ascii="Times New Roman" w:hAnsi="Times New Roman" w:cs="Times New Roman"/>
          <w:sz w:val="24"/>
          <w:szCs w:val="24"/>
        </w:rPr>
        <w:tab/>
        <w:t>Theoretical Review</w:t>
      </w:r>
      <w:r w:rsidR="007F0DBF">
        <w:rPr>
          <w:rFonts w:ascii="Times New Roman" w:hAnsi="Times New Roman" w:cs="Times New Roman"/>
          <w:sz w:val="24"/>
          <w:szCs w:val="24"/>
        </w:rPr>
        <w:tab/>
      </w:r>
      <w:r w:rsidR="007F0DBF">
        <w:rPr>
          <w:rFonts w:ascii="Times New Roman" w:hAnsi="Times New Roman" w:cs="Times New Roman"/>
          <w:sz w:val="24"/>
          <w:szCs w:val="24"/>
        </w:rPr>
        <w:tab/>
      </w:r>
      <w:r w:rsidR="007F0DBF">
        <w:rPr>
          <w:rFonts w:ascii="Times New Roman" w:hAnsi="Times New Roman" w:cs="Times New Roman"/>
          <w:sz w:val="24"/>
          <w:szCs w:val="24"/>
        </w:rPr>
        <w:tab/>
      </w:r>
      <w:r w:rsidR="007F0DBF">
        <w:rPr>
          <w:rFonts w:ascii="Times New Roman" w:hAnsi="Times New Roman" w:cs="Times New Roman"/>
          <w:sz w:val="24"/>
          <w:szCs w:val="24"/>
        </w:rPr>
        <w:tab/>
      </w:r>
      <w:r w:rsidR="007F0DBF">
        <w:rPr>
          <w:rFonts w:ascii="Times New Roman" w:hAnsi="Times New Roman" w:cs="Times New Roman"/>
          <w:sz w:val="24"/>
          <w:szCs w:val="24"/>
        </w:rPr>
        <w:tab/>
      </w:r>
      <w:r w:rsidR="007F0DBF">
        <w:rPr>
          <w:rFonts w:ascii="Times New Roman" w:hAnsi="Times New Roman" w:cs="Times New Roman"/>
          <w:sz w:val="24"/>
          <w:szCs w:val="24"/>
        </w:rPr>
        <w:tab/>
      </w:r>
      <w:r w:rsidR="007F0DBF">
        <w:rPr>
          <w:rFonts w:ascii="Times New Roman" w:hAnsi="Times New Roman" w:cs="Times New Roman"/>
          <w:sz w:val="24"/>
          <w:szCs w:val="24"/>
        </w:rPr>
        <w:tab/>
      </w:r>
      <w:r w:rsidR="007F0DBF">
        <w:rPr>
          <w:rFonts w:ascii="Times New Roman" w:hAnsi="Times New Roman" w:cs="Times New Roman"/>
          <w:sz w:val="24"/>
          <w:szCs w:val="24"/>
        </w:rPr>
        <w:tab/>
      </w:r>
      <w:r w:rsidR="007F0DBF">
        <w:rPr>
          <w:rFonts w:ascii="Times New Roman" w:hAnsi="Times New Roman" w:cs="Times New Roman"/>
          <w:sz w:val="24"/>
          <w:szCs w:val="24"/>
        </w:rPr>
        <w:tab/>
      </w:r>
    </w:p>
    <w:p w:rsidR="00CD6D06" w:rsidRPr="004D7836" w:rsidRDefault="00CD6D06" w:rsidP="006F3A45">
      <w:pPr>
        <w:autoSpaceDE w:val="0"/>
        <w:autoSpaceDN w:val="0"/>
        <w:adjustRightInd w:val="0"/>
        <w:spacing w:after="0" w:line="276" w:lineRule="auto"/>
        <w:rPr>
          <w:rFonts w:ascii="Times New Roman" w:hAnsi="Times New Roman" w:cs="Times New Roman"/>
          <w:sz w:val="24"/>
          <w:szCs w:val="24"/>
          <w:lang w:val="en-US"/>
        </w:rPr>
      </w:pPr>
      <w:r w:rsidRPr="004D7836">
        <w:rPr>
          <w:rFonts w:ascii="Times New Roman" w:hAnsi="Times New Roman" w:cs="Times New Roman"/>
          <w:bCs/>
          <w:iCs/>
          <w:sz w:val="24"/>
          <w:szCs w:val="24"/>
        </w:rPr>
        <w:t xml:space="preserve">2.3.1 </w:t>
      </w:r>
      <w:r w:rsidRPr="004D7836">
        <w:rPr>
          <w:rFonts w:ascii="Times New Roman" w:hAnsi="Times New Roman" w:cs="Times New Roman"/>
          <w:bCs/>
          <w:iCs/>
          <w:sz w:val="24"/>
          <w:szCs w:val="24"/>
        </w:rPr>
        <w:tab/>
        <w:t>Herzbe</w:t>
      </w:r>
      <w:r w:rsidR="007F0DBF">
        <w:rPr>
          <w:rFonts w:ascii="Times New Roman" w:hAnsi="Times New Roman" w:cs="Times New Roman"/>
          <w:bCs/>
          <w:iCs/>
          <w:sz w:val="24"/>
          <w:szCs w:val="24"/>
        </w:rPr>
        <w:t xml:space="preserve">rg’s Two-Factor Theory </w:t>
      </w:r>
      <w:r w:rsidR="007F0DBF">
        <w:rPr>
          <w:rFonts w:ascii="Times New Roman" w:hAnsi="Times New Roman" w:cs="Times New Roman"/>
          <w:bCs/>
          <w:iCs/>
          <w:sz w:val="24"/>
          <w:szCs w:val="24"/>
        </w:rPr>
        <w:tab/>
      </w:r>
      <w:r w:rsidR="007F0DBF">
        <w:rPr>
          <w:rFonts w:ascii="Times New Roman" w:hAnsi="Times New Roman" w:cs="Times New Roman"/>
          <w:bCs/>
          <w:iCs/>
          <w:sz w:val="24"/>
          <w:szCs w:val="24"/>
        </w:rPr>
        <w:tab/>
      </w:r>
      <w:r w:rsidR="007F0DBF">
        <w:rPr>
          <w:rFonts w:ascii="Times New Roman" w:hAnsi="Times New Roman" w:cs="Times New Roman"/>
          <w:bCs/>
          <w:iCs/>
          <w:sz w:val="24"/>
          <w:szCs w:val="24"/>
        </w:rPr>
        <w:tab/>
      </w:r>
      <w:r w:rsidR="007F0DBF">
        <w:rPr>
          <w:rFonts w:ascii="Times New Roman" w:hAnsi="Times New Roman" w:cs="Times New Roman"/>
          <w:bCs/>
          <w:iCs/>
          <w:sz w:val="24"/>
          <w:szCs w:val="24"/>
        </w:rPr>
        <w:tab/>
      </w:r>
      <w:r w:rsidR="007F0DBF">
        <w:rPr>
          <w:rFonts w:ascii="Times New Roman" w:hAnsi="Times New Roman" w:cs="Times New Roman"/>
          <w:bCs/>
          <w:iCs/>
          <w:sz w:val="24"/>
          <w:szCs w:val="24"/>
        </w:rPr>
        <w:tab/>
      </w:r>
      <w:r w:rsidR="007F0DBF">
        <w:rPr>
          <w:rFonts w:ascii="Times New Roman" w:hAnsi="Times New Roman" w:cs="Times New Roman"/>
          <w:bCs/>
          <w:iCs/>
          <w:sz w:val="24"/>
          <w:szCs w:val="24"/>
        </w:rPr>
        <w:tab/>
      </w:r>
      <w:r w:rsidR="007F0DBF">
        <w:rPr>
          <w:rFonts w:ascii="Times New Roman" w:hAnsi="Times New Roman" w:cs="Times New Roman"/>
          <w:bCs/>
          <w:iCs/>
          <w:sz w:val="24"/>
          <w:szCs w:val="24"/>
        </w:rPr>
        <w:tab/>
      </w:r>
    </w:p>
    <w:p w:rsidR="00CD6D06" w:rsidRPr="004D7836" w:rsidRDefault="00CD6D06" w:rsidP="006F3A45">
      <w:pPr>
        <w:autoSpaceDE w:val="0"/>
        <w:autoSpaceDN w:val="0"/>
        <w:adjustRightInd w:val="0"/>
        <w:spacing w:after="0" w:line="276" w:lineRule="auto"/>
        <w:rPr>
          <w:rFonts w:ascii="Times New Roman" w:hAnsi="Times New Roman" w:cs="Times New Roman"/>
          <w:bCs/>
          <w:sz w:val="24"/>
          <w:szCs w:val="24"/>
        </w:rPr>
      </w:pPr>
      <w:r w:rsidRPr="004D7836">
        <w:rPr>
          <w:rFonts w:ascii="Times New Roman" w:hAnsi="Times New Roman" w:cs="Times New Roman"/>
          <w:bCs/>
          <w:iCs/>
          <w:sz w:val="24"/>
          <w:szCs w:val="24"/>
        </w:rPr>
        <w:t xml:space="preserve">2.3.2 </w:t>
      </w:r>
      <w:r w:rsidRPr="004D7836">
        <w:rPr>
          <w:rFonts w:ascii="Times New Roman" w:hAnsi="Times New Roman" w:cs="Times New Roman"/>
          <w:bCs/>
          <w:iCs/>
          <w:sz w:val="24"/>
          <w:szCs w:val="24"/>
        </w:rPr>
        <w:tab/>
      </w:r>
      <w:r w:rsidR="007F0DBF">
        <w:rPr>
          <w:rFonts w:ascii="Times New Roman" w:hAnsi="Times New Roman" w:cs="Times New Roman"/>
          <w:bCs/>
          <w:sz w:val="24"/>
          <w:szCs w:val="24"/>
        </w:rPr>
        <w:t>Expectancy Theory</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2.3.3</w:t>
      </w:r>
      <w:r w:rsidR="007F0DBF">
        <w:rPr>
          <w:rFonts w:ascii="Times New Roman" w:hAnsi="Times New Roman" w:cs="Times New Roman"/>
          <w:bCs/>
          <w:sz w:val="24"/>
          <w:szCs w:val="24"/>
        </w:rPr>
        <w:tab/>
        <w:t>Theoretical Framework</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2.4</w:t>
      </w:r>
      <w:r w:rsidRPr="004D7836">
        <w:rPr>
          <w:rFonts w:ascii="Times New Roman" w:hAnsi="Times New Roman" w:cs="Times New Roman"/>
          <w:bCs/>
          <w:sz w:val="24"/>
          <w:szCs w:val="24"/>
        </w:rPr>
        <w:tab/>
        <w:t>Summary and</w:t>
      </w:r>
      <w:r w:rsidR="007F0DBF">
        <w:rPr>
          <w:rFonts w:ascii="Times New Roman" w:hAnsi="Times New Roman" w:cs="Times New Roman"/>
          <w:bCs/>
          <w:sz w:val="24"/>
          <w:szCs w:val="24"/>
        </w:rPr>
        <w:t xml:space="preserve"> Gaps in the Literature</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2.4.1</w:t>
      </w:r>
      <w:r w:rsidRPr="004D7836">
        <w:rPr>
          <w:rFonts w:ascii="Times New Roman" w:hAnsi="Times New Roman" w:cs="Times New Roman"/>
          <w:bCs/>
          <w:sz w:val="24"/>
          <w:szCs w:val="24"/>
        </w:rPr>
        <w:tab/>
        <w:t>Summary of</w:t>
      </w:r>
      <w:r w:rsidR="007F0DBF">
        <w:rPr>
          <w:rFonts w:ascii="Times New Roman" w:hAnsi="Times New Roman" w:cs="Times New Roman"/>
          <w:bCs/>
          <w:sz w:val="24"/>
          <w:szCs w:val="24"/>
        </w:rPr>
        <w:t xml:space="preserve"> the Literature Review </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2.4.2</w:t>
      </w:r>
      <w:r w:rsidRPr="004D7836">
        <w:rPr>
          <w:rFonts w:ascii="Times New Roman" w:hAnsi="Times New Roman" w:cs="Times New Roman"/>
          <w:bCs/>
          <w:sz w:val="24"/>
          <w:szCs w:val="24"/>
        </w:rPr>
        <w:tab/>
        <w:t>G</w:t>
      </w:r>
      <w:r w:rsidR="007F0DBF">
        <w:rPr>
          <w:rFonts w:ascii="Times New Roman" w:hAnsi="Times New Roman" w:cs="Times New Roman"/>
          <w:bCs/>
          <w:sz w:val="24"/>
          <w:szCs w:val="24"/>
        </w:rPr>
        <w:t>aps in the Literature</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2.4.1</w:t>
      </w:r>
      <w:r w:rsidRPr="004D7836">
        <w:rPr>
          <w:rFonts w:ascii="Times New Roman" w:hAnsi="Times New Roman" w:cs="Times New Roman"/>
          <w:bCs/>
          <w:sz w:val="24"/>
          <w:szCs w:val="24"/>
        </w:rPr>
        <w:tab/>
        <w:t xml:space="preserve">Gap One: Training </w:t>
      </w:r>
      <w:r w:rsidR="007F0DBF">
        <w:rPr>
          <w:rFonts w:ascii="Times New Roman" w:hAnsi="Times New Roman" w:cs="Times New Roman"/>
          <w:bCs/>
          <w:sz w:val="24"/>
          <w:szCs w:val="24"/>
        </w:rPr>
        <w:t>and Employee Productivity</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2.4.2</w:t>
      </w:r>
      <w:r w:rsidRPr="004D7836">
        <w:rPr>
          <w:rFonts w:ascii="Times New Roman" w:hAnsi="Times New Roman" w:cs="Times New Roman"/>
          <w:bCs/>
          <w:sz w:val="24"/>
          <w:szCs w:val="24"/>
        </w:rPr>
        <w:tab/>
        <w:t>Gap Two: Compensation a</w:t>
      </w:r>
      <w:r w:rsidR="007F0DBF">
        <w:rPr>
          <w:rFonts w:ascii="Times New Roman" w:hAnsi="Times New Roman" w:cs="Times New Roman"/>
          <w:bCs/>
          <w:sz w:val="24"/>
          <w:szCs w:val="24"/>
        </w:rPr>
        <w:t xml:space="preserve">nd Employee Commitment </w:t>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r w:rsidR="007F0DBF">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2.4.3</w:t>
      </w:r>
      <w:r w:rsidRPr="004D7836">
        <w:rPr>
          <w:rFonts w:ascii="Times New Roman" w:hAnsi="Times New Roman" w:cs="Times New Roman"/>
          <w:bCs/>
          <w:sz w:val="24"/>
          <w:szCs w:val="24"/>
        </w:rPr>
        <w:tab/>
        <w:t>Gap Three: Career Development and Organis</w:t>
      </w:r>
      <w:r w:rsidR="00806ABD">
        <w:rPr>
          <w:rFonts w:ascii="Times New Roman" w:hAnsi="Times New Roman" w:cs="Times New Roman"/>
          <w:bCs/>
          <w:sz w:val="24"/>
          <w:szCs w:val="24"/>
        </w:rPr>
        <w:t>ational Citizenship Behaviour</w:t>
      </w:r>
      <w:r w:rsidR="00806ABD">
        <w:rPr>
          <w:rFonts w:ascii="Times New Roman" w:hAnsi="Times New Roman" w:cs="Times New Roman"/>
          <w:bCs/>
          <w:sz w:val="24"/>
          <w:szCs w:val="24"/>
        </w:rPr>
        <w:tab/>
      </w:r>
    </w:p>
    <w:p w:rsidR="00CD6D06" w:rsidRPr="004D783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Conceptual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D6D06" w:rsidRPr="004D7836" w:rsidRDefault="00CD6D06" w:rsidP="006F3A45">
      <w:pPr>
        <w:spacing w:after="0" w:line="276" w:lineRule="auto"/>
        <w:rPr>
          <w:rFonts w:ascii="Times New Roman" w:hAnsi="Times New Roman" w:cs="Times New Roman"/>
          <w:b/>
          <w:sz w:val="24"/>
          <w:szCs w:val="24"/>
        </w:rPr>
      </w:pPr>
      <w:r w:rsidRPr="004D7836">
        <w:rPr>
          <w:rFonts w:ascii="Times New Roman" w:hAnsi="Times New Roman" w:cs="Times New Roman"/>
          <w:b/>
          <w:sz w:val="24"/>
          <w:szCs w:val="24"/>
        </w:rPr>
        <w:t>CHAPTER THREE: METHODOLOGY</w:t>
      </w:r>
    </w:p>
    <w:p w:rsidR="00CD6D06" w:rsidRPr="004D783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D6D06" w:rsidRPr="004D7836" w:rsidRDefault="00CD6D06" w:rsidP="006F3A45">
      <w:pPr>
        <w:spacing w:after="0" w:line="276" w:lineRule="auto"/>
        <w:rPr>
          <w:rFonts w:ascii="Times New Roman" w:hAnsi="Times New Roman" w:cs="Times New Roman"/>
          <w:sz w:val="24"/>
          <w:szCs w:val="24"/>
        </w:rPr>
      </w:pPr>
      <w:r w:rsidRPr="004D7836">
        <w:rPr>
          <w:rFonts w:ascii="Times New Roman" w:hAnsi="Times New Roman" w:cs="Times New Roman"/>
          <w:sz w:val="24"/>
          <w:szCs w:val="24"/>
        </w:rPr>
        <w:t>3.2</w:t>
      </w:r>
      <w:r w:rsidRPr="004D7836">
        <w:rPr>
          <w:rFonts w:ascii="Times New Roman" w:hAnsi="Times New Roman" w:cs="Times New Roman"/>
          <w:sz w:val="24"/>
          <w:szCs w:val="24"/>
        </w:rPr>
        <w:tab/>
        <w:t>P</w:t>
      </w:r>
      <w:r w:rsidR="00806ABD">
        <w:rPr>
          <w:rFonts w:ascii="Times New Roman" w:hAnsi="Times New Roman" w:cs="Times New Roman"/>
          <w:sz w:val="24"/>
          <w:szCs w:val="24"/>
        </w:rPr>
        <w:t>opulation of the Study</w:t>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p>
    <w:p w:rsidR="00CD6D06" w:rsidRPr="004D783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Sampling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D6D06" w:rsidRPr="004D7836" w:rsidRDefault="00CD6D06" w:rsidP="006F3A45">
      <w:pPr>
        <w:pStyle w:val="ListParagraph"/>
        <w:numPr>
          <w:ilvl w:val="1"/>
          <w:numId w:val="10"/>
        </w:numPr>
        <w:spacing w:after="0" w:line="276" w:lineRule="auto"/>
        <w:rPr>
          <w:rFonts w:ascii="Times New Roman" w:hAnsi="Times New Roman" w:cs="Times New Roman"/>
          <w:sz w:val="24"/>
          <w:szCs w:val="24"/>
        </w:rPr>
      </w:pPr>
      <w:r w:rsidRPr="004D7836">
        <w:rPr>
          <w:rFonts w:ascii="Times New Roman" w:hAnsi="Times New Roman" w:cs="Times New Roman"/>
          <w:sz w:val="24"/>
          <w:szCs w:val="24"/>
        </w:rPr>
        <w:tab/>
        <w:t>Samp</w:t>
      </w:r>
      <w:r w:rsidR="00806ABD">
        <w:rPr>
          <w:rFonts w:ascii="Times New Roman" w:hAnsi="Times New Roman" w:cs="Times New Roman"/>
          <w:sz w:val="24"/>
          <w:szCs w:val="24"/>
        </w:rPr>
        <w:t xml:space="preserve">le Size Determination </w:t>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p>
    <w:p w:rsidR="00CD6D06" w:rsidRPr="004D7836" w:rsidRDefault="00806ABD" w:rsidP="006F3A45">
      <w:pPr>
        <w:pStyle w:val="ListParagraph"/>
        <w:numPr>
          <w:ilvl w:val="1"/>
          <w:numId w:val="10"/>
        </w:numPr>
        <w:spacing w:after="0" w:line="276" w:lineRule="auto"/>
        <w:rPr>
          <w:rFonts w:ascii="Times New Roman" w:hAnsi="Times New Roman" w:cs="Times New Roman"/>
          <w:sz w:val="24"/>
          <w:szCs w:val="24"/>
        </w:rPr>
      </w:pPr>
      <w:r>
        <w:rPr>
          <w:rFonts w:ascii="Times New Roman" w:hAnsi="Times New Roman" w:cs="Times New Roman"/>
          <w:bCs/>
          <w:sz w:val="24"/>
          <w:szCs w:val="24"/>
        </w:rPr>
        <w:tab/>
        <w:t>Sampling Technique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D6D06" w:rsidRPr="004D7836" w:rsidRDefault="00CD6D06" w:rsidP="006F3A45">
      <w:pPr>
        <w:spacing w:after="0" w:line="276" w:lineRule="auto"/>
        <w:rPr>
          <w:rFonts w:ascii="Times New Roman" w:hAnsi="Times New Roman" w:cs="Times New Roman"/>
          <w:sz w:val="24"/>
          <w:szCs w:val="24"/>
        </w:rPr>
      </w:pPr>
      <w:r w:rsidRPr="004D7836">
        <w:rPr>
          <w:rFonts w:ascii="Times New Roman" w:hAnsi="Times New Roman" w:cs="Times New Roman"/>
          <w:sz w:val="24"/>
          <w:szCs w:val="24"/>
        </w:rPr>
        <w:t>3.6</w:t>
      </w:r>
      <w:r w:rsidRPr="004D7836">
        <w:rPr>
          <w:rFonts w:ascii="Times New Roman" w:hAnsi="Times New Roman" w:cs="Times New Roman"/>
          <w:sz w:val="24"/>
          <w:szCs w:val="24"/>
        </w:rPr>
        <w:tab/>
        <w:t>Met</w:t>
      </w:r>
      <w:r w:rsidR="00806ABD">
        <w:rPr>
          <w:rFonts w:ascii="Times New Roman" w:hAnsi="Times New Roman" w:cs="Times New Roman"/>
          <w:sz w:val="24"/>
          <w:szCs w:val="24"/>
        </w:rPr>
        <w:t>hod of Data Collection</w:t>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p>
    <w:p w:rsidR="00CD6D06" w:rsidRPr="004D7836" w:rsidRDefault="00CD6D06" w:rsidP="006F3A45">
      <w:pPr>
        <w:spacing w:after="0" w:line="276" w:lineRule="auto"/>
        <w:rPr>
          <w:rFonts w:ascii="Times New Roman" w:hAnsi="Times New Roman" w:cs="Times New Roman"/>
          <w:sz w:val="24"/>
          <w:szCs w:val="24"/>
        </w:rPr>
      </w:pPr>
      <w:r w:rsidRPr="004D7836">
        <w:rPr>
          <w:rFonts w:ascii="Times New Roman" w:hAnsi="Times New Roman" w:cs="Times New Roman"/>
          <w:sz w:val="24"/>
          <w:szCs w:val="24"/>
        </w:rPr>
        <w:t>3.7</w:t>
      </w:r>
      <w:r w:rsidRPr="004D7836">
        <w:rPr>
          <w:rFonts w:ascii="Times New Roman" w:hAnsi="Times New Roman" w:cs="Times New Roman"/>
          <w:sz w:val="24"/>
          <w:szCs w:val="24"/>
        </w:rPr>
        <w:tab/>
        <w:t>Research Instrument</w:t>
      </w:r>
      <w:r w:rsidRPr="004D7836">
        <w:rPr>
          <w:rFonts w:ascii="Times New Roman" w:hAnsi="Times New Roman" w:cs="Times New Roman"/>
          <w:sz w:val="24"/>
          <w:szCs w:val="24"/>
        </w:rPr>
        <w:tab/>
      </w:r>
      <w:r w:rsidRPr="004D7836">
        <w:rPr>
          <w:rFonts w:ascii="Times New Roman" w:hAnsi="Times New Roman" w:cs="Times New Roman"/>
          <w:sz w:val="24"/>
          <w:szCs w:val="24"/>
        </w:rPr>
        <w:tab/>
      </w:r>
      <w:r w:rsidRPr="004D7836">
        <w:rPr>
          <w:rFonts w:ascii="Times New Roman" w:hAnsi="Times New Roman" w:cs="Times New Roman"/>
          <w:sz w:val="24"/>
          <w:szCs w:val="24"/>
        </w:rPr>
        <w:tab/>
      </w:r>
      <w:r w:rsidRPr="004D7836">
        <w:rPr>
          <w:rFonts w:ascii="Times New Roman" w:hAnsi="Times New Roman" w:cs="Times New Roman"/>
          <w:sz w:val="24"/>
          <w:szCs w:val="24"/>
        </w:rPr>
        <w:tab/>
      </w:r>
      <w:r w:rsidRPr="004D7836">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p>
    <w:p w:rsidR="00CD6D06" w:rsidRPr="004D783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Pilot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3.8.1</w:t>
      </w:r>
      <w:r w:rsidRPr="004D7836">
        <w:rPr>
          <w:rFonts w:ascii="Times New Roman" w:hAnsi="Times New Roman" w:cs="Times New Roman"/>
          <w:sz w:val="24"/>
          <w:szCs w:val="24"/>
        </w:rPr>
        <w:tab/>
        <w:t xml:space="preserve"> Validity</w:t>
      </w:r>
      <w:r w:rsidR="00806ABD">
        <w:rPr>
          <w:rFonts w:ascii="Times New Roman" w:hAnsi="Times New Roman" w:cs="Times New Roman"/>
          <w:sz w:val="24"/>
          <w:szCs w:val="24"/>
        </w:rPr>
        <w:t xml:space="preserve"> of Research Instrument</w:t>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r w:rsidR="00806ABD">
        <w:rPr>
          <w:rFonts w:ascii="Times New Roman" w:hAnsi="Times New Roman" w:cs="Times New Roman"/>
          <w:sz w:val="24"/>
          <w:szCs w:val="24"/>
        </w:rPr>
        <w:tab/>
      </w:r>
    </w:p>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3.8.2</w:t>
      </w:r>
      <w:r w:rsidRPr="004D7836">
        <w:rPr>
          <w:rFonts w:ascii="Times New Roman" w:hAnsi="Times New Roman" w:cs="Times New Roman"/>
          <w:sz w:val="24"/>
          <w:szCs w:val="24"/>
        </w:rPr>
        <w:tab/>
        <w:t xml:space="preserve"> Reli</w:t>
      </w:r>
      <w:r w:rsidR="00806ABD">
        <w:rPr>
          <w:rFonts w:ascii="Times New Roman" w:hAnsi="Times New Roman" w:cs="Times New Roman"/>
          <w:sz w:val="24"/>
          <w:szCs w:val="24"/>
        </w:rPr>
        <w:t>ability of Research Instrument</w:t>
      </w:r>
    </w:p>
    <w:p w:rsidR="00CD6D06" w:rsidRPr="004D783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3.9 </w:t>
      </w:r>
      <w:r>
        <w:rPr>
          <w:rFonts w:ascii="Times New Roman" w:hAnsi="Times New Roman" w:cs="Times New Roman"/>
          <w:sz w:val="24"/>
          <w:szCs w:val="24"/>
        </w:rPr>
        <w:tab/>
        <w:t xml:space="preserve">Method of Data Analysis </w:t>
      </w:r>
    </w:p>
    <w:p w:rsidR="00CD6D06" w:rsidRPr="004D783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3.9.1</w:t>
      </w:r>
      <w:r>
        <w:rPr>
          <w:rFonts w:ascii="Times New Roman" w:hAnsi="Times New Roman" w:cs="Times New Roman"/>
          <w:sz w:val="24"/>
          <w:szCs w:val="24"/>
        </w:rPr>
        <w:tab/>
        <w:t>Research Model</w:t>
      </w:r>
    </w:p>
    <w:p w:rsidR="00CD6D06" w:rsidRPr="004D783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3.9.2 </w:t>
      </w:r>
      <w:r>
        <w:rPr>
          <w:rFonts w:ascii="Times New Roman" w:hAnsi="Times New Roman" w:cs="Times New Roman"/>
          <w:sz w:val="24"/>
          <w:szCs w:val="24"/>
        </w:rPr>
        <w:tab/>
        <w:t>Model Specification</w:t>
      </w:r>
    </w:p>
    <w:p w:rsidR="00CD6D06" w:rsidRPr="004D7836" w:rsidRDefault="00CD6D06" w:rsidP="006F3A45">
      <w:pPr>
        <w:spacing w:after="0" w:line="276" w:lineRule="auto"/>
        <w:rPr>
          <w:rFonts w:ascii="Times New Roman" w:hAnsi="Times New Roman" w:cs="Times New Roman"/>
          <w:sz w:val="24"/>
          <w:szCs w:val="24"/>
        </w:rPr>
      </w:pPr>
      <w:r w:rsidRPr="004D7836">
        <w:rPr>
          <w:rFonts w:ascii="Times New Roman" w:hAnsi="Times New Roman" w:cs="Times New Roman"/>
          <w:sz w:val="24"/>
          <w:szCs w:val="24"/>
        </w:rPr>
        <w:t xml:space="preserve">3.9.3 </w:t>
      </w:r>
      <w:r w:rsidRPr="004D7836">
        <w:rPr>
          <w:rFonts w:ascii="Times New Roman" w:hAnsi="Times New Roman" w:cs="Times New Roman"/>
          <w:sz w:val="24"/>
          <w:szCs w:val="24"/>
        </w:rPr>
        <w:tab/>
      </w:r>
      <w:r w:rsidRPr="004D7836">
        <w:rPr>
          <w:rFonts w:ascii="Times New Roman" w:hAnsi="Times New Roman" w:cs="Times New Roman"/>
          <w:iCs/>
          <w:sz w:val="24"/>
          <w:szCs w:val="24"/>
        </w:rPr>
        <w:t>A</w:t>
      </w:r>
      <w:r w:rsidRPr="004D7836">
        <w:rPr>
          <w:rFonts w:ascii="Times New Roman" w:hAnsi="Times New Roman" w:cs="Times New Roman"/>
          <w:sz w:val="24"/>
          <w:szCs w:val="24"/>
        </w:rPr>
        <w:t>-priori</w:t>
      </w:r>
      <w:r w:rsidR="00806ABD">
        <w:rPr>
          <w:rFonts w:ascii="Times New Roman" w:hAnsi="Times New Roman" w:cs="Times New Roman"/>
          <w:sz w:val="24"/>
          <w:szCs w:val="24"/>
        </w:rPr>
        <w:t xml:space="preserve"> Expectations</w:t>
      </w:r>
    </w:p>
    <w:p w:rsidR="00CD6D06" w:rsidRPr="004D7836" w:rsidRDefault="00CD6D06" w:rsidP="006F3A45">
      <w:pPr>
        <w:spacing w:after="0" w:line="276" w:lineRule="auto"/>
        <w:rPr>
          <w:rFonts w:ascii="Times New Roman" w:hAnsi="Times New Roman" w:cs="Times New Roman"/>
          <w:sz w:val="24"/>
          <w:szCs w:val="24"/>
        </w:rPr>
      </w:pPr>
      <w:r w:rsidRPr="004D7836">
        <w:rPr>
          <w:rFonts w:ascii="Times New Roman" w:hAnsi="Times New Roman" w:cs="Times New Roman"/>
          <w:sz w:val="24"/>
          <w:szCs w:val="24"/>
        </w:rPr>
        <w:t>3.10</w:t>
      </w:r>
      <w:r w:rsidRPr="004D7836">
        <w:rPr>
          <w:rFonts w:ascii="Times New Roman" w:hAnsi="Times New Roman" w:cs="Times New Roman"/>
          <w:sz w:val="24"/>
          <w:szCs w:val="24"/>
        </w:rPr>
        <w:tab/>
        <w:t xml:space="preserve">Ethical </w:t>
      </w:r>
      <w:r w:rsidR="00806ABD">
        <w:rPr>
          <w:rFonts w:ascii="Times New Roman" w:hAnsi="Times New Roman" w:cs="Times New Roman"/>
          <w:sz w:val="24"/>
          <w:szCs w:val="24"/>
        </w:rPr>
        <w:t>Consideration</w:t>
      </w:r>
    </w:p>
    <w:p w:rsidR="00CD6D06" w:rsidRPr="004D7836" w:rsidRDefault="00CD6D06" w:rsidP="006F3A45">
      <w:pPr>
        <w:spacing w:after="0" w:line="276" w:lineRule="auto"/>
        <w:rPr>
          <w:rFonts w:ascii="Times New Roman" w:hAnsi="Times New Roman" w:cs="Times New Roman"/>
          <w:b/>
          <w:sz w:val="24"/>
          <w:szCs w:val="24"/>
        </w:rPr>
      </w:pPr>
      <w:r w:rsidRPr="004D7836">
        <w:rPr>
          <w:rFonts w:ascii="Times New Roman" w:hAnsi="Times New Roman" w:cs="Times New Roman"/>
          <w:b/>
          <w:sz w:val="24"/>
          <w:szCs w:val="24"/>
        </w:rPr>
        <w:t xml:space="preserve">CHAPTER FOUR: DATA PRESENTATION, ANALYSIS, INTERPRETATIONS, </w:t>
      </w:r>
    </w:p>
    <w:p w:rsidR="00CD6D06" w:rsidRPr="004D7836" w:rsidRDefault="00CD6D06" w:rsidP="006F3A45">
      <w:pPr>
        <w:spacing w:after="0" w:line="276" w:lineRule="auto"/>
        <w:ind w:left="1440" w:firstLine="720"/>
        <w:rPr>
          <w:rFonts w:ascii="Times New Roman" w:hAnsi="Times New Roman" w:cs="Times New Roman"/>
          <w:b/>
          <w:sz w:val="24"/>
          <w:szCs w:val="24"/>
        </w:rPr>
      </w:pPr>
      <w:r w:rsidRPr="004D7836">
        <w:rPr>
          <w:rFonts w:ascii="Times New Roman" w:hAnsi="Times New Roman" w:cs="Times New Roman"/>
          <w:b/>
          <w:sz w:val="24"/>
          <w:szCs w:val="24"/>
        </w:rPr>
        <w:t>AND DISCUSSIONS</w:t>
      </w:r>
    </w:p>
    <w:p w:rsidR="00CD6D06" w:rsidRPr="004D7836" w:rsidRDefault="00CD6D06" w:rsidP="006F3A45">
      <w:pPr>
        <w:spacing w:after="0" w:line="276" w:lineRule="auto"/>
        <w:ind w:left="709" w:hanging="709"/>
        <w:rPr>
          <w:rFonts w:ascii="Times New Roman" w:hAnsi="Times New Roman" w:cs="Times New Roman"/>
          <w:sz w:val="24"/>
          <w:szCs w:val="24"/>
        </w:rPr>
      </w:pPr>
      <w:r w:rsidRPr="004D7836">
        <w:rPr>
          <w:rFonts w:ascii="Times New Roman" w:hAnsi="Times New Roman" w:cs="Times New Roman"/>
          <w:sz w:val="24"/>
          <w:szCs w:val="24"/>
        </w:rPr>
        <w:t>4.1</w:t>
      </w:r>
      <w:r w:rsidRPr="004D7836">
        <w:rPr>
          <w:rFonts w:ascii="Times New Roman" w:hAnsi="Times New Roman" w:cs="Times New Roman"/>
          <w:sz w:val="24"/>
          <w:szCs w:val="24"/>
        </w:rPr>
        <w:tab/>
      </w:r>
      <w:r w:rsidR="00806ABD">
        <w:rPr>
          <w:rFonts w:ascii="Times New Roman" w:hAnsi="Times New Roman" w:cs="Times New Roman"/>
          <w:sz w:val="24"/>
          <w:szCs w:val="24"/>
        </w:rPr>
        <w:t>Data Presentation and Analysis</w:t>
      </w:r>
    </w:p>
    <w:p w:rsidR="00CD6D06" w:rsidRPr="004D7836" w:rsidRDefault="00CD6D06" w:rsidP="006F3A45">
      <w:pPr>
        <w:spacing w:after="0" w:line="276" w:lineRule="auto"/>
        <w:ind w:left="709" w:hanging="709"/>
        <w:rPr>
          <w:rFonts w:ascii="Times New Roman" w:hAnsi="Times New Roman" w:cs="Times New Roman"/>
          <w:sz w:val="24"/>
          <w:szCs w:val="24"/>
        </w:rPr>
      </w:pPr>
      <w:r w:rsidRPr="004D7836">
        <w:rPr>
          <w:rFonts w:ascii="Times New Roman" w:hAnsi="Times New Roman" w:cs="Times New Roman"/>
          <w:sz w:val="24"/>
          <w:szCs w:val="24"/>
        </w:rPr>
        <w:t>4.1.1</w:t>
      </w:r>
      <w:r w:rsidRPr="004D7836">
        <w:rPr>
          <w:rFonts w:ascii="Times New Roman" w:hAnsi="Times New Roman" w:cs="Times New Roman"/>
          <w:sz w:val="24"/>
          <w:szCs w:val="24"/>
        </w:rPr>
        <w:tab/>
      </w:r>
      <w:r w:rsidR="00806ABD">
        <w:rPr>
          <w:rFonts w:ascii="Times New Roman" w:hAnsi="Times New Roman" w:cs="Times New Roman"/>
          <w:bCs/>
          <w:sz w:val="24"/>
          <w:szCs w:val="24"/>
        </w:rPr>
        <w:t>Response Rate</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sz w:val="24"/>
          <w:szCs w:val="24"/>
        </w:rPr>
        <w:t>4.2</w:t>
      </w:r>
      <w:r w:rsidRPr="004D7836">
        <w:rPr>
          <w:rFonts w:ascii="Times New Roman" w:hAnsi="Times New Roman" w:cs="Times New Roman"/>
          <w:sz w:val="24"/>
          <w:szCs w:val="24"/>
        </w:rPr>
        <w:tab/>
      </w:r>
      <w:r w:rsidRPr="004D7836">
        <w:rPr>
          <w:rFonts w:ascii="Times New Roman" w:hAnsi="Times New Roman" w:cs="Times New Roman"/>
          <w:bCs/>
          <w:sz w:val="24"/>
          <w:szCs w:val="24"/>
        </w:rPr>
        <w:t>Des</w:t>
      </w:r>
      <w:r w:rsidR="00806ABD">
        <w:rPr>
          <w:rFonts w:ascii="Times New Roman" w:hAnsi="Times New Roman" w:cs="Times New Roman"/>
          <w:bCs/>
          <w:sz w:val="24"/>
          <w:szCs w:val="24"/>
        </w:rPr>
        <w:t>criptive Analysis of Variables</w:t>
      </w:r>
    </w:p>
    <w:p w:rsidR="00CD6D06" w:rsidRPr="004D7836" w:rsidRDefault="00CD6D06" w:rsidP="006F3A45">
      <w:pPr>
        <w:spacing w:after="0" w:line="276" w:lineRule="auto"/>
        <w:ind w:left="709" w:hanging="709"/>
        <w:rPr>
          <w:rFonts w:ascii="Times New Roman" w:hAnsi="Times New Roman" w:cs="Times New Roman"/>
          <w:sz w:val="24"/>
          <w:szCs w:val="24"/>
        </w:rPr>
      </w:pPr>
      <w:r w:rsidRPr="004D7836">
        <w:rPr>
          <w:rFonts w:ascii="Times New Roman" w:hAnsi="Times New Roman" w:cs="Times New Roman"/>
          <w:sz w:val="24"/>
          <w:szCs w:val="24"/>
        </w:rPr>
        <w:t>4.2.1</w:t>
      </w:r>
      <w:r w:rsidRPr="004D7836">
        <w:rPr>
          <w:rFonts w:ascii="Times New Roman" w:hAnsi="Times New Roman" w:cs="Times New Roman"/>
          <w:sz w:val="24"/>
          <w:szCs w:val="24"/>
        </w:rPr>
        <w:tab/>
        <w:t xml:space="preserve">Restatement of Research Objective 1, Research Question 1 </w:t>
      </w:r>
    </w:p>
    <w:p w:rsidR="00CD6D06" w:rsidRPr="004D7836" w:rsidRDefault="00CD6D06" w:rsidP="006F3A45">
      <w:pPr>
        <w:spacing w:after="0" w:line="276" w:lineRule="auto"/>
        <w:ind w:left="709" w:hanging="709"/>
        <w:rPr>
          <w:rFonts w:ascii="Times New Roman" w:hAnsi="Times New Roman" w:cs="Times New Roman"/>
          <w:sz w:val="24"/>
          <w:szCs w:val="24"/>
        </w:rPr>
      </w:pPr>
      <w:r w:rsidRPr="004D7836">
        <w:rPr>
          <w:rFonts w:ascii="Times New Roman" w:hAnsi="Times New Roman" w:cs="Times New Roman"/>
          <w:sz w:val="24"/>
          <w:szCs w:val="24"/>
        </w:rPr>
        <w:t>4.2.2</w:t>
      </w:r>
      <w:r w:rsidRPr="004D7836">
        <w:rPr>
          <w:rFonts w:ascii="Times New Roman" w:hAnsi="Times New Roman" w:cs="Times New Roman"/>
          <w:sz w:val="24"/>
          <w:szCs w:val="24"/>
        </w:rPr>
        <w:tab/>
        <w:t>Restatement of Research Obj</w:t>
      </w:r>
      <w:r w:rsidR="00806ABD">
        <w:rPr>
          <w:rFonts w:ascii="Times New Roman" w:hAnsi="Times New Roman" w:cs="Times New Roman"/>
          <w:sz w:val="24"/>
          <w:szCs w:val="24"/>
        </w:rPr>
        <w:t xml:space="preserve">ective 2, Research Question 2 </w:t>
      </w:r>
    </w:p>
    <w:p w:rsidR="00CD6D06" w:rsidRPr="004D7836" w:rsidRDefault="00CD6D06" w:rsidP="006F3A45">
      <w:pPr>
        <w:autoSpaceDE w:val="0"/>
        <w:autoSpaceDN w:val="0"/>
        <w:adjustRightInd w:val="0"/>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4.2.3</w:t>
      </w:r>
      <w:r w:rsidRPr="004D7836">
        <w:rPr>
          <w:rFonts w:ascii="Times New Roman" w:hAnsi="Times New Roman" w:cs="Times New Roman"/>
          <w:bCs/>
          <w:sz w:val="24"/>
          <w:szCs w:val="24"/>
        </w:rPr>
        <w:tab/>
        <w:t>Restatement of Resear</w:t>
      </w:r>
      <w:r w:rsidR="00806ABD">
        <w:rPr>
          <w:rFonts w:ascii="Times New Roman" w:hAnsi="Times New Roman" w:cs="Times New Roman"/>
          <w:bCs/>
          <w:sz w:val="24"/>
          <w:szCs w:val="24"/>
        </w:rPr>
        <w:t>ch Objective 3 and Question 3</w:t>
      </w:r>
      <w:r w:rsidR="00806ABD">
        <w:rPr>
          <w:rFonts w:ascii="Times New Roman" w:hAnsi="Times New Roman" w:cs="Times New Roman"/>
          <w:bCs/>
          <w:sz w:val="24"/>
          <w:szCs w:val="24"/>
        </w:rPr>
        <w:tab/>
      </w:r>
    </w:p>
    <w:p w:rsidR="00CD6D06" w:rsidRPr="004D7836" w:rsidRDefault="00806ABD"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t xml:space="preserve">Discussion of Findings </w:t>
      </w:r>
    </w:p>
    <w:p w:rsidR="00CD6D06" w:rsidRDefault="00806ABD" w:rsidP="006F3A45">
      <w:pPr>
        <w:spacing w:after="0" w:line="276"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Table of Findings</w:t>
      </w: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Default="007F0DBF" w:rsidP="006F3A45">
      <w:pPr>
        <w:spacing w:after="0" w:line="276" w:lineRule="auto"/>
        <w:rPr>
          <w:rFonts w:ascii="Times New Roman" w:hAnsi="Times New Roman" w:cs="Times New Roman"/>
          <w:sz w:val="24"/>
          <w:szCs w:val="24"/>
        </w:rPr>
      </w:pPr>
    </w:p>
    <w:p w:rsidR="007F0DBF" w:rsidRPr="004D7836" w:rsidRDefault="007F0DBF" w:rsidP="006F3A45">
      <w:pPr>
        <w:spacing w:after="0" w:line="276" w:lineRule="auto"/>
        <w:rPr>
          <w:rFonts w:ascii="Times New Roman" w:hAnsi="Times New Roman" w:cs="Times New Roman"/>
          <w:bCs/>
          <w:sz w:val="24"/>
          <w:szCs w:val="24"/>
        </w:rPr>
      </w:pPr>
    </w:p>
    <w:p w:rsidR="00CD6D06" w:rsidRPr="004D7836" w:rsidRDefault="00CD6D06" w:rsidP="006F3A45">
      <w:pPr>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CHAPTER FIVE: SUMMARY, CONCLUSION AND RECOMMENDATIONS</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5.1</w:t>
      </w:r>
      <w:r w:rsidRPr="004D7836">
        <w:rPr>
          <w:rFonts w:ascii="Times New Roman" w:hAnsi="Times New Roman" w:cs="Times New Roman"/>
          <w:bCs/>
          <w:sz w:val="24"/>
          <w:szCs w:val="24"/>
        </w:rPr>
        <w:tab/>
        <w:t>Summary</w:t>
      </w:r>
    </w:p>
    <w:p w:rsidR="00CD6D06" w:rsidRPr="004D7836" w:rsidRDefault="00806ABD"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 xml:space="preserve">Conclusion </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w:t>
      </w:r>
      <w:r w:rsidR="00806ABD">
        <w:rPr>
          <w:rFonts w:ascii="Times New Roman" w:hAnsi="Times New Roman" w:cs="Times New Roman"/>
          <w:bCs/>
          <w:sz w:val="24"/>
          <w:szCs w:val="24"/>
        </w:rPr>
        <w:t>.3</w:t>
      </w:r>
      <w:r w:rsidR="00806ABD">
        <w:rPr>
          <w:rFonts w:ascii="Times New Roman" w:hAnsi="Times New Roman" w:cs="Times New Roman"/>
          <w:bCs/>
          <w:sz w:val="24"/>
          <w:szCs w:val="24"/>
        </w:rPr>
        <w:tab/>
        <w:t>Implication of the Findings</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w:t>
      </w:r>
      <w:r w:rsidR="00806ABD">
        <w:rPr>
          <w:rFonts w:ascii="Times New Roman" w:hAnsi="Times New Roman" w:cs="Times New Roman"/>
          <w:bCs/>
          <w:sz w:val="24"/>
          <w:szCs w:val="24"/>
        </w:rPr>
        <w:t>3.1</w:t>
      </w:r>
      <w:r w:rsidR="00806ABD">
        <w:rPr>
          <w:rFonts w:ascii="Times New Roman" w:hAnsi="Times New Roman" w:cs="Times New Roman"/>
          <w:bCs/>
          <w:sz w:val="24"/>
          <w:szCs w:val="24"/>
        </w:rPr>
        <w:tab/>
        <w:t>Implication for Management</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w:t>
      </w:r>
      <w:r w:rsidR="00806ABD">
        <w:rPr>
          <w:rFonts w:ascii="Times New Roman" w:hAnsi="Times New Roman" w:cs="Times New Roman"/>
          <w:bCs/>
          <w:sz w:val="24"/>
          <w:szCs w:val="24"/>
        </w:rPr>
        <w:t>.3.2</w:t>
      </w:r>
      <w:r w:rsidR="00806ABD">
        <w:rPr>
          <w:rFonts w:ascii="Times New Roman" w:hAnsi="Times New Roman" w:cs="Times New Roman"/>
          <w:bCs/>
          <w:sz w:val="24"/>
          <w:szCs w:val="24"/>
        </w:rPr>
        <w:tab/>
        <w:t>Implication for Academics</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w:t>
      </w:r>
      <w:r w:rsidR="00806ABD">
        <w:rPr>
          <w:rFonts w:ascii="Times New Roman" w:hAnsi="Times New Roman" w:cs="Times New Roman"/>
          <w:bCs/>
          <w:sz w:val="24"/>
          <w:szCs w:val="24"/>
        </w:rPr>
        <w:t>3.3</w:t>
      </w:r>
      <w:r w:rsidR="00806ABD">
        <w:rPr>
          <w:rFonts w:ascii="Times New Roman" w:hAnsi="Times New Roman" w:cs="Times New Roman"/>
          <w:bCs/>
          <w:sz w:val="24"/>
          <w:szCs w:val="24"/>
        </w:rPr>
        <w:tab/>
        <w:t>Implication for Government</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5.3.4</w:t>
      </w:r>
      <w:r w:rsidRPr="004D7836">
        <w:rPr>
          <w:rFonts w:ascii="Times New Roman" w:hAnsi="Times New Roman" w:cs="Times New Roman"/>
          <w:bCs/>
          <w:sz w:val="24"/>
          <w:szCs w:val="24"/>
        </w:rPr>
        <w:tab/>
        <w:t>Impli</w:t>
      </w:r>
      <w:r w:rsidR="00806ABD">
        <w:rPr>
          <w:rFonts w:ascii="Times New Roman" w:hAnsi="Times New Roman" w:cs="Times New Roman"/>
          <w:bCs/>
          <w:sz w:val="24"/>
          <w:szCs w:val="24"/>
        </w:rPr>
        <w:t>cation for Industry Regulators</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5.3</w:t>
      </w:r>
      <w:r w:rsidR="00806ABD">
        <w:rPr>
          <w:rFonts w:ascii="Times New Roman" w:hAnsi="Times New Roman" w:cs="Times New Roman"/>
          <w:bCs/>
          <w:sz w:val="24"/>
          <w:szCs w:val="24"/>
        </w:rPr>
        <w:t>.5</w:t>
      </w:r>
      <w:r w:rsidR="00806ABD">
        <w:rPr>
          <w:rFonts w:ascii="Times New Roman" w:hAnsi="Times New Roman" w:cs="Times New Roman"/>
          <w:bCs/>
          <w:sz w:val="24"/>
          <w:szCs w:val="24"/>
        </w:rPr>
        <w:tab/>
        <w:t>Implication for the Society</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5.4</w:t>
      </w:r>
      <w:r w:rsidRPr="004D7836">
        <w:rPr>
          <w:rFonts w:ascii="Times New Roman" w:hAnsi="Times New Roman" w:cs="Times New Roman"/>
          <w:bCs/>
          <w:sz w:val="24"/>
          <w:szCs w:val="24"/>
        </w:rPr>
        <w:tab/>
      </w:r>
      <w:r w:rsidR="00806ABD">
        <w:rPr>
          <w:rFonts w:ascii="Times New Roman" w:hAnsi="Times New Roman" w:cs="Times New Roman"/>
          <w:bCs/>
          <w:sz w:val="24"/>
          <w:szCs w:val="24"/>
        </w:rPr>
        <w:t>Recommendations</w:t>
      </w:r>
    </w:p>
    <w:p w:rsidR="00CD6D06" w:rsidRPr="004D7836" w:rsidRDefault="00806ABD"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ab/>
        <w:t>Contribution to Knowledge</w:t>
      </w:r>
    </w:p>
    <w:p w:rsidR="00CD6D06" w:rsidRPr="004D7836" w:rsidRDefault="00806ABD"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5.5.1</w:t>
      </w:r>
      <w:r>
        <w:rPr>
          <w:rFonts w:ascii="Times New Roman" w:hAnsi="Times New Roman" w:cs="Times New Roman"/>
          <w:bCs/>
          <w:sz w:val="24"/>
          <w:szCs w:val="24"/>
        </w:rPr>
        <w:tab/>
        <w:t>Conceptual Contribution</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w:t>
      </w:r>
      <w:r w:rsidR="00806ABD">
        <w:rPr>
          <w:rFonts w:ascii="Times New Roman" w:hAnsi="Times New Roman" w:cs="Times New Roman"/>
          <w:bCs/>
          <w:sz w:val="24"/>
          <w:szCs w:val="24"/>
        </w:rPr>
        <w:t>.5.2</w:t>
      </w:r>
      <w:r w:rsidR="00806ABD">
        <w:rPr>
          <w:rFonts w:ascii="Times New Roman" w:hAnsi="Times New Roman" w:cs="Times New Roman"/>
          <w:bCs/>
          <w:sz w:val="24"/>
          <w:szCs w:val="24"/>
        </w:rPr>
        <w:tab/>
        <w:t xml:space="preserve">Theoretical Contribution </w:t>
      </w:r>
    </w:p>
    <w:p w:rsidR="00CD6D06" w:rsidRPr="004D7836" w:rsidRDefault="00806ABD"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5.5.3</w:t>
      </w:r>
      <w:r>
        <w:rPr>
          <w:rFonts w:ascii="Times New Roman" w:hAnsi="Times New Roman" w:cs="Times New Roman"/>
          <w:bCs/>
          <w:sz w:val="24"/>
          <w:szCs w:val="24"/>
        </w:rPr>
        <w:tab/>
        <w:t>Empirical Contribution</w:t>
      </w:r>
    </w:p>
    <w:p w:rsidR="00CD6D06" w:rsidRPr="004D7836" w:rsidRDefault="00806ABD"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5.6</w:t>
      </w:r>
      <w:r>
        <w:rPr>
          <w:rFonts w:ascii="Times New Roman" w:hAnsi="Times New Roman" w:cs="Times New Roman"/>
          <w:bCs/>
          <w:sz w:val="24"/>
          <w:szCs w:val="24"/>
        </w:rPr>
        <w:tab/>
        <w:t xml:space="preserve">Limitation of the Study </w:t>
      </w:r>
    </w:p>
    <w:p w:rsidR="00CD6D06" w:rsidRPr="004D7836" w:rsidRDefault="00CD6D06" w:rsidP="006F3A45">
      <w:pPr>
        <w:spacing w:after="0" w:line="276" w:lineRule="auto"/>
        <w:rPr>
          <w:rFonts w:ascii="Times New Roman" w:hAnsi="Times New Roman" w:cs="Times New Roman"/>
          <w:bCs/>
          <w:sz w:val="24"/>
          <w:szCs w:val="24"/>
        </w:rPr>
      </w:pPr>
      <w:r w:rsidRPr="004D7836">
        <w:rPr>
          <w:rFonts w:ascii="Times New Roman" w:hAnsi="Times New Roman" w:cs="Times New Roman"/>
          <w:bCs/>
          <w:sz w:val="24"/>
          <w:szCs w:val="24"/>
        </w:rPr>
        <w:t>5.7</w:t>
      </w:r>
      <w:r w:rsidRPr="004D7836">
        <w:rPr>
          <w:rFonts w:ascii="Times New Roman" w:hAnsi="Times New Roman" w:cs="Times New Roman"/>
          <w:bCs/>
          <w:sz w:val="24"/>
          <w:szCs w:val="24"/>
        </w:rPr>
        <w:tab/>
        <w:t>Sug</w:t>
      </w:r>
      <w:r w:rsidR="00806ABD">
        <w:rPr>
          <w:rFonts w:ascii="Times New Roman" w:hAnsi="Times New Roman" w:cs="Times New Roman"/>
          <w:bCs/>
          <w:sz w:val="24"/>
          <w:szCs w:val="24"/>
        </w:rPr>
        <w:t>gestion(s) for Further Studies</w:t>
      </w:r>
    </w:p>
    <w:p w:rsidR="00CD6D06" w:rsidRPr="004D7836" w:rsidRDefault="00806ABD" w:rsidP="006F3A45">
      <w:pPr>
        <w:spacing w:after="0" w:line="276" w:lineRule="auto"/>
        <w:rPr>
          <w:rFonts w:ascii="Times New Roman" w:hAnsi="Times New Roman" w:cs="Times New Roman"/>
          <w:bCs/>
          <w:sz w:val="24"/>
          <w:szCs w:val="24"/>
        </w:rPr>
      </w:pPr>
      <w:r>
        <w:rPr>
          <w:rFonts w:ascii="Times New Roman" w:hAnsi="Times New Roman" w:cs="Times New Roman"/>
          <w:bCs/>
          <w:sz w:val="24"/>
          <w:szCs w:val="24"/>
        </w:rPr>
        <w:t>References</w:t>
      </w:r>
    </w:p>
    <w:p w:rsidR="00CD6D06" w:rsidRPr="004D7836" w:rsidRDefault="00CD6D06" w:rsidP="006F3A45">
      <w:pPr>
        <w:pStyle w:val="Heading1"/>
        <w:spacing w:before="0" w:line="276" w:lineRule="auto"/>
        <w:rPr>
          <w:rFonts w:ascii="Times New Roman" w:hAnsi="Times New Roman" w:cs="Times New Roman"/>
          <w:color w:val="auto"/>
          <w:sz w:val="24"/>
          <w:szCs w:val="24"/>
        </w:rPr>
      </w:pPr>
      <w:r w:rsidRPr="004D7836">
        <w:rPr>
          <w:rFonts w:ascii="Times New Roman" w:hAnsi="Times New Roman" w:cs="Times New Roman"/>
          <w:color w:val="auto"/>
          <w:sz w:val="24"/>
          <w:szCs w:val="24"/>
        </w:rPr>
        <w:t xml:space="preserve">Appendix </w:t>
      </w:r>
    </w:p>
    <w:p w:rsidR="00CD6D06" w:rsidRPr="004D7836" w:rsidRDefault="00CD6D06" w:rsidP="006F3A45">
      <w:pPr>
        <w:spacing w:after="0" w:line="276" w:lineRule="auto"/>
        <w:rPr>
          <w:rFonts w:ascii="Times New Roman" w:hAnsi="Times New Roman" w:cs="Times New Roman"/>
        </w:rPr>
      </w:pPr>
    </w:p>
    <w:p w:rsidR="00CD6D06" w:rsidRPr="004D7836" w:rsidRDefault="00CD6D06" w:rsidP="006F3A45">
      <w:pPr>
        <w:spacing w:after="0" w:line="276" w:lineRule="auto"/>
        <w:rPr>
          <w:rFonts w:ascii="Times New Roman" w:hAnsi="Times New Roman" w:cs="Times New Roman"/>
        </w:rPr>
      </w:pPr>
    </w:p>
    <w:p w:rsidR="00CD6D06" w:rsidRPr="004D7836" w:rsidRDefault="00CD6D06" w:rsidP="006F3A45">
      <w:pPr>
        <w:spacing w:after="0" w:line="276" w:lineRule="auto"/>
        <w:rPr>
          <w:rFonts w:ascii="Times New Roman" w:hAnsi="Times New Roman" w:cs="Times New Roman"/>
          <w:b/>
          <w:sz w:val="24"/>
          <w:szCs w:val="24"/>
        </w:rPr>
        <w:sectPr w:rsidR="00CD6D06" w:rsidRPr="004D7836" w:rsidSect="007F0DBF">
          <w:footerReference w:type="default" r:id="rId7"/>
          <w:pgSz w:w="11907" w:h="16839" w:code="9"/>
          <w:pgMar w:top="1440" w:right="1440" w:bottom="1440" w:left="1440" w:header="720" w:footer="1152" w:gutter="0"/>
          <w:pgNumType w:fmt="lowerRoman" w:start="1"/>
          <w:cols w:space="720"/>
          <w:docGrid w:linePitch="360"/>
        </w:sectPr>
      </w:pPr>
      <w:r w:rsidRPr="004D7836">
        <w:rPr>
          <w:rFonts w:ascii="Times New Roman" w:hAnsi="Times New Roman" w:cs="Times New Roman"/>
          <w:b/>
          <w:sz w:val="24"/>
          <w:szCs w:val="24"/>
        </w:rPr>
        <w:br w:type="page"/>
      </w:r>
    </w:p>
    <w:p w:rsidR="00CD6D06" w:rsidRPr="004D7836" w:rsidRDefault="00CD6D06" w:rsidP="006F3A45">
      <w:pPr>
        <w:spacing w:after="0" w:line="276" w:lineRule="auto"/>
        <w:jc w:val="center"/>
        <w:rPr>
          <w:rFonts w:ascii="Times New Roman" w:hAnsi="Times New Roman" w:cs="Times New Roman"/>
          <w:b/>
          <w:bCs/>
          <w:sz w:val="24"/>
          <w:szCs w:val="24"/>
        </w:rPr>
      </w:pPr>
      <w:r w:rsidRPr="004D7836">
        <w:rPr>
          <w:rFonts w:ascii="Times New Roman" w:hAnsi="Times New Roman" w:cs="Times New Roman"/>
          <w:b/>
          <w:bCs/>
          <w:sz w:val="24"/>
          <w:szCs w:val="24"/>
        </w:rPr>
        <w:t>CHAPTER ONE</w:t>
      </w:r>
    </w:p>
    <w:p w:rsidR="00CD6D06" w:rsidRPr="004D7836" w:rsidRDefault="00CD6D06" w:rsidP="006F3A45">
      <w:pPr>
        <w:spacing w:after="0" w:line="276" w:lineRule="auto"/>
        <w:jc w:val="center"/>
        <w:rPr>
          <w:rFonts w:ascii="Times New Roman" w:hAnsi="Times New Roman" w:cs="Times New Roman"/>
          <w:b/>
          <w:bCs/>
          <w:sz w:val="24"/>
          <w:szCs w:val="24"/>
        </w:rPr>
      </w:pPr>
      <w:r w:rsidRPr="004D7836">
        <w:rPr>
          <w:rFonts w:ascii="Times New Roman" w:hAnsi="Times New Roman" w:cs="Times New Roman"/>
          <w:b/>
          <w:bCs/>
          <w:sz w:val="24"/>
          <w:szCs w:val="24"/>
        </w:rPr>
        <w:t>INTRODUCTION</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1.1</w:t>
      </w:r>
      <w:r w:rsidRPr="004D7836">
        <w:rPr>
          <w:rFonts w:ascii="Times New Roman" w:hAnsi="Times New Roman" w:cs="Times New Roman"/>
          <w:b/>
          <w:bCs/>
          <w:sz w:val="24"/>
          <w:szCs w:val="24"/>
        </w:rPr>
        <w:tab/>
        <w:t>Background to the Study</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Employees are seen as a crucial resource for any organization, especially in the banking industry, and a company's ability to recruit and manage employees effectively to stimulate outstanding performance is often correlated with its success or failure. Any organization may consider employee outcomes as a substantial source of competitive advantage. Despite their efforts to manage their employees, organizations, notably, deposit money institutions, confront several hurdles, particularly in Human resource practices. Despite the efforts of deposit money banks to improve employee outcomes, various issues in Human resource practices, such as a lack of training, poor compensation, and a lack of proper career development, resulting in poor work performance, a decline in extra-role behaviours, and a lack of organizational commitment. Globally, employee outcomes are a cause of worry, as firms seek innovative methods to keep employees pleased and retain them to ensure the long-term health of the business. Employee outcomes are problematic in the United States because employees feel undervalued for their efforts and therefore quit the banking business to pursue other alternatives (Sarojini et al., 2018). After financial worries, loss of recognition is the most prevalent reason for employees to quit their employment, with 65% of employees in the United States feeling undervalued in the workplace (Sarojini et al., 2018). According to the Bureau of Labor Statistics of the United States, the average tenure of American employees is just 4.4 years (2020). The younger an employee is, the greater the likelihood that he will switch jobs. According to the Center for American Progress (2020), the average cost of replacing an employee with a new hire is more than 20% of the person's yearly employee. This may be in the millions of dollars for certain firms, and it has led to several performance issues in the United States. Before the installation of a national (partial) lock-down in early November 2020, unemployment in Europe, notably Germany, had risen by 25%t % over the previous year. As indicated by the banking industry, this suggests that Germany was concerned about employee outcomes before the Covid-19 problems (Eichhorst et al., 2020). However, this growth has not been accompanied by a corresponding decline in employment, which is undoubtedly attributable to the significant expansion of short-term labour. In April 2020, short-term workers accounted for approximately 6 million people or more than 20% of all workers covered by social insurance. In addition, the employee turnover rate in Russia can be skewed either to the left, indicating a relatively high percentage of employees leaving an organization after a certain period, or to the right, indicating a relatively low percentage of employees leaving an organization after a certain period, depending on the managerial practices used by middle/top management to achieve certain corporate objectives and general employee attitudes toward these practices (Latukha et al., 2018). Negative consequences of employee outcomes challenges in Russia include decreased morale among remaining Organizational members, high replacement costs, diminished effectiveness, and efficiency in serving existing prospects, critical financial performance consequences, and potential loss of competitive advantage (Katsikea et al., 2015). Indonesia is a country in Asia where employee commitment and confidence in co-workers and management have the greatest influence on their readiness to change (Samaranayake&amp;Takemura, 2017). As a result of employee views of disengagement and low retention, the degree of commitment has not been successful. At the rate at which they want to stay loyal to banking businesses, an individual's readiness to shift inside the bank becomes a substantial barrier. According to Ersoy (2014), Zulkarnain and Hadiyani (2014) reported a decline in Organizational commitment and employee engagement, which they think are determinants that influence employee readiness to improve performance levels in Indonesian deposit money institutions. Improving employee outcomes is one of the most important objectives for organizations. As a result, every financial institution in Quetta strives to apply diverse human resource techniques. Poor compensation, uneven employee training and assessment processes, and a lack of employee empowerment influence staff performance in the banking business of Quetta, according to an evaluation (Kakar et al., 2017). Even if employee outcomes concerns arise in other nations, the African banking industry has its share of employee outcomes issues. Problems with employee outcomes have plagued African firms, notably the banking sector</w:t>
      </w:r>
      <w:sdt>
        <w:sdtPr>
          <w:rPr>
            <w:rFonts w:ascii="Times New Roman" w:hAnsi="Times New Roman" w:cs="Times New Roman"/>
            <w:color w:val="000000"/>
            <w:sz w:val="24"/>
            <w:szCs w:val="24"/>
          </w:rPr>
          <w:tag w:val="MENDELEY_CITATION_v3_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"/>
          <w:id w:val="800957886"/>
          <w:placeholder>
            <w:docPart w:val="7A190A7363EF4F9D81F2477DB49FF6EF"/>
          </w:placeholder>
        </w:sdtPr>
        <w:sdtContent>
          <w:r w:rsidRPr="004D7836">
            <w:rPr>
              <w:rFonts w:ascii="Times New Roman" w:hAnsi="Times New Roman" w:cs="Times New Roman"/>
              <w:color w:val="000000"/>
              <w:sz w:val="24"/>
              <w:szCs w:val="24"/>
            </w:rPr>
            <w:t xml:space="preserve"> (Raj, 2020)</w:t>
          </w:r>
        </w:sdtContent>
      </w:sdt>
      <w:r w:rsidRPr="004D7836">
        <w:rPr>
          <w:rFonts w:ascii="Times New Roman" w:hAnsi="Times New Roman" w:cs="Times New Roman"/>
          <w:sz w:val="24"/>
          <w:szCs w:val="24"/>
        </w:rPr>
        <w:t xml:space="preserve">. A banking employee in South Africa has a high turnover rate, notably in Limpopo Province, one of the country's nine regions. This has had a direct negative effect on the Organization's financial outcomes, as they must now account for separation and replacement expenses whenever voluntary and/or involuntary worker turnover occurs </w:t>
      </w:r>
      <w:sdt>
        <w:sdtPr>
          <w:rPr>
            <w:rFonts w:ascii="Times New Roman" w:hAnsi="Times New Roman" w:cs="Times New Roman"/>
            <w:color w:val="000000"/>
            <w:sz w:val="24"/>
            <w:szCs w:val="24"/>
          </w:rPr>
          <w:tag w:val="MENDELEY_CITATION_v3_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"/>
          <w:id w:val="1149257805"/>
          <w:placeholder>
            <w:docPart w:val="7A190A7363EF4F9D81F2477DB49FF6EF"/>
          </w:placeholder>
        </w:sdtPr>
        <w:sdtContent>
          <w:r w:rsidRPr="004D7836">
            <w:rPr>
              <w:rFonts w:ascii="Times New Roman" w:hAnsi="Times New Roman" w:cs="Times New Roman"/>
              <w:color w:val="000000"/>
              <w:sz w:val="24"/>
              <w:szCs w:val="24"/>
            </w:rPr>
            <w:t>(Lee et al., 2022).</w:t>
          </w:r>
        </w:sdtContent>
      </w:sdt>
      <w:r w:rsidRPr="004D7836">
        <w:rPr>
          <w:rFonts w:ascii="Times New Roman" w:hAnsi="Times New Roman" w:cs="Times New Roman"/>
          <w:sz w:val="24"/>
          <w:szCs w:val="24"/>
        </w:rPr>
        <w:t xml:space="preserve"> According to estimates, 14% of men and 11.6% of females employed in the financial industry in Gauteng are domestic migrants. In addition, the province of Limpopo has the biggest number of employees transferring to Gauteng, accounting for 9.8% of all migrants in the province </w:t>
      </w:r>
      <w:sdt>
        <w:sdtPr>
          <w:rPr>
            <w:rFonts w:ascii="Times New Roman" w:hAnsi="Times New Roman" w:cs="Times New Roman"/>
            <w:sz w:val="24"/>
            <w:szCs w:val="24"/>
          </w:rPr>
          <w:tag w:val="MENDELEY_CITATION_v3_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"/>
          <w:id w:val="2045096801"/>
          <w:placeholder>
            <w:docPart w:val="7A190A7363EF4F9D81F2477DB49FF6EF"/>
          </w:placeholder>
        </w:sdtPr>
        <w:sdtContent>
          <w:r w:rsidRPr="004D7836">
            <w:rPr>
              <w:rFonts w:ascii="Times New Roman" w:eastAsia="Times New Roman" w:hAnsi="Times New Roman" w:cs="Times New Roman"/>
              <w:sz w:val="24"/>
              <w:szCs w:val="24"/>
            </w:rPr>
            <w:t>(Howard &amp;Serviss, 2022)</w:t>
          </w:r>
        </w:sdtContent>
      </w:sdt>
      <w:r w:rsidRPr="004D7836">
        <w:rPr>
          <w:rFonts w:ascii="Times New Roman" w:hAnsi="Times New Roman" w:cs="Times New Roman"/>
          <w:sz w:val="24"/>
          <w:szCs w:val="24"/>
        </w:rPr>
        <w:t xml:space="preserve">. According to bank CEOs in South Africa, the availability of skills, which is a component of human capital/talent, is a major problem </w:t>
      </w:r>
      <w:sdt>
        <w:sdtPr>
          <w:rPr>
            <w:rFonts w:ascii="Times New Roman" w:hAnsi="Times New Roman" w:cs="Times New Roman"/>
            <w:color w:val="000000"/>
            <w:sz w:val="24"/>
            <w:szCs w:val="24"/>
          </w:rPr>
          <w:tag w:val="MENDELEY_CITATION_v3_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"/>
          <w:id w:val="174931739"/>
          <w:placeholder>
            <w:docPart w:val="7A190A7363EF4F9D81F2477DB49FF6EF"/>
          </w:placeholder>
        </w:sdtPr>
        <w:sdtContent>
          <w:r w:rsidRPr="004D7836">
            <w:rPr>
              <w:rFonts w:ascii="Times New Roman" w:hAnsi="Times New Roman" w:cs="Times New Roman"/>
              <w:color w:val="000000"/>
              <w:sz w:val="24"/>
              <w:szCs w:val="24"/>
            </w:rPr>
            <w:t>(Xie et al., 2022)</w:t>
          </w:r>
        </w:sdtContent>
      </w:sdt>
      <w:r w:rsidRPr="004D7836">
        <w:rPr>
          <w:rFonts w:ascii="Times New Roman" w:hAnsi="Times New Roman" w:cs="Times New Roman"/>
          <w:sz w:val="24"/>
          <w:szCs w:val="24"/>
        </w:rPr>
        <w:t>. As the face of an organization's human resources, employee retention might be a major worry for deposit money banks in Limpopo Province. About 3.5% of the economically active population of Limpopo is competent to undertake highly skilled labour, while the rest 76% are only qualified to perform unskilled or semi-skilled labour (Limpopo Growth and Development Strategy, 2014-2019). The province's deposit money banks must go through tremendous measures to retain human capital, increase skill levels, and enhance performance. Various human resource initiatives have been adopted by Tanzanian deposit money banks (Msisiri&amp;Juma, 2017). Despite these efforts, there remains a challenge in enhancing worker performance. This may suggest a lack of comprehension or the need to adapt processes to the Tanzanian setting. Most often, the actual factors that impact employee outcomes should be addressed or addressed. Employee outcomes are crucial due to their tight relationship with Organizational growth. Losing key employees in an organization may lead to a decrease in service quality, consistency in service delivery, and greater expenditures for new employee recruitment and training (Kavitha, et al. 2011). According to Merope and Bangi (2014), the poor performance of selected Tanzanian deposit money institutions is attributable to the absence of improved employee outcomes. Similarly, Shahin admitted that poor employee performance may result in operational challenges, decreased morale, and increased expenditures for the business (Shahim, 2017). The difficulties in enhancing staff performance have baffled a great number of bank employees in Sudan. Numerous depository financial organizations are concerned about their capacity to handle this high-demand, difficult-to-replace employees (Mohamed et al, 2017). This has significantly hindered the performance of employees in the banking sector of that nation since employees are not functioning properly due to severe work pressure. Poor employee outcomes have become one of the banking industry's greatest worries in Nigeria, as employees quit their current employers due to unsatisfactory job possibilities (Madueke&amp;Emerole, 2017). According to a study conducted by the Central Bank of Nigeria (CBN), the global banking industry is experiencing unanticipated difficulties in retaining employees despite the sector's privatization and globalization tendencies (Aldaibat&amp;Irtaimeh, 2019). Due to poor Human resource practices in some deposit money banks, lack of training, poor Organizational support, dissatisfaction with salaries, and other factors, there has been a high rate of labour turnover in the banking sector, with employees leaving one bank for greener pastures in other deposit money banks in the country and abroad (brain drain). Due to these factors, employees' poor performance and lack of commitment to their jobs have occurred (Adisa et al., 2016). A high rate of bad performance on the part of employees renders an organization incapable of providing employees with excellent care and job commitment (Marquis &amp; Huston, 2016). Human resource practices (HRP) are concerned with employee outcomes that allow the Organization to accomplish its goals and objectives, as well as employee job commitment, regardless of whether it is profit-driven or not</w:t>
      </w:r>
      <w:sdt>
        <w:sdtPr>
          <w:rPr>
            <w:rFonts w:ascii="Times New Roman" w:hAnsi="Times New Roman" w:cs="Times New Roman"/>
            <w:sz w:val="24"/>
            <w:szCs w:val="24"/>
          </w:rPr>
          <w:tag w:val="MENDELEY_CITATION_v3_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"/>
          <w:id w:val="178866645"/>
          <w:placeholder>
            <w:docPart w:val="7A190A7363EF4F9D81F2477DB49FF6EF"/>
          </w:placeholder>
        </w:sdtPr>
        <w:sdtContent>
          <w:r w:rsidRPr="004D7836">
            <w:rPr>
              <w:rFonts w:ascii="Times New Roman" w:eastAsia="Times New Roman" w:hAnsi="Times New Roman" w:cs="Times New Roman"/>
              <w:sz w:val="24"/>
              <w:szCs w:val="24"/>
            </w:rPr>
            <w:t>(Ibrahim &amp; Paul, 2020)</w:t>
          </w:r>
        </w:sdtContent>
      </w:sdt>
      <w:r w:rsidRPr="004D7836">
        <w:rPr>
          <w:rFonts w:ascii="Times New Roman" w:hAnsi="Times New Roman" w:cs="Times New Roman"/>
          <w:sz w:val="24"/>
          <w:szCs w:val="24"/>
        </w:rPr>
        <w:t>. Employees must exhibit good behaviour to meet predetermined work behaviour targets, which must be handled and assessed regularly to prevent traps in business goals and objectives</w:t>
      </w:r>
      <w:sdt>
        <w:sdtPr>
          <w:rPr>
            <w:rFonts w:ascii="Times New Roman" w:hAnsi="Times New Roman" w:cs="Times New Roman"/>
            <w:color w:val="000000"/>
            <w:sz w:val="24"/>
            <w:szCs w:val="24"/>
          </w:rPr>
          <w:tag w:val="MENDELEY_CITATION_v3_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"/>
          <w:id w:val="-1245562895"/>
          <w:placeholder>
            <w:docPart w:val="7A190A7363EF4F9D81F2477DB49FF6EF"/>
          </w:placeholder>
        </w:sdtPr>
        <w:sdtContent>
          <w:r w:rsidRPr="004D7836">
            <w:rPr>
              <w:rFonts w:ascii="Times New Roman" w:hAnsi="Times New Roman" w:cs="Times New Roman"/>
              <w:color w:val="000000"/>
              <w:sz w:val="24"/>
              <w:szCs w:val="24"/>
            </w:rPr>
            <w:t xml:space="preserve"> (Alolayyan et al., 2021)</w:t>
          </w:r>
        </w:sdtContent>
      </w:sdt>
      <w:r w:rsidRPr="004D7836">
        <w:rPr>
          <w:rFonts w:ascii="Times New Roman" w:hAnsi="Times New Roman" w:cs="Times New Roman"/>
          <w:sz w:val="24"/>
          <w:szCs w:val="24"/>
        </w:rPr>
        <w:t xml:space="preserve">. Human resource practices have a direct effect on employees, for instance by affecting the type of work, compensation, and career prospects. Reputation as an excellent employer helps in recruiting and maintaining exceptional employees </w:t>
      </w:r>
      <w:sdt>
        <w:sdtPr>
          <w:rPr>
            <w:rFonts w:ascii="Times New Roman" w:hAnsi="Times New Roman" w:cs="Times New Roman"/>
            <w:color w:val="000000"/>
            <w:sz w:val="24"/>
            <w:szCs w:val="24"/>
          </w:rPr>
          <w:tag w:val="MENDELEY_CITATION_v3_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"/>
          <w:id w:val="1816450267"/>
          <w:placeholder>
            <w:docPart w:val="7A190A7363EF4F9D81F2477DB49FF6EF"/>
          </w:placeholder>
        </w:sdtPr>
        <w:sdtContent>
          <w:r w:rsidRPr="004D7836">
            <w:rPr>
              <w:rFonts w:ascii="Times New Roman" w:eastAsia="Times New Roman" w:hAnsi="Times New Roman" w:cs="Times New Roman"/>
              <w:color w:val="000000"/>
              <w:sz w:val="24"/>
              <w:szCs w:val="24"/>
            </w:rPr>
            <w:t>(Supriyanto&amp; Maharani, 2015).</w:t>
          </w:r>
        </w:sdtContent>
      </w:sdt>
      <w:r w:rsidRPr="004D7836">
        <w:rPr>
          <w:rFonts w:ascii="Times New Roman" w:hAnsi="Times New Roman" w:cs="Times New Roman"/>
          <w:sz w:val="24"/>
          <w:szCs w:val="24"/>
        </w:rPr>
        <w:t xml:space="preserve"> Over the years, significant progress has been made in establishing the HRP-performance link. However, substantial gaps remain in our understanding of the informal ordering of the factors implicated in the HRP-performance link </w:t>
      </w:r>
      <w:sdt>
        <w:sdtPr>
          <w:rPr>
            <w:rFonts w:ascii="Times New Roman" w:hAnsi="Times New Roman" w:cs="Times New Roman"/>
            <w:color w:val="000000"/>
            <w:sz w:val="24"/>
            <w:szCs w:val="24"/>
          </w:rPr>
          <w:tag w:val="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"/>
          <w:id w:val="1291790760"/>
          <w:placeholder>
            <w:docPart w:val="7A190A7363EF4F9D81F2477DB49FF6EF"/>
          </w:placeholder>
        </w:sdtPr>
        <w:sdtContent>
          <w:r w:rsidRPr="004D7836">
            <w:rPr>
              <w:rFonts w:ascii="Times New Roman" w:hAnsi="Times New Roman" w:cs="Times New Roman"/>
              <w:color w:val="000000"/>
              <w:sz w:val="24"/>
              <w:szCs w:val="24"/>
            </w:rPr>
            <w:t>(Elrehail et al., 2020; Heikkinen et al., 2021; Ojokuku et al., 2014).</w:t>
          </w:r>
        </w:sdtContent>
      </w:sdt>
      <w:r w:rsidRPr="004D7836">
        <w:rPr>
          <w:rFonts w:ascii="Times New Roman" w:hAnsi="Times New Roman" w:cs="Times New Roman"/>
          <w:sz w:val="24"/>
          <w:szCs w:val="24"/>
        </w:rPr>
        <w:t xml:space="preserve"> Human resources practices are the process of designing, implementing, and evaluating policies, procedures, techniques, and programs that address the recruiting, motivation, retention, and management of a company's employees (Johennesse&amp; Chou, 2017). Human resource practices include strategic human resource planning, human capital management, corporate social responsibility, human resource planning, recruitment, selection, training and development, reward management, performance management, employee relations, health, safety, and well-being, and employee service provision</w:t>
      </w:r>
      <w:sdt>
        <w:sdtPr>
          <w:rPr>
            <w:rFonts w:ascii="Times New Roman" w:hAnsi="Times New Roman" w:cs="Times New Roman"/>
            <w:color w:val="000000"/>
            <w:sz w:val="24"/>
            <w:szCs w:val="24"/>
          </w:rPr>
          <w:tag w:val="MENDELEY_CITATION_v3_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"/>
          <w:id w:val="1690949650"/>
          <w:placeholder>
            <w:docPart w:val="7A190A7363EF4F9D81F2477DB49FF6EF"/>
          </w:placeholder>
        </w:sdtPr>
        <w:sdtContent>
          <w:r w:rsidRPr="004D7836">
            <w:rPr>
              <w:rFonts w:ascii="Times New Roman" w:hAnsi="Times New Roman" w:cs="Times New Roman"/>
              <w:color w:val="000000"/>
              <w:sz w:val="24"/>
              <w:szCs w:val="24"/>
            </w:rPr>
            <w:t>(Lee et al., 2019)</w:t>
          </w:r>
        </w:sdtContent>
      </w:sdt>
      <w:r w:rsidRPr="004D7836">
        <w:rPr>
          <w:rFonts w:ascii="Times New Roman" w:hAnsi="Times New Roman" w:cs="Times New Roman"/>
          <w:sz w:val="24"/>
          <w:szCs w:val="24"/>
        </w:rPr>
        <w:t>. It is a collection of processes and rules designed to enhance organizational integration, employee commitment, flexibility, and work quality (Armstrong, 2009). Human resource practices that successfully contribute to the company's performance by boosting employee and customer commitment, creativity, productivity, and the company's standing in its industry</w:t>
      </w:r>
      <w:sdt>
        <w:sdtPr>
          <w:rPr>
            <w:rFonts w:ascii="Times New Roman" w:hAnsi="Times New Roman" w:cs="Times New Roman"/>
            <w:color w:val="000000"/>
            <w:sz w:val="24"/>
            <w:szCs w:val="24"/>
          </w:rPr>
          <w:tag w:val="MENDELEY_CITATION_v3_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"/>
          <w:id w:val="1729489344"/>
          <w:placeholder>
            <w:docPart w:val="7A190A7363EF4F9D81F2477DB49FF6EF"/>
          </w:placeholder>
        </w:sdtPr>
        <w:sdtContent>
          <w:r w:rsidRPr="004D7836">
            <w:rPr>
              <w:rFonts w:ascii="Times New Roman" w:hAnsi="Times New Roman" w:cs="Times New Roman"/>
              <w:color w:val="000000"/>
              <w:sz w:val="24"/>
              <w:szCs w:val="24"/>
            </w:rPr>
            <w:t xml:space="preserve"> (Mukhuty et al., 2022)</w:t>
          </w:r>
        </w:sdtContent>
      </w:sdt>
      <w:r w:rsidRPr="004D7836">
        <w:rPr>
          <w:rFonts w:ascii="Times New Roman" w:hAnsi="Times New Roman" w:cs="Times New Roman"/>
          <w:sz w:val="24"/>
          <w:szCs w:val="24"/>
        </w:rPr>
        <w:t xml:space="preserve">. Several researchers have linked HR practices to organizational and employee outcomes, but little is known about the relationship between HR practices and organizational performance in developing countries like Nigeria. Therefore, it is necessary to investigate Human Resource practices and their influence on employee outcomes in various Nigerian deposit money banks. </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1.2</w:t>
      </w:r>
      <w:r w:rsidRPr="004D7836">
        <w:rPr>
          <w:rFonts w:ascii="Times New Roman" w:hAnsi="Times New Roman" w:cs="Times New Roman"/>
          <w:b/>
          <w:bCs/>
          <w:sz w:val="24"/>
          <w:szCs w:val="24"/>
        </w:rPr>
        <w:tab/>
        <w:t>Statement of the Problem</w:t>
      </w:r>
    </w:p>
    <w:p w:rsidR="00CD6D06" w:rsidRPr="007F0DBF"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rPr>
        <w:t>Numerous studies on Human resource practices and employee outcomes have been conducted in different countries, regions, and resources, with varying outcomes (Anwar &amp; Abdullah, 2021; Darmawan et al., 2020; Elsafty&amp;Ragheb, 2020; Yücekaya&amp;Zpeynirci, 2021). Despite this, further study is necessary for the areas of Human resources practices and employee outcomes in the Nigerian banking industry to enhance existing results and guarantee currency stability (Abosede et al., 2018; Biriowu, &amp;Kalio, 2020; Hieu, &amp;Nwachukwu, 2020). In the Nigerian banking industry, resources in human resource practices and employee outcomes have been identified (Adekunle&amp;Adegoroye, 2021). Even if the nation's state is poor, employees are regularly abused. They are punished for being late to work despite experiencing traffic delays on route (Shola, Adnan, &amp;Saad, 2017). A lack of organizational support is an additional instance of poor Human Resource practices in Nigerian banks. Employees that are suffering are not given enough assistance, yet are expected to do well (Ismail et al., 2021). As consequence, employee outcomes have deteriorated, with fewer levels of commitment, a lower rate of assuming additional duties, and reduced work productivity (Omoankhanlen&amp;Mutairu, 2021).</w:t>
      </w:r>
      <w:r w:rsidRPr="004D7836">
        <w:rPr>
          <w:rFonts w:ascii="Times New Roman" w:hAnsi="Times New Roman" w:cs="Times New Roman"/>
          <w:sz w:val="24"/>
          <w:szCs w:val="24"/>
          <w:shd w:val="clear" w:color="auto" w:fill="FFFFFF"/>
        </w:rPr>
        <w:t xml:space="preserve"> Researchers from the United Kingdom, Kenya, and China have investigated the employee between employee training and productivity (Aborampah&amp; Patrick, 2016; Amalia&amp;Lubis, 2021; Alsama&amp;Abunar, 2021; Ashok, 2016; Ibrahim, &amp; Yemen, 2014; Peter &amp; Paul, 2017). Most of this research, however, linked employee training to customer retention and commitment (Peter &amp; Paul, 2017). Employee training in Nigeria, particularly as it pertains to employee productivity, has elicited a diversity of thoughts and viewpoints from various professionals (Peter &amp; Paul, 2017; Aborampah&amp; Patrick, 2016; Ashok, 2016). Therefore, empirical research is encouraged, notably in Nigeria's banking industry (Enyinna&amp;Chituo, 2021). According to the information, several Nigerian banks are notorious for their poor service and low efficiency. This is due to real and/or perceived training deficiencies among bank administrators. According to Lawrence and Obiekwe (2017), employee training is important to perform one's work successfully and to know how to provide excellent services that may provide a firm with an edge; however, the necessary training programs are absent, resulting in poor productivity. According to Emmanuel et al (2019), insufficient employee training has hampered productivity, which has become a key issue for researchers since it has a long-term influence on the quality of services provided by employees.</w:t>
      </w:r>
      <w:r w:rsidR="007F0DBF">
        <w:rPr>
          <w:rFonts w:ascii="Times New Roman" w:hAnsi="Times New Roman" w:cs="Times New Roman"/>
          <w:sz w:val="24"/>
          <w:szCs w:val="24"/>
          <w:shd w:val="clear" w:color="auto" w:fill="FFFFFF"/>
        </w:rPr>
        <w:t xml:space="preserve"> </w:t>
      </w:r>
      <w:r w:rsidRPr="004D7836">
        <w:rPr>
          <w:rFonts w:ascii="Times New Roman" w:hAnsi="Times New Roman" w:cs="Times New Roman"/>
          <w:sz w:val="24"/>
          <w:szCs w:val="24"/>
        </w:rPr>
        <w:t>Studies on compensation and employee commitment have been conducted in several fields with varying outcomes (Bilal et al., 2020; Cooper et al., 2019; Hakuduwal, 2019; Mbugua; Mojambo et al., 2020). None of this research, however, has examined the relationship between compensation packages and employee commitment in the banking business. According to Awan and Tahir (2015); Chiekezie et al (2017), future research should explore the impact of compensation packages on employee commitment to address this knowledge gap. A lack of commitment among bank employees has been associated with high employee turnover, reduced productivity, poor service quality, decreased customer loyalty, and negative employee attitudes (Emejulu&amp;Nwanneka, 2017). Keeping employees enthusiastic about their professions is a problem for company owners, particularly in the banking sector (Vivek&amp;Satyanarayana, 2016). A decline in employee job commitment may lead to poor productivity, income loss, absenteeism, high turnover, unfavourable work attitudes, and a lack of confidence in leadership (Basri et al, 2017; Bednarska&amp;Szczyt, 2015; Erturk&amp;Vurgun, 2015). Several researchers have studied organisational citizenship and career development (Cooper et al., 2019; Hakuduwal, 2019; Chiekezie et al., 2017; Kurdi&amp;Alshurideh, 2020; Olanrewajuet al., 2019; Mojambo et al., 2020; Nyaema&amp;Wambua, 2019). However, none of the researchers has examined the impact of career development and organisational citizenship in Nigerian financial organizations. Therefore, bridging the knowledge gap is essential. Organisational citizenship seems to be a competence that is becoming more uncommon among employees (Chiekezie et al., 2017). The seeming lack of progression opportunities in Nigeria's deposit money banks and banking companies has also been a sensitive issue influencing organisational citizenship careers. Due to inadequate career management practices, bank employees in Nigeria are unwilling to take on more responsibilities, refuse to help management, and consistently underperform on the job (Adegbite, 2019). This study investigates the influence of Human resource practices on employee outcomes in a sample of deposit money banks in Kwara, Nigeria, with a focus on the issues mentioned above.</w:t>
      </w:r>
    </w:p>
    <w:p w:rsidR="00CD6D06" w:rsidRPr="004D7836" w:rsidRDefault="00CD6D06" w:rsidP="006F3A45">
      <w:pPr>
        <w:autoSpaceDE w:val="0"/>
        <w:autoSpaceDN w:val="0"/>
        <w:adjustRightInd w:val="0"/>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1.3</w:t>
      </w:r>
      <w:r w:rsidRPr="004D7836">
        <w:rPr>
          <w:rFonts w:ascii="Times New Roman" w:hAnsi="Times New Roman" w:cs="Times New Roman"/>
          <w:b/>
          <w:bCs/>
          <w:sz w:val="24"/>
          <w:szCs w:val="24"/>
        </w:rPr>
        <w:tab/>
        <w:t>Research Objective</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 xml:space="preserve">The main objective of this study was to evaluate the effect of Human resource practices on employee outcomes of selected deposit money banks in Kwara State, Nigeria. The specific objectives however were to: </w:t>
      </w:r>
    </w:p>
    <w:p w:rsidR="00CD6D06" w:rsidRPr="004D7836" w:rsidRDefault="00CD6D06" w:rsidP="006F3A45">
      <w:pPr>
        <w:pStyle w:val="ListParagraph1"/>
        <w:numPr>
          <w:ilvl w:val="0"/>
          <w:numId w:val="1"/>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Examine the impact of employee training on the productivity of chosen deposit money institutions in Kwara State, Nigeria.</w:t>
      </w:r>
    </w:p>
    <w:p w:rsidR="00CD6D06" w:rsidRPr="004D7836" w:rsidRDefault="00CD6D06" w:rsidP="006F3A45">
      <w:pPr>
        <w:pStyle w:val="ListParagraph1"/>
        <w:numPr>
          <w:ilvl w:val="0"/>
          <w:numId w:val="1"/>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Evaluate the effect of compensation on employee commitment in a sample of Kwara, Nigeria's deposit money institutions.</w:t>
      </w:r>
    </w:p>
    <w:p w:rsidR="00CD6D06" w:rsidRPr="004D7836" w:rsidRDefault="00CD6D06" w:rsidP="006F3A45">
      <w:pPr>
        <w:pStyle w:val="ListParagraph1"/>
        <w:numPr>
          <w:ilvl w:val="0"/>
          <w:numId w:val="1"/>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Evaluate the impact of career development on organisational citizenship behaviour in a sample of deposit money institutions in Kwara State, Nigeria</w:t>
      </w:r>
    </w:p>
    <w:p w:rsidR="00CD6D06" w:rsidRPr="004D7836" w:rsidRDefault="00CD6D06" w:rsidP="006F3A45">
      <w:pPr>
        <w:spacing w:after="0" w:line="276" w:lineRule="auto"/>
        <w:jc w:val="both"/>
        <w:rPr>
          <w:rFonts w:ascii="Times New Roman" w:hAnsi="Times New Roman" w:cs="Times New Roman"/>
          <w:b/>
          <w:bCs/>
          <w:sz w:val="24"/>
          <w:szCs w:val="24"/>
          <w:shd w:val="clear" w:color="auto" w:fill="FFFFFF"/>
        </w:rPr>
      </w:pPr>
      <w:r w:rsidRPr="004D7836">
        <w:rPr>
          <w:rFonts w:ascii="Times New Roman" w:hAnsi="Times New Roman" w:cs="Times New Roman"/>
          <w:b/>
          <w:bCs/>
          <w:sz w:val="24"/>
          <w:szCs w:val="24"/>
          <w:shd w:val="clear" w:color="auto" w:fill="FFFFFF"/>
        </w:rPr>
        <w:t>1.4 Research Questions</w:t>
      </w:r>
    </w:p>
    <w:p w:rsidR="00CD6D06" w:rsidRPr="004D7836" w:rsidRDefault="00CD6D06" w:rsidP="006F3A45">
      <w:pPr>
        <w:pStyle w:val="ListParagraph1"/>
        <w:numPr>
          <w:ilvl w:val="0"/>
          <w:numId w:val="2"/>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What impact does training have on the employee productivity of selected Nigerian deposit money institutions in Kwara State?</w:t>
      </w:r>
    </w:p>
    <w:p w:rsidR="00CD6D06" w:rsidRPr="004D7836" w:rsidRDefault="00CD6D06" w:rsidP="006F3A45">
      <w:pPr>
        <w:pStyle w:val="ListParagraph1"/>
        <w:numPr>
          <w:ilvl w:val="0"/>
          <w:numId w:val="2"/>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What effect does compensation have on employee commitment at chosen deposit money institutions in Kwara State, Nigeria?</w:t>
      </w:r>
    </w:p>
    <w:p w:rsidR="00CD6D06" w:rsidRPr="004D7836" w:rsidRDefault="00CD6D06" w:rsidP="006F3A45">
      <w:pPr>
        <w:pStyle w:val="ListParagraph1"/>
        <w:numPr>
          <w:ilvl w:val="0"/>
          <w:numId w:val="2"/>
        </w:numPr>
        <w:spacing w:after="0" w:line="276" w:lineRule="auto"/>
        <w:jc w:val="both"/>
        <w:rPr>
          <w:rFonts w:ascii="Times New Roman" w:hAnsi="Times New Roman" w:cs="Times New Roman"/>
          <w:b/>
          <w:bCs/>
          <w:sz w:val="24"/>
          <w:szCs w:val="24"/>
          <w:shd w:val="clear" w:color="auto" w:fill="FFFFFF"/>
        </w:rPr>
      </w:pPr>
      <w:r w:rsidRPr="004D7836">
        <w:rPr>
          <w:rFonts w:ascii="Times New Roman" w:hAnsi="Times New Roman" w:cs="Times New Roman"/>
          <w:sz w:val="24"/>
          <w:szCs w:val="24"/>
          <w:shd w:val="clear" w:color="auto" w:fill="FFFFFF"/>
        </w:rPr>
        <w:t>What influence does career development have on the organisational citizenship behaviour of a sample of deposit money banks in Kwara, Nigeria?</w:t>
      </w:r>
    </w:p>
    <w:p w:rsidR="00CD6D06" w:rsidRPr="004D7836" w:rsidRDefault="00CD6D06" w:rsidP="006F3A45">
      <w:pPr>
        <w:spacing w:after="0" w:line="276" w:lineRule="auto"/>
        <w:jc w:val="both"/>
        <w:rPr>
          <w:rFonts w:ascii="Times New Roman" w:hAnsi="Times New Roman" w:cs="Times New Roman"/>
          <w:b/>
          <w:bCs/>
          <w:sz w:val="24"/>
          <w:szCs w:val="24"/>
          <w:shd w:val="clear" w:color="auto" w:fill="FFFFFF"/>
        </w:rPr>
      </w:pPr>
      <w:r w:rsidRPr="004D7836">
        <w:rPr>
          <w:rFonts w:ascii="Times New Roman" w:hAnsi="Times New Roman" w:cs="Times New Roman"/>
          <w:b/>
          <w:bCs/>
          <w:sz w:val="24"/>
          <w:szCs w:val="24"/>
          <w:shd w:val="clear" w:color="auto" w:fill="FFFFFF"/>
        </w:rPr>
        <w:t>1.5 Research Hypotheses</w:t>
      </w:r>
    </w:p>
    <w:p w:rsidR="00CD6D06" w:rsidRPr="004D7836"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b/>
          <w:bCs/>
          <w:sz w:val="24"/>
          <w:szCs w:val="24"/>
          <w:shd w:val="clear" w:color="auto" w:fill="FFFFFF"/>
        </w:rPr>
        <w:t>H</w:t>
      </w:r>
      <w:r w:rsidRPr="004D7836">
        <w:rPr>
          <w:rFonts w:ascii="Times New Roman" w:hAnsi="Times New Roman" w:cs="Times New Roman"/>
          <w:b/>
          <w:bCs/>
          <w:sz w:val="24"/>
          <w:szCs w:val="24"/>
          <w:shd w:val="clear" w:color="auto" w:fill="FFFFFF"/>
          <w:vertAlign w:val="subscript"/>
        </w:rPr>
        <w:t>0</w:t>
      </w:r>
      <w:r w:rsidRPr="004D7836">
        <w:rPr>
          <w:rFonts w:ascii="Times New Roman" w:hAnsi="Times New Roman" w:cs="Times New Roman"/>
          <w:b/>
          <w:bCs/>
          <w:sz w:val="24"/>
          <w:szCs w:val="24"/>
          <w:shd w:val="clear" w:color="auto" w:fill="FFFFFF"/>
        </w:rPr>
        <w:t xml:space="preserve">1: </w:t>
      </w:r>
      <w:r w:rsidRPr="004D7836">
        <w:rPr>
          <w:rFonts w:ascii="Times New Roman" w:hAnsi="Times New Roman" w:cs="Times New Roman"/>
          <w:sz w:val="24"/>
          <w:szCs w:val="24"/>
          <w:shd w:val="clear" w:color="auto" w:fill="FFFFFF"/>
        </w:rPr>
        <w:t>Training has no significant effect on the productivity of selected deposit money banks in Kwara State, Nigeria.</w:t>
      </w:r>
    </w:p>
    <w:p w:rsidR="00CD6D06" w:rsidRPr="004D7836"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b/>
          <w:bCs/>
          <w:sz w:val="24"/>
          <w:szCs w:val="24"/>
          <w:shd w:val="clear" w:color="auto" w:fill="FFFFFF"/>
        </w:rPr>
        <w:t>H</w:t>
      </w:r>
      <w:r w:rsidRPr="004D7836">
        <w:rPr>
          <w:rFonts w:ascii="Times New Roman" w:hAnsi="Times New Roman" w:cs="Times New Roman"/>
          <w:b/>
          <w:bCs/>
          <w:sz w:val="24"/>
          <w:szCs w:val="24"/>
          <w:shd w:val="clear" w:color="auto" w:fill="FFFFFF"/>
          <w:vertAlign w:val="subscript"/>
        </w:rPr>
        <w:t>0</w:t>
      </w:r>
      <w:r w:rsidRPr="004D7836">
        <w:rPr>
          <w:rFonts w:ascii="Times New Roman" w:hAnsi="Times New Roman" w:cs="Times New Roman"/>
          <w:b/>
          <w:bCs/>
          <w:sz w:val="24"/>
          <w:szCs w:val="24"/>
          <w:shd w:val="clear" w:color="auto" w:fill="FFFFFF"/>
        </w:rPr>
        <w:t xml:space="preserve">2: </w:t>
      </w:r>
      <w:r w:rsidRPr="004D7836">
        <w:rPr>
          <w:rFonts w:ascii="Times New Roman" w:hAnsi="Times New Roman" w:cs="Times New Roman"/>
          <w:sz w:val="24"/>
          <w:szCs w:val="24"/>
          <w:shd w:val="clear" w:color="auto" w:fill="FFFFFF"/>
        </w:rPr>
        <w:t>Compensation does not significantly influence employee commitment to selected deposit money banks in Kwara State, Nigeria.</w:t>
      </w:r>
    </w:p>
    <w:p w:rsidR="00CD6D06" w:rsidRPr="004D7836"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b/>
          <w:bCs/>
          <w:sz w:val="24"/>
          <w:szCs w:val="24"/>
          <w:shd w:val="clear" w:color="auto" w:fill="FFFFFF"/>
        </w:rPr>
        <w:t>H</w:t>
      </w:r>
      <w:r w:rsidRPr="004D7836">
        <w:rPr>
          <w:rFonts w:ascii="Times New Roman" w:hAnsi="Times New Roman" w:cs="Times New Roman"/>
          <w:b/>
          <w:bCs/>
          <w:sz w:val="24"/>
          <w:szCs w:val="24"/>
          <w:shd w:val="clear" w:color="auto" w:fill="FFFFFF"/>
          <w:vertAlign w:val="subscript"/>
        </w:rPr>
        <w:t>0</w:t>
      </w:r>
      <w:r w:rsidRPr="004D7836">
        <w:rPr>
          <w:rFonts w:ascii="Times New Roman" w:hAnsi="Times New Roman" w:cs="Times New Roman"/>
          <w:b/>
          <w:bCs/>
          <w:sz w:val="24"/>
          <w:szCs w:val="24"/>
          <w:shd w:val="clear" w:color="auto" w:fill="FFFFFF"/>
        </w:rPr>
        <w:t xml:space="preserve">3: </w:t>
      </w:r>
      <w:r w:rsidRPr="004D7836">
        <w:rPr>
          <w:rFonts w:ascii="Times New Roman" w:hAnsi="Times New Roman" w:cs="Times New Roman"/>
          <w:sz w:val="24"/>
          <w:szCs w:val="24"/>
          <w:shd w:val="clear" w:color="auto" w:fill="FFFFFF"/>
        </w:rPr>
        <w:t xml:space="preserve">Career development does not have a significant effect on the organisational citizenship behaviour of selected deposit money banks in Kwara State, Nigeria. </w:t>
      </w:r>
    </w:p>
    <w:p w:rsidR="00CD6D06" w:rsidRPr="004D7836" w:rsidRDefault="00CD6D06" w:rsidP="006F3A45">
      <w:pPr>
        <w:spacing w:after="0" w:line="276" w:lineRule="auto"/>
        <w:jc w:val="both"/>
        <w:rPr>
          <w:rFonts w:ascii="Times New Roman" w:hAnsi="Times New Roman" w:cs="Times New Roman"/>
          <w:b/>
          <w:bCs/>
          <w:sz w:val="24"/>
          <w:szCs w:val="24"/>
          <w:shd w:val="clear" w:color="auto" w:fill="FFFFFF"/>
        </w:rPr>
      </w:pPr>
      <w:r w:rsidRPr="004D7836">
        <w:rPr>
          <w:rFonts w:ascii="Times New Roman" w:hAnsi="Times New Roman" w:cs="Times New Roman"/>
          <w:b/>
          <w:bCs/>
          <w:sz w:val="24"/>
          <w:szCs w:val="24"/>
          <w:shd w:val="clear" w:color="auto" w:fill="FFFFFF"/>
        </w:rPr>
        <w:t>1.6</w:t>
      </w:r>
      <w:r w:rsidRPr="004D7836">
        <w:rPr>
          <w:rFonts w:ascii="Times New Roman" w:hAnsi="Times New Roman" w:cs="Times New Roman"/>
          <w:b/>
          <w:bCs/>
          <w:sz w:val="24"/>
          <w:szCs w:val="24"/>
          <w:shd w:val="clear" w:color="auto" w:fill="FFFFFF"/>
        </w:rPr>
        <w:tab/>
        <w:t xml:space="preserve">Scope of the Study </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This research examined the impact of Human resource practices on employee outcomes in selected deposit money banks in Kwara State, Nigeria. According to the Nigerian Banker (2020), the selected deposit money banks for the research were First Bank of Nigeria, Plc, United Bank for Africa Plc, and Guaranty Trust Bank. These deposit money banks represented Tier 1 deposit money banks that had been deemed too large to fail. The independent variable Human resource practices (training, compensation, and career development) and the dependent variable employee outcomes comprised the study's variables (employee productivity, employee commitment, and organizational citizenship behavior). A well-structured questionnaire was utilized to gather data for the research, which included simple random sampling. Regression analysis was used to evaluate the study's data.</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1.7 Significance of the Study</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sz w:val="24"/>
          <w:szCs w:val="24"/>
          <w:lang w:val="en-US"/>
        </w:rPr>
        <w:t>The result of this study will be of great benefit to managers, policymakers, government officials, researchers, and other stakeholders. It aims to give management in-depth advice on how to attain and enhance employee outcomes via the effective application of human resource practices. This research will educate the management of selected deposit money institutions and comparable employees with a greater grasp of the advantages of well-executed Human Resources practices, which will aid in future growth and improve employee performance.</w:t>
      </w:r>
      <w:r w:rsidRPr="004D7836">
        <w:rPr>
          <w:rFonts w:ascii="Times New Roman" w:hAnsi="Times New Roman" w:cs="Times New Roman"/>
          <w:b/>
          <w:bCs/>
          <w:sz w:val="24"/>
          <w:szCs w:val="24"/>
        </w:rPr>
        <w:t xml:space="preserve"> </w:t>
      </w:r>
      <w:r w:rsidRPr="004D7836">
        <w:rPr>
          <w:rFonts w:ascii="Times New Roman" w:hAnsi="Times New Roman" w:cs="Times New Roman"/>
          <w:sz w:val="24"/>
          <w:szCs w:val="24"/>
          <w:lang w:val="en-US"/>
        </w:rPr>
        <w:t>The significance of this study to the government is that the right workforce required for the expansion of deposit money banks, which is of great benefit to the economy, would be available due to management's understanding of the importance of implementing the appropriate human resource practices and configurations. Employees' job performance and job satisfaction will increase due to the effective application of human resource practices, and they will dedicate their utmost resources to the betterment of their work environment. This research will add to the current body of knowledge in Human resource practices and will be of significant service to Nigerian deposit money institutions.</w:t>
      </w:r>
      <w:r w:rsidRPr="004D7836">
        <w:rPr>
          <w:rFonts w:ascii="Times New Roman" w:hAnsi="Times New Roman" w:cs="Times New Roman"/>
          <w:b/>
          <w:bCs/>
          <w:sz w:val="24"/>
          <w:szCs w:val="24"/>
        </w:rPr>
        <w:t xml:space="preserve"> </w:t>
      </w:r>
      <w:r w:rsidRPr="004D7836">
        <w:rPr>
          <w:rFonts w:ascii="Times New Roman" w:hAnsi="Times New Roman" w:cs="Times New Roman"/>
          <w:sz w:val="24"/>
          <w:szCs w:val="24"/>
          <w:lang w:val="en-US"/>
        </w:rPr>
        <w:t xml:space="preserve">The academic value of this study is that it contributes to current research on Human resource practices and employee outcomes, serves as a reference for individuals working in other similar studies, and creates the space necessary for future research. The findings and recommendations of this study will provide a solid foundation for deposit money banks to effectively manage their employees through the development and implementation of favorable human resource policies, thereby presenting an opportunity for the selected deposit money banks to increase employee retention within their existing workforce. </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1.8 Definition of Operational Terms</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 xml:space="preserve">Human resource practices </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This is a unique approach to employment management that seeks competitive advantage via the strategic deployment of a highly devoted and competent staff, using an integrated array of cultural, structural, and people strategies.</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Training</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sz w:val="24"/>
          <w:szCs w:val="24"/>
          <w:lang w:val="en-US"/>
        </w:rPr>
        <w:t>This is the act of imparting important skills and programmed behavior so that people are aware of the rules and procedures that govern their behavior to do their work efficiently.</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Compensation</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Compensation is the compensation an employee receives in exchange for their contribution to the Organization.</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Career Development</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sz w:val="24"/>
          <w:szCs w:val="24"/>
          <w:lang w:val="en-US"/>
        </w:rPr>
        <w:t>Lifelong career development is the process of balancing life, learning, and work.</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 xml:space="preserve">Employee outcomes </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Employee outcomes are a combination of behavioral attitudes and performance of the employees exhibited in the organization.</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Employee Productivity</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Employee productivity is an evaluation of a person or group of employees' efficiency.</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Employee Commitment</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Belief in and acceptance of organisational aims and ideals, as well as a readiness to devote great effort on behalf of the organization.</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Organizational Citizenship Behavior</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sz w:val="24"/>
          <w:szCs w:val="24"/>
        </w:rPr>
        <w:t>Organisational citizenship behaviour is an employee's discretionary, extra-role behaviour that helps the organization and/or is designed to benefit the organization and exceeds current job requirements.</w:t>
      </w:r>
    </w:p>
    <w:p w:rsidR="00CD6D06" w:rsidRPr="004D7836" w:rsidRDefault="00CD6D06" w:rsidP="006F3A45">
      <w:pPr>
        <w:spacing w:after="0" w:line="276" w:lineRule="auto"/>
        <w:jc w:val="center"/>
        <w:rPr>
          <w:rFonts w:ascii="Times New Roman" w:hAnsi="Times New Roman" w:cs="Times New Roman"/>
          <w:b/>
          <w:bCs/>
          <w:sz w:val="24"/>
          <w:szCs w:val="24"/>
          <w:lang w:val="en-US"/>
        </w:rPr>
      </w:pPr>
    </w:p>
    <w:p w:rsidR="00CD6D06" w:rsidRPr="004D7836" w:rsidRDefault="00CD6D06" w:rsidP="006F3A45">
      <w:pPr>
        <w:spacing w:after="0" w:line="276" w:lineRule="auto"/>
        <w:jc w:val="center"/>
        <w:rPr>
          <w:rFonts w:ascii="Times New Roman" w:hAnsi="Times New Roman" w:cs="Times New Roman"/>
          <w:b/>
          <w:bCs/>
          <w:sz w:val="24"/>
          <w:szCs w:val="24"/>
          <w:lang w:val="en-US"/>
        </w:rPr>
      </w:pPr>
    </w:p>
    <w:p w:rsidR="00CD6D06" w:rsidRPr="004D7836" w:rsidRDefault="00CD6D06" w:rsidP="006F3A45">
      <w:pPr>
        <w:spacing w:after="0" w:line="276" w:lineRule="auto"/>
        <w:jc w:val="center"/>
        <w:rPr>
          <w:rFonts w:ascii="Times New Roman" w:hAnsi="Times New Roman" w:cs="Times New Roman"/>
          <w:b/>
          <w:bCs/>
          <w:sz w:val="24"/>
          <w:szCs w:val="24"/>
          <w:lang w:val="en-US"/>
        </w:rPr>
      </w:pPr>
    </w:p>
    <w:p w:rsidR="00CD6D06" w:rsidRPr="004D7836" w:rsidRDefault="00CD6D06" w:rsidP="006F3A45">
      <w:pPr>
        <w:spacing w:after="0" w:line="276" w:lineRule="auto"/>
        <w:jc w:val="center"/>
        <w:rPr>
          <w:rFonts w:ascii="Times New Roman" w:hAnsi="Times New Roman" w:cs="Times New Roman"/>
          <w:b/>
          <w:bCs/>
          <w:sz w:val="24"/>
          <w:szCs w:val="24"/>
          <w:lang w:val="en-US"/>
        </w:rPr>
      </w:pPr>
    </w:p>
    <w:p w:rsidR="00CD6D06" w:rsidRPr="004D7836" w:rsidRDefault="00CD6D06" w:rsidP="006F3A45">
      <w:pPr>
        <w:spacing w:after="0" w:line="276" w:lineRule="auto"/>
        <w:jc w:val="center"/>
        <w:rPr>
          <w:rFonts w:ascii="Times New Roman" w:hAnsi="Times New Roman" w:cs="Times New Roman"/>
          <w:b/>
          <w:bCs/>
          <w:sz w:val="24"/>
          <w:szCs w:val="24"/>
          <w:lang w:val="en-US"/>
        </w:rPr>
      </w:pPr>
    </w:p>
    <w:p w:rsidR="00CD6D06" w:rsidRPr="004D7836" w:rsidRDefault="00CD6D06" w:rsidP="006F3A45">
      <w:pPr>
        <w:spacing w:after="0" w:line="276" w:lineRule="auto"/>
        <w:jc w:val="center"/>
        <w:rPr>
          <w:rFonts w:ascii="Times New Roman" w:hAnsi="Times New Roman" w:cs="Times New Roman"/>
          <w:b/>
          <w:bCs/>
          <w:sz w:val="24"/>
          <w:szCs w:val="24"/>
          <w:lang w:val="en-US"/>
        </w:rPr>
      </w:pPr>
    </w:p>
    <w:p w:rsidR="00CD6D06" w:rsidRPr="004D7836" w:rsidRDefault="00CD6D06" w:rsidP="006F3A45">
      <w:pPr>
        <w:spacing w:after="0" w:line="276" w:lineRule="auto"/>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7F0DBF" w:rsidRDefault="007F0DBF" w:rsidP="006F3A45">
      <w:pPr>
        <w:spacing w:after="0" w:line="276" w:lineRule="auto"/>
        <w:jc w:val="center"/>
        <w:rPr>
          <w:rFonts w:ascii="Times New Roman" w:hAnsi="Times New Roman" w:cs="Times New Roman"/>
          <w:b/>
          <w:bCs/>
          <w:sz w:val="24"/>
          <w:szCs w:val="24"/>
          <w:lang w:val="en-US"/>
        </w:rPr>
      </w:pPr>
    </w:p>
    <w:p w:rsidR="00CD6D06" w:rsidRPr="004D7836" w:rsidRDefault="00CD6D06" w:rsidP="006F3A45">
      <w:pPr>
        <w:spacing w:after="0" w:line="276" w:lineRule="auto"/>
        <w:jc w:val="center"/>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 xml:space="preserve">CHAPTER TWO </w:t>
      </w:r>
    </w:p>
    <w:p w:rsidR="00CD6D06" w:rsidRPr="004D7836" w:rsidRDefault="00CD6D06" w:rsidP="006F3A45">
      <w:pPr>
        <w:spacing w:after="0" w:line="276" w:lineRule="auto"/>
        <w:jc w:val="center"/>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REVIEW OF LITERATURE</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This section of the study provides a comprehensive review of the variables under investigation, examining them from conceptual, empirical, and theoretical perspectives. The goal is to establish a solid foundation of knowledge and understanding regarding these variables.</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 Conceptual Review</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This section of the review examines the definitions, characteristics, advantages, and disadvantages of the variables investigated in the study. The variables under consideration are human resource practices (training, compensation, and career development) and employee outcomes (productivity, commitment, and organizational citizenship behavior).</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2.1.1</w:t>
      </w:r>
      <w:r w:rsidRPr="004D7836">
        <w:rPr>
          <w:rFonts w:ascii="Times New Roman" w:hAnsi="Times New Roman" w:cs="Times New Roman"/>
          <w:b/>
          <w:bCs/>
          <w:sz w:val="24"/>
          <w:szCs w:val="24"/>
          <w:lang w:val="en-US"/>
        </w:rPr>
        <w:tab/>
        <w:t>Human resource practices</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sz w:val="24"/>
          <w:szCs w:val="24"/>
          <w:lang w:val="en-US"/>
        </w:rPr>
        <w:t>Human resource practices (HRP) have emerged as a strategic approach to managing human resources, recognizing that effective management of employees is crucial for maintaining a competitive advantage (Mohammad et al., 2017). HRP encompasses various policies and practices such as employee staffing, development, salary management, and involvement in decision-making processes (Alsafadi&amp;Altahat, 2021). Implementing HRP enables organizations to develop and retain a talented workforce, offering flexibility and the ability to respond effectively, thereby achieving sustainable competitive advantage (Hussein &amp; Alar, 2019).</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The enforcement of human resource practices in organizations is driven by the need for growth and adaptation to demographic, technical, and economic changes (Decastri et al., 2020). Human resources are recognized as valuable economic resources, and enhancing their efficiency can lead to cost savings and improved organizational outcomes (Ackerman &amp;Heggestad, 2019). Human resource practices encompass various processes, including candidate selection, recruitment, training, and evaluation, all aimed at aligning human resources with organizational objectives (Theodore, 2018). Additionally, compensating and evaluating employees contributes to increasing their productivity.</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Human resource practices have become a highly researched field, emphasizing the importance of investing in human capital to gain a long-term competitive advantage (Garavan et al., 2012). Strategic deployment of a dedicated and talented workforce through cultural, structural, and people-oriented techniques is seen as a novel approach to HRP for achieving a competitive edge (Osinachi&amp;Adeniyi, 2021). HRP activities, as highlighted by Hameed and Anwar (2018), have an impact on the entire compensation and selection process, as well as the competency of HRP within an organization, which is linked to strategic HRP management responsibilities. HRPP encompasses workforce participation, assessment, knowledge application, capacity building, employee training, staff management, and addressing administrative challenges (Sing et al., 2021). Adopting HRPP enables organizations to effectively formulate strategies, implement internal policies, and achieve objectives more flexibly and efficiently (Mahmood et al., 2019). The implementation of HRPP is crucial for enhancing employee satisfaction, work commitment, and productivity (Nguyen et al., 2020; Alsafadi&amp;Altahat, 2021).</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2.1.1.1</w:t>
      </w:r>
      <w:r w:rsidRPr="004D7836">
        <w:rPr>
          <w:rFonts w:ascii="Times New Roman" w:hAnsi="Times New Roman" w:cs="Times New Roman"/>
          <w:b/>
          <w:bCs/>
          <w:sz w:val="24"/>
          <w:szCs w:val="24"/>
          <w:lang w:val="en-US"/>
        </w:rPr>
        <w:tab/>
        <w:t>Training</w:t>
      </w:r>
      <w:r w:rsidRPr="004D7836">
        <w:rPr>
          <w:rFonts w:ascii="Times New Roman" w:hAnsi="Times New Roman" w:cs="Times New Roman"/>
          <w:sz w:val="24"/>
          <w:szCs w:val="24"/>
          <w:lang w:val="en-US"/>
        </w:rPr>
        <w:br/>
        <w:t>Training is the organized effort by an organization to develop job-related skills and competencies in employees (Rahman, 2018). It is a well-planned activity aimed at improving employees' knowledge and abilities to achieve specific goals (Ahmed &amp; Yemen, 2014). Lawrence and Obiekwe (2017) define training as exposing individuals to additional responsibilities and tasks within the organization's hierarchy to facilitate learning and increase productivity. Employee training contributes significantly to an organization's overall efficiency and profitability (Ekwe&amp; Obi-Anike, 2014).</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Training aims to change the behavior of individuals, enabling them to perform their jobs more efficiently (Ahmed &amp; Yemen, 2014). It is particularly beneficial for new employees to quickly become productive and for existing employees when there are changes in machinery, equipment, or control systems. The process of training involves imparting essential skills to individuals so that they are aware of the norms and processes governing their behavior in performing their duties (Mehmood et al., 2017). Training is a formal process that includes various programs and educational activities to enhance employees' skills and improve organizational outcomes and employee satisfaction (Yamin et al., 2021). It is applicable to both highly qualified and unskilled or semi-skilled workforces (Sriviboon&amp;Jermsittiparsert, 2019). Training and development have become recognized functions and strategic components within organizations (Cascio, 2019). Continuous learning through training is increasingly adopted by companies of all sizes, leading to the development of a more competent human resource staff (Alnoor, 2020).</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There are two types of training recognized in organizations: on-the-job training and off-the-job training. On-the-job training refers to acquiring skills, knowledge, and attitudes while performing work tasks (Halide, 2015; Kulkarni, 2013). It includes methods such as apprenticeships, coaching, job rotation, internships, and step-by-step training strategies. Off-the-job training, on the other hand, takes place outside the workplace, often in classrooms, where trainees receive theoretical knowledge on specific techniques (Halide, 2015; Kulkarni, 2013). It includes approaches like program instructions, workshops, seminars, lectures, conferences, vestibule training, and case studies.</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The advantages of training include increased productivity due to improved skills and knowledge of employees, leading to higher production levels (Ecole et al., 2015). It also enhances work quality by introducing new ideas and improving the quality of services provided. Training increases employees' knowledge, understanding, and attitude toward their work, resulting in improved performance and a reduction in waste, errors, tardiness, absenteeism, and turnover (Obi-Anike&amp; Michael, 2014). Training contributes to the development of talented employees, which serves as a significant source of competitive advantage in the global market (Sasidaran, 2018). Additionally, employee training ensures the survival of an organization and helps individuals overcome their fear of new activities (Google et al., 2015).</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Overall, training plays a crucial role in enhancing productivity, improving work quality, reducing errors, and developing a skilled workforce, thereby contributing to an organization's success and competitiveness.</w:t>
      </w:r>
    </w:p>
    <w:p w:rsidR="00CD6D0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b/>
          <w:bCs/>
          <w:sz w:val="24"/>
          <w:szCs w:val="24"/>
          <w:lang w:val="en-US"/>
        </w:rPr>
        <w:t>2.1.1.2</w:t>
      </w:r>
      <w:r w:rsidRPr="004D7836">
        <w:rPr>
          <w:rFonts w:ascii="Times New Roman" w:hAnsi="Times New Roman" w:cs="Times New Roman"/>
          <w:b/>
          <w:bCs/>
          <w:sz w:val="24"/>
          <w:szCs w:val="24"/>
          <w:lang w:val="en-US"/>
        </w:rPr>
        <w:tab/>
        <w:t>Compensation</w:t>
      </w:r>
      <w:r w:rsidRPr="004D7836">
        <w:rPr>
          <w:rFonts w:ascii="Times New Roman" w:hAnsi="Times New Roman" w:cs="Times New Roman"/>
          <w:sz w:val="24"/>
          <w:szCs w:val="24"/>
          <w:lang w:val="en-US"/>
        </w:rPr>
        <w:br/>
        <w:t>Compensation, as defined by Naidu and Satyanarayana (2018), refers to the remuneration employees receive from the organization in exchange for their work. It encompasses both monetary and non-monetary benefits aimed at maintaining a balanced work-employee relationship (Ogbonnaya et al., 2017). Examples of compensation include bonuses, profit sharing, overtime pay, recognition rewards, and sales commission (Weil, 2018). Compensation is an integral part of human resource practices that contributes to employee motivation and organizational success (Lazear, 2018). It is considered the primary reason why individuals choose to work (Ali &amp;Wahyudi, 2017). Compensation acknowledges the dedication of employees and their contribution to achieving the organization's objectives (Rahman &amp;Chowdhuri, 2018).</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Chapman (2018) states that compensation refers to the services or rewards provided by the organization to its workforce in exchange for their efforts in meeting the stated objectives. It encompasses all forms of monetary and non-monetary rewards acquired through employee participation (Submitter et al., 2021; Adeoye&amp; Fields, 2014). Dessler (2017) defines compensation as any cash or non-cash rewards offered to employees for their contribution to the organization. It includes salaries, health benefits, and other direct compensation components. Compensation management involves setting appropriate compensation ranges and pay scales for different positions within the organization (Naidu &amp;Satyanarayana, 2018). Direct compensation that aligns with industry norms assures employees that they are being fairly rewarded (Ele et al., 2020).</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Indirect compensation relates to the motivation of individuals in the workplace. While income is important, employees are most productive when their values and interests align with those of the company (Hofmann &amp; Martin, 2017). Indirect compensation includes benefits such as free staff development workshops, subsidized daycare, opportunities for internal promotion or transfer, public recognition, and the ability to affect positive change (Jean, Ngui, &amp; Robert, 2017). Offering industry-standard pay and compensation helps in managing and motivating employees, attracting top talent, and retaining them (Tadele, 2017). The implications of compensation and benefits on employee outcomes and organizational success may vary depending on the organization's compensation and outcomes management systems (Darma&amp;Supriyanto, 2017). Salary raises and improved compensation often lead to improved employee attitudes and productivity (Ahammad, 2017).</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Compensation has several advantages. It aids in talent retention and enhances organizational efficiency (Ahmed, Nabi, &amp; Rahman, 2017). Adequate compensation and rewards decrease employee absenteeism and increase their enthusiasm and regularity at work (Karia&amp; Omari, 2015). Compensation meets employees' financial and non-financial needs, serving as an incentive for improved performance (Rahman &amp;Chowdhuri, 2018). It also helps alleviate employee concerns, enabling them to work more comfortably and confidently (Budd, 2017). Improved employee satisfaction reduces staff turnover and fosters employee engagement, which is crucial for overall outcomes (Arasa, Kimani, &amp; Thomas, 2017).</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Despite its benefits, compensation can have disadvantages. Fairness, controllability, and transparency are critical concerns related to employee compensation (Tetteh, 2014). Employees should perceive their compensation as fair, and any perceived inequity can diminish motivation and lead to poor performance (Hamilton &amp;Sodeman, 2020). Transparency in the compensation system informs employees about the regulations and helps align them with the organization's goals (Darma&amp;Supriyanto, 2017). Controllability refers to employees' ability to influence or control their rewards, and the impact of their efforts should be reflected in their compensation (Tetteh, 2014). Balancing adequate compensation while ensuring fairness, transparency, and controllability is crucial for employee satisfaction and performance (Ramli, 2019). This understanding is important for employers, managers, and stakeholders as rewarding employees appropriately positively influences their performance (Makokha&amp;Namusonge, 2018).</w:t>
      </w:r>
    </w:p>
    <w:p w:rsidR="007F0DBF" w:rsidRDefault="007F0DBF" w:rsidP="006F3A45">
      <w:pPr>
        <w:spacing w:after="0" w:line="276" w:lineRule="auto"/>
        <w:jc w:val="both"/>
        <w:rPr>
          <w:rFonts w:ascii="Times New Roman" w:hAnsi="Times New Roman" w:cs="Times New Roman"/>
          <w:sz w:val="24"/>
          <w:szCs w:val="24"/>
          <w:lang w:val="en-US"/>
        </w:rPr>
      </w:pPr>
    </w:p>
    <w:p w:rsidR="007F0DBF" w:rsidRPr="004D7836" w:rsidRDefault="007F0DBF" w:rsidP="006F3A45">
      <w:pPr>
        <w:spacing w:after="0" w:line="276" w:lineRule="auto"/>
        <w:jc w:val="both"/>
        <w:rPr>
          <w:rFonts w:ascii="Times New Roman" w:hAnsi="Times New Roman" w:cs="Times New Roman"/>
          <w:b/>
          <w:bCs/>
          <w:sz w:val="24"/>
          <w:szCs w:val="24"/>
          <w:lang w:val="en-US"/>
        </w:rPr>
      </w:pP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2.1.1.3</w:t>
      </w:r>
      <w:r w:rsidRPr="004D7836">
        <w:rPr>
          <w:rFonts w:ascii="Times New Roman" w:hAnsi="Times New Roman" w:cs="Times New Roman"/>
          <w:b/>
          <w:bCs/>
          <w:sz w:val="24"/>
          <w:szCs w:val="24"/>
          <w:lang w:val="en-US"/>
        </w:rPr>
        <w:tab/>
        <w:t>Career Development</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sz w:val="24"/>
          <w:szCs w:val="24"/>
          <w:lang w:val="en-US"/>
        </w:rPr>
        <w:t>Career development refers to the lifelong process of managing one's life, education, and employment (Shaggi, 2019). It involves strategic planning to align individual career aspirations with the organization's career requirements (Ali et al., 2019). Career development encompasses the efforts made by individuals and organizations to meet career goals and employment criteria (Bagdadli&amp;Gianecchini, 2019). It is considered a crucial strategic factor for organizations of all sizes and industries, as it equips employees with the necessary competencies to gain a competitive edge (Ismail &amp;Rishani, 2018; Hafsteinsdóttir et al., 2017). Employee career development significantly impacts organizational efficiency, effectiveness, morale, and profitability (Pasha et al., 2017). It fosters employee confidence and competence (Nagy et al., 2019) and helps bridge the gap between current and future organizational outcomes (Zacher et al., 2019).</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Within the organization, career development is a proactive process that assists employees in planning their future career paths to maximize their potential (Sitohang, 2019). Individuals seeking career advancement must actively work towards achieving positive outcomes (Locke &amp;Schnittke, 2019). Leadership plays a crucial role in promoting employee career development by providing clear career paths aligned with organizational objectives, and career development activities are vital for enhancing employee outcomes (Napitupulu et al., 2017).</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As part of human resource practices, career development involves managers encouraging employees to take ownership of their careers, providing ongoing support such as feedback on performance, and sharing information about career opportunities, positions, and vacancies within the organization (Stambulova et al., 2020). It includes various components such as training, coaching, mentoring, counseling, and promotion, which motivate individuals to perform effectively and demonstrate their competence in achieving organizational objectives (Maimunah, 2015). Organizations need to prioritize career development to meet the evolving demands of the business landscape (Hollywood et al., 2020). Career development encompasses multiple aspects, including career planning, career growth, and mentorship.</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2.1.2</w:t>
      </w:r>
      <w:r w:rsidRPr="004D7836">
        <w:rPr>
          <w:rFonts w:ascii="Times New Roman" w:hAnsi="Times New Roman" w:cs="Times New Roman"/>
          <w:b/>
          <w:bCs/>
          <w:sz w:val="24"/>
          <w:szCs w:val="24"/>
          <w:lang w:val="en-US"/>
        </w:rPr>
        <w:tab/>
        <w:t xml:space="preserve">Employee outcomes </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Employee outcomes refer to the effectiveness and efficiency with which employees perform their daily tasks to meet stakeholder expectations (Bataineh, 2017). It encompasses the behaviors exhibited by employees that reflect their acquired knowledge and training, reflecting their mental and psychological capabilities (Faiza&amp;Nazir, 2015). The significance of employee outcomes has been widely acknowledged by management science experts due to their impact on both individual and organizational outcomes (Rizky&amp;Ardian, 2019). Employee outcomes contribute to the overall effectiveness and productivity of an organization's operations (Masa'deh et al., 2018). Employee performance, for instance, is considered the collective efforts made by individuals to achieve organizational goals (Sendawula et al., 2018). It relates to the effectiveness and efficiency of individuals in carrying out tasks, as well as their contributions to productivity, work engagement, and adaptability within the organization (Masa'deh et al., 2018). Employee outcomes are associated with individuals' abilities to perform tasks and activities effectively and successfully (Saleem et al., 2018). Moreover, employee outcomes are aligned with organizational objectives and are influenced by financial and operational outcomes (Ahmad et al., 2021). Individual outcomes represent how individuals perform their tasks and fulfill their commitments, including the challenges they face at work (Souza &amp;Beuren, 2018). Employee performance, in essence, refers to the ability of workers to perform tasks and activities effectively and efficiently to achieve organizational objectives (Firmansyah et al., 2020). Job outcomes, as described by Sila (2014), can be quantitative outcomes such as sales and units sold, as well as behavioral characteristics. Employee performance is defined as the successful completion of tasks and activities, which positively impacts organizational outcomes (Chan et al., 2021). It is the positive contribution of employees to the success of the organization (Mensah, 2015). High job outcomes enhance employee productivity, help them achieve specific goals, and foster morale and job satisfaction (Davidescu et al., 2020). However, effective work management and high job performance depend on various human factors, including personalities and environmental variables (Alsuwailem&amp;Elnaga, 2016). Therefore, careful selection and hiring for specific positions are essential to achieve the desired work performance. Outcomes are also linked to employees' attitudes aligned with the goals of the organization, as highlighted by Davoudi and Allahyari (2013). The outcomes of specific job functions or activities over time can be interpreted (Basit&amp; Hassan, 2017). The presence of an organization's workforce is crucial for the success and continuity of its activities in achieving organizational goals (Song et al., 2019). Thus, to motivate individuals to perform at their best, management needs to provide adequate support, enabling personnel to achieve outcomes that align with their own and their employers' expectations (Buil et al., 2019). Accomplishment in task completion and the ability to achieve knowledge-based objectives are considered outcomes. These outcomes involve work conducted by individuals or groups within an organization while adhering to their authority and responsibility to legally fulfill the organization's objectives, following ethical and moral standards (Barasan et al., 2018).</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2.1.2.1</w:t>
      </w:r>
      <w:r w:rsidRPr="004D7836">
        <w:rPr>
          <w:rFonts w:ascii="Times New Roman" w:hAnsi="Times New Roman" w:cs="Times New Roman"/>
          <w:b/>
          <w:bCs/>
          <w:sz w:val="24"/>
          <w:szCs w:val="24"/>
          <w:lang w:val="en-US"/>
        </w:rPr>
        <w:tab/>
        <w:t>Employee Productivity</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sz w:val="24"/>
          <w:szCs w:val="24"/>
          <w:lang w:val="en-US"/>
        </w:rPr>
        <w:t>Employee productivity was examined as a measure of the efficiency of individuals or groups of employees (Hanaysha, 2016). It is defined as the rate and effectiveness with which raw materials are transformed into finished products, considering factors such as quality, time, and resources invested to achieve organizational goals and increase sales volume (Sutrisno&amp;Sunarsi, 2019). Productivity refers to the rate and amount of output produced relative to the time, money, and effort invested (Hornby, 2010). To enhance productivity, workers need to perceive themselves as more than just employees but as integral members of the organization (Skare et al., 2013). Assessing employee productivity typically involves comparing the output of workers in similar roles (Azotani et al., 2020). The productivity of employees is crucial for organizational success (Leber et al., 2018).</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One approach to increase productivity is by providing workers with stock options and incentives, motivating them to work harder and generate better outcomes (Delmas&amp;Pekovic, 2018; Jafari&amp;Memarzade-Tehran, 2017). Additionally, maintaining mutual respect between managers and employees in their professional interactions contributes to increased productivity (Alam et al., 2020). Customer satisfaction plays a significant role in driving productivity, so prioritizing employee, customer, and management satisfaction is essential (Adzovie et al., 2017; Gosnell et al., 2020). Leveraging human resource capabilities also enhances productivity by fostering employee well-being and satisfaction (Mwanza, 2017). Workplace productivity is a key focus for business success (Gubler et al., 2018).</w:t>
      </w:r>
      <w:r w:rsidRPr="004D7836">
        <w:rPr>
          <w:rFonts w:ascii="Times New Roman" w:hAnsi="Times New Roman" w:cs="Times New Roman"/>
          <w:b/>
          <w:bCs/>
          <w:sz w:val="24"/>
          <w:szCs w:val="24"/>
          <w:lang w:val="en-US"/>
        </w:rPr>
        <w:t xml:space="preserve"> </w:t>
      </w:r>
      <w:r w:rsidRPr="004D7836">
        <w:rPr>
          <w:rFonts w:ascii="Times New Roman" w:hAnsi="Times New Roman" w:cs="Times New Roman"/>
          <w:sz w:val="24"/>
          <w:szCs w:val="24"/>
          <w:lang w:val="en-US"/>
        </w:rPr>
        <w:t>Employee productivity is influenced by both the physical presence and the level of mental engagement during work hours (Iqbal et al., 2019). Addressing these factors is crucial for maintaining high worker productivity (Pickson et al., 2017). The assessment of productivity involves considering the time employees actively spend on tasks aligned with their job descriptions and achieving desired outcomes (Tavitiyaman et al., 2021). Previous research has highlighted the benefits of employee productivity for organizational success (Prasetyo et al., 2021). Improved productivity leads to economic development, increased profitability, and social progress (Ajayi, 2020). Employees can attain higher compensation, improved working conditions, and more career opportunities through increased productivity (Aithal et al., 2018). Furthermore, productivity improvements contribute to gaining a competitive advantage by reducing costs and enhancing output quality (Delmas&amp;Pekovic, 2018). Overall, employee productivity plays a vital role in determining an organization's profitability and success (Gubler et al., 2018).</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2.1.2.2</w:t>
      </w:r>
      <w:r w:rsidRPr="004D7836">
        <w:rPr>
          <w:rFonts w:ascii="Times New Roman" w:hAnsi="Times New Roman" w:cs="Times New Roman"/>
          <w:b/>
          <w:bCs/>
          <w:sz w:val="24"/>
          <w:szCs w:val="24"/>
          <w:lang w:val="en-US"/>
        </w:rPr>
        <w:tab/>
        <w:t>Employee Commitment</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Employee commitment was defined as the belief in and acceptance of the organization's aims and beliefs, as well as a willingness to put up substantial effort on behalf of the organization (Kibigo, 2016). It is described as an employee's desire to positively work for an organization and continue their employment (Memari et al., 2013). Employee commitment is a multidimensional concept that includes an employee's desire to remain with an organization, willingness to exert effort on its behalf, and belief in and acceptance of the organization's values and objectives (Adeola&amp;Adebiyi, 2016). It represents an employee's strong desire and willingness to remain with the organization despite stress, pressure, and negative consequences (Umukoro&amp;Egwakhe, 2020). Furthermore, employee commitment is characterized by an employee's willingness to put in a lot of effort and a strong desire to remain with the organization (Bakhshi et al., 2011). Employees are considered loyal to an organization if they voluntarily continue their relationship and invest substantial effort in achieving organizational objectives (Sharma et al., 2011). Lack of commitment compromises the execution of new ideas and initiatives (Meyer et al., 2010). Employee commitment is the extent to which workers associate with the organization and its goals to maintain their membership. Affective commitment (AC) refers to the emotional appeal, acknowledgment, and involvement of an internal organization. It is the emotional connection and involvement in the organization (Meyer &amp; Allen, 1997). When individuals agree with an organization's values and objectives, their emotional commitment grows, and they choose to remain with the organization and contribute to its purpose (Greenberg &amp; Baron, 2013). AC reflects a person's sentiments about their employment, their commitment, and their enjoyment of being part of the organization (Jameel et al., 2020; Munawaroh et al., 2019). AC is described as individuals' emotional connection, involvement, and adoration of the organization (Karem et al., 2019). On the other hand, "continuance commitment" (CC) refers to the losses suffered when workers relocate to other positions due to seniority loss in advancement and promotion (Meyer &amp; Allen, 1991). Individuals who have been with the organization for a long time are more dedicated because leaving the organization would result in a significant loss of what they have invested over time (Greenberg &amp; Baron, 2013; Jameel et al., 2020). CC is contingent on staff members' understanding of the risks and benefits of leaving the institution (Karem et al., 2019). Normative commitment (NC) arises from a person's ambition and dedication to their employment (Allen &amp; Meyer, 1991). It occurs when individuals feel compelled to remain in their current work. NC also relates to an employee's sense of job security within the organization (Karem et al., 2019). It happens when an employee feels obliged to stay with the organization (Zacharo et al., 2018). Individuals with high levels of normative commitment consider others' opinions and unfavorable judgments if they decide to quit the profession (Greenberg &amp; Baron, 2013; Jameel et al., 2020). Committed workers benefit organizations in various ways. Firstly, employee productivity is high when employees are dedicated to their jobs, have faith in the organization's goals, vision, and purpose, as well as in the leadership team (Filimonau et al., 2020). Committed employees not only demonstrate high levels of productivity themselves but also contribute to their colleagues' and team members' productivity. Secondly, absence is minimized when employees are dedicated and motivated, leading to lower absenteeism rates (Gopinath, 2019). Committed employees look forward to coming to work, performing their duties, assisting with projects, and contributing to the organization's objectives. Thirdly, committed employees are excellent team players as they are actively involved in the company's success, collaborating effectively and working well in groups (AlYami et al., 2018). They significantly contribute to the team's productivity. Lastly, committed employees believe in their organization and become effective advocates for it (Mabaso&amp;Dlamini, 2018). They passionately support their company's goods, services, and policies.</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2.1.2.3</w:t>
      </w:r>
      <w:r w:rsidRPr="004D7836">
        <w:rPr>
          <w:rFonts w:ascii="Times New Roman" w:hAnsi="Times New Roman" w:cs="Times New Roman"/>
          <w:b/>
          <w:bCs/>
          <w:sz w:val="24"/>
          <w:szCs w:val="24"/>
          <w:lang w:val="en-US"/>
        </w:rPr>
        <w:tab/>
        <w:t>Organisational Citizenship Behaviour</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Employee extra-role behavior that helps the organization and/or is designed to benefit the organization is discretionary and goes beyond current role standards, referred to as organizational citizenship behavior (OCB) (Wang et al., 2018). OCB has been studied in various areas and disciplines, including human resource practices, marketing, economics, and healthcare. It has long been seen as vital to a company's survival in a fast-paced business climate (Olowookere et al., 2015). Turnipseed and Rassuli (2015) recognized and emphasized the advantages of OCB, claiming that it helps improve the quality of outcomes and participation in the organization, resulting in positive outcomes, increased creativity, and innovation. The enhanced efficiency and productivity of OCB benefit both employees and the organization. The benefits of OCB to the organization, according to Podsakoff et al. (2012), include increasing coworker or managerial productivity, freeing resources to be used for more productive purposes, coordinating activities within and across workgroups, reducing the need to devote scarce resources to purely maintenance functions, and strengthening the organization's ability to attract talent. Although OCB helps both the organization and its workers in various ways, it has a small impact on individual wages (Haque et al., 2016). OCB is defined as altruism, conscientiousness, sportsmanship, courtesy, and civic virtue within five distinct frames (Okurame, 2017). Altruism involves voluntary behaviors aimed at assisting other colleagues or affiliates of an organization when they are facing challenges, problems in executing their duties, or while performing a duty in the organization (Wang et al., 2013). Employees who care about the long-term stability of a great environmental workplace are happy to contribute their expertise and time in supporting new employees in adapting to and comprehending job outcomes (Philip et al., 2012). Managers may detect conscientiousness early because workers are more likely to be helpful, committed, and fair in their behaviors (Daly et al., 2014). Conscientiousness is discretionary behavior that goes above and beyond job requirements in adhering to organizational or work norms (Zhang et al., 2014). Sportsmanship comprises exhibiting specific behaviors aimed at sustaining organizational norms and supporting social harmony (Wang et al., 2013). It refers to qualities characterized by generosity and genuine concern for others, such as paying fairly, accepting defeat or victory without complaint, treating others as you would like to be treated, respecting others and oneself, being courteous, imposing self-control, and displaying ethical behavior (Zhang et al., 2014). Courtesy is the act of alerting people ahead of time before doing actions or making choices that may affect their job, thus preventing conflicts at work and encouraging discouraged teammates (Perumalsami, 2014). Employees with great civic virtue are expected to go above and beyond to increase their productivity, which will boost the organization's effectiveness and decrease turnover (Mutharasi et al., 2014). Civic virtue represents a macro-level interest in or dedication to the organization as a whole. The advantages of organizational citizenship behavior (OCB) include boosting employee morale, increasing levels of work meaning, talent retention, and productivity. Research shows that OCB positively predicts performance, improves social interactions among employees, reduces stress, fosters a sense of community, and helps an organization's employer branding (Zhang et al., 2014).</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2.2</w:t>
      </w:r>
      <w:r w:rsidRPr="004D7836">
        <w:rPr>
          <w:rFonts w:ascii="Times New Roman" w:hAnsi="Times New Roman" w:cs="Times New Roman"/>
          <w:b/>
          <w:bCs/>
          <w:sz w:val="24"/>
          <w:szCs w:val="24"/>
        </w:rPr>
        <w:tab/>
        <w:t>Empirical Review</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 xml:space="preserve">The focus of this part of the review was to evaluate and discuss the findings of other studies that are related to human resource practice and employment outcomes as well as their sub-variables. This review was done based on the nature of the objectives, research questions and hypotheses of the study. </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2.2.1</w:t>
      </w:r>
      <w:r w:rsidRPr="004D7836">
        <w:rPr>
          <w:rFonts w:ascii="Times New Roman" w:hAnsi="Times New Roman" w:cs="Times New Roman"/>
          <w:b/>
          <w:bCs/>
          <w:sz w:val="24"/>
          <w:szCs w:val="24"/>
        </w:rPr>
        <w:tab/>
        <w:t>Training and Employee Productivity</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Employee training has been shown to have a positive impact on employee productivity (Prabhu et al., 2019; Cooke et al., 2020; Wood &amp; Bischoff, 2020). These studies suggest that training significantly influences task execution and leads to improved outcomes. Effective training programs contribute to increased efficiency and allow employers and workers to enhance their skills through mutual learning. Off-the-job training has been found to enhance overall employee efficiency, while on-the-job training has a limited impact on job performance (Collins &amp; McNulty, 2020). In addition to improving skills and knowledge, successful training also increases employee satisfaction, which is vital for achieving organizational objectives (Guest et al., 2021). Anitha and Kumar (2016) conducted a study in the Coimbatore District private insurance industry and found that training had a significant and positive impact on service delivery. Lawrence and Obiekwe (2017) also discovered a strong association between training and service delivery. Zumrah (2014) emphasized the importance of thorough and consistent employee training for effective service delivery. Mahmood et al. (2018) reported a positive and substantial connection between training and service delivery behavior. They recommended that training programs be designed to improve employee service delivery. Gadi and Lauko (2019) found that training of academic staff had a significant impact on service delivery. Chukwu and Ohaeri (2016) investigated employee service delivery and manpower development in Enugu State Local Government and found that personnel training had a substantial influence on production and service delivery. Their research suggested that organizations should prioritize comprehensive employee training and development to enhance service delivery. Training not only reduces the manager's workload in terms of strict monitoring but also increases employee motivation, initiative, and job quality, leading to greater commitment to organizational goals and improved performance. Ribeiro and Semedo (2014) identified a significant association between training and employment service delivery, with training resulting in fewer mistakes, increased efficiency, and reduced managerial monitoring time.</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2.2.2</w:t>
      </w:r>
      <w:r w:rsidRPr="004D7836">
        <w:rPr>
          <w:rFonts w:ascii="Times New Roman" w:hAnsi="Times New Roman" w:cs="Times New Roman"/>
          <w:b/>
          <w:bCs/>
          <w:sz w:val="24"/>
          <w:szCs w:val="24"/>
        </w:rPr>
        <w:tab/>
        <w:t>Compensation and Employee Commitment</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Scholars have established a link between compensation and employee commitment, suggesting that it has a beneficial effect on employee outcomes (Pham et al., 2020). Several studies have employed a descriptive survey research design, including Arasa et al. (2017), Saifalislam et al. (2014), Achilike et al. (2017), Muhammad and Owais (2015), and Daniel (2017). These researchers argue that the survey approach offers a high level of generalizability, allows for multiple distribution channels, and facilitates the identification of statistically significant results more easily than other data gathering methods. Additionally, Asibur and Muntaquimul (2018), Amuni et al. (2015), Muhammad and Owais (2015), Wael and Farouk (2017), Ojeleye (2017), Babagana and Dungus (2015), and Satka (2019) employed quantitative research methods and correlation analysis to evaluate the relationship in their respective studies. However, the correlation approach has limitations such as assuming a linear connection, difficulty in interpreting results, susceptibility to extreme values, and time-consuming analysis. In his study, Daniel (2017) found a positive and statistically significant relationship between compensation and employee productivity, indicating that adequate compensation boosts productivity for both employees and the organization. Ojeleye (2017) examined the impact of compensation on employee performance and concluded that compensation has a substantial and positive relationship with productivity and performance. The study suggested timely payment of salaries, wages, and entitlements, as well as encouraging employee participation in compensation decisions. Neglecting compensation can lead to poor productivity, highlighting the importance of not taking workers' compensation for granted in both private and public sectors. Babagana and Dungus (2015) evaluated the influence of staff compensation on the outcomes of Ramat Polytechnic Maiduguri students from 1995 to 2011. The study revealed a substantial positive relationship between staff compensation and the productivity of the students. Satka (2019) examined the impact of compensation on employee productivity in a trading business and found a positive influence. The research emphasized the importance of avoiding overly demanding financial requirements in the payment system to ensure employees' passion and motivation are not compromised, as it would negatively affect productivity. The study also highlighted the need for compensation to be used as a motivating tool tailored to individual employees and their job roles (Satka, 2019).</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2.2.3</w:t>
      </w:r>
      <w:r w:rsidRPr="004D7836">
        <w:rPr>
          <w:rFonts w:ascii="Times New Roman" w:hAnsi="Times New Roman" w:cs="Times New Roman"/>
          <w:b/>
          <w:bCs/>
          <w:sz w:val="24"/>
          <w:szCs w:val="24"/>
        </w:rPr>
        <w:tab/>
        <w:t>Career Development and Organisational Citizenship Behaviour</w:t>
      </w:r>
    </w:p>
    <w:p w:rsidR="00CD6D06" w:rsidRPr="007F0DBF" w:rsidRDefault="00CD6D06" w:rsidP="006F3A45">
      <w:pPr>
        <w:autoSpaceDE w:val="0"/>
        <w:autoSpaceDN w:val="0"/>
        <w:adjustRightInd w:val="0"/>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Several studies on career development and organizational citizenship behavior have been conducted, with varying outcomes. Agba et al. (2010) discovered a significant relationship between career advancement and employee commitment, as well as a significant relationship between career opportunity and employee service and commitment, in a study of career development and employee service and commitment in industrial organizations in Calabar, Nigeria. This indicates that employees desire various factors. Employees want management to be actively involved in their career growth and development, and when this occurs, employee commitment increases. The provision of professional development opportunities in the workplace leads to increased employee satisfaction, as per the findings of this survey. In a study on career advancement as a determinant of organizational growth in the Nigerian banking sector, Osibanjo et al. (2014) investigated the relationship between these factors. They selected a sample of 265 participants from First City Monument Bank (FCMB). Structural Equation Modeling was conducted using SPSS and AMOS 21. The results revealed that while rewards, recognition, abilities, and promotion had a positive impact on organizational development, experience had a negative effect. Umar et al. (2015) conducted conceptual research on the association between genuine turnover behavior, career advancement prospects, work dissatisfaction, and perceived alternative employment options among Nigerian academic members. Building on previous research conducted in the Nigerian media, they proposed direct and indirect relationships between professional advancement opportunities and turnover behavior. Pillay et al. (2015) examined the relationship between career development and employee motivation in the South African petroleum industry through a case study of a Durban refinery. Data were primarily collected through self-administered questionnaires using a case study research design and stratified sampling procedures. The study found that career development had a significant positive influence on motivation. On the other hand, Kaya and Ceylan (2014) conducted empirical research on the influence of career advancement programs and organizational commitment on employee job satisfaction. They interviewed 204 workers from various sectors of the Turkish economy using a survey research technique. Regression analysis revealed that career advancement programs and organizational commitment have a minimal impact on employee job satisfaction. Additionally, career advancement programs within organizations were found to have no effect on employee job happiness. Dik, Sargent, and Steger (2008) explored the role of goals and motivation in career decision-making and planning, specifically focusing on aspirations for professional advancement. They found a positive relationship between struggles and self-efficacy strivings, as well as a positive relationship between spiritual strivings and feelings of calling. The researchers concluded that the career development strivings technique holds promise as a flexible and effective tool for research and practice in career advancement.</w:t>
      </w:r>
    </w:p>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2.3</w:t>
      </w:r>
      <w:r w:rsidRPr="004D7836">
        <w:rPr>
          <w:rFonts w:ascii="Times New Roman" w:hAnsi="Times New Roman" w:cs="Times New Roman"/>
          <w:b/>
          <w:sz w:val="24"/>
          <w:szCs w:val="24"/>
        </w:rPr>
        <w:tab/>
        <w:t>Theoretical Review</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 xml:space="preserve">This section of the review explained the study’s underlying theoretical assumptions, as well as the theoretical framework and theoretical model. The theories reviewed were Herzberg’s two-factor theory and Victor Vroom’s Expectancy Theory. </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lang w:val="en-US"/>
        </w:rPr>
      </w:pPr>
      <w:r w:rsidRPr="004D7836">
        <w:rPr>
          <w:rFonts w:ascii="Times New Roman" w:hAnsi="Times New Roman" w:cs="Times New Roman"/>
          <w:b/>
          <w:bCs/>
          <w:iCs/>
          <w:sz w:val="24"/>
          <w:szCs w:val="24"/>
        </w:rPr>
        <w:t xml:space="preserve">2.3.1 Herzberg’s Two-Factor Theory </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In 1959, Frederick Herzberg introduced the two-factor theory, which suggests that people have two sets of criteria influencing their work attitudes. Herzberg conducted interviews to explore individuals' responses to questions related to their needs as animals to avoid pain and their needs as humans to grow intellectually. The results showed that people's responses differed significantly when they felt good or bad about their jobs. Satisfied employees tended to attribute their positive experiences to intrinsic factors such as increased pay, while dissatisfied employees were more likely to blame extrinsic factors like supervision, compensation, and working conditions (Dieleman et al., 2004). Critics have raised several concerns about the two-factor theory. Stello (2013) highlights limitations such as the theory's reliance on the critical incident method, confusion between events causing satisfaction or dissatisfaction and the agents responsible for those events, and potential biases affecting the reliability of the data due to employees' ego-defensiveness. Steers and Porter (2001) emphasize that Herzberg's motivation theory emphasizes the role of motivation factors in promoting job satisfaction, while hygiene factors only serve to prevent dissatisfaction and cannot act as incentives for contentment. Consequently, an employee may be satisfied with their overall working conditions but not necessarily motivated to perform at their best (Storey, 2013). Despite the criticisms, the two-factor theory has received support from various perspectives. It posits that motivation and hygiene factors play a role in shaping employees' attitudes and outcomes (Mitsakis&amp;Galanakis, 2022). Herzberg suggests that internal factors, such as motivation, drive employee job satisfaction, while external factors, like hygiene factors, help prevent dissatisfaction (Koncar et al., 2021). Therefore, enhancing the work environment can serve as a motivator for improved performance (Amin, 2021). According to Herzberg's theory, intrinsic aspects of work are key motivational factors, and he advocated for providing employees with opportunities to participate in job planning, execution, and evaluation (Schultz et al., 2010). Considering the theory's focus on two factors influencing job performance, it is relevant to our inquiry. Both extrinsic factors, such as compensation and advancement, and intrinsic factors, like recognition and appreciation, are expected to impact job outcomes in this study.</w:t>
      </w:r>
    </w:p>
    <w:p w:rsidR="00CD6D06" w:rsidRPr="004D7836" w:rsidRDefault="00CD6D06" w:rsidP="006F3A45">
      <w:pPr>
        <w:autoSpaceDE w:val="0"/>
        <w:autoSpaceDN w:val="0"/>
        <w:adjustRightInd w:val="0"/>
        <w:spacing w:after="0" w:line="276" w:lineRule="auto"/>
        <w:jc w:val="both"/>
        <w:rPr>
          <w:rFonts w:ascii="Times New Roman" w:hAnsi="Times New Roman" w:cs="Times New Roman"/>
          <w:b/>
          <w:bCs/>
          <w:sz w:val="24"/>
          <w:szCs w:val="24"/>
        </w:rPr>
      </w:pPr>
      <w:r w:rsidRPr="004D7836">
        <w:rPr>
          <w:rFonts w:ascii="Times New Roman" w:hAnsi="Times New Roman" w:cs="Times New Roman"/>
          <w:b/>
          <w:bCs/>
          <w:iCs/>
          <w:sz w:val="24"/>
          <w:szCs w:val="24"/>
        </w:rPr>
        <w:t xml:space="preserve">2.3.2 </w:t>
      </w:r>
      <w:r w:rsidRPr="004D7836">
        <w:rPr>
          <w:rFonts w:ascii="Times New Roman" w:hAnsi="Times New Roman" w:cs="Times New Roman"/>
          <w:b/>
          <w:bCs/>
          <w:sz w:val="24"/>
          <w:szCs w:val="24"/>
        </w:rPr>
        <w:t>Expectancy Theory</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The Expectancy Theory, initially developed by Victor Vroom and further expanded by researchers such as Porter and Lawler (1968) and Pinder (1970, 1979, 1987), explains employee motivation in the workplace. The theory consists of three core components: expectancy, instrumentality, and valence (Vroom, 1964). According to the theory, individuals are motivated if they believe that their efforts will lead to desirable outcomes (expectancy), those outcomes will be rewarded (instrumentality), and the rewards hold significant value to them (valence) (Lunenburg, 2011). Expectancy refers to an individual's perception of the probability that their job-related efforts will result in a specific level of outcomes. Expectancy ranges from 0 to 1 and is calculated based on probabilities. If an employee perceives that their efforts will not lead to the desired level of performance, expectancy is zero. Conversely, if an employee is certain that they will accomplish the task, expectancy is valued at one (Lunenburg, 2011). Expectancy theory is a cognitive process theory of motivation that emphasizes the relationship between individuals' effort, the outcomes they achieve, and the rewards they receive. When individuals believe that exerting effort will lead to favorable outcomes and that these outcomes will be rewarded, they are more likely to be motivated. Vroom (1964) initially developed the theory, and subsequent researchers such as Porter and Lawler (1968) and Pinder (1970, 1969, 1987) expanded and refined it. The theory is based on four assumptions (Vroom, 1964). First, individuals bring preconceived notions about their needs, motivations, and prior experiences when they join organizations, which shape their responses to the firm. Second, individual behaviors are seen as deliberate choices influenced by their expectancy calculations. People have the freedom to select behaviors based on their perceived expectancies. Third, individuals have diverse expectations from the organization, such as a good salary, job security, advancement, and challenging work. Finally, individuals choose options that they believe will lead to the most favorable outcomes for themselves. Critics of the theory, such as Parijat and Bagga (2014), have pointed out its complexity and questioned its practical relevance, suggesting that not all workers have the resources or competence to calculate motivation as the theory requires. Similarly, Schermerhorn, Hunt, and Osbourne (2002) acknowledged that while the theory enjoys widespread support, certain aspects, such as the functioning of the multiplier effect, remain contentious. Further research is needed to establish reliable measures of valence, expectancy, and instrumentality (Newstrom&amp; Davis, 1999). Robbins and Judge (2013) also raised concerns about the theory's applicability, highlighting that it requires a clear understanding of the links between effort-outcome and performance-reward. Despite these challenges, researchers generally support the theory. For instance, Vroom's Valence-Instrumentality-Expectancy (VIE) Paradigm of Motivation is employed as an alternative model to investigate ethical leadership behavior (Osafo, Paros, &amp;Yawson, 2021). The theory suggests that employees are more likely to be motivated to perform when they perceive a strong relationship between their outcomes and the rewards they receive. Due to its relevance to reward and compensation systems, Vroom's expectancy theory is widely used in this research domain.</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lang w:val="en-US"/>
        </w:rPr>
      </w:pPr>
    </w:p>
    <w:p w:rsidR="00CD6D06" w:rsidRPr="004D7836" w:rsidRDefault="00CD6D06" w:rsidP="006F3A45">
      <w:pPr>
        <w:spacing w:after="0" w:line="276" w:lineRule="auto"/>
        <w:ind w:left="142"/>
        <w:jc w:val="center"/>
        <w:rPr>
          <w:rFonts w:ascii="Times New Roman" w:hAnsi="Times New Roman" w:cs="Times New Roman"/>
          <w:b/>
          <w:sz w:val="24"/>
          <w:szCs w:val="24"/>
        </w:rPr>
      </w:pPr>
    </w:p>
    <w:p w:rsidR="00CD6D06" w:rsidRPr="004D7836" w:rsidRDefault="00CD6D06" w:rsidP="006F3A45">
      <w:pPr>
        <w:spacing w:after="0" w:line="276" w:lineRule="auto"/>
        <w:ind w:left="142"/>
        <w:jc w:val="center"/>
        <w:rPr>
          <w:rFonts w:ascii="Times New Roman" w:hAnsi="Times New Roman" w:cs="Times New Roman"/>
          <w:b/>
          <w:sz w:val="24"/>
          <w:szCs w:val="24"/>
        </w:rPr>
      </w:pPr>
    </w:p>
    <w:p w:rsidR="00CD6D06" w:rsidRPr="004D7836" w:rsidRDefault="00CD6D06" w:rsidP="006F3A45">
      <w:pPr>
        <w:spacing w:after="0" w:line="276" w:lineRule="auto"/>
        <w:ind w:left="142"/>
        <w:jc w:val="center"/>
        <w:rPr>
          <w:rFonts w:ascii="Times New Roman" w:hAnsi="Times New Roman" w:cs="Times New Roman"/>
          <w:b/>
          <w:sz w:val="24"/>
          <w:szCs w:val="24"/>
        </w:rPr>
      </w:pPr>
    </w:p>
    <w:p w:rsidR="00CD6D06" w:rsidRPr="004D7836" w:rsidRDefault="00CD6D06" w:rsidP="006F3A45">
      <w:pPr>
        <w:spacing w:after="0" w:line="276" w:lineRule="auto"/>
        <w:ind w:left="142"/>
        <w:jc w:val="center"/>
        <w:rPr>
          <w:rFonts w:ascii="Times New Roman" w:hAnsi="Times New Roman" w:cs="Times New Roman"/>
          <w:b/>
          <w:sz w:val="24"/>
          <w:szCs w:val="24"/>
        </w:rPr>
      </w:pPr>
    </w:p>
    <w:p w:rsidR="00CD6D06" w:rsidRDefault="00CD6D06"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Default="007F0DBF" w:rsidP="006F3A45">
      <w:pPr>
        <w:spacing w:after="0" w:line="276" w:lineRule="auto"/>
        <w:ind w:left="142"/>
        <w:jc w:val="center"/>
        <w:rPr>
          <w:rFonts w:ascii="Times New Roman" w:hAnsi="Times New Roman" w:cs="Times New Roman"/>
          <w:b/>
          <w:sz w:val="24"/>
          <w:szCs w:val="24"/>
        </w:rPr>
      </w:pPr>
    </w:p>
    <w:p w:rsidR="007F0DBF" w:rsidRPr="004D7836" w:rsidRDefault="007F0DBF" w:rsidP="006F3A45">
      <w:pPr>
        <w:spacing w:after="0" w:line="276" w:lineRule="auto"/>
        <w:ind w:left="142"/>
        <w:jc w:val="center"/>
        <w:rPr>
          <w:rFonts w:ascii="Times New Roman" w:hAnsi="Times New Roman" w:cs="Times New Roman"/>
          <w:b/>
          <w:sz w:val="24"/>
          <w:szCs w:val="24"/>
        </w:rPr>
      </w:pPr>
    </w:p>
    <w:p w:rsidR="00CD6D06" w:rsidRPr="004D7836" w:rsidRDefault="00CD6D06" w:rsidP="006F3A45">
      <w:pPr>
        <w:spacing w:after="0" w:line="276" w:lineRule="auto"/>
        <w:ind w:left="142"/>
        <w:jc w:val="center"/>
        <w:rPr>
          <w:rFonts w:ascii="Times New Roman" w:hAnsi="Times New Roman" w:cs="Times New Roman"/>
          <w:b/>
          <w:sz w:val="24"/>
          <w:szCs w:val="24"/>
        </w:rPr>
      </w:pPr>
      <w:r w:rsidRPr="004D7836">
        <w:rPr>
          <w:rFonts w:ascii="Times New Roman" w:hAnsi="Times New Roman" w:cs="Times New Roman"/>
          <w:b/>
          <w:sz w:val="24"/>
          <w:szCs w:val="24"/>
        </w:rPr>
        <w:t>CHAPTER THREE</w:t>
      </w:r>
    </w:p>
    <w:p w:rsidR="00CD6D06" w:rsidRPr="004D7836" w:rsidRDefault="00CD6D06" w:rsidP="006F3A45">
      <w:pPr>
        <w:spacing w:after="0" w:line="276" w:lineRule="auto"/>
        <w:ind w:left="180"/>
        <w:jc w:val="center"/>
        <w:rPr>
          <w:rFonts w:ascii="Times New Roman" w:hAnsi="Times New Roman" w:cs="Times New Roman"/>
          <w:b/>
          <w:sz w:val="24"/>
          <w:szCs w:val="24"/>
        </w:rPr>
      </w:pPr>
      <w:r w:rsidRPr="004D7836">
        <w:rPr>
          <w:rFonts w:ascii="Times New Roman" w:hAnsi="Times New Roman" w:cs="Times New Roman"/>
          <w:b/>
          <w:sz w:val="24"/>
          <w:szCs w:val="24"/>
        </w:rPr>
        <w:t>METHODOLOGY</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This chapter addresses the various procedures to be adopted in this study to obtain and analyse data on human resource practices and employee outcomes. In this chapter, the research design, the population of the study, the sampling technique, sample size, the research instrument, the validation and reliability of the instrument, the procedure for the collection of data, the method for analysing data, the research model, pilot study, a priori expectation, as well as ethical consideration were discussed.</w:t>
      </w: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3.1</w:t>
      </w:r>
      <w:r w:rsidRPr="004D7836">
        <w:rPr>
          <w:rFonts w:ascii="Times New Roman" w:hAnsi="Times New Roman" w:cs="Times New Roman"/>
          <w:b/>
          <w:sz w:val="24"/>
          <w:szCs w:val="24"/>
        </w:rPr>
        <w:tab/>
        <w:t>Research Design</w:t>
      </w:r>
    </w:p>
    <w:p w:rsidR="00CD6D06" w:rsidRPr="007F0DBF"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This investigation made use of the survey research design to conduct data collection and analysis for the study, which will be necessary for the investigation. Because it was anticipated that this study would gather data from many individual respondents, test experimentally how their views compare to the study's stated goals, research questions, and hypotheses, and then draw a conclusion based on the results, this design was selected. The design of the survey has certain benefits, such as promoting high representativeness, having low-cost consequences, having an easy pattern for data collecting, having strong statistical significance, and demanding little or no subjectivity from the researcher. It was used by several researchers because of its value and efficacy, which led to the production of convincing and significant findings because of their studies (Collins &amp; McNulty, 2020; Halidu, 2015).</w:t>
      </w: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3.2</w:t>
      </w:r>
      <w:r w:rsidRPr="004D7836">
        <w:rPr>
          <w:rFonts w:ascii="Times New Roman" w:hAnsi="Times New Roman" w:cs="Times New Roman"/>
          <w:b/>
          <w:sz w:val="24"/>
          <w:szCs w:val="24"/>
        </w:rPr>
        <w:tab/>
        <w:t>Population of the Study</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population of the research consists of three deposit money banks located in the state of Kwara, Nigeria. Employees of several selected deposit money institutions in Kwara State, Nigeria (including First Bank of Nigeria Plc, United Bank of Africa, and Guaranty Trust Bank) were the focus of the inquiry. According to the Nigerian Banker (2020), these financial institutions are Tier 1 banks that have been considered "too large to fail." The mentioned banks have a total of 2,069 workers, which accounts for the majority of the population's workforce. The relative financial numbers of the banks are shown in Table 3.1.</w:t>
      </w:r>
    </w:p>
    <w:p w:rsidR="00CD6D06" w:rsidRPr="004D7836" w:rsidRDefault="00CD6D06" w:rsidP="006F3A45">
      <w:pPr>
        <w:autoSpaceDE w:val="0"/>
        <w:autoSpaceDN w:val="0"/>
        <w:adjustRightInd w:val="0"/>
        <w:spacing w:after="0" w:line="276" w:lineRule="auto"/>
        <w:rPr>
          <w:rFonts w:ascii="Times New Roman" w:hAnsi="Times New Roman" w:cs="Times New Roman"/>
          <w:b/>
          <w:sz w:val="24"/>
          <w:szCs w:val="24"/>
        </w:rPr>
      </w:pPr>
      <w:r w:rsidRPr="004D7836">
        <w:rPr>
          <w:rFonts w:ascii="Times New Roman" w:hAnsi="Times New Roman" w:cs="Times New Roman"/>
          <w:b/>
          <w:sz w:val="24"/>
          <w:szCs w:val="24"/>
        </w:rPr>
        <w:t>Table 3.1 Population of selected Deposit Money Banks</w:t>
      </w:r>
    </w:p>
    <w:tbl>
      <w:tblPr>
        <w:tblW w:w="6528" w:type="dxa"/>
        <w:tblInd w:w="-5" w:type="dxa"/>
        <w:tblCellMar>
          <w:top w:w="14" w:type="dxa"/>
          <w:right w:w="115" w:type="dxa"/>
        </w:tblCellMar>
        <w:tblLook w:val="04A0"/>
      </w:tblPr>
      <w:tblGrid>
        <w:gridCol w:w="692"/>
        <w:gridCol w:w="3490"/>
        <w:gridCol w:w="2346"/>
      </w:tblGrid>
      <w:tr w:rsidR="00CD6D06" w:rsidRPr="004D7836" w:rsidTr="00806ABD">
        <w:trPr>
          <w:trHeight w:val="263"/>
        </w:trPr>
        <w:tc>
          <w:tcPr>
            <w:tcW w:w="692"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b/>
                <w:sz w:val="24"/>
                <w:szCs w:val="24"/>
              </w:rPr>
              <w:t xml:space="preserve">S/N </w:t>
            </w:r>
          </w:p>
        </w:tc>
        <w:tc>
          <w:tcPr>
            <w:tcW w:w="3490"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b/>
                <w:sz w:val="24"/>
                <w:szCs w:val="24"/>
              </w:rPr>
              <w:t>Name of Bank</w:t>
            </w:r>
          </w:p>
        </w:tc>
        <w:tc>
          <w:tcPr>
            <w:tcW w:w="2346"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b/>
                <w:sz w:val="24"/>
                <w:szCs w:val="24"/>
              </w:rPr>
            </w:pPr>
            <w:r w:rsidRPr="004D7836">
              <w:rPr>
                <w:rFonts w:ascii="Times New Roman" w:hAnsi="Times New Roman" w:cs="Times New Roman"/>
                <w:b/>
                <w:sz w:val="24"/>
                <w:szCs w:val="24"/>
              </w:rPr>
              <w:t>Number of Staff</w:t>
            </w:r>
          </w:p>
        </w:tc>
      </w:tr>
      <w:tr w:rsidR="00CD6D06" w:rsidRPr="004D7836" w:rsidTr="00806ABD">
        <w:trPr>
          <w:trHeight w:val="264"/>
        </w:trPr>
        <w:tc>
          <w:tcPr>
            <w:tcW w:w="692"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 xml:space="preserve">1 </w:t>
            </w:r>
          </w:p>
        </w:tc>
        <w:tc>
          <w:tcPr>
            <w:tcW w:w="3490"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First Bank Plc</w:t>
            </w:r>
          </w:p>
        </w:tc>
        <w:tc>
          <w:tcPr>
            <w:tcW w:w="2346"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756</w:t>
            </w:r>
          </w:p>
        </w:tc>
      </w:tr>
      <w:tr w:rsidR="00CD6D06" w:rsidRPr="004D7836" w:rsidTr="00806ABD">
        <w:trPr>
          <w:trHeight w:val="263"/>
        </w:trPr>
        <w:tc>
          <w:tcPr>
            <w:tcW w:w="692"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 xml:space="preserve">2 </w:t>
            </w:r>
          </w:p>
        </w:tc>
        <w:tc>
          <w:tcPr>
            <w:tcW w:w="3490"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United Bank for Africa Plc</w:t>
            </w:r>
          </w:p>
        </w:tc>
        <w:tc>
          <w:tcPr>
            <w:tcW w:w="2346"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726</w:t>
            </w:r>
          </w:p>
        </w:tc>
      </w:tr>
      <w:tr w:rsidR="00CD6D06" w:rsidRPr="004D7836" w:rsidTr="00806ABD">
        <w:trPr>
          <w:trHeight w:val="263"/>
        </w:trPr>
        <w:tc>
          <w:tcPr>
            <w:tcW w:w="692"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 xml:space="preserve">3 </w:t>
            </w:r>
          </w:p>
        </w:tc>
        <w:tc>
          <w:tcPr>
            <w:tcW w:w="3490"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Guaranty Trust Bank Plc</w:t>
            </w:r>
          </w:p>
        </w:tc>
        <w:tc>
          <w:tcPr>
            <w:tcW w:w="2346"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587</w:t>
            </w:r>
          </w:p>
        </w:tc>
      </w:tr>
      <w:tr w:rsidR="00CD6D06" w:rsidRPr="004D7836" w:rsidTr="00806ABD">
        <w:trPr>
          <w:trHeight w:val="263"/>
        </w:trPr>
        <w:tc>
          <w:tcPr>
            <w:tcW w:w="692"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p>
        </w:tc>
        <w:tc>
          <w:tcPr>
            <w:tcW w:w="3490"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b/>
                <w:sz w:val="24"/>
                <w:szCs w:val="24"/>
              </w:rPr>
              <w:t>Total Population</w:t>
            </w:r>
          </w:p>
        </w:tc>
        <w:tc>
          <w:tcPr>
            <w:tcW w:w="2346" w:type="dxa"/>
            <w:tcBorders>
              <w:top w:val="single" w:sz="4" w:space="0" w:color="000000"/>
              <w:left w:val="single" w:sz="4" w:space="0" w:color="000000"/>
              <w:bottom w:val="single" w:sz="4" w:space="0" w:color="000000"/>
              <w:right w:val="single" w:sz="4" w:space="0" w:color="000000"/>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b/>
                <w:sz w:val="24"/>
                <w:szCs w:val="24"/>
              </w:rPr>
              <w:t>2,069</w:t>
            </w:r>
          </w:p>
        </w:tc>
      </w:tr>
    </w:tbl>
    <w:p w:rsidR="00CD6D06" w:rsidRPr="004D7836" w:rsidRDefault="00CD6D06" w:rsidP="006F3A45">
      <w:pPr>
        <w:autoSpaceDE w:val="0"/>
        <w:autoSpaceDN w:val="0"/>
        <w:adjustRightInd w:val="0"/>
        <w:spacing w:after="0" w:line="276" w:lineRule="auto"/>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Source: Bank Website (</w:t>
      </w:r>
      <w:r w:rsidR="007F0DBF">
        <w:rPr>
          <w:rFonts w:ascii="Times New Roman" w:hAnsi="Times New Roman" w:cs="Times New Roman"/>
          <w:b/>
          <w:bCs/>
          <w:sz w:val="24"/>
          <w:szCs w:val="24"/>
          <w:lang w:val="en-US"/>
        </w:rPr>
        <w:t>2025</w:t>
      </w:r>
      <w:r w:rsidRPr="004D7836">
        <w:rPr>
          <w:rFonts w:ascii="Times New Roman" w:hAnsi="Times New Roman" w:cs="Times New Roman"/>
          <w:b/>
          <w:bCs/>
          <w:sz w:val="24"/>
          <w:szCs w:val="24"/>
          <w:lang w:val="en-US"/>
        </w:rPr>
        <w:t>)</w:t>
      </w:r>
    </w:p>
    <w:p w:rsidR="00CD6D06" w:rsidRPr="004D7836" w:rsidRDefault="00CD6D06" w:rsidP="006F3A45">
      <w:pPr>
        <w:autoSpaceDE w:val="0"/>
        <w:autoSpaceDN w:val="0"/>
        <w:adjustRightInd w:val="0"/>
        <w:spacing w:after="0" w:line="276" w:lineRule="auto"/>
        <w:rPr>
          <w:rFonts w:ascii="Times New Roman" w:hAnsi="Times New Roman" w:cs="Times New Roman"/>
          <w:sz w:val="10"/>
          <w:szCs w:val="24"/>
          <w:lang w:val="en-US"/>
        </w:rPr>
      </w:pP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3.3</w:t>
      </w:r>
      <w:r w:rsidRPr="004D7836">
        <w:rPr>
          <w:rFonts w:ascii="Times New Roman" w:hAnsi="Times New Roman" w:cs="Times New Roman"/>
          <w:b/>
          <w:sz w:val="24"/>
          <w:szCs w:val="24"/>
        </w:rPr>
        <w:tab/>
        <w:t>Sampling Unit</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eastAsia="Times New Roman" w:hAnsi="Times New Roman" w:cs="Times New Roman"/>
          <w:sz w:val="24"/>
          <w:szCs w:val="24"/>
        </w:rPr>
        <w:t xml:space="preserve">Employees of the selected deposit money banks served as the sampling unit for this study. The focus is on regular employees of the selected deposit money banks. </w:t>
      </w: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3.4</w:t>
      </w:r>
      <w:r w:rsidRPr="004D7836">
        <w:rPr>
          <w:rFonts w:ascii="Times New Roman" w:hAnsi="Times New Roman" w:cs="Times New Roman"/>
          <w:b/>
          <w:sz w:val="24"/>
          <w:szCs w:val="24"/>
        </w:rPr>
        <w:tab/>
        <w:t>Sample Size Determination</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lang w:val="en-US"/>
        </w:rPr>
        <w:t xml:space="preserve">The research advisors’ sampling table was utilized to calculate the sample size for the study (see Appendix II). The sample size is provided as 333 with a 95% confidence level and a 5% margin of error. </w:t>
      </w:r>
      <w:r w:rsidRPr="004D7836">
        <w:rPr>
          <w:rFonts w:ascii="Times New Roman" w:hAnsi="Times New Roman" w:cs="Times New Roman"/>
          <w:sz w:val="24"/>
          <w:szCs w:val="24"/>
        </w:rPr>
        <w:t>Based on the determined sample size, a specific number of respondents in each bank was to be determined by applying a proportional technique to get the value that each firm will have concerned the specified sample size. The formula was first introduced by Neyman (1934), a Polish mathematician and statistician, who was known for his work on statistical inference, sampling theory, and hypothesis testing.</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Proportional stratified random sampling -</w:t>
      </w:r>
    </w:p>
    <w:p w:rsidR="00CD6D06" w:rsidRPr="004D7836" w:rsidRDefault="00CD6D06" w:rsidP="006F3A45">
      <w:pPr>
        <w:spacing w:after="0" w:line="276" w:lineRule="auto"/>
        <w:jc w:val="both"/>
        <w:rPr>
          <w:rFonts w:ascii="Times New Roman" w:hAnsi="Times New Roman" w:cs="Times New Roman"/>
          <w:sz w:val="24"/>
          <w:szCs w:val="24"/>
        </w:rPr>
      </w:pP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No of staff per bank</w:t>
      </w:r>
      <w:r w:rsidRPr="004D7836">
        <w:rPr>
          <w:rFonts w:ascii="Times New Roman" w:hAnsi="Times New Roman" w:cs="Times New Roman"/>
          <w:sz w:val="24"/>
          <w:szCs w:val="24"/>
        </w:rPr>
        <w:tab/>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w:t>
      </w:r>
      <w:r w:rsidRPr="004D7836">
        <w:rPr>
          <w:rFonts w:ascii="Times New Roman" w:hAnsi="Times New Roman" w:cs="Times New Roman"/>
          <w:sz w:val="24"/>
          <w:szCs w:val="24"/>
        </w:rPr>
        <w:tab/>
        <w:t>X</w:t>
      </w:r>
      <w:r w:rsidRPr="004D7836">
        <w:rPr>
          <w:rFonts w:ascii="Times New Roman" w:hAnsi="Times New Roman" w:cs="Times New Roman"/>
          <w:sz w:val="24"/>
          <w:szCs w:val="24"/>
        </w:rPr>
        <w:tab/>
        <w:t>333</w:t>
      </w:r>
      <w:r w:rsidRPr="004D7836">
        <w:rPr>
          <w:rFonts w:ascii="Times New Roman" w:hAnsi="Times New Roman" w:cs="Times New Roman"/>
          <w:sz w:val="24"/>
          <w:szCs w:val="24"/>
        </w:rPr>
        <w:tab/>
      </w:r>
    </w:p>
    <w:p w:rsidR="00CD6D06" w:rsidRPr="007F0DBF"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 xml:space="preserve">Total No. of Staff </w:t>
      </w: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bCs/>
          <w:sz w:val="24"/>
          <w:szCs w:val="24"/>
        </w:rPr>
        <w:t>Table 3.2: Proportionate</w:t>
      </w:r>
      <w:r w:rsidRPr="004D7836">
        <w:rPr>
          <w:rFonts w:ascii="Times New Roman" w:hAnsi="Times New Roman" w:cs="Times New Roman"/>
          <w:b/>
          <w:sz w:val="24"/>
          <w:szCs w:val="24"/>
        </w:rPr>
        <w:t xml:space="preserve"> Sample Size</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3"/>
        <w:gridCol w:w="2315"/>
        <w:gridCol w:w="2727"/>
      </w:tblGrid>
      <w:tr w:rsidR="00CD6D06" w:rsidRPr="004D7836" w:rsidTr="00806ABD">
        <w:trPr>
          <w:trHeight w:val="239"/>
        </w:trPr>
        <w:tc>
          <w:tcPr>
            <w:tcW w:w="3043"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Banks</w:t>
            </w:r>
          </w:p>
        </w:tc>
        <w:tc>
          <w:tcPr>
            <w:tcW w:w="2315"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No of Employees</w:t>
            </w:r>
          </w:p>
        </w:tc>
        <w:tc>
          <w:tcPr>
            <w:tcW w:w="272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Proportionate Sample Size</w:t>
            </w:r>
          </w:p>
        </w:tc>
      </w:tr>
      <w:tr w:rsidR="00CD6D06" w:rsidRPr="004D7836" w:rsidTr="00806ABD">
        <w:trPr>
          <w:trHeight w:val="198"/>
        </w:trPr>
        <w:tc>
          <w:tcPr>
            <w:tcW w:w="3043"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First Bank Plc</w:t>
            </w:r>
          </w:p>
        </w:tc>
        <w:tc>
          <w:tcPr>
            <w:tcW w:w="2315"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756</w:t>
            </w:r>
          </w:p>
        </w:tc>
        <w:tc>
          <w:tcPr>
            <w:tcW w:w="272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121</w:t>
            </w:r>
          </w:p>
        </w:tc>
      </w:tr>
      <w:tr w:rsidR="00CD6D06" w:rsidRPr="004D7836" w:rsidTr="00806ABD">
        <w:trPr>
          <w:trHeight w:val="251"/>
        </w:trPr>
        <w:tc>
          <w:tcPr>
            <w:tcW w:w="3043"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United Bank for Africa Plc</w:t>
            </w:r>
          </w:p>
        </w:tc>
        <w:tc>
          <w:tcPr>
            <w:tcW w:w="2315"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726</w:t>
            </w:r>
          </w:p>
        </w:tc>
        <w:tc>
          <w:tcPr>
            <w:tcW w:w="272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117</w:t>
            </w:r>
          </w:p>
        </w:tc>
      </w:tr>
      <w:tr w:rsidR="00CD6D06" w:rsidRPr="004D7836" w:rsidTr="00806ABD">
        <w:trPr>
          <w:trHeight w:val="92"/>
        </w:trPr>
        <w:tc>
          <w:tcPr>
            <w:tcW w:w="3043"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Guaranty Trust Bank Plc</w:t>
            </w:r>
          </w:p>
        </w:tc>
        <w:tc>
          <w:tcPr>
            <w:tcW w:w="2315"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sz w:val="24"/>
                <w:szCs w:val="24"/>
              </w:rPr>
              <w:t>587</w:t>
            </w:r>
          </w:p>
        </w:tc>
        <w:tc>
          <w:tcPr>
            <w:tcW w:w="272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95</w:t>
            </w:r>
          </w:p>
        </w:tc>
      </w:tr>
      <w:tr w:rsidR="00CD6D06" w:rsidRPr="004D7836" w:rsidTr="00806ABD">
        <w:trPr>
          <w:trHeight w:val="63"/>
        </w:trPr>
        <w:tc>
          <w:tcPr>
            <w:tcW w:w="3043"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b/>
                <w:sz w:val="24"/>
                <w:szCs w:val="24"/>
              </w:rPr>
              <w:t xml:space="preserve">Total </w:t>
            </w:r>
          </w:p>
        </w:tc>
        <w:tc>
          <w:tcPr>
            <w:tcW w:w="2315"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b/>
                <w:sz w:val="24"/>
                <w:szCs w:val="24"/>
              </w:rPr>
              <w:t>2,069</w:t>
            </w:r>
          </w:p>
        </w:tc>
        <w:tc>
          <w:tcPr>
            <w:tcW w:w="272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hAnsi="Times New Roman" w:cs="Times New Roman"/>
                <w:b/>
                <w:iCs/>
                <w:sz w:val="24"/>
                <w:szCs w:val="24"/>
              </w:rPr>
            </w:pPr>
            <w:r w:rsidRPr="004D7836">
              <w:rPr>
                <w:rFonts w:ascii="Times New Roman" w:hAnsi="Times New Roman" w:cs="Times New Roman"/>
                <w:b/>
                <w:iCs/>
                <w:sz w:val="24"/>
                <w:szCs w:val="24"/>
              </w:rPr>
              <w:t>333</w:t>
            </w:r>
          </w:p>
        </w:tc>
      </w:tr>
    </w:tbl>
    <w:p w:rsidR="00CD6D06" w:rsidRPr="004D7836" w:rsidRDefault="00CD6D06" w:rsidP="006F3A45">
      <w:pPr>
        <w:autoSpaceDE w:val="0"/>
        <w:autoSpaceDN w:val="0"/>
        <w:adjustRightInd w:val="0"/>
        <w:spacing w:after="0" w:line="276" w:lineRule="auto"/>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Source: Researcher’s Work (</w:t>
      </w:r>
      <w:r w:rsidR="007F0DBF">
        <w:rPr>
          <w:rFonts w:ascii="Times New Roman" w:hAnsi="Times New Roman" w:cs="Times New Roman"/>
          <w:b/>
          <w:bCs/>
          <w:sz w:val="24"/>
          <w:szCs w:val="24"/>
          <w:lang w:val="en-US"/>
        </w:rPr>
        <w:t>2025</w:t>
      </w:r>
      <w:r w:rsidRPr="004D7836">
        <w:rPr>
          <w:rFonts w:ascii="Times New Roman" w:hAnsi="Times New Roman" w:cs="Times New Roman"/>
          <w:b/>
          <w:bCs/>
          <w:sz w:val="24"/>
          <w:szCs w:val="24"/>
          <w:lang w:val="en-US"/>
        </w:rPr>
        <w:t>)</w:t>
      </w:r>
    </w:p>
    <w:p w:rsidR="00CD6D06" w:rsidRPr="004D7836" w:rsidRDefault="00CD6D06" w:rsidP="006F3A45">
      <w:pPr>
        <w:pStyle w:val="Heading2"/>
        <w:keepNext w:val="0"/>
        <w:keepLines w:val="0"/>
        <w:numPr>
          <w:ilvl w:val="1"/>
          <w:numId w:val="9"/>
        </w:numPr>
        <w:tabs>
          <w:tab w:val="left" w:pos="360"/>
        </w:tabs>
        <w:spacing w:before="0" w:line="276" w:lineRule="auto"/>
        <w:jc w:val="both"/>
        <w:rPr>
          <w:rFonts w:ascii="Times New Roman" w:hAnsi="Times New Roman" w:cs="Times New Roman"/>
          <w:b/>
          <w:bCs/>
          <w:color w:val="auto"/>
          <w:sz w:val="24"/>
          <w:szCs w:val="24"/>
        </w:rPr>
      </w:pPr>
      <w:r w:rsidRPr="004D7836">
        <w:rPr>
          <w:rFonts w:ascii="Times New Roman" w:hAnsi="Times New Roman" w:cs="Times New Roman"/>
          <w:b/>
          <w:bCs/>
          <w:color w:val="auto"/>
          <w:sz w:val="24"/>
          <w:szCs w:val="24"/>
        </w:rPr>
        <w:t>Sampling Technique</w:t>
      </w:r>
    </w:p>
    <w:p w:rsidR="00CD6D0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method of random sampling was used in the selection process for the study's samples. Because of this, every individual working in the banks was to have an equal possibility of being chosen as a sample for the research. As a consequence of this, it was going to be presumed that the necessary sample size or the proportional sample size was picked at random from each of the banks. This method of sampling is not only easy to use, but it also provides a plain advantage when it comes to picking samples for an investigation, which is one of the most important benefits offered by this approach. In addition to this, it assisted in avoiding the bias of unrepresentativeness and delivers a reasonable precision value for the sample that was studied. It was acknowledged by several researchers owing to the significance it has for both the procedure and the results of an investigation (Jafari et al., 2017; Lawrence &amp;Obiekwe, 2017).</w:t>
      </w:r>
    </w:p>
    <w:p w:rsidR="007F0DBF" w:rsidRPr="004D7836" w:rsidRDefault="007F0DBF" w:rsidP="006F3A45">
      <w:pPr>
        <w:spacing w:after="0" w:line="276" w:lineRule="auto"/>
        <w:jc w:val="both"/>
        <w:rPr>
          <w:rFonts w:ascii="Times New Roman" w:hAnsi="Times New Roman" w:cs="Times New Roman"/>
          <w:sz w:val="24"/>
          <w:szCs w:val="24"/>
        </w:rPr>
      </w:pP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3.6</w:t>
      </w:r>
      <w:r w:rsidRPr="004D7836">
        <w:rPr>
          <w:rFonts w:ascii="Times New Roman" w:hAnsi="Times New Roman" w:cs="Times New Roman"/>
          <w:b/>
          <w:sz w:val="24"/>
          <w:szCs w:val="24"/>
        </w:rPr>
        <w:tab/>
        <w:t>Method of Data Collection</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The major technique of data collection for this research was consisting of collecting it directly from the respondents. It was anticipated that the implementation of a questionnaire would simplify the process of collecting data from many respondents, secure the respondents' privacy, and provide them with the opportunity to express their opinions in a variety of formats. The information will be gathered with the assistance of research assistants, all of whom was to be given the appropriate training to ensure that they adhere to the aims and purposes of the study. Primary data collecting was a strategy that has shown to be very useful in the field of social science research, and it has been used by a wide range of academics (Mabaso&amp;Dlamini, 2018; Ogbonnaya et al., 2017).</w:t>
      </w: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3.7</w:t>
      </w:r>
      <w:r w:rsidRPr="004D7836">
        <w:rPr>
          <w:rFonts w:ascii="Times New Roman" w:hAnsi="Times New Roman" w:cs="Times New Roman"/>
          <w:b/>
          <w:sz w:val="24"/>
          <w:szCs w:val="24"/>
        </w:rPr>
        <w:tab/>
        <w:t>Research Instrument</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 xml:space="preserve">The data collection for this study was carried out using a research instrument that has been suitably modified and organized. The provisions of the relevant literature on the ideas being investigated was served as the basis for the adaptation of the instrument. The questionnaire was to make it possible to gather precise data, which was then be examined using research tools designed specifically for that purpose (SPSS). According to studies, the questionnaire was the research tool that is utilized the most, especially in research about the social sciences (Prasetyo et al., 2021). The questionnaire will be divided into three main sections. Section A was concentrate on the respondents’ demographic information, while Section B will focus on the independent variable of human resource practices (training, compensation, and career development), and Section C on the dependent variable of employee outcomes (employee productivity, employee commitment and organisational citizenship behaviour). The response structure for the questionnaire will be given as follows:  SA = Strongly Agree (6), A = Agree (5), PA = Partially Agree (4), PD = Partially Agree (3), A = Agree (2), and SD = Strongly Disagree (1). </w:t>
      </w:r>
    </w:p>
    <w:p w:rsidR="00CD6D06" w:rsidRPr="004D7836" w:rsidRDefault="00CD6D06" w:rsidP="006F3A45">
      <w:pPr>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3.9 Method of Data Analysis</w:t>
      </w:r>
    </w:p>
    <w:p w:rsidR="00CD6D06" w:rsidRPr="004D7836" w:rsidRDefault="00CD6D06" w:rsidP="006F3A45">
      <w:pPr>
        <w:spacing w:after="0" w:line="276" w:lineRule="auto"/>
        <w:jc w:val="both"/>
        <w:rPr>
          <w:rFonts w:ascii="Times New Roman" w:eastAsia="Times New Roman" w:hAnsi="Times New Roman" w:cs="Times New Roman"/>
          <w:sz w:val="24"/>
          <w:szCs w:val="24"/>
        </w:rPr>
      </w:pPr>
      <w:r w:rsidRPr="004D7836">
        <w:rPr>
          <w:rFonts w:ascii="Times New Roman" w:eastAsia="Times New Roman" w:hAnsi="Times New Roman" w:cs="Times New Roman"/>
          <w:sz w:val="24"/>
          <w:szCs w:val="24"/>
        </w:rPr>
        <w:t>The data collected from the field was analysed with descriptive and inferential tools. Using statistical software for social sciences (SPSS), version 23, descriptive statistics was to be used for section A, which deals with the demographics of the respondents, as well as the variables of the study. Frequencies, percentages, means, and standard deviations was also to be included. To make this possible, the study was to use simple linear regression tools. In this study, the F-test was utilized in conjunction with the Analysis of Variance (ANOVA) to determine the significance of the regression models. To determine the extent of the goodness of fit of the simple regression models, the R</w:t>
      </w:r>
      <w:r w:rsidRPr="004D7836">
        <w:rPr>
          <w:rFonts w:ascii="Times New Roman" w:eastAsia="Times New Roman" w:hAnsi="Times New Roman" w:cs="Times New Roman"/>
          <w:sz w:val="24"/>
          <w:szCs w:val="24"/>
          <w:vertAlign w:val="superscript"/>
        </w:rPr>
        <w:t>2</w:t>
      </w:r>
      <w:r w:rsidRPr="004D7836">
        <w:rPr>
          <w:rFonts w:ascii="Times New Roman" w:eastAsia="Times New Roman" w:hAnsi="Times New Roman" w:cs="Times New Roman"/>
          <w:sz w:val="24"/>
          <w:szCs w:val="24"/>
        </w:rPr>
        <w:t xml:space="preserve"> and adjusted R</w:t>
      </w:r>
      <w:r w:rsidRPr="004D7836">
        <w:rPr>
          <w:rFonts w:ascii="Times New Roman" w:eastAsia="Times New Roman" w:hAnsi="Times New Roman" w:cs="Times New Roman"/>
          <w:sz w:val="24"/>
          <w:szCs w:val="24"/>
          <w:vertAlign w:val="superscript"/>
        </w:rPr>
        <w:t xml:space="preserve">2 </w:t>
      </w:r>
      <w:r w:rsidRPr="004D7836">
        <w:rPr>
          <w:rFonts w:ascii="Times New Roman" w:eastAsia="Times New Roman" w:hAnsi="Times New Roman" w:cs="Times New Roman"/>
          <w:sz w:val="24"/>
          <w:szCs w:val="24"/>
        </w:rPr>
        <w:t>were used.</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3.8   Historical Background of Study Area</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 xml:space="preserve">This section details the overview of the deposit money banks used in the study. </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First Bank Plc</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Since more than a century ago, First Bank of Nigeria Plc has been a leading financial institution and a significant contributor to Nigeria's economic development. The Bank was established in 1894 by Sir Alfred Jones, a Liverpool shipping tycoon, as a little business in the Kwara office of Elder Dempster&amp; Company. The Bank was founded as a Limited Liability Company on March 31, 1894, with its headquarters located in Liverpool. It began operations under the name Bank for British West Africa (BBWA) with a paid-up capital of £12,000 after combining with its predecessor, the African Banking Corporation, which had been founded in 1892. BBWA went on to become a market leader in West African banking, with significant expansion and close coordination with the Colonial Government in its function as Central Bank (First Bank, 2019). A branch in Accra, Ghana and another in Freetown, Sierra Leone, marked the commencement of the Bank's global banking activities in 1896. A second Nigerian branch was established in the historic city of Calabar in 1900, and services were extended throughout Northern Nigeria the following year. Throughout the years, the Bank has successfully reorganized many times to adapt to changing circumstances. In 1957, it was renamed from Bank for British West Africa to Bank of West Africa, and in 1969, it was renamed Standard Bank of Nigeria Limited by the Companies' Decree of 1968. The Bank began trading on the Nigerian Stock Exchange in March 1971. The bank was renamed First Bank of Nigeria Limited and First Bank of Nigeria Plc in 1979 and 1991, respectively. The Bank adopted a decentralized organization with five regional administrations in 1985, which was reorganized to increase operational efficiency in 1992. (First Bank, 2019).</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United Bank for Africa Plc</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United Bank for Africa (UBA) Plc is a significant pan-African financial services organization with headquarters in Nigeria. It is one of Africa's most robust banking organizations, with operations in twenty African nations and offices in three global financial hubs: London, Paris, and New York. UBA has operated in Africa since 1949 when it was known as the British and French Bank Limited (BFB). It was formed as a limited liability company under the Compliance Ordinance (Cap 37) of 1922 on February 23, 1961, assuming BFB's assets and liabilities (United Bank for Africa, 2020). In 2005, Standard Trust Bank (STB) Plc completed one of the biggest mergers in the history of Nigeria's capital markets by combining with Standard Trust Bank (STB) Plc. Among the nations, it extended to was Ghana, Benin Republic, Côte d'Ivoire, Burkina Faso, Guinea, Chad, Cameroon, Kenya, Gabon, Tanzania, Zambia, Uganda, Liberia, Sierra Leone, Mozambique, Senegal, Congo DR, Congo Brazzaville, and Mali. Following its groundbreaking IPO in the Nigerian banking sector in 1970, UBA was listed on the Nigerian Stock Exchange and is the first Nigerian-based bank to provide unlisted Global Depository Receipts (United Bank for Africa, 2020). The bank was the first in Africa to link its 428 African branches online in 2006, making it the biggest online real-time branch network on the continent. Africans may utilize any of these locations to withdraw or deposit funds, regardless of the location of their accounts. Since then, the bank has been at the forefront of technological innovation in the African banking sector, launching the first artificial intelligence Virtual Banking Robot on the African market in early 2018. (United Bank for Africa, 2020).</w:t>
      </w:r>
    </w:p>
    <w:p w:rsidR="00CD6D06" w:rsidRPr="004D7836" w:rsidRDefault="00CD6D06" w:rsidP="006F3A45">
      <w:pPr>
        <w:spacing w:after="0" w:line="276" w:lineRule="auto"/>
        <w:jc w:val="both"/>
        <w:rPr>
          <w:rFonts w:ascii="Times New Roman" w:hAnsi="Times New Roman" w:cs="Times New Roman"/>
          <w:b/>
          <w:bCs/>
          <w:sz w:val="24"/>
          <w:szCs w:val="24"/>
          <w:lang w:val="en-US"/>
        </w:rPr>
      </w:pPr>
      <w:r w:rsidRPr="004D7836">
        <w:rPr>
          <w:rFonts w:ascii="Times New Roman" w:hAnsi="Times New Roman" w:cs="Times New Roman"/>
          <w:b/>
          <w:bCs/>
          <w:sz w:val="24"/>
          <w:szCs w:val="24"/>
          <w:lang w:val="en-US"/>
        </w:rPr>
        <w:t>Guaranty Trust Bank</w:t>
      </w:r>
    </w:p>
    <w:p w:rsidR="00CD6D06" w:rsidRPr="004D7836" w:rsidRDefault="00CD6D06" w:rsidP="006F3A45">
      <w:p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 xml:space="preserve">Guaranty Trust Bank PLC was founded in 1990 as a limited liability company authorized to offer Nigerians commercial and other banking services. In February of 1991, operations started. In September 1996, Guaranty Trust Bank plc became a publicly listed company, and the Nigerian Stock Exchange gave it the President's Merit Award. The Bank was granted a universal banking license in February 2002, and the Central Bank of Nigeria (CBN) classified it as a settlement bank in 2003. In 2004, Guaranty Trust Bank obtained around N11 billion from Nigerian investors, enabling the bank to expand its activities (GTBank, 2017). On July 26, 2007, GTBank became the first bank from sub-Saharan Africa and the first Nigerian public corporation to be listed on the London Stock Exchange and Deutsche Borse. The initial public offering (IPO) raised $750 million in total. In the same year, they successfully placed Nigeria's first private Eurobond on foreign capital markets. The GTBank USD 500,000,000 Eurobond was Nigeria's first-ever Benchmark Eurobond and the bank's second Eurobond program in the previous five years. Long-term debts of Guaranty Trust Bank plc are rated BB- by Standard &amp; Poor's and AA- by Fitch Grades, the highest ratings for any Nigerian bank. </w:t>
      </w:r>
    </w:p>
    <w:p w:rsidR="00CD6D06" w:rsidRPr="004D7836" w:rsidRDefault="00CD6D06" w:rsidP="006F3A45">
      <w:pPr>
        <w:spacing w:after="0" w:line="276" w:lineRule="auto"/>
        <w:jc w:val="both"/>
        <w:rPr>
          <w:rFonts w:ascii="Times New Roman" w:hAnsi="Times New Roman" w:cs="Times New Roman"/>
          <w:sz w:val="24"/>
          <w:szCs w:val="24"/>
        </w:rPr>
      </w:pPr>
    </w:p>
    <w:p w:rsidR="00CD6D06" w:rsidRPr="004D7836" w:rsidRDefault="00CD6D06" w:rsidP="006F3A45">
      <w:pPr>
        <w:spacing w:after="0" w:line="276" w:lineRule="auto"/>
        <w:jc w:val="center"/>
        <w:rPr>
          <w:rFonts w:ascii="Times New Roman" w:hAnsi="Times New Roman" w:cs="Times New Roman"/>
          <w:b/>
          <w:sz w:val="24"/>
          <w:szCs w:val="24"/>
        </w:rPr>
      </w:pPr>
    </w:p>
    <w:p w:rsidR="00CD6D06" w:rsidRPr="004D7836" w:rsidRDefault="00CD6D06" w:rsidP="006F3A45">
      <w:pPr>
        <w:spacing w:after="0" w:line="276" w:lineRule="auto"/>
        <w:jc w:val="center"/>
        <w:rPr>
          <w:rFonts w:ascii="Times New Roman" w:hAnsi="Times New Roman" w:cs="Times New Roman"/>
          <w:b/>
          <w:sz w:val="24"/>
          <w:szCs w:val="24"/>
        </w:rPr>
      </w:pPr>
    </w:p>
    <w:p w:rsidR="00CD6D06" w:rsidRPr="004D7836" w:rsidRDefault="00CD6D06" w:rsidP="006F3A45">
      <w:pPr>
        <w:spacing w:after="0" w:line="276" w:lineRule="auto"/>
        <w:jc w:val="center"/>
        <w:rPr>
          <w:rFonts w:ascii="Times New Roman" w:hAnsi="Times New Roman" w:cs="Times New Roman"/>
          <w:b/>
          <w:sz w:val="24"/>
          <w:szCs w:val="24"/>
        </w:rPr>
      </w:pPr>
    </w:p>
    <w:p w:rsidR="00CD6D06" w:rsidRPr="004D7836" w:rsidRDefault="00CD6D06" w:rsidP="006F3A45">
      <w:pPr>
        <w:spacing w:after="0" w:line="276" w:lineRule="auto"/>
        <w:jc w:val="center"/>
        <w:rPr>
          <w:rFonts w:ascii="Times New Roman" w:hAnsi="Times New Roman" w:cs="Times New Roman"/>
          <w:b/>
          <w:sz w:val="24"/>
          <w:szCs w:val="24"/>
        </w:rPr>
      </w:pPr>
    </w:p>
    <w:p w:rsidR="00CD6D06" w:rsidRPr="004D7836" w:rsidRDefault="00CD6D06"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7F0DBF" w:rsidRDefault="007F0DBF" w:rsidP="006F3A45">
      <w:pPr>
        <w:spacing w:after="0" w:line="276" w:lineRule="auto"/>
        <w:jc w:val="center"/>
        <w:rPr>
          <w:rFonts w:ascii="Times New Roman" w:hAnsi="Times New Roman" w:cs="Times New Roman"/>
          <w:b/>
          <w:sz w:val="24"/>
          <w:szCs w:val="24"/>
        </w:rPr>
      </w:pPr>
    </w:p>
    <w:p w:rsidR="00CD6D06" w:rsidRPr="004D7836" w:rsidRDefault="00CD6D06" w:rsidP="006F3A45">
      <w:pPr>
        <w:spacing w:after="0" w:line="276" w:lineRule="auto"/>
        <w:jc w:val="center"/>
        <w:rPr>
          <w:rFonts w:ascii="Times New Roman" w:hAnsi="Times New Roman" w:cs="Times New Roman"/>
          <w:b/>
          <w:sz w:val="24"/>
          <w:szCs w:val="24"/>
        </w:rPr>
      </w:pPr>
      <w:r w:rsidRPr="004D7836">
        <w:rPr>
          <w:rFonts w:ascii="Times New Roman" w:hAnsi="Times New Roman" w:cs="Times New Roman"/>
          <w:b/>
          <w:sz w:val="24"/>
          <w:szCs w:val="24"/>
        </w:rPr>
        <w:t>CHAPTER FOUR</w:t>
      </w:r>
    </w:p>
    <w:p w:rsidR="00CD6D06" w:rsidRPr="004D7836" w:rsidRDefault="00CD6D06" w:rsidP="006F3A45">
      <w:pPr>
        <w:spacing w:after="0" w:line="276" w:lineRule="auto"/>
        <w:jc w:val="center"/>
        <w:rPr>
          <w:rFonts w:ascii="Times New Roman" w:hAnsi="Times New Roman" w:cs="Times New Roman"/>
          <w:sz w:val="24"/>
          <w:szCs w:val="24"/>
        </w:rPr>
      </w:pPr>
      <w:r w:rsidRPr="004D7836">
        <w:rPr>
          <w:rFonts w:ascii="Times New Roman" w:hAnsi="Times New Roman" w:cs="Times New Roman"/>
          <w:b/>
          <w:sz w:val="24"/>
          <w:szCs w:val="24"/>
        </w:rPr>
        <w:t>DATA PRESENTATION, ANALYSIS, INTERPRETATIONS, AND DISCUSSIONS</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chapter presents the findings of the analysis of the data using descriptive and inferential statistics. The chapter is organized under the following sub-headings; response rate, and descriptive analysis of variables linking Human Resource Management to employee outcomes. Human Resource Management have the following sub-variables; Training, compensation and career development. Whereas employee outcomes were captured with statements to capture productivity, empoloyee commitment and organisational citizenship behaviour.</w:t>
      </w:r>
      <w:r w:rsidRPr="004D7836">
        <w:rPr>
          <w:rFonts w:ascii="Times New Roman" w:eastAsia="Calibri" w:hAnsi="Times New Roman" w:cs="Times New Roman"/>
          <w:sz w:val="24"/>
          <w:szCs w:val="24"/>
        </w:rPr>
        <w:t xml:space="preserve"> A </w:t>
      </w:r>
      <w:r w:rsidRPr="004D7836">
        <w:rPr>
          <w:rFonts w:ascii="Times New Roman" w:hAnsi="Times New Roman" w:cs="Times New Roman"/>
          <w:sz w:val="24"/>
          <w:szCs w:val="24"/>
        </w:rPr>
        <w:t>summary of hypotheses findings followed by discussions based on the study objectives and test of hypotheses are also presented in this chapter as well as the simple linear regression analysis used to test each of the hypothesis and the overall model.  Data analysis was conducted using Statistical Product and Service Solutions (SPSS version 26.0) analytical software.</w:t>
      </w:r>
    </w:p>
    <w:p w:rsidR="00CD6D06" w:rsidRPr="004D7836" w:rsidRDefault="00CD6D06" w:rsidP="006F3A45">
      <w:pPr>
        <w:spacing w:after="0" w:line="276" w:lineRule="auto"/>
        <w:ind w:left="709" w:hanging="709"/>
        <w:rPr>
          <w:rFonts w:ascii="Times New Roman" w:hAnsi="Times New Roman" w:cs="Times New Roman"/>
          <w:b/>
          <w:sz w:val="24"/>
          <w:szCs w:val="24"/>
        </w:rPr>
      </w:pPr>
      <w:r w:rsidRPr="004D7836">
        <w:rPr>
          <w:rFonts w:ascii="Times New Roman" w:hAnsi="Times New Roman" w:cs="Times New Roman"/>
          <w:b/>
          <w:sz w:val="24"/>
          <w:szCs w:val="24"/>
        </w:rPr>
        <w:t>4.1</w:t>
      </w:r>
      <w:r w:rsidRPr="004D7836">
        <w:rPr>
          <w:rFonts w:ascii="Times New Roman" w:hAnsi="Times New Roman" w:cs="Times New Roman"/>
          <w:b/>
          <w:sz w:val="24"/>
          <w:szCs w:val="24"/>
        </w:rPr>
        <w:tab/>
        <w:t>Data Presentation and Analysis</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descriptive analysis of the variables was done using the percentage analysis, mean and standard deviation to describe the dependent and independent variables of the research. From the variables used, each respondent was requested to respond based on their level of agreement with the statements which was done on a six-point Likert-type scale ranging from options with strongly agree (6) to strongly disagree (1) for the dependent variables.</w:t>
      </w:r>
    </w:p>
    <w:p w:rsidR="00CD6D06" w:rsidRPr="004D7836" w:rsidRDefault="00CD6D06" w:rsidP="006F3A45">
      <w:pPr>
        <w:spacing w:after="0" w:line="276" w:lineRule="auto"/>
        <w:ind w:left="709" w:hanging="709"/>
        <w:jc w:val="both"/>
        <w:rPr>
          <w:rFonts w:ascii="Times New Roman" w:hAnsi="Times New Roman" w:cs="Times New Roman"/>
          <w:sz w:val="24"/>
          <w:szCs w:val="24"/>
        </w:rPr>
      </w:pPr>
      <w:r w:rsidRPr="004D7836">
        <w:rPr>
          <w:rFonts w:ascii="Times New Roman" w:hAnsi="Times New Roman" w:cs="Times New Roman"/>
          <w:b/>
          <w:sz w:val="24"/>
          <w:szCs w:val="24"/>
        </w:rPr>
        <w:t>4.1.1</w:t>
      </w:r>
      <w:r w:rsidRPr="004D7836">
        <w:rPr>
          <w:rFonts w:ascii="Times New Roman" w:hAnsi="Times New Roman" w:cs="Times New Roman"/>
          <w:b/>
          <w:sz w:val="24"/>
          <w:szCs w:val="24"/>
        </w:rPr>
        <w:tab/>
      </w:r>
      <w:r w:rsidRPr="004D7836">
        <w:rPr>
          <w:rFonts w:ascii="Times New Roman" w:hAnsi="Times New Roman" w:cs="Times New Roman"/>
          <w:b/>
          <w:bCs/>
          <w:sz w:val="24"/>
          <w:szCs w:val="24"/>
        </w:rPr>
        <w:t>Response Rate</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 xml:space="preserve">A total number of 333 copies of the questionnaire was administered to the respondents and 196 were duly completed and returned. </w:t>
      </w:r>
    </w:p>
    <w:p w:rsidR="00CD6D06" w:rsidRPr="004D7836" w:rsidRDefault="00CD6D06" w:rsidP="006F3A45">
      <w:pPr>
        <w:spacing w:after="0" w:line="276" w:lineRule="auto"/>
        <w:rPr>
          <w:rFonts w:ascii="Times New Roman" w:hAnsi="Times New Roman" w:cs="Times New Roman"/>
          <w:b/>
          <w:bCs/>
          <w:sz w:val="24"/>
          <w:szCs w:val="24"/>
        </w:rPr>
      </w:pPr>
      <w:r w:rsidRPr="004D7836">
        <w:rPr>
          <w:rFonts w:ascii="Times New Roman" w:hAnsi="Times New Roman" w:cs="Times New Roman"/>
          <w:b/>
          <w:sz w:val="24"/>
          <w:szCs w:val="24"/>
        </w:rPr>
        <w:t>4.2</w:t>
      </w:r>
      <w:r w:rsidRPr="004D7836">
        <w:rPr>
          <w:rFonts w:ascii="Times New Roman" w:hAnsi="Times New Roman" w:cs="Times New Roman"/>
          <w:b/>
          <w:sz w:val="24"/>
          <w:szCs w:val="24"/>
        </w:rPr>
        <w:tab/>
      </w:r>
      <w:r w:rsidRPr="004D7836">
        <w:rPr>
          <w:rFonts w:ascii="Times New Roman" w:hAnsi="Times New Roman" w:cs="Times New Roman"/>
          <w:b/>
          <w:bCs/>
          <w:sz w:val="24"/>
          <w:szCs w:val="24"/>
        </w:rPr>
        <w:t>Descriptive Analysis of Variables</w:t>
      </w:r>
    </w:p>
    <w:p w:rsidR="00CD6D0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descriptive analysis explains how respondents responded and agreed to each variable in the study, and the researcher summarized the response agreement using the mean and standard deviations. For this study, the value of percentages, mean and standard derivation was used to infer certain meanings for responses provided by respondents, in line with descriptive statistical results, and certain summaries, interpretations, and comparisons of the result were done for the purpose of assigning meaning to statistical figures. For the purpose of drawing specific conclusions, standard rules of thumb for mean and standard deviation measurements were adopted, and then inferences were drawn regarding mean and standard deviation values.</w:t>
      </w:r>
      <w:r w:rsidR="007F0DBF">
        <w:rPr>
          <w:rFonts w:ascii="Times New Roman" w:hAnsi="Times New Roman" w:cs="Times New Roman"/>
          <w:sz w:val="24"/>
          <w:szCs w:val="24"/>
        </w:rPr>
        <w:t xml:space="preserve"> </w:t>
      </w:r>
      <w:r w:rsidRPr="004D7836">
        <w:rPr>
          <w:rFonts w:ascii="Times New Roman" w:hAnsi="Times New Roman" w:cs="Times New Roman"/>
          <w:sz w:val="24"/>
          <w:szCs w:val="24"/>
        </w:rPr>
        <w:t>The responses to items in the questionnaire were based on a Six-point modified Likert-type scale coded with numerical values for ease of analysis. The values assigned were 6 for strongly agree (very high), 5 for agree (high), 4 for partially agree (moderately high), 3 for partially disagree (moderately low), 2 for disagree (low), and 1 for strongly disagree (very low). For the purpose of interpretation, the mean of the responses using a width of the class interval was interpreted as follows: 5.50-6.00 implied strongly agreed (very high), 4.50-5.49 agreed (high), 3.50-4.49 implied partially agree (moderately high), 2.50-3.49 implied partially disagree (moderately low), 1.50-2.49 implied disagreed (low), and 0.50-1.49 implied strongly disagreed (very low). For standard deviation (SD) measurement, Gray and Wegner's (2012) explanation was utilized. Wegner stated that standard deviations of about one and less than one (SD ≤1) indicate that the majority of responses are gathered around the mean value and that there is an agreement regarding the given question or variable (Gray&amp; Wegner, 2012).</w:t>
      </w:r>
    </w:p>
    <w:p w:rsidR="007F0DBF" w:rsidRDefault="007F0DBF" w:rsidP="006F3A45">
      <w:pPr>
        <w:spacing w:after="0" w:line="276" w:lineRule="auto"/>
        <w:jc w:val="both"/>
        <w:rPr>
          <w:rFonts w:ascii="Times New Roman" w:hAnsi="Times New Roman" w:cs="Times New Roman"/>
          <w:sz w:val="24"/>
          <w:szCs w:val="24"/>
        </w:rPr>
      </w:pPr>
    </w:p>
    <w:p w:rsidR="007F0DBF" w:rsidRPr="004D7836" w:rsidRDefault="007F0DBF" w:rsidP="006F3A45">
      <w:pPr>
        <w:spacing w:after="0" w:line="276" w:lineRule="auto"/>
        <w:jc w:val="both"/>
        <w:rPr>
          <w:rFonts w:ascii="Times New Roman" w:hAnsi="Times New Roman" w:cs="Times New Roman"/>
          <w:sz w:val="24"/>
          <w:szCs w:val="24"/>
        </w:rPr>
      </w:pPr>
    </w:p>
    <w:p w:rsidR="00CD6D06" w:rsidRPr="004D7836" w:rsidRDefault="00CD6D06" w:rsidP="006F3A45">
      <w:pPr>
        <w:spacing w:after="0" w:line="276" w:lineRule="auto"/>
        <w:ind w:left="709" w:hanging="709"/>
        <w:rPr>
          <w:rFonts w:ascii="Times New Roman" w:hAnsi="Times New Roman" w:cs="Times New Roman"/>
          <w:b/>
          <w:sz w:val="24"/>
          <w:szCs w:val="24"/>
        </w:rPr>
      </w:pPr>
      <w:r w:rsidRPr="004D7836">
        <w:rPr>
          <w:rFonts w:ascii="Times New Roman" w:hAnsi="Times New Roman" w:cs="Times New Roman"/>
          <w:b/>
          <w:sz w:val="24"/>
          <w:szCs w:val="24"/>
        </w:rPr>
        <w:t>4.2.1</w:t>
      </w:r>
      <w:r w:rsidRPr="004D7836">
        <w:rPr>
          <w:rFonts w:ascii="Times New Roman" w:hAnsi="Times New Roman" w:cs="Times New Roman"/>
          <w:b/>
          <w:sz w:val="24"/>
          <w:szCs w:val="24"/>
        </w:rPr>
        <w:tab/>
        <w:t>Restatement of Research Objective 1, Research Question 1</w:t>
      </w:r>
    </w:p>
    <w:p w:rsidR="00CD6D06" w:rsidRPr="004D7836" w:rsidRDefault="00CD6D06" w:rsidP="006F3A45">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Examine the impact of employee training on the productivity of chosen deposit money institutions in Kwara State, Nigeria.</w:t>
      </w:r>
    </w:p>
    <w:p w:rsidR="00CD6D06" w:rsidRPr="004D7836" w:rsidRDefault="00CD6D06" w:rsidP="006F3A45">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What impact does training have on the employee productivity of selected Nigerian deposit money institutions in Kwara State?</w:t>
      </w:r>
    </w:p>
    <w:p w:rsidR="00CD6D06" w:rsidRPr="004D7836" w:rsidRDefault="00CD6D06" w:rsidP="006F3A45">
      <w:pPr>
        <w:autoSpaceDE w:val="0"/>
        <w:autoSpaceDN w:val="0"/>
        <w:adjustRightInd w:val="0"/>
        <w:spacing w:after="0" w:line="276" w:lineRule="auto"/>
        <w:rPr>
          <w:rFonts w:ascii="Times New Roman" w:hAnsi="Times New Roman" w:cs="Times New Roman"/>
          <w:b/>
          <w:bCs/>
          <w:sz w:val="24"/>
          <w:szCs w:val="24"/>
        </w:rPr>
      </w:pPr>
    </w:p>
    <w:p w:rsidR="00CD6D06" w:rsidRPr="004D7836" w:rsidRDefault="00CD6D06" w:rsidP="006F3A45">
      <w:pPr>
        <w:autoSpaceDE w:val="0"/>
        <w:autoSpaceDN w:val="0"/>
        <w:adjustRightInd w:val="0"/>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Table 4.2.1a: Descriptive Analysis of Employee Training</w:t>
      </w:r>
    </w:p>
    <w:tbl>
      <w:tblPr>
        <w:tblW w:w="5000" w:type="pct"/>
        <w:tblCellMar>
          <w:left w:w="0" w:type="dxa"/>
          <w:right w:w="0" w:type="dxa"/>
        </w:tblCellMar>
        <w:tblLook w:val="04A0"/>
      </w:tblPr>
      <w:tblGrid>
        <w:gridCol w:w="1914"/>
        <w:gridCol w:w="897"/>
        <w:gridCol w:w="781"/>
        <w:gridCol w:w="781"/>
        <w:gridCol w:w="782"/>
        <w:gridCol w:w="782"/>
        <w:gridCol w:w="782"/>
        <w:gridCol w:w="782"/>
        <w:gridCol w:w="782"/>
        <w:gridCol w:w="1077"/>
      </w:tblGrid>
      <w:tr w:rsidR="00CD6D06" w:rsidRPr="004D7836" w:rsidTr="00806ABD">
        <w:trPr>
          <w:cantSplit/>
        </w:trPr>
        <w:tc>
          <w:tcPr>
            <w:tcW w:w="1525" w:type="pct"/>
            <w:gridSpan w:val="2"/>
            <w:tcBorders>
              <w:top w:val="nil"/>
              <w:left w:val="nil"/>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p>
        </w:tc>
        <w:tc>
          <w:tcPr>
            <w:tcW w:w="429" w:type="pct"/>
            <w:tcBorders>
              <w:top w:val="nil"/>
              <w:left w:val="nil"/>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SD</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D</w:t>
            </w:r>
          </w:p>
        </w:tc>
        <w:tc>
          <w:tcPr>
            <w:tcW w:w="429" w:type="pct"/>
            <w:tcBorders>
              <w:top w:val="nil"/>
              <w:left w:val="single" w:sz="8" w:space="0" w:color="E0E0E0"/>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PD</w:t>
            </w:r>
          </w:p>
        </w:tc>
        <w:tc>
          <w:tcPr>
            <w:tcW w:w="429"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Mean</w:t>
            </w:r>
          </w:p>
        </w:tc>
        <w:tc>
          <w:tcPr>
            <w:tcW w:w="471"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Std Deviation</w:t>
            </w:r>
          </w:p>
        </w:tc>
      </w:tr>
      <w:tr w:rsidR="00CD6D06" w:rsidRPr="004D7836" w:rsidTr="00806ABD">
        <w:trPr>
          <w:cantSplit/>
        </w:trPr>
        <w:tc>
          <w:tcPr>
            <w:tcW w:w="1034"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There is a formal training policy in my banks</w:t>
            </w:r>
          </w:p>
        </w:tc>
        <w:tc>
          <w:tcPr>
            <w:tcW w:w="491"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152935"/>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61.4%</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34.0%</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4.1%</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29"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4.52</w:t>
            </w:r>
          </w:p>
        </w:tc>
        <w:tc>
          <w:tcPr>
            <w:tcW w:w="471"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1.449</w:t>
            </w:r>
          </w:p>
        </w:tc>
      </w:tr>
      <w:tr w:rsidR="00CD6D06" w:rsidRPr="004D7836" w:rsidTr="00806ABD">
        <w:trPr>
          <w:cantSplit/>
        </w:trPr>
        <w:tc>
          <w:tcPr>
            <w:tcW w:w="1034"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Training programs are organised for everyone in the bank</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52.8%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41.1%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5.6%</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4.24</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1.546</w:t>
            </w:r>
          </w:p>
        </w:tc>
      </w:tr>
      <w:tr w:rsidR="00CD6D06" w:rsidRPr="004D7836" w:rsidTr="00806ABD">
        <w:trPr>
          <w:cantSplit/>
        </w:trPr>
        <w:tc>
          <w:tcPr>
            <w:tcW w:w="1034"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The banks management provide opportunity for further studies</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51.3%</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40.1%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8.6%</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4.48</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1.314</w:t>
            </w:r>
          </w:p>
        </w:tc>
      </w:tr>
      <w:tr w:rsidR="00CD6D06" w:rsidRPr="004D7836" w:rsidTr="00806ABD">
        <w:trPr>
          <w:cantSplit/>
        </w:trPr>
        <w:tc>
          <w:tcPr>
            <w:tcW w:w="1034"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Employees are trained to be ready for different situations</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53.8%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34.5%</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10.7%</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4.26</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1.374</w:t>
            </w:r>
          </w:p>
        </w:tc>
      </w:tr>
      <w:tr w:rsidR="00CD6D06" w:rsidRPr="004D7836" w:rsidTr="00806ABD">
        <w:trPr>
          <w:cantSplit/>
        </w:trPr>
        <w:tc>
          <w:tcPr>
            <w:tcW w:w="1034"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The training in this bank is periodic</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57.4%</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26.4%</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15.2%</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4.42</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1.521</w:t>
            </w:r>
          </w:p>
        </w:tc>
      </w:tr>
      <w:tr w:rsidR="00CD6D06" w:rsidRPr="004D7836" w:rsidTr="00806ABD">
        <w:trPr>
          <w:cantSplit/>
        </w:trPr>
        <w:tc>
          <w:tcPr>
            <w:tcW w:w="1034"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91"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nil"/>
            </w:tcBorders>
            <w:shd w:val="clear" w:color="auto" w:fill="F9F9FB"/>
            <w:vAlign w:val="bottom"/>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4.38</w:t>
            </w:r>
          </w:p>
        </w:tc>
        <w:tc>
          <w:tcPr>
            <w:tcW w:w="471" w:type="pct"/>
            <w:tcBorders>
              <w:top w:val="single" w:sz="8" w:space="0" w:color="AEAEAE"/>
              <w:left w:val="single" w:sz="8" w:space="0" w:color="E0E0E0"/>
              <w:bottom w:val="single" w:sz="8" w:space="0" w:color="152935"/>
              <w:right w:val="nil"/>
            </w:tcBorders>
            <w:shd w:val="clear" w:color="auto" w:fill="F9F9FB"/>
            <w:vAlign w:val="bottom"/>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1.441</w:t>
            </w: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p>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Table 4.2.1a provides a descriptive analysis of employee training in the banking industry. The table shows the percentage of respondents who strongly agree (SA), agree (A), partially agree (PA), strongly disagree (SD), disagree (D), and partially disagree (PD) for each item related to training in the bank. The table also shows the mean and standard deviation for each item.</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first item is about the existence of a formal training policy in the bank, with 61.4% of respondents strongly agreeing, 34.0% agreeing, and 4.1% partially agreeing. On the other hand, 0.5% partially disagreed, 0.0% disagreed, and 0.0% strongly disagreed. The mean response indicates that the majority of respondents agree that there is a formal training policy in the bank, with a mean of 4.52 and a standard deviation of 1.449. The second item is about the organization of training programs for everyone in the bank, with 52.8% of respondents strongly agreeing, 41.1% agreeing, and 5.6% partially agreeing. Meanwhile, 0.5% partially disagreed, 0.0% disagreed, and 0.0% strongly disagreed. The mean response indicates that the majority of respondents agree that training programs are organized for everyone in the bank, with a mean of 4.24 and a standard deviation of 1.546. The third item is about the bank's management providing opportunities for further studies, with 51.3% of respondents strongly agreeing, 40.1% agreeing, and 8.6% partially agreeing. On the other hand, 0.0% partially disagreed, 0.0% disagreed, and 0.0% strongly disagreed. The mean response indicates that the majority of respondents agree that the bank's management provides opportunities for further studies, with a mean of 4.48 and a standard deviation of 1.314. The fourth item is about employees being trained to be ready for different situations, with 53.8% of respondents strongly agreeing, 34.5% agreeing, and 10.7% partially agreeing. In contrast, 1.0% partially disagreed, 0.0% disagreed, and 0.0% strongly disagreed. The mean response indicates that the majority of respondents agree that employees are trained to be ready for different situations, with a mean of 4.26 and a standard deviation of 1.374.</w:t>
      </w:r>
    </w:p>
    <w:p w:rsidR="00CD6D06" w:rsidRPr="007F0DBF" w:rsidRDefault="00CD6D06" w:rsidP="007F0DBF">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fifth item is about the periodic nature of training in the bank, with 57.4% of respondents strongly agreeing, 26.4% agreeing, and 15.2% partially agreeing. In contrast, 0.5% partially disagreed, 0.5% disagreed, and 0.0% strongly disagreed. The mean response indicates that the majority of respondents agree that training in the bank is periodic, with a mean of 4.42 and a standard deviation of 1.521. The grand mean of 4.38 indicates that the majority of respondents agree that employee training is important in the banking industry, and the standard deviation of 1.441 suggests that there is a considerable difference in the responses.</w:t>
      </w:r>
    </w:p>
    <w:p w:rsidR="00CD6D06" w:rsidRPr="007F0DBF" w:rsidRDefault="00CD6D06" w:rsidP="007F0DBF">
      <w:pPr>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Table 4.2.1b: Descriptive Analysis of Productivity</w:t>
      </w:r>
    </w:p>
    <w:tbl>
      <w:tblPr>
        <w:tblW w:w="9089" w:type="dxa"/>
        <w:tblLayout w:type="fixed"/>
        <w:tblCellMar>
          <w:left w:w="0" w:type="dxa"/>
          <w:right w:w="0" w:type="dxa"/>
        </w:tblCellMar>
        <w:tblLook w:val="04A0"/>
      </w:tblPr>
      <w:tblGrid>
        <w:gridCol w:w="1883"/>
        <w:gridCol w:w="895"/>
        <w:gridCol w:w="788"/>
        <w:gridCol w:w="789"/>
        <w:gridCol w:w="789"/>
        <w:gridCol w:w="789"/>
        <w:gridCol w:w="789"/>
        <w:gridCol w:w="789"/>
        <w:gridCol w:w="789"/>
        <w:gridCol w:w="789"/>
      </w:tblGrid>
      <w:tr w:rsidR="00CD6D06" w:rsidRPr="004D7836" w:rsidTr="007F0DBF">
        <w:trPr>
          <w:cantSplit/>
          <w:trHeight w:val="630"/>
        </w:trPr>
        <w:tc>
          <w:tcPr>
            <w:tcW w:w="2778" w:type="dxa"/>
            <w:gridSpan w:val="2"/>
            <w:tcBorders>
              <w:top w:val="nil"/>
              <w:left w:val="nil"/>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p>
        </w:tc>
        <w:tc>
          <w:tcPr>
            <w:tcW w:w="788" w:type="dxa"/>
            <w:tcBorders>
              <w:top w:val="nil"/>
              <w:left w:val="nil"/>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SA</w:t>
            </w:r>
          </w:p>
        </w:tc>
        <w:tc>
          <w:tcPr>
            <w:tcW w:w="789" w:type="dxa"/>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A</w:t>
            </w:r>
          </w:p>
        </w:tc>
        <w:tc>
          <w:tcPr>
            <w:tcW w:w="789" w:type="dxa"/>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PA</w:t>
            </w:r>
          </w:p>
        </w:tc>
        <w:tc>
          <w:tcPr>
            <w:tcW w:w="789" w:type="dxa"/>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SD</w:t>
            </w:r>
          </w:p>
        </w:tc>
        <w:tc>
          <w:tcPr>
            <w:tcW w:w="789" w:type="dxa"/>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D</w:t>
            </w:r>
          </w:p>
        </w:tc>
        <w:tc>
          <w:tcPr>
            <w:tcW w:w="789" w:type="dxa"/>
            <w:tcBorders>
              <w:top w:val="nil"/>
              <w:left w:val="single" w:sz="8" w:space="0" w:color="E0E0E0"/>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PD</w:t>
            </w:r>
          </w:p>
        </w:tc>
        <w:tc>
          <w:tcPr>
            <w:tcW w:w="789" w:type="dxa"/>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Mean</w:t>
            </w:r>
          </w:p>
        </w:tc>
        <w:tc>
          <w:tcPr>
            <w:tcW w:w="789" w:type="dxa"/>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Std Deviation</w:t>
            </w:r>
          </w:p>
        </w:tc>
      </w:tr>
      <w:tr w:rsidR="00CD6D06" w:rsidRPr="004D7836" w:rsidTr="00806ABD">
        <w:trPr>
          <w:cantSplit/>
          <w:trHeight w:val="622"/>
        </w:trPr>
        <w:tc>
          <w:tcPr>
            <w:tcW w:w="1883" w:type="dxa"/>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am able to achieve set goals</w:t>
            </w:r>
          </w:p>
        </w:tc>
        <w:tc>
          <w:tcPr>
            <w:tcW w:w="895" w:type="dxa"/>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Table N %</w:t>
            </w:r>
          </w:p>
        </w:tc>
        <w:tc>
          <w:tcPr>
            <w:tcW w:w="788" w:type="dxa"/>
            <w:tcBorders>
              <w:top w:val="single" w:sz="8" w:space="0" w:color="152935"/>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56.9%</w:t>
            </w:r>
          </w:p>
        </w:tc>
        <w:tc>
          <w:tcPr>
            <w:tcW w:w="789" w:type="dxa"/>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39.1%</w:t>
            </w:r>
          </w:p>
        </w:tc>
        <w:tc>
          <w:tcPr>
            <w:tcW w:w="789" w:type="dxa"/>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3.6%</w:t>
            </w:r>
          </w:p>
        </w:tc>
        <w:tc>
          <w:tcPr>
            <w:tcW w:w="789" w:type="dxa"/>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789" w:type="dxa"/>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4.80</w:t>
            </w:r>
          </w:p>
        </w:tc>
        <w:tc>
          <w:tcPr>
            <w:tcW w:w="789" w:type="dxa"/>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1.381</w:t>
            </w:r>
          </w:p>
        </w:tc>
      </w:tr>
      <w:tr w:rsidR="00CD6D06" w:rsidRPr="004D7836" w:rsidTr="00806ABD">
        <w:trPr>
          <w:cantSplit/>
          <w:trHeight w:val="622"/>
        </w:trPr>
        <w:tc>
          <w:tcPr>
            <w:tcW w:w="1883"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Employees in the bank are efficient on the job</w:t>
            </w:r>
          </w:p>
        </w:tc>
        <w:tc>
          <w:tcPr>
            <w:tcW w:w="895"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Table N %</w:t>
            </w:r>
          </w:p>
        </w:tc>
        <w:tc>
          <w:tcPr>
            <w:tcW w:w="788" w:type="dxa"/>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54.8%</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39.6%</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5.6%</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4.74</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1.265</w:t>
            </w:r>
          </w:p>
        </w:tc>
      </w:tr>
      <w:tr w:rsidR="00CD6D06" w:rsidRPr="004D7836" w:rsidTr="00806ABD">
        <w:trPr>
          <w:cantSplit/>
          <w:trHeight w:val="622"/>
        </w:trPr>
        <w:tc>
          <w:tcPr>
            <w:tcW w:w="1883"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know how to work with the right tools</w:t>
            </w:r>
          </w:p>
        </w:tc>
        <w:tc>
          <w:tcPr>
            <w:tcW w:w="895"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Table N %</w:t>
            </w:r>
          </w:p>
        </w:tc>
        <w:tc>
          <w:tcPr>
            <w:tcW w:w="788" w:type="dxa"/>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54.8%</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39.6%</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5.6%</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4.49</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1.419</w:t>
            </w:r>
          </w:p>
        </w:tc>
      </w:tr>
      <w:tr w:rsidR="00CD6D06" w:rsidRPr="004D7836" w:rsidTr="00806ABD">
        <w:trPr>
          <w:cantSplit/>
          <w:trHeight w:val="622"/>
        </w:trPr>
        <w:tc>
          <w:tcPr>
            <w:tcW w:w="1883"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avoid distractions when executing my tasks.</w:t>
            </w:r>
          </w:p>
        </w:tc>
        <w:tc>
          <w:tcPr>
            <w:tcW w:w="895"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Table N %</w:t>
            </w:r>
          </w:p>
        </w:tc>
        <w:tc>
          <w:tcPr>
            <w:tcW w:w="788" w:type="dxa"/>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54.3%</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41.6%</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3.0%</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4.46</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1.495</w:t>
            </w:r>
          </w:p>
        </w:tc>
      </w:tr>
      <w:tr w:rsidR="00CD6D06" w:rsidRPr="004D7836" w:rsidTr="00806ABD">
        <w:trPr>
          <w:cantSplit/>
          <w:trHeight w:val="636"/>
        </w:trPr>
        <w:tc>
          <w:tcPr>
            <w:tcW w:w="1883"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do everything possible to be supportive to others</w:t>
            </w:r>
          </w:p>
        </w:tc>
        <w:tc>
          <w:tcPr>
            <w:tcW w:w="895" w:type="dxa"/>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Table N %</w:t>
            </w:r>
          </w:p>
        </w:tc>
        <w:tc>
          <w:tcPr>
            <w:tcW w:w="788" w:type="dxa"/>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54.3%</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42.1%</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2.5%</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4.66</w:t>
            </w:r>
          </w:p>
        </w:tc>
        <w:tc>
          <w:tcPr>
            <w:tcW w:w="789" w:type="dxa"/>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1.130</w:t>
            </w:r>
          </w:p>
        </w:tc>
      </w:tr>
      <w:tr w:rsidR="00CD6D06" w:rsidRPr="004D7836" w:rsidTr="00806ABD">
        <w:trPr>
          <w:cantSplit/>
          <w:trHeight w:val="60"/>
        </w:trPr>
        <w:tc>
          <w:tcPr>
            <w:tcW w:w="1883" w:type="dxa"/>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Grand Mean</w:t>
            </w:r>
          </w:p>
        </w:tc>
        <w:tc>
          <w:tcPr>
            <w:tcW w:w="895" w:type="dxa"/>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788" w:type="dxa"/>
            <w:tcBorders>
              <w:top w:val="single" w:sz="8" w:space="0" w:color="AEAEAE"/>
              <w:left w:val="nil"/>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789" w:type="dxa"/>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789" w:type="dxa"/>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789" w:type="dxa"/>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789" w:type="dxa"/>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789" w:type="dxa"/>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789" w:type="dxa"/>
            <w:tcBorders>
              <w:top w:val="single" w:sz="8" w:space="0" w:color="AEAEAE"/>
              <w:left w:val="single" w:sz="8" w:space="0" w:color="E0E0E0"/>
              <w:bottom w:val="single" w:sz="8" w:space="0" w:color="152935"/>
              <w:right w:val="nil"/>
            </w:tcBorders>
            <w:shd w:val="clear" w:color="auto" w:fill="F9F9FB"/>
            <w:vAlign w:val="bottom"/>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4.63</w:t>
            </w:r>
          </w:p>
        </w:tc>
        <w:tc>
          <w:tcPr>
            <w:tcW w:w="789" w:type="dxa"/>
            <w:tcBorders>
              <w:top w:val="single" w:sz="8" w:space="0" w:color="AEAEAE"/>
              <w:left w:val="single" w:sz="8" w:space="0" w:color="E0E0E0"/>
              <w:bottom w:val="single" w:sz="8" w:space="0" w:color="152935"/>
              <w:right w:val="nil"/>
            </w:tcBorders>
            <w:shd w:val="clear" w:color="auto" w:fill="F9F9FB"/>
            <w:vAlign w:val="bottom"/>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1.338</w:t>
            </w: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p>
    <w:p w:rsidR="007F0DBF" w:rsidRDefault="007F0DBF" w:rsidP="006F3A45">
      <w:pPr>
        <w:autoSpaceDE w:val="0"/>
        <w:autoSpaceDN w:val="0"/>
        <w:adjustRightInd w:val="0"/>
        <w:spacing w:after="0" w:line="276" w:lineRule="auto"/>
        <w:jc w:val="both"/>
        <w:rPr>
          <w:rFonts w:ascii="Times New Roman" w:hAnsi="Times New Roman" w:cs="Times New Roman"/>
          <w:b/>
          <w:sz w:val="24"/>
          <w:szCs w:val="24"/>
        </w:rPr>
      </w:pPr>
    </w:p>
    <w:p w:rsidR="007F0DBF" w:rsidRDefault="007F0DBF" w:rsidP="006F3A45">
      <w:pPr>
        <w:autoSpaceDE w:val="0"/>
        <w:autoSpaceDN w:val="0"/>
        <w:adjustRightInd w:val="0"/>
        <w:spacing w:after="0" w:line="276" w:lineRule="auto"/>
        <w:jc w:val="both"/>
        <w:rPr>
          <w:rFonts w:ascii="Times New Roman" w:hAnsi="Times New Roman" w:cs="Times New Roman"/>
          <w:b/>
          <w:sz w:val="24"/>
          <w:szCs w:val="24"/>
        </w:rPr>
      </w:pPr>
    </w:p>
    <w:p w:rsidR="007F0DBF" w:rsidRDefault="007F0DBF" w:rsidP="006F3A45">
      <w:pPr>
        <w:autoSpaceDE w:val="0"/>
        <w:autoSpaceDN w:val="0"/>
        <w:adjustRightInd w:val="0"/>
        <w:spacing w:after="0" w:line="276" w:lineRule="auto"/>
        <w:jc w:val="both"/>
        <w:rPr>
          <w:rFonts w:ascii="Times New Roman" w:hAnsi="Times New Roman" w:cs="Times New Roman"/>
          <w:b/>
          <w:sz w:val="24"/>
          <w:szCs w:val="24"/>
        </w:rPr>
      </w:pPr>
    </w:p>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7F0DBF"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Table 4.2.1b presents the descriptive analysis of productivity in the banking industry. The table contains five items that were used to gather respondents' opinions. The first item is about the ability to achieve set goals, with 56.9% of respondents strongly agreeing, 39.1% agreeing, 3.6% partially agreeing, and 0.5% partially disagreeing. No respondents disagreed or strongly disagreed. The average response shows that the majority of respondents agree that they are able to achieve set goals, with a mean of 4.80 and a standard deviation of 1.381. The second item is about the efficiency of employees in the bank, with 54.8% of respondents strongly agreeing, 39.6% agreeing, and 5.6% partially agreeing. No respondents disagreed or strongly disagreed. The average response indicates that the majority of respondents agree that employees in the bank are efficient on the job, with a mean of 4.74 and a standard deviation of 1.265. The third item is about the ability to work with the right tools, with 54.8% of respondents strongly agreeing, 39.6% agreeing, and 5.6% partially agreeing. No respondents disagreed or strongly disagreed. The average response shows that the majority of respondents agree that they know how to work with the right tools, with a mean of 4.49 and a standard deviation of 1.419. The fourth item is about avoiding distractions when executing tasks, with 54.3% of respondents strongly agreeing, 41.6% agreeing, 3.0% partially agreeing, and 1.0% partially disagreeing. No respondents disagreed or strongly disagreed. The average response indicates that the majority of respondents agree that they avoid distractions when executing their tasks, with a mean of 4.46 and a standard deviation of 1.495.</w:t>
      </w:r>
      <w:r w:rsidR="007F0DBF">
        <w:rPr>
          <w:rFonts w:ascii="Times New Roman" w:hAnsi="Times New Roman" w:cs="Times New Roman"/>
          <w:sz w:val="24"/>
          <w:szCs w:val="24"/>
        </w:rPr>
        <w:t xml:space="preserve"> </w:t>
      </w:r>
      <w:r w:rsidRPr="004D7836">
        <w:rPr>
          <w:rFonts w:ascii="Times New Roman" w:hAnsi="Times New Roman" w:cs="Times New Roman"/>
          <w:sz w:val="24"/>
          <w:szCs w:val="24"/>
        </w:rPr>
        <w:t>The fifth item is about being supportive of others, with 54.3% of respondents strongly agreeing, 42.1% agreeing, 2.5% partially agreeing, and 1.0% partially disagreeing. No respondents disagreed or strongly disagreed. The average response shows that the majority of respondents agree that they do everything possible to be supportive of others, with a mean of 4.66 and a standard deviation of 1.130. The grand mean of 4.63 indicates that productivity is important in the banking industry, and the standard deviation of 1.338 suggests that there is a considerable difference in the responses.</w:t>
      </w:r>
    </w:p>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Restatement of Research Hypothesis One</w:t>
      </w:r>
    </w:p>
    <w:p w:rsidR="00CD6D06" w:rsidRPr="004D7836"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b/>
          <w:bCs/>
          <w:sz w:val="24"/>
          <w:szCs w:val="24"/>
          <w:shd w:val="clear" w:color="auto" w:fill="FFFFFF"/>
        </w:rPr>
        <w:t>H</w:t>
      </w:r>
      <w:r w:rsidRPr="004D7836">
        <w:rPr>
          <w:rFonts w:ascii="Times New Roman" w:hAnsi="Times New Roman" w:cs="Times New Roman"/>
          <w:b/>
          <w:bCs/>
          <w:sz w:val="24"/>
          <w:szCs w:val="24"/>
          <w:shd w:val="clear" w:color="auto" w:fill="FFFFFF"/>
          <w:vertAlign w:val="subscript"/>
        </w:rPr>
        <w:t>0</w:t>
      </w:r>
      <w:r w:rsidRPr="004D7836">
        <w:rPr>
          <w:rFonts w:ascii="Times New Roman" w:hAnsi="Times New Roman" w:cs="Times New Roman"/>
          <w:b/>
          <w:bCs/>
          <w:sz w:val="24"/>
          <w:szCs w:val="24"/>
          <w:shd w:val="clear" w:color="auto" w:fill="FFFFFF"/>
        </w:rPr>
        <w:t xml:space="preserve">1: </w:t>
      </w:r>
      <w:r w:rsidRPr="004D7836">
        <w:rPr>
          <w:rFonts w:ascii="Times New Roman" w:hAnsi="Times New Roman" w:cs="Times New Roman"/>
          <w:sz w:val="24"/>
          <w:szCs w:val="24"/>
          <w:shd w:val="clear" w:color="auto" w:fill="FFFFFF"/>
        </w:rPr>
        <w:t>Training has no significant effect on the productivity of selected deposit money banks in Kwara State, Nigeria.</w:t>
      </w:r>
    </w:p>
    <w:p w:rsidR="00CD6D06" w:rsidRPr="004D7836" w:rsidRDefault="00CD6D06" w:rsidP="006F3A45">
      <w:pPr>
        <w:autoSpaceDE w:val="0"/>
        <w:autoSpaceDN w:val="0"/>
        <w:adjustRightInd w:val="0"/>
        <w:spacing w:after="0" w:line="276" w:lineRule="auto"/>
        <w:jc w:val="both"/>
        <w:rPr>
          <w:rFonts w:ascii="Times New Roman" w:eastAsia="Calibri" w:hAnsi="Times New Roman" w:cs="Times New Roman"/>
          <w:b/>
          <w:color w:val="000000" w:themeColor="text1"/>
          <w:sz w:val="24"/>
          <w:szCs w:val="24"/>
        </w:rPr>
      </w:pPr>
      <w:r w:rsidRPr="004D7836">
        <w:rPr>
          <w:rFonts w:ascii="Times New Roman" w:hAnsi="Times New Roman" w:cs="Times New Roman"/>
          <w:b/>
          <w:sz w:val="24"/>
          <w:szCs w:val="24"/>
          <w:lang w:val="yo-NG"/>
        </w:rPr>
        <w:t>Table 4.</w:t>
      </w:r>
      <w:r w:rsidRPr="004D7836">
        <w:rPr>
          <w:rFonts w:ascii="Times New Roman" w:hAnsi="Times New Roman" w:cs="Times New Roman"/>
          <w:b/>
          <w:sz w:val="24"/>
          <w:szCs w:val="24"/>
        </w:rPr>
        <w:t>2.1c</w:t>
      </w:r>
      <w:r w:rsidRPr="004D7836">
        <w:rPr>
          <w:rFonts w:ascii="Times New Roman" w:hAnsi="Times New Roman" w:cs="Times New Roman"/>
          <w:b/>
          <w:sz w:val="24"/>
          <w:szCs w:val="24"/>
          <w:lang w:val="yo-NG"/>
        </w:rPr>
        <w:t>:</w:t>
      </w:r>
      <w:r w:rsidRPr="004D7836">
        <w:rPr>
          <w:rFonts w:ascii="Times New Roman" w:hAnsi="Times New Roman" w:cs="Times New Roman"/>
          <w:b/>
          <w:sz w:val="24"/>
          <w:szCs w:val="24"/>
        </w:rPr>
        <w:t xml:space="preserve"> Summary of results of linear </w:t>
      </w:r>
      <w:r w:rsidRPr="004D7836">
        <w:rPr>
          <w:rFonts w:ascii="Times New Roman" w:hAnsi="Times New Roman" w:cs="Times New Roman"/>
          <w:b/>
          <w:sz w:val="24"/>
          <w:szCs w:val="24"/>
          <w:lang w:val="yo-NG"/>
        </w:rPr>
        <w:t xml:space="preserve">regression analysis </w:t>
      </w:r>
      <w:r w:rsidRPr="004D7836">
        <w:rPr>
          <w:rFonts w:ascii="Times New Roman" w:hAnsi="Times New Roman" w:cs="Times New Roman"/>
          <w:b/>
          <w:sz w:val="24"/>
          <w:szCs w:val="24"/>
        </w:rPr>
        <w:t>f</w:t>
      </w:r>
      <w:r w:rsidRPr="004D7836">
        <w:rPr>
          <w:rFonts w:ascii="Times New Roman" w:hAnsi="Times New Roman" w:cs="Times New Roman"/>
          <w:b/>
          <w:sz w:val="24"/>
          <w:szCs w:val="24"/>
          <w:lang w:val="yo-NG"/>
        </w:rPr>
        <w:t>o</w:t>
      </w:r>
      <w:r w:rsidRPr="004D7836">
        <w:rPr>
          <w:rFonts w:ascii="Times New Roman" w:hAnsi="Times New Roman" w:cs="Times New Roman"/>
          <w:b/>
          <w:sz w:val="24"/>
          <w:szCs w:val="24"/>
        </w:rPr>
        <w:t xml:space="preserve">r effects of </w:t>
      </w:r>
      <w:r w:rsidRPr="004D7836">
        <w:rPr>
          <w:rFonts w:ascii="Times New Roman" w:eastAsia="Calibri" w:hAnsi="Times New Roman" w:cs="Times New Roman"/>
          <w:b/>
          <w:color w:val="000000" w:themeColor="text1"/>
          <w:sz w:val="24"/>
          <w:szCs w:val="24"/>
        </w:rPr>
        <w:t>Training on Productivity</w:t>
      </w:r>
    </w:p>
    <w:tbl>
      <w:tblPr>
        <w:tblW w:w="89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97"/>
        <w:gridCol w:w="956"/>
        <w:gridCol w:w="13"/>
        <w:gridCol w:w="814"/>
        <w:gridCol w:w="642"/>
        <w:gridCol w:w="585"/>
        <w:gridCol w:w="1099"/>
        <w:gridCol w:w="969"/>
        <w:gridCol w:w="969"/>
        <w:gridCol w:w="955"/>
        <w:gridCol w:w="426"/>
      </w:tblGrid>
      <w:tr w:rsidR="00CD6D06" w:rsidRPr="004D7836" w:rsidTr="00806ABD">
        <w:trPr>
          <w:cantSplit/>
          <w:trHeight w:val="75"/>
        </w:trPr>
        <w:tc>
          <w:tcPr>
            <w:tcW w:w="1497"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010205"/>
                <w:sz w:val="24"/>
                <w:szCs w:val="24"/>
              </w:rPr>
            </w:pPr>
            <w:r w:rsidRPr="004D7836">
              <w:rPr>
                <w:rFonts w:ascii="Times New Roman" w:hAnsi="Times New Roman" w:cs="Times New Roman"/>
                <w:b/>
                <w:bCs/>
                <w:color w:val="264A60"/>
                <w:sz w:val="24"/>
                <w:szCs w:val="24"/>
              </w:rPr>
              <w:t>Model</w:t>
            </w:r>
          </w:p>
        </w:tc>
        <w:tc>
          <w:tcPr>
            <w:tcW w:w="969"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eastAsia="SimSun" w:hAnsi="Times New Roman" w:cs="Times New Roman"/>
                <w:b/>
                <w:bCs/>
                <w:color w:val="010205"/>
                <w:sz w:val="24"/>
                <w:szCs w:val="24"/>
              </w:rPr>
            </w:pPr>
          </w:p>
        </w:tc>
        <w:tc>
          <w:tcPr>
            <w:tcW w:w="6459" w:type="dxa"/>
            <w:gridSpan w:val="8"/>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010205"/>
                <w:sz w:val="24"/>
                <w:szCs w:val="24"/>
              </w:rPr>
            </w:pPr>
            <w:r w:rsidRPr="004D7836">
              <w:rPr>
                <w:rFonts w:ascii="Times New Roman" w:eastAsia="SimSun" w:hAnsi="Times New Roman" w:cs="Times New Roman"/>
                <w:b/>
                <w:bCs/>
                <w:color w:val="010205"/>
                <w:sz w:val="24"/>
                <w:szCs w:val="24"/>
              </w:rPr>
              <w:t xml:space="preserve">Effects of Employee </w:t>
            </w:r>
            <w:r w:rsidRPr="004D7836">
              <w:rPr>
                <w:rFonts w:ascii="Times New Roman" w:eastAsia="Calibri" w:hAnsi="Times New Roman" w:cs="Times New Roman"/>
                <w:b/>
                <w:color w:val="000000" w:themeColor="text1"/>
                <w:sz w:val="24"/>
                <w:szCs w:val="24"/>
              </w:rPr>
              <w:t>Training on Productivity</w:t>
            </w:r>
          </w:p>
        </w:tc>
      </w:tr>
      <w:tr w:rsidR="00CD6D06" w:rsidRPr="004D7836" w:rsidTr="00806ABD">
        <w:trPr>
          <w:cantSplit/>
          <w:trHeight w:val="747"/>
        </w:trPr>
        <w:tc>
          <w:tcPr>
            <w:tcW w:w="1497"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b/>
                <w:bCs/>
                <w:color w:val="010205"/>
                <w:sz w:val="24"/>
                <w:szCs w:val="24"/>
                <w:lang w:eastAsia="en-GB"/>
              </w:rPr>
            </w:pP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sz w:val="24"/>
                <w:szCs w:val="24"/>
              </w:rPr>
            </w:pPr>
            <w:r w:rsidRPr="004D7836">
              <w:rPr>
                <w:rFonts w:ascii="Times New Roman" w:hAnsi="Times New Roman" w:cs="Times New Roman"/>
                <w:b/>
                <w:bCs/>
                <w:sz w:val="24"/>
                <w:szCs w:val="24"/>
              </w:rPr>
              <w:t>B</w:t>
            </w:r>
          </w:p>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Sig.</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color w:val="264A60"/>
                <w:sz w:val="24"/>
                <w:szCs w:val="24"/>
              </w:rPr>
              <w:t>Df</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R</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sz w:val="24"/>
                <w:szCs w:val="24"/>
              </w:rPr>
            </w:pPr>
            <w:r w:rsidRPr="004D7836">
              <w:rPr>
                <w:rFonts w:ascii="Times New Roman" w:hAnsi="Times New Roman" w:cs="Times New Roman"/>
                <w:b/>
                <w:bCs/>
                <w:sz w:val="24"/>
                <w:szCs w:val="24"/>
              </w:rPr>
              <w:t>R2</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Adjusted R</w:t>
            </w:r>
            <w:r w:rsidRPr="004D7836">
              <w:rPr>
                <w:rFonts w:ascii="Times New Roman" w:hAnsi="Times New Roman" w:cs="Times New Roman"/>
                <w:b/>
                <w:bCs/>
                <w:sz w:val="24"/>
                <w:szCs w:val="24"/>
                <w:vertAlign w:val="superscript"/>
              </w:rPr>
              <w:t>2</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F</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Sig</w:t>
            </w:r>
          </w:p>
        </w:tc>
      </w:tr>
      <w:tr w:rsidR="00CD6D06" w:rsidRPr="004D7836" w:rsidTr="00806ABD">
        <w:trPr>
          <w:cantSplit/>
          <w:trHeight w:val="397"/>
        </w:trPr>
        <w:tc>
          <w:tcPr>
            <w:tcW w:w="149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(Constant)</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sz w:val="24"/>
                <w:szCs w:val="24"/>
              </w:rPr>
            </w:pPr>
            <w:r w:rsidRPr="004D7836">
              <w:rPr>
                <w:rFonts w:ascii="Times New Roman" w:hAnsi="Times New Roman" w:cs="Times New Roman"/>
                <w:color w:val="010205"/>
                <w:sz w:val="24"/>
                <w:szCs w:val="24"/>
              </w:rPr>
              <w:t>8.375</w:t>
            </w: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7.043</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.000</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.756</w:t>
            </w:r>
            <w:r w:rsidRPr="004D7836">
              <w:rPr>
                <w:rFonts w:ascii="Times New Roman" w:hAnsi="Times New Roman" w:cs="Times New Roman"/>
                <w:color w:val="010205"/>
                <w:sz w:val="24"/>
                <w:szCs w:val="24"/>
                <w:vertAlign w:val="superscript"/>
              </w:rPr>
              <w:t>a</w:t>
            </w:r>
          </w:p>
        </w:tc>
        <w:tc>
          <w:tcPr>
            <w:tcW w:w="969" w:type="dxa"/>
            <w:vMerge w:val="restart"/>
            <w:tcBorders>
              <w:top w:val="single" w:sz="4" w:space="0" w:color="auto"/>
              <w:left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eastAsia="SimSun" w:hAnsi="Times New Roman" w:cs="Times New Roman"/>
                <w:color w:val="010205"/>
                <w:sz w:val="24"/>
                <w:szCs w:val="24"/>
              </w:rPr>
            </w:pPr>
            <w:r w:rsidRPr="004D7836">
              <w:rPr>
                <w:rFonts w:ascii="Times New Roman" w:hAnsi="Times New Roman" w:cs="Times New Roman"/>
                <w:color w:val="010205"/>
                <w:sz w:val="24"/>
                <w:szCs w:val="24"/>
              </w:rPr>
              <w:t>.571</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color w:val="010205"/>
                <w:sz w:val="24"/>
                <w:szCs w:val="24"/>
              </w:rPr>
            </w:pPr>
            <w:r w:rsidRPr="004D7836">
              <w:rPr>
                <w:rFonts w:ascii="Times New Roman" w:hAnsi="Times New Roman" w:cs="Times New Roman"/>
                <w:color w:val="010205"/>
                <w:sz w:val="24"/>
                <w:szCs w:val="24"/>
              </w:rPr>
              <w:t>.569</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color w:val="010205"/>
                <w:sz w:val="24"/>
                <w:szCs w:val="24"/>
              </w:rPr>
              <w:t>260.076</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color w:val="010205"/>
                <w:sz w:val="24"/>
                <w:szCs w:val="24"/>
              </w:rPr>
              <w:t>.000</w:t>
            </w:r>
            <w:r w:rsidRPr="004D7836">
              <w:rPr>
                <w:rFonts w:ascii="Times New Roman" w:hAnsi="Times New Roman" w:cs="Times New Roman"/>
                <w:color w:val="010205"/>
                <w:sz w:val="24"/>
                <w:szCs w:val="24"/>
                <w:vertAlign w:val="superscript"/>
              </w:rPr>
              <w:t>b</w:t>
            </w:r>
          </w:p>
        </w:tc>
      </w:tr>
      <w:tr w:rsidR="00CD6D06" w:rsidRPr="004D7836" w:rsidTr="00806ABD">
        <w:trPr>
          <w:cantSplit/>
          <w:trHeight w:val="340"/>
        </w:trPr>
        <w:tc>
          <w:tcPr>
            <w:tcW w:w="149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sz w:val="24"/>
                <w:szCs w:val="24"/>
              </w:rPr>
            </w:pPr>
            <w:r w:rsidRPr="004D7836">
              <w:rPr>
                <w:rFonts w:ascii="Times New Roman" w:hAnsi="Times New Roman" w:cs="Times New Roman"/>
                <w:color w:val="264A60"/>
                <w:sz w:val="24"/>
                <w:szCs w:val="24"/>
              </w:rPr>
              <w:t>Employee Training</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.701</w:t>
            </w: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16.127</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.000</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195</w:t>
            </w:r>
          </w:p>
        </w:tc>
        <w:tc>
          <w:tcPr>
            <w:tcW w:w="1099"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969" w:type="dxa"/>
            <w:vMerge/>
            <w:tcBorders>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969"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955"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sz w:val="24"/>
                <w:szCs w:val="24"/>
                <w:lang w:eastAsia="en-GB"/>
              </w:rPr>
            </w:pPr>
          </w:p>
        </w:tc>
        <w:tc>
          <w:tcPr>
            <w:tcW w:w="426"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sz w:val="24"/>
                <w:szCs w:val="24"/>
                <w:lang w:eastAsia="en-GB"/>
              </w:rPr>
            </w:pPr>
          </w:p>
        </w:tc>
      </w:tr>
      <w:tr w:rsidR="00CD6D06" w:rsidRPr="004D7836" w:rsidTr="00806ABD">
        <w:trPr>
          <w:cantSplit/>
          <w:trHeight w:val="340"/>
        </w:trPr>
        <w:tc>
          <w:tcPr>
            <w:tcW w:w="8925" w:type="dxa"/>
            <w:gridSpan w:val="11"/>
            <w:tcBorders>
              <w:top w:val="single" w:sz="4" w:space="0" w:color="auto"/>
              <w:left w:val="single" w:sz="4" w:space="0" w:color="auto"/>
              <w:bottom w:val="single" w:sz="4" w:space="0" w:color="auto"/>
              <w:right w:val="single" w:sz="4" w:space="0" w:color="auto"/>
            </w:tcBorders>
          </w:tcPr>
          <w:tbl>
            <w:tblPr>
              <w:tblW w:w="7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58"/>
            </w:tblGrid>
            <w:tr w:rsidR="00CD6D06" w:rsidRPr="004D7836" w:rsidTr="00806ABD">
              <w:trPr>
                <w:cantSplit/>
                <w:trHeight w:val="340"/>
              </w:trPr>
              <w:tc>
                <w:tcPr>
                  <w:tcW w:w="7258" w:type="dxa"/>
                  <w:tcBorders>
                    <w:top w:val="nil"/>
                    <w:left w:val="nil"/>
                    <w:bottom w:val="nil"/>
                    <w:right w:val="nil"/>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a. Dependent Variable: PRODUCTIVITY</w:t>
                  </w:r>
                </w:p>
              </w:tc>
            </w:tr>
            <w:tr w:rsidR="00CD6D06" w:rsidRPr="004D7836" w:rsidTr="00374FCB">
              <w:trPr>
                <w:cantSplit/>
                <w:trHeight w:val="80"/>
              </w:trPr>
              <w:tc>
                <w:tcPr>
                  <w:tcW w:w="7258" w:type="dxa"/>
                  <w:tcBorders>
                    <w:top w:val="nil"/>
                    <w:left w:val="nil"/>
                    <w:bottom w:val="nil"/>
                    <w:right w:val="nil"/>
                  </w:tcBorders>
                  <w:shd w:val="clear" w:color="auto" w:fill="FFFFFF"/>
                </w:tcPr>
                <w:p w:rsidR="00CD6D06" w:rsidRPr="004D7836" w:rsidRDefault="00CD6D06" w:rsidP="006F3A45">
                  <w:pPr>
                    <w:autoSpaceDE w:val="0"/>
                    <w:autoSpaceDN w:val="0"/>
                    <w:adjustRightInd w:val="0"/>
                    <w:spacing w:after="0" w:line="276" w:lineRule="auto"/>
                    <w:ind w:right="60"/>
                    <w:rPr>
                      <w:rFonts w:ascii="Times New Roman" w:hAnsi="Times New Roman" w:cs="Times New Roman"/>
                      <w:color w:val="010205"/>
                      <w:sz w:val="24"/>
                      <w:szCs w:val="24"/>
                    </w:rPr>
                  </w:pPr>
                </w:p>
              </w:tc>
            </w:tr>
          </w:tbl>
          <w:p w:rsidR="00CD6D06" w:rsidRPr="004D7836" w:rsidRDefault="00CD6D06" w:rsidP="006F3A45">
            <w:pPr>
              <w:pStyle w:val="ListParagraph"/>
              <w:autoSpaceDE w:val="0"/>
              <w:autoSpaceDN w:val="0"/>
              <w:adjustRightInd w:val="0"/>
              <w:spacing w:after="0" w:line="276" w:lineRule="auto"/>
              <w:ind w:left="0" w:right="60"/>
              <w:rPr>
                <w:rFonts w:ascii="Times New Roman" w:eastAsia="DengXian" w:hAnsi="Times New Roman" w:cs="Times New Roman"/>
                <w:color w:val="010205"/>
                <w:sz w:val="24"/>
                <w:szCs w:val="24"/>
                <w:lang w:eastAsia="zh-CN"/>
              </w:rPr>
            </w:pP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374FCB"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The results of the linear regression analysis presented in Table 4.2.1c show that there is a positive relationship between employee training and productivity, as indicated by the regression coefficient (B) of 0.701. Additionally, the ANOVA for the regression coefficient had a p-value of 0.000, which is less than 0.05, indicating that the model is significant and that employee training significantly predicts productivity. The regression equation for the model is not provided in the table, but it can be inferred that productivity in the selected deposit money banks in Kwara State would increase by 0.701 for every unit increase in employee training.</w:t>
      </w:r>
      <w:r w:rsidR="00374FCB">
        <w:rPr>
          <w:rFonts w:ascii="Times New Roman" w:hAnsi="Times New Roman" w:cs="Times New Roman"/>
          <w:sz w:val="24"/>
          <w:szCs w:val="24"/>
          <w:shd w:val="clear" w:color="auto" w:fill="FFFFFF"/>
        </w:rPr>
        <w:t xml:space="preserve"> </w:t>
      </w:r>
      <w:r w:rsidRPr="004D7836">
        <w:rPr>
          <w:rFonts w:ascii="Times New Roman" w:hAnsi="Times New Roman" w:cs="Times New Roman"/>
          <w:sz w:val="24"/>
          <w:szCs w:val="24"/>
          <w:shd w:val="clear" w:color="auto" w:fill="FFFFFF"/>
        </w:rPr>
        <w:t>Based on these results, the null hypothesis (H01) that training has no significant effect on the productivity of selected deposit money banks in Kwara State, Nigeria, is rejected. It is concluded that employee training significantly positively affects productivity in the selected deposit money banks, and management should continue to invest in employee training to improve productivity.</w:t>
      </w:r>
    </w:p>
    <w:p w:rsidR="00CD6D06" w:rsidRPr="004D7836"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b/>
          <w:sz w:val="24"/>
          <w:szCs w:val="24"/>
        </w:rPr>
        <w:t>4.2.2</w:t>
      </w:r>
      <w:r w:rsidRPr="004D7836">
        <w:rPr>
          <w:rFonts w:ascii="Times New Roman" w:hAnsi="Times New Roman" w:cs="Times New Roman"/>
          <w:b/>
          <w:sz w:val="24"/>
          <w:szCs w:val="24"/>
        </w:rPr>
        <w:tab/>
        <w:t>Restatement of Research Objective 2, Research Question 2</w:t>
      </w:r>
    </w:p>
    <w:p w:rsidR="00CD6D06" w:rsidRPr="004D7836" w:rsidRDefault="00CD6D06" w:rsidP="006F3A45">
      <w:pPr>
        <w:pStyle w:val="ListParagraph"/>
        <w:numPr>
          <w:ilvl w:val="0"/>
          <w:numId w:val="5"/>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Evaluate the effect of compensation on employee commitment in a sample of Kwara, Nigeria's deposit money institutions.</w:t>
      </w:r>
    </w:p>
    <w:p w:rsidR="00CD6D06" w:rsidRPr="00374FCB" w:rsidRDefault="00CD6D06" w:rsidP="00374FCB">
      <w:pPr>
        <w:pStyle w:val="ListParagraph"/>
        <w:numPr>
          <w:ilvl w:val="0"/>
          <w:numId w:val="5"/>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What effect does compensation have on employee commitment at chosen deposit money institutions in Kwara State, Nigeria?</w:t>
      </w:r>
    </w:p>
    <w:p w:rsidR="00CD6D06" w:rsidRPr="004D7836" w:rsidRDefault="00CD6D06" w:rsidP="006F3A45">
      <w:pPr>
        <w:spacing w:after="0" w:line="276" w:lineRule="auto"/>
        <w:jc w:val="both"/>
        <w:rPr>
          <w:rFonts w:ascii="Times New Roman" w:hAnsi="Times New Roman" w:cs="Times New Roman"/>
          <w:b/>
          <w:bCs/>
          <w:sz w:val="24"/>
          <w:szCs w:val="24"/>
          <w:shd w:val="clear" w:color="auto" w:fill="FFFFFF"/>
        </w:rPr>
      </w:pPr>
      <w:r w:rsidRPr="004D7836">
        <w:rPr>
          <w:rFonts w:ascii="Times New Roman" w:hAnsi="Times New Roman" w:cs="Times New Roman"/>
          <w:b/>
          <w:bCs/>
          <w:sz w:val="24"/>
          <w:szCs w:val="24"/>
          <w:shd w:val="clear" w:color="auto" w:fill="FFFFFF"/>
        </w:rPr>
        <w:t>Table 4.2.2a: descriptive analysis of employee Compensation</w:t>
      </w:r>
    </w:p>
    <w:tbl>
      <w:tblPr>
        <w:tblW w:w="5000" w:type="pct"/>
        <w:tblCellMar>
          <w:left w:w="0" w:type="dxa"/>
          <w:right w:w="0" w:type="dxa"/>
        </w:tblCellMar>
        <w:tblLook w:val="04A0"/>
      </w:tblPr>
      <w:tblGrid>
        <w:gridCol w:w="1931"/>
        <w:gridCol w:w="907"/>
        <w:gridCol w:w="907"/>
        <w:gridCol w:w="907"/>
        <w:gridCol w:w="907"/>
        <w:gridCol w:w="908"/>
        <w:gridCol w:w="908"/>
        <w:gridCol w:w="908"/>
        <w:gridCol w:w="1077"/>
      </w:tblGrid>
      <w:tr w:rsidR="00CD6D06" w:rsidRPr="004D7836" w:rsidTr="00806ABD">
        <w:trPr>
          <w:cantSplit/>
        </w:trPr>
        <w:tc>
          <w:tcPr>
            <w:tcW w:w="1042" w:type="pct"/>
            <w:vMerge w:val="restart"/>
            <w:tcBorders>
              <w:top w:val="nil"/>
              <w:left w:val="nil"/>
              <w:bottom w:val="nil"/>
              <w:right w:val="nil"/>
            </w:tcBorders>
            <w:shd w:val="clear" w:color="auto" w:fill="FFFFFF"/>
            <w:vAlign w:val="bottom"/>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p>
        </w:tc>
        <w:tc>
          <w:tcPr>
            <w:tcW w:w="495" w:type="pct"/>
            <w:tcBorders>
              <w:top w:val="nil"/>
              <w:left w:val="nil"/>
              <w:bottom w:val="nil"/>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SA</w:t>
            </w:r>
          </w:p>
        </w:tc>
        <w:tc>
          <w:tcPr>
            <w:tcW w:w="495" w:type="pct"/>
            <w:tcBorders>
              <w:top w:val="nil"/>
              <w:left w:val="single" w:sz="8" w:space="0" w:color="E0E0E0"/>
              <w:bottom w:val="nil"/>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A</w:t>
            </w:r>
          </w:p>
        </w:tc>
        <w:tc>
          <w:tcPr>
            <w:tcW w:w="495" w:type="pct"/>
            <w:tcBorders>
              <w:top w:val="nil"/>
              <w:left w:val="single" w:sz="8" w:space="0" w:color="E0E0E0"/>
              <w:bottom w:val="nil"/>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PA</w:t>
            </w:r>
          </w:p>
        </w:tc>
        <w:tc>
          <w:tcPr>
            <w:tcW w:w="495" w:type="pct"/>
            <w:tcBorders>
              <w:top w:val="nil"/>
              <w:left w:val="single" w:sz="8" w:space="0" w:color="E0E0E0"/>
              <w:bottom w:val="nil"/>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SD</w:t>
            </w:r>
          </w:p>
        </w:tc>
        <w:tc>
          <w:tcPr>
            <w:tcW w:w="495" w:type="pct"/>
            <w:tcBorders>
              <w:top w:val="nil"/>
              <w:left w:val="single" w:sz="8" w:space="0" w:color="E0E0E0"/>
              <w:bottom w:val="nil"/>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D</w:t>
            </w:r>
          </w:p>
        </w:tc>
        <w:tc>
          <w:tcPr>
            <w:tcW w:w="495" w:type="pct"/>
            <w:tcBorders>
              <w:top w:val="nil"/>
              <w:left w:val="single" w:sz="8" w:space="0" w:color="E0E0E0"/>
              <w:bottom w:val="nil"/>
              <w:right w:val="nil"/>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PD</w:t>
            </w:r>
          </w:p>
        </w:tc>
        <w:tc>
          <w:tcPr>
            <w:tcW w:w="495" w:type="pct"/>
            <w:tcBorders>
              <w:top w:val="nil"/>
              <w:left w:val="single" w:sz="8" w:space="0" w:color="E0E0E0"/>
              <w:bottom w:val="nil"/>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Mean</w:t>
            </w:r>
          </w:p>
        </w:tc>
        <w:tc>
          <w:tcPr>
            <w:tcW w:w="493" w:type="pct"/>
            <w:tcBorders>
              <w:top w:val="nil"/>
              <w:left w:val="single" w:sz="8" w:space="0" w:color="E0E0E0"/>
              <w:bottom w:val="nil"/>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Std Deviation</w:t>
            </w:r>
          </w:p>
        </w:tc>
      </w:tr>
      <w:tr w:rsidR="00CD6D06" w:rsidRPr="004D7836" w:rsidTr="00806ABD">
        <w:trPr>
          <w:cantSplit/>
        </w:trPr>
        <w:tc>
          <w:tcPr>
            <w:tcW w:w="1042" w:type="pct"/>
            <w:vMerge/>
            <w:tcBorders>
              <w:top w:val="nil"/>
              <w:left w:val="nil"/>
              <w:bottom w:val="nil"/>
              <w:right w:val="nil"/>
            </w:tcBorders>
            <w:shd w:val="clear" w:color="auto" w:fill="FFFFFF"/>
            <w:vAlign w:val="bottom"/>
          </w:tcPr>
          <w:p w:rsidR="00CD6D06" w:rsidRPr="004D7836" w:rsidRDefault="00CD6D06" w:rsidP="006F3A45">
            <w:pPr>
              <w:autoSpaceDE w:val="0"/>
              <w:autoSpaceDN w:val="0"/>
              <w:adjustRightInd w:val="0"/>
              <w:spacing w:after="0" w:line="276" w:lineRule="auto"/>
              <w:rPr>
                <w:rFonts w:ascii="Times New Roman" w:hAnsi="Times New Roman" w:cs="Times New Roman"/>
                <w:color w:val="264A60"/>
                <w:sz w:val="24"/>
                <w:szCs w:val="24"/>
              </w:rPr>
            </w:pPr>
          </w:p>
        </w:tc>
        <w:tc>
          <w:tcPr>
            <w:tcW w:w="495" w:type="pct"/>
            <w:tcBorders>
              <w:top w:val="nil"/>
              <w:left w:val="nil"/>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c>
          <w:tcPr>
            <w:tcW w:w="495"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c>
          <w:tcPr>
            <w:tcW w:w="495"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c>
          <w:tcPr>
            <w:tcW w:w="495"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c>
          <w:tcPr>
            <w:tcW w:w="495"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c>
          <w:tcPr>
            <w:tcW w:w="495" w:type="pct"/>
            <w:tcBorders>
              <w:top w:val="nil"/>
              <w:left w:val="single" w:sz="8" w:space="0" w:color="E0E0E0"/>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c>
          <w:tcPr>
            <w:tcW w:w="495"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c>
          <w:tcPr>
            <w:tcW w:w="493"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p>
        </w:tc>
      </w:tr>
      <w:tr w:rsidR="00CD6D06" w:rsidRPr="004D7836" w:rsidTr="00806ABD">
        <w:trPr>
          <w:cantSplit/>
        </w:trPr>
        <w:tc>
          <w:tcPr>
            <w:tcW w:w="1042"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The bank has a fair recognition process</w:t>
            </w:r>
          </w:p>
        </w:tc>
        <w:tc>
          <w:tcPr>
            <w:tcW w:w="495" w:type="pct"/>
            <w:tcBorders>
              <w:top w:val="single" w:sz="8" w:space="0" w:color="152935"/>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65.5%</w:t>
            </w:r>
          </w:p>
        </w:tc>
        <w:tc>
          <w:tcPr>
            <w:tcW w:w="495"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24.9%</w:t>
            </w:r>
          </w:p>
        </w:tc>
        <w:tc>
          <w:tcPr>
            <w:tcW w:w="495"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8.6%</w:t>
            </w:r>
          </w:p>
        </w:tc>
        <w:tc>
          <w:tcPr>
            <w:tcW w:w="495"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95"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95"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95"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4.78</w:t>
            </w:r>
          </w:p>
        </w:tc>
        <w:tc>
          <w:tcPr>
            <w:tcW w:w="493"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1.329</w:t>
            </w:r>
          </w:p>
        </w:tc>
      </w:tr>
      <w:tr w:rsidR="00CD6D06" w:rsidRPr="004D7836" w:rsidTr="00806ABD">
        <w:trPr>
          <w:cantSplit/>
        </w:trPr>
        <w:tc>
          <w:tcPr>
            <w:tcW w:w="104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Outstanding employees are put on the spotlight</w:t>
            </w:r>
          </w:p>
        </w:tc>
        <w:tc>
          <w:tcPr>
            <w:tcW w:w="495"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51.8%</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42.6%</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4.6%</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4.53</w:t>
            </w:r>
          </w:p>
        </w:tc>
        <w:tc>
          <w:tcPr>
            <w:tcW w:w="493"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1.327</w:t>
            </w:r>
          </w:p>
        </w:tc>
      </w:tr>
      <w:tr w:rsidR="00CD6D06" w:rsidRPr="004D7836" w:rsidTr="00806ABD">
        <w:trPr>
          <w:cantSplit/>
        </w:trPr>
        <w:tc>
          <w:tcPr>
            <w:tcW w:w="104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Employee salaries are regular</w:t>
            </w:r>
          </w:p>
        </w:tc>
        <w:tc>
          <w:tcPr>
            <w:tcW w:w="495"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52.8%</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41.6%</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4.1%</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4.57</w:t>
            </w:r>
          </w:p>
        </w:tc>
        <w:tc>
          <w:tcPr>
            <w:tcW w:w="493"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1.273</w:t>
            </w:r>
          </w:p>
        </w:tc>
      </w:tr>
      <w:tr w:rsidR="00CD6D06" w:rsidRPr="004D7836" w:rsidTr="00806ABD">
        <w:trPr>
          <w:cantSplit/>
        </w:trPr>
        <w:tc>
          <w:tcPr>
            <w:tcW w:w="104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Employee salaries are competitive</w:t>
            </w:r>
          </w:p>
        </w:tc>
        <w:tc>
          <w:tcPr>
            <w:tcW w:w="495"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50.8%</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25.4%</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22.8%</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4.50</w:t>
            </w:r>
          </w:p>
        </w:tc>
        <w:tc>
          <w:tcPr>
            <w:tcW w:w="493"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1.443</w:t>
            </w:r>
          </w:p>
        </w:tc>
      </w:tr>
      <w:tr w:rsidR="00CD6D06" w:rsidRPr="004D7836" w:rsidTr="00806ABD">
        <w:trPr>
          <w:cantSplit/>
        </w:trPr>
        <w:tc>
          <w:tcPr>
            <w:tcW w:w="104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Competence drives employee promotion</w:t>
            </w:r>
          </w:p>
        </w:tc>
        <w:tc>
          <w:tcPr>
            <w:tcW w:w="495"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62.4%</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31.5%</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4.6%</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95"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95"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4.38</w:t>
            </w:r>
          </w:p>
        </w:tc>
        <w:tc>
          <w:tcPr>
            <w:tcW w:w="493"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1.396</w:t>
            </w:r>
          </w:p>
        </w:tc>
      </w:tr>
      <w:tr w:rsidR="00CD6D06" w:rsidRPr="004D7836" w:rsidTr="00806ABD">
        <w:trPr>
          <w:cantSplit/>
        </w:trPr>
        <w:tc>
          <w:tcPr>
            <w:tcW w:w="1042"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4D7836">
              <w:rPr>
                <w:rFonts w:ascii="Times New Roman" w:hAnsi="Times New Roman" w:cs="Times New Roman"/>
                <w:color w:val="264A60"/>
                <w:sz w:val="24"/>
                <w:szCs w:val="24"/>
              </w:rPr>
              <w:t>Grand Mean</w:t>
            </w:r>
          </w:p>
        </w:tc>
        <w:tc>
          <w:tcPr>
            <w:tcW w:w="495" w:type="pct"/>
            <w:tcBorders>
              <w:top w:val="single" w:sz="8" w:space="0" w:color="AEAEAE"/>
              <w:left w:val="nil"/>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p>
        </w:tc>
        <w:tc>
          <w:tcPr>
            <w:tcW w:w="495"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p>
        </w:tc>
        <w:tc>
          <w:tcPr>
            <w:tcW w:w="495"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p>
        </w:tc>
        <w:tc>
          <w:tcPr>
            <w:tcW w:w="495"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p>
        </w:tc>
        <w:tc>
          <w:tcPr>
            <w:tcW w:w="495"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p>
        </w:tc>
        <w:tc>
          <w:tcPr>
            <w:tcW w:w="495"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p>
        </w:tc>
        <w:tc>
          <w:tcPr>
            <w:tcW w:w="495" w:type="pct"/>
            <w:tcBorders>
              <w:top w:val="single" w:sz="8" w:space="0" w:color="AEAEAE"/>
              <w:left w:val="single" w:sz="8" w:space="0" w:color="E0E0E0"/>
              <w:bottom w:val="single" w:sz="8" w:space="0" w:color="152935"/>
              <w:right w:val="nil"/>
            </w:tcBorders>
            <w:shd w:val="clear" w:color="auto" w:fill="F9F9FB"/>
            <w:vAlign w:val="center"/>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4D7836">
              <w:rPr>
                <w:rFonts w:ascii="Times New Roman" w:hAnsi="Times New Roman" w:cs="Times New Roman"/>
                <w:b/>
                <w:color w:val="010205"/>
                <w:sz w:val="24"/>
                <w:szCs w:val="24"/>
              </w:rPr>
              <w:t>4.55</w:t>
            </w:r>
          </w:p>
        </w:tc>
        <w:tc>
          <w:tcPr>
            <w:tcW w:w="493" w:type="pct"/>
            <w:tcBorders>
              <w:top w:val="single" w:sz="8" w:space="0" w:color="AEAEAE"/>
              <w:left w:val="single" w:sz="8" w:space="0" w:color="E0E0E0"/>
              <w:bottom w:val="single" w:sz="8" w:space="0" w:color="152935"/>
              <w:right w:val="nil"/>
            </w:tcBorders>
            <w:shd w:val="clear" w:color="auto" w:fill="F9F9FB"/>
            <w:vAlign w:val="center"/>
          </w:tcPr>
          <w:p w:rsidR="00CD6D06" w:rsidRPr="004D7836" w:rsidRDefault="00CD6D06" w:rsidP="006F3A45">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4D7836">
              <w:rPr>
                <w:rFonts w:ascii="Times New Roman" w:hAnsi="Times New Roman" w:cs="Times New Roman"/>
                <w:b/>
                <w:color w:val="010205"/>
                <w:sz w:val="24"/>
                <w:szCs w:val="24"/>
              </w:rPr>
              <w:t>1.354</w:t>
            </w: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Table 4.2.2a presents the descriptive analysis of employee compensation in a bank. The table shows that five items were used to gather respondents' opinions on the bank's employee compensation practices. The first item was about the bank having a fair recognition process, with 65.5% of respondents strongly agreeing, 24.9% agreeing, and 8.6% partially agreeing. In contrast, 0.5% partially disagreed, 0.0% disagreed, and 0.5% strongly disagreed. The average response indicates that the majority of respondents strongly agree that the bank has a fair recognition process, with a mean of 4.78 and a standard deviation of 1.329. The second item was about outstanding employees being put in the spotlight, with 51.8% of respondents strongly agreeing, 42.6% agreeing, and 4.6% partially agreeing. In contrast, 0.5% partially disagreed, 0.0% disagreed, and 0.5% strongly disagreed. The average response indicates that the majority of respondents agree that outstanding employees are put in the spotlight, with a mean of 4.53 and a standard deviation of 1.327. The third item was about employee salaries being regular, with 52.8% of respondents strongly agreeing, 41.6% agreeing, and 4.1% partially agreeing. In contrast, 0.0% partially disagreed, 1.0% disagreed, and 0.5% strongly disagreed. The average response indicates that the majority of respondents agree that employee salaries are regular, with a mean of 4.57 and a standard deviation of 1.273. The fourth item was about employee salaries being competitive, with 50.8% of respondents strongly agreeing, 25.4% agreeing, and 22.8% partially agreeing. In contrast, 0.0% partially disagreed, 0.0% disagreed, and 1.0% strongly disagreed. The average response indicates that the majority of respondents agree that employee salaries are competitive, with a mean of 4.50 and a standard deviation of 1.443. The fifth item was about competence driving employee promotion, with 62.4% of respondents strongly agreeing, 31.5% agreeing, and 4.6% partially agreeing. In contrast, 0.5% partially disagreed, 0.0% disagreed, and 1.0% strongly disagreed. The average response indicates that the majority of respondents strongly agree that competence drives employee promotion, with a mean of 4.38 and a standard deviation of 1.396. The grand mean of 4.55 indicates that respondents have a positive overall perception of employee compensation practices in the bank, and the standard deviation of 1.354 suggests that there is a moderate degree of variability in the responses.</w:t>
      </w:r>
    </w:p>
    <w:p w:rsidR="00CD6D06" w:rsidRPr="004D7836" w:rsidRDefault="00CD6D06" w:rsidP="006F3A45">
      <w:pPr>
        <w:autoSpaceDE w:val="0"/>
        <w:autoSpaceDN w:val="0"/>
        <w:adjustRightInd w:val="0"/>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Table 4.2.2b Descriptive Analysis of Employee Commitment</w:t>
      </w:r>
    </w:p>
    <w:tbl>
      <w:tblPr>
        <w:tblW w:w="5000" w:type="pct"/>
        <w:tblCellMar>
          <w:left w:w="0" w:type="dxa"/>
          <w:right w:w="0" w:type="dxa"/>
        </w:tblCellMar>
        <w:tblLook w:val="04A0"/>
      </w:tblPr>
      <w:tblGrid>
        <w:gridCol w:w="1912"/>
        <w:gridCol w:w="899"/>
        <w:gridCol w:w="781"/>
        <w:gridCol w:w="781"/>
        <w:gridCol w:w="782"/>
        <w:gridCol w:w="782"/>
        <w:gridCol w:w="782"/>
        <w:gridCol w:w="782"/>
        <w:gridCol w:w="782"/>
        <w:gridCol w:w="1077"/>
      </w:tblGrid>
      <w:tr w:rsidR="00CD6D06" w:rsidRPr="004D7836" w:rsidTr="00806ABD">
        <w:trPr>
          <w:cantSplit/>
        </w:trPr>
        <w:tc>
          <w:tcPr>
            <w:tcW w:w="1525" w:type="pct"/>
            <w:gridSpan w:val="2"/>
            <w:tcBorders>
              <w:top w:val="nil"/>
              <w:left w:val="nil"/>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p>
        </w:tc>
        <w:tc>
          <w:tcPr>
            <w:tcW w:w="429" w:type="pct"/>
            <w:tcBorders>
              <w:top w:val="nil"/>
              <w:left w:val="nil"/>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SD</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D</w:t>
            </w:r>
          </w:p>
        </w:tc>
        <w:tc>
          <w:tcPr>
            <w:tcW w:w="429" w:type="pct"/>
            <w:tcBorders>
              <w:top w:val="nil"/>
              <w:left w:val="single" w:sz="8" w:space="0" w:color="E0E0E0"/>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PD</w:t>
            </w:r>
          </w:p>
        </w:tc>
        <w:tc>
          <w:tcPr>
            <w:tcW w:w="429"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Mean</w:t>
            </w:r>
          </w:p>
        </w:tc>
        <w:tc>
          <w:tcPr>
            <w:tcW w:w="471"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Std Deviation</w:t>
            </w:r>
          </w:p>
        </w:tc>
      </w:tr>
      <w:tr w:rsidR="00CD6D06" w:rsidRPr="004D7836" w:rsidTr="00806ABD">
        <w:trPr>
          <w:cantSplit/>
        </w:trPr>
        <w:tc>
          <w:tcPr>
            <w:tcW w:w="1033"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This organization deserves my undivided loyalty</w:t>
            </w:r>
          </w:p>
        </w:tc>
        <w:tc>
          <w:tcPr>
            <w:tcW w:w="491"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152935"/>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56.3%</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36.5%</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5.6%</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1.5%</w:t>
            </w:r>
          </w:p>
        </w:tc>
        <w:tc>
          <w:tcPr>
            <w:tcW w:w="429"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4.29</w:t>
            </w:r>
          </w:p>
        </w:tc>
        <w:tc>
          <w:tcPr>
            <w:tcW w:w="471"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1.317</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feel emotionally attached to this bank</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54.3%</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28.4%</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16.8%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4.40</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1.217</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It feels like a family working in this bank</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54.3%</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32.0%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13.7%</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4.38</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1.340</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do not hesitate to remain with this bank for a while</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50.8%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29.9%</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18.3%</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4.38</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1.408</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engage in employee advocacy</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48.2%</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40.1%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10.7%</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4.54</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sz w:val="24"/>
                <w:szCs w:val="24"/>
              </w:rPr>
              <w:t>1.370</w:t>
            </w:r>
          </w:p>
        </w:tc>
      </w:tr>
      <w:tr w:rsidR="00CD6D06" w:rsidRPr="004D7836" w:rsidTr="00806ABD">
        <w:trPr>
          <w:cantSplit/>
        </w:trPr>
        <w:tc>
          <w:tcPr>
            <w:tcW w:w="1033"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Grand Mean</w:t>
            </w:r>
          </w:p>
        </w:tc>
        <w:tc>
          <w:tcPr>
            <w:tcW w:w="491"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4.398</w:t>
            </w:r>
          </w:p>
        </w:tc>
        <w:tc>
          <w:tcPr>
            <w:tcW w:w="471"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sz w:val="24"/>
                <w:szCs w:val="24"/>
              </w:rPr>
              <w:t>1.330</w:t>
            </w: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Table 4.2.2b presents the descriptive analysis of employee commitment in a bank. The responses were gathered based on five items. The first item indicates that 56.3% of respondents strongly agreed that the organization deserves their undivided loyalty, while 36.5% agreed and 5.6% partially agreed. No respondents disagreed or strongly disagreed with this statement. On average, the respondents indicated a high level of commitment to the organization, with a mean of 4.29 and a standard deviation of 1.317. The second item shows that 54.3% of respondents felt emotionally attached to the bank, with 28.4% agreeing and 16.8% partially agreeing. No respondents disagreed or strongly disagreed. On average, the respondents indicated a high level of emotional attachment, with a mean of 4.40 and a standard deviation of 1.217. The third item indicates that 54.3% of respondents felt like working in a family while working in the bank, with 32.0% agreeing and 13.7% partially agreeing. No respondents disagreed or strongly disagreed. On average, the respondents indicated a high level of familial connection, with a mean of 4.38 and a standard deviation of 1.340. The fourth item shows that 50.8% of respondents would not hesitate to remain with the bank for a while, with 29.9% agreeing and 18.3% partially agreeing. No respondents disagreed or strongly disagreed. On average, the respondents indicated a high level of willingness to stay with the bank, with a mean of 4.38 and a standard deviation of 1.408.</w:t>
      </w:r>
    </w:p>
    <w:p w:rsidR="00CD6D06" w:rsidRPr="004D7836" w:rsidRDefault="00CD6D06" w:rsidP="00374FCB">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Lastly, the fifth item shows that 48.2% of respondents engage in employee advocacy, with 40.1% agreeing and 10.7% partially agreeing. No respondents disagreed or strongly disagreed. On average, the respondents indicated a high level of engagement in employee advocacy, with a mean of 4.54 and a standard deviation of 1.370. The grand mean of 4.398 indicates a high level of employee commitment in the bank, and the standard deviation of 1.330 suggests that there is some difference in the responses.</w:t>
      </w:r>
    </w:p>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Restatement of Research Hypothesis Two</w:t>
      </w:r>
    </w:p>
    <w:p w:rsidR="00CD6D06" w:rsidRPr="004D7836"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b/>
          <w:bCs/>
          <w:sz w:val="24"/>
          <w:szCs w:val="24"/>
          <w:shd w:val="clear" w:color="auto" w:fill="FFFFFF"/>
        </w:rPr>
        <w:t>H</w:t>
      </w:r>
      <w:r w:rsidRPr="004D7836">
        <w:rPr>
          <w:rFonts w:ascii="Times New Roman" w:hAnsi="Times New Roman" w:cs="Times New Roman"/>
          <w:b/>
          <w:bCs/>
          <w:sz w:val="24"/>
          <w:szCs w:val="24"/>
          <w:shd w:val="clear" w:color="auto" w:fill="FFFFFF"/>
          <w:vertAlign w:val="subscript"/>
        </w:rPr>
        <w:t>0</w:t>
      </w:r>
      <w:r w:rsidRPr="004D7836">
        <w:rPr>
          <w:rFonts w:ascii="Times New Roman" w:hAnsi="Times New Roman" w:cs="Times New Roman"/>
          <w:b/>
          <w:bCs/>
          <w:sz w:val="24"/>
          <w:szCs w:val="24"/>
          <w:shd w:val="clear" w:color="auto" w:fill="FFFFFF"/>
        </w:rPr>
        <w:t xml:space="preserve">2: </w:t>
      </w:r>
      <w:r w:rsidRPr="004D7836">
        <w:rPr>
          <w:rFonts w:ascii="Times New Roman" w:hAnsi="Times New Roman" w:cs="Times New Roman"/>
          <w:sz w:val="24"/>
          <w:szCs w:val="24"/>
          <w:shd w:val="clear" w:color="auto" w:fill="FFFFFF"/>
        </w:rPr>
        <w:t>Compensation does not significantly influence employee commitment to selected deposit money banks in Kwara State, Nigeria.</w:t>
      </w:r>
    </w:p>
    <w:p w:rsidR="00CD6D06" w:rsidRPr="004D7836" w:rsidRDefault="00CD6D06" w:rsidP="006F3A45">
      <w:pPr>
        <w:autoSpaceDE w:val="0"/>
        <w:autoSpaceDN w:val="0"/>
        <w:adjustRightInd w:val="0"/>
        <w:spacing w:after="0" w:line="276" w:lineRule="auto"/>
        <w:jc w:val="both"/>
        <w:rPr>
          <w:rFonts w:ascii="Times New Roman" w:eastAsia="Times New Roman" w:hAnsi="Times New Roman" w:cs="Times New Roman"/>
          <w:sz w:val="24"/>
          <w:szCs w:val="24"/>
        </w:rPr>
      </w:pPr>
      <w:r w:rsidRPr="004D7836">
        <w:rPr>
          <w:rFonts w:ascii="Times New Roman" w:hAnsi="Times New Roman" w:cs="Times New Roman"/>
          <w:b/>
          <w:sz w:val="24"/>
          <w:szCs w:val="24"/>
          <w:lang w:val="yo-NG"/>
        </w:rPr>
        <w:t>Table 4.</w:t>
      </w:r>
      <w:r w:rsidRPr="004D7836">
        <w:rPr>
          <w:rFonts w:ascii="Times New Roman" w:hAnsi="Times New Roman" w:cs="Times New Roman"/>
          <w:b/>
          <w:sz w:val="24"/>
          <w:szCs w:val="24"/>
        </w:rPr>
        <w:t>2.2c</w:t>
      </w:r>
      <w:r w:rsidRPr="004D7836">
        <w:rPr>
          <w:rFonts w:ascii="Times New Roman" w:hAnsi="Times New Roman" w:cs="Times New Roman"/>
          <w:b/>
          <w:sz w:val="24"/>
          <w:szCs w:val="24"/>
          <w:lang w:val="yo-NG"/>
        </w:rPr>
        <w:t>:</w:t>
      </w:r>
      <w:r w:rsidRPr="004D7836">
        <w:rPr>
          <w:rFonts w:ascii="Times New Roman" w:hAnsi="Times New Roman" w:cs="Times New Roman"/>
          <w:b/>
          <w:sz w:val="24"/>
          <w:szCs w:val="24"/>
        </w:rPr>
        <w:t xml:space="preserve"> Summary of results of linear </w:t>
      </w:r>
      <w:r w:rsidRPr="004D7836">
        <w:rPr>
          <w:rFonts w:ascii="Times New Roman" w:hAnsi="Times New Roman" w:cs="Times New Roman"/>
          <w:b/>
          <w:sz w:val="24"/>
          <w:szCs w:val="24"/>
          <w:lang w:val="yo-NG"/>
        </w:rPr>
        <w:t xml:space="preserve">regression analysis </w:t>
      </w:r>
      <w:r w:rsidRPr="004D7836">
        <w:rPr>
          <w:rFonts w:ascii="Times New Roman" w:hAnsi="Times New Roman" w:cs="Times New Roman"/>
          <w:b/>
          <w:sz w:val="24"/>
          <w:szCs w:val="24"/>
        </w:rPr>
        <w:t>f</w:t>
      </w:r>
      <w:r w:rsidRPr="004D7836">
        <w:rPr>
          <w:rFonts w:ascii="Times New Roman" w:hAnsi="Times New Roman" w:cs="Times New Roman"/>
          <w:b/>
          <w:sz w:val="24"/>
          <w:szCs w:val="24"/>
          <w:lang w:val="yo-NG"/>
        </w:rPr>
        <w:t>o</w:t>
      </w:r>
      <w:r w:rsidRPr="004D7836">
        <w:rPr>
          <w:rFonts w:ascii="Times New Roman" w:hAnsi="Times New Roman" w:cs="Times New Roman"/>
          <w:b/>
          <w:sz w:val="24"/>
          <w:szCs w:val="24"/>
        </w:rPr>
        <w:t xml:space="preserve">r effects of </w:t>
      </w:r>
      <w:r w:rsidRPr="004D7836">
        <w:rPr>
          <w:rFonts w:ascii="Times New Roman" w:eastAsia="Calibri" w:hAnsi="Times New Roman" w:cs="Times New Roman"/>
          <w:b/>
          <w:color w:val="000000" w:themeColor="text1"/>
          <w:sz w:val="24"/>
          <w:szCs w:val="24"/>
        </w:rPr>
        <w:t xml:space="preserve">employee compensation on commitment </w:t>
      </w:r>
    </w:p>
    <w:tbl>
      <w:tblPr>
        <w:tblW w:w="9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7"/>
        <w:gridCol w:w="956"/>
        <w:gridCol w:w="13"/>
        <w:gridCol w:w="814"/>
        <w:gridCol w:w="642"/>
        <w:gridCol w:w="585"/>
        <w:gridCol w:w="1099"/>
        <w:gridCol w:w="969"/>
        <w:gridCol w:w="969"/>
        <w:gridCol w:w="955"/>
        <w:gridCol w:w="426"/>
      </w:tblGrid>
      <w:tr w:rsidR="00CD6D06" w:rsidRPr="004D7836" w:rsidTr="00806ABD">
        <w:trPr>
          <w:cantSplit/>
          <w:trHeight w:val="75"/>
        </w:trPr>
        <w:tc>
          <w:tcPr>
            <w:tcW w:w="1847"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010205"/>
                <w:sz w:val="24"/>
                <w:szCs w:val="24"/>
              </w:rPr>
            </w:pPr>
            <w:r w:rsidRPr="004D7836">
              <w:rPr>
                <w:rFonts w:ascii="Times New Roman" w:hAnsi="Times New Roman" w:cs="Times New Roman"/>
                <w:b/>
                <w:bCs/>
                <w:color w:val="264A60"/>
                <w:sz w:val="24"/>
                <w:szCs w:val="24"/>
              </w:rPr>
              <w:t>Model</w:t>
            </w:r>
          </w:p>
        </w:tc>
        <w:tc>
          <w:tcPr>
            <w:tcW w:w="969"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eastAsia="SimSun" w:hAnsi="Times New Roman" w:cs="Times New Roman"/>
                <w:b/>
                <w:bCs/>
                <w:color w:val="010205"/>
                <w:sz w:val="24"/>
                <w:szCs w:val="24"/>
              </w:rPr>
            </w:pPr>
          </w:p>
        </w:tc>
        <w:tc>
          <w:tcPr>
            <w:tcW w:w="6459" w:type="dxa"/>
            <w:gridSpan w:val="8"/>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010205"/>
                <w:sz w:val="24"/>
                <w:szCs w:val="24"/>
              </w:rPr>
            </w:pPr>
            <w:r w:rsidRPr="004D7836">
              <w:rPr>
                <w:rFonts w:ascii="Times New Roman" w:eastAsia="SimSun" w:hAnsi="Times New Roman" w:cs="Times New Roman"/>
                <w:b/>
                <w:bCs/>
                <w:color w:val="010205"/>
                <w:sz w:val="24"/>
                <w:szCs w:val="24"/>
              </w:rPr>
              <w:t xml:space="preserve">Effects of Employee </w:t>
            </w:r>
            <w:r w:rsidRPr="004D7836">
              <w:rPr>
                <w:rFonts w:ascii="Times New Roman" w:eastAsia="Calibri" w:hAnsi="Times New Roman" w:cs="Times New Roman"/>
                <w:b/>
                <w:color w:val="000000" w:themeColor="text1"/>
                <w:sz w:val="24"/>
                <w:szCs w:val="24"/>
              </w:rPr>
              <w:t>Training on Productivity</w:t>
            </w:r>
          </w:p>
        </w:tc>
      </w:tr>
      <w:tr w:rsidR="00CD6D06" w:rsidRPr="004D7836" w:rsidTr="00806ABD">
        <w:trPr>
          <w:cantSplit/>
          <w:trHeight w:val="747"/>
        </w:trPr>
        <w:tc>
          <w:tcPr>
            <w:tcW w:w="1847"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b/>
                <w:bCs/>
                <w:color w:val="010205"/>
                <w:sz w:val="24"/>
                <w:szCs w:val="24"/>
                <w:lang w:eastAsia="en-GB"/>
              </w:rPr>
            </w:pP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sz w:val="24"/>
                <w:szCs w:val="24"/>
              </w:rPr>
            </w:pPr>
            <w:r w:rsidRPr="004D7836">
              <w:rPr>
                <w:rFonts w:ascii="Times New Roman" w:hAnsi="Times New Roman" w:cs="Times New Roman"/>
                <w:b/>
                <w:bCs/>
                <w:sz w:val="24"/>
                <w:szCs w:val="24"/>
              </w:rPr>
              <w:t>B</w:t>
            </w:r>
          </w:p>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Sig.</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color w:val="264A60"/>
                <w:sz w:val="24"/>
                <w:szCs w:val="24"/>
              </w:rPr>
              <w:t>Df</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R</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sz w:val="24"/>
                <w:szCs w:val="24"/>
              </w:rPr>
            </w:pPr>
            <w:r w:rsidRPr="004D7836">
              <w:rPr>
                <w:rFonts w:ascii="Times New Roman" w:hAnsi="Times New Roman" w:cs="Times New Roman"/>
                <w:b/>
                <w:bCs/>
                <w:sz w:val="24"/>
                <w:szCs w:val="24"/>
              </w:rPr>
              <w:t>R2</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Adjusted R</w:t>
            </w:r>
            <w:r w:rsidRPr="004D7836">
              <w:rPr>
                <w:rFonts w:ascii="Times New Roman" w:hAnsi="Times New Roman" w:cs="Times New Roman"/>
                <w:b/>
                <w:bCs/>
                <w:sz w:val="24"/>
                <w:szCs w:val="24"/>
                <w:vertAlign w:val="superscript"/>
              </w:rPr>
              <w:t>2</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F</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Sig</w:t>
            </w:r>
          </w:p>
        </w:tc>
      </w:tr>
      <w:tr w:rsidR="00CD6D06" w:rsidRPr="004D7836" w:rsidTr="00806ABD">
        <w:trPr>
          <w:cantSplit/>
          <w:trHeight w:val="397"/>
        </w:trPr>
        <w:tc>
          <w:tcPr>
            <w:tcW w:w="184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(Constant)</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sz w:val="24"/>
                <w:szCs w:val="24"/>
              </w:rPr>
            </w:pPr>
            <w:r w:rsidRPr="004D7836">
              <w:rPr>
                <w:rFonts w:ascii="Times New Roman" w:hAnsi="Times New Roman" w:cs="Times New Roman"/>
                <w:color w:val="010205"/>
                <w:sz w:val="24"/>
                <w:szCs w:val="24"/>
              </w:rPr>
              <w:t>5.770</w:t>
            </w: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4.053</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.000</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.729</w:t>
            </w:r>
            <w:r w:rsidRPr="004D7836">
              <w:rPr>
                <w:rFonts w:ascii="Times New Roman" w:hAnsi="Times New Roman" w:cs="Times New Roman"/>
                <w:color w:val="010205"/>
                <w:sz w:val="24"/>
                <w:szCs w:val="24"/>
                <w:vertAlign w:val="superscript"/>
              </w:rPr>
              <w:t>a</w:t>
            </w:r>
          </w:p>
        </w:tc>
        <w:tc>
          <w:tcPr>
            <w:tcW w:w="969" w:type="dxa"/>
            <w:vMerge w:val="restart"/>
            <w:tcBorders>
              <w:top w:val="single" w:sz="4" w:space="0" w:color="auto"/>
              <w:left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eastAsia="SimSun" w:hAnsi="Times New Roman" w:cs="Times New Roman"/>
                <w:color w:val="010205"/>
                <w:sz w:val="24"/>
                <w:szCs w:val="24"/>
              </w:rPr>
            </w:pPr>
            <w:r w:rsidRPr="004D7836">
              <w:rPr>
                <w:rFonts w:ascii="Times New Roman" w:hAnsi="Times New Roman" w:cs="Times New Roman"/>
                <w:color w:val="010205"/>
                <w:sz w:val="24"/>
                <w:szCs w:val="24"/>
              </w:rPr>
              <w:t>.532</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color w:val="010205"/>
                <w:sz w:val="24"/>
                <w:szCs w:val="24"/>
              </w:rPr>
            </w:pPr>
            <w:r w:rsidRPr="004D7836">
              <w:rPr>
                <w:rFonts w:ascii="Times New Roman" w:hAnsi="Times New Roman" w:cs="Times New Roman"/>
                <w:color w:val="010205"/>
                <w:sz w:val="24"/>
                <w:szCs w:val="24"/>
              </w:rPr>
              <w:t>.529</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color w:val="010205"/>
                <w:sz w:val="24"/>
                <w:szCs w:val="24"/>
              </w:rPr>
              <w:t>221.457</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color w:val="010205"/>
                <w:sz w:val="24"/>
                <w:szCs w:val="24"/>
              </w:rPr>
              <w:t>.000</w:t>
            </w:r>
            <w:r w:rsidRPr="004D7836">
              <w:rPr>
                <w:rFonts w:ascii="Times New Roman" w:hAnsi="Times New Roman" w:cs="Times New Roman"/>
                <w:color w:val="010205"/>
                <w:sz w:val="24"/>
                <w:szCs w:val="24"/>
                <w:vertAlign w:val="superscript"/>
              </w:rPr>
              <w:t>b</w:t>
            </w:r>
          </w:p>
        </w:tc>
      </w:tr>
      <w:tr w:rsidR="00CD6D06" w:rsidRPr="004D7836" w:rsidTr="00806ABD">
        <w:trPr>
          <w:cantSplit/>
          <w:trHeight w:val="340"/>
        </w:trPr>
        <w:tc>
          <w:tcPr>
            <w:tcW w:w="1847"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sz w:val="24"/>
                <w:szCs w:val="24"/>
              </w:rPr>
            </w:pPr>
            <w:r w:rsidRPr="004D7836">
              <w:rPr>
                <w:rFonts w:ascii="Times New Roman" w:hAnsi="Times New Roman" w:cs="Times New Roman"/>
                <w:color w:val="264A60"/>
                <w:sz w:val="24"/>
                <w:szCs w:val="24"/>
              </w:rPr>
              <w:t>Employee Compensation</w:t>
            </w:r>
          </w:p>
        </w:tc>
        <w:tc>
          <w:tcPr>
            <w:tcW w:w="956"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.775</w:t>
            </w:r>
          </w:p>
        </w:tc>
        <w:tc>
          <w:tcPr>
            <w:tcW w:w="827"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14.881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.000</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195</w:t>
            </w:r>
          </w:p>
        </w:tc>
        <w:tc>
          <w:tcPr>
            <w:tcW w:w="1099"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969" w:type="dxa"/>
            <w:vMerge/>
            <w:tcBorders>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969"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955"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sz w:val="24"/>
                <w:szCs w:val="24"/>
                <w:lang w:eastAsia="en-GB"/>
              </w:rPr>
            </w:pPr>
          </w:p>
        </w:tc>
        <w:tc>
          <w:tcPr>
            <w:tcW w:w="426"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sz w:val="24"/>
                <w:szCs w:val="24"/>
                <w:lang w:eastAsia="en-GB"/>
              </w:rPr>
            </w:pPr>
          </w:p>
        </w:tc>
      </w:tr>
      <w:tr w:rsidR="00CD6D06" w:rsidRPr="004D7836" w:rsidTr="00806ABD">
        <w:trPr>
          <w:cantSplit/>
          <w:trHeight w:val="340"/>
        </w:trPr>
        <w:tc>
          <w:tcPr>
            <w:tcW w:w="9275" w:type="dxa"/>
            <w:gridSpan w:val="11"/>
            <w:tcBorders>
              <w:top w:val="single" w:sz="4" w:space="0" w:color="auto"/>
              <w:left w:val="single" w:sz="4" w:space="0" w:color="auto"/>
              <w:bottom w:val="single" w:sz="4" w:space="0" w:color="auto"/>
              <w:right w:val="single" w:sz="4" w:space="0" w:color="auto"/>
            </w:tcBorders>
          </w:tcPr>
          <w:tbl>
            <w:tblPr>
              <w:tblW w:w="7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58"/>
            </w:tblGrid>
            <w:tr w:rsidR="00CD6D06" w:rsidRPr="004D7836" w:rsidTr="00806ABD">
              <w:trPr>
                <w:cantSplit/>
                <w:trHeight w:val="340"/>
              </w:trPr>
              <w:tc>
                <w:tcPr>
                  <w:tcW w:w="7258" w:type="dxa"/>
                  <w:tcBorders>
                    <w:top w:val="nil"/>
                    <w:left w:val="nil"/>
                    <w:bottom w:val="nil"/>
                    <w:right w:val="nil"/>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 xml:space="preserve">a. Dependent Variable: EMPLOYEE COMMITMENT </w:t>
                  </w:r>
                </w:p>
              </w:tc>
            </w:tr>
            <w:tr w:rsidR="00CD6D06" w:rsidRPr="004D7836" w:rsidTr="00806ABD">
              <w:trPr>
                <w:cantSplit/>
              </w:trPr>
              <w:tc>
                <w:tcPr>
                  <w:tcW w:w="7258" w:type="dxa"/>
                  <w:tcBorders>
                    <w:top w:val="nil"/>
                    <w:left w:val="nil"/>
                    <w:bottom w:val="nil"/>
                    <w:right w:val="nil"/>
                  </w:tcBorders>
                  <w:shd w:val="clear" w:color="auto" w:fill="FFFFFF"/>
                </w:tcPr>
                <w:p w:rsidR="00CD6D06" w:rsidRPr="004D7836" w:rsidRDefault="00CD6D06" w:rsidP="006F3A45">
                  <w:pPr>
                    <w:autoSpaceDE w:val="0"/>
                    <w:autoSpaceDN w:val="0"/>
                    <w:adjustRightInd w:val="0"/>
                    <w:spacing w:after="0" w:line="276" w:lineRule="auto"/>
                    <w:ind w:right="60"/>
                    <w:rPr>
                      <w:rFonts w:ascii="Times New Roman" w:hAnsi="Times New Roman" w:cs="Times New Roman"/>
                      <w:color w:val="010205"/>
                      <w:sz w:val="24"/>
                      <w:szCs w:val="24"/>
                    </w:rPr>
                  </w:pPr>
                </w:p>
              </w:tc>
            </w:tr>
          </w:tbl>
          <w:p w:rsidR="00CD6D06" w:rsidRPr="004D7836" w:rsidRDefault="00CD6D06" w:rsidP="006F3A45">
            <w:pPr>
              <w:pStyle w:val="ListParagraph"/>
              <w:autoSpaceDE w:val="0"/>
              <w:autoSpaceDN w:val="0"/>
              <w:adjustRightInd w:val="0"/>
              <w:spacing w:after="0" w:line="276" w:lineRule="auto"/>
              <w:ind w:left="0" w:right="60"/>
              <w:rPr>
                <w:rFonts w:ascii="Times New Roman" w:eastAsia="DengXian" w:hAnsi="Times New Roman" w:cs="Times New Roman"/>
                <w:color w:val="010205"/>
                <w:sz w:val="24"/>
                <w:szCs w:val="24"/>
                <w:lang w:eastAsia="zh-CN"/>
              </w:rPr>
            </w:pP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374FCB" w:rsidRDefault="00CD6D06" w:rsidP="00374FCB">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Table 4.2.2c presents the results of the linear regression analysis. The regression model correlation coefficient (R) was found to be 0.729, indicating a strong positive relationship between employee compensation and commitment. The adjusted coefficient of determination (R2) was 0.529, indicating that 52.9% of the variance in employee commitment could be explained by the model's significant predictor variable of employee compensation.</w:t>
      </w:r>
      <w:r w:rsidR="00374FCB">
        <w:rPr>
          <w:rFonts w:ascii="Times New Roman" w:hAnsi="Times New Roman" w:cs="Times New Roman"/>
          <w:sz w:val="24"/>
          <w:szCs w:val="24"/>
        </w:rPr>
        <w:t xml:space="preserve"> </w:t>
      </w:r>
      <w:r w:rsidRPr="004D7836">
        <w:rPr>
          <w:rFonts w:ascii="Times New Roman" w:hAnsi="Times New Roman" w:cs="Times New Roman"/>
          <w:sz w:val="24"/>
          <w:szCs w:val="24"/>
        </w:rPr>
        <w:t>The ANOVA for the regression coefficient had a p-value of 0.000, which is less than 0.05, indicating that the model is significant and that employee compensation significantly predicts employee commitment. The regression equation for the model is as follows: Employee Commitment = 5.770 + 0.775*Employee Compensation + µi The constant in the regression equation has an unstandardized coefficient of 5.770, which means that holding all other factors constant at zero, employee commitment would be equal to 5.770. The model further indicates that when employee compensation is improved by one unit, employee commitment would increase by 0.775. Based on these results, it can be concluded that the null hypothesis (H02) which states that compensation does not significantly influence employee commitment to selected deposit money banks in Kwara State, Nigeria is rejected. It is clear that employee compensation has a significant positive effect on employee commitment.</w:t>
      </w:r>
    </w:p>
    <w:p w:rsidR="00CD6D06" w:rsidRPr="004D7836" w:rsidRDefault="00CD6D06" w:rsidP="006F3A45">
      <w:pPr>
        <w:autoSpaceDE w:val="0"/>
        <w:autoSpaceDN w:val="0"/>
        <w:adjustRightInd w:val="0"/>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4.2.3</w:t>
      </w:r>
      <w:r w:rsidRPr="004D7836">
        <w:rPr>
          <w:rFonts w:ascii="Times New Roman" w:hAnsi="Times New Roman" w:cs="Times New Roman"/>
          <w:b/>
          <w:bCs/>
          <w:sz w:val="24"/>
          <w:szCs w:val="24"/>
        </w:rPr>
        <w:tab/>
        <w:t>Restatement of Research Objective 3 and Question 3</w:t>
      </w:r>
    </w:p>
    <w:p w:rsidR="00CD6D06" w:rsidRPr="004D7836" w:rsidRDefault="00CD6D06" w:rsidP="006F3A45">
      <w:pPr>
        <w:pStyle w:val="ListParagraph"/>
        <w:numPr>
          <w:ilvl w:val="0"/>
          <w:numId w:val="6"/>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Evaluate the impact of career development on organisational citizenship behaviour in a sample of deposit money institutions in Kwara State, Nigeria</w:t>
      </w:r>
    </w:p>
    <w:p w:rsidR="00CD6D06" w:rsidRPr="004D7836" w:rsidRDefault="00CD6D06" w:rsidP="006F3A45">
      <w:pPr>
        <w:pStyle w:val="ListParagraph"/>
        <w:numPr>
          <w:ilvl w:val="0"/>
          <w:numId w:val="6"/>
        </w:num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What influence does career development have on the organisational citizenship behaviour of a sample of deposit money banks in Kwara, Nigeria?</w:t>
      </w:r>
    </w:p>
    <w:p w:rsidR="00CD6D06" w:rsidRPr="00374FCB" w:rsidRDefault="00CD6D06" w:rsidP="00374FCB">
      <w:pPr>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Table 4.2.3a: Descriptive Analysis on Career Development</w:t>
      </w:r>
    </w:p>
    <w:tbl>
      <w:tblPr>
        <w:tblW w:w="5000" w:type="pct"/>
        <w:tblCellMar>
          <w:left w:w="0" w:type="dxa"/>
          <w:right w:w="0" w:type="dxa"/>
        </w:tblCellMar>
        <w:tblLook w:val="04A0"/>
      </w:tblPr>
      <w:tblGrid>
        <w:gridCol w:w="1912"/>
        <w:gridCol w:w="897"/>
        <w:gridCol w:w="781"/>
        <w:gridCol w:w="781"/>
        <w:gridCol w:w="782"/>
        <w:gridCol w:w="782"/>
        <w:gridCol w:w="782"/>
        <w:gridCol w:w="782"/>
        <w:gridCol w:w="784"/>
        <w:gridCol w:w="1077"/>
      </w:tblGrid>
      <w:tr w:rsidR="00CD6D06" w:rsidRPr="004D7836" w:rsidTr="00806ABD">
        <w:trPr>
          <w:cantSplit/>
        </w:trPr>
        <w:tc>
          <w:tcPr>
            <w:tcW w:w="1524" w:type="pct"/>
            <w:gridSpan w:val="2"/>
            <w:tcBorders>
              <w:top w:val="nil"/>
              <w:left w:val="nil"/>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p>
        </w:tc>
        <w:tc>
          <w:tcPr>
            <w:tcW w:w="429" w:type="pct"/>
            <w:tcBorders>
              <w:top w:val="nil"/>
              <w:left w:val="nil"/>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SD</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D</w:t>
            </w:r>
          </w:p>
        </w:tc>
        <w:tc>
          <w:tcPr>
            <w:tcW w:w="429" w:type="pct"/>
            <w:tcBorders>
              <w:top w:val="nil"/>
              <w:left w:val="single" w:sz="8" w:space="0" w:color="E0E0E0"/>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PD</w:t>
            </w:r>
          </w:p>
        </w:tc>
        <w:tc>
          <w:tcPr>
            <w:tcW w:w="430"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Mean</w:t>
            </w:r>
          </w:p>
        </w:tc>
        <w:tc>
          <w:tcPr>
            <w:tcW w:w="471"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Std Deviation</w:t>
            </w:r>
          </w:p>
        </w:tc>
      </w:tr>
      <w:tr w:rsidR="00CD6D06" w:rsidRPr="004D7836" w:rsidTr="00806ABD">
        <w:trPr>
          <w:cantSplit/>
        </w:trPr>
        <w:tc>
          <w:tcPr>
            <w:tcW w:w="1033"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My tasks are quite challenging</w:t>
            </w:r>
          </w:p>
        </w:tc>
        <w:tc>
          <w:tcPr>
            <w:tcW w:w="491"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152935"/>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58.4%</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23.4%</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17.8%</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30"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4.50</w:t>
            </w:r>
          </w:p>
        </w:tc>
        <w:tc>
          <w:tcPr>
            <w:tcW w:w="471"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1.383</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Different programs in the bank encourage my growth</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51.8%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43.1%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4.48</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1.401</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The bank practice goal-based performance management</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39.1%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4.34</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1.452</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Employee support activities are provided by the bank.</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55.3%</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29.4%</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14.7%</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3.67</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1.703</w:t>
            </w:r>
          </w:p>
        </w:tc>
      </w:tr>
      <w:tr w:rsidR="00CD6D06" w:rsidRPr="004D7836" w:rsidTr="00806ABD">
        <w:trPr>
          <w:cantSplit/>
        </w:trPr>
        <w:tc>
          <w:tcPr>
            <w:tcW w:w="1033"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Employees are mentored on the job.</w:t>
            </w:r>
          </w:p>
        </w:tc>
        <w:tc>
          <w:tcPr>
            <w:tcW w:w="491"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51.3%</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43.7%</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4.1%</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29"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4.55</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eastAsia="SimSun" w:hAnsi="Times New Roman" w:cs="Times New Roman"/>
                <w:color w:val="010205"/>
                <w:sz w:val="24"/>
                <w:szCs w:val="24"/>
              </w:rPr>
              <w:t>1.300</w:t>
            </w:r>
          </w:p>
        </w:tc>
      </w:tr>
      <w:tr w:rsidR="00CD6D06" w:rsidRPr="004D7836" w:rsidTr="00806ABD">
        <w:trPr>
          <w:cantSplit/>
        </w:trPr>
        <w:tc>
          <w:tcPr>
            <w:tcW w:w="1033"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Grand Mean</w:t>
            </w:r>
          </w:p>
        </w:tc>
        <w:tc>
          <w:tcPr>
            <w:tcW w:w="491"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30" w:type="pct"/>
            <w:tcBorders>
              <w:top w:val="single" w:sz="8" w:space="0" w:color="AEAEAE"/>
              <w:left w:val="single" w:sz="8" w:space="0" w:color="E0E0E0"/>
              <w:bottom w:val="single" w:sz="8" w:space="0" w:color="152935"/>
              <w:right w:val="nil"/>
            </w:tcBorders>
            <w:shd w:val="clear" w:color="auto" w:fill="F9F9FB"/>
            <w:vAlign w:val="center"/>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4.31</w:t>
            </w:r>
          </w:p>
        </w:tc>
        <w:tc>
          <w:tcPr>
            <w:tcW w:w="471" w:type="pct"/>
            <w:tcBorders>
              <w:top w:val="single" w:sz="8" w:space="0" w:color="AEAEAE"/>
              <w:left w:val="single" w:sz="8" w:space="0" w:color="E0E0E0"/>
              <w:bottom w:val="single" w:sz="8" w:space="0" w:color="152935"/>
              <w:right w:val="nil"/>
            </w:tcBorders>
            <w:shd w:val="clear" w:color="auto" w:fill="F9F9FB"/>
            <w:vAlign w:val="center"/>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1.448</w:t>
            </w: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4D7836" w:rsidRDefault="00CD6D06" w:rsidP="006F3A45">
      <w:pPr>
        <w:autoSpaceDE w:val="0"/>
        <w:autoSpaceDN w:val="0"/>
        <w:adjustRightInd w:val="0"/>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Table 4.2.3a presents the descriptive analysis on career development in the bank sector. The table shows the respondents' opinions on different aspects of career development based on a six-point Likert scale ranging from strongly disagree (SD) to strongly agree (SA). The first item was about the challenges of tasks assigned, with 58.4% of respondents strongly agreeing, 23.4% agreeing, and 17.8% partially agreeing. Meanwhile, 0.5% partially disagreed, and 0.0% disagreed. The average response indicates that the majority of respondents agree that their tasks are quite challenging, with a mean of 4.50 and a standard deviation of 1.383. The second item was about the bank encouraging growth through various programs, with 51.8% of respondents strongly agreeing, 43.1% agreeing, and 4.1% partially agreeing. Meanwhile, 1.0% partially disagreed and 0.0% disagreed. The average response indicates that the majority of respondents agree that different programs in the bank encourage their growth, with a mean of 4.48 and a standard deviation of 1.401. The third item was about the bank's practice of goal-based performance management, with 54.8% of respondents strongly agreeing, 39.1% agreeing, and 5.1% partially agreeing. Meanwhile, 1.0% partially disagreed and 0.0% disagreed. The average response indicates that the majority of respondents agree that the bank practices goal-based performance management, with a mean of 4.34 and a standard deviation of 1.452. The fourth item was about the bank providing employee support activities, with 55.3% of respondents strongly agreeing, 29.4% agreeing, and 14.7% partially agreeing. Meanwhile, 0.5% partially disagreed and 0.0% disagreed. The average response indicates that the majority of respondents agree that employee support activities are provided by the bank, with a mean of 3.67 and a standard deviation of 1.703. The fifth item was about employees being mentored on the job, with 51.3% of respondents strongly agreeing, 43.7% agreeing, and 4.1% partially agreeing. Meanwhile, 1.0% partially disagreed and 0.0% disagreed. The average response indicates that the majority of respondents agree that employees are mentored on the job, with a mean of 4.55 and a standard deviation of 1.300. The grand mean of 4.31 suggests that respondents agree that career development is important in the bank sector. The standard deviation of 1.448 shows that there is a considerable difference in the responses.</w:t>
      </w:r>
    </w:p>
    <w:p w:rsidR="00CD6D06" w:rsidRPr="00374FCB" w:rsidRDefault="00CD6D06" w:rsidP="00374FCB">
      <w:pPr>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Table 4.2.3b: Descriptive Analysis on Organisational Citizenship Behaviour</w:t>
      </w:r>
    </w:p>
    <w:tbl>
      <w:tblPr>
        <w:tblW w:w="5000" w:type="pct"/>
        <w:tblCellMar>
          <w:left w:w="0" w:type="dxa"/>
          <w:right w:w="0" w:type="dxa"/>
        </w:tblCellMar>
        <w:tblLook w:val="04A0"/>
      </w:tblPr>
      <w:tblGrid>
        <w:gridCol w:w="1910"/>
        <w:gridCol w:w="893"/>
        <w:gridCol w:w="781"/>
        <w:gridCol w:w="781"/>
        <w:gridCol w:w="783"/>
        <w:gridCol w:w="783"/>
        <w:gridCol w:w="784"/>
        <w:gridCol w:w="784"/>
        <w:gridCol w:w="784"/>
        <w:gridCol w:w="1077"/>
      </w:tblGrid>
      <w:tr w:rsidR="00CD6D06" w:rsidRPr="004D7836" w:rsidTr="00806ABD">
        <w:trPr>
          <w:cantSplit/>
        </w:trPr>
        <w:tc>
          <w:tcPr>
            <w:tcW w:w="1520" w:type="pct"/>
            <w:gridSpan w:val="2"/>
            <w:tcBorders>
              <w:top w:val="nil"/>
              <w:left w:val="nil"/>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p>
        </w:tc>
        <w:tc>
          <w:tcPr>
            <w:tcW w:w="429" w:type="pct"/>
            <w:tcBorders>
              <w:top w:val="nil"/>
              <w:left w:val="nil"/>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SA</w:t>
            </w:r>
          </w:p>
        </w:tc>
        <w:tc>
          <w:tcPr>
            <w:tcW w:w="429"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A</w:t>
            </w:r>
          </w:p>
        </w:tc>
        <w:tc>
          <w:tcPr>
            <w:tcW w:w="430"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PA</w:t>
            </w:r>
          </w:p>
        </w:tc>
        <w:tc>
          <w:tcPr>
            <w:tcW w:w="430"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SD</w:t>
            </w:r>
          </w:p>
        </w:tc>
        <w:tc>
          <w:tcPr>
            <w:tcW w:w="430" w:type="pct"/>
            <w:tcBorders>
              <w:top w:val="nil"/>
              <w:left w:val="single" w:sz="8" w:space="0" w:color="E0E0E0"/>
              <w:bottom w:val="single" w:sz="8" w:space="0" w:color="152935"/>
              <w:right w:val="single" w:sz="8" w:space="0" w:color="E0E0E0"/>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D</w:t>
            </w:r>
          </w:p>
        </w:tc>
        <w:tc>
          <w:tcPr>
            <w:tcW w:w="430" w:type="pct"/>
            <w:tcBorders>
              <w:top w:val="nil"/>
              <w:left w:val="single" w:sz="8" w:space="0" w:color="E0E0E0"/>
              <w:bottom w:val="single" w:sz="8" w:space="0" w:color="152935"/>
              <w:right w:val="nil"/>
            </w:tcBorders>
            <w:shd w:val="clear" w:color="auto" w:fill="FFFFFF"/>
            <w:vAlign w:val="bottom"/>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PD</w:t>
            </w:r>
          </w:p>
        </w:tc>
        <w:tc>
          <w:tcPr>
            <w:tcW w:w="430"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Mean</w:t>
            </w:r>
          </w:p>
        </w:tc>
        <w:tc>
          <w:tcPr>
            <w:tcW w:w="471" w:type="pct"/>
            <w:tcBorders>
              <w:top w:val="nil"/>
              <w:left w:val="single" w:sz="8" w:space="0" w:color="E0E0E0"/>
              <w:bottom w:val="single" w:sz="8" w:space="0" w:color="152935"/>
              <w:right w:val="nil"/>
            </w:tcBorders>
            <w:shd w:val="clear" w:color="auto" w:fill="FFFFFF"/>
          </w:tcPr>
          <w:p w:rsidR="00CD6D06" w:rsidRPr="004D7836" w:rsidRDefault="00CD6D06" w:rsidP="006F3A45">
            <w:pPr>
              <w:autoSpaceDE w:val="0"/>
              <w:autoSpaceDN w:val="0"/>
              <w:adjustRightInd w:val="0"/>
              <w:spacing w:after="0" w:line="276" w:lineRule="auto"/>
              <w:ind w:left="60" w:right="60"/>
              <w:jc w:val="center"/>
              <w:rPr>
                <w:rFonts w:ascii="Times New Roman" w:hAnsi="Times New Roman" w:cs="Times New Roman"/>
                <w:color w:val="264A60"/>
                <w:sz w:val="24"/>
                <w:szCs w:val="24"/>
              </w:rPr>
            </w:pPr>
            <w:r w:rsidRPr="004D7836">
              <w:rPr>
                <w:rFonts w:ascii="Times New Roman" w:hAnsi="Times New Roman" w:cs="Times New Roman"/>
                <w:color w:val="264A60"/>
                <w:sz w:val="24"/>
                <w:szCs w:val="24"/>
              </w:rPr>
              <w:t>Std Deviation</w:t>
            </w:r>
          </w:p>
        </w:tc>
      </w:tr>
      <w:tr w:rsidR="00CD6D06" w:rsidRPr="004D7836" w:rsidTr="00806ABD">
        <w:trPr>
          <w:cantSplit/>
        </w:trPr>
        <w:tc>
          <w:tcPr>
            <w:tcW w:w="1032"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am willing to help my colleagues with their tasks</w:t>
            </w:r>
          </w:p>
        </w:tc>
        <w:tc>
          <w:tcPr>
            <w:tcW w:w="489" w:type="pct"/>
            <w:tcBorders>
              <w:top w:val="single" w:sz="8" w:space="0" w:color="152935"/>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152935"/>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60.4%</w:t>
            </w:r>
          </w:p>
        </w:tc>
        <w:tc>
          <w:tcPr>
            <w:tcW w:w="429"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36.0%</w:t>
            </w:r>
          </w:p>
        </w:tc>
        <w:tc>
          <w:tcPr>
            <w:tcW w:w="430"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3.6%</w:t>
            </w:r>
          </w:p>
        </w:tc>
        <w:tc>
          <w:tcPr>
            <w:tcW w:w="430"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152935"/>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4.41</w:t>
            </w:r>
          </w:p>
        </w:tc>
        <w:tc>
          <w:tcPr>
            <w:tcW w:w="471" w:type="pct"/>
            <w:tcBorders>
              <w:top w:val="single" w:sz="8" w:space="0" w:color="152935"/>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1.356</w:t>
            </w:r>
          </w:p>
        </w:tc>
      </w:tr>
      <w:tr w:rsidR="00CD6D06" w:rsidRPr="004D7836" w:rsidTr="00806ABD">
        <w:trPr>
          <w:cantSplit/>
        </w:trPr>
        <w:tc>
          <w:tcPr>
            <w:tcW w:w="103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offer voluntary assistance to the bank‚Äôs customers</w:t>
            </w:r>
          </w:p>
        </w:tc>
        <w:tc>
          <w:tcPr>
            <w:tcW w:w="489"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50.8%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43.7%</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5.1%</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4.16</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1.461</w:t>
            </w:r>
          </w:p>
        </w:tc>
      </w:tr>
      <w:tr w:rsidR="00CD6D06" w:rsidRPr="004D7836" w:rsidTr="00806ABD">
        <w:trPr>
          <w:cantSplit/>
        </w:trPr>
        <w:tc>
          <w:tcPr>
            <w:tcW w:w="103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join by bank in community development projects</w:t>
            </w:r>
          </w:p>
        </w:tc>
        <w:tc>
          <w:tcPr>
            <w:tcW w:w="489"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54.3%</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39.1%</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6.1%</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4.21</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1.501</w:t>
            </w:r>
          </w:p>
        </w:tc>
      </w:tr>
      <w:tr w:rsidR="00CD6D06" w:rsidRPr="004D7836" w:rsidTr="00806ABD">
        <w:trPr>
          <w:cantSplit/>
        </w:trPr>
        <w:tc>
          <w:tcPr>
            <w:tcW w:w="103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am always doing extra work at the bank</w:t>
            </w:r>
          </w:p>
        </w:tc>
        <w:tc>
          <w:tcPr>
            <w:tcW w:w="489"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55.8%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21.8%</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22.3%</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4.29</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1.519</w:t>
            </w:r>
          </w:p>
        </w:tc>
      </w:tr>
      <w:tr w:rsidR="00CD6D06" w:rsidRPr="004D7836" w:rsidTr="00806ABD">
        <w:trPr>
          <w:cantSplit/>
        </w:trPr>
        <w:tc>
          <w:tcPr>
            <w:tcW w:w="1032"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I offer support for management programs</w:t>
            </w:r>
          </w:p>
        </w:tc>
        <w:tc>
          <w:tcPr>
            <w:tcW w:w="489" w:type="pct"/>
            <w:tcBorders>
              <w:top w:val="single" w:sz="8" w:space="0" w:color="AEAEAE"/>
              <w:left w:val="nil"/>
              <w:bottom w:val="single" w:sz="8" w:space="0" w:color="AEAEAE"/>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52.8%</w:t>
            </w:r>
          </w:p>
        </w:tc>
        <w:tc>
          <w:tcPr>
            <w:tcW w:w="429"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39.6%</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6.6%</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30" w:type="pct"/>
            <w:tcBorders>
              <w:top w:val="single" w:sz="8" w:space="0" w:color="AEAEAE"/>
              <w:left w:val="single" w:sz="8" w:space="0" w:color="E0E0E0"/>
              <w:bottom w:val="single" w:sz="8" w:space="0" w:color="AEAEAE"/>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0.0%</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color w:val="010205"/>
                <w:sz w:val="24"/>
                <w:szCs w:val="24"/>
              </w:rPr>
              <w:t>0.5%</w:t>
            </w:r>
          </w:p>
        </w:tc>
        <w:tc>
          <w:tcPr>
            <w:tcW w:w="430"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4.29</w:t>
            </w:r>
          </w:p>
        </w:tc>
        <w:tc>
          <w:tcPr>
            <w:tcW w:w="471" w:type="pct"/>
            <w:tcBorders>
              <w:top w:val="single" w:sz="8" w:space="0" w:color="AEAEAE"/>
              <w:left w:val="single" w:sz="8" w:space="0" w:color="E0E0E0"/>
              <w:bottom w:val="single" w:sz="8" w:space="0" w:color="AEAEAE"/>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1.519</w:t>
            </w:r>
          </w:p>
        </w:tc>
      </w:tr>
      <w:tr w:rsidR="00CD6D06" w:rsidRPr="004D7836" w:rsidTr="00806ABD">
        <w:trPr>
          <w:cantSplit/>
        </w:trPr>
        <w:tc>
          <w:tcPr>
            <w:tcW w:w="1032"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Grand Mean</w:t>
            </w:r>
          </w:p>
        </w:tc>
        <w:tc>
          <w:tcPr>
            <w:tcW w:w="489" w:type="pct"/>
            <w:tcBorders>
              <w:top w:val="single" w:sz="8" w:space="0" w:color="AEAEAE"/>
              <w:left w:val="nil"/>
              <w:bottom w:val="single" w:sz="8" w:space="0" w:color="152935"/>
              <w:right w:val="nil"/>
            </w:tcBorders>
            <w:shd w:val="clear" w:color="auto" w:fill="E0E0E0"/>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p>
        </w:tc>
        <w:tc>
          <w:tcPr>
            <w:tcW w:w="429" w:type="pct"/>
            <w:tcBorders>
              <w:top w:val="single" w:sz="8" w:space="0" w:color="AEAEAE"/>
              <w:left w:val="nil"/>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29"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30"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30"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30" w:type="pct"/>
            <w:tcBorders>
              <w:top w:val="single" w:sz="8" w:space="0" w:color="AEAEAE"/>
              <w:left w:val="single" w:sz="8" w:space="0" w:color="E0E0E0"/>
              <w:bottom w:val="single" w:sz="8" w:space="0" w:color="152935"/>
              <w:right w:val="single" w:sz="8" w:space="0" w:color="E0E0E0"/>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30"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p>
        </w:tc>
        <w:tc>
          <w:tcPr>
            <w:tcW w:w="430"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4.272</w:t>
            </w:r>
          </w:p>
        </w:tc>
        <w:tc>
          <w:tcPr>
            <w:tcW w:w="471" w:type="pct"/>
            <w:tcBorders>
              <w:top w:val="single" w:sz="8" w:space="0" w:color="AEAEAE"/>
              <w:left w:val="single" w:sz="8" w:space="0" w:color="E0E0E0"/>
              <w:bottom w:val="single" w:sz="8" w:space="0" w:color="152935"/>
              <w:right w:val="nil"/>
            </w:tcBorders>
            <w:shd w:val="clear" w:color="auto" w:fill="F9F9FB"/>
          </w:tcPr>
          <w:p w:rsidR="00CD6D06" w:rsidRPr="004D7836" w:rsidRDefault="00CD6D06" w:rsidP="006F3A45">
            <w:pPr>
              <w:autoSpaceDE w:val="0"/>
              <w:autoSpaceDN w:val="0"/>
              <w:adjustRightInd w:val="0"/>
              <w:spacing w:after="0" w:line="276" w:lineRule="auto"/>
              <w:ind w:left="60" w:right="60"/>
              <w:jc w:val="right"/>
              <w:rPr>
                <w:rFonts w:ascii="Times New Roman" w:hAnsi="Times New Roman" w:cs="Times New Roman"/>
                <w:color w:val="010205"/>
                <w:sz w:val="24"/>
                <w:szCs w:val="24"/>
              </w:rPr>
            </w:pPr>
            <w:r w:rsidRPr="004D7836">
              <w:rPr>
                <w:rFonts w:ascii="Times New Roman" w:hAnsi="Times New Roman" w:cs="Times New Roman"/>
                <w:sz w:val="24"/>
                <w:szCs w:val="24"/>
              </w:rPr>
              <w:t>1.471</w:t>
            </w: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4D7836" w:rsidRDefault="00CD6D06" w:rsidP="006F3A45">
      <w:pPr>
        <w:spacing w:after="0" w:line="276" w:lineRule="auto"/>
        <w:jc w:val="both"/>
        <w:rPr>
          <w:rFonts w:ascii="Times New Roman" w:eastAsia="Calibri" w:hAnsi="Times New Roman" w:cs="Times New Roman"/>
          <w:bCs/>
          <w:color w:val="000000" w:themeColor="text1"/>
          <w:sz w:val="24"/>
          <w:szCs w:val="24"/>
        </w:rPr>
      </w:pPr>
      <w:r w:rsidRPr="004D7836">
        <w:rPr>
          <w:rFonts w:ascii="Times New Roman" w:eastAsia="Calibri" w:hAnsi="Times New Roman" w:cs="Times New Roman"/>
          <w:bCs/>
          <w:color w:val="000000" w:themeColor="text1"/>
          <w:sz w:val="24"/>
          <w:szCs w:val="24"/>
        </w:rPr>
        <w:t>Table 4.2.3b presents the descriptive analysis on organizational citizenship behavior in the banking sector. The table consists of five items, and the respondents were asked to give their opinions about each item. The first item is about the willingness of employees to help their colleagues with their tasks, with 60.4% of respondents strongly agreeing and 36.0% agreeing. Meanwhile, 3.6% partially agreed, and 0.0% partially disagreed, disagreed, or strongly disagreed. The average response indicates that the majority of respondents are willing to help their colleagues, with a mean of 4.41 and a standard deviation of 1.356. The second item is about employees offering voluntary assistance to the bank's customers, with 50.8% of respondents strongly agreeing and 43.7% agreeing. Meanwhile, 5.1% partially agreed, and 0.5% partially disagreed. The average response indicates that the majority of respondents are willing to offer voluntary assistance to the bank's customers, with a mean of 4.16 and a standard deviation of 1.461. The third item is about employees joining the bank in community development projects, with 54.3% of respondents strongly agreeing and 39.1% agreeing. Meanwhile, 6.1% partially agreed, and 0.5% partially disagreed. The average response indicates that the majority of respondents are willing to join the bank in community development projects, with a mean of 4.21 and a standard deviation of 1.501. The fourth item is about employees doing extra work at the bank, with 55.8% of respondents strongly agreeing and 21.8% agreeing. Meanwhile, 22.3% partially agreed, and 0.0% partially disagreed, disagreed, or strongly disagreed. The average response indicates that the majority of respondents are willing to do extra work at the bank, with a mean of 4.29 and a standard deviation of 1.519. The fifth item is about employees offering support for management programs, with 52.8% of respondents strongly agreeing and 39.6% agreeing. Meanwhile, 6.6% partially agreed, and 0.5% partially disagreed. The average response indicates that the majority of respondents are willing to offer support for management programs, with a mean of 4.29 and a standard deviation of 1.519. The grand mean of 4.272 suggests that employees in the banking sector exhibit high levels of organizational citizenship behavior, and the standard deviation of 1.471 indicates a considerable difference in the responses.</w:t>
      </w:r>
    </w:p>
    <w:p w:rsidR="00CD6D06" w:rsidRPr="004D7836" w:rsidRDefault="00CD6D06" w:rsidP="006F3A45">
      <w:pPr>
        <w:spacing w:after="0" w:line="276" w:lineRule="auto"/>
        <w:jc w:val="both"/>
        <w:rPr>
          <w:rFonts w:ascii="Times New Roman" w:eastAsia="Calibri" w:hAnsi="Times New Roman" w:cs="Times New Roman"/>
          <w:b/>
          <w:color w:val="000000" w:themeColor="text1"/>
          <w:sz w:val="24"/>
          <w:szCs w:val="24"/>
        </w:rPr>
      </w:pPr>
      <w:r w:rsidRPr="004D7836">
        <w:rPr>
          <w:rFonts w:ascii="Times New Roman" w:eastAsia="Calibri" w:hAnsi="Times New Roman" w:cs="Times New Roman"/>
          <w:b/>
          <w:color w:val="000000" w:themeColor="text1"/>
          <w:sz w:val="24"/>
          <w:szCs w:val="24"/>
        </w:rPr>
        <w:t>Restatement of Hypothesis Three</w:t>
      </w:r>
    </w:p>
    <w:p w:rsidR="00CD6D06" w:rsidRPr="004D7836" w:rsidRDefault="00CD6D06" w:rsidP="006F3A45">
      <w:pPr>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b/>
          <w:bCs/>
          <w:sz w:val="24"/>
          <w:szCs w:val="24"/>
          <w:shd w:val="clear" w:color="auto" w:fill="FFFFFF"/>
        </w:rPr>
        <w:t>H</w:t>
      </w:r>
      <w:r w:rsidRPr="004D7836">
        <w:rPr>
          <w:rFonts w:ascii="Times New Roman" w:hAnsi="Times New Roman" w:cs="Times New Roman"/>
          <w:b/>
          <w:bCs/>
          <w:sz w:val="24"/>
          <w:szCs w:val="24"/>
          <w:shd w:val="clear" w:color="auto" w:fill="FFFFFF"/>
          <w:vertAlign w:val="subscript"/>
        </w:rPr>
        <w:t>0</w:t>
      </w:r>
      <w:r w:rsidRPr="004D7836">
        <w:rPr>
          <w:rFonts w:ascii="Times New Roman" w:hAnsi="Times New Roman" w:cs="Times New Roman"/>
          <w:b/>
          <w:bCs/>
          <w:sz w:val="24"/>
          <w:szCs w:val="24"/>
          <w:shd w:val="clear" w:color="auto" w:fill="FFFFFF"/>
        </w:rPr>
        <w:t xml:space="preserve">3: </w:t>
      </w:r>
      <w:r w:rsidRPr="004D7836">
        <w:rPr>
          <w:rFonts w:ascii="Times New Roman" w:hAnsi="Times New Roman" w:cs="Times New Roman"/>
          <w:sz w:val="24"/>
          <w:szCs w:val="24"/>
          <w:shd w:val="clear" w:color="auto" w:fill="FFFFFF"/>
        </w:rPr>
        <w:t>Career development does not have a significant effect on the organisational citizenship behaviour of selected deposit money banks in Kwara State, Nigeria.</w:t>
      </w:r>
    </w:p>
    <w:p w:rsidR="00CD6D06" w:rsidRPr="004D7836" w:rsidRDefault="00CD6D06" w:rsidP="006F3A45">
      <w:pPr>
        <w:autoSpaceDE w:val="0"/>
        <w:autoSpaceDN w:val="0"/>
        <w:adjustRightInd w:val="0"/>
        <w:spacing w:after="0" w:line="276" w:lineRule="auto"/>
        <w:jc w:val="both"/>
        <w:rPr>
          <w:rFonts w:ascii="Times New Roman" w:eastAsia="Times New Roman" w:hAnsi="Times New Roman" w:cs="Times New Roman"/>
          <w:sz w:val="24"/>
          <w:szCs w:val="24"/>
        </w:rPr>
      </w:pPr>
      <w:r w:rsidRPr="004D7836">
        <w:rPr>
          <w:rFonts w:ascii="Times New Roman" w:hAnsi="Times New Roman" w:cs="Times New Roman"/>
          <w:b/>
          <w:sz w:val="24"/>
          <w:szCs w:val="24"/>
          <w:lang w:val="yo-NG"/>
        </w:rPr>
        <w:t>Table 4.</w:t>
      </w:r>
      <w:r w:rsidRPr="004D7836">
        <w:rPr>
          <w:rFonts w:ascii="Times New Roman" w:hAnsi="Times New Roman" w:cs="Times New Roman"/>
          <w:b/>
          <w:sz w:val="24"/>
          <w:szCs w:val="24"/>
        </w:rPr>
        <w:t>2.3c</w:t>
      </w:r>
      <w:r w:rsidRPr="004D7836">
        <w:rPr>
          <w:rFonts w:ascii="Times New Roman" w:hAnsi="Times New Roman" w:cs="Times New Roman"/>
          <w:b/>
          <w:sz w:val="24"/>
          <w:szCs w:val="24"/>
          <w:lang w:val="yo-NG"/>
        </w:rPr>
        <w:t>:</w:t>
      </w:r>
      <w:r w:rsidRPr="004D7836">
        <w:rPr>
          <w:rFonts w:ascii="Times New Roman" w:hAnsi="Times New Roman" w:cs="Times New Roman"/>
          <w:b/>
          <w:sz w:val="24"/>
          <w:szCs w:val="24"/>
        </w:rPr>
        <w:t xml:space="preserve"> Summary of results of linear </w:t>
      </w:r>
      <w:r w:rsidRPr="004D7836">
        <w:rPr>
          <w:rFonts w:ascii="Times New Roman" w:hAnsi="Times New Roman" w:cs="Times New Roman"/>
          <w:b/>
          <w:sz w:val="24"/>
          <w:szCs w:val="24"/>
          <w:lang w:val="yo-NG"/>
        </w:rPr>
        <w:t xml:space="preserve">regression analysis </w:t>
      </w:r>
      <w:r w:rsidRPr="004D7836">
        <w:rPr>
          <w:rFonts w:ascii="Times New Roman" w:hAnsi="Times New Roman" w:cs="Times New Roman"/>
          <w:b/>
          <w:sz w:val="24"/>
          <w:szCs w:val="24"/>
        </w:rPr>
        <w:t>f</w:t>
      </w:r>
      <w:r w:rsidRPr="004D7836">
        <w:rPr>
          <w:rFonts w:ascii="Times New Roman" w:hAnsi="Times New Roman" w:cs="Times New Roman"/>
          <w:b/>
          <w:sz w:val="24"/>
          <w:szCs w:val="24"/>
          <w:lang w:val="yo-NG"/>
        </w:rPr>
        <w:t>o</w:t>
      </w:r>
      <w:r w:rsidRPr="004D7836">
        <w:rPr>
          <w:rFonts w:ascii="Times New Roman" w:hAnsi="Times New Roman" w:cs="Times New Roman"/>
          <w:b/>
          <w:sz w:val="24"/>
          <w:szCs w:val="24"/>
        </w:rPr>
        <w:t>r effects of career development on organisational citizenship behaviour</w:t>
      </w:r>
    </w:p>
    <w:tbl>
      <w:tblPr>
        <w:tblW w:w="8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1"/>
        <w:gridCol w:w="842"/>
        <w:gridCol w:w="11"/>
        <w:gridCol w:w="717"/>
        <w:gridCol w:w="565"/>
        <w:gridCol w:w="515"/>
        <w:gridCol w:w="968"/>
        <w:gridCol w:w="853"/>
        <w:gridCol w:w="853"/>
        <w:gridCol w:w="841"/>
        <w:gridCol w:w="384"/>
      </w:tblGrid>
      <w:tr w:rsidR="00CD6D06" w:rsidRPr="004D7836" w:rsidTr="00806ABD">
        <w:trPr>
          <w:cantSplit/>
          <w:trHeight w:val="71"/>
        </w:trPr>
        <w:tc>
          <w:tcPr>
            <w:tcW w:w="1621"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010205"/>
                <w:sz w:val="24"/>
                <w:szCs w:val="24"/>
              </w:rPr>
            </w:pPr>
            <w:r w:rsidRPr="004D7836">
              <w:rPr>
                <w:rFonts w:ascii="Times New Roman" w:hAnsi="Times New Roman" w:cs="Times New Roman"/>
                <w:b/>
                <w:bCs/>
                <w:color w:val="264A60"/>
                <w:sz w:val="24"/>
                <w:szCs w:val="24"/>
              </w:rPr>
              <w:t>Model</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eastAsia="SimSun" w:hAnsi="Times New Roman" w:cs="Times New Roman"/>
                <w:b/>
                <w:bCs/>
                <w:color w:val="010205"/>
                <w:sz w:val="24"/>
                <w:szCs w:val="24"/>
              </w:rPr>
            </w:pPr>
          </w:p>
        </w:tc>
        <w:tc>
          <w:tcPr>
            <w:tcW w:w="5695" w:type="dxa"/>
            <w:gridSpan w:val="8"/>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010205"/>
                <w:sz w:val="24"/>
                <w:szCs w:val="24"/>
              </w:rPr>
            </w:pPr>
            <w:r w:rsidRPr="004D7836">
              <w:rPr>
                <w:rFonts w:ascii="Times New Roman" w:eastAsia="SimSun" w:hAnsi="Times New Roman" w:cs="Times New Roman"/>
                <w:b/>
                <w:bCs/>
                <w:color w:val="010205"/>
                <w:sz w:val="24"/>
                <w:szCs w:val="24"/>
              </w:rPr>
              <w:t xml:space="preserve">Effects of Employee </w:t>
            </w:r>
            <w:r w:rsidRPr="004D7836">
              <w:rPr>
                <w:rFonts w:ascii="Times New Roman" w:eastAsia="Calibri" w:hAnsi="Times New Roman" w:cs="Times New Roman"/>
                <w:b/>
                <w:color w:val="000000" w:themeColor="text1"/>
                <w:sz w:val="24"/>
                <w:szCs w:val="24"/>
              </w:rPr>
              <w:t>Training on Productivity</w:t>
            </w:r>
          </w:p>
        </w:tc>
      </w:tr>
      <w:tr w:rsidR="00CD6D06" w:rsidRPr="004D7836" w:rsidTr="00806ABD">
        <w:trPr>
          <w:cantSplit/>
          <w:trHeight w:val="723"/>
        </w:trPr>
        <w:tc>
          <w:tcPr>
            <w:tcW w:w="1621"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b/>
                <w:bCs/>
                <w:color w:val="010205"/>
                <w:sz w:val="24"/>
                <w:szCs w:val="24"/>
                <w:lang w:eastAsia="en-GB"/>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sz w:val="24"/>
                <w:szCs w:val="24"/>
              </w:rPr>
            </w:pPr>
            <w:r w:rsidRPr="004D7836">
              <w:rPr>
                <w:rFonts w:ascii="Times New Roman" w:hAnsi="Times New Roman" w:cs="Times New Roman"/>
                <w:b/>
                <w:bCs/>
                <w:sz w:val="24"/>
                <w:szCs w:val="24"/>
              </w:rPr>
              <w:t>B</w:t>
            </w:r>
          </w:p>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p>
        </w:tc>
        <w:tc>
          <w:tcPr>
            <w:tcW w:w="728"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T</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Sig.</w:t>
            </w:r>
          </w:p>
        </w:tc>
        <w:tc>
          <w:tcPr>
            <w:tcW w:w="51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color w:val="264A60"/>
                <w:sz w:val="24"/>
                <w:szCs w:val="24"/>
              </w:rPr>
              <w:t>Df</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R</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sz w:val="24"/>
                <w:szCs w:val="24"/>
              </w:rPr>
            </w:pPr>
            <w:r w:rsidRPr="004D7836">
              <w:rPr>
                <w:rFonts w:ascii="Times New Roman" w:hAnsi="Times New Roman" w:cs="Times New Roman"/>
                <w:b/>
                <w:bCs/>
                <w:sz w:val="24"/>
                <w:szCs w:val="24"/>
              </w:rPr>
              <w:t>R2</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Adjusted R</w:t>
            </w:r>
            <w:r w:rsidRPr="004D7836">
              <w:rPr>
                <w:rFonts w:ascii="Times New Roman" w:hAnsi="Times New Roman" w:cs="Times New Roman"/>
                <w:b/>
                <w:bCs/>
                <w:sz w:val="24"/>
                <w:szCs w:val="24"/>
                <w:vertAlign w:val="superscript"/>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F</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b/>
                <w:bCs/>
                <w:color w:val="264A60"/>
                <w:sz w:val="24"/>
                <w:szCs w:val="24"/>
              </w:rPr>
            </w:pPr>
            <w:r w:rsidRPr="004D7836">
              <w:rPr>
                <w:rFonts w:ascii="Times New Roman" w:hAnsi="Times New Roman" w:cs="Times New Roman"/>
                <w:b/>
                <w:bCs/>
                <w:sz w:val="24"/>
                <w:szCs w:val="24"/>
              </w:rPr>
              <w:t>Sig</w:t>
            </w:r>
          </w:p>
        </w:tc>
      </w:tr>
      <w:tr w:rsidR="00CD6D06" w:rsidRPr="004D7836" w:rsidTr="00806ABD">
        <w:trPr>
          <w:cantSplit/>
          <w:trHeight w:val="384"/>
        </w:trPr>
        <w:tc>
          <w:tcPr>
            <w:tcW w:w="1621"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264A60"/>
                <w:sz w:val="24"/>
                <w:szCs w:val="24"/>
              </w:rPr>
            </w:pPr>
            <w:r w:rsidRPr="004D7836">
              <w:rPr>
                <w:rFonts w:ascii="Times New Roman" w:hAnsi="Times New Roman" w:cs="Times New Roman"/>
                <w:color w:val="264A60"/>
                <w:sz w:val="24"/>
                <w:szCs w:val="24"/>
              </w:rPr>
              <w:t>(Constant)</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sz w:val="24"/>
                <w:szCs w:val="24"/>
              </w:rPr>
            </w:pPr>
            <w:r w:rsidRPr="004D7836">
              <w:rPr>
                <w:rFonts w:ascii="Times New Roman" w:hAnsi="Times New Roman" w:cs="Times New Roman"/>
                <w:color w:val="010205"/>
                <w:sz w:val="24"/>
                <w:szCs w:val="24"/>
              </w:rPr>
              <w:t>8.088</w:t>
            </w:r>
          </w:p>
        </w:tc>
        <w:tc>
          <w:tcPr>
            <w:tcW w:w="728"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6.804</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.000</w:t>
            </w:r>
          </w:p>
        </w:tc>
        <w:tc>
          <w:tcPr>
            <w:tcW w:w="51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.761</w:t>
            </w:r>
            <w:r w:rsidRPr="004D7836">
              <w:rPr>
                <w:rFonts w:ascii="Times New Roman" w:hAnsi="Times New Roman" w:cs="Times New Roman"/>
                <w:color w:val="010205"/>
                <w:sz w:val="24"/>
                <w:szCs w:val="24"/>
                <w:vertAlign w:val="superscript"/>
              </w:rPr>
              <w:t>a</w:t>
            </w:r>
          </w:p>
        </w:tc>
        <w:tc>
          <w:tcPr>
            <w:tcW w:w="853" w:type="dxa"/>
            <w:vMerge w:val="restart"/>
            <w:tcBorders>
              <w:top w:val="single" w:sz="4" w:space="0" w:color="auto"/>
              <w:left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eastAsia="SimSun" w:hAnsi="Times New Roman" w:cs="Times New Roman"/>
                <w:color w:val="010205"/>
                <w:sz w:val="24"/>
                <w:szCs w:val="24"/>
              </w:rPr>
            </w:pPr>
            <w:r w:rsidRPr="004D7836">
              <w:rPr>
                <w:rFonts w:ascii="Times New Roman" w:hAnsi="Times New Roman" w:cs="Times New Roman"/>
                <w:color w:val="010205"/>
                <w:sz w:val="24"/>
                <w:szCs w:val="24"/>
              </w:rPr>
              <w:t>.579</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color w:val="010205"/>
                <w:sz w:val="24"/>
                <w:szCs w:val="24"/>
              </w:rPr>
            </w:pPr>
            <w:r w:rsidRPr="004D7836">
              <w:rPr>
                <w:rFonts w:ascii="Times New Roman" w:hAnsi="Times New Roman" w:cs="Times New Roman"/>
                <w:color w:val="010205"/>
                <w:sz w:val="24"/>
                <w:szCs w:val="24"/>
              </w:rPr>
              <w:t>.577</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color w:val="010205"/>
                <w:sz w:val="24"/>
                <w:szCs w:val="24"/>
              </w:rPr>
              <w:t>268.051</w:t>
            </w:r>
          </w:p>
        </w:tc>
        <w:tc>
          <w:tcPr>
            <w:tcW w:w="379" w:type="dxa"/>
            <w:vMerge w:val="restart"/>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rPr>
                <w:rFonts w:ascii="Times New Roman" w:hAnsi="Times New Roman" w:cs="Times New Roman"/>
                <w:sz w:val="24"/>
                <w:szCs w:val="24"/>
              </w:rPr>
            </w:pPr>
            <w:r w:rsidRPr="004D7836">
              <w:rPr>
                <w:rFonts w:ascii="Times New Roman" w:hAnsi="Times New Roman" w:cs="Times New Roman"/>
                <w:color w:val="010205"/>
                <w:sz w:val="24"/>
                <w:szCs w:val="24"/>
              </w:rPr>
              <w:t>.000</w:t>
            </w:r>
            <w:r w:rsidRPr="004D7836">
              <w:rPr>
                <w:rFonts w:ascii="Times New Roman" w:hAnsi="Times New Roman" w:cs="Times New Roman"/>
                <w:color w:val="010205"/>
                <w:sz w:val="24"/>
                <w:szCs w:val="24"/>
                <w:vertAlign w:val="superscript"/>
              </w:rPr>
              <w:t>b</w:t>
            </w:r>
          </w:p>
        </w:tc>
      </w:tr>
      <w:tr w:rsidR="00CD6D06" w:rsidRPr="004D7836" w:rsidTr="00806ABD">
        <w:trPr>
          <w:cantSplit/>
          <w:trHeight w:val="328"/>
        </w:trPr>
        <w:tc>
          <w:tcPr>
            <w:tcW w:w="1621" w:type="dxa"/>
            <w:tcBorders>
              <w:top w:val="single" w:sz="4" w:space="0" w:color="auto"/>
              <w:left w:val="single" w:sz="4" w:space="0" w:color="auto"/>
              <w:bottom w:val="single" w:sz="4" w:space="0" w:color="auto"/>
              <w:right w:val="single" w:sz="4" w:space="0" w:color="auto"/>
            </w:tcBorders>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sz w:val="24"/>
                <w:szCs w:val="24"/>
              </w:rPr>
            </w:pPr>
            <w:r w:rsidRPr="004D7836">
              <w:rPr>
                <w:rFonts w:ascii="Times New Roman" w:hAnsi="Times New Roman" w:cs="Times New Roman"/>
                <w:color w:val="264A60"/>
                <w:sz w:val="24"/>
                <w:szCs w:val="24"/>
              </w:rPr>
              <w:t>Career Development</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.711</w:t>
            </w:r>
          </w:p>
        </w:tc>
        <w:tc>
          <w:tcPr>
            <w:tcW w:w="728" w:type="dxa"/>
            <w:gridSpan w:val="2"/>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16.372</w:t>
            </w:r>
          </w:p>
        </w:tc>
        <w:tc>
          <w:tcPr>
            <w:tcW w:w="56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.000</w:t>
            </w:r>
          </w:p>
        </w:tc>
        <w:tc>
          <w:tcPr>
            <w:tcW w:w="515" w:type="dxa"/>
            <w:tcBorders>
              <w:top w:val="single" w:sz="4" w:space="0" w:color="auto"/>
              <w:left w:val="single" w:sz="4" w:space="0" w:color="auto"/>
              <w:bottom w:val="single" w:sz="4" w:space="0" w:color="auto"/>
              <w:right w:val="single" w:sz="4" w:space="0" w:color="auto"/>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195</w:t>
            </w:r>
          </w:p>
        </w:tc>
        <w:tc>
          <w:tcPr>
            <w:tcW w:w="968"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853" w:type="dxa"/>
            <w:vMerge/>
            <w:tcBorders>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853"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color w:val="010205"/>
                <w:sz w:val="24"/>
                <w:szCs w:val="24"/>
                <w:lang w:eastAsia="en-GB"/>
              </w:rPr>
            </w:pPr>
          </w:p>
        </w:tc>
        <w:tc>
          <w:tcPr>
            <w:tcW w:w="841"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sz w:val="24"/>
                <w:szCs w:val="24"/>
                <w:lang w:eastAsia="en-GB"/>
              </w:rPr>
            </w:pPr>
          </w:p>
        </w:tc>
        <w:tc>
          <w:tcPr>
            <w:tcW w:w="379" w:type="dxa"/>
            <w:vMerge/>
            <w:tcBorders>
              <w:top w:val="single" w:sz="4" w:space="0" w:color="auto"/>
              <w:left w:val="single" w:sz="4" w:space="0" w:color="auto"/>
              <w:bottom w:val="single" w:sz="4" w:space="0" w:color="auto"/>
              <w:right w:val="single" w:sz="4" w:space="0" w:color="auto"/>
            </w:tcBorders>
          </w:tcPr>
          <w:p w:rsidR="00CD6D06" w:rsidRPr="004D7836" w:rsidRDefault="00CD6D06" w:rsidP="006F3A45">
            <w:pPr>
              <w:spacing w:after="0" w:line="276" w:lineRule="auto"/>
              <w:rPr>
                <w:rFonts w:ascii="Times New Roman" w:eastAsia="Times New Roman" w:hAnsi="Times New Roman" w:cs="Times New Roman"/>
                <w:sz w:val="24"/>
                <w:szCs w:val="24"/>
                <w:lang w:eastAsia="en-GB"/>
              </w:rPr>
            </w:pPr>
          </w:p>
        </w:tc>
      </w:tr>
      <w:tr w:rsidR="00CD6D06" w:rsidRPr="004D7836" w:rsidTr="00806ABD">
        <w:trPr>
          <w:cantSplit/>
          <w:trHeight w:val="328"/>
        </w:trPr>
        <w:tc>
          <w:tcPr>
            <w:tcW w:w="8170" w:type="dxa"/>
            <w:gridSpan w:val="11"/>
            <w:tcBorders>
              <w:top w:val="single" w:sz="4" w:space="0" w:color="auto"/>
              <w:left w:val="single" w:sz="4" w:space="0" w:color="auto"/>
              <w:bottom w:val="single" w:sz="4" w:space="0" w:color="auto"/>
              <w:right w:val="single" w:sz="4" w:space="0" w:color="auto"/>
            </w:tcBorders>
          </w:tcPr>
          <w:tbl>
            <w:tblPr>
              <w:tblW w:w="6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399"/>
            </w:tblGrid>
            <w:tr w:rsidR="00CD6D06" w:rsidRPr="004D7836" w:rsidTr="00806ABD">
              <w:trPr>
                <w:cantSplit/>
                <w:trHeight w:val="328"/>
              </w:trPr>
              <w:tc>
                <w:tcPr>
                  <w:tcW w:w="6399" w:type="dxa"/>
                  <w:tcBorders>
                    <w:top w:val="nil"/>
                    <w:left w:val="nil"/>
                    <w:bottom w:val="nil"/>
                    <w:right w:val="nil"/>
                  </w:tcBorders>
                  <w:shd w:val="clear" w:color="auto" w:fill="FFFFFF"/>
                </w:tcPr>
                <w:p w:rsidR="00CD6D06" w:rsidRPr="004D7836" w:rsidRDefault="00CD6D06" w:rsidP="006F3A45">
                  <w:pPr>
                    <w:autoSpaceDE w:val="0"/>
                    <w:autoSpaceDN w:val="0"/>
                    <w:adjustRightInd w:val="0"/>
                    <w:spacing w:after="0" w:line="276" w:lineRule="auto"/>
                    <w:ind w:left="60" w:right="60"/>
                    <w:rPr>
                      <w:rFonts w:ascii="Times New Roman" w:hAnsi="Times New Roman" w:cs="Times New Roman"/>
                      <w:color w:val="010205"/>
                      <w:sz w:val="24"/>
                      <w:szCs w:val="24"/>
                    </w:rPr>
                  </w:pPr>
                  <w:r w:rsidRPr="004D7836">
                    <w:rPr>
                      <w:rFonts w:ascii="Times New Roman" w:hAnsi="Times New Roman" w:cs="Times New Roman"/>
                      <w:color w:val="010205"/>
                      <w:sz w:val="24"/>
                      <w:szCs w:val="24"/>
                    </w:rPr>
                    <w:t xml:space="preserve">a. Dependent Variable: Organisational Citizenship Behaviour </w:t>
                  </w:r>
                </w:p>
              </w:tc>
            </w:tr>
            <w:tr w:rsidR="00CD6D06" w:rsidRPr="004D7836" w:rsidTr="00806ABD">
              <w:trPr>
                <w:cantSplit/>
              </w:trPr>
              <w:tc>
                <w:tcPr>
                  <w:tcW w:w="6399" w:type="dxa"/>
                  <w:tcBorders>
                    <w:top w:val="nil"/>
                    <w:left w:val="nil"/>
                    <w:bottom w:val="nil"/>
                    <w:right w:val="nil"/>
                  </w:tcBorders>
                  <w:shd w:val="clear" w:color="auto" w:fill="FFFFFF"/>
                </w:tcPr>
                <w:p w:rsidR="00CD6D06" w:rsidRPr="004D7836" w:rsidRDefault="00CD6D06" w:rsidP="006F3A45">
                  <w:pPr>
                    <w:autoSpaceDE w:val="0"/>
                    <w:autoSpaceDN w:val="0"/>
                    <w:adjustRightInd w:val="0"/>
                    <w:spacing w:after="0" w:line="276" w:lineRule="auto"/>
                    <w:ind w:right="60"/>
                    <w:rPr>
                      <w:rFonts w:ascii="Times New Roman" w:hAnsi="Times New Roman" w:cs="Times New Roman"/>
                      <w:color w:val="010205"/>
                      <w:sz w:val="24"/>
                      <w:szCs w:val="24"/>
                    </w:rPr>
                  </w:pPr>
                </w:p>
              </w:tc>
            </w:tr>
          </w:tbl>
          <w:p w:rsidR="00CD6D06" w:rsidRPr="004D7836" w:rsidRDefault="00CD6D06" w:rsidP="006F3A45">
            <w:pPr>
              <w:pStyle w:val="ListParagraph"/>
              <w:autoSpaceDE w:val="0"/>
              <w:autoSpaceDN w:val="0"/>
              <w:adjustRightInd w:val="0"/>
              <w:spacing w:after="0" w:line="276" w:lineRule="auto"/>
              <w:ind w:left="0" w:right="60"/>
              <w:rPr>
                <w:rFonts w:ascii="Times New Roman" w:eastAsia="DengXian" w:hAnsi="Times New Roman" w:cs="Times New Roman"/>
                <w:color w:val="010205"/>
                <w:sz w:val="24"/>
                <w:szCs w:val="24"/>
                <w:lang w:eastAsia="zh-CN"/>
              </w:rPr>
            </w:pPr>
          </w:p>
        </w:tc>
      </w:tr>
    </w:tbl>
    <w:p w:rsidR="00CD6D06" w:rsidRPr="004D7836" w:rsidRDefault="00CD6D06" w:rsidP="006F3A45">
      <w:pPr>
        <w:autoSpaceDE w:val="0"/>
        <w:autoSpaceDN w:val="0"/>
        <w:adjustRightInd w:val="0"/>
        <w:spacing w:after="0" w:line="276" w:lineRule="auto"/>
        <w:jc w:val="both"/>
        <w:rPr>
          <w:rFonts w:ascii="Times New Roman" w:hAnsi="Times New Roman" w:cs="Times New Roman"/>
          <w:b/>
          <w:sz w:val="24"/>
          <w:szCs w:val="24"/>
        </w:rPr>
      </w:pPr>
      <w:r w:rsidRPr="004D7836">
        <w:rPr>
          <w:rFonts w:ascii="Times New Roman" w:hAnsi="Times New Roman" w:cs="Times New Roman"/>
          <w:b/>
          <w:sz w:val="24"/>
          <w:szCs w:val="24"/>
        </w:rPr>
        <w:t>Interpretation</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Table 4.2.3c presents the results of the linear regression analysis. The regression model correlation coefficient (R) was found to be 0.761, indicating a strong positive relationship between career development and organizational citizenship behavior. The adjusted coefficient of determination (R2) was 0.577, indicating that 57.7% of the variance in organizational citizenship behavior could be explained by the model's significant predictor variable of career development. Furthermore, the ANOVA for the regression coefficient had a p-value of 0.000, which is less than 0.05, indicating that the model is significant and that career development significantly predicts organizational citizenship behavior. The regression equation for the model is as follows: Organisational Citizenship Behaviour = 8.088 + 0.711 Career Development + µi The constant in the regression equation has an unstandardized coefficient of 8.088, which means that holding all other factors constant at zero, organizational citizenship behavior in the selected deposit money banks in Kwara State would be equal to 8.088. The model further indicates that when career development is improved by one unit, organizational citizenship behavior would increase by 0.711. Based on these results, the null hypothesis (H03) which states that career development does not have a significant effect on the organizational citizenship behavior of selected deposit money banks in Kwara State, Nigeria, is rejected. It is concluded that career development has a significant positive effect on organizational citizenship behavior in the selected deposit money banks in Kwara State, and therefore management should continue to invest in career development initiatives to improve organizational citizenship behaviour.</w:t>
      </w:r>
    </w:p>
    <w:p w:rsidR="00CD6D06" w:rsidRPr="004D7836" w:rsidRDefault="00CD6D06" w:rsidP="006F3A45">
      <w:pPr>
        <w:spacing w:after="0" w:line="276" w:lineRule="auto"/>
        <w:rPr>
          <w:rFonts w:ascii="Times New Roman" w:hAnsi="Times New Roman" w:cs="Times New Roman"/>
          <w:b/>
          <w:bCs/>
          <w:sz w:val="24"/>
          <w:szCs w:val="24"/>
        </w:rPr>
      </w:pPr>
      <w:r w:rsidRPr="004D7836">
        <w:rPr>
          <w:rFonts w:ascii="Times New Roman" w:hAnsi="Times New Roman" w:cs="Times New Roman"/>
          <w:b/>
          <w:bCs/>
          <w:sz w:val="24"/>
          <w:szCs w:val="24"/>
        </w:rPr>
        <w:t>4.4</w:t>
      </w:r>
      <w:r w:rsidRPr="004D7836">
        <w:rPr>
          <w:rFonts w:ascii="Times New Roman" w:hAnsi="Times New Roman" w:cs="Times New Roman"/>
          <w:b/>
          <w:bCs/>
          <w:sz w:val="24"/>
          <w:szCs w:val="24"/>
        </w:rPr>
        <w:tab/>
        <w:t>Discussion of Findings</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study tested three hypotheses and found significant results, indicating that training, compensation, and career development have a significant impact on employee productivity, commitment, and organizational citizenship behavior in selected banks. This finding is consistent with previous research on human resource management and employee outcomes, such as Prabhu, Abdullah, and Madan-Mohan (2019), Cooke, Xiao, and Xiao (2020), Wood and Bischoff (2020), Collins and McNulty (2020), and Guest, Sanders, Rodrigues, and Oliveira (2021). Research by Asibur and Muntaquimul (2018), Amuni, Obasan, and Sule (2015), Muhammad and Owais (2015), Wael and Farouk (2017), Ojeleye (2017), Babagana and Dungus (2015), and Satka (2019) also supports the link between these variables, using quantitative research methods and correlation analysis. However, correlation analysis has limitations, such as using a linear connection and being impacted by extreme values. Daniel (2017) found a positive and significant relationship between compensation and employee productivity, while Ojeleye (2017) found that compensation has a substantial and positive relationship with employee productivity and performance. Agba, Nkpoyen, and Ushie (2010) found a significant relationship between career advancement and employee commitment, and Osibanjo, Oyewunmi, and Ojo (2014) found that reward, recognition, abilities, and promotion all had a positive influence on organizational development, while experience had a negative impact. Overall, the findings suggest that providing adequate training, compensation, and career development opportunities can improve employee outcomes and organizational performance. Employers should not take these factors for granted and should strive to offer these opportunities to their employees.</w:t>
      </w: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374FCB" w:rsidRDefault="00374FCB" w:rsidP="006F3A45">
      <w:pPr>
        <w:spacing w:after="0" w:line="276" w:lineRule="auto"/>
        <w:jc w:val="center"/>
        <w:rPr>
          <w:rFonts w:ascii="Times New Roman" w:hAnsi="Times New Roman" w:cs="Times New Roman"/>
          <w:b/>
          <w:bCs/>
          <w:sz w:val="24"/>
          <w:szCs w:val="24"/>
        </w:rPr>
      </w:pPr>
    </w:p>
    <w:p w:rsidR="00374FCB" w:rsidRDefault="00374FCB"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r w:rsidRPr="004D7836">
        <w:rPr>
          <w:rFonts w:ascii="Times New Roman" w:hAnsi="Times New Roman" w:cs="Times New Roman"/>
          <w:b/>
          <w:bCs/>
          <w:sz w:val="24"/>
          <w:szCs w:val="24"/>
        </w:rPr>
        <w:t>CHAPTER FIVE</w:t>
      </w:r>
    </w:p>
    <w:p w:rsidR="00CD6D06" w:rsidRPr="004D7836" w:rsidRDefault="00CD6D06" w:rsidP="006F3A45">
      <w:pPr>
        <w:spacing w:after="0" w:line="276" w:lineRule="auto"/>
        <w:jc w:val="center"/>
        <w:rPr>
          <w:rFonts w:ascii="Times New Roman" w:hAnsi="Times New Roman" w:cs="Times New Roman"/>
          <w:b/>
          <w:bCs/>
          <w:sz w:val="24"/>
          <w:szCs w:val="24"/>
        </w:rPr>
      </w:pPr>
      <w:r w:rsidRPr="004D7836">
        <w:rPr>
          <w:rFonts w:ascii="Times New Roman" w:hAnsi="Times New Roman" w:cs="Times New Roman"/>
          <w:b/>
          <w:bCs/>
          <w:sz w:val="24"/>
          <w:szCs w:val="24"/>
        </w:rPr>
        <w:t>SUMMARY, CONCLUSION AND RECOMMENDATIONS</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5.1</w:t>
      </w:r>
      <w:r w:rsidRPr="004D7836">
        <w:rPr>
          <w:rFonts w:ascii="Times New Roman" w:hAnsi="Times New Roman" w:cs="Times New Roman"/>
          <w:b/>
          <w:bCs/>
          <w:sz w:val="24"/>
          <w:szCs w:val="24"/>
        </w:rPr>
        <w:tab/>
        <w:t>Summary</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Chapter one of the research paper explored the impact of human resource practices on employee outcomes in selected deposit money banks in Kwara State, Nigeria. The chapter discussed the background and statement of the problem, research objectives, questions, hypotheses, operationalization of research variables, scope of the study, and significance of the research. The study aimed to evaluate the effect of human resource practices such as training, compensation, and career development on employee outcomes such as productivity, commitment, and organizational citizenship behavior. The chapter provided definitions for the operational terms used in the research and highlighted the significance of the study for managers, policymakers, government officials, researchers, and other stakeholders. Chapter two of the study was a review of literature that focused on an in-depth review of the variables of the study. This was done conceptually, empirically, and theoretically. The summary and gaps in the literature were also presented in this chapter. The conceptual review focused on the definitions, characteristics advantages and disadvantages of the variables in the study. These variables included human resource practices (training, compensation, and career development) as well as employee outcomes (productivity, commitment, and organizational citizenship behavior). The empirical review evaluated and discussed the findings of other studies that were related to human resource practice and employment outcomes as well as their sub-variables. This review was done based on the nature of the objectives, research questions and hypotheses of the study. The empirical review included sections on training and employee productivity, and compensation and employee commitment. Chapter three of the research work presents the methodology adopted for the study. The chapter begins by discussing the research design, population, and sampling techniques. The chapter also provides a detailed description of the research instrument's development, including the validation and reliability tests. The method of data analysis is also discussed, including the inferential tools used for hypotheses testing. The chapter also includes a research model, model specification, and a priori expectations for the study. Finally, ethical considerations are discussed to ensure the study's compliance with ethical principles. Overall, chapter three provides a clear and comprehensive outline of the research methodology used for the study, which will help readers to understand the approach adopted in collecting and analysing the data. Chapter four of the study presented the analysis and results discussion. The study tested three hypotheses and found significant results, indicating that for hypothesis one,  training had a significant effect on employee productivity, for hypothesis two, compensation had a significant effect on employee commitment, and for hypothesis three, career development have a significant impact on organisational citizenship behaviour in selected banks.</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5.2</w:t>
      </w:r>
      <w:r w:rsidRPr="004D7836">
        <w:rPr>
          <w:rFonts w:ascii="Times New Roman" w:hAnsi="Times New Roman" w:cs="Times New Roman"/>
          <w:b/>
          <w:bCs/>
          <w:sz w:val="24"/>
          <w:szCs w:val="24"/>
        </w:rPr>
        <w:tab/>
        <w:t>Conclusion</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Based on the findings of the study, it can be concluded that human resource practices such as training, compensation, and career development have a significant impact on employee outcomes in selected deposit money banks in Kwara State, Nigeria. The study's hypotheses were supported, indicating that training is positively related to employee productivity, compensation is positively related to employee commitment, and career development is positively related to organizational citizenship behavior. These findings suggest that managers and policymakers in the banking industry should pay attention to their human resource practices to improve employee outcomes and, consequently, organizational performance.</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5.3</w:t>
      </w:r>
      <w:r w:rsidRPr="004D7836">
        <w:rPr>
          <w:rFonts w:ascii="Times New Roman" w:hAnsi="Times New Roman" w:cs="Times New Roman"/>
          <w:b/>
          <w:bCs/>
          <w:sz w:val="24"/>
          <w:szCs w:val="24"/>
        </w:rPr>
        <w:tab/>
        <w:t>Recommendations</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Based on the findings of the study, here are necessary recommendations</w:t>
      </w:r>
    </w:p>
    <w:p w:rsidR="00CD6D06" w:rsidRPr="004D7836" w:rsidRDefault="00CD6D06" w:rsidP="006F3A45">
      <w:pPr>
        <w:numPr>
          <w:ilvl w:val="0"/>
          <w:numId w:val="7"/>
        </w:num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Deposit money banks in Kwara State should prioritize employee training to improve productivity. The study's findings indicate that training has a significant positive impact on employee productivity. Therefore, deposit money banks should develop comprehensive training programs for their employees and provide regular opportunities for skill development and knowledge enhancement.</w:t>
      </w:r>
    </w:p>
    <w:p w:rsidR="00CD6D06" w:rsidRPr="004D7836" w:rsidRDefault="00CD6D06" w:rsidP="006F3A45">
      <w:pPr>
        <w:numPr>
          <w:ilvl w:val="0"/>
          <w:numId w:val="7"/>
        </w:num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Deposit money banks in Kwara State should offer competitive compensation packages to improve employee commitment. The study's results suggest that compensation has a significant positive impact on employee commitment. Therefore, deposit money banks should provide competitive compensation packages to attract and retain talented employees. This can include benefits such as health insurance, retirement plans, and performance-based bonuses.</w:t>
      </w:r>
    </w:p>
    <w:p w:rsidR="00CD6D06" w:rsidRPr="004D7836" w:rsidRDefault="00CD6D06" w:rsidP="006F3A45">
      <w:pPr>
        <w:numPr>
          <w:ilvl w:val="0"/>
          <w:numId w:val="7"/>
        </w:numPr>
        <w:spacing w:after="0" w:line="276" w:lineRule="auto"/>
        <w:jc w:val="both"/>
        <w:rPr>
          <w:rFonts w:ascii="Times New Roman" w:hAnsi="Times New Roman" w:cs="Times New Roman"/>
          <w:sz w:val="24"/>
          <w:szCs w:val="24"/>
          <w:lang w:val="en-US"/>
        </w:rPr>
      </w:pPr>
      <w:r w:rsidRPr="004D7836">
        <w:rPr>
          <w:rFonts w:ascii="Times New Roman" w:hAnsi="Times New Roman" w:cs="Times New Roman"/>
          <w:sz w:val="24"/>
          <w:szCs w:val="24"/>
          <w:lang w:val="en-US"/>
        </w:rPr>
        <w:t>Deposit money banks in Kwara State should provide opportunities for career development to improve organizational citizenship behavior. The study's findings indicate that career development has a significant positive impact on organizational citizenship behavior. Therefore, deposit money banks should provide opportunities for career advancement, such as promotions, job rotations, and mentorship programs, to improve employee engagement and commitment to the organization.</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5.5</w:t>
      </w:r>
      <w:r w:rsidRPr="004D7836">
        <w:rPr>
          <w:rFonts w:ascii="Times New Roman" w:hAnsi="Times New Roman" w:cs="Times New Roman"/>
          <w:b/>
          <w:bCs/>
          <w:sz w:val="24"/>
          <w:szCs w:val="24"/>
        </w:rPr>
        <w:tab/>
        <w:t>Contribution to Knowledge</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 xml:space="preserve">The following contributions are made by the study. </w:t>
      </w:r>
    </w:p>
    <w:p w:rsidR="00CD6D06" w:rsidRPr="004D7836" w:rsidRDefault="00CD6D06" w:rsidP="006F3A45">
      <w:pPr>
        <w:spacing w:after="0" w:line="276" w:lineRule="auto"/>
        <w:jc w:val="both"/>
        <w:rPr>
          <w:rFonts w:ascii="Times New Roman" w:hAnsi="Times New Roman" w:cs="Times New Roman"/>
          <w:b/>
          <w:bCs/>
          <w:sz w:val="24"/>
          <w:szCs w:val="24"/>
        </w:rPr>
      </w:pPr>
      <w:r w:rsidRPr="004D7836">
        <w:rPr>
          <w:rFonts w:ascii="Times New Roman" w:hAnsi="Times New Roman" w:cs="Times New Roman"/>
          <w:b/>
          <w:bCs/>
          <w:sz w:val="24"/>
          <w:szCs w:val="24"/>
        </w:rPr>
        <w:t>5.5.1</w:t>
      </w:r>
      <w:r w:rsidRPr="004D7836">
        <w:rPr>
          <w:rFonts w:ascii="Times New Roman" w:hAnsi="Times New Roman" w:cs="Times New Roman"/>
          <w:b/>
          <w:bCs/>
          <w:sz w:val="24"/>
          <w:szCs w:val="24"/>
        </w:rPr>
        <w:tab/>
        <w:t>Conceptual Contribution</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sz w:val="24"/>
          <w:szCs w:val="24"/>
        </w:rPr>
        <w:t>The study makes a conceptual contribution by providing a clear definition and operationalization of human resource practices such as training, compensation, and career development, as well as employee outcomes such as productivity, commitment, and organizational citizenship behavior. The study also highlights the advantages and disadvantages of these concepts, which can help managers to understand the importance of effective human resource management practices in improving employee outcomes.</w:t>
      </w: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both"/>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p>
    <w:p w:rsidR="00374FCB" w:rsidRDefault="00374FCB" w:rsidP="006F3A45">
      <w:pPr>
        <w:spacing w:after="0" w:line="276" w:lineRule="auto"/>
        <w:jc w:val="center"/>
        <w:rPr>
          <w:rFonts w:ascii="Times New Roman" w:hAnsi="Times New Roman" w:cs="Times New Roman"/>
          <w:b/>
          <w:bCs/>
          <w:sz w:val="24"/>
          <w:szCs w:val="24"/>
        </w:rPr>
      </w:pPr>
    </w:p>
    <w:p w:rsidR="00374FCB" w:rsidRDefault="00374FCB" w:rsidP="006F3A45">
      <w:pPr>
        <w:spacing w:after="0" w:line="276" w:lineRule="auto"/>
        <w:jc w:val="center"/>
        <w:rPr>
          <w:rFonts w:ascii="Times New Roman" w:hAnsi="Times New Roman" w:cs="Times New Roman"/>
          <w:b/>
          <w:bCs/>
          <w:sz w:val="24"/>
          <w:szCs w:val="24"/>
        </w:rPr>
      </w:pPr>
    </w:p>
    <w:p w:rsidR="00374FCB" w:rsidRDefault="00374FCB" w:rsidP="006F3A45">
      <w:pPr>
        <w:spacing w:after="0" w:line="276" w:lineRule="auto"/>
        <w:jc w:val="center"/>
        <w:rPr>
          <w:rFonts w:ascii="Times New Roman" w:hAnsi="Times New Roman" w:cs="Times New Roman"/>
          <w:b/>
          <w:bCs/>
          <w:sz w:val="24"/>
          <w:szCs w:val="24"/>
        </w:rPr>
      </w:pPr>
    </w:p>
    <w:p w:rsidR="00374FCB" w:rsidRDefault="00374FCB" w:rsidP="006F3A45">
      <w:pPr>
        <w:spacing w:after="0" w:line="276" w:lineRule="auto"/>
        <w:jc w:val="center"/>
        <w:rPr>
          <w:rFonts w:ascii="Times New Roman" w:hAnsi="Times New Roman" w:cs="Times New Roman"/>
          <w:b/>
          <w:bCs/>
          <w:sz w:val="24"/>
          <w:szCs w:val="24"/>
        </w:rPr>
      </w:pPr>
    </w:p>
    <w:p w:rsidR="00CD6D06" w:rsidRPr="004D7836" w:rsidRDefault="00CD6D06" w:rsidP="006F3A45">
      <w:pPr>
        <w:spacing w:after="0" w:line="276" w:lineRule="auto"/>
        <w:jc w:val="center"/>
        <w:rPr>
          <w:rFonts w:ascii="Times New Roman" w:hAnsi="Times New Roman" w:cs="Times New Roman"/>
          <w:b/>
          <w:bCs/>
          <w:sz w:val="24"/>
          <w:szCs w:val="24"/>
        </w:rPr>
      </w:pPr>
      <w:r w:rsidRPr="004D7836">
        <w:rPr>
          <w:rFonts w:ascii="Times New Roman" w:hAnsi="Times New Roman" w:cs="Times New Roman"/>
          <w:b/>
          <w:bCs/>
          <w:sz w:val="24"/>
          <w:szCs w:val="24"/>
        </w:rPr>
        <w:t>References</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Adzovie, D. E., Nyieku, I. E., &amp;Keku, J. A. (2017). Influence of Facebook usage on employee productivity: A case of university of cape coast staff. </w:t>
      </w:r>
      <w:r w:rsidRPr="004D7836">
        <w:rPr>
          <w:rFonts w:ascii="Times New Roman" w:hAnsi="Times New Roman" w:cs="Times New Roman"/>
          <w:iCs/>
          <w:sz w:val="24"/>
          <w:szCs w:val="24"/>
          <w:shd w:val="clear" w:color="auto" w:fill="FFFFFF"/>
        </w:rPr>
        <w:t>African Journal of Business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11</w:t>
      </w:r>
      <w:r w:rsidRPr="004D7836">
        <w:rPr>
          <w:rFonts w:ascii="Times New Roman" w:hAnsi="Times New Roman" w:cs="Times New Roman"/>
          <w:sz w:val="24"/>
          <w:szCs w:val="24"/>
          <w:shd w:val="clear" w:color="auto" w:fill="FFFFFF"/>
        </w:rPr>
        <w:t>(6), 110-116.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Ahammad, T. (2017). Personnel management to human resource management (HRM): How HRM functions. </w:t>
      </w:r>
      <w:r w:rsidRPr="004D7836">
        <w:rPr>
          <w:rFonts w:ascii="Times New Roman" w:hAnsi="Times New Roman" w:cs="Times New Roman"/>
          <w:iCs/>
          <w:sz w:val="24"/>
          <w:szCs w:val="24"/>
          <w:shd w:val="clear" w:color="auto" w:fill="FFFFFF"/>
        </w:rPr>
        <w:t>Journal of Modern Accounting and Auditing</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13</w:t>
      </w:r>
      <w:r w:rsidRPr="004D7836">
        <w:rPr>
          <w:rFonts w:ascii="Times New Roman" w:hAnsi="Times New Roman" w:cs="Times New Roman"/>
          <w:sz w:val="24"/>
          <w:szCs w:val="24"/>
          <w:shd w:val="clear" w:color="auto" w:fill="FFFFFF"/>
        </w:rPr>
        <w:t>(9), 412-420.</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Ahmad, A., Ambad, S. N. A., Mohd, S. J. A. N. S., &amp;Lajuni, N. (2021). The moderation effect of job tenure on psychological empowerment and employee performance in Malaysian public sector. </w:t>
      </w:r>
      <w:r w:rsidRPr="004D7836">
        <w:rPr>
          <w:rFonts w:ascii="Times New Roman" w:hAnsi="Times New Roman" w:cs="Times New Roman"/>
          <w:iCs/>
          <w:sz w:val="24"/>
          <w:szCs w:val="24"/>
        </w:rPr>
        <w:t>International Journal of Academic Research in Business and Social Sciences, 11</w:t>
      </w:r>
      <w:r w:rsidRPr="004D7836">
        <w:rPr>
          <w:rFonts w:ascii="Times New Roman" w:hAnsi="Times New Roman" w:cs="Times New Roman"/>
          <w:sz w:val="24"/>
          <w:szCs w:val="24"/>
        </w:rPr>
        <w:t>(4), 780–796.</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Ahmed, A. A., Nabi, M. N., &amp; Rahman, M. S. (2017). The empirical study on human resource management practices with special reference to job satisfaction and employee turnover at Investment Corporation of Banglades. </w:t>
      </w:r>
      <w:r w:rsidRPr="004D7836">
        <w:rPr>
          <w:rFonts w:ascii="Times New Roman" w:hAnsi="Times New Roman" w:cs="Times New Roman"/>
          <w:iCs/>
          <w:sz w:val="24"/>
          <w:szCs w:val="24"/>
        </w:rPr>
        <w:t>Human Resource Management Research, 7(1),</w:t>
      </w:r>
      <w:r w:rsidRPr="004D7836">
        <w:rPr>
          <w:rFonts w:ascii="Times New Roman" w:hAnsi="Times New Roman" w:cs="Times New Roman"/>
          <w:sz w:val="24"/>
          <w:szCs w:val="24"/>
        </w:rPr>
        <w:t xml:space="preserve"> 54-64.</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Ahmed, I., &amp; Yemen, Y. (2014). Training and development as a tool for enhancing employee’s productivity: A case study of Ashaka cement company, Nigeria Plc. </w:t>
      </w:r>
      <w:r w:rsidRPr="004D7836">
        <w:rPr>
          <w:rFonts w:ascii="Times New Roman" w:hAnsi="Times New Roman" w:cs="Times New Roman"/>
          <w:iCs/>
          <w:sz w:val="24"/>
          <w:szCs w:val="24"/>
        </w:rPr>
        <w:t>Journal of Business and Management, 16(5)</w:t>
      </w:r>
      <w:r w:rsidRPr="004D7836">
        <w:rPr>
          <w:rFonts w:ascii="Times New Roman" w:hAnsi="Times New Roman" w:cs="Times New Roman"/>
          <w:sz w:val="24"/>
          <w:szCs w:val="24"/>
        </w:rPr>
        <w:t>, 17-26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Aithal, P. S., Kumar, M. G. P &amp; Dillon, M. (2018). How to improve the employee productivity of banking system in India: A theory of accountability-based analysis. </w:t>
      </w:r>
      <w:r w:rsidRPr="004D7836">
        <w:rPr>
          <w:rFonts w:ascii="Times New Roman" w:hAnsi="Times New Roman" w:cs="Times New Roman"/>
          <w:iCs/>
          <w:sz w:val="24"/>
          <w:szCs w:val="24"/>
          <w:shd w:val="clear" w:color="auto" w:fill="FFFFFF"/>
        </w:rPr>
        <w:t>International Journal of Management, Technology, and Social Sciences (IJMTS),(2018)</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3</w:t>
      </w:r>
      <w:r w:rsidRPr="004D7836">
        <w:rPr>
          <w:rFonts w:ascii="Times New Roman" w:hAnsi="Times New Roman" w:cs="Times New Roman"/>
          <w:sz w:val="24"/>
          <w:szCs w:val="24"/>
          <w:shd w:val="clear" w:color="auto" w:fill="FFFFFF"/>
        </w:rPr>
        <w:t>(2), 87-99.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Ajayi, S. (2020). The impact of leadership styles on employee productivity in nigerian oil &amp; gas industry: A case study of Nigeria LNG Limited. </w:t>
      </w:r>
      <w:r w:rsidRPr="004D7836">
        <w:rPr>
          <w:rFonts w:ascii="Times New Roman" w:hAnsi="Times New Roman" w:cs="Times New Roman"/>
          <w:iCs/>
          <w:sz w:val="24"/>
          <w:szCs w:val="24"/>
          <w:shd w:val="clear" w:color="auto" w:fill="FFFFFF"/>
        </w:rPr>
        <w:t>Available at SSRN 3532749</w:t>
      </w:r>
      <w:r w:rsidRPr="004D7836">
        <w:rPr>
          <w:rFonts w:ascii="Times New Roman" w:hAnsi="Times New Roman" w:cs="Times New Roman"/>
          <w:sz w:val="24"/>
          <w:szCs w:val="24"/>
          <w:shd w:val="clear" w:color="auto" w:fill="FFFFFF"/>
        </w:rPr>
        <w:t>.</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Alam, M. N., Hassan, M. M., Bowyer, D., &amp;Reaz, M. (2020). The effects of wages and welfare facilities on employee productivity: Mediating role of employee work motivation. </w:t>
      </w:r>
      <w:r w:rsidRPr="004D7836">
        <w:rPr>
          <w:rFonts w:ascii="Times New Roman" w:hAnsi="Times New Roman" w:cs="Times New Roman"/>
          <w:iCs/>
          <w:sz w:val="24"/>
          <w:szCs w:val="24"/>
          <w:shd w:val="clear" w:color="auto" w:fill="FFFFFF"/>
        </w:rPr>
        <w:t>Australasian Accounting, Business and Finance Journal</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14</w:t>
      </w:r>
      <w:r w:rsidRPr="004D7836">
        <w:rPr>
          <w:rFonts w:ascii="Times New Roman" w:hAnsi="Times New Roman" w:cs="Times New Roman"/>
          <w:sz w:val="24"/>
          <w:szCs w:val="24"/>
          <w:shd w:val="clear" w:color="auto" w:fill="FFFFFF"/>
        </w:rPr>
        <w:t>(4), 38-60.</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Ali, Z., Mahmood, B., &amp;Mehreen, A. (2019). Linking succession planning to employee performance: The mediating roles of career development and performance appraisal. </w:t>
      </w:r>
      <w:r w:rsidRPr="004D7836">
        <w:rPr>
          <w:rFonts w:ascii="Times New Roman" w:hAnsi="Times New Roman" w:cs="Times New Roman"/>
          <w:iCs/>
          <w:sz w:val="24"/>
          <w:szCs w:val="24"/>
          <w:shd w:val="clear" w:color="auto" w:fill="FFFFFF"/>
        </w:rPr>
        <w:t>Australian Journal of Career Development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28</w:t>
      </w:r>
      <w:r w:rsidRPr="004D7836">
        <w:rPr>
          <w:rFonts w:ascii="Times New Roman" w:hAnsi="Times New Roman" w:cs="Times New Roman"/>
          <w:sz w:val="24"/>
          <w:szCs w:val="24"/>
          <w:shd w:val="clear" w:color="auto" w:fill="FFFFFF"/>
        </w:rPr>
        <w:t>(2), 112-121.</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Alnoor, A. (2020). Human capital dimensions and firm performance, mediating role of knowledge management. </w:t>
      </w:r>
      <w:r w:rsidRPr="004D7836">
        <w:rPr>
          <w:rFonts w:ascii="Times New Roman" w:hAnsi="Times New Roman" w:cs="Times New Roman"/>
          <w:iCs/>
          <w:sz w:val="24"/>
          <w:szCs w:val="24"/>
          <w:shd w:val="clear" w:color="auto" w:fill="FFFFFF"/>
        </w:rPr>
        <w:t>International Journal of Business Excellence</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20</w:t>
      </w:r>
      <w:r w:rsidRPr="004D7836">
        <w:rPr>
          <w:rFonts w:ascii="Times New Roman" w:hAnsi="Times New Roman" w:cs="Times New Roman"/>
          <w:sz w:val="24"/>
          <w:szCs w:val="24"/>
          <w:shd w:val="clear" w:color="auto" w:fill="FFFFFF"/>
        </w:rPr>
        <w:t>(2), 149-168.</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Alsafadi, Y., &amp;Altahat, S. (2021). Human resource management practices and employee performance: the role of job satisfaction. </w:t>
      </w:r>
      <w:r w:rsidRPr="004D7836">
        <w:rPr>
          <w:rFonts w:ascii="Times New Roman" w:hAnsi="Times New Roman" w:cs="Times New Roman"/>
          <w:iCs/>
          <w:sz w:val="24"/>
          <w:szCs w:val="24"/>
          <w:shd w:val="clear" w:color="auto" w:fill="FFFFFF"/>
        </w:rPr>
        <w:t>The Journal of Asian Finance, Economics, and Business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8</w:t>
      </w:r>
      <w:r w:rsidRPr="004D7836">
        <w:rPr>
          <w:rFonts w:ascii="Times New Roman" w:hAnsi="Times New Roman" w:cs="Times New Roman"/>
          <w:sz w:val="24"/>
          <w:szCs w:val="24"/>
          <w:shd w:val="clear" w:color="auto" w:fill="FFFFFF"/>
        </w:rPr>
        <w:t>(1), 519-529.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Abosede, J., Eze, B., &amp;Sowunmi, M. (2018). Human resource management and banks’ performance in Nigeria. </w:t>
      </w:r>
      <w:r w:rsidRPr="004D7836">
        <w:rPr>
          <w:rFonts w:ascii="Times New Roman" w:hAnsi="Times New Roman" w:cs="Times New Roman"/>
          <w:iCs/>
          <w:sz w:val="24"/>
          <w:szCs w:val="24"/>
          <w:shd w:val="clear" w:color="auto" w:fill="FFFFFF"/>
        </w:rPr>
        <w:t>Izvestiya Journal of Varna University of Economics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62</w:t>
      </w:r>
      <w:r w:rsidRPr="004D7836">
        <w:rPr>
          <w:rFonts w:ascii="Times New Roman" w:hAnsi="Times New Roman" w:cs="Times New Roman"/>
          <w:sz w:val="24"/>
          <w:szCs w:val="24"/>
          <w:shd w:val="clear" w:color="auto" w:fill="FFFFFF"/>
        </w:rPr>
        <w:t>(2), 117-130.</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Ackerman, P. L., &amp;Heggestad, E. D. (2019). Intelligence, personality, and interests: evidence for overlapping traits. </w:t>
      </w:r>
      <w:r w:rsidRPr="004D7836">
        <w:rPr>
          <w:rFonts w:ascii="Times New Roman" w:hAnsi="Times New Roman" w:cs="Times New Roman"/>
          <w:iCs/>
          <w:sz w:val="24"/>
          <w:szCs w:val="24"/>
          <w:shd w:val="clear" w:color="auto" w:fill="FFFFFF"/>
        </w:rPr>
        <w:t>Psychological bulletin</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121</w:t>
      </w:r>
      <w:r w:rsidRPr="004D7836">
        <w:rPr>
          <w:rFonts w:ascii="Times New Roman" w:hAnsi="Times New Roman" w:cs="Times New Roman"/>
          <w:sz w:val="24"/>
          <w:szCs w:val="24"/>
          <w:shd w:val="clear" w:color="auto" w:fill="FFFFFF"/>
        </w:rPr>
        <w:t>(2), 219.</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Adegbite, A. J. (2019). </w:t>
      </w:r>
      <w:r w:rsidRPr="004D7836">
        <w:rPr>
          <w:rFonts w:ascii="Times New Roman" w:hAnsi="Times New Roman" w:cs="Times New Roman"/>
          <w:iCs/>
          <w:sz w:val="24"/>
          <w:szCs w:val="24"/>
        </w:rPr>
        <w:t>Exploring Regulat Exploring Regulatory Framework Guiding Bank Emploamework Guiding Bank Employees' Career' Career Advancement in Nigeria</w:t>
      </w:r>
      <w:r w:rsidRPr="004D7836">
        <w:rPr>
          <w:rFonts w:ascii="Times New Roman" w:hAnsi="Times New Roman" w:cs="Times New Roman"/>
          <w:sz w:val="24"/>
          <w:szCs w:val="24"/>
        </w:rPr>
        <w:t>. An Unpublished thesis submitted to College of Social and BehavioralSciencesWalden University</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Adekunle, O. A., &amp;Adegoroye, A. A. (2021). Effect of job insecurity on employee performance in the Nigerian deposit money banks. </w:t>
      </w:r>
      <w:r w:rsidRPr="004D7836">
        <w:rPr>
          <w:rFonts w:ascii="Times New Roman" w:hAnsi="Times New Roman" w:cs="Times New Roman"/>
          <w:iCs/>
          <w:sz w:val="24"/>
          <w:szCs w:val="24"/>
          <w:shd w:val="clear" w:color="auto" w:fill="FFFFFF"/>
        </w:rPr>
        <w:t>KIU Journal of Humanities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w:t>
      </w:r>
      <w:r w:rsidRPr="004D7836">
        <w:rPr>
          <w:rFonts w:ascii="Times New Roman" w:hAnsi="Times New Roman" w:cs="Times New Roman"/>
          <w:sz w:val="24"/>
          <w:szCs w:val="24"/>
          <w:shd w:val="clear" w:color="auto" w:fill="FFFFFF"/>
        </w:rPr>
        <w:t>(2), 121-128.</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Adeola, M. M., &amp;Adebiyi, S. O. (2016). Employee motivation, recruitment practices and deposit money banks performance in Nigeria. </w:t>
      </w:r>
      <w:r w:rsidRPr="004D7836">
        <w:rPr>
          <w:rFonts w:ascii="Times New Roman" w:hAnsi="Times New Roman" w:cs="Times New Roman"/>
          <w:iCs/>
          <w:sz w:val="24"/>
          <w:szCs w:val="24"/>
        </w:rPr>
        <w:t>International Journal of Entrepreneurial Knowledge, 4</w:t>
      </w:r>
      <w:r w:rsidRPr="004D7836">
        <w:rPr>
          <w:rFonts w:ascii="Times New Roman" w:hAnsi="Times New Roman" w:cs="Times New Roman"/>
          <w:sz w:val="24"/>
          <w:szCs w:val="24"/>
        </w:rPr>
        <w:t>(2), 70-94.</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Adeoye, A. O., &amp; Fields, Z. (2014). Compensation management and employee job satisfaction: A case of Nigeria. </w:t>
      </w:r>
      <w:r w:rsidRPr="004D7836">
        <w:rPr>
          <w:rFonts w:ascii="Times New Roman" w:hAnsi="Times New Roman" w:cs="Times New Roman"/>
          <w:iCs/>
          <w:sz w:val="24"/>
          <w:szCs w:val="24"/>
          <w:shd w:val="clear" w:color="auto" w:fill="FFFFFF"/>
        </w:rPr>
        <w:t>Journal of Social Sciences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41</w:t>
      </w:r>
      <w:r w:rsidRPr="004D7836">
        <w:rPr>
          <w:rFonts w:ascii="Times New Roman" w:hAnsi="Times New Roman" w:cs="Times New Roman"/>
          <w:sz w:val="24"/>
          <w:szCs w:val="24"/>
          <w:shd w:val="clear" w:color="auto" w:fill="FFFFFF"/>
        </w:rPr>
        <w:t>(3), 345-352.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Alsama, O., &amp;Abunar, M. (2021). The impact of training and development on employee productivity: Private companies in Saudi Arabia. </w:t>
      </w:r>
      <w:r w:rsidRPr="004D7836">
        <w:rPr>
          <w:rFonts w:ascii="Times New Roman" w:hAnsi="Times New Roman" w:cs="Times New Roman"/>
          <w:iCs/>
          <w:sz w:val="24"/>
          <w:szCs w:val="24"/>
          <w:shd w:val="clear" w:color="auto" w:fill="FFFFFF"/>
        </w:rPr>
        <w:t>PalArch's Journal of Archaeology of Egypt/Egyptology</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18</w:t>
      </w:r>
      <w:r w:rsidRPr="004D7836">
        <w:rPr>
          <w:rFonts w:ascii="Times New Roman" w:hAnsi="Times New Roman" w:cs="Times New Roman"/>
          <w:sz w:val="24"/>
          <w:szCs w:val="24"/>
          <w:shd w:val="clear" w:color="auto" w:fill="FFFFFF"/>
        </w:rPr>
        <w:t>(14), 711-720.</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Alsuwailem, A., &amp;Elnaga, A. A. (2016). Exploring the relationship between personality and job performance: New approach. </w:t>
      </w:r>
      <w:r w:rsidRPr="004D7836">
        <w:rPr>
          <w:rFonts w:ascii="Times New Roman" w:hAnsi="Times New Roman" w:cs="Times New Roman"/>
          <w:iCs/>
          <w:sz w:val="24"/>
          <w:szCs w:val="24"/>
        </w:rPr>
        <w:t>International Journal of Business and Management Invention, 5</w:t>
      </w:r>
      <w:r w:rsidRPr="004D7836">
        <w:rPr>
          <w:rFonts w:ascii="Times New Roman" w:hAnsi="Times New Roman" w:cs="Times New Roman"/>
          <w:sz w:val="24"/>
          <w:szCs w:val="24"/>
        </w:rPr>
        <w:t>(12), 43-53.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Al</w:t>
      </w:r>
      <w:r w:rsidRPr="004D7836">
        <w:rPr>
          <w:rFonts w:ascii="Cambria Math" w:hAnsi="Cambria Math" w:cs="Cambria Math"/>
          <w:sz w:val="24"/>
          <w:szCs w:val="24"/>
          <w:shd w:val="clear" w:color="auto" w:fill="FFFFFF"/>
        </w:rPr>
        <w:t>‐</w:t>
      </w:r>
      <w:r w:rsidRPr="004D7836">
        <w:rPr>
          <w:rFonts w:ascii="Times New Roman" w:hAnsi="Times New Roman" w:cs="Times New Roman"/>
          <w:sz w:val="24"/>
          <w:szCs w:val="24"/>
          <w:shd w:val="clear" w:color="auto" w:fill="FFFFFF"/>
        </w:rPr>
        <w:t>Yami, M., Galdas, P., &amp; Watson, R. (2018). Leadership style and organisational commitment among nursing staff in Saudi Arabia. </w:t>
      </w:r>
      <w:r w:rsidRPr="004D7836">
        <w:rPr>
          <w:rFonts w:ascii="Times New Roman" w:hAnsi="Times New Roman" w:cs="Times New Roman"/>
          <w:iCs/>
          <w:sz w:val="24"/>
          <w:szCs w:val="24"/>
          <w:shd w:val="clear" w:color="auto" w:fill="FFFFFF"/>
        </w:rPr>
        <w:t>Journal of nursing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26</w:t>
      </w:r>
      <w:r w:rsidRPr="004D7836">
        <w:rPr>
          <w:rFonts w:ascii="Times New Roman" w:hAnsi="Times New Roman" w:cs="Times New Roman"/>
          <w:sz w:val="24"/>
          <w:szCs w:val="24"/>
          <w:shd w:val="clear" w:color="auto" w:fill="FFFFFF"/>
        </w:rPr>
        <w:t>(5), 531-539.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Amalia, R., &amp;Lubis, R. K. (2021). The Effect of Education and Job Training on Increasing Employee Productivity at PT. Sagami Indonesia. </w:t>
      </w:r>
      <w:r w:rsidRPr="004D7836">
        <w:rPr>
          <w:rFonts w:ascii="Times New Roman" w:hAnsi="Times New Roman" w:cs="Times New Roman"/>
          <w:iCs/>
          <w:sz w:val="24"/>
          <w:szCs w:val="24"/>
          <w:shd w:val="clear" w:color="auto" w:fill="FFFFFF"/>
        </w:rPr>
        <w:t>Journal of Management Science (JMAS)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4</w:t>
      </w:r>
      <w:r w:rsidRPr="004D7836">
        <w:rPr>
          <w:rFonts w:ascii="Times New Roman" w:hAnsi="Times New Roman" w:cs="Times New Roman"/>
          <w:sz w:val="24"/>
          <w:szCs w:val="24"/>
          <w:shd w:val="clear" w:color="auto" w:fill="FFFFFF"/>
        </w:rPr>
        <w:t>(2), 28-32.</w:t>
      </w:r>
    </w:p>
    <w:p w:rsidR="00CD6D06" w:rsidRPr="004D7836" w:rsidRDefault="00CD6D06" w:rsidP="006F3A45">
      <w:pPr>
        <w:spacing w:after="0" w:line="276" w:lineRule="auto"/>
        <w:ind w:left="720" w:hanging="720"/>
        <w:jc w:val="both"/>
        <w:rPr>
          <w:rFonts w:ascii="Times New Roman" w:hAnsi="Times New Roman" w:cs="Times New Roman"/>
          <w:color w:val="222222"/>
          <w:sz w:val="24"/>
          <w:szCs w:val="24"/>
          <w:shd w:val="clear" w:color="auto" w:fill="FFFFFF"/>
        </w:rPr>
      </w:pPr>
      <w:r w:rsidRPr="004D7836">
        <w:rPr>
          <w:rFonts w:ascii="Times New Roman" w:hAnsi="Times New Roman" w:cs="Times New Roman"/>
          <w:color w:val="222222"/>
          <w:sz w:val="24"/>
          <w:szCs w:val="24"/>
          <w:shd w:val="clear" w:color="auto" w:fill="FFFFFF"/>
        </w:rPr>
        <w:t>Amin, F. A. B. M. (2021). A Review of The Job Satisfaction Theory For Special Education Perspective. </w:t>
      </w:r>
      <w:r w:rsidRPr="004D7836">
        <w:rPr>
          <w:rFonts w:ascii="Times New Roman" w:hAnsi="Times New Roman" w:cs="Times New Roman"/>
          <w:iCs/>
          <w:color w:val="222222"/>
          <w:sz w:val="24"/>
          <w:szCs w:val="24"/>
          <w:shd w:val="clear" w:color="auto" w:fill="FFFFFF"/>
        </w:rPr>
        <w:t>Turkish Journal of Computer and Mathematics Education (TURCOMAT)</w:t>
      </w:r>
      <w:r w:rsidRPr="004D7836">
        <w:rPr>
          <w:rFonts w:ascii="Times New Roman" w:hAnsi="Times New Roman" w:cs="Times New Roman"/>
          <w:color w:val="222222"/>
          <w:sz w:val="24"/>
          <w:szCs w:val="24"/>
          <w:shd w:val="clear" w:color="auto" w:fill="FFFFFF"/>
        </w:rPr>
        <w:t>, </w:t>
      </w:r>
      <w:r w:rsidRPr="004D7836">
        <w:rPr>
          <w:rFonts w:ascii="Times New Roman" w:hAnsi="Times New Roman" w:cs="Times New Roman"/>
          <w:iCs/>
          <w:color w:val="222222"/>
          <w:sz w:val="24"/>
          <w:szCs w:val="24"/>
          <w:shd w:val="clear" w:color="auto" w:fill="FFFFFF"/>
        </w:rPr>
        <w:t>12</w:t>
      </w:r>
      <w:r w:rsidRPr="004D7836">
        <w:rPr>
          <w:rFonts w:ascii="Times New Roman" w:hAnsi="Times New Roman" w:cs="Times New Roman"/>
          <w:color w:val="222222"/>
          <w:sz w:val="24"/>
          <w:szCs w:val="24"/>
          <w:shd w:val="clear" w:color="auto" w:fill="FFFFFF"/>
        </w:rPr>
        <w:t>(11), 5224-5228.</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Anand, P. (2017). Health insurance costs and employee compensation: Evidence from the national compensation survey. </w:t>
      </w:r>
      <w:r w:rsidRPr="004D7836">
        <w:rPr>
          <w:rFonts w:ascii="Times New Roman" w:hAnsi="Times New Roman" w:cs="Times New Roman"/>
          <w:iCs/>
          <w:sz w:val="24"/>
          <w:szCs w:val="24"/>
          <w:shd w:val="clear" w:color="auto" w:fill="FFFFFF"/>
        </w:rPr>
        <w:t>Health Economics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26</w:t>
      </w:r>
      <w:r w:rsidRPr="004D7836">
        <w:rPr>
          <w:rFonts w:ascii="Times New Roman" w:hAnsi="Times New Roman" w:cs="Times New Roman"/>
          <w:sz w:val="24"/>
          <w:szCs w:val="24"/>
          <w:shd w:val="clear" w:color="auto" w:fill="FFFFFF"/>
        </w:rPr>
        <w:t>(12), 1601-1616.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Andriani, S., Kesumawati, N., &amp;Kristiawan, M. (2018). The influence of the transformational leadership and work motivation on teachers performance. </w:t>
      </w:r>
      <w:r w:rsidRPr="004D7836">
        <w:rPr>
          <w:rFonts w:ascii="Times New Roman" w:hAnsi="Times New Roman" w:cs="Times New Roman"/>
          <w:iCs/>
          <w:sz w:val="24"/>
          <w:szCs w:val="24"/>
          <w:shd w:val="clear" w:color="auto" w:fill="FFFFFF"/>
        </w:rPr>
        <w:t>International Journal of Scientific &amp; Technology Research</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7</w:t>
      </w:r>
      <w:r w:rsidRPr="004D7836">
        <w:rPr>
          <w:rFonts w:ascii="Times New Roman" w:hAnsi="Times New Roman" w:cs="Times New Roman"/>
          <w:sz w:val="24"/>
          <w:szCs w:val="24"/>
          <w:shd w:val="clear" w:color="auto" w:fill="FFFFFF"/>
        </w:rPr>
        <w:t xml:space="preserve">(7), 19-29. </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Anwar, G., &amp; Abdullah, N. N. (2021). The impact of Human resource management practice on Organizational performance. </w:t>
      </w:r>
      <w:r w:rsidRPr="004D7836">
        <w:rPr>
          <w:rFonts w:ascii="Times New Roman" w:hAnsi="Times New Roman" w:cs="Times New Roman"/>
          <w:iCs/>
          <w:sz w:val="24"/>
          <w:szCs w:val="24"/>
          <w:shd w:val="clear" w:color="auto" w:fill="FFFFFF"/>
        </w:rPr>
        <w:t>International journal of Engineering, Business and Management (IJEBM)</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w:t>
      </w:r>
      <w:r w:rsidRPr="004D7836">
        <w:rPr>
          <w:rFonts w:ascii="Times New Roman" w:hAnsi="Times New Roman" w:cs="Times New Roman"/>
          <w:sz w:val="24"/>
          <w:szCs w:val="24"/>
          <w:shd w:val="clear" w:color="auto" w:fill="FFFFFF"/>
        </w:rPr>
        <w:t>.</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Arasa, K., Kimani, N., &amp; Thomas, K. (2017). Effect of compensation strategies on employee performance: A case study of Mombasa Cement Limited. </w:t>
      </w:r>
      <w:r w:rsidRPr="004D7836">
        <w:rPr>
          <w:rFonts w:ascii="Times New Roman" w:hAnsi="Times New Roman" w:cs="Times New Roman"/>
          <w:iCs/>
          <w:sz w:val="24"/>
          <w:szCs w:val="24"/>
        </w:rPr>
        <w:t>International Journal of Innovative Social Sciences &amp; Humanities Research 5(3),</w:t>
      </w:r>
      <w:r w:rsidRPr="004D7836">
        <w:rPr>
          <w:rFonts w:ascii="Times New Roman" w:hAnsi="Times New Roman" w:cs="Times New Roman"/>
          <w:sz w:val="24"/>
          <w:szCs w:val="24"/>
        </w:rPr>
        <w:t xml:space="preserve"> 25-42.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Azotani, F. C., Onuorah, A. N., &amp;Ojukwu, H. S. (2020). Effect of talent management on employee productivity: A study of state universities in South-East Nigeria. </w:t>
      </w:r>
      <w:r w:rsidRPr="004D7836">
        <w:rPr>
          <w:rFonts w:ascii="Times New Roman" w:hAnsi="Times New Roman" w:cs="Times New Roman"/>
          <w:iCs/>
          <w:sz w:val="24"/>
          <w:szCs w:val="24"/>
          <w:shd w:val="clear" w:color="auto" w:fill="FFFFFF"/>
        </w:rPr>
        <w:t>International Journal of Advanced Research and Publications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4</w:t>
      </w:r>
      <w:r w:rsidRPr="004D7836">
        <w:rPr>
          <w:rFonts w:ascii="Times New Roman" w:hAnsi="Times New Roman" w:cs="Times New Roman"/>
          <w:sz w:val="24"/>
          <w:szCs w:val="24"/>
          <w:shd w:val="clear" w:color="auto" w:fill="FFFFFF"/>
        </w:rPr>
        <w:t>(6), 52-55.</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Bagdadli, S., &amp;Gianecchini, M. (2019). Organizational career management practices and objective career success: A systematic review and framework. </w:t>
      </w:r>
      <w:r w:rsidRPr="004D7836">
        <w:rPr>
          <w:rFonts w:ascii="Times New Roman" w:hAnsi="Times New Roman" w:cs="Times New Roman"/>
          <w:iCs/>
          <w:sz w:val="24"/>
          <w:szCs w:val="24"/>
          <w:shd w:val="clear" w:color="auto" w:fill="FFFFFF"/>
        </w:rPr>
        <w:t>Human Resource Management Review</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29</w:t>
      </w:r>
      <w:r w:rsidRPr="004D7836">
        <w:rPr>
          <w:rFonts w:ascii="Times New Roman" w:hAnsi="Times New Roman" w:cs="Times New Roman"/>
          <w:sz w:val="24"/>
          <w:szCs w:val="24"/>
          <w:shd w:val="clear" w:color="auto" w:fill="FFFFFF"/>
        </w:rPr>
        <w:t>(3), 353-370.</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Bakhshi, A., Sharma, A. D., &amp; Kumar, K. (2011). Organisational commitment as a predictor of organisational citizenship behaviour</w:t>
      </w:r>
      <w:r w:rsidRPr="004D7836">
        <w:rPr>
          <w:rFonts w:ascii="Times New Roman" w:hAnsi="Times New Roman" w:cs="Times New Roman"/>
          <w:iCs/>
          <w:sz w:val="24"/>
          <w:szCs w:val="24"/>
        </w:rPr>
        <w:t>. European Journal of Business and Management, 3</w:t>
      </w:r>
      <w:r w:rsidRPr="004D7836">
        <w:rPr>
          <w:rFonts w:ascii="Times New Roman" w:hAnsi="Times New Roman" w:cs="Times New Roman"/>
          <w:sz w:val="24"/>
          <w:szCs w:val="24"/>
        </w:rPr>
        <w:t>(4), 78-86.</w:t>
      </w:r>
    </w:p>
    <w:p w:rsidR="00CD6D06" w:rsidRPr="004D7836" w:rsidRDefault="00CD6D06" w:rsidP="006F3A45">
      <w:pPr>
        <w:shd w:val="clear" w:color="auto" w:fill="FFFFFF"/>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Barasa, L., Gunawan, A., &amp;Sumali, B. (2018). Determinants of job satisfaction and it’s implication on employee performance of port enterprises in DKI Jakarta. </w:t>
      </w:r>
      <w:r w:rsidRPr="004D7836">
        <w:rPr>
          <w:rFonts w:ascii="Times New Roman" w:hAnsi="Times New Roman" w:cs="Times New Roman"/>
          <w:iCs/>
          <w:sz w:val="24"/>
          <w:szCs w:val="24"/>
          <w:shd w:val="clear" w:color="auto" w:fill="FFFFFF"/>
        </w:rPr>
        <w:t>International Review of Management and Marketing</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8</w:t>
      </w:r>
      <w:r w:rsidRPr="004D7836">
        <w:rPr>
          <w:rFonts w:ascii="Times New Roman" w:hAnsi="Times New Roman" w:cs="Times New Roman"/>
          <w:sz w:val="24"/>
          <w:szCs w:val="24"/>
          <w:shd w:val="clear" w:color="auto" w:fill="FFFFFF"/>
        </w:rPr>
        <w:t xml:space="preserve">(5), 43-49. </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Basit, A., &amp; Hassan, Z. (2017). Impact of job stress on employee performance. </w:t>
      </w:r>
      <w:r w:rsidRPr="004D7836">
        <w:rPr>
          <w:rFonts w:ascii="Times New Roman" w:hAnsi="Times New Roman" w:cs="Times New Roman"/>
          <w:iCs/>
          <w:sz w:val="24"/>
          <w:szCs w:val="24"/>
          <w:shd w:val="clear" w:color="auto" w:fill="FFFFFF"/>
        </w:rPr>
        <w:t>International Journal of Accounting and Business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w:t>
      </w:r>
      <w:r w:rsidRPr="004D7836">
        <w:rPr>
          <w:rFonts w:ascii="Times New Roman" w:hAnsi="Times New Roman" w:cs="Times New Roman"/>
          <w:sz w:val="24"/>
          <w:szCs w:val="24"/>
          <w:shd w:val="clear" w:color="auto" w:fill="FFFFFF"/>
        </w:rPr>
        <w:t>(2), 13-33.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Beltrán-Martín, I., &amp;Bou-Llusar, J. C. (2018). Examining the intermediate role of employee abilities, motivation and opportunities to participate in the relationship between HR bundles and employee performance. </w:t>
      </w:r>
      <w:r w:rsidRPr="004D7836">
        <w:rPr>
          <w:rFonts w:ascii="Times New Roman" w:hAnsi="Times New Roman" w:cs="Times New Roman"/>
          <w:iCs/>
          <w:sz w:val="24"/>
          <w:szCs w:val="24"/>
          <w:shd w:val="clear" w:color="auto" w:fill="FFFFFF"/>
        </w:rPr>
        <w:t>BRQ Business Research Quarterly</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21</w:t>
      </w:r>
      <w:r w:rsidRPr="004D7836">
        <w:rPr>
          <w:rFonts w:ascii="Times New Roman" w:hAnsi="Times New Roman" w:cs="Times New Roman"/>
          <w:sz w:val="24"/>
          <w:szCs w:val="24"/>
          <w:shd w:val="clear" w:color="auto" w:fill="FFFFFF"/>
        </w:rPr>
        <w:t>(2), 99-110.</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Biriowu, C. S., &amp;Kalio, N. L. (2020). Talent analytics and employee retention in Nigerian organizations. </w:t>
      </w:r>
      <w:r w:rsidRPr="004D7836">
        <w:rPr>
          <w:rFonts w:ascii="Times New Roman" w:hAnsi="Times New Roman" w:cs="Times New Roman"/>
          <w:iCs/>
          <w:sz w:val="24"/>
          <w:szCs w:val="24"/>
          <w:shd w:val="clear" w:color="auto" w:fill="FFFFFF"/>
        </w:rPr>
        <w:t>International Journal of Human Resources Management (IJHRM)</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9</w:t>
      </w:r>
      <w:r w:rsidRPr="004D7836">
        <w:rPr>
          <w:rFonts w:ascii="Times New Roman" w:hAnsi="Times New Roman" w:cs="Times New Roman"/>
          <w:sz w:val="24"/>
          <w:szCs w:val="24"/>
          <w:shd w:val="clear" w:color="auto" w:fill="FFFFFF"/>
        </w:rPr>
        <w:t>, 1-12.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Budd, J. W. (2017). The effect of unions on employee benefits and non-wage compensation: Monopoly power, collective voice, and facilitation. In </w:t>
      </w:r>
      <w:r w:rsidRPr="004D7836">
        <w:rPr>
          <w:rFonts w:ascii="Times New Roman" w:hAnsi="Times New Roman" w:cs="Times New Roman"/>
          <w:iCs/>
          <w:sz w:val="24"/>
          <w:szCs w:val="24"/>
          <w:shd w:val="clear" w:color="auto" w:fill="FFFFFF"/>
        </w:rPr>
        <w:t>What Do Unions Do?</w:t>
      </w:r>
      <w:r w:rsidRPr="004D7836">
        <w:rPr>
          <w:rFonts w:ascii="Times New Roman" w:hAnsi="Times New Roman" w:cs="Times New Roman"/>
          <w:sz w:val="24"/>
          <w:szCs w:val="24"/>
          <w:shd w:val="clear" w:color="auto" w:fill="FFFFFF"/>
        </w:rPr>
        <w:t> (pp. 160-192). Routledge.</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Buil, I., Martínez, E., &amp;Matute, J. (2019). Transformational leadership and employee performance: The role of identification, engagement, and proactive personality. </w:t>
      </w:r>
      <w:r w:rsidRPr="004D7836">
        <w:rPr>
          <w:rFonts w:ascii="Times New Roman" w:hAnsi="Times New Roman" w:cs="Times New Roman"/>
          <w:iCs/>
          <w:sz w:val="24"/>
          <w:szCs w:val="24"/>
          <w:shd w:val="clear" w:color="auto" w:fill="FFFFFF"/>
        </w:rPr>
        <w:t>International Journal of Hospitality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77</w:t>
      </w:r>
      <w:r w:rsidRPr="004D7836">
        <w:rPr>
          <w:rFonts w:ascii="Times New Roman" w:hAnsi="Times New Roman" w:cs="Times New Roman"/>
          <w:sz w:val="24"/>
          <w:szCs w:val="24"/>
          <w:shd w:val="clear" w:color="auto" w:fill="FFFFFF"/>
        </w:rPr>
        <w:t>, 64-75.</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Cascio, W. F. (2019). Training trends: Macro, micro, and policy issues. </w:t>
      </w:r>
      <w:r w:rsidRPr="004D7836">
        <w:rPr>
          <w:rFonts w:ascii="Times New Roman" w:hAnsi="Times New Roman" w:cs="Times New Roman"/>
          <w:iCs/>
          <w:sz w:val="24"/>
          <w:szCs w:val="24"/>
          <w:shd w:val="clear" w:color="auto" w:fill="FFFFFF"/>
        </w:rPr>
        <w:t>Human Resource Management Review</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29</w:t>
      </w:r>
      <w:r w:rsidRPr="004D7836">
        <w:rPr>
          <w:rFonts w:ascii="Times New Roman" w:hAnsi="Times New Roman" w:cs="Times New Roman"/>
          <w:sz w:val="24"/>
          <w:szCs w:val="24"/>
          <w:shd w:val="clear" w:color="auto" w:fill="FFFFFF"/>
        </w:rPr>
        <w:t>(2), 284-297.</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Chan, T. J., Abd-Rahim, N. A. R., &amp; Wok, S. (2021). Servant leadership attributes and employee performance among support staff in a Malaysian Private University. </w:t>
      </w:r>
      <w:r w:rsidRPr="004D7836">
        <w:rPr>
          <w:rFonts w:ascii="Times New Roman" w:hAnsi="Times New Roman" w:cs="Times New Roman"/>
          <w:iCs/>
          <w:sz w:val="24"/>
          <w:szCs w:val="24"/>
        </w:rPr>
        <w:t>International Journal of Academic Research in Business and Social Sciences, 11</w:t>
      </w:r>
      <w:r w:rsidRPr="004D7836">
        <w:rPr>
          <w:rFonts w:ascii="Times New Roman" w:hAnsi="Times New Roman" w:cs="Times New Roman"/>
          <w:sz w:val="24"/>
          <w:szCs w:val="24"/>
        </w:rPr>
        <w:t>(2), 362–384.</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Chapman, J. (2018). Influences on reward mix determination: Evidence from UK financial services. In </w:t>
      </w:r>
      <w:r w:rsidRPr="004D7836">
        <w:rPr>
          <w:rFonts w:ascii="Times New Roman" w:hAnsi="Times New Roman" w:cs="Times New Roman"/>
          <w:iCs/>
          <w:sz w:val="24"/>
          <w:szCs w:val="24"/>
          <w:shd w:val="clear" w:color="auto" w:fill="FFFFFF"/>
        </w:rPr>
        <w:t>The Routledge Companion to Reward Management</w:t>
      </w:r>
      <w:r w:rsidRPr="004D7836">
        <w:rPr>
          <w:rFonts w:ascii="Times New Roman" w:hAnsi="Times New Roman" w:cs="Times New Roman"/>
          <w:sz w:val="24"/>
          <w:szCs w:val="24"/>
          <w:shd w:val="clear" w:color="auto" w:fill="FFFFFF"/>
        </w:rPr>
        <w:t> (pp. 147-158). Routledge.</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Collins, H., &amp; McNulty, Y. (2020). Insider status: (Re) framing researcher positionality in international human resource management studies. </w:t>
      </w:r>
      <w:r w:rsidRPr="004D7836">
        <w:rPr>
          <w:rFonts w:ascii="Times New Roman" w:hAnsi="Times New Roman" w:cs="Times New Roman"/>
          <w:iCs/>
          <w:sz w:val="24"/>
          <w:szCs w:val="24"/>
        </w:rPr>
        <w:t>German Journal of Human Resource Management, 34</w:t>
      </w:r>
      <w:r w:rsidRPr="004D7836">
        <w:rPr>
          <w:rFonts w:ascii="Times New Roman" w:hAnsi="Times New Roman" w:cs="Times New Roman"/>
          <w:sz w:val="24"/>
          <w:szCs w:val="24"/>
        </w:rPr>
        <w:t>(2), 202-227</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Cooke, F. L., Xiao, Q., &amp; Xiao, M. (2020). Extending the frontier of research on (strategic) human resource management in China: A review of David Lepak and colleagues’ influence and future research direction. </w:t>
      </w:r>
      <w:r w:rsidRPr="004D7836">
        <w:rPr>
          <w:rFonts w:ascii="Times New Roman" w:hAnsi="Times New Roman" w:cs="Times New Roman"/>
          <w:iCs/>
          <w:sz w:val="24"/>
          <w:szCs w:val="24"/>
        </w:rPr>
        <w:t>The International Journal of Human Resource Management, 32</w:t>
      </w:r>
      <w:r w:rsidRPr="004D7836">
        <w:rPr>
          <w:rFonts w:ascii="Times New Roman" w:hAnsi="Times New Roman" w:cs="Times New Roman"/>
          <w:sz w:val="24"/>
          <w:szCs w:val="24"/>
        </w:rPr>
        <w:t>(1), 183-224.</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Darma, P. S., &amp;Supriyanto, A. S. (2017). The effect of compensation on satisfaction and employee performance. </w:t>
      </w:r>
      <w:r w:rsidRPr="004D7836">
        <w:rPr>
          <w:rFonts w:ascii="Times New Roman" w:hAnsi="Times New Roman" w:cs="Times New Roman"/>
          <w:iCs/>
          <w:sz w:val="24"/>
          <w:szCs w:val="24"/>
          <w:shd w:val="clear" w:color="auto" w:fill="FFFFFF"/>
        </w:rPr>
        <w:t>Management and Economics Journal (MEC-J)</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w:t>
      </w:r>
      <w:r w:rsidRPr="004D7836">
        <w:rPr>
          <w:rFonts w:ascii="Times New Roman" w:hAnsi="Times New Roman" w:cs="Times New Roman"/>
          <w:sz w:val="24"/>
          <w:szCs w:val="24"/>
          <w:shd w:val="clear" w:color="auto" w:fill="FFFFFF"/>
        </w:rPr>
        <w:t>(1), 23-44</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shd w:val="clear" w:color="auto" w:fill="FFFFFF"/>
        </w:rPr>
        <w:t>Darmawan, D., Mardikaningsih, R., Sinambela, E. A., Arifin, S., Putra, A. R., Hariani, M., &amp;Irfan, M. (2020). The Quality of Human Resources, Job Performance and Employee Loyalty. </w:t>
      </w:r>
      <w:r w:rsidRPr="004D7836">
        <w:rPr>
          <w:rFonts w:ascii="Times New Roman" w:hAnsi="Times New Roman" w:cs="Times New Roman"/>
          <w:iCs/>
          <w:sz w:val="24"/>
          <w:szCs w:val="24"/>
          <w:shd w:val="clear" w:color="auto" w:fill="FFFFFF"/>
        </w:rPr>
        <w:t>International Journal of Psychosocial Rehabilitation</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24</w:t>
      </w:r>
      <w:r w:rsidRPr="004D7836">
        <w:rPr>
          <w:rFonts w:ascii="Times New Roman" w:hAnsi="Times New Roman" w:cs="Times New Roman"/>
          <w:sz w:val="24"/>
          <w:szCs w:val="24"/>
          <w:shd w:val="clear" w:color="auto" w:fill="FFFFFF"/>
        </w:rPr>
        <w:t>(3), 2580-2592.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rPr>
        <w:t>Davidescu, A. A., Apostu, S.-A., Paul, A., &amp;Casuneanu, I. (2020). Work flexibility, job satisfaction, and job performance among Romanian employees—implications for sustainable human resource management. </w:t>
      </w:r>
      <w:r w:rsidRPr="004D7836">
        <w:rPr>
          <w:rFonts w:ascii="Times New Roman" w:hAnsi="Times New Roman" w:cs="Times New Roman"/>
          <w:iCs/>
          <w:sz w:val="24"/>
          <w:szCs w:val="24"/>
        </w:rPr>
        <w:t>Sustainability</w:t>
      </w:r>
      <w:r w:rsidRPr="004D7836">
        <w:rPr>
          <w:rFonts w:ascii="Times New Roman" w:hAnsi="Times New Roman" w:cs="Times New Roman"/>
          <w:sz w:val="24"/>
          <w:szCs w:val="24"/>
        </w:rPr>
        <w:t>, </w:t>
      </w:r>
      <w:r w:rsidRPr="004D7836">
        <w:rPr>
          <w:rFonts w:ascii="Times New Roman" w:hAnsi="Times New Roman" w:cs="Times New Roman"/>
          <w:iCs/>
          <w:sz w:val="24"/>
          <w:szCs w:val="24"/>
        </w:rPr>
        <w:t>12</w:t>
      </w:r>
      <w:r w:rsidRPr="004D7836">
        <w:rPr>
          <w:rFonts w:ascii="Times New Roman" w:hAnsi="Times New Roman" w:cs="Times New Roman"/>
          <w:sz w:val="24"/>
          <w:szCs w:val="24"/>
        </w:rPr>
        <w:t>(15), 6086. doi:10.3390/su12156086-86.</w:t>
      </w:r>
    </w:p>
    <w:p w:rsidR="00CD6D06" w:rsidRPr="004D7836" w:rsidRDefault="00CD6D06" w:rsidP="006F3A45">
      <w:pPr>
        <w:shd w:val="clear" w:color="auto" w:fill="FFFFFF"/>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 xml:space="preserve">Davoudi, S. M. M., &amp;Allahyari, M. (2013). Effect of job organization on job performance among operating staffs in manufacturing companies. </w:t>
      </w:r>
      <w:r w:rsidRPr="004D7836">
        <w:rPr>
          <w:rFonts w:ascii="Times New Roman" w:hAnsi="Times New Roman" w:cs="Times New Roman"/>
          <w:iCs/>
          <w:sz w:val="24"/>
          <w:szCs w:val="24"/>
          <w:shd w:val="clear" w:color="auto" w:fill="FFFFFF"/>
        </w:rPr>
        <w:t>American Journal of Industrial and Business Management,3</w:t>
      </w:r>
      <w:r w:rsidRPr="004D7836">
        <w:rPr>
          <w:rFonts w:ascii="Times New Roman" w:hAnsi="Times New Roman" w:cs="Times New Roman"/>
          <w:sz w:val="24"/>
          <w:szCs w:val="24"/>
          <w:shd w:val="clear" w:color="auto" w:fill="FFFFFF"/>
        </w:rPr>
        <w:t>(2),</w:t>
      </w:r>
      <w:r w:rsidRPr="004D7836">
        <w:rPr>
          <w:rFonts w:ascii="Times New Roman" w:hAnsi="Times New Roman" w:cs="Times New Roman"/>
          <w:sz w:val="24"/>
          <w:szCs w:val="24"/>
        </w:rPr>
        <w:t xml:space="preserve"> 136-139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Decastri, M., Battini, S., Buonocore, F., &amp;Gagliarducci, F. (Eds.). (2020). </w:t>
      </w:r>
      <w:r w:rsidRPr="004D7836">
        <w:rPr>
          <w:rFonts w:ascii="Times New Roman" w:hAnsi="Times New Roman" w:cs="Times New Roman"/>
          <w:iCs/>
          <w:sz w:val="24"/>
          <w:szCs w:val="24"/>
          <w:shd w:val="clear" w:color="auto" w:fill="FFFFFF"/>
        </w:rPr>
        <w:t>Organizational Development in Public Administration: The Italian Way</w:t>
      </w:r>
      <w:r w:rsidRPr="004D7836">
        <w:rPr>
          <w:rFonts w:ascii="Times New Roman" w:hAnsi="Times New Roman" w:cs="Times New Roman"/>
          <w:sz w:val="24"/>
          <w:szCs w:val="24"/>
          <w:shd w:val="clear" w:color="auto" w:fill="FFFFFF"/>
        </w:rPr>
        <w:t>. Springer Nature.</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Delmas, M. A., &amp;Pekovic, S. (2018). Organizational configurations for sustainability and employee productivity: A qualitative comparative analysis approach. </w:t>
      </w:r>
      <w:r w:rsidRPr="004D7836">
        <w:rPr>
          <w:rFonts w:ascii="Times New Roman" w:hAnsi="Times New Roman" w:cs="Times New Roman"/>
          <w:iCs/>
          <w:sz w:val="24"/>
          <w:szCs w:val="24"/>
          <w:shd w:val="clear" w:color="auto" w:fill="FFFFFF"/>
        </w:rPr>
        <w:t>Business &amp; Society</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57</w:t>
      </w:r>
      <w:r w:rsidRPr="004D7836">
        <w:rPr>
          <w:rFonts w:ascii="Times New Roman" w:hAnsi="Times New Roman" w:cs="Times New Roman"/>
          <w:sz w:val="24"/>
          <w:szCs w:val="24"/>
          <w:shd w:val="clear" w:color="auto" w:fill="FFFFFF"/>
        </w:rPr>
        <w:t>(1), 216-251.</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Dessler, G. (2017). </w:t>
      </w:r>
      <w:r w:rsidRPr="004D7836">
        <w:rPr>
          <w:rFonts w:ascii="Times New Roman" w:hAnsi="Times New Roman" w:cs="Times New Roman"/>
          <w:iCs/>
          <w:sz w:val="24"/>
          <w:szCs w:val="24"/>
        </w:rPr>
        <w:t>Human Resource Management</w:t>
      </w:r>
      <w:r w:rsidRPr="004D7836">
        <w:rPr>
          <w:rFonts w:ascii="Times New Roman" w:hAnsi="Times New Roman" w:cs="Times New Roman"/>
          <w:sz w:val="24"/>
          <w:szCs w:val="24"/>
        </w:rPr>
        <w:t>, Fifteenth Edition. England: Pearson Education.</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Egole, J., Iloanya, K., &amp; Nebo, C. (2015). Staff training and development as an effective tool for organizing efficiency: A study of Water Corporation Anambara State (2005-2015). </w:t>
      </w:r>
      <w:r w:rsidRPr="004D7836">
        <w:rPr>
          <w:rFonts w:ascii="Times New Roman" w:hAnsi="Times New Roman" w:cs="Times New Roman"/>
          <w:iCs/>
          <w:sz w:val="24"/>
          <w:szCs w:val="24"/>
        </w:rPr>
        <w:t>NG-Journal of Social Development, 5(1)</w:t>
      </w:r>
      <w:r w:rsidRPr="004D7836">
        <w:rPr>
          <w:rFonts w:ascii="Times New Roman" w:hAnsi="Times New Roman" w:cs="Times New Roman"/>
          <w:sz w:val="24"/>
          <w:szCs w:val="24"/>
        </w:rPr>
        <w:t>, 64-78.</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Ekwe, M., &amp; Obi-Anike, H. P. (2014). Impact of training and development on organizational effectiveness: evidence from selected public sector organizations in Nigeria. </w:t>
      </w:r>
      <w:r w:rsidRPr="004D7836">
        <w:rPr>
          <w:rFonts w:ascii="Times New Roman" w:hAnsi="Times New Roman" w:cs="Times New Roman"/>
          <w:iCs/>
          <w:sz w:val="24"/>
          <w:szCs w:val="24"/>
        </w:rPr>
        <w:t>European Journal of Business and Management, 6(29)</w:t>
      </w:r>
      <w:r w:rsidRPr="004D7836">
        <w:rPr>
          <w:rFonts w:ascii="Times New Roman" w:hAnsi="Times New Roman" w:cs="Times New Roman"/>
          <w:sz w:val="24"/>
          <w:szCs w:val="24"/>
        </w:rPr>
        <w:t>, 66-75</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Ele, A. A., Makama, L. L., &amp;Auquasama, A. V. (2020). Salaries and wages management: An instrumental tool for effective development of civil servants’ performance in Cross River State, Nigeria. </w:t>
      </w:r>
      <w:r w:rsidRPr="004D7836">
        <w:rPr>
          <w:rFonts w:ascii="Times New Roman" w:hAnsi="Times New Roman" w:cs="Times New Roman"/>
          <w:iCs/>
          <w:sz w:val="24"/>
          <w:szCs w:val="24"/>
          <w:shd w:val="clear" w:color="auto" w:fill="FFFFFF"/>
        </w:rPr>
        <w:t>American International Journal of Supply Chain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w:t>
      </w:r>
      <w:r w:rsidRPr="004D7836">
        <w:rPr>
          <w:rFonts w:ascii="Times New Roman" w:hAnsi="Times New Roman" w:cs="Times New Roman"/>
          <w:sz w:val="24"/>
          <w:szCs w:val="24"/>
          <w:shd w:val="clear" w:color="auto" w:fill="FFFFFF"/>
        </w:rPr>
        <w:t>(1), 16-29.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Elsafty, A. S., &amp;Ragheb, M. (2020). The role of human resource management towards employees retention during Covid-19 pandemic in medical supplies sector-Egypt. </w:t>
      </w:r>
      <w:r w:rsidRPr="004D7836">
        <w:rPr>
          <w:rFonts w:ascii="Times New Roman" w:hAnsi="Times New Roman" w:cs="Times New Roman"/>
          <w:iCs/>
          <w:sz w:val="24"/>
          <w:szCs w:val="24"/>
          <w:shd w:val="clear" w:color="auto" w:fill="FFFFFF"/>
        </w:rPr>
        <w:t>Business and Management Studies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w:t>
      </w:r>
      <w:r w:rsidRPr="004D7836">
        <w:rPr>
          <w:rFonts w:ascii="Times New Roman" w:hAnsi="Times New Roman" w:cs="Times New Roman"/>
          <w:sz w:val="24"/>
          <w:szCs w:val="24"/>
          <w:shd w:val="clear" w:color="auto" w:fill="FFFFFF"/>
        </w:rPr>
        <w:t>(2), 5059-5059.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Enyinna, U. K., &amp;Chituo, I. R. (2021). Manpower training and employee development (case study of access bank plc, Obioakpor Local Government Area Port Harcourt Metropolis Rivers State). </w:t>
      </w:r>
      <w:r w:rsidRPr="004D7836">
        <w:rPr>
          <w:rFonts w:ascii="Times New Roman" w:hAnsi="Times New Roman" w:cs="Times New Roman"/>
          <w:iCs/>
          <w:sz w:val="24"/>
          <w:szCs w:val="24"/>
          <w:shd w:val="clear" w:color="auto" w:fill="FFFFFF"/>
        </w:rPr>
        <w:t>JurnalAplikasiManajemen</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19</w:t>
      </w:r>
      <w:r w:rsidRPr="004D7836">
        <w:rPr>
          <w:rFonts w:ascii="Times New Roman" w:hAnsi="Times New Roman" w:cs="Times New Roman"/>
          <w:sz w:val="24"/>
          <w:szCs w:val="24"/>
          <w:shd w:val="clear" w:color="auto" w:fill="FFFFFF"/>
        </w:rPr>
        <w:t>(2), 245-256</w:t>
      </w:r>
    </w:p>
    <w:p w:rsidR="00CD6D06" w:rsidRPr="004D7836" w:rsidRDefault="00CD6D06" w:rsidP="006F3A45">
      <w:pPr>
        <w:shd w:val="clear" w:color="auto" w:fill="FFFFFF"/>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 xml:space="preserve">Faiza, T. A., &amp;Nazir, F. S. (2015). Capacity building boost employee performance. </w:t>
      </w:r>
      <w:r w:rsidRPr="004D7836">
        <w:rPr>
          <w:rFonts w:ascii="Times New Roman" w:hAnsi="Times New Roman" w:cs="Times New Roman"/>
          <w:iCs/>
          <w:sz w:val="24"/>
          <w:szCs w:val="24"/>
          <w:shd w:val="clear" w:color="auto" w:fill="FFFFFF"/>
        </w:rPr>
        <w:t xml:space="preserve">Industrial </w:t>
      </w:r>
      <w:r w:rsidRPr="004D7836">
        <w:rPr>
          <w:rFonts w:ascii="Times New Roman" w:hAnsi="Times New Roman" w:cs="Times New Roman"/>
          <w:iCs/>
          <w:sz w:val="24"/>
          <w:szCs w:val="24"/>
          <w:shd w:val="clear" w:color="auto" w:fill="FFFFFF"/>
        </w:rPr>
        <w:tab/>
        <w:t>and Commercial Training, 47</w:t>
      </w:r>
      <w:r w:rsidRPr="004D7836">
        <w:rPr>
          <w:rFonts w:ascii="Times New Roman" w:hAnsi="Times New Roman" w:cs="Times New Roman"/>
          <w:sz w:val="24"/>
          <w:szCs w:val="24"/>
          <w:shd w:val="clear" w:color="auto" w:fill="FFFFFF"/>
        </w:rPr>
        <w:t xml:space="preserve">(2), 61-66. </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Filimonau, V., Derqui, B., &amp;Matute, J. (2020). The COVID-19 pandemic and organisational commitment of senior hotel managers. </w:t>
      </w:r>
      <w:r w:rsidRPr="004D7836">
        <w:rPr>
          <w:rFonts w:ascii="Times New Roman" w:hAnsi="Times New Roman" w:cs="Times New Roman"/>
          <w:iCs/>
          <w:sz w:val="24"/>
          <w:szCs w:val="24"/>
          <w:shd w:val="clear" w:color="auto" w:fill="FFFFFF"/>
        </w:rPr>
        <w:t>International Journal of Hospitality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91</w:t>
      </w:r>
      <w:r w:rsidRPr="004D7836">
        <w:rPr>
          <w:rFonts w:ascii="Times New Roman" w:hAnsi="Times New Roman" w:cs="Times New Roman"/>
          <w:sz w:val="24"/>
          <w:szCs w:val="24"/>
          <w:shd w:val="clear" w:color="auto" w:fill="FFFFFF"/>
        </w:rPr>
        <w:t>(3), 1-13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Firmansyah, A., Maupa, H., Taba, I., &amp;Hardiyono, H. (2020). The effect of work motivation, work environment, and work discipline on employees’ performance of Samsat office, Makassar. </w:t>
      </w:r>
      <w:r w:rsidRPr="004D7836">
        <w:rPr>
          <w:rFonts w:ascii="Times New Roman" w:hAnsi="Times New Roman" w:cs="Times New Roman"/>
          <w:iCs/>
          <w:sz w:val="24"/>
          <w:szCs w:val="24"/>
          <w:shd w:val="clear" w:color="auto" w:fill="FFFFFF"/>
        </w:rPr>
        <w:t>Hasanuddin Journal of Business Strategy</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w:t>
      </w:r>
      <w:r w:rsidRPr="004D7836">
        <w:rPr>
          <w:rFonts w:ascii="Times New Roman" w:hAnsi="Times New Roman" w:cs="Times New Roman"/>
          <w:sz w:val="24"/>
          <w:szCs w:val="24"/>
          <w:shd w:val="clear" w:color="auto" w:fill="FFFFFF"/>
        </w:rPr>
        <w:t>(2), 72-78.</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Gopinath, R. (2019). Impact of organisational commitment on knowledge management practices. </w:t>
      </w:r>
      <w:r w:rsidRPr="004D7836">
        <w:rPr>
          <w:rFonts w:ascii="Times New Roman" w:hAnsi="Times New Roman" w:cs="Times New Roman"/>
          <w:iCs/>
          <w:sz w:val="24"/>
          <w:szCs w:val="24"/>
          <w:shd w:val="clear" w:color="auto" w:fill="FFFFFF"/>
        </w:rPr>
        <w:t>International Journal of Research and Analytical Reviews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w:t>
      </w:r>
      <w:r w:rsidRPr="004D7836">
        <w:rPr>
          <w:rFonts w:ascii="Times New Roman" w:hAnsi="Times New Roman" w:cs="Times New Roman"/>
          <w:sz w:val="24"/>
          <w:szCs w:val="24"/>
          <w:shd w:val="clear" w:color="auto" w:fill="FFFFFF"/>
        </w:rPr>
        <w:t>(2), 701-703.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Gosnell, G. K., List, J. A., &amp; Metcalfe, R. D. (2020). The impact of management practices on employee productivity: A field experiment with airline captains. </w:t>
      </w:r>
      <w:r w:rsidRPr="004D7836">
        <w:rPr>
          <w:rFonts w:ascii="Times New Roman" w:hAnsi="Times New Roman" w:cs="Times New Roman"/>
          <w:iCs/>
          <w:sz w:val="24"/>
          <w:szCs w:val="24"/>
          <w:shd w:val="clear" w:color="auto" w:fill="FFFFFF"/>
        </w:rPr>
        <w:t>Journal of Political Economy</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128</w:t>
      </w:r>
      <w:r w:rsidRPr="004D7836">
        <w:rPr>
          <w:rFonts w:ascii="Times New Roman" w:hAnsi="Times New Roman" w:cs="Times New Roman"/>
          <w:sz w:val="24"/>
          <w:szCs w:val="24"/>
          <w:shd w:val="clear" w:color="auto" w:fill="FFFFFF"/>
        </w:rPr>
        <w:t>(4), 1195-1233.</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Greenberg, J., Baron, R. A. (2013). </w:t>
      </w:r>
      <w:r w:rsidRPr="004D7836">
        <w:rPr>
          <w:rFonts w:ascii="Times New Roman" w:hAnsi="Times New Roman" w:cs="Times New Roman"/>
          <w:iCs/>
          <w:sz w:val="24"/>
          <w:szCs w:val="24"/>
        </w:rPr>
        <w:t>Behaviour in Organisations</w:t>
      </w:r>
      <w:r w:rsidRPr="004D7836">
        <w:rPr>
          <w:rFonts w:ascii="Times New Roman" w:hAnsi="Times New Roman" w:cs="Times New Roman"/>
          <w:sz w:val="24"/>
          <w:szCs w:val="24"/>
        </w:rPr>
        <w:t>. 8thed. New Jersey: Prentice-Hall</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Gubler, T., Larkin, I., &amp; Pierce, L. (2018). Doing well by making well: The impact of corporate wellness programs on employee productivity. </w:t>
      </w:r>
      <w:r w:rsidRPr="004D7836">
        <w:rPr>
          <w:rFonts w:ascii="Times New Roman" w:hAnsi="Times New Roman" w:cs="Times New Roman"/>
          <w:iCs/>
          <w:sz w:val="24"/>
          <w:szCs w:val="24"/>
          <w:shd w:val="clear" w:color="auto" w:fill="FFFFFF"/>
        </w:rPr>
        <w:t>Management Science</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64</w:t>
      </w:r>
      <w:r w:rsidRPr="004D7836">
        <w:rPr>
          <w:rFonts w:ascii="Times New Roman" w:hAnsi="Times New Roman" w:cs="Times New Roman"/>
          <w:sz w:val="24"/>
          <w:szCs w:val="24"/>
          <w:shd w:val="clear" w:color="auto" w:fill="FFFFFF"/>
        </w:rPr>
        <w:t>(11), 4967-4987.</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Guest, D. E., Sanders, K., Rodrigues, R., &amp; Oliveira, T. (2021). Signalling theory as a framework for analysing human resource management processes and integrating human resource attribution theories: A conceptual analysis and empirical exploration. </w:t>
      </w:r>
      <w:r w:rsidRPr="004D7836">
        <w:rPr>
          <w:rFonts w:ascii="Times New Roman" w:hAnsi="Times New Roman" w:cs="Times New Roman"/>
          <w:iCs/>
          <w:sz w:val="24"/>
          <w:szCs w:val="24"/>
          <w:shd w:val="clear" w:color="auto" w:fill="FFFFFF"/>
        </w:rPr>
        <w:t>Human Resource Management Journal</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31</w:t>
      </w:r>
      <w:r w:rsidRPr="004D7836">
        <w:rPr>
          <w:rFonts w:ascii="Times New Roman" w:hAnsi="Times New Roman" w:cs="Times New Roman"/>
          <w:sz w:val="24"/>
          <w:szCs w:val="24"/>
          <w:shd w:val="clear" w:color="auto" w:fill="FFFFFF"/>
        </w:rPr>
        <w:t>(3), 796-818.</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Hafsteinsdóttir, T. B., van der Zwaag, A. M., &amp;Schuurmans, M. J. (2017). Leadership mentoring in nursing research, career development and scholarly productivity: A systematic review. </w:t>
      </w:r>
      <w:r w:rsidRPr="004D7836">
        <w:rPr>
          <w:rFonts w:ascii="Times New Roman" w:hAnsi="Times New Roman" w:cs="Times New Roman"/>
          <w:iCs/>
          <w:sz w:val="24"/>
          <w:szCs w:val="24"/>
          <w:shd w:val="clear" w:color="auto" w:fill="FFFFFF"/>
        </w:rPr>
        <w:t>International Journal of Nursing Studies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75</w:t>
      </w:r>
      <w:r w:rsidRPr="004D7836">
        <w:rPr>
          <w:rFonts w:ascii="Times New Roman" w:hAnsi="Times New Roman" w:cs="Times New Roman"/>
          <w:sz w:val="24"/>
          <w:szCs w:val="24"/>
          <w:shd w:val="clear" w:color="auto" w:fill="FFFFFF"/>
        </w:rPr>
        <w:t>, 21-34.</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Halidu, S. (2015). The impact of training and development on workers’ productivity in some selected Nigerian universities. </w:t>
      </w:r>
      <w:r w:rsidRPr="004D7836">
        <w:rPr>
          <w:rFonts w:ascii="Times New Roman" w:hAnsi="Times New Roman" w:cs="Times New Roman"/>
          <w:iCs/>
          <w:sz w:val="24"/>
          <w:szCs w:val="24"/>
        </w:rPr>
        <w:t>International Journal of Public Administration and Management Research, 3(1)</w:t>
      </w:r>
      <w:r w:rsidRPr="004D7836">
        <w:rPr>
          <w:rFonts w:ascii="Times New Roman" w:hAnsi="Times New Roman" w:cs="Times New Roman"/>
          <w:sz w:val="24"/>
          <w:szCs w:val="24"/>
        </w:rPr>
        <w:t>, 10-16.</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Hameed, A. A., &amp; Anwar, K. (2018). Analyzing the relationship between intellectual capital and organizational performance: A study of selected private banks in Kurdistan. </w:t>
      </w:r>
      <w:r w:rsidRPr="004D7836">
        <w:rPr>
          <w:rFonts w:ascii="Times New Roman" w:hAnsi="Times New Roman" w:cs="Times New Roman"/>
          <w:iCs/>
          <w:sz w:val="24"/>
          <w:szCs w:val="24"/>
        </w:rPr>
        <w:t>International Journal of Social Sciences &amp; Educational Studies, 4</w:t>
      </w:r>
      <w:r w:rsidRPr="004D7836">
        <w:rPr>
          <w:rFonts w:ascii="Times New Roman" w:hAnsi="Times New Roman" w:cs="Times New Roman"/>
          <w:sz w:val="24"/>
          <w:szCs w:val="24"/>
        </w:rPr>
        <w:t>(4), 39.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Hamilton, R. H., &amp;Sodeman, W. A. (2020). The questions we ask: Opportunities and challenges for using big data analytics to strategically manage human capital resources. </w:t>
      </w:r>
      <w:r w:rsidRPr="004D7836">
        <w:rPr>
          <w:rFonts w:ascii="Times New Roman" w:hAnsi="Times New Roman" w:cs="Times New Roman"/>
          <w:iCs/>
          <w:sz w:val="24"/>
          <w:szCs w:val="24"/>
          <w:shd w:val="clear" w:color="auto" w:fill="FFFFFF"/>
        </w:rPr>
        <w:t>Business Horizons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63</w:t>
      </w:r>
      <w:r w:rsidRPr="004D7836">
        <w:rPr>
          <w:rFonts w:ascii="Times New Roman" w:hAnsi="Times New Roman" w:cs="Times New Roman"/>
          <w:sz w:val="24"/>
          <w:szCs w:val="24"/>
          <w:shd w:val="clear" w:color="auto" w:fill="FFFFFF"/>
        </w:rPr>
        <w:t>(1), 85-95.</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Hieu, V. M., &amp;Nwachukwu, C. (2020). Human resources, financial resources and strategic performance: Organisational policy as moderator. </w:t>
      </w:r>
      <w:r w:rsidRPr="004D7836">
        <w:rPr>
          <w:rFonts w:ascii="Times New Roman" w:hAnsi="Times New Roman" w:cs="Times New Roman"/>
          <w:iCs/>
          <w:sz w:val="24"/>
          <w:szCs w:val="24"/>
          <w:shd w:val="clear" w:color="auto" w:fill="FFFFFF"/>
        </w:rPr>
        <w:t>Quality-Access to Success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21</w:t>
      </w:r>
      <w:r w:rsidRPr="004D7836">
        <w:rPr>
          <w:rFonts w:ascii="Times New Roman" w:hAnsi="Times New Roman" w:cs="Times New Roman"/>
          <w:sz w:val="24"/>
          <w:szCs w:val="24"/>
          <w:shd w:val="clear" w:color="auto" w:fill="FFFFFF"/>
        </w:rPr>
        <w:t>(175).</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Hofmann, T., &amp; Martin, J. (2017). Inter-firm Mobility and the Growth of Compensation Components. </w:t>
      </w:r>
      <w:r w:rsidRPr="004D7836">
        <w:rPr>
          <w:rFonts w:ascii="Times New Roman" w:hAnsi="Times New Roman" w:cs="Times New Roman"/>
          <w:iCs/>
          <w:sz w:val="24"/>
          <w:szCs w:val="24"/>
          <w:shd w:val="clear" w:color="auto" w:fill="FFFFFF"/>
        </w:rPr>
        <w:t>Schmalenbach Business Review</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18</w:t>
      </w:r>
      <w:r w:rsidRPr="004D7836">
        <w:rPr>
          <w:rFonts w:ascii="Times New Roman" w:hAnsi="Times New Roman" w:cs="Times New Roman"/>
          <w:sz w:val="24"/>
          <w:szCs w:val="24"/>
          <w:shd w:val="clear" w:color="auto" w:fill="FFFFFF"/>
        </w:rPr>
        <w:t>(4), 399-423.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Hollywood, A., McCarthy, D., Spencely, C., &amp;Winstone, N. (2020). ‘Overwhelmed at first’: the experience of career development in early career academics. </w:t>
      </w:r>
      <w:r w:rsidRPr="004D7836">
        <w:rPr>
          <w:rFonts w:ascii="Times New Roman" w:hAnsi="Times New Roman" w:cs="Times New Roman"/>
          <w:iCs/>
          <w:sz w:val="24"/>
          <w:szCs w:val="24"/>
          <w:shd w:val="clear" w:color="auto" w:fill="FFFFFF"/>
        </w:rPr>
        <w:t>Journal of further and higher education</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44</w:t>
      </w:r>
      <w:r w:rsidRPr="004D7836">
        <w:rPr>
          <w:rFonts w:ascii="Times New Roman" w:hAnsi="Times New Roman" w:cs="Times New Roman"/>
          <w:sz w:val="24"/>
          <w:szCs w:val="24"/>
          <w:shd w:val="clear" w:color="auto" w:fill="FFFFFF"/>
        </w:rPr>
        <w:t>(7), 998-1012.</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Hussein, &amp;Çağlar. (2019). The effect of high involvement work systems on organizational performance: The mediating role of knowledge-based capital. </w:t>
      </w:r>
      <w:r w:rsidRPr="004D7836">
        <w:rPr>
          <w:rFonts w:ascii="Times New Roman" w:hAnsi="Times New Roman" w:cs="Times New Roman"/>
          <w:iCs/>
          <w:sz w:val="24"/>
          <w:szCs w:val="24"/>
        </w:rPr>
        <w:t>Management Science Letters, 9</w:t>
      </w:r>
      <w:r w:rsidRPr="004D7836">
        <w:rPr>
          <w:rFonts w:ascii="Times New Roman" w:hAnsi="Times New Roman" w:cs="Times New Roman"/>
          <w:sz w:val="24"/>
          <w:szCs w:val="24"/>
        </w:rPr>
        <w:t>(9), 1361–1372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Hutasoit, I. R., &amp;Yunita, L. (2021). The influence before and after training on employee productivity at PT. Sagami Indonesia. </w:t>
      </w:r>
      <w:r w:rsidRPr="004D7836">
        <w:rPr>
          <w:rFonts w:ascii="Times New Roman" w:hAnsi="Times New Roman" w:cs="Times New Roman"/>
          <w:iCs/>
          <w:sz w:val="24"/>
          <w:szCs w:val="24"/>
          <w:shd w:val="clear" w:color="auto" w:fill="FFFFFF"/>
        </w:rPr>
        <w:t>Journal of Economics and Business (JECOMBI)</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w:t>
      </w:r>
      <w:r w:rsidRPr="004D7836">
        <w:rPr>
          <w:rFonts w:ascii="Times New Roman" w:hAnsi="Times New Roman" w:cs="Times New Roman"/>
          <w:sz w:val="24"/>
          <w:szCs w:val="24"/>
          <w:shd w:val="clear" w:color="auto" w:fill="FFFFFF"/>
        </w:rPr>
        <w:t>(2), 117-122.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Idowu, A. (2017). Effectiveness of performance appraisal system and its effect on employee motivation. </w:t>
      </w:r>
      <w:r w:rsidRPr="004D7836">
        <w:rPr>
          <w:rFonts w:ascii="Times New Roman" w:hAnsi="Times New Roman" w:cs="Times New Roman"/>
          <w:iCs/>
          <w:sz w:val="24"/>
          <w:szCs w:val="24"/>
          <w:shd w:val="clear" w:color="auto" w:fill="FFFFFF"/>
        </w:rPr>
        <w:t>Nile Journal of Business and Economics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3</w:t>
      </w:r>
      <w:r w:rsidRPr="004D7836">
        <w:rPr>
          <w:rFonts w:ascii="Times New Roman" w:hAnsi="Times New Roman" w:cs="Times New Roman"/>
          <w:sz w:val="24"/>
          <w:szCs w:val="24"/>
          <w:shd w:val="clear" w:color="auto" w:fill="FFFFFF"/>
        </w:rPr>
        <w:t>(5), 15-39.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Iqbal, S., Tian, H., Akhtar, S., &amp;Sohu, J. (2019). Impacts of Performance-based Pay on Employee Productivity; Mediated by Employee Training. </w:t>
      </w:r>
      <w:r w:rsidRPr="004D7836">
        <w:rPr>
          <w:rFonts w:ascii="Times New Roman" w:hAnsi="Times New Roman" w:cs="Times New Roman"/>
          <w:iCs/>
          <w:sz w:val="24"/>
          <w:szCs w:val="24"/>
          <w:shd w:val="clear" w:color="auto" w:fill="FFFFFF"/>
        </w:rPr>
        <w:t>International Journal of Research and Review</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w:t>
      </w:r>
      <w:r w:rsidRPr="004D7836">
        <w:rPr>
          <w:rFonts w:ascii="Times New Roman" w:hAnsi="Times New Roman" w:cs="Times New Roman"/>
          <w:sz w:val="24"/>
          <w:szCs w:val="24"/>
          <w:shd w:val="clear" w:color="auto" w:fill="FFFFFF"/>
        </w:rPr>
        <w:t>(10), 235-241.</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Ismail, A. I., Majid, A. H. A., Jibrin-Bida, M., &amp;Joarder, M. H. R. (2021). Moderating effect of management support on the relationship between HR practices and employee performance in Nigeria. </w:t>
      </w:r>
      <w:r w:rsidRPr="004D7836">
        <w:rPr>
          <w:rFonts w:ascii="Times New Roman" w:hAnsi="Times New Roman" w:cs="Times New Roman"/>
          <w:iCs/>
          <w:sz w:val="24"/>
          <w:szCs w:val="24"/>
          <w:shd w:val="clear" w:color="auto" w:fill="FFFFFF"/>
        </w:rPr>
        <w:t>Global Business Review</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22</w:t>
      </w:r>
      <w:r w:rsidRPr="004D7836">
        <w:rPr>
          <w:rFonts w:ascii="Times New Roman" w:hAnsi="Times New Roman" w:cs="Times New Roman"/>
          <w:sz w:val="24"/>
          <w:szCs w:val="24"/>
          <w:shd w:val="clear" w:color="auto" w:fill="FFFFFF"/>
        </w:rPr>
        <w:t>(1), 132-150.</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Ismail, H. N., &amp;Rishani, M. (2018). The relationships among performance appraisal satisfaction, career development and creative behavior. </w:t>
      </w:r>
      <w:r w:rsidRPr="004D7836">
        <w:rPr>
          <w:rFonts w:ascii="Times New Roman" w:hAnsi="Times New Roman" w:cs="Times New Roman"/>
          <w:iCs/>
          <w:sz w:val="24"/>
          <w:szCs w:val="24"/>
          <w:shd w:val="clear" w:color="auto" w:fill="FFFFFF"/>
        </w:rPr>
        <w:t>The Journal of Developing Areas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52</w:t>
      </w:r>
      <w:r w:rsidRPr="004D7836">
        <w:rPr>
          <w:rFonts w:ascii="Times New Roman" w:hAnsi="Times New Roman" w:cs="Times New Roman"/>
          <w:sz w:val="24"/>
          <w:szCs w:val="24"/>
          <w:shd w:val="clear" w:color="auto" w:fill="FFFFFF"/>
        </w:rPr>
        <w:t>(3), 109-124.</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Jafari, A., &amp;Memarzade Tehran, G. (2017). Identification of effective factors on employee productivity in a military health organization. </w:t>
      </w:r>
      <w:r w:rsidRPr="004D7836">
        <w:rPr>
          <w:rFonts w:ascii="Times New Roman" w:hAnsi="Times New Roman" w:cs="Times New Roman"/>
          <w:iCs/>
          <w:sz w:val="24"/>
          <w:szCs w:val="24"/>
          <w:shd w:val="clear" w:color="auto" w:fill="FFFFFF"/>
        </w:rPr>
        <w:t>Journal Mil Med</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19</w:t>
      </w:r>
      <w:r w:rsidRPr="004D7836">
        <w:rPr>
          <w:rFonts w:ascii="Times New Roman" w:hAnsi="Times New Roman" w:cs="Times New Roman"/>
          <w:sz w:val="24"/>
          <w:szCs w:val="24"/>
          <w:shd w:val="clear" w:color="auto" w:fill="FFFFFF"/>
        </w:rPr>
        <w:t>(3), 234-244.</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Jameel, A. S., Mahmood, Y. N., &amp;Jwmaa, S. J. (2020). Organisational justice and organisational commitment among secondary school teachers. Cihan University-Erbil. </w:t>
      </w:r>
      <w:r w:rsidRPr="004D7836">
        <w:rPr>
          <w:rFonts w:ascii="Times New Roman" w:hAnsi="Times New Roman" w:cs="Times New Roman"/>
          <w:iCs/>
          <w:sz w:val="24"/>
          <w:szCs w:val="24"/>
        </w:rPr>
        <w:t>Journal of Humanities and Social Sciences, 4</w:t>
      </w:r>
      <w:r w:rsidRPr="004D7836">
        <w:rPr>
          <w:rFonts w:ascii="Times New Roman" w:hAnsi="Times New Roman" w:cs="Times New Roman"/>
          <w:sz w:val="24"/>
          <w:szCs w:val="24"/>
        </w:rPr>
        <w:t>(1), 1-6.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Jean, K. N., Ngui, T. K., &amp; Robert, A. (2017). Effect of compensation strategies on employee performance: A Case Study of Mombasa Cement Limited. </w:t>
      </w:r>
      <w:r w:rsidRPr="004D7836">
        <w:rPr>
          <w:rFonts w:ascii="Times New Roman" w:hAnsi="Times New Roman" w:cs="Times New Roman"/>
          <w:iCs/>
          <w:sz w:val="24"/>
          <w:szCs w:val="24"/>
          <w:shd w:val="clear" w:color="auto" w:fill="FFFFFF"/>
        </w:rPr>
        <w:t>International Journal of Innovative Social Sciences &amp; Humanities Research</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w:t>
      </w:r>
      <w:r w:rsidRPr="004D7836">
        <w:rPr>
          <w:rFonts w:ascii="Times New Roman" w:hAnsi="Times New Roman" w:cs="Times New Roman"/>
          <w:sz w:val="24"/>
          <w:szCs w:val="24"/>
          <w:shd w:val="clear" w:color="auto" w:fill="FFFFFF"/>
        </w:rPr>
        <w:t>(3), 25-42.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 xml:space="preserve">Johennesse, L. A. C., &amp; Chou, T. K. (2017). Employee perceptions of talent management effectiveness on retention. </w:t>
      </w:r>
      <w:r w:rsidRPr="004D7836">
        <w:rPr>
          <w:rFonts w:ascii="Times New Roman" w:hAnsi="Times New Roman" w:cs="Times New Roman"/>
          <w:iCs/>
          <w:sz w:val="24"/>
          <w:szCs w:val="24"/>
          <w:shd w:val="clear" w:color="auto" w:fill="FFFFFF"/>
        </w:rPr>
        <w:t>Global Business &amp; Management Research, 9</w:t>
      </w:r>
      <w:r w:rsidRPr="004D7836">
        <w:rPr>
          <w:rFonts w:ascii="Times New Roman" w:hAnsi="Times New Roman" w:cs="Times New Roman"/>
          <w:sz w:val="24"/>
          <w:szCs w:val="24"/>
          <w:shd w:val="clear" w:color="auto" w:fill="FFFFFF"/>
        </w:rPr>
        <w:t>(3), 26-47.</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Karem, M. A., Mahmood, Y. N., Jameel, A. S., &amp; Ahmad, A. R. (2019). The effect of job satisfaction and organisational commitment on nurses’ performance. </w:t>
      </w:r>
      <w:r w:rsidRPr="004D7836">
        <w:rPr>
          <w:rFonts w:ascii="Times New Roman" w:hAnsi="Times New Roman" w:cs="Times New Roman"/>
          <w:iCs/>
          <w:sz w:val="24"/>
          <w:szCs w:val="24"/>
        </w:rPr>
        <w:t>Humanities &amp; Social Sciences Reviews 7</w:t>
      </w:r>
      <w:r w:rsidRPr="004D7836">
        <w:rPr>
          <w:rFonts w:ascii="Times New Roman" w:hAnsi="Times New Roman" w:cs="Times New Roman"/>
          <w:sz w:val="24"/>
          <w:szCs w:val="24"/>
        </w:rPr>
        <w:t>(6), 332-339</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Karia, A. O., &amp; Omari, S. (2015). Importance of compensation and benefits on performance of public water utilities in Tanzania. </w:t>
      </w:r>
      <w:r w:rsidRPr="004D7836">
        <w:rPr>
          <w:rFonts w:ascii="Times New Roman" w:hAnsi="Times New Roman" w:cs="Times New Roman"/>
          <w:iCs/>
          <w:sz w:val="24"/>
          <w:szCs w:val="24"/>
        </w:rPr>
        <w:t xml:space="preserve">African Journal of Business and Management, 1(1), </w:t>
      </w:r>
      <w:r w:rsidRPr="004D7836">
        <w:rPr>
          <w:rFonts w:ascii="Times New Roman" w:hAnsi="Times New Roman" w:cs="Times New Roman"/>
          <w:sz w:val="24"/>
          <w:szCs w:val="24"/>
        </w:rPr>
        <w:t>1-5.</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Kibigo, P. W. (2016). </w:t>
      </w:r>
      <w:r w:rsidRPr="004D7836">
        <w:rPr>
          <w:rFonts w:ascii="Times New Roman" w:hAnsi="Times New Roman" w:cs="Times New Roman"/>
          <w:iCs/>
          <w:sz w:val="24"/>
          <w:szCs w:val="24"/>
        </w:rPr>
        <w:t>Effect of intrinsic rewards on commitment of employees at Kenya’s fairmont group of hotels</w:t>
      </w:r>
      <w:r w:rsidRPr="004D7836">
        <w:rPr>
          <w:rFonts w:ascii="Times New Roman" w:hAnsi="Times New Roman" w:cs="Times New Roman"/>
          <w:sz w:val="24"/>
          <w:szCs w:val="24"/>
        </w:rPr>
        <w:t xml:space="preserve"> (Doctoral dissertation, University of Nairobi).</w:t>
      </w:r>
    </w:p>
    <w:p w:rsidR="00CD6D06" w:rsidRPr="004D7836" w:rsidRDefault="00CD6D06" w:rsidP="006F3A45">
      <w:pPr>
        <w:spacing w:after="0" w:line="276" w:lineRule="auto"/>
        <w:jc w:val="both"/>
        <w:rPr>
          <w:rFonts w:ascii="Times New Roman" w:hAnsi="Times New Roman" w:cs="Times New Roman"/>
          <w:color w:val="222222"/>
          <w:sz w:val="24"/>
          <w:szCs w:val="24"/>
          <w:shd w:val="clear" w:color="auto" w:fill="FFFFFF"/>
        </w:rPr>
      </w:pPr>
      <w:r w:rsidRPr="004D7836">
        <w:rPr>
          <w:rFonts w:ascii="Times New Roman" w:hAnsi="Times New Roman" w:cs="Times New Roman"/>
          <w:color w:val="222222"/>
          <w:sz w:val="24"/>
          <w:szCs w:val="24"/>
          <w:shd w:val="clear" w:color="auto" w:fill="FFFFFF"/>
        </w:rPr>
        <w:t>Koncar, P., Santos, T., Strohmaier, M., &amp;Helic, D. (2021). On the application of the Two-Factor Theory to online employer reviews. </w:t>
      </w:r>
      <w:r w:rsidRPr="004D7836">
        <w:rPr>
          <w:rFonts w:ascii="Times New Roman" w:hAnsi="Times New Roman" w:cs="Times New Roman"/>
          <w:iCs/>
          <w:color w:val="222222"/>
          <w:sz w:val="24"/>
          <w:szCs w:val="24"/>
          <w:shd w:val="clear" w:color="auto" w:fill="FFFFFF"/>
        </w:rPr>
        <w:t>Journal of Data, Information and Management</w:t>
      </w:r>
      <w:r w:rsidRPr="004D7836">
        <w:rPr>
          <w:rFonts w:ascii="Times New Roman" w:hAnsi="Times New Roman" w:cs="Times New Roman"/>
          <w:color w:val="222222"/>
          <w:sz w:val="24"/>
          <w:szCs w:val="24"/>
          <w:shd w:val="clear" w:color="auto" w:fill="FFFFFF"/>
        </w:rPr>
        <w:t>, 1-23.</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Kulkarni, P. (2013). </w:t>
      </w:r>
      <w:r w:rsidRPr="004D7836">
        <w:rPr>
          <w:rFonts w:ascii="Times New Roman" w:hAnsi="Times New Roman" w:cs="Times New Roman"/>
          <w:iCs/>
          <w:sz w:val="24"/>
          <w:szCs w:val="24"/>
        </w:rPr>
        <w:t>A literature review on training &amp; development and quality of work Life.</w:t>
      </w:r>
      <w:r w:rsidRPr="004D7836">
        <w:rPr>
          <w:rFonts w:ascii="Times New Roman" w:hAnsi="Times New Roman" w:cs="Times New Roman"/>
          <w:sz w:val="24"/>
          <w:szCs w:val="24"/>
        </w:rPr>
        <w:t xml:space="preserve"> India: Malthouse Press Ltd.</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Lamberts, J. T., Vandiver, J. W., Daugherty, K. K., DiVall, M. V., Lebovitz, L., &amp; Roberts, S. C. (2021). Perceptions of programs that orient non-practice faculty to the pharmacy profession: A pilot study. </w:t>
      </w:r>
      <w:r w:rsidRPr="004D7836">
        <w:rPr>
          <w:rFonts w:ascii="Times New Roman" w:hAnsi="Times New Roman" w:cs="Times New Roman"/>
          <w:iCs/>
          <w:sz w:val="24"/>
          <w:szCs w:val="24"/>
          <w:shd w:val="clear" w:color="auto" w:fill="FFFFFF"/>
        </w:rPr>
        <w:t>Currents in Pharmacy Teaching and Learning</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13</w:t>
      </w:r>
      <w:r w:rsidRPr="004D7836">
        <w:rPr>
          <w:rFonts w:ascii="Times New Roman" w:hAnsi="Times New Roman" w:cs="Times New Roman"/>
          <w:sz w:val="24"/>
          <w:szCs w:val="24"/>
          <w:shd w:val="clear" w:color="auto" w:fill="FFFFFF"/>
        </w:rPr>
        <w:t>(7), 812-818.</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Lawrence, I. N., &amp;Obiekwe, O. (2017). Impact of manpower training and development on organizational productivity and performance a theoretical review. </w:t>
      </w:r>
      <w:r w:rsidRPr="004D7836">
        <w:rPr>
          <w:rFonts w:ascii="Times New Roman" w:hAnsi="Times New Roman" w:cs="Times New Roman"/>
          <w:iCs/>
          <w:sz w:val="24"/>
          <w:szCs w:val="24"/>
        </w:rPr>
        <w:t>European Journal of Business and Management, 9(4)</w:t>
      </w:r>
      <w:r w:rsidRPr="004D7836">
        <w:rPr>
          <w:rFonts w:ascii="Times New Roman" w:hAnsi="Times New Roman" w:cs="Times New Roman"/>
          <w:sz w:val="24"/>
          <w:szCs w:val="24"/>
        </w:rPr>
        <w:t>, 153-159.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Lazear, E. P. (2018). Compensation and Incentives in the Workplace. </w:t>
      </w:r>
      <w:r w:rsidRPr="004D7836">
        <w:rPr>
          <w:rFonts w:ascii="Times New Roman" w:hAnsi="Times New Roman" w:cs="Times New Roman"/>
          <w:iCs/>
          <w:sz w:val="24"/>
          <w:szCs w:val="24"/>
          <w:shd w:val="clear" w:color="auto" w:fill="FFFFFF"/>
        </w:rPr>
        <w:t>Journal of Economic Perspectives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32</w:t>
      </w:r>
      <w:r w:rsidRPr="004D7836">
        <w:rPr>
          <w:rFonts w:ascii="Times New Roman" w:hAnsi="Times New Roman" w:cs="Times New Roman"/>
          <w:sz w:val="24"/>
          <w:szCs w:val="24"/>
          <w:shd w:val="clear" w:color="auto" w:fill="FFFFFF"/>
        </w:rPr>
        <w:t>(3), 195-214.</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Leber, M., Bastič, M., Moody, L., &amp;Krajnc, M. S. (2018). A study of the impact of ergonomically designed workplaces on employee productivity. </w:t>
      </w:r>
      <w:r w:rsidRPr="004D7836">
        <w:rPr>
          <w:rFonts w:ascii="Times New Roman" w:hAnsi="Times New Roman" w:cs="Times New Roman"/>
          <w:iCs/>
          <w:sz w:val="24"/>
          <w:szCs w:val="24"/>
          <w:shd w:val="clear" w:color="auto" w:fill="FFFFFF"/>
        </w:rPr>
        <w:t>Advances in Production Engineering &amp;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13</w:t>
      </w:r>
      <w:r w:rsidRPr="004D7836">
        <w:rPr>
          <w:rFonts w:ascii="Times New Roman" w:hAnsi="Times New Roman" w:cs="Times New Roman"/>
          <w:sz w:val="24"/>
          <w:szCs w:val="24"/>
          <w:shd w:val="clear" w:color="auto" w:fill="FFFFFF"/>
        </w:rPr>
        <w:t>(1), 107-117.</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Locke, E. A., &amp;Schattke, K. (2019). Intrinsic and extrinsic motivation: Time for expansion and clarification. </w:t>
      </w:r>
      <w:r w:rsidRPr="004D7836">
        <w:rPr>
          <w:rFonts w:ascii="Times New Roman" w:hAnsi="Times New Roman" w:cs="Times New Roman"/>
          <w:iCs/>
          <w:sz w:val="24"/>
          <w:szCs w:val="24"/>
          <w:shd w:val="clear" w:color="auto" w:fill="FFFFFF"/>
        </w:rPr>
        <w:t>Motivation Science</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w:t>
      </w:r>
      <w:r w:rsidRPr="004D7836">
        <w:rPr>
          <w:rFonts w:ascii="Times New Roman" w:hAnsi="Times New Roman" w:cs="Times New Roman"/>
          <w:sz w:val="24"/>
          <w:szCs w:val="24"/>
          <w:shd w:val="clear" w:color="auto" w:fill="FFFFFF"/>
        </w:rPr>
        <w:t>(4), 277.</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shd w:val="clear" w:color="auto" w:fill="FFFFFF"/>
        </w:rPr>
        <w:t>Mabaso, C. M., &amp;Dlamini, B. I. (2018). Total rewards and its effects on organisational commitment in higher education institutions. </w:t>
      </w:r>
      <w:r w:rsidRPr="004D7836">
        <w:rPr>
          <w:rFonts w:ascii="Times New Roman" w:hAnsi="Times New Roman" w:cs="Times New Roman"/>
          <w:iCs/>
          <w:sz w:val="24"/>
          <w:szCs w:val="24"/>
          <w:shd w:val="clear" w:color="auto" w:fill="FFFFFF"/>
        </w:rPr>
        <w:t>SA Journal of Human Resource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16</w:t>
      </w:r>
      <w:r w:rsidRPr="004D7836">
        <w:rPr>
          <w:rFonts w:ascii="Times New Roman" w:hAnsi="Times New Roman" w:cs="Times New Roman"/>
          <w:sz w:val="24"/>
          <w:szCs w:val="24"/>
          <w:shd w:val="clear" w:color="auto" w:fill="FFFFFF"/>
        </w:rPr>
        <w:t>(1), 1-8.</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Mahmood, A., Akhtar, M. N., Talat, U., Shuai, C., &amp; Hyatt, J. (2019). Specific HR practices and employee commitment: the mediating role of job satisfaction. </w:t>
      </w:r>
      <w:r w:rsidRPr="004D7836">
        <w:rPr>
          <w:rFonts w:ascii="Times New Roman" w:hAnsi="Times New Roman" w:cs="Times New Roman"/>
          <w:iCs/>
          <w:sz w:val="24"/>
          <w:szCs w:val="24"/>
        </w:rPr>
        <w:t>Employee Relations</w:t>
      </w:r>
      <w:r w:rsidRPr="004D7836">
        <w:rPr>
          <w:rFonts w:ascii="Times New Roman" w:hAnsi="Times New Roman" w:cs="Times New Roman"/>
          <w:sz w:val="24"/>
          <w:szCs w:val="24"/>
        </w:rPr>
        <w:t>, 41, 420- 435</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color w:val="222222"/>
          <w:sz w:val="24"/>
          <w:szCs w:val="24"/>
          <w:shd w:val="clear" w:color="auto" w:fill="FFFFFF"/>
        </w:rPr>
        <w:t>Mahmood, R., Hee, O. C., Yin, O. S., &amp;Hamli, M. S. H. (2018). The mediating effects of employee competency on the relationship between training functions and employee performance. </w:t>
      </w:r>
      <w:r w:rsidRPr="004D7836">
        <w:rPr>
          <w:rFonts w:ascii="Times New Roman" w:hAnsi="Times New Roman" w:cs="Times New Roman"/>
          <w:iCs/>
          <w:color w:val="222222"/>
          <w:sz w:val="24"/>
          <w:szCs w:val="24"/>
          <w:shd w:val="clear" w:color="auto" w:fill="FFFFFF"/>
        </w:rPr>
        <w:t>International Journal of Academic Research in Business and Social Sciences</w:t>
      </w:r>
      <w:r w:rsidRPr="004D7836">
        <w:rPr>
          <w:rFonts w:ascii="Times New Roman" w:hAnsi="Times New Roman" w:cs="Times New Roman"/>
          <w:color w:val="222222"/>
          <w:sz w:val="24"/>
          <w:szCs w:val="24"/>
          <w:shd w:val="clear" w:color="auto" w:fill="FFFFFF"/>
        </w:rPr>
        <w:t>, </w:t>
      </w:r>
      <w:r w:rsidRPr="004D7836">
        <w:rPr>
          <w:rFonts w:ascii="Times New Roman" w:hAnsi="Times New Roman" w:cs="Times New Roman"/>
          <w:iCs/>
          <w:color w:val="222222"/>
          <w:sz w:val="24"/>
          <w:szCs w:val="24"/>
          <w:shd w:val="clear" w:color="auto" w:fill="FFFFFF"/>
        </w:rPr>
        <w:t>8</w:t>
      </w:r>
      <w:r w:rsidRPr="004D7836">
        <w:rPr>
          <w:rFonts w:ascii="Times New Roman" w:hAnsi="Times New Roman" w:cs="Times New Roman"/>
          <w:color w:val="222222"/>
          <w:sz w:val="24"/>
          <w:szCs w:val="24"/>
          <w:shd w:val="clear" w:color="auto" w:fill="FFFFFF"/>
        </w:rPr>
        <w:t>(7), 664-676.</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Makokha, E., &amp;Namusonge, G. (2018). Effects of remuneration system on organizational performance of teachers service commission, Kenya. </w:t>
      </w:r>
      <w:r w:rsidRPr="004D7836">
        <w:rPr>
          <w:rFonts w:ascii="Times New Roman" w:hAnsi="Times New Roman" w:cs="Times New Roman"/>
          <w:iCs/>
          <w:sz w:val="24"/>
          <w:szCs w:val="24"/>
        </w:rPr>
        <w:t>European Journal of Business and Management</w:t>
      </w:r>
      <w:r w:rsidRPr="004D7836">
        <w:rPr>
          <w:rFonts w:ascii="Times New Roman" w:hAnsi="Times New Roman" w:cs="Times New Roman"/>
          <w:sz w:val="24"/>
          <w:szCs w:val="24"/>
        </w:rPr>
        <w:t>, 12(9), 132-141.</w:t>
      </w:r>
    </w:p>
    <w:p w:rsidR="00CD6D06" w:rsidRPr="004D7836" w:rsidRDefault="00CD6D06" w:rsidP="006F3A45">
      <w:pPr>
        <w:shd w:val="clear" w:color="auto" w:fill="FFFFFF"/>
        <w:spacing w:after="0" w:line="276" w:lineRule="auto"/>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 xml:space="preserve">Masa’deh, H., Alrowwad, A., Alkhalafat, F., Obeidat, B., &amp;Abualoush, S. (2018). The role of </w:t>
      </w:r>
      <w:r w:rsidRPr="004D7836">
        <w:rPr>
          <w:rFonts w:ascii="Times New Roman" w:hAnsi="Times New Roman" w:cs="Times New Roman"/>
          <w:sz w:val="24"/>
          <w:szCs w:val="24"/>
          <w:shd w:val="clear" w:color="auto" w:fill="FFFFFF"/>
        </w:rPr>
        <w:tab/>
        <w:t xml:space="preserve">corporate social responsibility in enhancing firm performance from the perspective of </w:t>
      </w:r>
      <w:r w:rsidRPr="004D7836">
        <w:rPr>
          <w:rFonts w:ascii="Times New Roman" w:hAnsi="Times New Roman" w:cs="Times New Roman"/>
          <w:sz w:val="24"/>
          <w:szCs w:val="24"/>
          <w:shd w:val="clear" w:color="auto" w:fill="FFFFFF"/>
        </w:rPr>
        <w:tab/>
        <w:t xml:space="preserve">IT employees in Jordanian banking sector: The mediating effect of transformational </w:t>
      </w:r>
      <w:r w:rsidRPr="004D7836">
        <w:rPr>
          <w:rFonts w:ascii="Times New Roman" w:hAnsi="Times New Roman" w:cs="Times New Roman"/>
          <w:sz w:val="24"/>
          <w:szCs w:val="24"/>
          <w:shd w:val="clear" w:color="auto" w:fill="FFFFFF"/>
        </w:rPr>
        <w:tab/>
        <w:t xml:space="preserve">leadership. </w:t>
      </w:r>
      <w:r w:rsidRPr="004D7836">
        <w:rPr>
          <w:rFonts w:ascii="Times New Roman" w:hAnsi="Times New Roman" w:cs="Times New Roman"/>
          <w:iCs/>
          <w:sz w:val="24"/>
          <w:szCs w:val="24"/>
          <w:shd w:val="clear" w:color="auto" w:fill="FFFFFF"/>
        </w:rPr>
        <w:t>Modern Applied Science, 12</w:t>
      </w:r>
      <w:r w:rsidRPr="004D7836">
        <w:rPr>
          <w:rFonts w:ascii="Times New Roman" w:hAnsi="Times New Roman" w:cs="Times New Roman"/>
          <w:sz w:val="24"/>
          <w:szCs w:val="24"/>
          <w:shd w:val="clear" w:color="auto" w:fill="FFFFFF"/>
        </w:rPr>
        <w:t>(7), 1-26.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Mawanza, W. (2017). The effects of stress on employee productivity: a perspective of zimbabwe's socio-economic dynamics of 2016. </w:t>
      </w:r>
      <w:r w:rsidRPr="004D7836">
        <w:rPr>
          <w:rFonts w:ascii="Times New Roman" w:hAnsi="Times New Roman" w:cs="Times New Roman"/>
          <w:iCs/>
          <w:sz w:val="24"/>
          <w:szCs w:val="24"/>
          <w:shd w:val="clear" w:color="auto" w:fill="FFFFFF"/>
        </w:rPr>
        <w:t>Journal of Economics and Behavioral Studies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9</w:t>
      </w:r>
      <w:r w:rsidRPr="004D7836">
        <w:rPr>
          <w:rFonts w:ascii="Times New Roman" w:hAnsi="Times New Roman" w:cs="Times New Roman"/>
          <w:sz w:val="24"/>
          <w:szCs w:val="24"/>
          <w:shd w:val="clear" w:color="auto" w:fill="FFFFFF"/>
        </w:rPr>
        <w:t>(2), 22-32.</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shd w:val="clear" w:color="auto" w:fill="FFFFFF"/>
        </w:rPr>
        <w:t>Mehmood, M., Awais, M., Afzal, M. M., Shahzadi, I., &amp; Khalid, U. (2017). The impact of human resource management practices on organizational performance. </w:t>
      </w:r>
      <w:r w:rsidRPr="004D7836">
        <w:rPr>
          <w:rFonts w:ascii="Times New Roman" w:hAnsi="Times New Roman" w:cs="Times New Roman"/>
          <w:iCs/>
          <w:sz w:val="24"/>
          <w:szCs w:val="24"/>
          <w:shd w:val="clear" w:color="auto" w:fill="FFFFFF"/>
        </w:rPr>
        <w:t>International Journal of Engineering and Information Systems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w:t>
      </w:r>
      <w:r w:rsidRPr="004D7836">
        <w:rPr>
          <w:rFonts w:ascii="Times New Roman" w:hAnsi="Times New Roman" w:cs="Times New Roman"/>
          <w:sz w:val="24"/>
          <w:szCs w:val="24"/>
          <w:shd w:val="clear" w:color="auto" w:fill="FFFFFF"/>
        </w:rPr>
        <w:t>(9), 165-178.</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Memari, N., Mahdieh, O., &amp;Marnani, A. B. (2013). The impact of organisational commitment on employees’ job performance: A study of Meli bank. </w:t>
      </w:r>
      <w:r w:rsidRPr="004D7836">
        <w:rPr>
          <w:rFonts w:ascii="Times New Roman" w:hAnsi="Times New Roman" w:cs="Times New Roman"/>
          <w:iCs/>
          <w:sz w:val="24"/>
          <w:szCs w:val="24"/>
        </w:rPr>
        <w:t>Interdisciplinary Journal of Contemporary Research in Business, 5</w:t>
      </w:r>
      <w:r w:rsidRPr="004D7836">
        <w:rPr>
          <w:rFonts w:ascii="Times New Roman" w:hAnsi="Times New Roman" w:cs="Times New Roman"/>
          <w:sz w:val="24"/>
          <w:szCs w:val="24"/>
        </w:rPr>
        <w:t>(5), 164-171.</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Mensah, J. K. (2015). A “coalesced framework” of talent management and employee performance. </w:t>
      </w:r>
      <w:r w:rsidRPr="004D7836">
        <w:rPr>
          <w:rFonts w:ascii="Times New Roman" w:hAnsi="Times New Roman" w:cs="Times New Roman"/>
          <w:iCs/>
          <w:sz w:val="24"/>
          <w:szCs w:val="24"/>
        </w:rPr>
        <w:t>International Journal of Productivity and Performance Management, 64</w:t>
      </w:r>
      <w:r w:rsidRPr="004D7836">
        <w:rPr>
          <w:rFonts w:ascii="Times New Roman" w:hAnsi="Times New Roman" w:cs="Times New Roman"/>
          <w:sz w:val="24"/>
          <w:szCs w:val="24"/>
        </w:rPr>
        <w:t>(4), 544-566.</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Meyer, J. P., &amp; Allen, N. J. (1991). A three-component conceptualization of organisational commitment. </w:t>
      </w:r>
      <w:r w:rsidRPr="004D7836">
        <w:rPr>
          <w:rFonts w:ascii="Times New Roman" w:hAnsi="Times New Roman" w:cs="Times New Roman"/>
          <w:iCs/>
          <w:sz w:val="24"/>
          <w:szCs w:val="24"/>
        </w:rPr>
        <w:t>Human Resource Management Review, 1</w:t>
      </w:r>
      <w:r w:rsidRPr="004D7836">
        <w:rPr>
          <w:rFonts w:ascii="Times New Roman" w:hAnsi="Times New Roman" w:cs="Times New Roman"/>
          <w:sz w:val="24"/>
          <w:szCs w:val="24"/>
        </w:rPr>
        <w:t>(1), 61-89.</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Meyer, J. P., Hecht, T. D., Gill, H., &amp;Toplonytsky, L. (2010). Person-organisation (culture) fit and employee commitment under conditions of organisational change: A longitudinal study. </w:t>
      </w:r>
      <w:r w:rsidRPr="004D7836">
        <w:rPr>
          <w:rFonts w:ascii="Times New Roman" w:hAnsi="Times New Roman" w:cs="Times New Roman"/>
          <w:iCs/>
          <w:sz w:val="24"/>
          <w:szCs w:val="24"/>
        </w:rPr>
        <w:t>Journal of Vocational Behaviour, 76</w:t>
      </w:r>
      <w:r w:rsidRPr="004D7836">
        <w:rPr>
          <w:rFonts w:ascii="Times New Roman" w:hAnsi="Times New Roman" w:cs="Times New Roman"/>
          <w:sz w:val="24"/>
          <w:szCs w:val="24"/>
        </w:rPr>
        <w:t>(3), 458-473.</w:t>
      </w:r>
    </w:p>
    <w:p w:rsidR="00CD6D06" w:rsidRPr="004D7836" w:rsidRDefault="00CD6D06" w:rsidP="006F3A45">
      <w:pPr>
        <w:spacing w:after="0" w:line="276" w:lineRule="auto"/>
        <w:jc w:val="both"/>
        <w:rPr>
          <w:rFonts w:ascii="Times New Roman" w:hAnsi="Times New Roman" w:cs="Times New Roman"/>
          <w:color w:val="222222"/>
          <w:sz w:val="24"/>
          <w:szCs w:val="24"/>
          <w:shd w:val="clear" w:color="auto" w:fill="FFFFFF"/>
        </w:rPr>
      </w:pPr>
      <w:r w:rsidRPr="004D7836">
        <w:rPr>
          <w:rFonts w:ascii="Times New Roman" w:hAnsi="Times New Roman" w:cs="Times New Roman"/>
          <w:color w:val="222222"/>
          <w:sz w:val="24"/>
          <w:szCs w:val="24"/>
          <w:shd w:val="clear" w:color="auto" w:fill="FFFFFF"/>
        </w:rPr>
        <w:t>Mitsakis, M., &amp;Galanakis, M. (2022). An Empirical Examination of Herzberg’s Theory in the 21st Century Workplace. Organizational Psychology Re-Examined. </w:t>
      </w:r>
      <w:r w:rsidRPr="004D7836">
        <w:rPr>
          <w:rFonts w:ascii="Times New Roman" w:hAnsi="Times New Roman" w:cs="Times New Roman"/>
          <w:iCs/>
          <w:color w:val="222222"/>
          <w:sz w:val="24"/>
          <w:szCs w:val="24"/>
          <w:shd w:val="clear" w:color="auto" w:fill="FFFFFF"/>
        </w:rPr>
        <w:t>Psychology</w:t>
      </w:r>
      <w:r w:rsidRPr="004D7836">
        <w:rPr>
          <w:rFonts w:ascii="Times New Roman" w:hAnsi="Times New Roman" w:cs="Times New Roman"/>
          <w:color w:val="222222"/>
          <w:sz w:val="24"/>
          <w:szCs w:val="24"/>
          <w:shd w:val="clear" w:color="auto" w:fill="FFFFFF"/>
        </w:rPr>
        <w:t>, </w:t>
      </w:r>
      <w:r w:rsidRPr="004D7836">
        <w:rPr>
          <w:rFonts w:ascii="Times New Roman" w:hAnsi="Times New Roman" w:cs="Times New Roman"/>
          <w:iCs/>
          <w:color w:val="222222"/>
          <w:sz w:val="24"/>
          <w:szCs w:val="24"/>
          <w:shd w:val="clear" w:color="auto" w:fill="FFFFFF"/>
        </w:rPr>
        <w:t>13</w:t>
      </w:r>
      <w:r w:rsidRPr="004D7836">
        <w:rPr>
          <w:rFonts w:ascii="Times New Roman" w:hAnsi="Times New Roman" w:cs="Times New Roman"/>
          <w:color w:val="222222"/>
          <w:sz w:val="24"/>
          <w:szCs w:val="24"/>
          <w:shd w:val="clear" w:color="auto" w:fill="FFFFFF"/>
        </w:rPr>
        <w:t>(2), 264-272.</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Mohammad, J. U., Miah, M. A. S., Rahman, M. M., &amp;Rahaman, M. S. (2017). Mediation role of job satisfaction on HRM-operational performance relationship: A three-way moderation effect by gender. </w:t>
      </w:r>
      <w:r w:rsidRPr="004D7836">
        <w:rPr>
          <w:rFonts w:ascii="Times New Roman" w:hAnsi="Times New Roman" w:cs="Times New Roman"/>
          <w:iCs/>
          <w:sz w:val="24"/>
          <w:szCs w:val="24"/>
        </w:rPr>
        <w:t>The Journal of Developing Areas, 51</w:t>
      </w:r>
      <w:r w:rsidRPr="004D7836">
        <w:rPr>
          <w:rFonts w:ascii="Times New Roman" w:hAnsi="Times New Roman" w:cs="Times New Roman"/>
          <w:sz w:val="24"/>
          <w:szCs w:val="24"/>
        </w:rPr>
        <w:t>(3), 437–452.</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Munawaroh, Soetarso, M., &amp;Budiastusti, D. (2019). The impact of organisational citizenship behaviour and organisational commitment on organisational learning in hotels. Pertanika. </w:t>
      </w:r>
      <w:r w:rsidRPr="004D7836">
        <w:rPr>
          <w:rFonts w:ascii="Times New Roman" w:hAnsi="Times New Roman" w:cs="Times New Roman"/>
          <w:iCs/>
          <w:sz w:val="24"/>
          <w:szCs w:val="24"/>
        </w:rPr>
        <w:t>Journal of Social Sciences and Humanities, 27</w:t>
      </w:r>
      <w:r w:rsidRPr="004D7836">
        <w:rPr>
          <w:rFonts w:ascii="Times New Roman" w:hAnsi="Times New Roman" w:cs="Times New Roman"/>
          <w:sz w:val="24"/>
          <w:szCs w:val="24"/>
        </w:rPr>
        <w:t>(2), 1145- 1157.</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Nagy, N., Froidevaux, A., &amp;Hirschi, A. (2019). Lifespan perspectives on careers and career development. In </w:t>
      </w:r>
      <w:r w:rsidRPr="004D7836">
        <w:rPr>
          <w:rFonts w:ascii="Times New Roman" w:hAnsi="Times New Roman" w:cs="Times New Roman"/>
          <w:iCs/>
          <w:sz w:val="24"/>
          <w:szCs w:val="24"/>
          <w:shd w:val="clear" w:color="auto" w:fill="FFFFFF"/>
        </w:rPr>
        <w:t>Work across the lifespan</w:t>
      </w:r>
      <w:r w:rsidRPr="004D7836">
        <w:rPr>
          <w:rFonts w:ascii="Times New Roman" w:hAnsi="Times New Roman" w:cs="Times New Roman"/>
          <w:sz w:val="24"/>
          <w:szCs w:val="24"/>
          <w:shd w:val="clear" w:color="auto" w:fill="FFFFFF"/>
        </w:rPr>
        <w:t> (pp. 235-259). Academic Press.</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Naidu, A. T., &amp;Satyanarayana, G. (2018). Impact of compensation on employee performance. </w:t>
      </w:r>
      <w:r w:rsidRPr="004D7836">
        <w:rPr>
          <w:rFonts w:ascii="Times New Roman" w:hAnsi="Times New Roman" w:cs="Times New Roman"/>
          <w:iCs/>
          <w:sz w:val="24"/>
          <w:szCs w:val="24"/>
          <w:shd w:val="clear" w:color="auto" w:fill="FFFFFF"/>
        </w:rPr>
        <w:t>Intercontinental Journal of Human Resource Research Review</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w:t>
      </w:r>
      <w:r w:rsidRPr="004D7836">
        <w:rPr>
          <w:rFonts w:ascii="Times New Roman" w:hAnsi="Times New Roman" w:cs="Times New Roman"/>
          <w:sz w:val="24"/>
          <w:szCs w:val="24"/>
          <w:shd w:val="clear" w:color="auto" w:fill="FFFFFF"/>
        </w:rPr>
        <w:t>(4), 1-7.</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Napitupulu, S., Haryono, T., Laksmi R. A., Sawitri, H. S. R., &amp;Harsono, M. (2017). The impact of career development on employee performance: an empirical study of the public sector in Indonesia. </w:t>
      </w:r>
      <w:r w:rsidRPr="004D7836">
        <w:rPr>
          <w:rFonts w:ascii="Times New Roman" w:hAnsi="Times New Roman" w:cs="Times New Roman"/>
          <w:iCs/>
          <w:sz w:val="24"/>
          <w:szCs w:val="24"/>
        </w:rPr>
        <w:t>International Review of Public Administration, 22</w:t>
      </w:r>
      <w:r w:rsidRPr="004D7836">
        <w:rPr>
          <w:rFonts w:ascii="Times New Roman" w:hAnsi="Times New Roman" w:cs="Times New Roman"/>
          <w:sz w:val="24"/>
          <w:szCs w:val="24"/>
        </w:rPr>
        <w:t>(3), 276-299.</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Nguyen, D. T., Ha, V. D., &amp; Dang, T. T. N. (2020). The impact of human resource management activities on compatibility and work results. </w:t>
      </w:r>
      <w:r w:rsidRPr="004D7836">
        <w:rPr>
          <w:rFonts w:ascii="Times New Roman" w:hAnsi="Times New Roman" w:cs="Times New Roman"/>
          <w:iCs/>
          <w:sz w:val="24"/>
          <w:szCs w:val="24"/>
        </w:rPr>
        <w:t>Journal of Asian Finance, Economics, and Business, 7</w:t>
      </w:r>
      <w:r w:rsidRPr="004D7836">
        <w:rPr>
          <w:rFonts w:ascii="Times New Roman" w:hAnsi="Times New Roman" w:cs="Times New Roman"/>
          <w:sz w:val="24"/>
          <w:szCs w:val="24"/>
        </w:rPr>
        <w:t>(9), 621–629.</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rPr>
        <w:t>Nnamoko, F.D</w:t>
      </w:r>
      <w:r w:rsidRPr="004D7836">
        <w:rPr>
          <w:rFonts w:ascii="Times New Roman" w:hAnsi="Times New Roman" w:cs="Times New Roman"/>
          <w:sz w:val="24"/>
          <w:szCs w:val="24"/>
          <w:shd w:val="clear" w:color="auto" w:fill="FFFFFF"/>
        </w:rPr>
        <w:t>., &amp;Fauzi, M.K (2021). A systematic review of the relationship between human resource management, ethnic diversity, job satisfaction, and organizational performance. </w:t>
      </w:r>
      <w:r w:rsidRPr="004D7836">
        <w:rPr>
          <w:rFonts w:ascii="Times New Roman" w:hAnsi="Times New Roman" w:cs="Times New Roman"/>
          <w:iCs/>
          <w:sz w:val="24"/>
          <w:szCs w:val="24"/>
          <w:shd w:val="clear" w:color="auto" w:fill="FFFFFF"/>
        </w:rPr>
        <w:t>Journal of Contemporary Issues in Business and Government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27</w:t>
      </w:r>
      <w:r w:rsidRPr="004D7836">
        <w:rPr>
          <w:rFonts w:ascii="Times New Roman" w:hAnsi="Times New Roman" w:cs="Times New Roman"/>
          <w:sz w:val="24"/>
          <w:szCs w:val="24"/>
          <w:shd w:val="clear" w:color="auto" w:fill="FFFFFF"/>
        </w:rPr>
        <w:t>(5), 101-119.</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Ogbeibu, S., Emelifeonwu, J., Senadjki, A., Gaskin, J., &amp;Kaivo-oja, J. (2020). Technological turbulence and greening of team creativity, product innovation, and human resource management: Implications for sustainability. </w:t>
      </w:r>
      <w:r w:rsidRPr="004D7836">
        <w:rPr>
          <w:rFonts w:ascii="Times New Roman" w:hAnsi="Times New Roman" w:cs="Times New Roman"/>
          <w:iCs/>
          <w:sz w:val="24"/>
          <w:szCs w:val="24"/>
        </w:rPr>
        <w:t>Journal of Cleaner Production, 24</w:t>
      </w:r>
      <w:r w:rsidRPr="004D7836">
        <w:rPr>
          <w:rFonts w:ascii="Times New Roman" w:hAnsi="Times New Roman" w:cs="Times New Roman"/>
          <w:sz w:val="24"/>
          <w:szCs w:val="24"/>
        </w:rPr>
        <w:t>(4), 118-132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Ogbonnaya, C., Daniels, K., &amp; Nielsen, K. (2017). Does contingent pay encourage positive employee attitudes and intensify work?. </w:t>
      </w:r>
      <w:r w:rsidRPr="004D7836">
        <w:rPr>
          <w:rFonts w:ascii="Times New Roman" w:hAnsi="Times New Roman" w:cs="Times New Roman"/>
          <w:iCs/>
          <w:sz w:val="24"/>
          <w:szCs w:val="24"/>
          <w:shd w:val="clear" w:color="auto" w:fill="FFFFFF"/>
        </w:rPr>
        <w:t>Human Resource Management Journal</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27</w:t>
      </w:r>
      <w:r w:rsidRPr="004D7836">
        <w:rPr>
          <w:rFonts w:ascii="Times New Roman" w:hAnsi="Times New Roman" w:cs="Times New Roman"/>
          <w:sz w:val="24"/>
          <w:szCs w:val="24"/>
          <w:shd w:val="clear" w:color="auto" w:fill="FFFFFF"/>
        </w:rPr>
        <w:t>(1), 94-112.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Omoankhanlen, J. A., &amp;Mutairu, A. M. (2021). Human resource management practices and workplace deviant behaviour of manufacturing firms in Rivers State, Nigeria. </w:t>
      </w:r>
      <w:r w:rsidRPr="004D7836">
        <w:rPr>
          <w:rFonts w:ascii="Times New Roman" w:hAnsi="Times New Roman" w:cs="Times New Roman"/>
          <w:iCs/>
          <w:sz w:val="24"/>
          <w:szCs w:val="24"/>
          <w:shd w:val="clear" w:color="auto" w:fill="FFFFFF"/>
        </w:rPr>
        <w:t>European Journal of Business and Management Research</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w:t>
      </w:r>
      <w:r w:rsidRPr="004D7836">
        <w:rPr>
          <w:rFonts w:ascii="Times New Roman" w:hAnsi="Times New Roman" w:cs="Times New Roman"/>
          <w:sz w:val="24"/>
          <w:szCs w:val="24"/>
          <w:shd w:val="clear" w:color="auto" w:fill="FFFFFF"/>
        </w:rPr>
        <w:t>(2), 203-210.</w:t>
      </w:r>
    </w:p>
    <w:p w:rsidR="00CD6D06" w:rsidRPr="004D7836" w:rsidRDefault="00CD6D06" w:rsidP="006F3A45">
      <w:pPr>
        <w:spacing w:after="0" w:line="276" w:lineRule="auto"/>
        <w:jc w:val="both"/>
        <w:rPr>
          <w:rFonts w:ascii="Times New Roman" w:hAnsi="Times New Roman" w:cs="Times New Roman"/>
          <w:sz w:val="24"/>
          <w:szCs w:val="24"/>
        </w:rPr>
      </w:pPr>
      <w:r w:rsidRPr="004D7836">
        <w:rPr>
          <w:rFonts w:ascii="Times New Roman" w:hAnsi="Times New Roman" w:cs="Times New Roman"/>
          <w:color w:val="222222"/>
          <w:sz w:val="24"/>
          <w:szCs w:val="24"/>
          <w:shd w:val="clear" w:color="auto" w:fill="FFFFFF"/>
        </w:rPr>
        <w:t>Osafo, E., Paros, A., &amp;Yawson, R. M. (2021). Valence–Instrumentality–Expectancy model of motivation as an alternative model for examining ethical leadership behaviors. </w:t>
      </w:r>
      <w:r w:rsidRPr="004D7836">
        <w:rPr>
          <w:rFonts w:ascii="Times New Roman" w:hAnsi="Times New Roman" w:cs="Times New Roman"/>
          <w:iCs/>
          <w:color w:val="222222"/>
          <w:sz w:val="24"/>
          <w:szCs w:val="24"/>
          <w:shd w:val="clear" w:color="auto" w:fill="FFFFFF"/>
        </w:rPr>
        <w:t>SAGE Open</w:t>
      </w:r>
      <w:r w:rsidRPr="004D7836">
        <w:rPr>
          <w:rFonts w:ascii="Times New Roman" w:hAnsi="Times New Roman" w:cs="Times New Roman"/>
          <w:color w:val="222222"/>
          <w:sz w:val="24"/>
          <w:szCs w:val="24"/>
          <w:shd w:val="clear" w:color="auto" w:fill="FFFFFF"/>
        </w:rPr>
        <w:t>, </w:t>
      </w:r>
      <w:r w:rsidRPr="004D7836">
        <w:rPr>
          <w:rFonts w:ascii="Times New Roman" w:hAnsi="Times New Roman" w:cs="Times New Roman"/>
          <w:iCs/>
          <w:color w:val="222222"/>
          <w:sz w:val="24"/>
          <w:szCs w:val="24"/>
          <w:shd w:val="clear" w:color="auto" w:fill="FFFFFF"/>
        </w:rPr>
        <w:t>11</w:t>
      </w:r>
      <w:r w:rsidRPr="004D7836">
        <w:rPr>
          <w:rFonts w:ascii="Times New Roman" w:hAnsi="Times New Roman" w:cs="Times New Roman"/>
          <w:color w:val="222222"/>
          <w:sz w:val="24"/>
          <w:szCs w:val="24"/>
          <w:shd w:val="clear" w:color="auto" w:fill="FFFFFF"/>
        </w:rPr>
        <w:t>(2), 21582440211021896.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Pasha, A. T., Ab Hamid, K., &amp;Shahzad, A. (2017). Moderating effect of self-efficacy and impact of career development practices on career success under the mediating role of career commitment in the insurance sector of Pakistan. </w:t>
      </w:r>
      <w:r w:rsidRPr="004D7836">
        <w:rPr>
          <w:rFonts w:ascii="Times New Roman" w:hAnsi="Times New Roman" w:cs="Times New Roman"/>
          <w:iCs/>
          <w:sz w:val="24"/>
          <w:szCs w:val="24"/>
          <w:shd w:val="clear" w:color="auto" w:fill="FFFFFF"/>
        </w:rPr>
        <w:t>Journal of internet banking and commerce</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22</w:t>
      </w:r>
      <w:r w:rsidRPr="004D7836">
        <w:rPr>
          <w:rFonts w:ascii="Times New Roman" w:hAnsi="Times New Roman" w:cs="Times New Roman"/>
          <w:sz w:val="24"/>
          <w:szCs w:val="24"/>
          <w:shd w:val="clear" w:color="auto" w:fill="FFFFFF"/>
        </w:rPr>
        <w:t>(1), 34-56.</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Pham, N. T., Thanh, T. V., Tučková, Z., &amp;Thuy, V. T. N. (2020). The role of green human resource management in driving hotel’s environmental performance: Interaction and mediation analysis. </w:t>
      </w:r>
      <w:r w:rsidRPr="004D7836">
        <w:rPr>
          <w:rFonts w:ascii="Times New Roman" w:hAnsi="Times New Roman" w:cs="Times New Roman"/>
          <w:iCs/>
          <w:sz w:val="24"/>
          <w:szCs w:val="24"/>
        </w:rPr>
        <w:t xml:space="preserve">International Journal of Hospitality Management, </w:t>
      </w:r>
      <w:r w:rsidRPr="004D7836">
        <w:rPr>
          <w:rFonts w:ascii="Times New Roman" w:hAnsi="Times New Roman" w:cs="Times New Roman"/>
          <w:sz w:val="24"/>
          <w:szCs w:val="24"/>
        </w:rPr>
        <w:t>8(8), 102-123.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Pickson, R. B., Bannerman, S., &amp;Ahwireng, P. O. (2017). Investigating the Effect of Ergonomics on Employee Productivity: A Case Study of the Butchering and Trimming Line of Pioneer Food Cannery in Ghana. </w:t>
      </w:r>
      <w:r w:rsidRPr="004D7836">
        <w:rPr>
          <w:rFonts w:ascii="Times New Roman" w:hAnsi="Times New Roman" w:cs="Times New Roman"/>
          <w:iCs/>
          <w:sz w:val="24"/>
          <w:szCs w:val="24"/>
          <w:shd w:val="clear" w:color="auto" w:fill="FFFFFF"/>
        </w:rPr>
        <w:t>Modern Economy</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8</w:t>
      </w:r>
      <w:r w:rsidRPr="004D7836">
        <w:rPr>
          <w:rFonts w:ascii="Times New Roman" w:hAnsi="Times New Roman" w:cs="Times New Roman"/>
          <w:sz w:val="24"/>
          <w:szCs w:val="24"/>
          <w:shd w:val="clear" w:color="auto" w:fill="FFFFFF"/>
        </w:rPr>
        <w:t>(12), 1561.</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Prabhu, M., Abdullah, N. N., &amp;Madan Mohan, G. (2019). An empirical study on the satisfaction level of national and international tourists towards natural attractions in kurdistan. </w:t>
      </w:r>
      <w:r w:rsidRPr="004D7836">
        <w:rPr>
          <w:rFonts w:ascii="Times New Roman" w:hAnsi="Times New Roman" w:cs="Times New Roman"/>
          <w:iCs/>
          <w:sz w:val="24"/>
          <w:szCs w:val="24"/>
        </w:rPr>
        <w:t>African Journal of Hospitality, Tourism and Leisure, 8</w:t>
      </w:r>
      <w:r w:rsidRPr="004D7836">
        <w:rPr>
          <w:rFonts w:ascii="Times New Roman" w:hAnsi="Times New Roman" w:cs="Times New Roman"/>
          <w:sz w:val="24"/>
          <w:szCs w:val="24"/>
        </w:rPr>
        <w:t>(2), 1-8.</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Prasetyo, I., Aliyyah, N., Syahrial, R., Nartasari, D. R., &amp;Wibowo, H. (2021). Discipline and work environment affect employee productivity: Evidence from Indonesia. </w:t>
      </w:r>
      <w:r w:rsidRPr="004D7836">
        <w:rPr>
          <w:rFonts w:ascii="Times New Roman" w:hAnsi="Times New Roman" w:cs="Times New Roman"/>
          <w:iCs/>
          <w:sz w:val="24"/>
          <w:szCs w:val="24"/>
          <w:shd w:val="clear" w:color="auto" w:fill="FFFFFF"/>
        </w:rPr>
        <w:t>International Journal of Entrepreneurship</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25</w:t>
      </w:r>
      <w:r w:rsidRPr="004D7836">
        <w:rPr>
          <w:rFonts w:ascii="Times New Roman" w:hAnsi="Times New Roman" w:cs="Times New Roman"/>
          <w:sz w:val="24"/>
          <w:szCs w:val="24"/>
          <w:shd w:val="clear" w:color="auto" w:fill="FFFFFF"/>
        </w:rPr>
        <w:t>(5), 1-32.</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Rahman, A. (2018). Effect of training and development on organizational citizenship behavior (OCB): An evidence from private commercial Banks in Bangladesh. </w:t>
      </w:r>
      <w:r w:rsidRPr="004D7836">
        <w:rPr>
          <w:rFonts w:ascii="Times New Roman" w:hAnsi="Times New Roman" w:cs="Times New Roman"/>
          <w:iCs/>
          <w:sz w:val="24"/>
          <w:szCs w:val="24"/>
        </w:rPr>
        <w:t>Global Journal of Management and Business Research, 18(8)</w:t>
      </w:r>
      <w:r w:rsidRPr="004D7836">
        <w:rPr>
          <w:rFonts w:ascii="Times New Roman" w:hAnsi="Times New Roman" w:cs="Times New Roman"/>
          <w:sz w:val="24"/>
          <w:szCs w:val="24"/>
        </w:rPr>
        <w:t>, 71-80.</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Rahman, H. A., &amp;Chowdhuri, A. S. M. B. (2018). Effect of employee compensation on organizational citizenship behavior (OCB): A study on private commercial banks in Bangladesh. </w:t>
      </w:r>
      <w:r w:rsidRPr="004D7836">
        <w:rPr>
          <w:rFonts w:ascii="Times New Roman" w:hAnsi="Times New Roman" w:cs="Times New Roman"/>
          <w:iCs/>
          <w:sz w:val="24"/>
          <w:szCs w:val="24"/>
          <w:shd w:val="clear" w:color="auto" w:fill="FFFFFF"/>
        </w:rPr>
        <w:t>International Journal of Economics, Commerce and Management,5</w:t>
      </w:r>
      <w:r w:rsidRPr="004D7836">
        <w:rPr>
          <w:rFonts w:ascii="Times New Roman" w:hAnsi="Times New Roman" w:cs="Times New Roman"/>
          <w:sz w:val="24"/>
          <w:szCs w:val="24"/>
          <w:shd w:val="clear" w:color="auto" w:fill="FFFFFF"/>
        </w:rPr>
        <w:t>(5), 848-863.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Ramli, A. H. (2019). Compensation, job satisfaction and employee performance in health services. </w:t>
      </w:r>
      <w:r w:rsidRPr="004D7836">
        <w:rPr>
          <w:rFonts w:ascii="Times New Roman" w:hAnsi="Times New Roman" w:cs="Times New Roman"/>
          <w:iCs/>
          <w:sz w:val="24"/>
          <w:szCs w:val="24"/>
          <w:shd w:val="clear" w:color="auto" w:fill="FFFFFF"/>
        </w:rPr>
        <w:t>Business and Entrepreneurial Review</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18</w:t>
      </w:r>
      <w:r w:rsidRPr="004D7836">
        <w:rPr>
          <w:rFonts w:ascii="Times New Roman" w:hAnsi="Times New Roman" w:cs="Times New Roman"/>
          <w:sz w:val="24"/>
          <w:szCs w:val="24"/>
          <w:shd w:val="clear" w:color="auto" w:fill="FFFFFF"/>
        </w:rPr>
        <w:t>(2), 177-186.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Rizky, M. C., &amp;Ardian, N. (2019). Enhance employee performance for increase work motivation on Universitas Pembangunan panca Budi medan. </w:t>
      </w:r>
      <w:r w:rsidRPr="004D7836">
        <w:rPr>
          <w:rFonts w:ascii="Times New Roman" w:hAnsi="Times New Roman" w:cs="Times New Roman"/>
          <w:iCs/>
          <w:sz w:val="24"/>
          <w:szCs w:val="24"/>
          <w:shd w:val="clear" w:color="auto" w:fill="FFFFFF"/>
        </w:rPr>
        <w:t>Journal Homepage: http://ijmr. net. in</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7</w:t>
      </w:r>
      <w:r w:rsidRPr="004D7836">
        <w:rPr>
          <w:rFonts w:ascii="Times New Roman" w:hAnsi="Times New Roman" w:cs="Times New Roman"/>
          <w:sz w:val="24"/>
          <w:szCs w:val="24"/>
          <w:shd w:val="clear" w:color="auto" w:fill="FFFFFF"/>
        </w:rPr>
        <w:t>(08), 19-34.</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Saleem, M. A., Yaseen, A., &amp; Zahra, S. (2018). Predictors of organizational commitment in public sector hospitals of Pakistan—a moderated mediation study. </w:t>
      </w:r>
      <w:r w:rsidRPr="004D7836">
        <w:rPr>
          <w:rFonts w:ascii="Times New Roman" w:hAnsi="Times New Roman" w:cs="Times New Roman"/>
          <w:iCs/>
          <w:sz w:val="24"/>
          <w:szCs w:val="24"/>
          <w:shd w:val="clear" w:color="auto" w:fill="FFFFFF"/>
        </w:rPr>
        <w:t>Journal of Health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20</w:t>
      </w:r>
      <w:r w:rsidRPr="004D7836">
        <w:rPr>
          <w:rFonts w:ascii="Times New Roman" w:hAnsi="Times New Roman" w:cs="Times New Roman"/>
          <w:sz w:val="24"/>
          <w:szCs w:val="24"/>
          <w:shd w:val="clear" w:color="auto" w:fill="FFFFFF"/>
        </w:rPr>
        <w:t>(2), 206-225.</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Saleem, S., &amp; Amin, S. (2013). The impact of organisational support for career development and supervisory support on employee performance: An empirical study from Pakistani academic sector. </w:t>
      </w:r>
      <w:r w:rsidRPr="004D7836">
        <w:rPr>
          <w:rFonts w:ascii="Times New Roman" w:hAnsi="Times New Roman" w:cs="Times New Roman"/>
          <w:iCs/>
          <w:sz w:val="24"/>
          <w:szCs w:val="24"/>
        </w:rPr>
        <w:t>European Journal of Business &amp; Management, 5</w:t>
      </w:r>
      <w:r w:rsidRPr="004D7836">
        <w:rPr>
          <w:rFonts w:ascii="Times New Roman" w:hAnsi="Times New Roman" w:cs="Times New Roman"/>
          <w:sz w:val="24"/>
          <w:szCs w:val="24"/>
        </w:rPr>
        <w:t>(5), 194- 206.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Sasidaran, S. (2018). Impact of training on employee performance: A case study of private organization in Sri Lanka. </w:t>
      </w:r>
      <w:r w:rsidRPr="004D7836">
        <w:rPr>
          <w:rFonts w:ascii="Times New Roman" w:hAnsi="Times New Roman" w:cs="Times New Roman"/>
          <w:iCs/>
          <w:sz w:val="24"/>
          <w:szCs w:val="24"/>
          <w:shd w:val="clear" w:color="auto" w:fill="FFFFFF"/>
        </w:rPr>
        <w:t>IOSR Journal of Business and Management (IOSR-JBM),ADMIFMS International Management Research Conference 2018 e-ISSN</w:t>
      </w:r>
      <w:r w:rsidRPr="004D7836">
        <w:rPr>
          <w:rFonts w:ascii="Times New Roman" w:hAnsi="Times New Roman" w:cs="Times New Roman"/>
          <w:sz w:val="24"/>
          <w:szCs w:val="24"/>
          <w:shd w:val="clear" w:color="auto" w:fill="FFFFFF"/>
        </w:rPr>
        <w:t>, 13-21.</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Sendawula, K., Nakyejwe-Kimuli, S., Bananuka, J., &amp;Najjemba-Muganga, G. (2018). Training, employee engagement and employee performance: Evidence from Uganda’s health sector. </w:t>
      </w:r>
      <w:r w:rsidRPr="004D7836">
        <w:rPr>
          <w:rFonts w:ascii="Times New Roman" w:hAnsi="Times New Roman" w:cs="Times New Roman"/>
          <w:iCs/>
          <w:sz w:val="24"/>
          <w:szCs w:val="24"/>
          <w:shd w:val="clear" w:color="auto" w:fill="FFFFFF"/>
        </w:rPr>
        <w:t>Cogent Business &amp;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w:t>
      </w:r>
      <w:r w:rsidRPr="004D7836">
        <w:rPr>
          <w:rFonts w:ascii="Times New Roman" w:hAnsi="Times New Roman" w:cs="Times New Roman"/>
          <w:sz w:val="24"/>
          <w:szCs w:val="24"/>
          <w:shd w:val="clear" w:color="auto" w:fill="FFFFFF"/>
        </w:rPr>
        <w:t>(1), 1470891.</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Sharma, J. P., Bajpai, N., &amp;Holani, U. (2011). Organisational citizenship behaviour in public and private sector and its impact on job satisfaction: A comparative study in Indian perspective</w:t>
      </w:r>
      <w:r w:rsidRPr="004D7836">
        <w:rPr>
          <w:rFonts w:ascii="Times New Roman" w:hAnsi="Times New Roman" w:cs="Times New Roman"/>
          <w:iCs/>
          <w:sz w:val="24"/>
          <w:szCs w:val="24"/>
        </w:rPr>
        <w:t>. International Journal of Business and Management, 6</w:t>
      </w:r>
      <w:r w:rsidRPr="004D7836">
        <w:rPr>
          <w:rFonts w:ascii="Times New Roman" w:hAnsi="Times New Roman" w:cs="Times New Roman"/>
          <w:sz w:val="24"/>
          <w:szCs w:val="24"/>
        </w:rPr>
        <w:t>(1), 67-81.</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Shola, A. T. I., Adnan, Z., &amp;Saad, S. (2017). Influence of Human Resources Management on Service Quality of Risk Business in Northwestern Nigeria. </w:t>
      </w:r>
      <w:r w:rsidRPr="004D7836">
        <w:rPr>
          <w:rFonts w:ascii="Times New Roman" w:hAnsi="Times New Roman" w:cs="Times New Roman"/>
          <w:iCs/>
          <w:sz w:val="24"/>
          <w:szCs w:val="24"/>
          <w:shd w:val="clear" w:color="auto" w:fill="FFFFFF"/>
        </w:rPr>
        <w:t>Journal of Business and Social Review in Emerging Economies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3</w:t>
      </w:r>
      <w:r w:rsidRPr="004D7836">
        <w:rPr>
          <w:rFonts w:ascii="Times New Roman" w:hAnsi="Times New Roman" w:cs="Times New Roman"/>
          <w:sz w:val="24"/>
          <w:szCs w:val="24"/>
          <w:shd w:val="clear" w:color="auto" w:fill="FFFFFF"/>
        </w:rPr>
        <w:t>(1), 23-32.</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Sholesi, O. Y. (2021). Human resource development practices and organizational performance: Evidence from De United Food Industries Limited Ota Ogun State, Nigeria. </w:t>
      </w:r>
      <w:r w:rsidRPr="004D7836">
        <w:rPr>
          <w:rFonts w:ascii="Times New Roman" w:hAnsi="Times New Roman" w:cs="Times New Roman"/>
          <w:iCs/>
          <w:sz w:val="24"/>
          <w:szCs w:val="24"/>
        </w:rPr>
        <w:t>International Journal of Academic Research in Business and Social Sciences, 11</w:t>
      </w:r>
      <w:r w:rsidRPr="004D7836">
        <w:rPr>
          <w:rFonts w:ascii="Times New Roman" w:hAnsi="Times New Roman" w:cs="Times New Roman"/>
          <w:sz w:val="24"/>
          <w:szCs w:val="24"/>
        </w:rPr>
        <w:t>(4), 75-88.</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Sila, A. K. (2014). Relationship between training and performance: a case study of Kenyan women finance trust eastern Nyanza region, Kenya. </w:t>
      </w:r>
      <w:r w:rsidRPr="004D7836">
        <w:rPr>
          <w:rFonts w:ascii="Times New Roman" w:hAnsi="Times New Roman" w:cs="Times New Roman"/>
          <w:iCs/>
          <w:sz w:val="24"/>
          <w:szCs w:val="24"/>
          <w:shd w:val="clear" w:color="auto" w:fill="FFFFFF"/>
        </w:rPr>
        <w:t>European Journal of Business and Social Sciences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3</w:t>
      </w:r>
      <w:r w:rsidRPr="004D7836">
        <w:rPr>
          <w:rFonts w:ascii="Times New Roman" w:hAnsi="Times New Roman" w:cs="Times New Roman"/>
          <w:sz w:val="24"/>
          <w:szCs w:val="24"/>
          <w:shd w:val="clear" w:color="auto" w:fill="FFFFFF"/>
        </w:rPr>
        <w:t>(1), 95-117.</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Singh, S. K., Del Giudice, M., Chierici, R., &amp;Graziano, D. (2020). Green innovation and environmental performance: The role of green transformational leadership and green human resource management. </w:t>
      </w:r>
      <w:r w:rsidRPr="004D7836">
        <w:rPr>
          <w:rFonts w:ascii="Times New Roman" w:hAnsi="Times New Roman" w:cs="Times New Roman"/>
          <w:iCs/>
          <w:sz w:val="24"/>
          <w:szCs w:val="24"/>
        </w:rPr>
        <w:t>Technological Forecasting and Social Change</w:t>
      </w:r>
      <w:r w:rsidRPr="004D7836">
        <w:rPr>
          <w:rFonts w:ascii="Times New Roman" w:hAnsi="Times New Roman" w:cs="Times New Roman"/>
          <w:sz w:val="24"/>
          <w:szCs w:val="24"/>
        </w:rPr>
        <w:t>, 12(2), 104-121</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Sitohang, N. (2019). Relationship of career development with employee performance in PT Hondamotor Indonesia. </w:t>
      </w:r>
      <w:r w:rsidRPr="004D7836">
        <w:rPr>
          <w:rFonts w:ascii="Times New Roman" w:hAnsi="Times New Roman" w:cs="Times New Roman"/>
          <w:iCs/>
          <w:sz w:val="24"/>
          <w:szCs w:val="24"/>
          <w:shd w:val="clear" w:color="auto" w:fill="FFFFFF"/>
        </w:rPr>
        <w:t>International Journal of Research-GRANTHAALAYAH</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7</w:t>
      </w:r>
      <w:r w:rsidRPr="004D7836">
        <w:rPr>
          <w:rFonts w:ascii="Times New Roman" w:hAnsi="Times New Roman" w:cs="Times New Roman"/>
          <w:sz w:val="24"/>
          <w:szCs w:val="24"/>
          <w:shd w:val="clear" w:color="auto" w:fill="FFFFFF"/>
        </w:rPr>
        <w:t>(9), 268-280.</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Škare, M., Kostelić, K., &amp;JustićJozičić, K. (2013). Sustainability of Employee Productivity as a Presumption of Sustainable Business. </w:t>
      </w:r>
      <w:r w:rsidRPr="004D7836">
        <w:rPr>
          <w:rFonts w:ascii="Times New Roman" w:hAnsi="Times New Roman" w:cs="Times New Roman"/>
          <w:iCs/>
          <w:sz w:val="24"/>
          <w:szCs w:val="24"/>
          <w:shd w:val="clear" w:color="auto" w:fill="FFFFFF"/>
        </w:rPr>
        <w:t>Economic research-Ekonomskaistraživanja</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26</w:t>
      </w:r>
      <w:r w:rsidRPr="004D7836">
        <w:rPr>
          <w:rFonts w:ascii="Times New Roman" w:hAnsi="Times New Roman" w:cs="Times New Roman"/>
          <w:sz w:val="24"/>
          <w:szCs w:val="24"/>
          <w:shd w:val="clear" w:color="auto" w:fill="FFFFFF"/>
        </w:rPr>
        <w:t>(1), 311-330.</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Song, Q., Wang, Y., Chen, Y., Benitez, J., &amp; Hu, J. (2019). Impact of the usage of social media in the workplace on team and employee performance. </w:t>
      </w:r>
      <w:r w:rsidRPr="004D7836">
        <w:rPr>
          <w:rFonts w:ascii="Times New Roman" w:hAnsi="Times New Roman" w:cs="Times New Roman"/>
          <w:iCs/>
          <w:sz w:val="24"/>
          <w:szCs w:val="24"/>
          <w:shd w:val="clear" w:color="auto" w:fill="FFFFFF"/>
        </w:rPr>
        <w:t>Information &amp; Management</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56</w:t>
      </w:r>
      <w:r w:rsidRPr="004D7836">
        <w:rPr>
          <w:rFonts w:ascii="Times New Roman" w:hAnsi="Times New Roman" w:cs="Times New Roman"/>
          <w:sz w:val="24"/>
          <w:szCs w:val="24"/>
          <w:shd w:val="clear" w:color="auto" w:fill="FFFFFF"/>
        </w:rPr>
        <w:t>(8), 103160.</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Souza, G. E. D., &amp;Beuren, I. M. (2018). Impact of an enabling performance measurement system on task performance and job satisfaction. </w:t>
      </w:r>
      <w:r w:rsidRPr="004D7836">
        <w:rPr>
          <w:rFonts w:ascii="Times New Roman" w:hAnsi="Times New Roman" w:cs="Times New Roman"/>
          <w:iCs/>
          <w:sz w:val="24"/>
          <w:szCs w:val="24"/>
        </w:rPr>
        <w:t>RevistaContabilidade&amp;Finanças, 29</w:t>
      </w:r>
      <w:r w:rsidRPr="004D7836">
        <w:rPr>
          <w:rFonts w:ascii="Times New Roman" w:hAnsi="Times New Roman" w:cs="Times New Roman"/>
          <w:sz w:val="24"/>
          <w:szCs w:val="24"/>
        </w:rPr>
        <w:t>(77), 194-212.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Sriviboon, C., &amp;Jermsittiparsert, K. (2019). Influence of human resource practices on thai pharmaceutical firm performance with moderating role of job involvement. </w:t>
      </w:r>
      <w:r w:rsidRPr="004D7836">
        <w:rPr>
          <w:rFonts w:ascii="Times New Roman" w:hAnsi="Times New Roman" w:cs="Times New Roman"/>
          <w:iCs/>
          <w:sz w:val="24"/>
          <w:szCs w:val="24"/>
          <w:shd w:val="clear" w:color="auto" w:fill="FFFFFF"/>
        </w:rPr>
        <w:t>Systematic Reviews in Pharmacy</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10</w:t>
      </w:r>
      <w:r w:rsidRPr="004D7836">
        <w:rPr>
          <w:rFonts w:ascii="Times New Roman" w:hAnsi="Times New Roman" w:cs="Times New Roman"/>
          <w:sz w:val="24"/>
          <w:szCs w:val="24"/>
          <w:shd w:val="clear" w:color="auto" w:fill="FFFFFF"/>
        </w:rPr>
        <w:t>(2), 234-243.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Stambulova, N. B., Ryba, T. V., &amp;Henriksen, K. (2020). Career development and transitions of athletes: The international society of sport psychology position stand revisited. </w:t>
      </w:r>
      <w:r w:rsidRPr="004D7836">
        <w:rPr>
          <w:rFonts w:ascii="Times New Roman" w:hAnsi="Times New Roman" w:cs="Times New Roman"/>
          <w:iCs/>
          <w:sz w:val="24"/>
          <w:szCs w:val="24"/>
          <w:shd w:val="clear" w:color="auto" w:fill="FFFFFF"/>
        </w:rPr>
        <w:t>International Journal of Sport and Exercise Psychology</w:t>
      </w:r>
      <w:r w:rsidRPr="004D7836">
        <w:rPr>
          <w:rFonts w:ascii="Times New Roman" w:hAnsi="Times New Roman" w:cs="Times New Roman"/>
          <w:sz w:val="24"/>
          <w:szCs w:val="24"/>
          <w:shd w:val="clear" w:color="auto" w:fill="FFFFFF"/>
        </w:rPr>
        <w:t>, 1-27.</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Submitter, G. A. T. R., Daud, I., &amp;Afifah, N. (2021). The mediating role of job satisfaction in the relationship between compensation and work environment on performance. </w:t>
      </w:r>
      <w:r w:rsidRPr="004D7836">
        <w:rPr>
          <w:rFonts w:ascii="Times New Roman" w:hAnsi="Times New Roman" w:cs="Times New Roman"/>
          <w:iCs/>
          <w:sz w:val="24"/>
          <w:szCs w:val="24"/>
          <w:shd w:val="clear" w:color="auto" w:fill="FFFFFF"/>
        </w:rPr>
        <w:t>Journals and Daud,5</w:t>
      </w:r>
      <w:r w:rsidRPr="004D7836">
        <w:rPr>
          <w:rFonts w:ascii="Times New Roman" w:hAnsi="Times New Roman" w:cs="Times New Roman"/>
          <w:sz w:val="24"/>
          <w:szCs w:val="24"/>
          <w:shd w:val="clear" w:color="auto" w:fill="FFFFFF"/>
        </w:rPr>
        <w:t>(4)</w:t>
      </w:r>
      <w:r w:rsidRPr="004D7836">
        <w:rPr>
          <w:rFonts w:ascii="Times New Roman" w:hAnsi="Times New Roman" w:cs="Times New Roman"/>
          <w:iCs/>
          <w:sz w:val="24"/>
          <w:szCs w:val="24"/>
          <w:shd w:val="clear" w:color="auto" w:fill="FFFFFF"/>
        </w:rPr>
        <w:t xml:space="preserve">, </w:t>
      </w:r>
      <w:r w:rsidRPr="004D7836">
        <w:rPr>
          <w:rFonts w:ascii="Times New Roman" w:hAnsi="Times New Roman" w:cs="Times New Roman"/>
          <w:sz w:val="24"/>
          <w:szCs w:val="24"/>
          <w:shd w:val="clear" w:color="auto" w:fill="FFFFFF"/>
        </w:rPr>
        <w:t>110-116.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Sun, S., Liu, Z., Law, R., &amp;Zhong, S. (2017). Exploring human resource challenges in China’s tourism industry. </w:t>
      </w:r>
      <w:r w:rsidRPr="004D7836">
        <w:rPr>
          <w:rFonts w:ascii="Times New Roman" w:hAnsi="Times New Roman" w:cs="Times New Roman"/>
          <w:iCs/>
          <w:sz w:val="24"/>
          <w:szCs w:val="24"/>
          <w:shd w:val="clear" w:color="auto" w:fill="FFFFFF"/>
        </w:rPr>
        <w:t>Tourism Recreation Research</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42</w:t>
      </w:r>
      <w:r w:rsidRPr="004D7836">
        <w:rPr>
          <w:rFonts w:ascii="Times New Roman" w:hAnsi="Times New Roman" w:cs="Times New Roman"/>
          <w:sz w:val="24"/>
          <w:szCs w:val="24"/>
          <w:shd w:val="clear" w:color="auto" w:fill="FFFFFF"/>
        </w:rPr>
        <w:t>(1), 72-83.</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Sutrisno, S., &amp;Sunarsi, D. (2019). The effect of work motivation and discipline on employee productivity at PT. AnugerahAgung in Jakarta. </w:t>
      </w:r>
      <w:r w:rsidRPr="004D7836">
        <w:rPr>
          <w:rFonts w:ascii="Times New Roman" w:hAnsi="Times New Roman" w:cs="Times New Roman"/>
          <w:iCs/>
          <w:sz w:val="24"/>
          <w:szCs w:val="24"/>
          <w:shd w:val="clear" w:color="auto" w:fill="FFFFFF"/>
        </w:rPr>
        <w:t>JurnalAd'ministrare</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w:t>
      </w:r>
      <w:r w:rsidRPr="004D7836">
        <w:rPr>
          <w:rFonts w:ascii="Times New Roman" w:hAnsi="Times New Roman" w:cs="Times New Roman"/>
          <w:sz w:val="24"/>
          <w:szCs w:val="24"/>
          <w:shd w:val="clear" w:color="auto" w:fill="FFFFFF"/>
        </w:rPr>
        <w:t>(2), 187-196.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Tadele, T. (2017). </w:t>
      </w:r>
      <w:r w:rsidRPr="004D7836">
        <w:rPr>
          <w:rFonts w:ascii="Times New Roman" w:hAnsi="Times New Roman" w:cs="Times New Roman"/>
          <w:iCs/>
          <w:sz w:val="24"/>
          <w:szCs w:val="24"/>
          <w:shd w:val="clear" w:color="auto" w:fill="FFFFFF"/>
        </w:rPr>
        <w:t>An assessment of employees compensation package scheme at Ethiopia pharmaceuticals manufacturing share company</w:t>
      </w:r>
      <w:r w:rsidRPr="004D7836">
        <w:rPr>
          <w:rFonts w:ascii="Times New Roman" w:hAnsi="Times New Roman" w:cs="Times New Roman"/>
          <w:sz w:val="24"/>
          <w:szCs w:val="24"/>
          <w:shd w:val="clear" w:color="auto" w:fill="FFFFFF"/>
        </w:rPr>
        <w:t> (Doctoral dissertation, St. Mary's University).</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Tavitiyaman, P., Tsui, B., Chan, C. L. F., &amp;Miu, H. W. (2021). Employee productivity of hotel room attendants: An input–output perspective. </w:t>
      </w:r>
      <w:r w:rsidRPr="004D7836">
        <w:rPr>
          <w:rFonts w:ascii="Times New Roman" w:hAnsi="Times New Roman" w:cs="Times New Roman"/>
          <w:iCs/>
          <w:sz w:val="24"/>
          <w:szCs w:val="24"/>
          <w:shd w:val="clear" w:color="auto" w:fill="FFFFFF"/>
        </w:rPr>
        <w:t>International Journal of Hospitality &amp; Tourism Administration, 3</w:t>
      </w:r>
      <w:r w:rsidRPr="004D7836">
        <w:rPr>
          <w:rFonts w:ascii="Times New Roman" w:hAnsi="Times New Roman" w:cs="Times New Roman"/>
          <w:sz w:val="24"/>
          <w:szCs w:val="24"/>
          <w:shd w:val="clear" w:color="auto" w:fill="FFFFFF"/>
        </w:rPr>
        <w:t>(4), 1-28.</w:t>
      </w:r>
    </w:p>
    <w:p w:rsidR="00CD6D06" w:rsidRPr="004D7836" w:rsidRDefault="00CD6D06" w:rsidP="006F3A45">
      <w:pPr>
        <w:pStyle w:val="Bibliography1"/>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Tetteh, A. L. (2014). Effect of compensation management on employees’ performance at the St. Michael’s catholic hospital, Pramso. </w:t>
      </w:r>
      <w:r w:rsidRPr="004D7836">
        <w:rPr>
          <w:rFonts w:ascii="Times New Roman" w:hAnsi="Times New Roman" w:cs="Times New Roman"/>
          <w:iCs/>
          <w:sz w:val="24"/>
          <w:szCs w:val="24"/>
        </w:rPr>
        <w:t>(Thesis) Kwame Nkrumah University of Science and Technology,</w:t>
      </w:r>
      <w:r w:rsidRPr="004D7836">
        <w:rPr>
          <w:rFonts w:ascii="Times New Roman" w:hAnsi="Times New Roman" w:cs="Times New Roman"/>
          <w:sz w:val="24"/>
          <w:szCs w:val="24"/>
        </w:rPr>
        <w:t xml:space="preserve"> 1-80.</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Theodore, J. (2018). Absence of transformational leadership in Greek enterprises results in the inability of forming learning organizations. </w:t>
      </w:r>
      <w:r w:rsidRPr="004D7836">
        <w:rPr>
          <w:rFonts w:ascii="Times New Roman" w:hAnsi="Times New Roman" w:cs="Times New Roman"/>
          <w:iCs/>
          <w:sz w:val="24"/>
          <w:szCs w:val="24"/>
        </w:rPr>
        <w:t xml:space="preserve">The International Business &amp; Economics Research Journal (Online) </w:t>
      </w:r>
      <w:r w:rsidRPr="004D7836">
        <w:rPr>
          <w:rFonts w:ascii="Times New Roman" w:hAnsi="Times New Roman" w:cs="Times New Roman"/>
          <w:sz w:val="24"/>
          <w:szCs w:val="24"/>
        </w:rPr>
        <w:t>12(6): 701.</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Umukoro, J. E &amp;Egwakhe, J. A. (2020). Twofold approach to workers’ commitment. </w:t>
      </w:r>
      <w:r w:rsidRPr="004D7836">
        <w:rPr>
          <w:rFonts w:ascii="Times New Roman" w:hAnsi="Times New Roman" w:cs="Times New Roman"/>
          <w:iCs/>
          <w:sz w:val="24"/>
          <w:szCs w:val="24"/>
        </w:rPr>
        <w:t>American International Journal of Supply Chain Management, 1</w:t>
      </w:r>
      <w:r w:rsidRPr="004D7836">
        <w:rPr>
          <w:rFonts w:ascii="Times New Roman" w:hAnsi="Times New Roman" w:cs="Times New Roman"/>
          <w:sz w:val="24"/>
          <w:szCs w:val="24"/>
        </w:rPr>
        <w:t>(1), 42-52</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Wagacha, K. N., &amp;Maende, C. (2017). Performance appraisal systems and employee productivity in commercial banks in Nairobi County, Kenya. </w:t>
      </w:r>
      <w:r w:rsidRPr="004D7836">
        <w:rPr>
          <w:rFonts w:ascii="Times New Roman" w:hAnsi="Times New Roman" w:cs="Times New Roman"/>
          <w:iCs/>
          <w:sz w:val="24"/>
          <w:szCs w:val="24"/>
          <w:shd w:val="clear" w:color="auto" w:fill="FFFFFF"/>
        </w:rPr>
        <w:t>International Academic Journal of Human Resource and Business Administration</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2</w:t>
      </w:r>
      <w:r w:rsidRPr="004D7836">
        <w:rPr>
          <w:rFonts w:ascii="Times New Roman" w:hAnsi="Times New Roman" w:cs="Times New Roman"/>
          <w:sz w:val="24"/>
          <w:szCs w:val="24"/>
          <w:shd w:val="clear" w:color="auto" w:fill="FFFFFF"/>
        </w:rPr>
        <w:t>(4), 329-346.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Weil, D. (2018). Creating a strategic enforcement approach to address wage theft: One academic’s journey in organizational change. </w:t>
      </w:r>
      <w:r w:rsidRPr="004D7836">
        <w:rPr>
          <w:rFonts w:ascii="Times New Roman" w:hAnsi="Times New Roman" w:cs="Times New Roman"/>
          <w:iCs/>
          <w:sz w:val="24"/>
          <w:szCs w:val="24"/>
          <w:shd w:val="clear" w:color="auto" w:fill="FFFFFF"/>
        </w:rPr>
        <w:t>Journal of Industrial Relations</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60</w:t>
      </w:r>
      <w:r w:rsidRPr="004D7836">
        <w:rPr>
          <w:rFonts w:ascii="Times New Roman" w:hAnsi="Times New Roman" w:cs="Times New Roman"/>
          <w:sz w:val="24"/>
          <w:szCs w:val="24"/>
          <w:shd w:val="clear" w:color="auto" w:fill="FFFFFF"/>
        </w:rPr>
        <w:t>(3), 437-460.</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Westerman, J. W., Rao, M. B., Vanka, S., &amp; Gupta, M. (2020). Sustainable human resource management and the triple bottom line: Multi-stakeholder strategies, concepts, and engagement. </w:t>
      </w:r>
      <w:r w:rsidRPr="004D7836">
        <w:rPr>
          <w:rFonts w:ascii="Times New Roman" w:hAnsi="Times New Roman" w:cs="Times New Roman"/>
          <w:iCs/>
          <w:sz w:val="24"/>
          <w:szCs w:val="24"/>
        </w:rPr>
        <w:t>Human Resource Management Review, 30</w:t>
      </w:r>
      <w:r w:rsidRPr="004D7836">
        <w:rPr>
          <w:rFonts w:ascii="Times New Roman" w:hAnsi="Times New Roman" w:cs="Times New Roman"/>
          <w:sz w:val="24"/>
          <w:szCs w:val="24"/>
        </w:rPr>
        <w:t>(3), 23-44</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Wood, G., &amp; Bischoff, C. (2020). Human resource management in Africa: current research and future directions–evidence from South Africa and across the continent. </w:t>
      </w:r>
      <w:r w:rsidRPr="004D7836">
        <w:rPr>
          <w:rFonts w:ascii="Times New Roman" w:hAnsi="Times New Roman" w:cs="Times New Roman"/>
          <w:iCs/>
          <w:sz w:val="24"/>
          <w:szCs w:val="24"/>
        </w:rPr>
        <w:t>The International Journal of Human Resource Management, 8</w:t>
      </w:r>
      <w:r w:rsidRPr="004D7836">
        <w:rPr>
          <w:rFonts w:ascii="Times New Roman" w:hAnsi="Times New Roman" w:cs="Times New Roman"/>
          <w:sz w:val="24"/>
          <w:szCs w:val="24"/>
        </w:rPr>
        <w:t>(3), 1-28.</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Yamin, R. E., Sugandi, R. M., &amp;Nurhadi, D. (2021). Efforts to increase work productivity through job training programs towards the Indonesian demographic dividend period. </w:t>
      </w:r>
      <w:r w:rsidRPr="004D7836">
        <w:rPr>
          <w:rFonts w:ascii="Times New Roman" w:hAnsi="Times New Roman" w:cs="Times New Roman"/>
          <w:iCs/>
          <w:sz w:val="24"/>
          <w:szCs w:val="24"/>
          <w:shd w:val="clear" w:color="auto" w:fill="FFFFFF"/>
        </w:rPr>
        <w:t>TeknologidanKejuruan: JurnalTeknologi, Kejuruan, danPengajarannya</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44</w:t>
      </w:r>
      <w:r w:rsidRPr="004D7836">
        <w:rPr>
          <w:rFonts w:ascii="Times New Roman" w:hAnsi="Times New Roman" w:cs="Times New Roman"/>
          <w:sz w:val="24"/>
          <w:szCs w:val="24"/>
          <w:shd w:val="clear" w:color="auto" w:fill="FFFFFF"/>
        </w:rPr>
        <w:t>(1), 49-56.</w:t>
      </w:r>
    </w:p>
    <w:p w:rsidR="00CD6D06" w:rsidRPr="004D7836" w:rsidRDefault="00CD6D06" w:rsidP="006F3A45">
      <w:pPr>
        <w:spacing w:after="0" w:line="276" w:lineRule="auto"/>
        <w:ind w:left="720" w:hanging="720"/>
        <w:jc w:val="both"/>
        <w:rPr>
          <w:rFonts w:ascii="Times New Roman" w:hAnsi="Times New Roman" w:cs="Times New Roman"/>
          <w:sz w:val="24"/>
          <w:szCs w:val="24"/>
          <w:shd w:val="clear" w:color="auto" w:fill="FFFFFF"/>
        </w:rPr>
      </w:pPr>
      <w:r w:rsidRPr="004D7836">
        <w:rPr>
          <w:rFonts w:ascii="Times New Roman" w:hAnsi="Times New Roman" w:cs="Times New Roman"/>
          <w:sz w:val="24"/>
          <w:szCs w:val="24"/>
          <w:shd w:val="clear" w:color="auto" w:fill="FFFFFF"/>
        </w:rPr>
        <w:t>Yücekaya, P. O. L. A. T., &amp;Özpeynirci, R. (2021). The mediation role of organizational commitment in the relationship between strategic human resources management and individual performance. </w:t>
      </w:r>
      <w:r w:rsidRPr="004D7836">
        <w:rPr>
          <w:rFonts w:ascii="Times New Roman" w:hAnsi="Times New Roman" w:cs="Times New Roman"/>
          <w:iCs/>
          <w:sz w:val="24"/>
          <w:szCs w:val="24"/>
          <w:shd w:val="clear" w:color="auto" w:fill="FFFFFF"/>
        </w:rPr>
        <w:t>Psychology and Education Journal</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58</w:t>
      </w:r>
      <w:r w:rsidRPr="004D7836">
        <w:rPr>
          <w:rFonts w:ascii="Times New Roman" w:hAnsi="Times New Roman" w:cs="Times New Roman"/>
          <w:sz w:val="24"/>
          <w:szCs w:val="24"/>
          <w:shd w:val="clear" w:color="auto" w:fill="FFFFFF"/>
        </w:rPr>
        <w:t>(1), 5737-5747.</w:t>
      </w:r>
    </w:p>
    <w:p w:rsidR="00CD6D06" w:rsidRPr="004D7836" w:rsidRDefault="00CD6D06" w:rsidP="006F3A45">
      <w:pPr>
        <w:spacing w:after="0" w:line="276" w:lineRule="auto"/>
        <w:ind w:left="720" w:hanging="720"/>
        <w:jc w:val="both"/>
        <w:rPr>
          <w:rFonts w:ascii="Times New Roman" w:hAnsi="Times New Roman" w:cs="Times New Roman"/>
          <w:sz w:val="24"/>
          <w:szCs w:val="24"/>
        </w:rPr>
      </w:pPr>
      <w:r w:rsidRPr="004D7836">
        <w:rPr>
          <w:rFonts w:ascii="Times New Roman" w:hAnsi="Times New Roman" w:cs="Times New Roman"/>
          <w:sz w:val="24"/>
          <w:szCs w:val="24"/>
        </w:rPr>
        <w:t xml:space="preserve">Zacharo, K., Koutsoukos, M., &amp;Panta, D. (2018). Connection of teachers’ organisational commitment and transformational leadership. A case study from Greece. </w:t>
      </w:r>
      <w:r w:rsidRPr="004D7836">
        <w:rPr>
          <w:rFonts w:ascii="Times New Roman" w:hAnsi="Times New Roman" w:cs="Times New Roman"/>
          <w:iCs/>
          <w:sz w:val="24"/>
          <w:szCs w:val="24"/>
        </w:rPr>
        <w:t>International Journal of Learning, Teaching and Educational Research, 17</w:t>
      </w:r>
      <w:r w:rsidRPr="004D7836">
        <w:rPr>
          <w:rFonts w:ascii="Times New Roman" w:hAnsi="Times New Roman" w:cs="Times New Roman"/>
          <w:sz w:val="24"/>
          <w:szCs w:val="24"/>
        </w:rPr>
        <w:t>(8), 89-106.</w:t>
      </w:r>
    </w:p>
    <w:p w:rsidR="00CD6D06" w:rsidRPr="004D7836" w:rsidRDefault="00CD6D06" w:rsidP="006F3A45">
      <w:pPr>
        <w:spacing w:after="0" w:line="276" w:lineRule="auto"/>
        <w:ind w:left="420" w:hanging="420"/>
        <w:jc w:val="both"/>
        <w:rPr>
          <w:rFonts w:ascii="Times New Roman" w:hAnsi="Times New Roman" w:cs="Times New Roman"/>
          <w:color w:val="222222"/>
          <w:sz w:val="24"/>
          <w:szCs w:val="24"/>
          <w:shd w:val="clear" w:color="auto" w:fill="FFFFFF"/>
        </w:rPr>
      </w:pPr>
      <w:r w:rsidRPr="004D7836">
        <w:rPr>
          <w:rFonts w:ascii="Times New Roman" w:hAnsi="Times New Roman" w:cs="Times New Roman"/>
          <w:sz w:val="24"/>
          <w:szCs w:val="24"/>
          <w:shd w:val="clear" w:color="auto" w:fill="FFFFFF"/>
        </w:rPr>
        <w:t>Zacher, H., Rudolph, C. W., Todorovic, T., &amp;Ammann, D. (2019). Academic career development: A review and research agenda. </w:t>
      </w:r>
      <w:r w:rsidRPr="004D7836">
        <w:rPr>
          <w:rFonts w:ascii="Times New Roman" w:hAnsi="Times New Roman" w:cs="Times New Roman"/>
          <w:iCs/>
          <w:sz w:val="24"/>
          <w:szCs w:val="24"/>
          <w:shd w:val="clear" w:color="auto" w:fill="FFFFFF"/>
        </w:rPr>
        <w:t>Journal of Vocational Behavior</w:t>
      </w:r>
      <w:r w:rsidRPr="004D7836">
        <w:rPr>
          <w:rFonts w:ascii="Times New Roman" w:hAnsi="Times New Roman" w:cs="Times New Roman"/>
          <w:sz w:val="24"/>
          <w:szCs w:val="24"/>
          <w:shd w:val="clear" w:color="auto" w:fill="FFFFFF"/>
        </w:rPr>
        <w:t>, </w:t>
      </w:r>
      <w:r w:rsidRPr="004D7836">
        <w:rPr>
          <w:rFonts w:ascii="Times New Roman" w:hAnsi="Times New Roman" w:cs="Times New Roman"/>
          <w:iCs/>
          <w:sz w:val="24"/>
          <w:szCs w:val="24"/>
          <w:shd w:val="clear" w:color="auto" w:fill="FFFFFF"/>
        </w:rPr>
        <w:t>110</w:t>
      </w:r>
      <w:r w:rsidRPr="004D7836">
        <w:rPr>
          <w:rFonts w:ascii="Times New Roman" w:hAnsi="Times New Roman" w:cs="Times New Roman"/>
          <w:sz w:val="24"/>
          <w:szCs w:val="24"/>
          <w:shd w:val="clear" w:color="auto" w:fill="FFFFFF"/>
        </w:rPr>
        <w:t>, 357-373.</w:t>
      </w:r>
    </w:p>
    <w:p w:rsidR="00CD6D06" w:rsidRPr="004D7836" w:rsidRDefault="00CD6D06" w:rsidP="006F3A45">
      <w:pPr>
        <w:spacing w:after="0" w:line="276" w:lineRule="auto"/>
        <w:rPr>
          <w:rFonts w:ascii="Times New Roman" w:hAnsi="Times New Roman" w:cs="Times New Roman"/>
        </w:rPr>
      </w:pPr>
    </w:p>
    <w:p w:rsidR="00666369" w:rsidRPr="004D7836" w:rsidRDefault="00666369" w:rsidP="006F3A45">
      <w:pPr>
        <w:spacing w:after="0" w:line="276" w:lineRule="auto"/>
        <w:rPr>
          <w:rFonts w:ascii="Times New Roman" w:hAnsi="Times New Roman" w:cs="Times New Roman"/>
        </w:rPr>
      </w:pPr>
    </w:p>
    <w:sectPr w:rsidR="00666369" w:rsidRPr="004D7836" w:rsidSect="007F0DBF">
      <w:footerReference w:type="default" r:id="rId8"/>
      <w:pgSz w:w="11907" w:h="16839" w:code="9"/>
      <w:pgMar w:top="1440" w:right="110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0A9" w:rsidRDefault="00C870A9" w:rsidP="009F581A">
      <w:pPr>
        <w:spacing w:after="0" w:line="240" w:lineRule="auto"/>
      </w:pPr>
      <w:r>
        <w:separator/>
      </w:r>
    </w:p>
  </w:endnote>
  <w:endnote w:type="continuationSeparator" w:id="1">
    <w:p w:rsidR="00C870A9" w:rsidRDefault="00C870A9" w:rsidP="009F5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Neue">
    <w:altName w:val="Corbel"/>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607729"/>
      <w:docPartObj>
        <w:docPartGallery w:val="Page Numbers (Bottom of Page)"/>
        <w:docPartUnique/>
      </w:docPartObj>
    </w:sdtPr>
    <w:sdtEndPr>
      <w:rPr>
        <w:noProof/>
      </w:rPr>
    </w:sdtEndPr>
    <w:sdtContent>
      <w:p w:rsidR="00806ABD" w:rsidRDefault="00806ABD">
        <w:pPr>
          <w:pStyle w:val="Footer"/>
          <w:jc w:val="center"/>
        </w:pPr>
        <w:fldSimple w:instr=" PAGE   \* MERGEFORMAT ">
          <w:r w:rsidR="00C870A9">
            <w:rPr>
              <w:noProof/>
            </w:rPr>
            <w:t>i</w:t>
          </w:r>
        </w:fldSimple>
      </w:p>
    </w:sdtContent>
  </w:sdt>
  <w:p w:rsidR="00806ABD" w:rsidRDefault="00806A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BD" w:rsidRDefault="00806ABD">
    <w:pPr>
      <w:pStyle w:val="Footer"/>
      <w:jc w:val="center"/>
    </w:pPr>
    <w:fldSimple w:instr=" PAGE   \* MERGEFORMAT ">
      <w:r w:rsidR="00374FCB">
        <w:rPr>
          <w:noProof/>
        </w:rPr>
        <w:t>54</w:t>
      </w:r>
    </w:fldSimple>
  </w:p>
  <w:p w:rsidR="00806ABD" w:rsidRDefault="00806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0A9" w:rsidRDefault="00C870A9" w:rsidP="009F581A">
      <w:pPr>
        <w:spacing w:after="0" w:line="240" w:lineRule="auto"/>
      </w:pPr>
      <w:r>
        <w:separator/>
      </w:r>
    </w:p>
  </w:footnote>
  <w:footnote w:type="continuationSeparator" w:id="1">
    <w:p w:rsidR="00C870A9" w:rsidRDefault="00C870A9" w:rsidP="009F58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360"/>
    <w:multiLevelType w:val="multilevel"/>
    <w:tmpl w:val="8C0E57A2"/>
    <w:lvl w:ilvl="0">
      <w:start w:val="3"/>
      <w:numFmt w:val="decimal"/>
      <w:lvlText w:val="%1"/>
      <w:lvlJc w:val="left"/>
      <w:pPr>
        <w:ind w:left="360" w:hanging="360"/>
      </w:pPr>
      <w:rPr>
        <w:rFonts w:hint="default"/>
        <w:b w:val="0"/>
        <w:color w:val="365F91" w:themeColor="accent1" w:themeShade="BF"/>
      </w:rPr>
    </w:lvl>
    <w:lvl w:ilvl="1">
      <w:start w:val="5"/>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val="0"/>
        <w:color w:val="365F91" w:themeColor="accent1" w:themeShade="BF"/>
      </w:rPr>
    </w:lvl>
    <w:lvl w:ilvl="3">
      <w:start w:val="1"/>
      <w:numFmt w:val="decimal"/>
      <w:lvlText w:val="%1.%2.%3.%4"/>
      <w:lvlJc w:val="left"/>
      <w:pPr>
        <w:ind w:left="720" w:hanging="720"/>
      </w:pPr>
      <w:rPr>
        <w:rFonts w:hint="default"/>
        <w:b w:val="0"/>
        <w:color w:val="365F91" w:themeColor="accent1" w:themeShade="BF"/>
      </w:rPr>
    </w:lvl>
    <w:lvl w:ilvl="4">
      <w:start w:val="1"/>
      <w:numFmt w:val="decimal"/>
      <w:lvlText w:val="%1.%2.%3.%4.%5"/>
      <w:lvlJc w:val="left"/>
      <w:pPr>
        <w:ind w:left="1080" w:hanging="1080"/>
      </w:pPr>
      <w:rPr>
        <w:rFonts w:hint="default"/>
        <w:b w:val="0"/>
        <w:color w:val="365F91" w:themeColor="accent1" w:themeShade="BF"/>
      </w:rPr>
    </w:lvl>
    <w:lvl w:ilvl="5">
      <w:start w:val="1"/>
      <w:numFmt w:val="decimal"/>
      <w:lvlText w:val="%1.%2.%3.%4.%5.%6"/>
      <w:lvlJc w:val="left"/>
      <w:pPr>
        <w:ind w:left="1080" w:hanging="1080"/>
      </w:pPr>
      <w:rPr>
        <w:rFonts w:hint="default"/>
        <w:b w:val="0"/>
        <w:color w:val="365F91" w:themeColor="accent1" w:themeShade="BF"/>
      </w:rPr>
    </w:lvl>
    <w:lvl w:ilvl="6">
      <w:start w:val="1"/>
      <w:numFmt w:val="decimal"/>
      <w:lvlText w:val="%1.%2.%3.%4.%5.%6.%7"/>
      <w:lvlJc w:val="left"/>
      <w:pPr>
        <w:ind w:left="1440" w:hanging="1440"/>
      </w:pPr>
      <w:rPr>
        <w:rFonts w:hint="default"/>
        <w:b w:val="0"/>
        <w:color w:val="365F91" w:themeColor="accent1" w:themeShade="BF"/>
      </w:rPr>
    </w:lvl>
    <w:lvl w:ilvl="7">
      <w:start w:val="1"/>
      <w:numFmt w:val="decimal"/>
      <w:lvlText w:val="%1.%2.%3.%4.%5.%6.%7.%8"/>
      <w:lvlJc w:val="left"/>
      <w:pPr>
        <w:ind w:left="1440" w:hanging="1440"/>
      </w:pPr>
      <w:rPr>
        <w:rFonts w:hint="default"/>
        <w:b w:val="0"/>
        <w:color w:val="365F91" w:themeColor="accent1" w:themeShade="BF"/>
      </w:rPr>
    </w:lvl>
    <w:lvl w:ilvl="8">
      <w:start w:val="1"/>
      <w:numFmt w:val="decimal"/>
      <w:lvlText w:val="%1.%2.%3.%4.%5.%6.%7.%8.%9"/>
      <w:lvlJc w:val="left"/>
      <w:pPr>
        <w:ind w:left="1800" w:hanging="1800"/>
      </w:pPr>
      <w:rPr>
        <w:rFonts w:hint="default"/>
        <w:b w:val="0"/>
        <w:color w:val="365F91" w:themeColor="accent1" w:themeShade="BF"/>
      </w:rPr>
    </w:lvl>
  </w:abstractNum>
  <w:abstractNum w:abstractNumId="1">
    <w:nsid w:val="17A66420"/>
    <w:multiLevelType w:val="multilevel"/>
    <w:tmpl w:val="17A6642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C840F3"/>
    <w:multiLevelType w:val="multilevel"/>
    <w:tmpl w:val="21C840F3"/>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234620A"/>
    <w:multiLevelType w:val="multilevel"/>
    <w:tmpl w:val="22346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4533B0"/>
    <w:multiLevelType w:val="multilevel"/>
    <w:tmpl w:val="3D4533B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633599"/>
    <w:multiLevelType w:val="multilevel"/>
    <w:tmpl w:val="3D6335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FDB7FD2"/>
    <w:multiLevelType w:val="multilevel"/>
    <w:tmpl w:val="F4448D7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05156F2"/>
    <w:multiLevelType w:val="multilevel"/>
    <w:tmpl w:val="605156F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8DD356C"/>
    <w:multiLevelType w:val="multilevel"/>
    <w:tmpl w:val="68DD35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D6D06"/>
    <w:rsid w:val="000B0C25"/>
    <w:rsid w:val="001B2C0E"/>
    <w:rsid w:val="00374FCB"/>
    <w:rsid w:val="003D4418"/>
    <w:rsid w:val="00425407"/>
    <w:rsid w:val="004D7836"/>
    <w:rsid w:val="005766D6"/>
    <w:rsid w:val="005A32AB"/>
    <w:rsid w:val="005B06D0"/>
    <w:rsid w:val="00666369"/>
    <w:rsid w:val="006F3A45"/>
    <w:rsid w:val="0074447A"/>
    <w:rsid w:val="007F0DBF"/>
    <w:rsid w:val="007F0F1C"/>
    <w:rsid w:val="00806ABD"/>
    <w:rsid w:val="009510ED"/>
    <w:rsid w:val="00993C11"/>
    <w:rsid w:val="009B3581"/>
    <w:rsid w:val="009F581A"/>
    <w:rsid w:val="00AB6431"/>
    <w:rsid w:val="00AB7B23"/>
    <w:rsid w:val="00C31526"/>
    <w:rsid w:val="00C870A9"/>
    <w:rsid w:val="00CD6D06"/>
    <w:rsid w:val="00D47F58"/>
    <w:rsid w:val="00DD1BE7"/>
    <w:rsid w:val="00DE73E1"/>
    <w:rsid w:val="00DF2E68"/>
    <w:rsid w:val="00E94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06"/>
    <w:pPr>
      <w:spacing w:after="160" w:line="259" w:lineRule="auto"/>
    </w:pPr>
    <w:rPr>
      <w:lang w:val="en-GB"/>
    </w:rPr>
  </w:style>
  <w:style w:type="paragraph" w:styleId="Heading1">
    <w:name w:val="heading 1"/>
    <w:basedOn w:val="Normal"/>
    <w:next w:val="Normal"/>
    <w:link w:val="Heading1Char"/>
    <w:qFormat/>
    <w:rsid w:val="00CD6D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D6D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D6D06"/>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rsid w:val="00CD6D06"/>
    <w:rPr>
      <w:rFonts w:asciiTheme="majorHAnsi" w:eastAsiaTheme="majorEastAsia" w:hAnsiTheme="majorHAnsi" w:cstheme="majorBidi"/>
      <w:color w:val="365F91" w:themeColor="accent1" w:themeShade="BF"/>
      <w:sz w:val="26"/>
      <w:szCs w:val="26"/>
      <w:lang w:val="en-GB"/>
    </w:rPr>
  </w:style>
  <w:style w:type="paragraph" w:styleId="Header">
    <w:name w:val="header"/>
    <w:basedOn w:val="Normal"/>
    <w:link w:val="HeaderChar"/>
    <w:unhideWhenUsed/>
    <w:qFormat/>
    <w:rsid w:val="00CD6D06"/>
    <w:pPr>
      <w:tabs>
        <w:tab w:val="center" w:pos="4680"/>
        <w:tab w:val="right" w:pos="9360"/>
      </w:tabs>
      <w:spacing w:after="0" w:line="240" w:lineRule="auto"/>
    </w:pPr>
  </w:style>
  <w:style w:type="character" w:customStyle="1" w:styleId="HeaderChar">
    <w:name w:val="Header Char"/>
    <w:basedOn w:val="DefaultParagraphFont"/>
    <w:link w:val="Header"/>
    <w:qFormat/>
    <w:rsid w:val="00CD6D06"/>
    <w:rPr>
      <w:lang w:val="en-GB"/>
    </w:rPr>
  </w:style>
  <w:style w:type="paragraph" w:styleId="Footer">
    <w:name w:val="footer"/>
    <w:basedOn w:val="Normal"/>
    <w:link w:val="FooterChar"/>
    <w:uiPriority w:val="99"/>
    <w:unhideWhenUsed/>
    <w:qFormat/>
    <w:rsid w:val="00CD6D0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D6D06"/>
    <w:rPr>
      <w:lang w:val="en-GB"/>
    </w:rPr>
  </w:style>
  <w:style w:type="paragraph" w:customStyle="1" w:styleId="ListParagraph1">
    <w:name w:val="List Paragraph1"/>
    <w:basedOn w:val="Normal"/>
    <w:uiPriority w:val="34"/>
    <w:qFormat/>
    <w:rsid w:val="00CD6D06"/>
    <w:pPr>
      <w:ind w:left="720"/>
      <w:contextualSpacing/>
    </w:pPr>
  </w:style>
  <w:style w:type="paragraph" w:customStyle="1" w:styleId="TableStyle2">
    <w:name w:val="Table Style 2"/>
    <w:qFormat/>
    <w:rsid w:val="00CD6D06"/>
    <w:pPr>
      <w:spacing w:after="160" w:line="259" w:lineRule="auto"/>
    </w:pPr>
    <w:rPr>
      <w:rFonts w:ascii="Helvetica Neue" w:eastAsia="Arial Unicode MS" w:hAnsi="Helvetica Neue" w:cs="Arial Unicode MS"/>
      <w:color w:val="000000"/>
      <w:sz w:val="21"/>
      <w:lang w:val="zh-CN" w:eastAsia="en-GB"/>
    </w:rPr>
  </w:style>
  <w:style w:type="character" w:customStyle="1" w:styleId="ListParagraphChar">
    <w:name w:val="List Paragraph Char"/>
    <w:link w:val="ListParagraph"/>
    <w:uiPriority w:val="34"/>
    <w:qFormat/>
    <w:locked/>
    <w:rsid w:val="00CD6D06"/>
    <w:rPr>
      <w:lang w:val="en-GB"/>
    </w:rPr>
  </w:style>
  <w:style w:type="paragraph" w:styleId="ListParagraph">
    <w:name w:val="List Paragraph"/>
    <w:basedOn w:val="Normal"/>
    <w:link w:val="ListParagraphChar"/>
    <w:uiPriority w:val="34"/>
    <w:qFormat/>
    <w:rsid w:val="00CD6D06"/>
    <w:pPr>
      <w:spacing w:line="256" w:lineRule="auto"/>
      <w:ind w:left="720"/>
      <w:contextualSpacing/>
    </w:pPr>
  </w:style>
  <w:style w:type="paragraph" w:customStyle="1" w:styleId="Bibliography1">
    <w:name w:val="Bibliography1"/>
    <w:basedOn w:val="Normal"/>
    <w:next w:val="Normal"/>
    <w:uiPriority w:val="37"/>
    <w:unhideWhenUsed/>
    <w:qFormat/>
    <w:rsid w:val="00CD6D06"/>
    <w:rPr>
      <w:lang w:val="en-US"/>
    </w:rPr>
  </w:style>
  <w:style w:type="paragraph" w:customStyle="1" w:styleId="Default">
    <w:name w:val="Default"/>
    <w:rsid w:val="00CD6D0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D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D06"/>
    <w:rPr>
      <w:rFonts w:ascii="Tahoma" w:hAnsi="Tahoma" w:cs="Tahoma"/>
      <w:sz w:val="16"/>
      <w:szCs w:val="16"/>
      <w:lang w:val="en-GB"/>
    </w:rPr>
  </w:style>
  <w:style w:type="paragraph" w:styleId="NoSpacing">
    <w:name w:val="No Spacing"/>
    <w:uiPriority w:val="1"/>
    <w:qFormat/>
    <w:rsid w:val="00CD6D06"/>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190A7363EF4F9D81F2477DB49FF6EF"/>
        <w:category>
          <w:name w:val="General"/>
          <w:gallery w:val="placeholder"/>
        </w:category>
        <w:types>
          <w:type w:val="bbPlcHdr"/>
        </w:types>
        <w:behaviors>
          <w:behavior w:val="content"/>
        </w:behaviors>
        <w:guid w:val="{39A3E80B-810F-4601-ACB8-65E411AB16C4}"/>
      </w:docPartPr>
      <w:docPartBody>
        <w:p w:rsidR="00584EF4" w:rsidRDefault="00126F17" w:rsidP="00126F17">
          <w:pPr>
            <w:pStyle w:val="7A190A7363EF4F9D81F2477DB49FF6EF"/>
          </w:pPr>
          <w:r>
            <w:rPr>
              <w:rStyle w:val="PlaceholderText1"/>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Neue">
    <w:altName w:val="Corbel"/>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6F17"/>
    <w:rsid w:val="00080CB3"/>
    <w:rsid w:val="00126F17"/>
    <w:rsid w:val="00316E28"/>
    <w:rsid w:val="00584EF4"/>
    <w:rsid w:val="00A019AF"/>
    <w:rsid w:val="00B34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126F17"/>
    <w:rPr>
      <w:color w:val="808080"/>
    </w:rPr>
  </w:style>
  <w:style w:type="paragraph" w:customStyle="1" w:styleId="7A190A7363EF4F9D81F2477DB49FF6EF">
    <w:name w:val="7A190A7363EF4F9D81F2477DB49FF6EF"/>
    <w:rsid w:val="00126F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54</Pages>
  <Words>22580</Words>
  <Characters>128707</Characters>
  <Application>Microsoft Office Word</Application>
  <DocSecurity>0</DocSecurity>
  <Lines>1072</Lines>
  <Paragraphs>301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HUMAN RESOURCES PRACTICES AND EMPLOYEES OUTCOMES IN SELECTED DEPOSIT MONEY BANKS</vt:lpstr>
      <vt:lpstr>Appendix </vt:lpstr>
      <vt:lpstr>    Sampling Technique</vt:lpstr>
    </vt:vector>
  </TitlesOfParts>
  <Company/>
  <LinksUpToDate>false</LinksUpToDate>
  <CharactersWithSpaces>150986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8</cp:revision>
  <dcterms:created xsi:type="dcterms:W3CDTF">2024-05-28T21:19:00Z</dcterms:created>
  <dcterms:modified xsi:type="dcterms:W3CDTF">2025-05-16T07:53:00Z</dcterms:modified>
</cp:coreProperties>
</file>