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59E8" w:rsidRPr="00C559E8" w:rsidRDefault="004159D6" w:rsidP="008730E4">
      <w:pPr>
        <w:tabs>
          <w:tab w:val="left" w:pos="-90"/>
          <w:tab w:val="left" w:pos="0"/>
        </w:tabs>
        <w:spacing w:line="360" w:lineRule="auto"/>
        <w:jc w:val="center"/>
        <w:rPr>
          <w:rFonts w:ascii="Times New Roman" w:eastAsia="Times New Roman" w:hAnsi="Times New Roman" w:cs="Times New Roman"/>
          <w:b/>
          <w:sz w:val="36"/>
          <w:szCs w:val="36"/>
        </w:rPr>
      </w:pPr>
      <w:r w:rsidRPr="00C559E8">
        <w:rPr>
          <w:rFonts w:ascii="Times New Roman" w:eastAsia="Times New Roman" w:hAnsi="Times New Roman" w:cs="Times New Roman"/>
          <w:b/>
          <w:sz w:val="36"/>
          <w:szCs w:val="36"/>
        </w:rPr>
        <w:t>SIGNIFICANCE OF MARKETI</w:t>
      </w:r>
      <w:r w:rsidR="00DD250A">
        <w:rPr>
          <w:rFonts w:ascii="Times New Roman" w:eastAsia="Times New Roman" w:hAnsi="Times New Roman" w:cs="Times New Roman"/>
          <w:b/>
          <w:sz w:val="36"/>
          <w:szCs w:val="36"/>
        </w:rPr>
        <w:t>N</w:t>
      </w:r>
      <w:r w:rsidRPr="00C559E8">
        <w:rPr>
          <w:rFonts w:ascii="Times New Roman" w:eastAsia="Times New Roman" w:hAnsi="Times New Roman" w:cs="Times New Roman"/>
          <w:b/>
          <w:sz w:val="36"/>
          <w:szCs w:val="36"/>
        </w:rPr>
        <w:t xml:space="preserve">G TO EFFECTIVE PARTY POLITICS IN KWARA </w:t>
      </w:r>
      <w:r w:rsidR="00260D05">
        <w:rPr>
          <w:rFonts w:ascii="Times New Roman" w:eastAsia="Times New Roman" w:hAnsi="Times New Roman" w:cs="Times New Roman"/>
          <w:b/>
          <w:sz w:val="36"/>
          <w:szCs w:val="36"/>
        </w:rPr>
        <w:t>STATE</w:t>
      </w:r>
    </w:p>
    <w:p w:rsidR="004159D6" w:rsidRDefault="004159D6" w:rsidP="008730E4">
      <w:pPr>
        <w:tabs>
          <w:tab w:val="left" w:pos="-90"/>
          <w:tab w:val="left" w:pos="0"/>
        </w:tabs>
        <w:spacing w:line="360" w:lineRule="auto"/>
        <w:jc w:val="center"/>
        <w:rPr>
          <w:rFonts w:ascii="Times New Roman" w:eastAsia="Times New Roman" w:hAnsi="Times New Roman" w:cs="Times New Roman"/>
          <w:b/>
          <w:sz w:val="36"/>
          <w:szCs w:val="36"/>
        </w:rPr>
      </w:pPr>
      <w:r w:rsidRPr="00C559E8">
        <w:rPr>
          <w:rFonts w:ascii="Times New Roman" w:eastAsia="Times New Roman" w:hAnsi="Times New Roman" w:cs="Times New Roman"/>
          <w:b/>
          <w:sz w:val="36"/>
          <w:szCs w:val="36"/>
        </w:rPr>
        <w:t>(</w:t>
      </w:r>
      <w:r w:rsidRPr="00C559E8">
        <w:rPr>
          <w:rFonts w:ascii="Times New Roman" w:eastAsia="Times New Roman" w:hAnsi="Times New Roman" w:cs="Times New Roman"/>
          <w:b/>
          <w:sz w:val="24"/>
          <w:szCs w:val="24"/>
        </w:rPr>
        <w:t xml:space="preserve">A CASE STUDY OF </w:t>
      </w:r>
      <w:r w:rsidR="008730E4">
        <w:rPr>
          <w:rFonts w:ascii="Times New Roman" w:eastAsia="Times New Roman" w:hAnsi="Times New Roman" w:cs="Times New Roman"/>
          <w:b/>
          <w:sz w:val="24"/>
          <w:szCs w:val="24"/>
        </w:rPr>
        <w:t>APC PARTY</w:t>
      </w:r>
      <w:r w:rsidR="00C559E8" w:rsidRPr="00C559E8">
        <w:rPr>
          <w:rFonts w:ascii="Times New Roman" w:eastAsia="Times New Roman" w:hAnsi="Times New Roman" w:cs="Times New Roman"/>
          <w:b/>
          <w:sz w:val="24"/>
          <w:szCs w:val="24"/>
        </w:rPr>
        <w:t>, ILORIN</w:t>
      </w:r>
      <w:r w:rsidR="00C559E8">
        <w:rPr>
          <w:rFonts w:ascii="Times New Roman" w:eastAsia="Times New Roman" w:hAnsi="Times New Roman" w:cs="Times New Roman"/>
          <w:b/>
          <w:sz w:val="36"/>
          <w:szCs w:val="36"/>
        </w:rPr>
        <w:t>)</w:t>
      </w:r>
    </w:p>
    <w:p w:rsidR="00260D05" w:rsidRDefault="00260D05" w:rsidP="008730E4">
      <w:pPr>
        <w:tabs>
          <w:tab w:val="left" w:pos="-90"/>
          <w:tab w:val="left" w:pos="0"/>
        </w:tabs>
        <w:spacing w:line="360" w:lineRule="auto"/>
        <w:jc w:val="center"/>
        <w:rPr>
          <w:rFonts w:ascii="Times New Roman" w:eastAsia="Times New Roman" w:hAnsi="Times New Roman" w:cs="Times New Roman"/>
          <w:b/>
          <w:sz w:val="36"/>
          <w:szCs w:val="36"/>
        </w:rPr>
      </w:pPr>
    </w:p>
    <w:p w:rsidR="00C559E8" w:rsidRDefault="00C559E8" w:rsidP="008730E4">
      <w:pPr>
        <w:tabs>
          <w:tab w:val="left" w:pos="-90"/>
          <w:tab w:val="left" w:pos="0"/>
        </w:tabs>
        <w:spacing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BY</w:t>
      </w:r>
    </w:p>
    <w:p w:rsidR="00260D05" w:rsidRDefault="00260D05" w:rsidP="008730E4">
      <w:pPr>
        <w:tabs>
          <w:tab w:val="left" w:pos="-90"/>
          <w:tab w:val="left" w:pos="0"/>
        </w:tabs>
        <w:spacing w:line="360" w:lineRule="auto"/>
        <w:jc w:val="center"/>
        <w:rPr>
          <w:rFonts w:ascii="Times New Roman" w:eastAsia="Times New Roman" w:hAnsi="Times New Roman" w:cs="Times New Roman"/>
          <w:b/>
          <w:sz w:val="36"/>
          <w:szCs w:val="36"/>
        </w:rPr>
      </w:pPr>
    </w:p>
    <w:p w:rsidR="00C559E8" w:rsidRPr="00C559E8" w:rsidRDefault="00C559E8" w:rsidP="008730E4">
      <w:pPr>
        <w:tabs>
          <w:tab w:val="left" w:pos="-90"/>
          <w:tab w:val="left" w:pos="0"/>
        </w:tabs>
        <w:spacing w:line="360" w:lineRule="auto"/>
        <w:jc w:val="center"/>
        <w:rPr>
          <w:rFonts w:ascii="Times New Roman" w:eastAsia="Times New Roman" w:hAnsi="Times New Roman" w:cs="Times New Roman"/>
          <w:b/>
          <w:sz w:val="40"/>
          <w:szCs w:val="40"/>
        </w:rPr>
      </w:pPr>
      <w:r w:rsidRPr="00C559E8">
        <w:rPr>
          <w:rFonts w:ascii="Times New Roman" w:eastAsia="Times New Roman" w:hAnsi="Times New Roman" w:cs="Times New Roman"/>
          <w:b/>
          <w:sz w:val="40"/>
          <w:szCs w:val="40"/>
        </w:rPr>
        <w:t>IBRAHIM RIDWAN</w:t>
      </w:r>
    </w:p>
    <w:p w:rsidR="00C559E8" w:rsidRPr="00C559E8" w:rsidRDefault="00C559E8" w:rsidP="008730E4">
      <w:pPr>
        <w:tabs>
          <w:tab w:val="left" w:pos="-90"/>
          <w:tab w:val="left" w:pos="0"/>
        </w:tabs>
        <w:spacing w:line="360" w:lineRule="auto"/>
        <w:jc w:val="center"/>
        <w:rPr>
          <w:rFonts w:ascii="Times New Roman" w:eastAsia="Times New Roman" w:hAnsi="Times New Roman" w:cs="Times New Roman"/>
          <w:b/>
          <w:sz w:val="40"/>
          <w:szCs w:val="40"/>
        </w:rPr>
      </w:pPr>
      <w:r w:rsidRPr="00C559E8">
        <w:rPr>
          <w:rFonts w:ascii="Times New Roman" w:eastAsia="Times New Roman" w:hAnsi="Times New Roman" w:cs="Times New Roman"/>
          <w:b/>
          <w:sz w:val="40"/>
          <w:szCs w:val="40"/>
        </w:rPr>
        <w:t>HND/23/MKT/FT/0034</w:t>
      </w:r>
    </w:p>
    <w:p w:rsidR="00C559E8" w:rsidRDefault="00C559E8" w:rsidP="008730E4">
      <w:pPr>
        <w:tabs>
          <w:tab w:val="left" w:pos="-90"/>
          <w:tab w:val="left" w:pos="0"/>
        </w:tabs>
        <w:spacing w:line="360" w:lineRule="auto"/>
        <w:jc w:val="center"/>
        <w:rPr>
          <w:rFonts w:ascii="Times New Roman" w:eastAsia="Times New Roman" w:hAnsi="Times New Roman" w:cs="Times New Roman"/>
          <w:b/>
          <w:sz w:val="28"/>
          <w:szCs w:val="28"/>
        </w:rPr>
      </w:pPr>
    </w:p>
    <w:p w:rsidR="00C559E8" w:rsidRDefault="00C559E8" w:rsidP="008730E4">
      <w:pPr>
        <w:tabs>
          <w:tab w:val="left" w:pos="-90"/>
          <w:tab w:val="left" w:pos="0"/>
        </w:tabs>
        <w:spacing w:line="360" w:lineRule="auto"/>
        <w:jc w:val="center"/>
        <w:rPr>
          <w:rFonts w:ascii="Times New Roman" w:eastAsia="Times New Roman" w:hAnsi="Times New Roman" w:cs="Times New Roman"/>
          <w:b/>
          <w:sz w:val="28"/>
          <w:szCs w:val="28"/>
        </w:rPr>
      </w:pPr>
    </w:p>
    <w:p w:rsidR="00C559E8" w:rsidRDefault="00C559E8" w:rsidP="00260D05">
      <w:pPr>
        <w:spacing w:line="360" w:lineRule="auto"/>
        <w:ind w:firstLine="720"/>
        <w:jc w:val="center"/>
        <w:rPr>
          <w:rFonts w:ascii="Bookman Old Style" w:hAnsi="Bookman Old Style" w:cs="Times New Roman"/>
          <w:b/>
          <w:sz w:val="28"/>
          <w:szCs w:val="28"/>
        </w:rPr>
      </w:pPr>
      <w:r w:rsidRPr="000C4C99">
        <w:rPr>
          <w:rFonts w:ascii="Bookman Old Style" w:hAnsi="Bookman Old Style" w:cs="Times New Roman"/>
          <w:b/>
          <w:sz w:val="28"/>
          <w:szCs w:val="28"/>
        </w:rPr>
        <w:t>BEING A PROJECT SUBMITTED TO THE DEPARTMENT OF MARKETING, INSTITUTE OF FINANCE AND MANAGEMENT STUDIES.</w:t>
      </w:r>
    </w:p>
    <w:p w:rsidR="00C559E8" w:rsidRDefault="00C559E8" w:rsidP="008730E4">
      <w:pPr>
        <w:spacing w:line="360" w:lineRule="auto"/>
        <w:ind w:firstLine="720"/>
        <w:jc w:val="center"/>
        <w:rPr>
          <w:rFonts w:ascii="Bookman Old Style" w:hAnsi="Bookman Old Style" w:cs="Times New Roman"/>
          <w:b/>
          <w:sz w:val="28"/>
          <w:szCs w:val="28"/>
        </w:rPr>
      </w:pPr>
    </w:p>
    <w:p w:rsidR="00C559E8" w:rsidRDefault="00C559E8" w:rsidP="008730E4">
      <w:pPr>
        <w:spacing w:line="360" w:lineRule="auto"/>
        <w:ind w:firstLine="720"/>
        <w:jc w:val="center"/>
        <w:rPr>
          <w:rFonts w:ascii="Bookman Old Style" w:hAnsi="Bookman Old Style" w:cs="Times New Roman"/>
          <w:b/>
          <w:sz w:val="28"/>
          <w:szCs w:val="28"/>
        </w:rPr>
      </w:pPr>
      <w:r w:rsidRPr="000C4C99">
        <w:rPr>
          <w:rFonts w:ascii="Bookman Old Style" w:hAnsi="Bookman Old Style" w:cs="Times New Roman"/>
          <w:b/>
          <w:sz w:val="28"/>
          <w:szCs w:val="28"/>
        </w:rPr>
        <w:t xml:space="preserve">IN PARTIAL FULFILLMENT OF THE REQUIREMENT FOR THE AWARD OF </w:t>
      </w:r>
      <w:r>
        <w:rPr>
          <w:rFonts w:ascii="Bookman Old Style" w:hAnsi="Bookman Old Style" w:cs="Times New Roman"/>
          <w:b/>
          <w:sz w:val="28"/>
          <w:szCs w:val="28"/>
        </w:rPr>
        <w:t xml:space="preserve">HIGHER </w:t>
      </w:r>
      <w:r w:rsidRPr="000C4C99">
        <w:rPr>
          <w:rFonts w:ascii="Bookman Old Style" w:hAnsi="Bookman Old Style" w:cs="Times New Roman"/>
          <w:b/>
          <w:sz w:val="28"/>
          <w:szCs w:val="28"/>
        </w:rPr>
        <w:t>NATIONAL DIPLOMA (</w:t>
      </w:r>
      <w:r>
        <w:rPr>
          <w:rFonts w:ascii="Bookman Old Style" w:hAnsi="Bookman Old Style" w:cs="Times New Roman"/>
          <w:b/>
          <w:sz w:val="28"/>
          <w:szCs w:val="28"/>
        </w:rPr>
        <w:t>H</w:t>
      </w:r>
      <w:r w:rsidRPr="000C4C99">
        <w:rPr>
          <w:rFonts w:ascii="Bookman Old Style" w:hAnsi="Bookman Old Style" w:cs="Times New Roman"/>
          <w:b/>
          <w:sz w:val="28"/>
          <w:szCs w:val="28"/>
        </w:rPr>
        <w:t>ND) IN MAKETING</w:t>
      </w:r>
    </w:p>
    <w:p w:rsidR="00C559E8" w:rsidRDefault="00C559E8" w:rsidP="008730E4">
      <w:pPr>
        <w:spacing w:line="360" w:lineRule="auto"/>
        <w:ind w:firstLine="720"/>
        <w:jc w:val="center"/>
        <w:rPr>
          <w:rFonts w:ascii="Bookman Old Style" w:hAnsi="Bookman Old Style" w:cs="Times New Roman"/>
          <w:b/>
          <w:sz w:val="28"/>
          <w:szCs w:val="28"/>
        </w:rPr>
      </w:pPr>
    </w:p>
    <w:p w:rsidR="00C559E8" w:rsidRPr="002D3A52" w:rsidRDefault="00C559E8" w:rsidP="008730E4">
      <w:pPr>
        <w:spacing w:line="360" w:lineRule="auto"/>
        <w:ind w:left="5760"/>
        <w:jc w:val="center"/>
        <w:rPr>
          <w:rFonts w:ascii="Bookman Old Style" w:hAnsi="Bookman Old Style" w:cs="Times New Roman"/>
          <w:bCs/>
          <w:szCs w:val="10"/>
        </w:rPr>
      </w:pPr>
      <w:r>
        <w:rPr>
          <w:rFonts w:ascii="Bookman Old Style" w:hAnsi="Bookman Old Style" w:cs="Times New Roman"/>
          <w:b/>
          <w:sz w:val="28"/>
          <w:szCs w:val="28"/>
        </w:rPr>
        <w:t>JUNE, 2025</w:t>
      </w:r>
    </w:p>
    <w:p w:rsidR="00C559E8" w:rsidRDefault="00C559E8" w:rsidP="008730E4">
      <w:pPr>
        <w:spacing w:line="360" w:lineRule="auto"/>
        <w:jc w:val="center"/>
        <w:rPr>
          <w:rFonts w:ascii="Times New Roman" w:hAnsi="Times New Roman" w:cs="Times New Roman"/>
          <w:b/>
          <w:bCs/>
          <w:sz w:val="24"/>
          <w:szCs w:val="24"/>
        </w:rPr>
      </w:pPr>
      <w:r>
        <w:rPr>
          <w:rFonts w:ascii="Times New Roman" w:hAnsi="Times New Roman" w:cs="Times New Roman"/>
          <w:sz w:val="28"/>
          <w:szCs w:val="28"/>
        </w:rPr>
        <w:br w:type="page"/>
      </w:r>
      <w:bookmarkStart w:id="0" w:name="_Hlk170146841"/>
      <w:r>
        <w:rPr>
          <w:rFonts w:ascii="Times New Roman" w:hAnsi="Times New Roman" w:cs="Times New Roman"/>
          <w:b/>
          <w:bCs/>
          <w:sz w:val="24"/>
          <w:szCs w:val="24"/>
        </w:rPr>
        <w:lastRenderedPageBreak/>
        <w:t>CERTIFICATION</w:t>
      </w:r>
    </w:p>
    <w:p w:rsidR="00C559E8" w:rsidRDefault="00C559E8" w:rsidP="008730E4">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C559E8" w:rsidRDefault="00C559E8" w:rsidP="008730E4">
      <w:pPr>
        <w:spacing w:line="360" w:lineRule="auto"/>
        <w:jc w:val="both"/>
        <w:rPr>
          <w:rFonts w:ascii="Times New Roman" w:hAnsi="Times New Roman" w:cs="Times New Roman"/>
          <w:sz w:val="24"/>
          <w:szCs w:val="24"/>
        </w:rPr>
      </w:pPr>
    </w:p>
    <w:p w:rsidR="008730E4" w:rsidRDefault="008730E4" w:rsidP="008730E4">
      <w:pPr>
        <w:spacing w:line="360" w:lineRule="auto"/>
        <w:jc w:val="both"/>
        <w:rPr>
          <w:rFonts w:ascii="Times New Roman" w:hAnsi="Times New Roman" w:cs="Times New Roman"/>
          <w:sz w:val="24"/>
          <w:szCs w:val="24"/>
        </w:rPr>
      </w:pPr>
    </w:p>
    <w:p w:rsidR="008730E4" w:rsidRDefault="008730E4"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t>________________________</w:t>
      </w:r>
    </w:p>
    <w:p w:rsidR="00C559E8" w:rsidRDefault="00C559E8" w:rsidP="008730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MR. J.O FATIGUN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C559E8" w:rsidRDefault="00C559E8" w:rsidP="008730E4">
      <w:pPr>
        <w:spacing w:line="36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8730E4" w:rsidRDefault="008730E4" w:rsidP="008730E4">
      <w:pPr>
        <w:spacing w:line="360" w:lineRule="auto"/>
        <w:jc w:val="both"/>
        <w:rPr>
          <w:rFonts w:ascii="Times New Roman" w:hAnsi="Times New Roman" w:cs="Times New Roman"/>
          <w:sz w:val="24"/>
          <w:szCs w:val="24"/>
        </w:rPr>
      </w:pPr>
    </w:p>
    <w:p w:rsidR="008730E4" w:rsidRDefault="008730E4"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t>________________________</w:t>
      </w:r>
    </w:p>
    <w:p w:rsidR="00C559E8" w:rsidRDefault="00C559E8" w:rsidP="008730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MR. ADEBAYO SHOLA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C559E8" w:rsidRDefault="00C559E8" w:rsidP="008730E4">
      <w:pPr>
        <w:spacing w:line="360" w:lineRule="auto"/>
        <w:jc w:val="both"/>
        <w:rPr>
          <w:rFonts w:ascii="Times New Roman" w:hAnsi="Times New Roman" w:cs="Times New Roman"/>
          <w:sz w:val="24"/>
          <w:szCs w:val="24"/>
        </w:rPr>
      </w:pPr>
      <w:r>
        <w:rPr>
          <w:rFonts w:ascii="Times New Roman" w:hAnsi="Times New Roman" w:cs="Times New Roman"/>
          <w:sz w:val="24"/>
          <w:szCs w:val="24"/>
        </w:rPr>
        <w:t>Project Coordinator</w:t>
      </w: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8730E4" w:rsidRDefault="008730E4"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t>________________________</w:t>
      </w:r>
    </w:p>
    <w:p w:rsidR="00C559E8" w:rsidRDefault="00C559E8" w:rsidP="008730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MR. DARE ISMAIL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C559E8" w:rsidRDefault="00C559E8" w:rsidP="008730E4">
      <w:pPr>
        <w:spacing w:line="36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8730E4" w:rsidRDefault="008730E4"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t>________________________</w:t>
      </w:r>
    </w:p>
    <w:p w:rsidR="00C559E8" w:rsidRDefault="00C559E8" w:rsidP="008730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C559E8" w:rsidRDefault="00C559E8" w:rsidP="008730E4">
      <w:pPr>
        <w:spacing w:line="360" w:lineRule="auto"/>
        <w:jc w:val="both"/>
        <w:rPr>
          <w:rFonts w:ascii="Times New Roman" w:hAnsi="Times New Roman" w:cs="Times New Roman"/>
          <w:b/>
          <w:bCs/>
          <w:sz w:val="24"/>
          <w:szCs w:val="24"/>
        </w:rPr>
      </w:pPr>
    </w:p>
    <w:p w:rsidR="00C559E8" w:rsidRDefault="00C559E8" w:rsidP="008730E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C559E8" w:rsidRDefault="00C559E8" w:rsidP="008730E4">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God the Creator of life, saw me through my educational, programmed.</w:t>
      </w: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both"/>
        <w:rPr>
          <w:rFonts w:ascii="Times New Roman" w:hAnsi="Times New Roman" w:cs="Times New Roman"/>
          <w:sz w:val="24"/>
          <w:szCs w:val="24"/>
        </w:rPr>
      </w:pPr>
    </w:p>
    <w:p w:rsidR="00C559E8" w:rsidRDefault="00C559E8" w:rsidP="008730E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C559E8" w:rsidRDefault="00C559E8" w:rsidP="008730E4">
      <w:pPr>
        <w:spacing w:line="360" w:lineRule="auto"/>
        <w:jc w:val="both"/>
        <w:rPr>
          <w:rFonts w:ascii="Times New Roman" w:hAnsi="Times New Roman" w:cs="Times New Roman"/>
          <w:sz w:val="24"/>
          <w:szCs w:val="24"/>
        </w:rPr>
      </w:pPr>
      <w:r>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C559E8" w:rsidRDefault="00C559E8" w:rsidP="008730E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I must not forget to appreciate the effort of my Project Supervisor in person of </w:t>
      </w:r>
      <w:r w:rsidRPr="003630C7">
        <w:rPr>
          <w:rFonts w:ascii="Times New Roman" w:hAnsi="Times New Roman" w:cs="Times New Roman"/>
          <w:b/>
          <w:bCs/>
          <w:sz w:val="24"/>
          <w:szCs w:val="24"/>
        </w:rPr>
        <w:t xml:space="preserve">Mr. </w:t>
      </w:r>
      <w:r>
        <w:rPr>
          <w:rFonts w:ascii="Times New Roman" w:hAnsi="Times New Roman" w:cs="Times New Roman"/>
          <w:b/>
          <w:bCs/>
          <w:sz w:val="24"/>
          <w:szCs w:val="24"/>
        </w:rPr>
        <w:t xml:space="preserve">J.O </w:t>
      </w:r>
      <w:proofErr w:type="spellStart"/>
      <w:r>
        <w:rPr>
          <w:rFonts w:ascii="Times New Roman" w:hAnsi="Times New Roman" w:cs="Times New Roman"/>
          <w:b/>
          <w:bCs/>
          <w:sz w:val="24"/>
          <w:szCs w:val="24"/>
        </w:rPr>
        <w:t>Fatigun</w:t>
      </w:r>
      <w:proofErr w:type="spellEnd"/>
      <w:r>
        <w:rPr>
          <w:rFonts w:ascii="Times New Roman" w:hAnsi="Times New Roman" w:cs="Times New Roman"/>
          <w:sz w:val="24"/>
          <w:szCs w:val="24"/>
        </w:rPr>
        <w:t xml:space="preserve">. Who monitored, supervised and guide me throughout my project, may God reward him abundantly. And also, to the Head of Department (HOD) </w:t>
      </w:r>
      <w:r w:rsidRPr="001D59B3">
        <w:rPr>
          <w:rFonts w:ascii="Times New Roman" w:hAnsi="Times New Roman" w:cs="Times New Roman"/>
          <w:b/>
          <w:bCs/>
          <w:sz w:val="24"/>
          <w:szCs w:val="24"/>
        </w:rPr>
        <w:t>Mr. Dare Ismail</w:t>
      </w:r>
      <w:r>
        <w:rPr>
          <w:rFonts w:ascii="Times New Roman" w:hAnsi="Times New Roman" w:cs="Times New Roman"/>
          <w:sz w:val="24"/>
          <w:szCs w:val="24"/>
        </w:rPr>
        <w:t xml:space="preserve"> and my project coordinator </w:t>
      </w:r>
      <w:r w:rsidRPr="001D59B3">
        <w:rPr>
          <w:rFonts w:ascii="Times New Roman" w:hAnsi="Times New Roman" w:cs="Times New Roman"/>
          <w:b/>
          <w:bCs/>
          <w:sz w:val="24"/>
          <w:szCs w:val="24"/>
        </w:rPr>
        <w:t>Mr. Adebayo Shola</w:t>
      </w:r>
      <w:r>
        <w:rPr>
          <w:rFonts w:ascii="Times New Roman" w:hAnsi="Times New Roman" w:cs="Times New Roman"/>
          <w:sz w:val="24"/>
          <w:szCs w:val="24"/>
        </w:rPr>
        <w:t xml:space="preserve"> also special thanks to my lectures in the department for the knowledge impacted on me more of God mercy.</w:t>
      </w:r>
    </w:p>
    <w:p w:rsidR="00C559E8" w:rsidRDefault="00C559E8" w:rsidP="008730E4">
      <w:pPr>
        <w:spacing w:line="360" w:lineRule="auto"/>
        <w:jc w:val="both"/>
        <w:rPr>
          <w:rFonts w:ascii="Times New Roman" w:hAnsi="Times New Roman" w:cs="Times New Roman"/>
          <w:sz w:val="24"/>
          <w:szCs w:val="24"/>
        </w:rPr>
      </w:pPr>
      <w:r>
        <w:rPr>
          <w:rFonts w:ascii="Times New Roman" w:hAnsi="Times New Roman" w:cs="Times New Roman"/>
          <w:sz w:val="24"/>
          <w:szCs w:val="24"/>
        </w:rPr>
        <w:tab/>
        <w:t>My propound gratitude goes to my entire family for their support and love till this moment, may Almighty God bless you all.</w:t>
      </w:r>
    </w:p>
    <w:p w:rsidR="00C559E8" w:rsidRDefault="00C559E8" w:rsidP="008730E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my appreciation goes to my friends especially does who support me throughout both morally or financially, may God bless you all. </w:t>
      </w:r>
    </w:p>
    <w:bookmarkEnd w:id="0"/>
    <w:p w:rsidR="00C559E8" w:rsidRDefault="00C559E8" w:rsidP="008730E4">
      <w:pPr>
        <w:spacing w:line="360" w:lineRule="auto"/>
        <w:rPr>
          <w:rFonts w:ascii="Times New Roman" w:hAnsi="Times New Roman" w:cs="Times New Roman"/>
          <w:sz w:val="28"/>
          <w:szCs w:val="28"/>
        </w:rPr>
      </w:pPr>
    </w:p>
    <w:p w:rsidR="00C559E8" w:rsidRDefault="00C559E8" w:rsidP="008730E4">
      <w:pPr>
        <w:spacing w:line="360" w:lineRule="auto"/>
        <w:rPr>
          <w:rFonts w:ascii="Times New Roman" w:hAnsi="Times New Roman" w:cs="Times New Roman"/>
          <w:sz w:val="28"/>
          <w:szCs w:val="28"/>
        </w:rPr>
      </w:pPr>
    </w:p>
    <w:p w:rsidR="00C559E8" w:rsidRDefault="00C559E8" w:rsidP="008730E4">
      <w:pPr>
        <w:spacing w:line="360" w:lineRule="auto"/>
        <w:rPr>
          <w:rFonts w:ascii="Times New Roman" w:hAnsi="Times New Roman" w:cs="Times New Roman"/>
          <w:sz w:val="28"/>
          <w:szCs w:val="28"/>
        </w:rPr>
      </w:pPr>
    </w:p>
    <w:p w:rsidR="00C559E8" w:rsidRDefault="00C559E8" w:rsidP="008730E4">
      <w:pPr>
        <w:spacing w:line="360" w:lineRule="auto"/>
        <w:rPr>
          <w:rFonts w:ascii="Times New Roman" w:hAnsi="Times New Roman" w:cs="Times New Roman"/>
          <w:sz w:val="28"/>
          <w:szCs w:val="28"/>
        </w:rPr>
      </w:pPr>
    </w:p>
    <w:p w:rsidR="00C559E8" w:rsidRDefault="00C559E8" w:rsidP="008730E4">
      <w:pPr>
        <w:spacing w:line="360" w:lineRule="auto"/>
        <w:rPr>
          <w:rFonts w:ascii="Times New Roman" w:hAnsi="Times New Roman" w:cs="Times New Roman"/>
          <w:sz w:val="28"/>
          <w:szCs w:val="28"/>
        </w:rPr>
      </w:pPr>
    </w:p>
    <w:p w:rsidR="00C559E8" w:rsidRDefault="00C559E8" w:rsidP="008730E4">
      <w:pPr>
        <w:spacing w:line="360" w:lineRule="auto"/>
        <w:rPr>
          <w:rFonts w:ascii="Times New Roman" w:hAnsi="Times New Roman" w:cs="Times New Roman"/>
          <w:sz w:val="28"/>
          <w:szCs w:val="28"/>
        </w:rPr>
      </w:pPr>
    </w:p>
    <w:p w:rsidR="00C559E8" w:rsidRDefault="00C559E8" w:rsidP="008730E4">
      <w:pPr>
        <w:spacing w:line="360" w:lineRule="auto"/>
        <w:rPr>
          <w:rFonts w:ascii="Times New Roman" w:hAnsi="Times New Roman" w:cs="Times New Roman"/>
          <w:sz w:val="28"/>
          <w:szCs w:val="28"/>
        </w:rPr>
      </w:pPr>
    </w:p>
    <w:p w:rsidR="00260D05" w:rsidRDefault="00260D05" w:rsidP="00260D05">
      <w:pPr>
        <w:tabs>
          <w:tab w:val="left" w:pos="-90"/>
          <w:tab w:val="left" w:pos="0"/>
        </w:tabs>
        <w:spacing w:line="360" w:lineRule="auto"/>
        <w:jc w:val="both"/>
        <w:rPr>
          <w:rFonts w:ascii="Times New Roman" w:eastAsia="Times New Roman" w:hAnsi="Times New Roman" w:cs="Times New Roman"/>
          <w:bCs/>
          <w:i/>
          <w:iCs/>
          <w:sz w:val="28"/>
          <w:szCs w:val="28"/>
        </w:rPr>
      </w:pPr>
    </w:p>
    <w:p w:rsidR="00260D05" w:rsidRDefault="00260D05" w:rsidP="00260D05">
      <w:pPr>
        <w:tabs>
          <w:tab w:val="left" w:pos="-90"/>
          <w:tab w:val="left" w:pos="0"/>
        </w:tabs>
        <w:spacing w:line="360" w:lineRule="auto"/>
        <w:jc w:val="both"/>
        <w:rPr>
          <w:rFonts w:ascii="Times New Roman" w:eastAsia="Times New Roman" w:hAnsi="Times New Roman" w:cs="Times New Roman"/>
          <w:bCs/>
          <w:i/>
          <w:iCs/>
          <w:sz w:val="28"/>
          <w:szCs w:val="28"/>
        </w:rPr>
      </w:pPr>
    </w:p>
    <w:p w:rsidR="00260D05" w:rsidRDefault="00260D05" w:rsidP="00260D05">
      <w:pPr>
        <w:tabs>
          <w:tab w:val="left" w:pos="-90"/>
          <w:tab w:val="left" w:pos="0"/>
        </w:tabs>
        <w:spacing w:line="360" w:lineRule="auto"/>
        <w:jc w:val="both"/>
        <w:rPr>
          <w:rFonts w:ascii="Times New Roman" w:eastAsia="Times New Roman" w:hAnsi="Times New Roman" w:cs="Times New Roman"/>
          <w:bCs/>
          <w:i/>
          <w:iCs/>
          <w:sz w:val="28"/>
          <w:szCs w:val="28"/>
        </w:rPr>
      </w:pPr>
    </w:p>
    <w:p w:rsidR="00260D05" w:rsidRDefault="00260D05" w:rsidP="00260D05">
      <w:pPr>
        <w:tabs>
          <w:tab w:val="left" w:pos="-90"/>
          <w:tab w:val="left" w:pos="0"/>
        </w:tabs>
        <w:spacing w:line="360" w:lineRule="auto"/>
        <w:jc w:val="both"/>
        <w:rPr>
          <w:rFonts w:ascii="Times New Roman" w:eastAsia="Times New Roman" w:hAnsi="Times New Roman" w:cs="Times New Roman"/>
          <w:bCs/>
          <w:i/>
          <w:iCs/>
          <w:sz w:val="28"/>
          <w:szCs w:val="28"/>
        </w:rPr>
      </w:pPr>
    </w:p>
    <w:p w:rsidR="00260D05" w:rsidRDefault="00260D05" w:rsidP="00260D05">
      <w:pPr>
        <w:tabs>
          <w:tab w:val="left" w:pos="-90"/>
          <w:tab w:val="left" w:pos="0"/>
        </w:tabs>
        <w:spacing w:line="360" w:lineRule="auto"/>
        <w:jc w:val="both"/>
        <w:rPr>
          <w:rFonts w:ascii="Times New Roman" w:eastAsia="Times New Roman" w:hAnsi="Times New Roman" w:cs="Times New Roman"/>
          <w:bCs/>
          <w:i/>
          <w:iCs/>
          <w:sz w:val="28"/>
          <w:szCs w:val="28"/>
        </w:rPr>
      </w:pPr>
    </w:p>
    <w:p w:rsidR="00260D05" w:rsidRDefault="00260D05" w:rsidP="00260D05">
      <w:pPr>
        <w:tabs>
          <w:tab w:val="left" w:pos="-90"/>
          <w:tab w:val="left" w:pos="0"/>
        </w:tabs>
        <w:spacing w:line="360" w:lineRule="auto"/>
        <w:jc w:val="center"/>
        <w:rPr>
          <w:rFonts w:ascii="Times New Roman" w:eastAsia="Times New Roman" w:hAnsi="Times New Roman" w:cs="Times New Roman"/>
          <w:b/>
          <w:i/>
          <w:iCs/>
          <w:sz w:val="28"/>
          <w:szCs w:val="28"/>
        </w:rPr>
      </w:pPr>
      <w:r w:rsidRPr="00260D05">
        <w:rPr>
          <w:rFonts w:ascii="Times New Roman" w:eastAsia="Times New Roman" w:hAnsi="Times New Roman" w:cs="Times New Roman"/>
          <w:b/>
          <w:i/>
          <w:iCs/>
          <w:sz w:val="28"/>
          <w:szCs w:val="28"/>
        </w:rPr>
        <w:lastRenderedPageBreak/>
        <w:t>ABSTRACT</w:t>
      </w:r>
    </w:p>
    <w:p w:rsidR="00C559E8" w:rsidRPr="00260D05" w:rsidRDefault="00260D05" w:rsidP="00260D05">
      <w:pPr>
        <w:tabs>
          <w:tab w:val="left" w:pos="-90"/>
          <w:tab w:val="left" w:pos="0"/>
        </w:tabs>
        <w:spacing w:line="360" w:lineRule="auto"/>
        <w:jc w:val="both"/>
        <w:rPr>
          <w:rFonts w:ascii="Times New Roman" w:eastAsia="Times New Roman" w:hAnsi="Times New Roman" w:cs="Times New Roman"/>
          <w:bCs/>
          <w:i/>
          <w:iCs/>
          <w:sz w:val="28"/>
          <w:szCs w:val="28"/>
        </w:rPr>
      </w:pPr>
      <w:r w:rsidRPr="00260D05">
        <w:rPr>
          <w:rFonts w:ascii="Times New Roman" w:eastAsia="Times New Roman" w:hAnsi="Times New Roman" w:cs="Times New Roman"/>
          <w:bCs/>
          <w:i/>
          <w:iCs/>
          <w:sz w:val="28"/>
          <w:szCs w:val="28"/>
        </w:rPr>
        <w:t xml:space="preserve">Marketing plays a crucial role in shaping effective party politics, especially in a state like Kwara where political engagement is dynamic. For the </w:t>
      </w:r>
      <w:r w:rsidRPr="00260D05">
        <w:rPr>
          <w:rFonts w:ascii="Times New Roman" w:eastAsia="Times New Roman" w:hAnsi="Times New Roman" w:cs="Times New Roman"/>
          <w:bCs/>
          <w:i/>
          <w:iCs/>
          <w:sz w:val="28"/>
          <w:szCs w:val="28"/>
        </w:rPr>
        <w:t>All-Progressives</w:t>
      </w:r>
      <w:r w:rsidRPr="00260D05">
        <w:rPr>
          <w:rFonts w:ascii="Times New Roman" w:eastAsia="Times New Roman" w:hAnsi="Times New Roman" w:cs="Times New Roman"/>
          <w:bCs/>
          <w:i/>
          <w:iCs/>
          <w:sz w:val="28"/>
          <w:szCs w:val="28"/>
        </w:rPr>
        <w:t xml:space="preserve"> Congress (APC), strategic marketing enhances voter outreach, strengthens party identity, and fosters public trust. Key elements include branding, targeted messaging, digital and grassroots mobilization, and issue-based campaigns. By leveraging marketing tools such as social media, community engagement, and persuasive communication, APC can effectively connect with voters, address concerns, and maintain political relevance. Ultimately, a well-executed marketing strategy contributes to electoral success and governance credibility.</w:t>
      </w:r>
    </w:p>
    <w:p w:rsidR="008730E4" w:rsidRDefault="008730E4" w:rsidP="008730E4">
      <w:pPr>
        <w:tabs>
          <w:tab w:val="left" w:pos="-90"/>
          <w:tab w:val="left" w:pos="0"/>
        </w:tabs>
        <w:spacing w:line="360" w:lineRule="auto"/>
        <w:rPr>
          <w:rFonts w:ascii="Times New Roman" w:eastAsia="Times New Roman" w:hAnsi="Times New Roman" w:cs="Times New Roman"/>
          <w:b/>
          <w:sz w:val="28"/>
          <w:szCs w:val="28"/>
        </w:rPr>
      </w:pPr>
    </w:p>
    <w:p w:rsidR="00260D05" w:rsidRDefault="00260D05" w:rsidP="008730E4">
      <w:pPr>
        <w:tabs>
          <w:tab w:val="left" w:pos="-90"/>
          <w:tab w:val="left" w:pos="0"/>
        </w:tabs>
        <w:spacing w:line="360" w:lineRule="auto"/>
        <w:rPr>
          <w:rFonts w:ascii="Times New Roman" w:eastAsia="Times New Roman" w:hAnsi="Times New Roman" w:cs="Times New Roman"/>
          <w:b/>
          <w:sz w:val="28"/>
          <w:szCs w:val="28"/>
        </w:rPr>
      </w:pPr>
    </w:p>
    <w:p w:rsidR="00260D05" w:rsidRDefault="00260D05" w:rsidP="008730E4">
      <w:pPr>
        <w:tabs>
          <w:tab w:val="left" w:pos="-90"/>
          <w:tab w:val="left" w:pos="0"/>
        </w:tabs>
        <w:spacing w:line="360" w:lineRule="auto"/>
        <w:rPr>
          <w:rFonts w:ascii="Times New Roman" w:eastAsia="Times New Roman" w:hAnsi="Times New Roman" w:cs="Times New Roman"/>
          <w:b/>
          <w:sz w:val="28"/>
          <w:szCs w:val="28"/>
        </w:rPr>
      </w:pPr>
    </w:p>
    <w:p w:rsidR="00260D05" w:rsidRDefault="00260D05" w:rsidP="008730E4">
      <w:pPr>
        <w:tabs>
          <w:tab w:val="left" w:pos="-90"/>
          <w:tab w:val="left" w:pos="0"/>
        </w:tabs>
        <w:spacing w:line="360" w:lineRule="auto"/>
        <w:rPr>
          <w:rFonts w:ascii="Times New Roman" w:eastAsia="Times New Roman" w:hAnsi="Times New Roman" w:cs="Times New Roman"/>
          <w:b/>
          <w:sz w:val="28"/>
          <w:szCs w:val="28"/>
        </w:rPr>
      </w:pPr>
    </w:p>
    <w:p w:rsidR="008730E4" w:rsidRDefault="008730E4" w:rsidP="008730E4">
      <w:pPr>
        <w:tabs>
          <w:tab w:val="left" w:pos="-90"/>
          <w:tab w:val="left" w:pos="0"/>
        </w:tabs>
        <w:spacing w:line="360" w:lineRule="auto"/>
        <w:rPr>
          <w:rFonts w:ascii="Times New Roman" w:eastAsia="Times New Roman" w:hAnsi="Times New Roman" w:cs="Times New Roman"/>
          <w:b/>
          <w:sz w:val="28"/>
          <w:szCs w:val="28"/>
        </w:rPr>
      </w:pPr>
    </w:p>
    <w:p w:rsidR="008730E4" w:rsidRDefault="008730E4" w:rsidP="008730E4">
      <w:pPr>
        <w:tabs>
          <w:tab w:val="left" w:pos="-90"/>
          <w:tab w:val="left" w:pos="0"/>
        </w:tabs>
        <w:spacing w:line="360" w:lineRule="auto"/>
        <w:rPr>
          <w:rFonts w:ascii="Times New Roman" w:eastAsia="Times New Roman" w:hAnsi="Times New Roman" w:cs="Times New Roman"/>
          <w:b/>
          <w:sz w:val="28"/>
          <w:szCs w:val="28"/>
        </w:rPr>
      </w:pPr>
    </w:p>
    <w:p w:rsidR="008730E4" w:rsidRDefault="008730E4" w:rsidP="008730E4">
      <w:pPr>
        <w:tabs>
          <w:tab w:val="left" w:pos="-90"/>
          <w:tab w:val="left" w:pos="0"/>
        </w:tabs>
        <w:spacing w:line="360" w:lineRule="auto"/>
        <w:rPr>
          <w:rFonts w:ascii="Times New Roman" w:eastAsia="Times New Roman" w:hAnsi="Times New Roman" w:cs="Times New Roman"/>
          <w:b/>
          <w:sz w:val="28"/>
          <w:szCs w:val="28"/>
        </w:rPr>
      </w:pPr>
    </w:p>
    <w:p w:rsidR="00260D05" w:rsidRDefault="00260D05" w:rsidP="008730E4">
      <w:pPr>
        <w:tabs>
          <w:tab w:val="left" w:pos="-90"/>
          <w:tab w:val="left" w:pos="0"/>
        </w:tabs>
        <w:spacing w:line="360" w:lineRule="auto"/>
        <w:rPr>
          <w:rFonts w:ascii="Times New Roman" w:eastAsia="Times New Roman" w:hAnsi="Times New Roman" w:cs="Times New Roman"/>
          <w:b/>
          <w:sz w:val="28"/>
          <w:szCs w:val="28"/>
        </w:rPr>
      </w:pPr>
    </w:p>
    <w:p w:rsidR="00260D05" w:rsidRDefault="00260D05" w:rsidP="008730E4">
      <w:pPr>
        <w:tabs>
          <w:tab w:val="left" w:pos="-90"/>
          <w:tab w:val="left" w:pos="0"/>
        </w:tabs>
        <w:spacing w:line="360" w:lineRule="auto"/>
        <w:rPr>
          <w:rFonts w:ascii="Times New Roman" w:eastAsia="Times New Roman" w:hAnsi="Times New Roman" w:cs="Times New Roman"/>
          <w:b/>
          <w:sz w:val="28"/>
          <w:szCs w:val="28"/>
        </w:rPr>
      </w:pPr>
    </w:p>
    <w:p w:rsidR="00260D05" w:rsidRDefault="00260D05" w:rsidP="008730E4">
      <w:pPr>
        <w:tabs>
          <w:tab w:val="left" w:pos="-90"/>
          <w:tab w:val="left" w:pos="0"/>
        </w:tabs>
        <w:spacing w:line="360" w:lineRule="auto"/>
        <w:rPr>
          <w:rFonts w:ascii="Times New Roman" w:eastAsia="Times New Roman" w:hAnsi="Times New Roman" w:cs="Times New Roman"/>
          <w:b/>
          <w:sz w:val="28"/>
          <w:szCs w:val="28"/>
        </w:rPr>
      </w:pPr>
    </w:p>
    <w:p w:rsidR="00260D05" w:rsidRDefault="00260D05" w:rsidP="008730E4">
      <w:pPr>
        <w:tabs>
          <w:tab w:val="left" w:pos="-90"/>
          <w:tab w:val="left" w:pos="0"/>
        </w:tabs>
        <w:spacing w:line="360" w:lineRule="auto"/>
        <w:rPr>
          <w:rFonts w:ascii="Times New Roman" w:eastAsia="Times New Roman" w:hAnsi="Times New Roman" w:cs="Times New Roman"/>
          <w:b/>
          <w:sz w:val="28"/>
          <w:szCs w:val="28"/>
        </w:rPr>
      </w:pPr>
    </w:p>
    <w:p w:rsidR="00260D05" w:rsidRDefault="00260D05" w:rsidP="008730E4">
      <w:pPr>
        <w:tabs>
          <w:tab w:val="left" w:pos="-90"/>
          <w:tab w:val="left" w:pos="0"/>
        </w:tabs>
        <w:spacing w:line="360" w:lineRule="auto"/>
        <w:rPr>
          <w:rFonts w:ascii="Times New Roman" w:eastAsia="Times New Roman" w:hAnsi="Times New Roman" w:cs="Times New Roman"/>
          <w:b/>
          <w:sz w:val="28"/>
          <w:szCs w:val="28"/>
        </w:rPr>
      </w:pPr>
    </w:p>
    <w:p w:rsidR="00260D05" w:rsidRDefault="00260D05" w:rsidP="008730E4">
      <w:pPr>
        <w:tabs>
          <w:tab w:val="left" w:pos="-90"/>
          <w:tab w:val="left" w:pos="0"/>
        </w:tabs>
        <w:spacing w:line="360" w:lineRule="auto"/>
        <w:rPr>
          <w:rFonts w:ascii="Times New Roman" w:eastAsia="Times New Roman" w:hAnsi="Times New Roman" w:cs="Times New Roman"/>
          <w:b/>
          <w:sz w:val="28"/>
          <w:szCs w:val="28"/>
        </w:rPr>
      </w:pPr>
    </w:p>
    <w:p w:rsidR="00260D05" w:rsidRPr="00C559E8" w:rsidRDefault="00260D05" w:rsidP="008730E4">
      <w:pPr>
        <w:tabs>
          <w:tab w:val="left" w:pos="-90"/>
          <w:tab w:val="left" w:pos="0"/>
        </w:tabs>
        <w:spacing w:line="360" w:lineRule="auto"/>
        <w:rPr>
          <w:rFonts w:ascii="Times New Roman" w:eastAsia="Times New Roman" w:hAnsi="Times New Roman" w:cs="Times New Roman"/>
          <w:b/>
          <w:sz w:val="28"/>
          <w:szCs w:val="28"/>
        </w:rPr>
      </w:pPr>
    </w:p>
    <w:p w:rsidR="003343DB" w:rsidRPr="000579B5" w:rsidRDefault="003343DB" w:rsidP="008730E4">
      <w:pPr>
        <w:tabs>
          <w:tab w:val="left" w:pos="-90"/>
          <w:tab w:val="left" w:pos="0"/>
        </w:tabs>
        <w:spacing w:line="360" w:lineRule="auto"/>
        <w:jc w:val="center"/>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lastRenderedPageBreak/>
        <w:t>CHAPTER ONE</w:t>
      </w:r>
    </w:p>
    <w:p w:rsidR="004410A9" w:rsidRPr="000579B5" w:rsidRDefault="0025025E" w:rsidP="008730E4">
      <w:pPr>
        <w:tabs>
          <w:tab w:val="left" w:pos="-90"/>
          <w:tab w:val="left" w:pos="0"/>
          <w:tab w:val="left" w:pos="81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 xml:space="preserve">1.0 </w:t>
      </w:r>
      <w:r w:rsidR="004410A9" w:rsidRPr="000579B5">
        <w:rPr>
          <w:rFonts w:ascii="Times New Roman" w:eastAsia="Times New Roman" w:hAnsi="Times New Roman" w:cs="Times New Roman"/>
          <w:b/>
          <w:sz w:val="26"/>
          <w:szCs w:val="26"/>
        </w:rPr>
        <w:tab/>
      </w:r>
      <w:r w:rsidR="003343DB" w:rsidRPr="000579B5">
        <w:rPr>
          <w:rFonts w:ascii="Times New Roman" w:eastAsia="Times New Roman" w:hAnsi="Times New Roman" w:cs="Times New Roman"/>
          <w:b/>
          <w:sz w:val="26"/>
          <w:szCs w:val="26"/>
        </w:rPr>
        <w:t>INTRODUCTION</w:t>
      </w:r>
    </w:p>
    <w:p w:rsidR="000579B5" w:rsidRDefault="004410A9" w:rsidP="008730E4">
      <w:pPr>
        <w:tabs>
          <w:tab w:val="left" w:pos="-90"/>
          <w:tab w:val="left" w:pos="0"/>
          <w:tab w:val="left" w:pos="81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The idea of Political marketing originated with the broadening “debate” of Marketing in the 1970’s by Scholars such as Kotler and Levy (1969), Kotler and Levy (1969), Kotler and Zaltman (1971), Kotler (1972), Hunt (1976) and Levy (2002</w:t>
      </w:r>
      <w:r w:rsidR="004159D6" w:rsidRPr="000579B5">
        <w:rPr>
          <w:rFonts w:ascii="Times New Roman" w:eastAsia="Times New Roman" w:hAnsi="Times New Roman" w:cs="Times New Roman"/>
          <w:sz w:val="26"/>
          <w:szCs w:val="26"/>
        </w:rPr>
        <w:t>). This</w:t>
      </w:r>
      <w:r w:rsidR="00196773" w:rsidRPr="000579B5">
        <w:rPr>
          <w:rFonts w:ascii="Times New Roman" w:eastAsia="Times New Roman" w:hAnsi="Times New Roman" w:cs="Times New Roman"/>
          <w:sz w:val="26"/>
          <w:szCs w:val="26"/>
        </w:rPr>
        <w:t xml:space="preserve"> made marketing research possible in non -profit entity. The concept of marketing therefore is no longer restricted to the domain of exchange of goods and services alone but the distribution of ideas. The literature on political marketing further experienced increase growth in the 1990’s by the work of scholars such as Newman (1994, 1999a, b), </w:t>
      </w:r>
      <w:proofErr w:type="spellStart"/>
      <w:r w:rsidR="00196773" w:rsidRPr="000579B5">
        <w:rPr>
          <w:rFonts w:ascii="Times New Roman" w:eastAsia="Times New Roman" w:hAnsi="Times New Roman" w:cs="Times New Roman"/>
          <w:sz w:val="26"/>
          <w:szCs w:val="26"/>
        </w:rPr>
        <w:t>Maarek</w:t>
      </w:r>
      <w:proofErr w:type="spellEnd"/>
      <w:r w:rsidR="00196773" w:rsidRPr="000579B5">
        <w:rPr>
          <w:rFonts w:ascii="Times New Roman" w:eastAsia="Times New Roman" w:hAnsi="Times New Roman" w:cs="Times New Roman"/>
          <w:sz w:val="26"/>
          <w:szCs w:val="26"/>
        </w:rPr>
        <w:t xml:space="preserve"> (1995), Lees-</w:t>
      </w:r>
      <w:proofErr w:type="spellStart"/>
      <w:r w:rsidR="00196773" w:rsidRPr="000579B5">
        <w:rPr>
          <w:rFonts w:ascii="Times New Roman" w:eastAsia="Times New Roman" w:hAnsi="Times New Roman" w:cs="Times New Roman"/>
          <w:sz w:val="26"/>
          <w:szCs w:val="26"/>
        </w:rPr>
        <w:t>Marshment</w:t>
      </w:r>
      <w:proofErr w:type="spellEnd"/>
      <w:r w:rsidR="00196773" w:rsidRPr="000579B5">
        <w:rPr>
          <w:rFonts w:ascii="Times New Roman" w:eastAsia="Times New Roman" w:hAnsi="Times New Roman" w:cs="Times New Roman"/>
          <w:sz w:val="26"/>
          <w:szCs w:val="26"/>
        </w:rPr>
        <w:t xml:space="preserve"> (2001), O’Shaughnessy and Henneberg (2002), Wring (2005) and Ormrod (2004). These scholars offer different definitions of political marketing but resolved that, it is the application of marketing principle to politics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2010). In other word political marketing is the marriage between marketing and political science. The literature on political marketing has made possible study of political parties and its relationship to their target groups and other Stakeholders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2010). </w:t>
      </w:r>
    </w:p>
    <w:p w:rsidR="000579B5" w:rsidRDefault="003343DB" w:rsidP="008730E4">
      <w:pPr>
        <w:tabs>
          <w:tab w:val="left" w:pos="-90"/>
          <w:tab w:val="left" w:pos="0"/>
          <w:tab w:val="left" w:pos="81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1.1</w:t>
      </w:r>
      <w:r w:rsidRPr="000579B5">
        <w:rPr>
          <w:rFonts w:ascii="Times New Roman" w:eastAsia="Times New Roman" w:hAnsi="Times New Roman" w:cs="Times New Roman"/>
          <w:b/>
          <w:sz w:val="26"/>
          <w:szCs w:val="26"/>
        </w:rPr>
        <w:tab/>
      </w:r>
      <w:r w:rsidR="00642482" w:rsidRPr="000579B5">
        <w:rPr>
          <w:rFonts w:ascii="Times New Roman" w:eastAsia="Times New Roman" w:hAnsi="Times New Roman" w:cs="Times New Roman"/>
          <w:b/>
          <w:sz w:val="26"/>
          <w:szCs w:val="26"/>
        </w:rPr>
        <w:t>BACKGROUND OF THE STUDY</w:t>
      </w:r>
    </w:p>
    <w:p w:rsidR="000579B5" w:rsidRDefault="000579B5" w:rsidP="008730E4">
      <w:pPr>
        <w:tabs>
          <w:tab w:val="left" w:pos="-90"/>
          <w:tab w:val="left" w:pos="0"/>
          <w:tab w:val="left" w:pos="81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 xml:space="preserve">Prior to Nigerian independence in 1960, the colonial administration had organized a couple of general elections without any deliberate and systematic marketing </w:t>
      </w:r>
      <w:proofErr w:type="spellStart"/>
      <w:r w:rsidR="003343DB" w:rsidRPr="000579B5">
        <w:rPr>
          <w:rFonts w:ascii="Times New Roman" w:eastAsia="Times New Roman" w:hAnsi="Times New Roman" w:cs="Times New Roman"/>
          <w:sz w:val="26"/>
          <w:szCs w:val="26"/>
        </w:rPr>
        <w:t>programme</w:t>
      </w:r>
      <w:proofErr w:type="spellEnd"/>
      <w:r w:rsidR="003343DB" w:rsidRPr="000579B5">
        <w:rPr>
          <w:rFonts w:ascii="Times New Roman" w:eastAsia="Times New Roman" w:hAnsi="Times New Roman" w:cs="Times New Roman"/>
          <w:sz w:val="26"/>
          <w:szCs w:val="26"/>
        </w:rPr>
        <w:t xml:space="preserve"> undertaken in any of them (</w:t>
      </w:r>
      <w:proofErr w:type="spellStart"/>
      <w:r w:rsidR="003343DB" w:rsidRPr="000579B5">
        <w:rPr>
          <w:rFonts w:ascii="Times New Roman" w:eastAsia="Times New Roman" w:hAnsi="Times New Roman" w:cs="Times New Roman"/>
          <w:sz w:val="26"/>
          <w:szCs w:val="26"/>
        </w:rPr>
        <w:t>Nzeribe</w:t>
      </w:r>
      <w:proofErr w:type="spellEnd"/>
      <w:r w:rsidR="003343DB" w:rsidRPr="000579B5">
        <w:rPr>
          <w:rFonts w:ascii="Times New Roman" w:eastAsia="Times New Roman" w:hAnsi="Times New Roman" w:cs="Times New Roman"/>
          <w:sz w:val="26"/>
          <w:szCs w:val="26"/>
        </w:rPr>
        <w:t>, 1992:24). Yet, political parties and candidates canvassed for votes, located offices in different towns and villages, etc. This explains why Henneberg (1996: 23) noted that researchers in political marketing will continue to discover that political parties do not always consciously make marketing decisions although one might classify certain activities or processes as marketing management.</w:t>
      </w:r>
    </w:p>
    <w:p w:rsidR="000579B5" w:rsidRDefault="000579B5" w:rsidP="008730E4">
      <w:pPr>
        <w:tabs>
          <w:tab w:val="left" w:pos="-90"/>
          <w:tab w:val="left" w:pos="0"/>
          <w:tab w:val="left" w:pos="81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b/>
      </w:r>
      <w:r w:rsidR="003343DB" w:rsidRPr="000579B5">
        <w:rPr>
          <w:rFonts w:ascii="Times New Roman" w:eastAsia="Times New Roman" w:hAnsi="Times New Roman" w:cs="Times New Roman"/>
          <w:sz w:val="26"/>
          <w:szCs w:val="26"/>
        </w:rPr>
        <w:t>After independence, however, a new dimension was observed as political marketing communications started gaining ground. In 1963 elections, for instance, advertising gained prominence as notable politicians like Chief Obafemi Awolowo of the Action Group, used it to send messages to the public. Sales promotion also had its own slot when chief Awolowo used helicopters to write campaign messages in the sky (i.e. sky writing) to propagate his campaign messages.</w:t>
      </w:r>
    </w:p>
    <w:p w:rsidR="0079229B" w:rsidRDefault="000579B5" w:rsidP="008730E4">
      <w:pPr>
        <w:tabs>
          <w:tab w:val="left" w:pos="-90"/>
          <w:tab w:val="left" w:pos="0"/>
          <w:tab w:val="left" w:pos="81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3343DB" w:rsidRPr="000579B5">
        <w:rPr>
          <w:rFonts w:ascii="Times New Roman" w:eastAsia="Times New Roman" w:hAnsi="Times New Roman" w:cs="Times New Roman"/>
          <w:sz w:val="26"/>
          <w:szCs w:val="26"/>
        </w:rPr>
        <w:t>During the series of election conducted in 1979 to usher in the second Republic, deliberate efforts were made by virtually all parties to persuade voters by using marketing promotional techniques like advertising, sales promotion, personal selling, publicity, and even direct Marketing.</w:t>
      </w:r>
    </w:p>
    <w:p w:rsidR="0079229B" w:rsidRDefault="0079229B" w:rsidP="008730E4">
      <w:pPr>
        <w:tabs>
          <w:tab w:val="left" w:pos="-90"/>
          <w:tab w:val="left" w:pos="0"/>
          <w:tab w:val="left" w:pos="81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3343DB" w:rsidRPr="000579B5">
        <w:rPr>
          <w:rFonts w:ascii="Times New Roman" w:eastAsia="Times New Roman" w:hAnsi="Times New Roman" w:cs="Times New Roman"/>
          <w:sz w:val="26"/>
          <w:szCs w:val="26"/>
        </w:rPr>
        <w:t>The trend continued in 1983 with the hiring of advertising agencies by some of the political parties to promote their candidates. The National Party of Nigeria (NPN), for example, hired Saatchi and Saatchi from Britain.</w:t>
      </w:r>
    </w:p>
    <w:p w:rsidR="0079229B" w:rsidRDefault="0079229B" w:rsidP="008730E4">
      <w:pPr>
        <w:tabs>
          <w:tab w:val="left" w:pos="-90"/>
          <w:tab w:val="left" w:pos="0"/>
          <w:tab w:val="left" w:pos="81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3343DB" w:rsidRPr="000579B5">
        <w:rPr>
          <w:rFonts w:ascii="Times New Roman" w:eastAsia="Times New Roman" w:hAnsi="Times New Roman" w:cs="Times New Roman"/>
          <w:sz w:val="26"/>
          <w:szCs w:val="26"/>
        </w:rPr>
        <w:t>However, the best of times for political marketers in Nigeria came between 1991 and 1994 when Social Democratic Party (SDP) and National Republican Convention (NRC) which contested in the series of elections within the period continued the tradition of using</w:t>
      </w:r>
      <w:r w:rsidR="000579B5">
        <w:rPr>
          <w:rFonts w:ascii="Times New Roman" w:eastAsia="Times New Roman" w:hAnsi="Times New Roman" w:cs="Times New Roman"/>
          <w:sz w:val="26"/>
          <w:szCs w:val="26"/>
        </w:rPr>
        <w:t xml:space="preserve"> </w:t>
      </w:r>
      <w:r w:rsidR="003343DB" w:rsidRPr="000579B5">
        <w:rPr>
          <w:rFonts w:ascii="Times New Roman" w:eastAsia="Times New Roman" w:hAnsi="Times New Roman" w:cs="Times New Roman"/>
          <w:sz w:val="26"/>
          <w:szCs w:val="26"/>
        </w:rPr>
        <w:t>professional advertising agencies. The SDP had a foreign team comprising British and America experts that worked with their Nigerian counterparts (e.g. Sunrise Marketing Communications).</w:t>
      </w:r>
      <w:bookmarkStart w:id="1" w:name="page19"/>
      <w:bookmarkEnd w:id="1"/>
    </w:p>
    <w:p w:rsidR="0079229B" w:rsidRDefault="0079229B" w:rsidP="008730E4">
      <w:pPr>
        <w:tabs>
          <w:tab w:val="left" w:pos="-90"/>
          <w:tab w:val="left" w:pos="0"/>
          <w:tab w:val="left" w:pos="81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3343DB" w:rsidRPr="000579B5">
        <w:rPr>
          <w:rFonts w:ascii="Times New Roman" w:eastAsia="Times New Roman" w:hAnsi="Times New Roman" w:cs="Times New Roman"/>
          <w:sz w:val="26"/>
          <w:szCs w:val="26"/>
        </w:rPr>
        <w:t>The 1999 general elections did not particularly win the accolade of Nigerian and International publics because of the incidences of rigging, and other electoral vices. But there seemed to be a general consensus, even if unwritten, among Nigerians to tolerate the result so that the military will vacate the political arena (</w:t>
      </w:r>
      <w:proofErr w:type="spellStart"/>
      <w:r w:rsidR="003343DB" w:rsidRPr="000579B5">
        <w:rPr>
          <w:rFonts w:ascii="Times New Roman" w:eastAsia="Times New Roman" w:hAnsi="Times New Roman" w:cs="Times New Roman"/>
          <w:sz w:val="26"/>
          <w:szCs w:val="26"/>
        </w:rPr>
        <w:t>Nnadozie</w:t>
      </w:r>
      <w:proofErr w:type="spellEnd"/>
      <w:r w:rsidR="003343DB" w:rsidRPr="000579B5">
        <w:rPr>
          <w:rFonts w:ascii="Times New Roman" w:eastAsia="Times New Roman" w:hAnsi="Times New Roman" w:cs="Times New Roman"/>
          <w:sz w:val="26"/>
          <w:szCs w:val="26"/>
        </w:rPr>
        <w:t>, 2007:45)</w:t>
      </w:r>
    </w:p>
    <w:p w:rsidR="00023222" w:rsidRPr="0079229B" w:rsidRDefault="0079229B" w:rsidP="008730E4">
      <w:pPr>
        <w:tabs>
          <w:tab w:val="left" w:pos="-90"/>
          <w:tab w:val="left" w:pos="0"/>
          <w:tab w:val="left" w:pos="81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3343DB" w:rsidRPr="000579B5">
        <w:rPr>
          <w:rFonts w:ascii="Times New Roman" w:eastAsia="Times New Roman" w:hAnsi="Times New Roman" w:cs="Times New Roman"/>
          <w:sz w:val="26"/>
          <w:szCs w:val="26"/>
        </w:rPr>
        <w:t xml:space="preserve">If marketing strategies could work in 1993 general elections, then there is a part it must play in our on-going political experience. That part is in the marketing concept which believes that our electoral process must be conducted in </w:t>
      </w:r>
      <w:r w:rsidR="003343DB" w:rsidRPr="000579B5">
        <w:rPr>
          <w:rFonts w:ascii="Times New Roman" w:eastAsia="Times New Roman" w:hAnsi="Times New Roman" w:cs="Times New Roman"/>
          <w:sz w:val="26"/>
          <w:szCs w:val="26"/>
        </w:rPr>
        <w:lastRenderedPageBreak/>
        <w:t>such a way that its outcomes are satisfactory to all and sundry. This is the crux and theme of this thesis. In pursuit of this theme, an</w:t>
      </w:r>
      <w:bookmarkStart w:id="2" w:name="page20"/>
      <w:bookmarkEnd w:id="2"/>
      <w:r w:rsidR="003343DB" w:rsidRPr="000579B5">
        <w:rPr>
          <w:rFonts w:ascii="Times New Roman" w:eastAsia="Times New Roman" w:hAnsi="Times New Roman" w:cs="Times New Roman"/>
          <w:sz w:val="26"/>
          <w:szCs w:val="26"/>
        </w:rPr>
        <w:t xml:space="preserve"> analysis of the marketing strategies employed by the dominant political parties in 2003 general elections was considered worthwhile. The idea was to determine the extent to which marketing thoughts have pervaded the heart and soul of political parties in Nigeria. This helps to classify the characteristics of the Nigerian political market with a view to creating appropriate models for political marketing practice in Nigeria.</w:t>
      </w:r>
    </w:p>
    <w:p w:rsidR="00023222" w:rsidRDefault="003343DB" w:rsidP="008730E4">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1.2</w:t>
      </w:r>
      <w:r w:rsidRPr="000579B5">
        <w:rPr>
          <w:rFonts w:ascii="Times New Roman" w:eastAsia="Times New Roman" w:hAnsi="Times New Roman" w:cs="Times New Roman"/>
          <w:sz w:val="26"/>
          <w:szCs w:val="26"/>
        </w:rPr>
        <w:tab/>
      </w:r>
      <w:r w:rsidR="00642482" w:rsidRPr="000579B5">
        <w:rPr>
          <w:rFonts w:ascii="Times New Roman" w:eastAsia="Times New Roman" w:hAnsi="Times New Roman" w:cs="Times New Roman"/>
          <w:b/>
          <w:sz w:val="26"/>
          <w:szCs w:val="26"/>
        </w:rPr>
        <w:t>STATEMENT OF RESEARCH PROBLEM</w:t>
      </w:r>
    </w:p>
    <w:p w:rsidR="003343DB" w:rsidRPr="000579B5" w:rsidRDefault="00023222"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 xml:space="preserve">Marketing and marketing strategies are often used by organizations that are seeking for maximization of profit or welfare in their operations and activities, and political parties are no exceptions as they also seek for maximum “vote-catch responsiveness” from the electorate. But the roles which marketing mix strategies play in membership drive of political parties in developing countries are yet to be established. In other words, the identification of some traces of marketing in political parties makes it particularly necessary to investigate whether political parties are transforming into professional market-oriented </w:t>
      </w:r>
      <w:r w:rsidR="004159D6" w:rsidRPr="000579B5">
        <w:rPr>
          <w:rFonts w:ascii="Times New Roman" w:eastAsia="Times New Roman" w:hAnsi="Times New Roman" w:cs="Times New Roman"/>
          <w:sz w:val="26"/>
          <w:szCs w:val="26"/>
        </w:rPr>
        <w:t>organizations</w:t>
      </w:r>
      <w:r w:rsidR="003343DB" w:rsidRPr="000579B5">
        <w:rPr>
          <w:rFonts w:ascii="Times New Roman" w:eastAsia="Times New Roman" w:hAnsi="Times New Roman" w:cs="Times New Roman"/>
          <w:sz w:val="26"/>
          <w:szCs w:val="26"/>
        </w:rPr>
        <w:t xml:space="preserve"> as has been claimed in some recent academic studies (Johansen, 2005:40; </w:t>
      </w:r>
      <w:proofErr w:type="spellStart"/>
      <w:r w:rsidR="003343DB" w:rsidRPr="000579B5">
        <w:rPr>
          <w:rFonts w:ascii="Times New Roman" w:eastAsia="Times New Roman" w:hAnsi="Times New Roman" w:cs="Times New Roman"/>
          <w:sz w:val="26"/>
          <w:szCs w:val="26"/>
        </w:rPr>
        <w:t>Ghershman</w:t>
      </w:r>
      <w:proofErr w:type="spellEnd"/>
      <w:r w:rsidR="003343DB" w:rsidRPr="000579B5">
        <w:rPr>
          <w:rFonts w:ascii="Times New Roman" w:eastAsia="Times New Roman" w:hAnsi="Times New Roman" w:cs="Times New Roman"/>
          <w:sz w:val="26"/>
          <w:szCs w:val="26"/>
        </w:rPr>
        <w:t>, 2000:43) of developed democracies. The research problem addressed here therefore is the role which marketing strategies or strictly speaking, marketing mix strategies can play in the quest for political party membership.</w:t>
      </w:r>
    </w:p>
    <w:p w:rsidR="003343DB" w:rsidRPr="000579B5" w:rsidRDefault="0079229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Some recent studies on political marketing, though with focus on advanced democracies, attempted to show that marketing can be a tool for success in electoral politics (Johansen, 2005:40). Since this assertion was made within the context of advanced democracies (like U.S.A and United Kingdom), it is imperative to ascertain whether such can be said of developing democracy like Nigeria which has peculiar democratic problem (</w:t>
      </w:r>
      <w:proofErr w:type="spellStart"/>
      <w:r w:rsidR="003343DB" w:rsidRPr="000579B5">
        <w:rPr>
          <w:rFonts w:ascii="Times New Roman" w:eastAsia="Times New Roman" w:hAnsi="Times New Roman" w:cs="Times New Roman"/>
          <w:sz w:val="26"/>
          <w:szCs w:val="26"/>
        </w:rPr>
        <w:t>Achumba</w:t>
      </w:r>
      <w:proofErr w:type="spellEnd"/>
      <w:r w:rsidR="003343DB" w:rsidRPr="000579B5">
        <w:rPr>
          <w:rFonts w:ascii="Times New Roman" w:eastAsia="Times New Roman" w:hAnsi="Times New Roman" w:cs="Times New Roman"/>
          <w:sz w:val="26"/>
          <w:szCs w:val="26"/>
        </w:rPr>
        <w:t xml:space="preserve"> and Dixon-</w:t>
      </w:r>
      <w:proofErr w:type="spellStart"/>
      <w:r w:rsidR="003343DB" w:rsidRPr="000579B5">
        <w:rPr>
          <w:rFonts w:ascii="Times New Roman" w:eastAsia="Times New Roman" w:hAnsi="Times New Roman" w:cs="Times New Roman"/>
          <w:sz w:val="26"/>
          <w:szCs w:val="26"/>
        </w:rPr>
        <w:t>Ogbechi</w:t>
      </w:r>
      <w:proofErr w:type="spellEnd"/>
      <w:r w:rsidR="003343DB" w:rsidRPr="000579B5">
        <w:rPr>
          <w:rFonts w:ascii="Times New Roman" w:eastAsia="Times New Roman" w:hAnsi="Times New Roman" w:cs="Times New Roman"/>
          <w:sz w:val="26"/>
          <w:szCs w:val="26"/>
        </w:rPr>
        <w:t>, 2004:12; Osuagwu, 2008:793).</w:t>
      </w:r>
    </w:p>
    <w:p w:rsidR="003343DB" w:rsidRPr="000579B5" w:rsidRDefault="0079229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3343DB" w:rsidRPr="000579B5">
        <w:rPr>
          <w:rFonts w:ascii="Times New Roman" w:eastAsia="Times New Roman" w:hAnsi="Times New Roman" w:cs="Times New Roman"/>
          <w:sz w:val="26"/>
          <w:szCs w:val="26"/>
        </w:rPr>
        <w:t>It is one thing to assert that marketing plays some prominent roles in politics, and quite another to so perceive. Variations in the perception of the role of marketing among political actors is said to account for variation in investment and performance differences among political parties, and as such a key theoretical and empirical issue in the field of political marketing (Scammel, 1999:718). Thus, the research problem to be addressed here is how the perception of the role of marketing strategies by political parties and their electorates affects the utilization of such strategies in politics.</w:t>
      </w:r>
    </w:p>
    <w:p w:rsidR="003343DB" w:rsidRPr="000579B5" w:rsidRDefault="0079229B" w:rsidP="008730E4">
      <w:pPr>
        <w:tabs>
          <w:tab w:val="left" w:pos="-90"/>
          <w:tab w:val="left" w:pos="0"/>
        </w:tabs>
        <w:spacing w:line="360" w:lineRule="auto"/>
        <w:jc w:val="both"/>
        <w:rPr>
          <w:rFonts w:ascii="Times New Roman" w:eastAsia="Times New Roman" w:hAnsi="Times New Roman" w:cs="Times New Roman"/>
          <w:sz w:val="26"/>
          <w:szCs w:val="26"/>
        </w:rPr>
      </w:pPr>
      <w:bookmarkStart w:id="3" w:name="page21"/>
      <w:bookmarkEnd w:id="3"/>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 xml:space="preserve">In a democratic setting, marketing mix strategies are the primary determinants of party dominance in the political market place (Henneberg, 2003:27). Conversely, the </w:t>
      </w:r>
      <w:r w:rsidR="004159D6" w:rsidRPr="000579B5">
        <w:rPr>
          <w:rFonts w:ascii="Times New Roman" w:eastAsia="Times New Roman" w:hAnsi="Times New Roman" w:cs="Times New Roman"/>
          <w:sz w:val="26"/>
          <w:szCs w:val="26"/>
        </w:rPr>
        <w:t>resource-based</w:t>
      </w:r>
      <w:r w:rsidR="003343DB" w:rsidRPr="000579B5">
        <w:rPr>
          <w:rFonts w:ascii="Times New Roman" w:eastAsia="Times New Roman" w:hAnsi="Times New Roman" w:cs="Times New Roman"/>
          <w:sz w:val="26"/>
          <w:szCs w:val="26"/>
        </w:rPr>
        <w:t xml:space="preserve"> perspective posits that it is the party’s internal structure that drives competitive advantage (Lees-</w:t>
      </w:r>
      <w:proofErr w:type="spellStart"/>
      <w:r w:rsidR="003343DB" w:rsidRPr="000579B5">
        <w:rPr>
          <w:rFonts w:ascii="Times New Roman" w:eastAsia="Times New Roman" w:hAnsi="Times New Roman" w:cs="Times New Roman"/>
          <w:sz w:val="26"/>
          <w:szCs w:val="26"/>
        </w:rPr>
        <w:t>Marshment</w:t>
      </w:r>
      <w:proofErr w:type="spellEnd"/>
      <w:r w:rsidR="003343DB" w:rsidRPr="000579B5">
        <w:rPr>
          <w:rFonts w:ascii="Times New Roman" w:eastAsia="Times New Roman" w:hAnsi="Times New Roman" w:cs="Times New Roman"/>
          <w:sz w:val="26"/>
          <w:szCs w:val="26"/>
        </w:rPr>
        <w:t>, 2001:14). The question then arises, not about the specifics of descriptive or theoretical strategies but of the influence within politics of marketing concept. Have parties and their candidates adopted a voter-focus, putting voters at the beginning rather than at the end of the policy-production process? To what extent is this possible in Nigerian democracy with traditions of electoral rigging, selection, imposition and deselection of candidates? This makes it imperative to probe the contents of the competitive marketing strategies employed by the parties to enhance their electoral performance (vote-share).</w:t>
      </w:r>
    </w:p>
    <w:p w:rsidR="00896FD6" w:rsidRPr="000579B5" w:rsidRDefault="003343DB"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1.3</w:t>
      </w:r>
      <w:r w:rsidRPr="000579B5">
        <w:rPr>
          <w:rFonts w:ascii="Times New Roman" w:eastAsia="Times New Roman" w:hAnsi="Times New Roman" w:cs="Times New Roman"/>
          <w:sz w:val="26"/>
          <w:szCs w:val="26"/>
        </w:rPr>
        <w:tab/>
      </w:r>
      <w:r w:rsidR="00642482" w:rsidRPr="000579B5">
        <w:rPr>
          <w:rFonts w:ascii="Times New Roman" w:eastAsia="Times New Roman" w:hAnsi="Times New Roman" w:cs="Times New Roman"/>
          <w:b/>
          <w:sz w:val="26"/>
          <w:szCs w:val="26"/>
        </w:rPr>
        <w:t>RESEARCH QUESTIONS</w:t>
      </w:r>
    </w:p>
    <w:p w:rsidR="00896FD6" w:rsidRPr="000579B5" w:rsidRDefault="00896FD6"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This study seeks to provide answers to the following research questions</w:t>
      </w:r>
    </w:p>
    <w:p w:rsidR="00896FD6" w:rsidRPr="000579B5" w:rsidRDefault="00896FD6" w:rsidP="008730E4">
      <w:pPr>
        <w:numPr>
          <w:ilvl w:val="0"/>
          <w:numId w:val="5"/>
        </w:numPr>
        <w:tabs>
          <w:tab w:val="left" w:pos="-90"/>
          <w:tab w:val="left" w:pos="0"/>
          <w:tab w:val="left" w:pos="108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What role do marketing mix strategies play in party membership drive?</w:t>
      </w:r>
    </w:p>
    <w:p w:rsidR="00896FD6" w:rsidRPr="000579B5" w:rsidRDefault="00896FD6" w:rsidP="008730E4">
      <w:pPr>
        <w:numPr>
          <w:ilvl w:val="0"/>
          <w:numId w:val="5"/>
        </w:numPr>
        <w:tabs>
          <w:tab w:val="left" w:pos="-90"/>
          <w:tab w:val="left" w:pos="0"/>
          <w:tab w:val="left" w:pos="108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How do political parties and their electorates perceive the role of political marketing strategies in Nigeria?</w:t>
      </w:r>
    </w:p>
    <w:p w:rsidR="00896FD6" w:rsidRPr="000579B5" w:rsidRDefault="00896FD6" w:rsidP="008730E4">
      <w:pPr>
        <w:numPr>
          <w:ilvl w:val="0"/>
          <w:numId w:val="5"/>
        </w:numPr>
        <w:tabs>
          <w:tab w:val="left" w:pos="-90"/>
          <w:tab w:val="left" w:pos="0"/>
          <w:tab w:val="left" w:pos="108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What are the contents of the competitive marketing strategies employed by political parties in Nigeria to enhance their electoral performance (vote share)?</w:t>
      </w:r>
    </w:p>
    <w:p w:rsidR="00896FD6" w:rsidRPr="000579B5" w:rsidRDefault="00896FD6" w:rsidP="008730E4">
      <w:pPr>
        <w:numPr>
          <w:ilvl w:val="0"/>
          <w:numId w:val="5"/>
        </w:numPr>
        <w:tabs>
          <w:tab w:val="left" w:pos="-90"/>
          <w:tab w:val="left" w:pos="0"/>
          <w:tab w:val="left" w:pos="108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lastRenderedPageBreak/>
        <w:t>To what extent are the competitive marketing strategies effective in enhancing the competitive positions of Nigerian political parties?</w:t>
      </w:r>
    </w:p>
    <w:p w:rsidR="003343DB" w:rsidRPr="000579B5" w:rsidRDefault="00896FD6"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1.4</w:t>
      </w:r>
      <w:r>
        <w:rPr>
          <w:rFonts w:ascii="Times New Roman" w:eastAsia="Times New Roman" w:hAnsi="Times New Roman" w:cs="Times New Roman"/>
          <w:b/>
          <w:sz w:val="26"/>
          <w:szCs w:val="26"/>
        </w:rPr>
        <w:tab/>
      </w:r>
      <w:r w:rsidR="0079229B" w:rsidRPr="000579B5">
        <w:rPr>
          <w:rFonts w:ascii="Times New Roman" w:eastAsia="Times New Roman" w:hAnsi="Times New Roman" w:cs="Times New Roman"/>
          <w:b/>
          <w:sz w:val="26"/>
          <w:szCs w:val="26"/>
        </w:rPr>
        <w:t>RESEARCH OBJECTIVES</w:t>
      </w:r>
    </w:p>
    <w:p w:rsidR="003343DB" w:rsidRPr="000579B5" w:rsidRDefault="0079229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The broad objective of the study is to examine whether contemporary political parties in Nigeria are market-oriented in their approaches, and whether marketing offers a solution to the current democratic challenges in Nigeria. However, the specific objectives are as follows:</w:t>
      </w:r>
    </w:p>
    <w:p w:rsidR="003343DB" w:rsidRPr="000579B5" w:rsidRDefault="003343DB" w:rsidP="008730E4">
      <w:pPr>
        <w:numPr>
          <w:ilvl w:val="0"/>
          <w:numId w:val="3"/>
        </w:numPr>
        <w:tabs>
          <w:tab w:val="left" w:pos="-90"/>
          <w:tab w:val="left" w:pos="0"/>
          <w:tab w:val="left" w:pos="74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To determine the role of marketing mix strategies in party membership drive.</w:t>
      </w:r>
    </w:p>
    <w:p w:rsidR="003343DB" w:rsidRPr="000579B5" w:rsidRDefault="003343DB" w:rsidP="008730E4">
      <w:pPr>
        <w:numPr>
          <w:ilvl w:val="0"/>
          <w:numId w:val="3"/>
        </w:numPr>
        <w:tabs>
          <w:tab w:val="left" w:pos="-90"/>
          <w:tab w:val="left" w:pos="0"/>
          <w:tab w:val="left" w:pos="74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To investigate the ways political parties and their electorates perceive the role of political marketing strategies.</w:t>
      </w:r>
    </w:p>
    <w:p w:rsidR="003343DB" w:rsidRPr="000579B5" w:rsidRDefault="003343DB" w:rsidP="008730E4">
      <w:pPr>
        <w:numPr>
          <w:ilvl w:val="0"/>
          <w:numId w:val="3"/>
        </w:numPr>
        <w:tabs>
          <w:tab w:val="left" w:pos="-90"/>
          <w:tab w:val="left" w:pos="0"/>
          <w:tab w:val="left" w:pos="74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To examine the content of the competitive marketing strategies employed by parties in enhancing their electoral performance (vote share)</w:t>
      </w:r>
    </w:p>
    <w:p w:rsidR="003343DB" w:rsidRPr="00896FD6" w:rsidRDefault="003343DB" w:rsidP="008730E4">
      <w:pPr>
        <w:numPr>
          <w:ilvl w:val="0"/>
          <w:numId w:val="4"/>
        </w:numPr>
        <w:tabs>
          <w:tab w:val="left" w:pos="-90"/>
          <w:tab w:val="left" w:pos="0"/>
          <w:tab w:val="left" w:pos="740"/>
        </w:tabs>
        <w:spacing w:line="360" w:lineRule="auto"/>
        <w:jc w:val="both"/>
        <w:rPr>
          <w:rFonts w:ascii="Times New Roman" w:eastAsia="Times New Roman" w:hAnsi="Times New Roman" w:cs="Times New Roman"/>
          <w:sz w:val="26"/>
          <w:szCs w:val="26"/>
        </w:rPr>
      </w:pPr>
      <w:bookmarkStart w:id="4" w:name="page22"/>
      <w:bookmarkEnd w:id="4"/>
      <w:r w:rsidRPr="000579B5">
        <w:rPr>
          <w:rFonts w:ascii="Times New Roman" w:eastAsia="Times New Roman" w:hAnsi="Times New Roman" w:cs="Times New Roman"/>
          <w:sz w:val="26"/>
          <w:szCs w:val="26"/>
        </w:rPr>
        <w:t>To assess the effectiveness of market growth strategies in enhancing the competitive positions of Nigerian political parties.</w:t>
      </w:r>
    </w:p>
    <w:p w:rsidR="003343DB" w:rsidRPr="000579B5" w:rsidRDefault="003343DB"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1.5</w:t>
      </w:r>
      <w:r w:rsidRPr="000579B5">
        <w:rPr>
          <w:rFonts w:ascii="Times New Roman" w:eastAsia="Times New Roman" w:hAnsi="Times New Roman" w:cs="Times New Roman"/>
          <w:sz w:val="26"/>
          <w:szCs w:val="26"/>
        </w:rPr>
        <w:tab/>
      </w:r>
      <w:r w:rsidR="00642482" w:rsidRPr="000579B5">
        <w:rPr>
          <w:rFonts w:ascii="Times New Roman" w:eastAsia="Times New Roman" w:hAnsi="Times New Roman" w:cs="Times New Roman"/>
          <w:b/>
          <w:sz w:val="26"/>
          <w:szCs w:val="26"/>
        </w:rPr>
        <w:t>RESEARCH HYPOTHESES</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Ho: There is no significant difference in the way dominant political parties and their electorates perceive the role of political marketing strategies in Nigeria.</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bookmarkStart w:id="5" w:name="page23"/>
      <w:bookmarkEnd w:id="5"/>
      <w:r w:rsidRPr="000579B5">
        <w:rPr>
          <w:rFonts w:ascii="Times New Roman" w:eastAsia="Times New Roman" w:hAnsi="Times New Roman" w:cs="Times New Roman"/>
          <w:sz w:val="26"/>
          <w:szCs w:val="26"/>
        </w:rPr>
        <w:t>Ho: There is no significant difference in the contents of competitive marketing strategies of Nigerian political parties in enhancing their electoral performance.</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Ho: There is no significant difference in the levels of effectiveness of the market growth strategies adopted by the dominant political parties in Nigeria.</w:t>
      </w:r>
    </w:p>
    <w:p w:rsidR="003343DB" w:rsidRPr="000579B5" w:rsidRDefault="003343DB"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1.6</w:t>
      </w:r>
      <w:r w:rsidRPr="000579B5">
        <w:rPr>
          <w:rFonts w:ascii="Times New Roman" w:eastAsia="Times New Roman" w:hAnsi="Times New Roman" w:cs="Times New Roman"/>
          <w:b/>
          <w:sz w:val="26"/>
          <w:szCs w:val="26"/>
        </w:rPr>
        <w:tab/>
      </w:r>
      <w:r w:rsidR="00642482" w:rsidRPr="000579B5">
        <w:rPr>
          <w:rFonts w:ascii="Times New Roman" w:eastAsia="Times New Roman" w:hAnsi="Times New Roman" w:cs="Times New Roman"/>
          <w:b/>
          <w:sz w:val="26"/>
          <w:szCs w:val="26"/>
        </w:rPr>
        <w:t>SIGNIFICANCE OF THE STUDY</w:t>
      </w:r>
    </w:p>
    <w:p w:rsidR="003343DB" w:rsidRPr="000579B5" w:rsidRDefault="00642482"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F6AB6" w:rsidRPr="000579B5">
        <w:rPr>
          <w:rFonts w:ascii="Times New Roman" w:eastAsia="Times New Roman" w:hAnsi="Times New Roman" w:cs="Times New Roman"/>
          <w:sz w:val="26"/>
          <w:szCs w:val="26"/>
        </w:rPr>
        <w:t>This</w:t>
      </w:r>
      <w:r w:rsidR="003343DB" w:rsidRPr="000579B5">
        <w:rPr>
          <w:rFonts w:ascii="Times New Roman" w:eastAsia="Times New Roman" w:hAnsi="Times New Roman" w:cs="Times New Roman"/>
          <w:sz w:val="26"/>
          <w:szCs w:val="26"/>
        </w:rPr>
        <w:t xml:space="preserve"> study is significant in the sense that:</w:t>
      </w:r>
    </w:p>
    <w:p w:rsidR="003343DB" w:rsidRPr="000579B5" w:rsidRDefault="003343DB" w:rsidP="008730E4">
      <w:pPr>
        <w:numPr>
          <w:ilvl w:val="0"/>
          <w:numId w:val="6"/>
        </w:numPr>
        <w:tabs>
          <w:tab w:val="left" w:pos="-90"/>
          <w:tab w:val="left" w:pos="0"/>
          <w:tab w:val="left" w:pos="36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It will bring about an improvement of marketing strategies for the management of election in Nigeria.</w:t>
      </w:r>
    </w:p>
    <w:p w:rsidR="003343DB" w:rsidRPr="000579B5" w:rsidRDefault="003343DB" w:rsidP="008730E4">
      <w:pPr>
        <w:numPr>
          <w:ilvl w:val="0"/>
          <w:numId w:val="6"/>
        </w:numPr>
        <w:tabs>
          <w:tab w:val="left" w:pos="-90"/>
          <w:tab w:val="left" w:pos="0"/>
          <w:tab w:val="left" w:pos="36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lastRenderedPageBreak/>
        <w:t>Time, energy and resource will be saved when the relevant marketing strategies are identified for emphasis by political parties, candidates, and campaign managers</w:t>
      </w:r>
    </w:p>
    <w:p w:rsidR="003343DB" w:rsidRPr="000579B5" w:rsidRDefault="003343DB" w:rsidP="008730E4">
      <w:pPr>
        <w:numPr>
          <w:ilvl w:val="0"/>
          <w:numId w:val="6"/>
        </w:numPr>
        <w:tabs>
          <w:tab w:val="left" w:pos="-90"/>
          <w:tab w:val="left" w:pos="0"/>
          <w:tab w:val="left" w:pos="36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The government, electoral and democratic agencies will have an informed platform to formulate policies for the conduct of elections, and practice of political marketing.</w:t>
      </w:r>
    </w:p>
    <w:p w:rsidR="003343DB" w:rsidRPr="000579B5" w:rsidRDefault="003343DB" w:rsidP="008730E4">
      <w:pPr>
        <w:numPr>
          <w:ilvl w:val="0"/>
          <w:numId w:val="6"/>
        </w:numPr>
        <w:tabs>
          <w:tab w:val="left" w:pos="-90"/>
          <w:tab w:val="left" w:pos="0"/>
          <w:tab w:val="left" w:pos="36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It will serve as a valuable reference material to various scholars in the field of marketing, political science, sociology and management as well as postgraduate students undertaking</w:t>
      </w:r>
      <w:bookmarkStart w:id="6" w:name="page25"/>
      <w:bookmarkEnd w:id="6"/>
      <w:r w:rsidRPr="000579B5">
        <w:rPr>
          <w:rFonts w:ascii="Times New Roman" w:eastAsia="Times New Roman" w:hAnsi="Times New Roman" w:cs="Times New Roman"/>
          <w:sz w:val="26"/>
          <w:szCs w:val="26"/>
        </w:rPr>
        <w:t xml:space="preserve"> courses in the areas of ‘communication strategies, political campaign management’, and ‘model building’.</w:t>
      </w:r>
    </w:p>
    <w:p w:rsidR="003343DB" w:rsidRPr="000579B5" w:rsidRDefault="003343DB"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1.8</w:t>
      </w:r>
      <w:r w:rsidRPr="000579B5">
        <w:rPr>
          <w:rFonts w:ascii="Times New Roman" w:eastAsia="Times New Roman" w:hAnsi="Times New Roman" w:cs="Times New Roman"/>
          <w:b/>
          <w:sz w:val="26"/>
          <w:szCs w:val="26"/>
        </w:rPr>
        <w:tab/>
      </w:r>
      <w:r w:rsidR="00642482" w:rsidRPr="000579B5">
        <w:rPr>
          <w:rFonts w:ascii="Times New Roman" w:eastAsia="Times New Roman" w:hAnsi="Times New Roman" w:cs="Times New Roman"/>
          <w:b/>
          <w:sz w:val="26"/>
          <w:szCs w:val="26"/>
        </w:rPr>
        <w:t>SCOPE AND LIMITATION OF THE STUDY</w:t>
      </w:r>
    </w:p>
    <w:p w:rsidR="003343DB" w:rsidRPr="000579B5" w:rsidRDefault="003A5BEA"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F6AB6">
        <w:rPr>
          <w:rFonts w:ascii="Times New Roman" w:eastAsia="Times New Roman" w:hAnsi="Times New Roman" w:cs="Times New Roman"/>
          <w:sz w:val="26"/>
          <w:szCs w:val="26"/>
        </w:rPr>
        <w:t xml:space="preserve">This research is narrow in scope, because the researcher couldn’t reach out to all political parties in </w:t>
      </w:r>
      <w:proofErr w:type="spellStart"/>
      <w:r w:rsidR="00EF6AB6">
        <w:rPr>
          <w:rFonts w:ascii="Times New Roman" w:eastAsia="Times New Roman" w:hAnsi="Times New Roman" w:cs="Times New Roman"/>
          <w:sz w:val="26"/>
          <w:szCs w:val="26"/>
        </w:rPr>
        <w:t>kwara</w:t>
      </w:r>
      <w:proofErr w:type="spellEnd"/>
      <w:r w:rsidR="00EF6AB6">
        <w:rPr>
          <w:rFonts w:ascii="Times New Roman" w:eastAsia="Times New Roman" w:hAnsi="Times New Roman" w:cs="Times New Roman"/>
          <w:sz w:val="26"/>
          <w:szCs w:val="26"/>
        </w:rPr>
        <w:t xml:space="preserve"> state so, the researcher has </w:t>
      </w:r>
      <w:proofErr w:type="spellStart"/>
      <w:r w:rsidR="00EF6AB6">
        <w:rPr>
          <w:rFonts w:ascii="Times New Roman" w:eastAsia="Times New Roman" w:hAnsi="Times New Roman" w:cs="Times New Roman"/>
          <w:sz w:val="26"/>
          <w:szCs w:val="26"/>
        </w:rPr>
        <w:t>choosen</w:t>
      </w:r>
      <w:proofErr w:type="spellEnd"/>
      <w:r w:rsidR="00EF6AB6">
        <w:rPr>
          <w:rFonts w:ascii="Times New Roman" w:eastAsia="Times New Roman" w:hAnsi="Times New Roman" w:cs="Times New Roman"/>
          <w:sz w:val="26"/>
          <w:szCs w:val="26"/>
        </w:rPr>
        <w:t xml:space="preserve"> APC party as an experimental party to be examined</w:t>
      </w:r>
      <w:r>
        <w:rPr>
          <w:rFonts w:ascii="Times New Roman" w:eastAsia="Times New Roman" w:hAnsi="Times New Roman" w:cs="Times New Roman"/>
          <w:sz w:val="26"/>
          <w:szCs w:val="26"/>
        </w:rPr>
        <w:t>.</w:t>
      </w:r>
    </w:p>
    <w:p w:rsidR="003343DB" w:rsidRPr="000579B5" w:rsidRDefault="003343DB"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bookmarkStart w:id="7" w:name="page26"/>
      <w:bookmarkEnd w:id="7"/>
      <w:r w:rsidRPr="000579B5">
        <w:rPr>
          <w:rFonts w:ascii="Times New Roman" w:eastAsia="Times New Roman" w:hAnsi="Times New Roman" w:cs="Times New Roman"/>
          <w:b/>
          <w:sz w:val="26"/>
          <w:szCs w:val="26"/>
        </w:rPr>
        <w:t>1.9</w:t>
      </w:r>
      <w:r w:rsidRPr="000579B5">
        <w:rPr>
          <w:rFonts w:ascii="Times New Roman" w:eastAsia="Times New Roman" w:hAnsi="Times New Roman" w:cs="Times New Roman"/>
          <w:b/>
          <w:sz w:val="26"/>
          <w:szCs w:val="26"/>
        </w:rPr>
        <w:tab/>
      </w:r>
      <w:r w:rsidR="00642482" w:rsidRPr="000579B5">
        <w:rPr>
          <w:rFonts w:ascii="Times New Roman" w:eastAsia="Times New Roman" w:hAnsi="Times New Roman" w:cs="Times New Roman"/>
          <w:b/>
          <w:sz w:val="26"/>
          <w:szCs w:val="26"/>
        </w:rPr>
        <w:t>OUTLINE OF CHAPTERS</w:t>
      </w:r>
    </w:p>
    <w:p w:rsidR="003343DB" w:rsidRPr="000579B5" w:rsidRDefault="003A5BEA"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The work is divided into five chapters. Chapter one is pivoted on introduction while chapter two borders on the review of some relevant literatures on political parties, political marketing, elections, theoretical and empirical frameworks. Chapter three envelops research methods, validity and reliability. Chapter four examines data presentation and analysis while chapter five deals with discussion, summary of the findings, conclusion, contribution to knowledge, recommendations, limitation and suggestions for further studies.</w:t>
      </w:r>
    </w:p>
    <w:p w:rsidR="003343DB" w:rsidRPr="000579B5" w:rsidRDefault="003343DB"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1.10</w:t>
      </w:r>
      <w:r w:rsidRPr="000579B5">
        <w:rPr>
          <w:rFonts w:ascii="Times New Roman" w:eastAsia="Times New Roman" w:hAnsi="Times New Roman" w:cs="Times New Roman"/>
          <w:b/>
          <w:sz w:val="26"/>
          <w:szCs w:val="26"/>
        </w:rPr>
        <w:tab/>
      </w:r>
      <w:r w:rsidR="00642482" w:rsidRPr="000579B5">
        <w:rPr>
          <w:rFonts w:ascii="Times New Roman" w:eastAsia="Times New Roman" w:hAnsi="Times New Roman" w:cs="Times New Roman"/>
          <w:b/>
          <w:sz w:val="26"/>
          <w:szCs w:val="26"/>
        </w:rPr>
        <w:t xml:space="preserve">OPERATIONALIZATION </w:t>
      </w:r>
    </w:p>
    <w:p w:rsidR="003343DB" w:rsidRPr="000579B5" w:rsidRDefault="003A5BEA"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 xml:space="preserve">In every political marketing project, the various variables at play are the political parties, electorate (populace) and marketing strategies in use. Consequently, effectiveness of political party effort at polls depends largely on the </w:t>
      </w:r>
      <w:r w:rsidR="003343DB" w:rsidRPr="000579B5">
        <w:rPr>
          <w:rFonts w:ascii="Times New Roman" w:eastAsia="Times New Roman" w:hAnsi="Times New Roman" w:cs="Times New Roman"/>
          <w:sz w:val="26"/>
          <w:szCs w:val="26"/>
        </w:rPr>
        <w:lastRenderedPageBreak/>
        <w:t>configuration of these variables and alignment of political marketing orientation such that the equation of exchange can be written as: y = f (x)</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here:</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y = party dominance (dependent construct)</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x = marketing strategies (independent construct)</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The dependent construct (y) can further be disaggregated into the following variables:</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proofErr w:type="spellStart"/>
      <w:r w:rsidRPr="000579B5">
        <w:rPr>
          <w:rFonts w:ascii="Times New Roman" w:eastAsia="Times New Roman" w:hAnsi="Times New Roman" w:cs="Times New Roman"/>
          <w:sz w:val="26"/>
          <w:szCs w:val="26"/>
        </w:rPr>
        <w:t>yi</w:t>
      </w:r>
      <w:proofErr w:type="spellEnd"/>
      <w:r w:rsidRPr="000579B5">
        <w:rPr>
          <w:rFonts w:ascii="Times New Roman" w:eastAsia="Times New Roman" w:hAnsi="Times New Roman" w:cs="Times New Roman"/>
          <w:sz w:val="26"/>
          <w:szCs w:val="26"/>
        </w:rPr>
        <w:t>, y2, y3, y</w:t>
      </w:r>
      <w:proofErr w:type="gramStart"/>
      <w:r w:rsidRPr="000579B5">
        <w:rPr>
          <w:rFonts w:ascii="Times New Roman" w:eastAsia="Times New Roman" w:hAnsi="Times New Roman" w:cs="Times New Roman"/>
          <w:sz w:val="26"/>
          <w:szCs w:val="26"/>
        </w:rPr>
        <w:t>4,……..</w:t>
      </w:r>
      <w:proofErr w:type="gramEnd"/>
      <w:r w:rsidRPr="000579B5">
        <w:rPr>
          <w:rFonts w:ascii="Times New Roman" w:eastAsia="Times New Roman" w:hAnsi="Times New Roman" w:cs="Times New Roman"/>
          <w:sz w:val="26"/>
          <w:szCs w:val="26"/>
        </w:rPr>
        <w:t>,</w:t>
      </w:r>
      <w:proofErr w:type="spellStart"/>
      <w:r w:rsidRPr="000579B5">
        <w:rPr>
          <w:rFonts w:ascii="Times New Roman" w:eastAsia="Times New Roman" w:hAnsi="Times New Roman" w:cs="Times New Roman"/>
          <w:sz w:val="26"/>
          <w:szCs w:val="26"/>
        </w:rPr>
        <w:t>yn</w:t>
      </w:r>
      <w:proofErr w:type="spellEnd"/>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Where:</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y1 = Size of party membership</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y2 = Party and electorate perception</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y3 = Vote-share</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y4 = Competitive position</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proofErr w:type="spellStart"/>
      <w:r w:rsidRPr="000579B5">
        <w:rPr>
          <w:rFonts w:ascii="Times New Roman" w:eastAsia="Times New Roman" w:hAnsi="Times New Roman" w:cs="Times New Roman"/>
          <w:sz w:val="26"/>
          <w:szCs w:val="26"/>
        </w:rPr>
        <w:t>yn</w:t>
      </w:r>
      <w:proofErr w:type="spellEnd"/>
      <w:r w:rsidRPr="000579B5">
        <w:rPr>
          <w:rFonts w:ascii="Times New Roman" w:eastAsia="Times New Roman" w:hAnsi="Times New Roman" w:cs="Times New Roman"/>
          <w:sz w:val="26"/>
          <w:szCs w:val="26"/>
        </w:rPr>
        <w:t xml:space="preserve"> = Unspecified variable</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The independent construct (x) can be disaggregated into the following variables:</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 xml:space="preserve">x1, x2, x3, x4 </w:t>
      </w:r>
      <w:proofErr w:type="gramStart"/>
      <w:r w:rsidRPr="000579B5">
        <w:rPr>
          <w:rFonts w:ascii="Times New Roman" w:eastAsia="Times New Roman" w:hAnsi="Times New Roman" w:cs="Times New Roman"/>
          <w:sz w:val="26"/>
          <w:szCs w:val="26"/>
        </w:rPr>
        <w:t>….</w:t>
      </w:r>
      <w:proofErr w:type="spellStart"/>
      <w:r w:rsidRPr="000579B5">
        <w:rPr>
          <w:rFonts w:ascii="Times New Roman" w:eastAsia="Times New Roman" w:hAnsi="Times New Roman" w:cs="Times New Roman"/>
          <w:sz w:val="26"/>
          <w:szCs w:val="26"/>
        </w:rPr>
        <w:t>xn</w:t>
      </w:r>
      <w:proofErr w:type="spellEnd"/>
      <w:proofErr w:type="gramEnd"/>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Where:</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x1 = Marketing mix strategies</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x2 = Political marketing strategies</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x3 = Competitive marketing strategies</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x4 = Market expansion or growth strategies</w:t>
      </w:r>
    </w:p>
    <w:p w:rsidR="00A7202C"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proofErr w:type="spellStart"/>
      <w:r w:rsidRPr="000579B5">
        <w:rPr>
          <w:rFonts w:ascii="Times New Roman" w:eastAsia="Times New Roman" w:hAnsi="Times New Roman" w:cs="Times New Roman"/>
          <w:sz w:val="26"/>
          <w:szCs w:val="26"/>
        </w:rPr>
        <w:t>xn</w:t>
      </w:r>
      <w:proofErr w:type="spellEnd"/>
      <w:r w:rsidRPr="000579B5">
        <w:rPr>
          <w:rFonts w:ascii="Times New Roman" w:eastAsia="Times New Roman" w:hAnsi="Times New Roman" w:cs="Times New Roman"/>
          <w:sz w:val="26"/>
          <w:szCs w:val="26"/>
        </w:rPr>
        <w:t xml:space="preserve"> = Unspecified variable</w:t>
      </w:r>
      <w:bookmarkStart w:id="8" w:name="page27"/>
      <w:bookmarkEnd w:id="8"/>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1.11</w:t>
      </w:r>
      <w:r w:rsidRPr="000579B5">
        <w:rPr>
          <w:rFonts w:ascii="Times New Roman" w:eastAsia="Times New Roman" w:hAnsi="Times New Roman" w:cs="Times New Roman"/>
          <w:sz w:val="26"/>
          <w:szCs w:val="26"/>
        </w:rPr>
        <w:tab/>
      </w:r>
      <w:r w:rsidR="00642482" w:rsidRPr="000579B5">
        <w:rPr>
          <w:rFonts w:ascii="Times New Roman" w:eastAsia="Times New Roman" w:hAnsi="Times New Roman" w:cs="Times New Roman"/>
          <w:b/>
          <w:sz w:val="26"/>
          <w:szCs w:val="26"/>
        </w:rPr>
        <w:t>DEFINITION OF TERMS</w:t>
      </w:r>
    </w:p>
    <w:p w:rsidR="003343DB" w:rsidRPr="000579B5" w:rsidRDefault="00642482"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343DB" w:rsidRPr="000579B5">
        <w:rPr>
          <w:rFonts w:ascii="Times New Roman" w:eastAsia="Times New Roman" w:hAnsi="Times New Roman" w:cs="Times New Roman"/>
          <w:sz w:val="26"/>
          <w:szCs w:val="26"/>
        </w:rPr>
        <w:t>The following terms required special conceptual and theoretical definition in this study. Marketing mix strategies: These are strategies based on the manipulation of one or more of the</w:t>
      </w:r>
      <w:r w:rsidR="00A7202C" w:rsidRPr="000579B5">
        <w:rPr>
          <w:rFonts w:ascii="Times New Roman" w:eastAsia="Times New Roman" w:hAnsi="Times New Roman" w:cs="Times New Roman"/>
          <w:sz w:val="26"/>
          <w:szCs w:val="26"/>
        </w:rPr>
        <w:t xml:space="preserve"> </w:t>
      </w:r>
      <w:r w:rsidR="003343DB" w:rsidRPr="000579B5">
        <w:rPr>
          <w:rFonts w:ascii="Times New Roman" w:eastAsia="Times New Roman" w:hAnsi="Times New Roman" w:cs="Times New Roman"/>
          <w:sz w:val="26"/>
          <w:szCs w:val="26"/>
        </w:rPr>
        <w:t xml:space="preserve">marketing variables (i.e. price, promotion, product, distribution, people, process, and physical environment) in response to </w:t>
      </w:r>
      <w:r w:rsidR="003343DB" w:rsidRPr="000579B5">
        <w:rPr>
          <w:rFonts w:ascii="Times New Roman" w:eastAsia="Times New Roman" w:hAnsi="Times New Roman" w:cs="Times New Roman"/>
          <w:sz w:val="26"/>
          <w:szCs w:val="26"/>
        </w:rPr>
        <w:lastRenderedPageBreak/>
        <w:t>the action of competitors or needs of the market. They are aptly called components of marketing strategy.</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Political marketing strategies: These are political actions, game plan, and intrigues derived from some marketing philosophies or orientations (e.g. product- orientation, sales-orientation, market-orientation).</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Competitive marketing strategies: These refer to unique competitive responses available to each of the four categories of competitors (i.e. Market Leader, Challenger, Follower and Nicher) in every market segment.</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 xml:space="preserve">Market Expansion or Growth Strategies: These are strategies based on Igor Ansoff’s growth matrix. This shows the strategic directions facing an </w:t>
      </w:r>
      <w:proofErr w:type="spellStart"/>
      <w:r w:rsidRPr="000579B5">
        <w:rPr>
          <w:rFonts w:ascii="Times New Roman" w:eastAsia="Times New Roman" w:hAnsi="Times New Roman" w:cs="Times New Roman"/>
          <w:sz w:val="26"/>
          <w:szCs w:val="26"/>
        </w:rPr>
        <w:t>organisation</w:t>
      </w:r>
      <w:proofErr w:type="spellEnd"/>
      <w:r w:rsidRPr="000579B5">
        <w:rPr>
          <w:rFonts w:ascii="Times New Roman" w:eastAsia="Times New Roman" w:hAnsi="Times New Roman" w:cs="Times New Roman"/>
          <w:sz w:val="26"/>
          <w:szCs w:val="26"/>
        </w:rPr>
        <w:t xml:space="preserve"> that desires market growth or expansion. The mechanism of the strategy is expressed in a matrix:</w:t>
      </w:r>
    </w:p>
    <w:p w:rsidR="00A7202C"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Communication:</w:t>
      </w:r>
      <w:r w:rsidR="00A7202C" w:rsidRPr="000579B5">
        <w:rPr>
          <w:rFonts w:ascii="Times New Roman" w:eastAsia="Times New Roman" w:hAnsi="Times New Roman" w:cs="Times New Roman"/>
          <w:sz w:val="26"/>
          <w:szCs w:val="26"/>
        </w:rPr>
        <w:t xml:space="preserve"> This is the means of transmitting a message or information from one person to another, usually from a source to a receiver through a medium with a feedback mechanism. (</w:t>
      </w:r>
      <w:proofErr w:type="spellStart"/>
      <w:r w:rsidR="00A7202C" w:rsidRPr="000579B5">
        <w:rPr>
          <w:rFonts w:ascii="Times New Roman" w:eastAsia="Times New Roman" w:hAnsi="Times New Roman" w:cs="Times New Roman"/>
          <w:sz w:val="26"/>
          <w:szCs w:val="26"/>
        </w:rPr>
        <w:t>Blumler</w:t>
      </w:r>
      <w:proofErr w:type="spellEnd"/>
      <w:r w:rsidR="00A7202C" w:rsidRPr="000579B5">
        <w:rPr>
          <w:rFonts w:ascii="Times New Roman" w:eastAsia="Times New Roman" w:hAnsi="Times New Roman" w:cs="Times New Roman"/>
          <w:sz w:val="26"/>
          <w:szCs w:val="26"/>
        </w:rPr>
        <w:t xml:space="preserve"> &amp; Kavanagh, 1999:18)</w:t>
      </w:r>
    </w:p>
    <w:p w:rsidR="003343DB" w:rsidRPr="000579B5" w:rsidRDefault="003343DB"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Election:</w:t>
      </w:r>
      <w:r w:rsidR="00A7202C" w:rsidRPr="000579B5">
        <w:rPr>
          <w:rFonts w:ascii="Times New Roman" w:eastAsia="Times New Roman" w:hAnsi="Times New Roman" w:cs="Times New Roman"/>
          <w:sz w:val="26"/>
          <w:szCs w:val="26"/>
        </w:rPr>
        <w:t xml:space="preserve"> </w:t>
      </w:r>
      <w:r w:rsidRPr="000579B5">
        <w:rPr>
          <w:rFonts w:ascii="Times New Roman" w:eastAsia="Times New Roman" w:hAnsi="Times New Roman" w:cs="Times New Roman"/>
          <w:sz w:val="26"/>
          <w:szCs w:val="26"/>
        </w:rPr>
        <w:t>This is an instance of choosing by vote one or more of the candidates for</w:t>
      </w:r>
      <w:r w:rsidR="00A7202C" w:rsidRPr="000579B5">
        <w:rPr>
          <w:rFonts w:ascii="Times New Roman" w:eastAsia="Times New Roman" w:hAnsi="Times New Roman" w:cs="Times New Roman"/>
          <w:sz w:val="26"/>
          <w:szCs w:val="26"/>
        </w:rPr>
        <w:t xml:space="preserve"> a </w:t>
      </w:r>
      <w:r w:rsidRPr="000579B5">
        <w:rPr>
          <w:rFonts w:ascii="Times New Roman" w:eastAsia="Times New Roman" w:hAnsi="Times New Roman" w:cs="Times New Roman"/>
          <w:sz w:val="26"/>
          <w:szCs w:val="26"/>
        </w:rPr>
        <w:t>position. Elections are the means by which the great mass of citizens</w:t>
      </w:r>
      <w:r w:rsidR="00A7202C" w:rsidRPr="000579B5">
        <w:rPr>
          <w:rFonts w:ascii="Times New Roman" w:eastAsia="Times New Roman" w:hAnsi="Times New Roman" w:cs="Times New Roman"/>
          <w:sz w:val="26"/>
          <w:szCs w:val="26"/>
        </w:rPr>
        <w:t xml:space="preserve"> </w:t>
      </w:r>
      <w:r w:rsidRPr="000579B5">
        <w:rPr>
          <w:rFonts w:ascii="Times New Roman" w:eastAsia="Times New Roman" w:hAnsi="Times New Roman" w:cs="Times New Roman"/>
          <w:sz w:val="26"/>
          <w:szCs w:val="26"/>
        </w:rPr>
        <w:t>can participate directly in the political process. (Gibbens Reimer,1999:37).</w:t>
      </w:r>
    </w:p>
    <w:p w:rsidR="00A7202C" w:rsidRPr="000579B5" w:rsidRDefault="00A7202C" w:rsidP="008730E4">
      <w:pPr>
        <w:tabs>
          <w:tab w:val="left" w:pos="-90"/>
          <w:tab w:val="left" w:pos="0"/>
        </w:tabs>
        <w:spacing w:line="360" w:lineRule="auto"/>
        <w:jc w:val="both"/>
        <w:rPr>
          <w:rFonts w:ascii="Times New Roman" w:eastAsia="Times New Roman" w:hAnsi="Times New Roman" w:cs="Times New Roman"/>
          <w:b/>
          <w:sz w:val="26"/>
          <w:szCs w:val="26"/>
        </w:rPr>
      </w:pPr>
    </w:p>
    <w:p w:rsidR="00A7202C" w:rsidRPr="000579B5" w:rsidRDefault="00A7202C" w:rsidP="008730E4">
      <w:pPr>
        <w:tabs>
          <w:tab w:val="left" w:pos="-90"/>
          <w:tab w:val="left" w:pos="0"/>
        </w:tabs>
        <w:spacing w:line="360" w:lineRule="auto"/>
        <w:jc w:val="both"/>
        <w:rPr>
          <w:rFonts w:ascii="Times New Roman" w:eastAsia="Times New Roman" w:hAnsi="Times New Roman" w:cs="Times New Roman"/>
          <w:b/>
          <w:sz w:val="26"/>
          <w:szCs w:val="26"/>
        </w:rPr>
      </w:pPr>
    </w:p>
    <w:p w:rsidR="003A5BEA" w:rsidRDefault="003A5BEA" w:rsidP="008730E4">
      <w:pPr>
        <w:tabs>
          <w:tab w:val="left" w:pos="-90"/>
          <w:tab w:val="left" w:pos="0"/>
        </w:tabs>
        <w:spacing w:line="360" w:lineRule="auto"/>
        <w:jc w:val="both"/>
        <w:rPr>
          <w:rFonts w:ascii="Times New Roman" w:eastAsia="Times New Roman" w:hAnsi="Times New Roman" w:cs="Times New Roman"/>
          <w:b/>
          <w:sz w:val="26"/>
          <w:szCs w:val="26"/>
        </w:rPr>
      </w:pPr>
    </w:p>
    <w:p w:rsidR="003A5BEA" w:rsidRDefault="003A5BEA" w:rsidP="008730E4">
      <w:pPr>
        <w:tabs>
          <w:tab w:val="left" w:pos="-90"/>
          <w:tab w:val="left" w:pos="0"/>
        </w:tabs>
        <w:spacing w:line="360" w:lineRule="auto"/>
        <w:jc w:val="both"/>
        <w:rPr>
          <w:rFonts w:ascii="Times New Roman" w:eastAsia="Times New Roman" w:hAnsi="Times New Roman" w:cs="Times New Roman"/>
          <w:b/>
          <w:sz w:val="26"/>
          <w:szCs w:val="26"/>
        </w:rPr>
      </w:pPr>
    </w:p>
    <w:p w:rsidR="003A5BEA" w:rsidRDefault="003A5BEA" w:rsidP="008730E4">
      <w:pPr>
        <w:tabs>
          <w:tab w:val="left" w:pos="-90"/>
          <w:tab w:val="left" w:pos="0"/>
        </w:tabs>
        <w:spacing w:line="360" w:lineRule="auto"/>
        <w:jc w:val="both"/>
        <w:rPr>
          <w:rFonts w:ascii="Times New Roman" w:eastAsia="Times New Roman" w:hAnsi="Times New Roman" w:cs="Times New Roman"/>
          <w:b/>
          <w:sz w:val="26"/>
          <w:szCs w:val="26"/>
        </w:rPr>
      </w:pPr>
    </w:p>
    <w:p w:rsidR="003A5BEA" w:rsidRDefault="003A5BEA" w:rsidP="008730E4">
      <w:pPr>
        <w:tabs>
          <w:tab w:val="left" w:pos="-90"/>
          <w:tab w:val="left" w:pos="0"/>
        </w:tabs>
        <w:spacing w:line="360" w:lineRule="auto"/>
        <w:jc w:val="both"/>
        <w:rPr>
          <w:rFonts w:ascii="Times New Roman" w:eastAsia="Times New Roman" w:hAnsi="Times New Roman" w:cs="Times New Roman"/>
          <w:b/>
          <w:sz w:val="26"/>
          <w:szCs w:val="26"/>
        </w:rPr>
      </w:pPr>
    </w:p>
    <w:p w:rsidR="003A5BEA" w:rsidRDefault="003A5BEA" w:rsidP="008730E4">
      <w:pPr>
        <w:tabs>
          <w:tab w:val="left" w:pos="-90"/>
          <w:tab w:val="left" w:pos="0"/>
        </w:tabs>
        <w:spacing w:line="360" w:lineRule="auto"/>
        <w:jc w:val="both"/>
        <w:rPr>
          <w:rFonts w:ascii="Times New Roman" w:eastAsia="Times New Roman" w:hAnsi="Times New Roman" w:cs="Times New Roman"/>
          <w:b/>
          <w:sz w:val="26"/>
          <w:szCs w:val="26"/>
        </w:rPr>
      </w:pPr>
    </w:p>
    <w:p w:rsidR="003A5BEA" w:rsidRDefault="003A5BEA" w:rsidP="008730E4">
      <w:pPr>
        <w:tabs>
          <w:tab w:val="left" w:pos="-90"/>
          <w:tab w:val="left" w:pos="0"/>
        </w:tabs>
        <w:spacing w:line="360" w:lineRule="auto"/>
        <w:jc w:val="both"/>
        <w:rPr>
          <w:rFonts w:ascii="Times New Roman" w:eastAsia="Times New Roman" w:hAnsi="Times New Roman" w:cs="Times New Roman"/>
          <w:b/>
          <w:sz w:val="26"/>
          <w:szCs w:val="26"/>
        </w:rPr>
      </w:pPr>
    </w:p>
    <w:p w:rsidR="003A5BEA" w:rsidRDefault="003A5BEA" w:rsidP="008730E4">
      <w:pPr>
        <w:tabs>
          <w:tab w:val="left" w:pos="-90"/>
          <w:tab w:val="left" w:pos="0"/>
        </w:tabs>
        <w:spacing w:line="360" w:lineRule="auto"/>
        <w:jc w:val="both"/>
        <w:rPr>
          <w:rFonts w:ascii="Times New Roman" w:eastAsia="Times New Roman" w:hAnsi="Times New Roman" w:cs="Times New Roman"/>
          <w:b/>
          <w:sz w:val="26"/>
          <w:szCs w:val="26"/>
        </w:rPr>
      </w:pPr>
    </w:p>
    <w:p w:rsidR="00A7202C" w:rsidRPr="000579B5" w:rsidRDefault="00A7202C" w:rsidP="008730E4">
      <w:pPr>
        <w:tabs>
          <w:tab w:val="left" w:pos="-90"/>
          <w:tab w:val="left" w:pos="0"/>
        </w:tabs>
        <w:spacing w:line="360" w:lineRule="auto"/>
        <w:jc w:val="center"/>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lastRenderedPageBreak/>
        <w:t>CHAPTER TWO</w:t>
      </w:r>
    </w:p>
    <w:p w:rsidR="00196773" w:rsidRPr="000579B5" w:rsidRDefault="00196773" w:rsidP="008730E4">
      <w:pPr>
        <w:tabs>
          <w:tab w:val="left" w:pos="-90"/>
          <w:tab w:val="left" w:pos="0"/>
        </w:tabs>
        <w:spacing w:line="360" w:lineRule="auto"/>
        <w:jc w:val="center"/>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LITERATURE REVIEW</w:t>
      </w:r>
    </w:p>
    <w:p w:rsidR="00A7202C" w:rsidRPr="000579B5" w:rsidRDefault="00A7202C" w:rsidP="008730E4">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2.0</w:t>
      </w:r>
      <w:r w:rsidRPr="000579B5">
        <w:rPr>
          <w:rFonts w:ascii="Times New Roman" w:eastAsia="Times New Roman" w:hAnsi="Times New Roman" w:cs="Times New Roman"/>
          <w:b/>
          <w:sz w:val="26"/>
          <w:szCs w:val="26"/>
        </w:rPr>
        <w:tab/>
        <w:t>PREAMBLE</w:t>
      </w:r>
    </w:p>
    <w:p w:rsidR="00642482" w:rsidRDefault="003A5BEA"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Political marketing it will be recalled has several definitions by different scholars, but few of these definitions is assumed will suffice to explain its meaning.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(2010) </w:t>
      </w:r>
      <w:r w:rsidR="00C559E8" w:rsidRPr="000579B5">
        <w:rPr>
          <w:rFonts w:ascii="Times New Roman" w:eastAsia="Times New Roman" w:hAnsi="Times New Roman" w:cs="Times New Roman"/>
          <w:sz w:val="26"/>
          <w:szCs w:val="26"/>
        </w:rPr>
        <w:t>considers</w:t>
      </w:r>
      <w:r w:rsidR="00196773" w:rsidRPr="000579B5">
        <w:rPr>
          <w:rFonts w:ascii="Times New Roman" w:eastAsia="Times New Roman" w:hAnsi="Times New Roman" w:cs="Times New Roman"/>
          <w:sz w:val="26"/>
          <w:szCs w:val="26"/>
        </w:rPr>
        <w:t xml:space="preserve"> political marketing as a field that builds on a merger between marketing and politics. In other word, it is the application of marketing techniques, strategies, and concept to politics in a broad sense (Henneberg, 2002; </w:t>
      </w:r>
      <w:proofErr w:type="spellStart"/>
      <w:r w:rsidR="00196773" w:rsidRPr="000579B5">
        <w:rPr>
          <w:rFonts w:ascii="Times New Roman" w:eastAsia="Times New Roman" w:hAnsi="Times New Roman" w:cs="Times New Roman"/>
          <w:sz w:val="26"/>
          <w:szCs w:val="26"/>
        </w:rPr>
        <w:t>O’Cass</w:t>
      </w:r>
      <w:proofErr w:type="spellEnd"/>
      <w:r w:rsidR="00196773" w:rsidRPr="000579B5">
        <w:rPr>
          <w:rFonts w:ascii="Times New Roman" w:eastAsia="Times New Roman" w:hAnsi="Times New Roman" w:cs="Times New Roman"/>
          <w:sz w:val="26"/>
          <w:szCs w:val="26"/>
        </w:rPr>
        <w:t>, 1996; Lees-</w:t>
      </w:r>
      <w:proofErr w:type="spellStart"/>
      <w:r w:rsidR="00196773" w:rsidRPr="000579B5">
        <w:rPr>
          <w:rFonts w:ascii="Times New Roman" w:eastAsia="Times New Roman" w:hAnsi="Times New Roman" w:cs="Times New Roman"/>
          <w:sz w:val="26"/>
          <w:szCs w:val="26"/>
        </w:rPr>
        <w:t>Marshment</w:t>
      </w:r>
      <w:proofErr w:type="spellEnd"/>
      <w:r w:rsidR="00196773" w:rsidRPr="000579B5">
        <w:rPr>
          <w:rFonts w:ascii="Times New Roman" w:eastAsia="Times New Roman" w:hAnsi="Times New Roman" w:cs="Times New Roman"/>
          <w:sz w:val="26"/>
          <w:szCs w:val="26"/>
        </w:rPr>
        <w:t xml:space="preserve">, 2001). </w:t>
      </w:r>
    </w:p>
    <w:p w:rsidR="00642482" w:rsidRPr="000579B5" w:rsidRDefault="00642482" w:rsidP="008730E4">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2.1</w:t>
      </w:r>
      <w:r w:rsidRPr="000579B5">
        <w:rPr>
          <w:rFonts w:ascii="Times New Roman" w:eastAsia="Times New Roman" w:hAnsi="Times New Roman" w:cs="Times New Roman"/>
          <w:b/>
          <w:sz w:val="26"/>
          <w:szCs w:val="26"/>
        </w:rPr>
        <w:tab/>
        <w:t>CONCEPTUAL REVIEW</w:t>
      </w:r>
    </w:p>
    <w:p w:rsidR="00A7202C" w:rsidRPr="000579B5" w:rsidRDefault="00642482"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Political marketing is also perceived as related to Political campaign and final stage in the evolution of Political campaigning (Farrell, 1996; </w:t>
      </w:r>
      <w:proofErr w:type="spellStart"/>
      <w:r w:rsidR="00196773" w:rsidRPr="000579B5">
        <w:rPr>
          <w:rFonts w:ascii="Times New Roman" w:eastAsia="Times New Roman" w:hAnsi="Times New Roman" w:cs="Times New Roman"/>
          <w:sz w:val="26"/>
          <w:szCs w:val="26"/>
        </w:rPr>
        <w:t>Plasser</w:t>
      </w:r>
      <w:proofErr w:type="spellEnd"/>
      <w:r w:rsidR="00196773" w:rsidRPr="000579B5">
        <w:rPr>
          <w:rFonts w:ascii="Times New Roman" w:eastAsia="Times New Roman" w:hAnsi="Times New Roman" w:cs="Times New Roman"/>
          <w:sz w:val="26"/>
          <w:szCs w:val="26"/>
        </w:rPr>
        <w:t xml:space="preserve"> and </w:t>
      </w:r>
      <w:proofErr w:type="spellStart"/>
      <w:r w:rsidR="00196773" w:rsidRPr="000579B5">
        <w:rPr>
          <w:rFonts w:ascii="Times New Roman" w:eastAsia="Times New Roman" w:hAnsi="Times New Roman" w:cs="Times New Roman"/>
          <w:sz w:val="26"/>
          <w:szCs w:val="26"/>
        </w:rPr>
        <w:t>Plasser</w:t>
      </w:r>
      <w:proofErr w:type="spellEnd"/>
      <w:r w:rsidR="00196773" w:rsidRPr="000579B5">
        <w:rPr>
          <w:rFonts w:ascii="Times New Roman" w:eastAsia="Times New Roman" w:hAnsi="Times New Roman" w:cs="Times New Roman"/>
          <w:sz w:val="26"/>
          <w:szCs w:val="26"/>
        </w:rPr>
        <w:t xml:space="preserve">, 2002; Farrell and Webb, 2002; Norris, 2000). Newman (1999) argued that political marketing is the application of marketing principles and procedures in paid campaigns by various individuals and organizations. There are scholars that said that a deeper understanding of political marketing must include theories regarding political communication and Public Relations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2010). This position was supported by Kavanagh (1995, 1996) and Scammell (1995) who explained that political marketing is electioneering, that is, a set of strategies and tools to trace and study public opinion before and during an election campaign, to develop campaign communications and to assess their impact. </w:t>
      </w:r>
      <w:proofErr w:type="spellStart"/>
      <w:r w:rsidR="00196773" w:rsidRPr="000579B5">
        <w:rPr>
          <w:rFonts w:ascii="Times New Roman" w:eastAsia="Times New Roman" w:hAnsi="Times New Roman" w:cs="Times New Roman"/>
          <w:sz w:val="26"/>
          <w:szCs w:val="26"/>
        </w:rPr>
        <w:t>Lazarsfeld</w:t>
      </w:r>
      <w:proofErr w:type="spellEnd"/>
      <w:r w:rsidR="00196773" w:rsidRPr="000579B5">
        <w:rPr>
          <w:rFonts w:ascii="Times New Roman" w:eastAsia="Times New Roman" w:hAnsi="Times New Roman" w:cs="Times New Roman"/>
          <w:sz w:val="26"/>
          <w:szCs w:val="26"/>
        </w:rPr>
        <w:t xml:space="preserve">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(1965) add that “The first thing to say is that some people were converted by the campaign propaganda but that they were few indeed”. This assertion was correct when people have stronger party identification; electoral volatility and lower political distrust, people had more respect for authorities, and media coverage was characterized by compliance rather than skeptical questioning (Dalton and </w:t>
      </w:r>
      <w:r w:rsidR="00196773" w:rsidRPr="000579B5">
        <w:rPr>
          <w:rFonts w:ascii="Times New Roman" w:eastAsia="Times New Roman" w:hAnsi="Times New Roman" w:cs="Times New Roman"/>
          <w:sz w:val="26"/>
          <w:szCs w:val="26"/>
        </w:rPr>
        <w:lastRenderedPageBreak/>
        <w:t xml:space="preserve">Wattenberg, 2000; Dalton, 2002; </w:t>
      </w:r>
      <w:proofErr w:type="spellStart"/>
      <w:r w:rsidR="00196773" w:rsidRPr="000579B5">
        <w:rPr>
          <w:rFonts w:ascii="Times New Roman" w:eastAsia="Times New Roman" w:hAnsi="Times New Roman" w:cs="Times New Roman"/>
          <w:sz w:val="26"/>
          <w:szCs w:val="26"/>
        </w:rPr>
        <w:t>Klingsmann</w:t>
      </w:r>
      <w:proofErr w:type="spellEnd"/>
      <w:r w:rsidR="00196773" w:rsidRPr="000579B5">
        <w:rPr>
          <w:rFonts w:ascii="Times New Roman" w:eastAsia="Times New Roman" w:hAnsi="Times New Roman" w:cs="Times New Roman"/>
          <w:sz w:val="26"/>
          <w:szCs w:val="26"/>
        </w:rPr>
        <w:t xml:space="preserve"> and Fuchs,</w:t>
      </w:r>
      <w:r w:rsidR="00A7202C" w:rsidRPr="000579B5">
        <w:rPr>
          <w:rFonts w:ascii="Times New Roman" w:eastAsia="Times New Roman" w:hAnsi="Times New Roman" w:cs="Times New Roman"/>
          <w:sz w:val="26"/>
          <w:szCs w:val="26"/>
        </w:rPr>
        <w:t xml:space="preserve"> 1995; Pharr and Putnam, 2000).</w:t>
      </w:r>
    </w:p>
    <w:p w:rsidR="00A7202C" w:rsidRPr="000579B5" w:rsidRDefault="0022139A"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However, these circumstances no longer exist, the stakes are much higher and political organizations need to develop strategies that would make them respond to changes in the environment and build sustainable relationships with various target groups and stake holders. These can only be achieved by ensuring that the political organizations are market oriented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2010). Lock and Harris (1996) pointed out that “Political marketing is concerned with communicating with party members, media and prospective sources of funding as well as the electorate”. </w:t>
      </w:r>
    </w:p>
    <w:p w:rsidR="00196773" w:rsidRPr="000579B5" w:rsidRDefault="0022139A"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Wring (1997) defines political marketing as “the party or the candidate’s use of opinion research and environmental analysis to produce and promote a competitive offering which will help realize organizational aims and satisfy groups of electors in exchange for their votes”. The above two definitions underscore the importance of communication and promotion in political marketing. Therefore, for political marketing strategies to be effective there is need for a balanced communication between the political organizations and its stakeholders.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(2010) write that political marketing is an “exchange process by which political organizations choose to build their actions and their products upon the needs and wants among chosen target groups and stakeholders in a manner seeking to balance the strategic goals on several different arenas or markets “The products of political parties consist of policy commitments, party image, leadership image and a </w:t>
      </w:r>
      <w:r w:rsidR="00C559E8" w:rsidRPr="000579B5">
        <w:rPr>
          <w:rFonts w:ascii="Times New Roman" w:eastAsia="Times New Roman" w:hAnsi="Times New Roman" w:cs="Times New Roman"/>
          <w:sz w:val="26"/>
          <w:szCs w:val="26"/>
        </w:rPr>
        <w:t>mindset</w:t>
      </w:r>
      <w:r w:rsidR="00196773" w:rsidRPr="000579B5">
        <w:rPr>
          <w:rFonts w:ascii="Times New Roman" w:eastAsia="Times New Roman" w:hAnsi="Times New Roman" w:cs="Times New Roman"/>
          <w:sz w:val="26"/>
          <w:szCs w:val="26"/>
        </w:rPr>
        <w:t xml:space="preserve"> of voter </w:t>
      </w:r>
      <w:r w:rsidR="00C559E8" w:rsidRPr="000579B5">
        <w:rPr>
          <w:rFonts w:ascii="Times New Roman" w:eastAsia="Times New Roman" w:hAnsi="Times New Roman" w:cs="Times New Roman"/>
          <w:sz w:val="26"/>
          <w:szCs w:val="26"/>
        </w:rPr>
        <w:t>centeredness</w:t>
      </w:r>
      <w:r w:rsidR="00196773" w:rsidRPr="000579B5">
        <w:rPr>
          <w:rFonts w:ascii="Times New Roman" w:eastAsia="Times New Roman" w:hAnsi="Times New Roman" w:cs="Times New Roman"/>
          <w:sz w:val="26"/>
          <w:szCs w:val="26"/>
        </w:rPr>
        <w:t xml:space="preserve"> while target groups include: Party member, key constituencies, interest group, donors and the media (Wring, 2005; </w:t>
      </w:r>
      <w:proofErr w:type="spellStart"/>
      <w:r w:rsidR="00196773" w:rsidRPr="000579B5">
        <w:rPr>
          <w:rFonts w:ascii="Times New Roman" w:eastAsia="Times New Roman" w:hAnsi="Times New Roman" w:cs="Times New Roman"/>
          <w:sz w:val="26"/>
          <w:szCs w:val="26"/>
        </w:rPr>
        <w:t>O’Cass</w:t>
      </w:r>
      <w:proofErr w:type="spellEnd"/>
      <w:r w:rsidR="00196773" w:rsidRPr="000579B5">
        <w:rPr>
          <w:rFonts w:ascii="Times New Roman" w:eastAsia="Times New Roman" w:hAnsi="Times New Roman" w:cs="Times New Roman"/>
          <w:sz w:val="26"/>
          <w:szCs w:val="26"/>
        </w:rPr>
        <w:t>, 1996; Lees-</w:t>
      </w:r>
      <w:proofErr w:type="spellStart"/>
      <w:r w:rsidR="00196773" w:rsidRPr="000579B5">
        <w:rPr>
          <w:rFonts w:ascii="Times New Roman" w:eastAsia="Times New Roman" w:hAnsi="Times New Roman" w:cs="Times New Roman"/>
          <w:sz w:val="26"/>
          <w:szCs w:val="26"/>
        </w:rPr>
        <w:t>Marshment</w:t>
      </w:r>
      <w:proofErr w:type="spellEnd"/>
      <w:r w:rsidR="00196773" w:rsidRPr="000579B5">
        <w:rPr>
          <w:rFonts w:ascii="Times New Roman" w:eastAsia="Times New Roman" w:hAnsi="Times New Roman" w:cs="Times New Roman"/>
          <w:sz w:val="26"/>
          <w:szCs w:val="26"/>
        </w:rPr>
        <w:t xml:space="preserve">, 2004;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xml:space="preserve">., 2010). Kotler and Kotler (1999), Speak of five different markets candidates face in political campaign and this include the media, voters, contributors, party organization and </w:t>
      </w:r>
      <w:r w:rsidR="00196773" w:rsidRPr="000579B5">
        <w:rPr>
          <w:rFonts w:ascii="Times New Roman" w:eastAsia="Times New Roman" w:hAnsi="Times New Roman" w:cs="Times New Roman"/>
          <w:sz w:val="26"/>
          <w:szCs w:val="26"/>
        </w:rPr>
        <w:lastRenderedPageBreak/>
        <w:t>finally, interest groups, issues activists and organized constituencies. The above discourse on political marketing as a concept involves the application of marketing to political science.</w:t>
      </w:r>
    </w:p>
    <w:p w:rsidR="00196773" w:rsidRPr="000579B5" w:rsidRDefault="0022139A"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It attempts to explain that political processes are based on exchange theory in which marketing thrives on. In other </w:t>
      </w:r>
      <w:r w:rsidR="00C559E8" w:rsidRPr="000579B5">
        <w:rPr>
          <w:rFonts w:ascii="Times New Roman" w:eastAsia="Times New Roman" w:hAnsi="Times New Roman" w:cs="Times New Roman"/>
          <w:sz w:val="26"/>
          <w:szCs w:val="26"/>
        </w:rPr>
        <w:t>words,</w:t>
      </w:r>
      <w:r w:rsidR="00196773" w:rsidRPr="000579B5">
        <w:rPr>
          <w:rFonts w:ascii="Times New Roman" w:eastAsia="Times New Roman" w:hAnsi="Times New Roman" w:cs="Times New Roman"/>
          <w:sz w:val="26"/>
          <w:szCs w:val="26"/>
        </w:rPr>
        <w:t xml:space="preserve"> Political organizations seek voters support in exchange for good governance. Exchange as a core concept of marketing involves obtaining a desired product from someone by offering something in return. Transaction that takes place between political organizations and voters further espouse the principle that there is a trade of value between the two parties involved in exchange process. Kotler (2001) remarked that two parties are engaged in exchange if they are negotiating, that is reach an </w:t>
      </w:r>
      <w:r w:rsidR="00C559E8" w:rsidRPr="000579B5">
        <w:rPr>
          <w:rFonts w:ascii="Times New Roman" w:eastAsia="Times New Roman" w:hAnsi="Times New Roman" w:cs="Times New Roman"/>
          <w:sz w:val="26"/>
          <w:szCs w:val="26"/>
        </w:rPr>
        <w:t>agreeable term</w:t>
      </w:r>
      <w:r w:rsidR="00196773" w:rsidRPr="000579B5">
        <w:rPr>
          <w:rFonts w:ascii="Times New Roman" w:eastAsia="Times New Roman" w:hAnsi="Times New Roman" w:cs="Times New Roman"/>
          <w:sz w:val="26"/>
          <w:szCs w:val="26"/>
        </w:rPr>
        <w:t xml:space="preserve">, this is when transaction takes place. Kotler (2001) added that in most generic sense, marketers seek to elicit a </w:t>
      </w:r>
      <w:r w:rsidR="00C559E8" w:rsidRPr="000579B5">
        <w:rPr>
          <w:rFonts w:ascii="Times New Roman" w:eastAsia="Times New Roman" w:hAnsi="Times New Roman" w:cs="Times New Roman"/>
          <w:sz w:val="26"/>
          <w:szCs w:val="26"/>
        </w:rPr>
        <w:t>behavioral</w:t>
      </w:r>
      <w:r w:rsidR="00196773" w:rsidRPr="000579B5">
        <w:rPr>
          <w:rFonts w:ascii="Times New Roman" w:eastAsia="Times New Roman" w:hAnsi="Times New Roman" w:cs="Times New Roman"/>
          <w:sz w:val="26"/>
          <w:szCs w:val="26"/>
        </w:rPr>
        <w:t xml:space="preserve"> response from another party, for instance political candidate want good governance. According to Stromback </w:t>
      </w:r>
      <w:r w:rsidR="00196773" w:rsidRPr="000579B5">
        <w:rPr>
          <w:rFonts w:ascii="Times New Roman" w:eastAsia="Times New Roman" w:hAnsi="Times New Roman" w:cs="Times New Roman"/>
          <w:i/>
          <w:sz w:val="26"/>
          <w:szCs w:val="26"/>
        </w:rPr>
        <w:t>et al</w:t>
      </w:r>
      <w:r w:rsidR="00196773" w:rsidRPr="000579B5">
        <w:rPr>
          <w:rFonts w:ascii="Times New Roman" w:eastAsia="Times New Roman" w:hAnsi="Times New Roman" w:cs="Times New Roman"/>
          <w:sz w:val="26"/>
          <w:szCs w:val="26"/>
        </w:rPr>
        <w:t>. (2010) marketing essentially is about identifying, responding to and satisfying the needs and wants of selected groups and people in society. Thus, it is not only about political campaigns. Political marketing and market orientation is about the relationship between political organizations and their target groups and stakeholders. Kotler and Kotler (1999) in distinguishing between politics and business, argued that the political arena unlike the commercial world, is highly charged with ideas, emotions, conflict and partisanship.</w:t>
      </w:r>
    </w:p>
    <w:p w:rsidR="00196773" w:rsidRPr="000579B5" w:rsidRDefault="00196773"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b/>
          <w:sz w:val="26"/>
          <w:szCs w:val="26"/>
        </w:rPr>
        <w:t xml:space="preserve">Marketing and political marketing: </w:t>
      </w:r>
      <w:r w:rsidRPr="000579B5">
        <w:rPr>
          <w:rFonts w:ascii="Times New Roman" w:eastAsia="Times New Roman" w:hAnsi="Times New Roman" w:cs="Times New Roman"/>
          <w:sz w:val="26"/>
          <w:szCs w:val="26"/>
        </w:rPr>
        <w:t>Marketing is often</w:t>
      </w:r>
      <w:r w:rsidRPr="000579B5">
        <w:rPr>
          <w:rFonts w:ascii="Times New Roman" w:eastAsia="Times New Roman" w:hAnsi="Times New Roman" w:cs="Times New Roman"/>
          <w:b/>
          <w:sz w:val="26"/>
          <w:szCs w:val="26"/>
        </w:rPr>
        <w:t xml:space="preserve"> </w:t>
      </w:r>
      <w:r w:rsidRPr="000579B5">
        <w:rPr>
          <w:rFonts w:ascii="Times New Roman" w:eastAsia="Times New Roman" w:hAnsi="Times New Roman" w:cs="Times New Roman"/>
          <w:sz w:val="26"/>
          <w:szCs w:val="26"/>
        </w:rPr>
        <w:t xml:space="preserve">described as “selling of product”, but the fact is that marketing entails more than this. Kotler (2001) offers a definition that presents a comprehensive meaning of marketing as “a process by which individuals and groups, obtain what they need and want through creating, offering, and freely exchanging products and services of value with others”. The American Marketing Association (1995) also described Marketing as “the process </w:t>
      </w:r>
      <w:r w:rsidRPr="000579B5">
        <w:rPr>
          <w:rFonts w:ascii="Times New Roman" w:eastAsia="Times New Roman" w:hAnsi="Times New Roman" w:cs="Times New Roman"/>
          <w:sz w:val="26"/>
          <w:szCs w:val="26"/>
        </w:rPr>
        <w:lastRenderedPageBreak/>
        <w:t>of planning and executing the conception, pricing, promotion, and distribution of ideas, goods, and services to create exchanges that satisfy individual and organizational goals”. The above definition clearly shows that marketing involves more than selling of products but entails its distribution, pricing and promotion. Kotler (2001) further explained that it is not only goods and services that are marketed but other entities like experiences, events, person, places, properties, organizations, information and ideas. Hence, Kotler’s ideas form the basis for most of these works that relates to Political Marketing. Lock and Harris (1996) in their own contributions identify seven main differences between mainstream marketing and political marketing which are briefly discussed below:</w:t>
      </w:r>
    </w:p>
    <w:p w:rsidR="00196773" w:rsidRPr="000579B5" w:rsidRDefault="00196773" w:rsidP="008730E4">
      <w:pPr>
        <w:numPr>
          <w:ilvl w:val="0"/>
          <w:numId w:val="1"/>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In political marketing, all voters are assumed to make their choice on the same day, this makes it different from other purchasing decision taking place under mainstream marketing.</w:t>
      </w:r>
    </w:p>
    <w:p w:rsidR="00196773" w:rsidRPr="000579B5" w:rsidRDefault="00196773" w:rsidP="008730E4">
      <w:pPr>
        <w:numPr>
          <w:ilvl w:val="0"/>
          <w:numId w:val="1"/>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Voting choice, unlike any other purchasing decision has no direct or indirect individual costs attached to it. This is not the case with the mainstream marketing where there is purchase cost for every purchase decision made.</w:t>
      </w:r>
    </w:p>
    <w:p w:rsidR="00196773" w:rsidRPr="000579B5" w:rsidRDefault="00196773" w:rsidP="008730E4">
      <w:pPr>
        <w:numPr>
          <w:ilvl w:val="0"/>
          <w:numId w:val="1"/>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Voters must live with the collective choice even though it may not have been their preference. This does not occur in mainstream marketing where choice preference for individual is different.</w:t>
      </w:r>
    </w:p>
    <w:p w:rsidR="00196773" w:rsidRPr="000579B5" w:rsidRDefault="00196773" w:rsidP="008730E4">
      <w:pPr>
        <w:numPr>
          <w:ilvl w:val="0"/>
          <w:numId w:val="1"/>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 xml:space="preserve">In elections winner takes all. In other </w:t>
      </w:r>
      <w:r w:rsidR="00C559E8" w:rsidRPr="000579B5">
        <w:rPr>
          <w:rFonts w:ascii="Times New Roman" w:eastAsia="Times New Roman" w:hAnsi="Times New Roman" w:cs="Times New Roman"/>
          <w:sz w:val="26"/>
          <w:szCs w:val="26"/>
        </w:rPr>
        <w:t>words,</w:t>
      </w:r>
      <w:r w:rsidRPr="000579B5">
        <w:rPr>
          <w:rFonts w:ascii="Times New Roman" w:eastAsia="Times New Roman" w:hAnsi="Times New Roman" w:cs="Times New Roman"/>
          <w:sz w:val="26"/>
          <w:szCs w:val="26"/>
        </w:rPr>
        <w:t xml:space="preserve"> majority rules carry the day.</w:t>
      </w:r>
    </w:p>
    <w:p w:rsidR="00196773" w:rsidRPr="000579B5" w:rsidRDefault="00196773" w:rsidP="008730E4">
      <w:pPr>
        <w:numPr>
          <w:ilvl w:val="0"/>
          <w:numId w:val="1"/>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Political parties and candidates are complex intangible product which the voters cannot unbundle. In mainstream marketing products can be separated from the buyer.</w:t>
      </w:r>
    </w:p>
    <w:p w:rsidR="00196773" w:rsidRPr="000579B5" w:rsidRDefault="00196773" w:rsidP="008730E4">
      <w:pPr>
        <w:numPr>
          <w:ilvl w:val="0"/>
          <w:numId w:val="1"/>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It may be difficult to form a new and successful party most especially in countries like America and Britain where there is developed democracy. In mainstream marketing there are successful new products.</w:t>
      </w:r>
    </w:p>
    <w:p w:rsidR="00196773" w:rsidRPr="000579B5" w:rsidRDefault="00196773" w:rsidP="008730E4">
      <w:pPr>
        <w:numPr>
          <w:ilvl w:val="0"/>
          <w:numId w:val="1"/>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lastRenderedPageBreak/>
        <w:t xml:space="preserve">In most mainstream marketing situations, brand leaders tend to stay in front. In election new leaders may emerge and not </w:t>
      </w:r>
      <w:r w:rsidR="00C559E8" w:rsidRPr="000579B5">
        <w:rPr>
          <w:rFonts w:ascii="Times New Roman" w:eastAsia="Times New Roman" w:hAnsi="Times New Roman" w:cs="Times New Roman"/>
          <w:sz w:val="26"/>
          <w:szCs w:val="26"/>
        </w:rPr>
        <w:t>necessarily</w:t>
      </w:r>
      <w:r w:rsidRPr="000579B5">
        <w:rPr>
          <w:rFonts w:ascii="Times New Roman" w:eastAsia="Times New Roman" w:hAnsi="Times New Roman" w:cs="Times New Roman"/>
          <w:sz w:val="26"/>
          <w:szCs w:val="26"/>
        </w:rPr>
        <w:t xml:space="preserve"> old ones wining an election.</w:t>
      </w:r>
    </w:p>
    <w:p w:rsidR="00196773" w:rsidRPr="000579B5" w:rsidRDefault="00196773"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 xml:space="preserve">There are four basic </w:t>
      </w:r>
      <w:r w:rsidR="00C559E8" w:rsidRPr="000579B5">
        <w:rPr>
          <w:rFonts w:ascii="Times New Roman" w:eastAsia="Times New Roman" w:hAnsi="Times New Roman" w:cs="Times New Roman"/>
          <w:sz w:val="26"/>
          <w:szCs w:val="26"/>
        </w:rPr>
        <w:t>arenas</w:t>
      </w:r>
      <w:r w:rsidRPr="000579B5">
        <w:rPr>
          <w:rFonts w:ascii="Times New Roman" w:eastAsia="Times New Roman" w:hAnsi="Times New Roman" w:cs="Times New Roman"/>
          <w:sz w:val="26"/>
          <w:szCs w:val="26"/>
        </w:rPr>
        <w:t xml:space="preserve"> identified by prominent scholars in political marketing, in which political parties are active:</w:t>
      </w:r>
    </w:p>
    <w:p w:rsidR="00196773" w:rsidRPr="000579B5" w:rsidRDefault="00196773" w:rsidP="008730E4">
      <w:pPr>
        <w:numPr>
          <w:ilvl w:val="0"/>
          <w:numId w:val="2"/>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The Parliamentary arena- The primary actors in this arena are members of parliament from different parties. The strategic goal that political parties want to achieve is to maximize the parliament influence.</w:t>
      </w:r>
    </w:p>
    <w:p w:rsidR="00196773" w:rsidRPr="000579B5" w:rsidRDefault="00196773" w:rsidP="008730E4">
      <w:pPr>
        <w:numPr>
          <w:ilvl w:val="0"/>
          <w:numId w:val="2"/>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The Electoral arena- The primary actors are the voters and strategic goal is to maximize voter support.</w:t>
      </w:r>
    </w:p>
    <w:p w:rsidR="00196773" w:rsidRPr="000579B5" w:rsidRDefault="00196773" w:rsidP="008730E4">
      <w:pPr>
        <w:numPr>
          <w:ilvl w:val="0"/>
          <w:numId w:val="2"/>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The Internal arena- This include the members and the activists of the party while the strategic goal is the maximization of the internal cohesion of the political organizations.</w:t>
      </w:r>
    </w:p>
    <w:p w:rsidR="00196773" w:rsidRPr="000579B5" w:rsidRDefault="00196773" w:rsidP="008730E4">
      <w:pPr>
        <w:numPr>
          <w:ilvl w:val="0"/>
          <w:numId w:val="2"/>
        </w:numPr>
        <w:tabs>
          <w:tab w:val="left" w:pos="-90"/>
          <w:tab w:val="left" w:pos="0"/>
          <w:tab w:val="left" w:pos="360"/>
        </w:tabs>
        <w:spacing w:line="360" w:lineRule="auto"/>
        <w:jc w:val="both"/>
        <w:rPr>
          <w:rFonts w:ascii="Times New Roman" w:eastAsia="Arial" w:hAnsi="Times New Roman" w:cs="Times New Roman"/>
          <w:sz w:val="26"/>
          <w:szCs w:val="26"/>
        </w:rPr>
      </w:pPr>
      <w:r w:rsidRPr="000579B5">
        <w:rPr>
          <w:rFonts w:ascii="Times New Roman" w:eastAsia="Times New Roman" w:hAnsi="Times New Roman" w:cs="Times New Roman"/>
          <w:sz w:val="26"/>
          <w:szCs w:val="26"/>
        </w:rPr>
        <w:t>The Media arena- The primary actors are journalists, editors and gatekeeper within the media. The strategic goal is to maximize positive publicity and downplay negative publicity (</w:t>
      </w:r>
      <w:proofErr w:type="spellStart"/>
      <w:r w:rsidRPr="000579B5">
        <w:rPr>
          <w:rFonts w:ascii="Times New Roman" w:eastAsia="Times New Roman" w:hAnsi="Times New Roman" w:cs="Times New Roman"/>
          <w:sz w:val="26"/>
          <w:szCs w:val="26"/>
        </w:rPr>
        <w:t>Sjolblom</w:t>
      </w:r>
      <w:proofErr w:type="spellEnd"/>
      <w:r w:rsidRPr="000579B5">
        <w:rPr>
          <w:rFonts w:ascii="Times New Roman" w:eastAsia="Times New Roman" w:hAnsi="Times New Roman" w:cs="Times New Roman"/>
          <w:sz w:val="26"/>
          <w:szCs w:val="26"/>
        </w:rPr>
        <w:t>, 1968; Nord and Stromback, 2003; Stromback, 2007).</w:t>
      </w:r>
    </w:p>
    <w:p w:rsidR="00196773" w:rsidRPr="000579B5" w:rsidRDefault="00196773"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b/>
          <w:sz w:val="26"/>
          <w:szCs w:val="26"/>
        </w:rPr>
        <w:t xml:space="preserve">Political marketing strategies: </w:t>
      </w:r>
      <w:r w:rsidRPr="000579B5">
        <w:rPr>
          <w:rFonts w:ascii="Times New Roman" w:eastAsia="Times New Roman" w:hAnsi="Times New Roman" w:cs="Times New Roman"/>
          <w:sz w:val="26"/>
          <w:szCs w:val="26"/>
        </w:rPr>
        <w:t>This includes 9 Item</w:t>
      </w:r>
      <w:r w:rsidRPr="000579B5">
        <w:rPr>
          <w:rFonts w:ascii="Times New Roman" w:eastAsia="Times New Roman" w:hAnsi="Times New Roman" w:cs="Times New Roman"/>
          <w:b/>
          <w:sz w:val="26"/>
          <w:szCs w:val="26"/>
        </w:rPr>
        <w:t xml:space="preserve"> </w:t>
      </w:r>
      <w:r w:rsidRPr="000579B5">
        <w:rPr>
          <w:rFonts w:ascii="Times New Roman" w:eastAsia="Times New Roman" w:hAnsi="Times New Roman" w:cs="Times New Roman"/>
          <w:sz w:val="26"/>
          <w:szCs w:val="26"/>
        </w:rPr>
        <w:t>questions on the various Political marketing strategies used by Political organizations and the various means through which these political strategies are achieved.</w:t>
      </w:r>
    </w:p>
    <w:p w:rsidR="00196773" w:rsidRPr="000579B5" w:rsidRDefault="00196773"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 xml:space="preserve">The respondents were selected from three Local Government Areas which formed Ilorin city and its environs. The Local Government Areas are Ilorin East, Ilorin South and Ilorin west. The Study Location was chosen for its importance as both the administrative and commercial nerve </w:t>
      </w:r>
      <w:proofErr w:type="spellStart"/>
      <w:r w:rsidRPr="000579B5">
        <w:rPr>
          <w:rFonts w:ascii="Times New Roman" w:eastAsia="Times New Roman" w:hAnsi="Times New Roman" w:cs="Times New Roman"/>
          <w:sz w:val="26"/>
          <w:szCs w:val="26"/>
        </w:rPr>
        <w:t>centre</w:t>
      </w:r>
      <w:proofErr w:type="spellEnd"/>
      <w:r w:rsidRPr="000579B5">
        <w:rPr>
          <w:rFonts w:ascii="Times New Roman" w:eastAsia="Times New Roman" w:hAnsi="Times New Roman" w:cs="Times New Roman"/>
          <w:sz w:val="26"/>
          <w:szCs w:val="26"/>
        </w:rPr>
        <w:t xml:space="preserve"> of the state. The Sample units were reached through 15 Research Assistants specifically trained for the research work (5 Research Assistants each for a Local Government), who randomly distributed questionnaire to the selected respondents. The research assistants were University graduates and also familiar with the topographical terrain of Ilorin city. </w:t>
      </w:r>
      <w:r w:rsidRPr="000579B5">
        <w:rPr>
          <w:rFonts w:ascii="Times New Roman" w:eastAsia="Times New Roman" w:hAnsi="Times New Roman" w:cs="Times New Roman"/>
          <w:sz w:val="26"/>
          <w:szCs w:val="26"/>
        </w:rPr>
        <w:lastRenderedPageBreak/>
        <w:t>The target Sample size was 1548 people but the final sample consists of 1531 people. This represents 98.9% response rate for the study.</w:t>
      </w:r>
    </w:p>
    <w:p w:rsidR="00A7202C" w:rsidRPr="000579B5" w:rsidRDefault="00A7202C" w:rsidP="008730E4">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Element of Marketing in Electoral Politics.</w:t>
      </w:r>
    </w:p>
    <w:p w:rsidR="00A7202C" w:rsidRPr="000579B5" w:rsidRDefault="0022139A"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Essentially, politics is about power; but the struggle for power results in conflict and competition. Therefore, under girding political practice is the struggle for power which creates disagreement and conflict. Nevertheless, the effects of politics which are conflict and disagreement are never permanent, and must be managed for the improvement of society to be achieved.</w:t>
      </w:r>
    </w:p>
    <w:p w:rsidR="00A7202C" w:rsidRPr="000579B5" w:rsidRDefault="0022139A" w:rsidP="008730E4">
      <w:pPr>
        <w:tabs>
          <w:tab w:val="left" w:pos="-90"/>
          <w:tab w:val="left" w:pos="0"/>
        </w:tabs>
        <w:spacing w:line="360" w:lineRule="auto"/>
        <w:jc w:val="both"/>
        <w:rPr>
          <w:rFonts w:ascii="Times New Roman" w:eastAsia="Times New Roman" w:hAnsi="Times New Roman" w:cs="Times New Roman"/>
          <w:sz w:val="26"/>
          <w:szCs w:val="26"/>
        </w:rPr>
      </w:pPr>
      <w:bookmarkStart w:id="9" w:name="page50"/>
      <w:bookmarkEnd w:id="9"/>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 xml:space="preserve">From another dimension, politics is about policy. Extending this view, Bruce Miller in </w:t>
      </w:r>
      <w:proofErr w:type="spellStart"/>
      <w:r w:rsidR="00A7202C" w:rsidRPr="000579B5">
        <w:rPr>
          <w:rFonts w:ascii="Times New Roman" w:eastAsia="Times New Roman" w:hAnsi="Times New Roman" w:cs="Times New Roman"/>
          <w:sz w:val="26"/>
          <w:szCs w:val="26"/>
        </w:rPr>
        <w:t>Nzimiro</w:t>
      </w:r>
      <w:proofErr w:type="spellEnd"/>
      <w:r w:rsidR="00A7202C" w:rsidRPr="000579B5">
        <w:rPr>
          <w:rFonts w:ascii="Times New Roman" w:eastAsia="Times New Roman" w:hAnsi="Times New Roman" w:cs="Times New Roman"/>
          <w:sz w:val="26"/>
          <w:szCs w:val="26"/>
        </w:rPr>
        <w:t xml:space="preserve"> (1992:132) states that ‘policy is a matter of either the desire for change or the desire to protect something against change. This also leads to conflict.</w:t>
      </w:r>
    </w:p>
    <w:p w:rsidR="00A7202C" w:rsidRPr="000579B5" w:rsidRDefault="0022139A"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 xml:space="preserve">According to </w:t>
      </w:r>
      <w:proofErr w:type="spellStart"/>
      <w:r w:rsidR="00A7202C" w:rsidRPr="000579B5">
        <w:rPr>
          <w:rFonts w:ascii="Times New Roman" w:eastAsia="Times New Roman" w:hAnsi="Times New Roman" w:cs="Times New Roman"/>
          <w:sz w:val="26"/>
          <w:szCs w:val="26"/>
        </w:rPr>
        <w:t>Nzimiro</w:t>
      </w:r>
      <w:proofErr w:type="spellEnd"/>
      <w:r w:rsidR="00A7202C" w:rsidRPr="000579B5">
        <w:rPr>
          <w:rFonts w:ascii="Times New Roman" w:eastAsia="Times New Roman" w:hAnsi="Times New Roman" w:cs="Times New Roman"/>
          <w:sz w:val="26"/>
          <w:szCs w:val="26"/>
        </w:rPr>
        <w:t xml:space="preserve"> (1992:132), politics in modern society is expressed through political parties which are created to achieve the goals of society. This is why political parties are organized around specific ideas often called ‘</w:t>
      </w:r>
      <w:r w:rsidR="00C559E8" w:rsidRPr="000579B5">
        <w:rPr>
          <w:rFonts w:ascii="Times New Roman" w:eastAsia="Times New Roman" w:hAnsi="Times New Roman" w:cs="Times New Roman"/>
          <w:sz w:val="26"/>
          <w:szCs w:val="26"/>
        </w:rPr>
        <w:t>ideologies</w:t>
      </w:r>
      <w:r w:rsidR="00A7202C" w:rsidRPr="000579B5">
        <w:rPr>
          <w:rFonts w:ascii="Times New Roman" w:eastAsia="Times New Roman" w:hAnsi="Times New Roman" w:cs="Times New Roman"/>
          <w:sz w:val="26"/>
          <w:szCs w:val="26"/>
        </w:rPr>
        <w:t>. Originally, they were formed from local communities and the spread of their influence evolve from the establishment of the electoral system.</w:t>
      </w:r>
    </w:p>
    <w:p w:rsidR="00A7202C" w:rsidRPr="000579B5" w:rsidRDefault="0022139A"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The history of human civilization shows clearly that class conflict is an inherent characteristic of human societies. Whereas in the past, this conflict derived from disproportionate ownership of land capital, today it is basically expressed in the control of state apparatus and media.</w:t>
      </w:r>
    </w:p>
    <w:p w:rsidR="00A7202C" w:rsidRPr="000579B5" w:rsidRDefault="0022139A"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bookmarkStart w:id="10" w:name="page51"/>
      <w:bookmarkEnd w:id="10"/>
      <w:r w:rsidR="00A7202C" w:rsidRPr="000579B5">
        <w:rPr>
          <w:rFonts w:ascii="Times New Roman" w:eastAsia="Times New Roman" w:hAnsi="Times New Roman" w:cs="Times New Roman"/>
          <w:sz w:val="26"/>
          <w:szCs w:val="26"/>
        </w:rPr>
        <w:t xml:space="preserve">The success of any company depends on the success of its brands or services. Similarly, the success of a political party in an election depends on the success of its candidates. It is imperative therefore for the politician to have a close look at what makes a brand successful. In brand marketing, the key to success is a thorough understanding of the market, the consumer and the competition, by the help of the market research. The knowledge thus acquired </w:t>
      </w:r>
      <w:r w:rsidR="00A7202C" w:rsidRPr="000579B5">
        <w:rPr>
          <w:rFonts w:ascii="Times New Roman" w:eastAsia="Times New Roman" w:hAnsi="Times New Roman" w:cs="Times New Roman"/>
          <w:sz w:val="26"/>
          <w:szCs w:val="26"/>
        </w:rPr>
        <w:lastRenderedPageBreak/>
        <w:t>helps in having a clear vision of the role the brand will play in the market. That role must meet a particular need better than competing brands. In other words, the adoption of a marketing approach in politics promises to bring about rationality in our political processes.</w:t>
      </w:r>
    </w:p>
    <w:p w:rsidR="00A7202C" w:rsidRPr="000579B5" w:rsidRDefault="00A7202C" w:rsidP="008730E4">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The Concept of Election and Electoral Process</w:t>
      </w:r>
    </w:p>
    <w:p w:rsidR="00A7202C" w:rsidRPr="000579B5" w:rsidRDefault="0076259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 xml:space="preserve">In the current edition of the international Encyclopedia of social science Vol. 5, election is defined as ‘one procedure of aggregating preferences of a particular kind.’ The two features of this definition are procedure and preferences. By procedure, the concept is used to describe a special way of doing something. Preference connotes choice between alternatives. In the light of the above definition, </w:t>
      </w:r>
      <w:proofErr w:type="spellStart"/>
      <w:r w:rsidR="00A7202C" w:rsidRPr="000579B5">
        <w:rPr>
          <w:rFonts w:ascii="Times New Roman" w:eastAsia="Times New Roman" w:hAnsi="Times New Roman" w:cs="Times New Roman"/>
          <w:sz w:val="26"/>
          <w:szCs w:val="26"/>
        </w:rPr>
        <w:t>Ibodje</w:t>
      </w:r>
      <w:proofErr w:type="spellEnd"/>
      <w:r w:rsidR="00A7202C" w:rsidRPr="000579B5">
        <w:rPr>
          <w:rFonts w:ascii="Times New Roman" w:eastAsia="Times New Roman" w:hAnsi="Times New Roman" w:cs="Times New Roman"/>
          <w:sz w:val="26"/>
          <w:szCs w:val="26"/>
        </w:rPr>
        <w:t xml:space="preserve"> and Dode, (2007:149) described election as a procedure that allows members of an organization or community to choose representatives who will hold positions of authority within it.</w:t>
      </w:r>
    </w:p>
    <w:p w:rsidR="00A7202C" w:rsidRPr="000579B5" w:rsidRDefault="0076259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For Gwinn and Norton (1992:67), election is the formal process of selecting a person for public office or accepting or registering a political proposition by voting. They state further that an election is one of the means by which a society may organize itself and make specified formal decisions, adding that where voting is free, it acts simultaneously as a system for making certain decisions regarding the power relations in a society, and as a method for seeking political obedience with a minimum of sacrifice of the individual’s freedom. The essence of a democratic election is freedom of choice.</w:t>
      </w:r>
    </w:p>
    <w:p w:rsidR="00A7202C" w:rsidRPr="000579B5" w:rsidRDefault="0076259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 xml:space="preserve">For Eya (2003:71), election is seen as the selection of a person or persons for office as by ballot and making choice as between alternatives. Eya defines Electoral process as the method adopted in the selection of persons for political offices. He further sees electoral frauds or malpractices as improper, illegal, deceitful or immoral </w:t>
      </w:r>
      <w:proofErr w:type="spellStart"/>
      <w:r w:rsidR="00A7202C" w:rsidRPr="000579B5">
        <w:rPr>
          <w:rFonts w:ascii="Times New Roman" w:eastAsia="Times New Roman" w:hAnsi="Times New Roman" w:cs="Times New Roman"/>
          <w:sz w:val="26"/>
          <w:szCs w:val="26"/>
        </w:rPr>
        <w:t>behaviours</w:t>
      </w:r>
      <w:proofErr w:type="spellEnd"/>
      <w:r w:rsidR="00A7202C" w:rsidRPr="000579B5">
        <w:rPr>
          <w:rFonts w:ascii="Times New Roman" w:eastAsia="Times New Roman" w:hAnsi="Times New Roman" w:cs="Times New Roman"/>
          <w:sz w:val="26"/>
          <w:szCs w:val="26"/>
        </w:rPr>
        <w:t xml:space="preserve"> and conducts which vitiate free and fair electoral processes. This definition will be adopted in this paper.</w:t>
      </w:r>
    </w:p>
    <w:p w:rsidR="00A7202C" w:rsidRPr="000579B5" w:rsidRDefault="004D55F8"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A7202C" w:rsidRPr="000579B5">
        <w:rPr>
          <w:rFonts w:ascii="Times New Roman" w:eastAsia="Times New Roman" w:hAnsi="Times New Roman" w:cs="Times New Roman"/>
          <w:sz w:val="26"/>
          <w:szCs w:val="26"/>
        </w:rPr>
        <w:t>A fair electoral process, according to him, must have some basic structures, which include; statutory provisions establishing the electoral bodies, Delineation of wards/constituencies,</w:t>
      </w:r>
      <w:bookmarkStart w:id="11" w:name="page52"/>
      <w:bookmarkEnd w:id="11"/>
      <w:r w:rsidR="00A7202C" w:rsidRPr="000579B5">
        <w:rPr>
          <w:rFonts w:ascii="Times New Roman" w:eastAsia="Times New Roman" w:hAnsi="Times New Roman" w:cs="Times New Roman"/>
          <w:sz w:val="26"/>
          <w:szCs w:val="26"/>
        </w:rPr>
        <w:t xml:space="preserve"> Registration of political parties, Registration of voters, Recruitment and training of ad-hoc staff, Procurement of electoral material, logistic, screening of candidates, provision of polling agents, monitoring agents, actual voting, accreditation of voters, counting votes and providing avenues for settlement of disputed results.</w:t>
      </w: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Onyeka (2002:57) elucidates what characterizes a proper electoral process. For him, the basic objective of election is to select the official decision makers who are supposed to represent citizens-interest. He posits that an electoral process reinforces the concept of self-rule, celebrates it and legitimizes governmental power. Elections, according to Onyeka, extend and enhance the amount of popular participation in the political system adding electoral history started with restrictive voting based on property ownership and tax payment. The basic constituents of the electoral process according to Onyeka, include; political parties, political opinions, pressure groups and mass media. They all converge in the electoral process to determine who the leaders would be and ensure that the elected officials will represent their constituencies effectively.</w:t>
      </w:r>
    </w:p>
    <w:p w:rsidR="00A7202C" w:rsidRPr="000579B5" w:rsidRDefault="00A7202C" w:rsidP="008730E4">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Political Parties</w:t>
      </w:r>
    </w:p>
    <w:p w:rsidR="00A7202C" w:rsidRPr="000579B5" w:rsidRDefault="00297DE3"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 xml:space="preserve">According to </w:t>
      </w:r>
      <w:proofErr w:type="spellStart"/>
      <w:r w:rsidR="00A7202C" w:rsidRPr="000579B5">
        <w:rPr>
          <w:rFonts w:ascii="Times New Roman" w:eastAsia="Times New Roman" w:hAnsi="Times New Roman" w:cs="Times New Roman"/>
          <w:sz w:val="26"/>
          <w:szCs w:val="26"/>
        </w:rPr>
        <w:t>Ibodje</w:t>
      </w:r>
      <w:proofErr w:type="spellEnd"/>
      <w:r w:rsidR="00A7202C" w:rsidRPr="000579B5">
        <w:rPr>
          <w:rFonts w:ascii="Times New Roman" w:eastAsia="Times New Roman" w:hAnsi="Times New Roman" w:cs="Times New Roman"/>
          <w:sz w:val="26"/>
          <w:szCs w:val="26"/>
        </w:rPr>
        <w:t>. and Dode, (2007:149) a political party is an organized group with a clearly defined policy whose main aim is to win or retain political power. A party tries to win political power if it is the opposition, but if the party is in power, it tries to retain such powers.</w:t>
      </w:r>
    </w:p>
    <w:p w:rsidR="00A7202C" w:rsidRPr="000579B5" w:rsidRDefault="00800D2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Ideally, political parties are manifestations of differences in the social structure. A political party is therefore expected to represent a major interest group in society.</w:t>
      </w:r>
    </w:p>
    <w:p w:rsidR="0025025E" w:rsidRPr="000579B5" w:rsidRDefault="00A7202C"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 xml:space="preserve">The functions of political parties in any democratic society have been summarized by </w:t>
      </w:r>
      <w:proofErr w:type="spellStart"/>
      <w:r w:rsidRPr="000579B5">
        <w:rPr>
          <w:rFonts w:ascii="Times New Roman" w:eastAsia="Times New Roman" w:hAnsi="Times New Roman" w:cs="Times New Roman"/>
          <w:sz w:val="26"/>
          <w:szCs w:val="26"/>
        </w:rPr>
        <w:t>Ibodje</w:t>
      </w:r>
      <w:proofErr w:type="spellEnd"/>
      <w:r w:rsidRPr="000579B5">
        <w:rPr>
          <w:rFonts w:ascii="Times New Roman" w:eastAsia="Times New Roman" w:hAnsi="Times New Roman" w:cs="Times New Roman"/>
          <w:sz w:val="26"/>
          <w:szCs w:val="26"/>
        </w:rPr>
        <w:t xml:space="preserve"> and Dode, (2007:149)</w:t>
      </w:r>
      <w:bookmarkStart w:id="12" w:name="page55"/>
      <w:bookmarkEnd w:id="12"/>
    </w:p>
    <w:p w:rsidR="00A7202C" w:rsidRPr="000579B5" w:rsidRDefault="00A7202C" w:rsidP="008730E4">
      <w:pPr>
        <w:tabs>
          <w:tab w:val="left" w:pos="-90"/>
          <w:tab w:val="left" w:pos="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b/>
          <w:sz w:val="26"/>
          <w:szCs w:val="26"/>
        </w:rPr>
        <w:lastRenderedPageBreak/>
        <w:t>Political Education</w:t>
      </w:r>
    </w:p>
    <w:p w:rsidR="00A7202C" w:rsidRPr="000579B5" w:rsidRDefault="00297DE3"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A political party is expected to be an intermediary between the people and the government. It educates the people on government policies and communicates to the government, people’s views on government policies</w:t>
      </w:r>
    </w:p>
    <w:p w:rsidR="00A7202C" w:rsidRPr="000579B5" w:rsidRDefault="00A7202C" w:rsidP="008730E4">
      <w:pPr>
        <w:numPr>
          <w:ilvl w:val="0"/>
          <w:numId w:val="9"/>
        </w:numPr>
        <w:tabs>
          <w:tab w:val="left" w:pos="-90"/>
          <w:tab w:val="left" w:pos="0"/>
          <w:tab w:val="left" w:pos="36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b/>
          <w:sz w:val="26"/>
          <w:szCs w:val="26"/>
        </w:rPr>
        <w:t>Recruitment</w:t>
      </w:r>
    </w:p>
    <w:p w:rsidR="00A7202C" w:rsidRPr="000579B5" w:rsidRDefault="00A7202C"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Political parties recruit candidates to the political offices. Political leaders like president, Minister, and chairman of Boards had to be in the first instance recruited by political parties.</w:t>
      </w:r>
    </w:p>
    <w:p w:rsidR="00A7202C" w:rsidRPr="000579B5" w:rsidRDefault="00A7202C" w:rsidP="008730E4">
      <w:pPr>
        <w:numPr>
          <w:ilvl w:val="0"/>
          <w:numId w:val="9"/>
        </w:numPr>
        <w:tabs>
          <w:tab w:val="left" w:pos="-90"/>
          <w:tab w:val="left" w:pos="0"/>
          <w:tab w:val="left" w:pos="36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b/>
          <w:sz w:val="26"/>
          <w:szCs w:val="26"/>
        </w:rPr>
        <w:t>Co- ordination of Parliamentary Business</w:t>
      </w:r>
    </w:p>
    <w:p w:rsidR="00A7202C" w:rsidRPr="000579B5" w:rsidRDefault="00A7202C"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 xml:space="preserve">Political parties’ co-ordinate parliamentary business and this is usually done on the floor of the parliament National Assembly. Parliamentary business is carried out on party lines. </w:t>
      </w:r>
      <w:r w:rsidR="00E4425F" w:rsidRPr="000579B5">
        <w:rPr>
          <w:rFonts w:ascii="Times New Roman" w:eastAsia="Times New Roman" w:hAnsi="Times New Roman" w:cs="Times New Roman"/>
          <w:sz w:val="26"/>
          <w:szCs w:val="26"/>
        </w:rPr>
        <w:t>Thus,</w:t>
      </w:r>
      <w:r w:rsidRPr="000579B5">
        <w:rPr>
          <w:rFonts w:ascii="Times New Roman" w:eastAsia="Times New Roman" w:hAnsi="Times New Roman" w:cs="Times New Roman"/>
          <w:sz w:val="26"/>
          <w:szCs w:val="26"/>
        </w:rPr>
        <w:t xml:space="preserve"> the election of a speaker, majority minority leader, committee members and party whips are done by party organization.</w:t>
      </w:r>
    </w:p>
    <w:p w:rsidR="00A7202C" w:rsidRPr="000579B5" w:rsidRDefault="00297DE3"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 xml:space="preserve">A further attempt at underscoring the function of political parties was made by </w:t>
      </w:r>
      <w:proofErr w:type="spellStart"/>
      <w:r w:rsidR="00A7202C" w:rsidRPr="000579B5">
        <w:rPr>
          <w:rFonts w:ascii="Times New Roman" w:eastAsia="Times New Roman" w:hAnsi="Times New Roman" w:cs="Times New Roman"/>
          <w:sz w:val="26"/>
          <w:szCs w:val="26"/>
        </w:rPr>
        <w:t>Palamountain</w:t>
      </w:r>
      <w:proofErr w:type="spellEnd"/>
      <w:r w:rsidR="00A7202C" w:rsidRPr="000579B5">
        <w:rPr>
          <w:rFonts w:ascii="Times New Roman" w:eastAsia="Times New Roman" w:hAnsi="Times New Roman" w:cs="Times New Roman"/>
          <w:sz w:val="26"/>
          <w:szCs w:val="26"/>
        </w:rPr>
        <w:t xml:space="preserve"> (1986:65) while studying the dynamic interplay among economic and political actions that shape the emergence of political parties.</w:t>
      </w:r>
    </w:p>
    <w:p w:rsidR="00C86915" w:rsidRDefault="00800D2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 xml:space="preserve">According to him, the fact that political </w:t>
      </w:r>
      <w:r w:rsidR="00E4425F" w:rsidRPr="000579B5">
        <w:rPr>
          <w:rFonts w:ascii="Times New Roman" w:eastAsia="Times New Roman" w:hAnsi="Times New Roman" w:cs="Times New Roman"/>
          <w:sz w:val="26"/>
          <w:szCs w:val="26"/>
        </w:rPr>
        <w:t>party’s</w:t>
      </w:r>
      <w:r w:rsidR="00A7202C" w:rsidRPr="000579B5">
        <w:rPr>
          <w:rFonts w:ascii="Times New Roman" w:eastAsia="Times New Roman" w:hAnsi="Times New Roman" w:cs="Times New Roman"/>
          <w:sz w:val="26"/>
          <w:szCs w:val="26"/>
        </w:rPr>
        <w:t xml:space="preserve"> channel, aggregate, and express political demands is indicative of the important role they play in the management of conflict in societies divided along cultural, linguistic, religious, regional, or other lines. However, the</w:t>
      </w:r>
      <w:r w:rsidR="00297DE3">
        <w:rPr>
          <w:rFonts w:ascii="Times New Roman" w:eastAsia="Times New Roman" w:hAnsi="Times New Roman" w:cs="Times New Roman"/>
          <w:sz w:val="26"/>
          <w:szCs w:val="26"/>
        </w:rPr>
        <w:t xml:space="preserve"> </w:t>
      </w:r>
      <w:r w:rsidR="00A7202C" w:rsidRPr="000579B5">
        <w:rPr>
          <w:rFonts w:ascii="Times New Roman" w:eastAsia="Times New Roman" w:hAnsi="Times New Roman" w:cs="Times New Roman"/>
          <w:sz w:val="26"/>
          <w:szCs w:val="26"/>
        </w:rPr>
        <w:t>impact that parties have on the actual expression of conflict varies depending on the way in which such cleavages are expressed by the party system (Reilly, 2006:89).</w:t>
      </w:r>
    </w:p>
    <w:p w:rsidR="00A7202C" w:rsidRPr="000579B5" w:rsidRDefault="00C86915"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 xml:space="preserve">Causes of this conflict are not unconnected with pressures of tribalism and ethnic mobilization, incompatible political alliance, a restriction of elected members to defect, defection of party members, multiple endorsements of candidates, organizing parties around personalities or narrow political interest like </w:t>
      </w:r>
      <w:r w:rsidR="00A7202C" w:rsidRPr="000579B5">
        <w:rPr>
          <w:rFonts w:ascii="Times New Roman" w:eastAsia="Times New Roman" w:hAnsi="Times New Roman" w:cs="Times New Roman"/>
          <w:sz w:val="26"/>
          <w:szCs w:val="26"/>
        </w:rPr>
        <w:lastRenderedPageBreak/>
        <w:t xml:space="preserve">the zoning system in Nigeria, an attempt to reduce political fragmentation, </w:t>
      </w:r>
      <w:proofErr w:type="spellStart"/>
      <w:r w:rsidR="00A7202C" w:rsidRPr="000579B5">
        <w:rPr>
          <w:rFonts w:ascii="Times New Roman" w:eastAsia="Times New Roman" w:hAnsi="Times New Roman" w:cs="Times New Roman"/>
          <w:sz w:val="26"/>
          <w:szCs w:val="26"/>
        </w:rPr>
        <w:t>etc</w:t>
      </w:r>
      <w:proofErr w:type="spellEnd"/>
      <w:r w:rsidR="00A7202C" w:rsidRPr="000579B5">
        <w:rPr>
          <w:rFonts w:ascii="Times New Roman" w:eastAsia="Times New Roman" w:hAnsi="Times New Roman" w:cs="Times New Roman"/>
          <w:sz w:val="26"/>
          <w:szCs w:val="26"/>
        </w:rPr>
        <w:t xml:space="preserve"> (Reilly, 2006:89; Worlu, 2006:49)</w:t>
      </w:r>
    </w:p>
    <w:p w:rsidR="00A7202C" w:rsidRPr="000579B5" w:rsidRDefault="00E82AA9" w:rsidP="008730E4">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2</w:t>
      </w:r>
      <w:r w:rsidR="00C86915">
        <w:rPr>
          <w:rFonts w:ascii="Times New Roman" w:eastAsia="Times New Roman" w:hAnsi="Times New Roman" w:cs="Times New Roman"/>
          <w:b/>
          <w:sz w:val="26"/>
          <w:szCs w:val="26"/>
        </w:rPr>
        <w:t xml:space="preserve">.2 </w:t>
      </w:r>
      <w:r w:rsidR="00C86915">
        <w:rPr>
          <w:rFonts w:ascii="Times New Roman" w:eastAsia="Times New Roman" w:hAnsi="Times New Roman" w:cs="Times New Roman"/>
          <w:b/>
          <w:sz w:val="26"/>
          <w:szCs w:val="26"/>
        </w:rPr>
        <w:tab/>
      </w:r>
      <w:r w:rsidR="004D55F8" w:rsidRPr="000579B5">
        <w:rPr>
          <w:rFonts w:ascii="Times New Roman" w:eastAsia="Times New Roman" w:hAnsi="Times New Roman" w:cs="Times New Roman"/>
          <w:b/>
          <w:sz w:val="26"/>
          <w:szCs w:val="26"/>
        </w:rPr>
        <w:t xml:space="preserve">THEORETICAL </w:t>
      </w:r>
      <w:r w:rsidR="004D55F8">
        <w:rPr>
          <w:rFonts w:ascii="Times New Roman" w:eastAsia="Times New Roman" w:hAnsi="Times New Roman" w:cs="Times New Roman"/>
          <w:b/>
          <w:sz w:val="26"/>
          <w:szCs w:val="26"/>
        </w:rPr>
        <w:t>REVIEW</w:t>
      </w:r>
    </w:p>
    <w:p w:rsidR="00A7202C" w:rsidRPr="000579B5" w:rsidRDefault="00C86915"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Marketing is broadly tenable in two areas-tangible and intangible goods. That aspect called intangible goods is referred to as services marketing (Kotler, 1995:464). Service marketing deals with the performance of business activities, which direct the flow of services of any kind, including politics, from service providers to the consumer (</w:t>
      </w:r>
      <w:proofErr w:type="spellStart"/>
      <w:r w:rsidR="00A7202C" w:rsidRPr="000579B5">
        <w:rPr>
          <w:rFonts w:ascii="Times New Roman" w:eastAsia="Times New Roman" w:hAnsi="Times New Roman" w:cs="Times New Roman"/>
          <w:sz w:val="26"/>
          <w:szCs w:val="26"/>
        </w:rPr>
        <w:t>Achumba</w:t>
      </w:r>
      <w:proofErr w:type="spellEnd"/>
      <w:r w:rsidR="00A7202C" w:rsidRPr="000579B5">
        <w:rPr>
          <w:rFonts w:ascii="Times New Roman" w:eastAsia="Times New Roman" w:hAnsi="Times New Roman" w:cs="Times New Roman"/>
          <w:sz w:val="26"/>
          <w:szCs w:val="26"/>
        </w:rPr>
        <w:t xml:space="preserve"> and Dixon-</w:t>
      </w:r>
      <w:proofErr w:type="spellStart"/>
      <w:r w:rsidR="00A7202C" w:rsidRPr="000579B5">
        <w:rPr>
          <w:rFonts w:ascii="Times New Roman" w:eastAsia="Times New Roman" w:hAnsi="Times New Roman" w:cs="Times New Roman"/>
          <w:sz w:val="26"/>
          <w:szCs w:val="26"/>
        </w:rPr>
        <w:t>Ogbechi</w:t>
      </w:r>
      <w:proofErr w:type="spellEnd"/>
      <w:r w:rsidR="00A7202C" w:rsidRPr="000579B5">
        <w:rPr>
          <w:rFonts w:ascii="Times New Roman" w:eastAsia="Times New Roman" w:hAnsi="Times New Roman" w:cs="Times New Roman"/>
          <w:sz w:val="26"/>
          <w:szCs w:val="26"/>
        </w:rPr>
        <w:t>, 2004:78</w:t>
      </w:r>
      <w:r w:rsidR="00E4425F" w:rsidRPr="000579B5">
        <w:rPr>
          <w:rFonts w:ascii="Times New Roman" w:eastAsia="Times New Roman" w:hAnsi="Times New Roman" w:cs="Times New Roman"/>
          <w:sz w:val="26"/>
          <w:szCs w:val="26"/>
        </w:rPr>
        <w:t>). Thus</w:t>
      </w:r>
      <w:r w:rsidR="00A7202C" w:rsidRPr="000579B5">
        <w:rPr>
          <w:rFonts w:ascii="Times New Roman" w:eastAsia="Times New Roman" w:hAnsi="Times New Roman" w:cs="Times New Roman"/>
          <w:sz w:val="26"/>
          <w:szCs w:val="26"/>
        </w:rPr>
        <w:t>, the theoretical underpinning of this study derives from the following theories:</w:t>
      </w:r>
    </w:p>
    <w:p w:rsidR="00A7202C" w:rsidRPr="000579B5" w:rsidRDefault="00A7202C" w:rsidP="008730E4">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Relationship Marketing Theory</w:t>
      </w:r>
    </w:p>
    <w:p w:rsidR="00A7202C" w:rsidRPr="000579B5" w:rsidRDefault="00C86915"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7202C" w:rsidRPr="000579B5">
        <w:rPr>
          <w:rFonts w:ascii="Times New Roman" w:eastAsia="Times New Roman" w:hAnsi="Times New Roman" w:cs="Times New Roman"/>
          <w:sz w:val="26"/>
          <w:szCs w:val="26"/>
        </w:rPr>
        <w:t xml:space="preserve">The appearance and rapid growth of interest for relationship marketing were due to the many changes which have occurred in the international business environment from the beginning of the 1970’s until the present period of time. These changes known also as key drivers in the development of the relationship marketing concept can be resumed as: the maturing of many markets, especially in the United States, European Union countries and other advanced economies, the decrease in population growth rate, a greater consumer power and sophistication in the decision buying process, the technological developments and the increased competition in many business areas. Therefore, a greater number of markets were saturated which means that consumers, faced with a surplus of products that were becoming more demanding and less easily persuaded by seller’s promotional messages. This has affected brands positioning leading to a decline in market share and implicitly in the manufacturers’ economic profitability, because consumers perceived little difference between competitors’ goods and services. In this new business context, marketers realized that the methods, techniques and instruments of traditional marketing (named also classic or transactional </w:t>
      </w:r>
      <w:r w:rsidR="00A7202C" w:rsidRPr="000579B5">
        <w:rPr>
          <w:rFonts w:ascii="Times New Roman" w:eastAsia="Times New Roman" w:hAnsi="Times New Roman" w:cs="Times New Roman"/>
          <w:sz w:val="26"/>
          <w:szCs w:val="26"/>
        </w:rPr>
        <w:lastRenderedPageBreak/>
        <w:t>marketing) were no longer adequate for helping companies to plan their activities and predict their future market position.</w:t>
      </w:r>
    </w:p>
    <w:p w:rsidR="00E82AA9" w:rsidRPr="000579B5" w:rsidRDefault="00E82AA9" w:rsidP="008730E4">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Marketing Mix Management Theory</w:t>
      </w:r>
    </w:p>
    <w:p w:rsidR="00E82AA9" w:rsidRPr="000579B5" w:rsidRDefault="00C86915"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There are essentially two competing paradigms in marketing that situate political marketing practice. These are Marketing Mix Management (MMM) paradigm and Relationship Marketing (RM) paradigm. The MMM paradigm is considered by many experts to be the theory of marketing that has dominated marketing thought, research and practices since it was introduced around 1960 (McCarthy, 1960:98). The theory rests on the notion of four Ps i.e. product, place, price and promotion; and largely obscured earlier models such as the organic functionalist (Alderson, 1950:65), systems-oriented (Fisk, 1967:67) and parameter theory approaches (Rasmussen, 1955:4). Some </w:t>
      </w:r>
      <w:proofErr w:type="gramStart"/>
      <w:r w:rsidR="00E82AA9" w:rsidRPr="000579B5">
        <w:rPr>
          <w:rFonts w:ascii="Times New Roman" w:eastAsia="Times New Roman" w:hAnsi="Times New Roman" w:cs="Times New Roman"/>
          <w:sz w:val="26"/>
          <w:szCs w:val="26"/>
        </w:rPr>
        <w:t>definition</w:t>
      </w:r>
      <w:proofErr w:type="gramEnd"/>
      <w:r w:rsidR="00E82AA9" w:rsidRPr="000579B5">
        <w:rPr>
          <w:rFonts w:ascii="Times New Roman" w:eastAsia="Times New Roman" w:hAnsi="Times New Roman" w:cs="Times New Roman"/>
          <w:sz w:val="26"/>
          <w:szCs w:val="26"/>
        </w:rPr>
        <w:t xml:space="preserve"> of marketing are based on the thinking (</w:t>
      </w:r>
      <w:proofErr w:type="spellStart"/>
      <w:proofErr w:type="gramStart"/>
      <w:r w:rsidR="00E82AA9" w:rsidRPr="000579B5">
        <w:rPr>
          <w:rFonts w:ascii="Times New Roman" w:eastAsia="Times New Roman" w:hAnsi="Times New Roman" w:cs="Times New Roman"/>
          <w:sz w:val="26"/>
          <w:szCs w:val="26"/>
        </w:rPr>
        <w:t>e,g</w:t>
      </w:r>
      <w:proofErr w:type="spellEnd"/>
      <w:r w:rsidR="00E82AA9" w:rsidRPr="000579B5">
        <w:rPr>
          <w:rFonts w:ascii="Times New Roman" w:eastAsia="Times New Roman" w:hAnsi="Times New Roman" w:cs="Times New Roman"/>
          <w:sz w:val="26"/>
          <w:szCs w:val="26"/>
        </w:rPr>
        <w:t>.</w:t>
      </w:r>
      <w:proofErr w:type="gramEnd"/>
      <w:r w:rsidR="00E82AA9" w:rsidRPr="000579B5">
        <w:rPr>
          <w:rFonts w:ascii="Times New Roman" w:eastAsia="Times New Roman" w:hAnsi="Times New Roman" w:cs="Times New Roman"/>
          <w:sz w:val="26"/>
          <w:szCs w:val="26"/>
        </w:rPr>
        <w:t xml:space="preserve"> American Marketing Association, 2002:15; Stanton, 2003:34; Baker, 1999:87 etc.).</w:t>
      </w:r>
    </w:p>
    <w:p w:rsidR="00E82AA9" w:rsidRPr="000579B5" w:rsidRDefault="00E82AA9"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In the main, political products are promoted via all channels consumed by the target audience. These channels have been enumerated by Sarwate (1990:18) as follows:</w:t>
      </w:r>
    </w:p>
    <w:p w:rsidR="00E82AA9" w:rsidRPr="000579B5" w:rsidRDefault="00E82AA9"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b/>
          <w:sz w:val="26"/>
          <w:szCs w:val="26"/>
        </w:rPr>
        <w:t>ADVERTISING</w:t>
      </w:r>
      <w:r w:rsidRPr="000579B5">
        <w:rPr>
          <w:rFonts w:ascii="Times New Roman" w:eastAsia="Times New Roman" w:hAnsi="Times New Roman" w:cs="Times New Roman"/>
          <w:sz w:val="26"/>
          <w:szCs w:val="26"/>
        </w:rPr>
        <w:t>: Which is defined as any paid form of non-personal presentation of and</w:t>
      </w:r>
      <w:r w:rsidRPr="000579B5">
        <w:rPr>
          <w:rFonts w:ascii="Times New Roman" w:eastAsia="Times New Roman" w:hAnsi="Times New Roman" w:cs="Times New Roman"/>
          <w:b/>
          <w:sz w:val="26"/>
          <w:szCs w:val="26"/>
        </w:rPr>
        <w:t xml:space="preserve"> </w:t>
      </w:r>
      <w:r w:rsidRPr="000579B5">
        <w:rPr>
          <w:rFonts w:ascii="Times New Roman" w:eastAsia="Times New Roman" w:hAnsi="Times New Roman" w:cs="Times New Roman"/>
          <w:sz w:val="26"/>
          <w:szCs w:val="26"/>
        </w:rPr>
        <w:t>promotion of ideas, goods or services by an identified sponsor (Sarwate, 1990:18)? The elements are:</w:t>
      </w:r>
    </w:p>
    <w:p w:rsidR="00E82AA9" w:rsidRPr="000579B5" w:rsidRDefault="00E82AA9" w:rsidP="008730E4">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Print advertisements</w:t>
      </w:r>
    </w:p>
    <w:p w:rsidR="00E82AA9" w:rsidRPr="000579B5" w:rsidRDefault="00E82AA9" w:rsidP="008730E4">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Audio-visual advertisements</w:t>
      </w:r>
    </w:p>
    <w:p w:rsidR="00E82AA9" w:rsidRPr="000579B5" w:rsidRDefault="00E82AA9" w:rsidP="008730E4">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Mailings</w:t>
      </w:r>
    </w:p>
    <w:p w:rsidR="00E82AA9" w:rsidRPr="000579B5" w:rsidRDefault="00E82AA9" w:rsidP="008730E4">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Hoardings</w:t>
      </w:r>
    </w:p>
    <w:p w:rsidR="00E82AA9" w:rsidRPr="000579B5" w:rsidRDefault="00E82AA9" w:rsidP="008730E4">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Symbols and logos</w:t>
      </w:r>
    </w:p>
    <w:p w:rsidR="00E82AA9" w:rsidRPr="000579B5" w:rsidRDefault="00E82AA9" w:rsidP="008730E4">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Reprints of advertisements</w:t>
      </w:r>
    </w:p>
    <w:p w:rsidR="00E82AA9" w:rsidRPr="000579B5" w:rsidRDefault="00E82AA9" w:rsidP="008730E4">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Wall printings</w:t>
      </w:r>
    </w:p>
    <w:p w:rsidR="00E82AA9" w:rsidRPr="000579B5" w:rsidRDefault="00E82AA9" w:rsidP="008730E4">
      <w:pPr>
        <w:numPr>
          <w:ilvl w:val="0"/>
          <w:numId w:val="13"/>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lastRenderedPageBreak/>
        <w:t>Transit advertising</w:t>
      </w:r>
    </w:p>
    <w:p w:rsidR="00E82AA9" w:rsidRPr="000579B5" w:rsidRDefault="00E82AA9" w:rsidP="008730E4">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PUBLICITY</w:t>
      </w:r>
    </w:p>
    <w:p w:rsidR="00E82AA9" w:rsidRPr="000579B5" w:rsidRDefault="00800D2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This is non-personal stimulation of demand for a product, service, </w:t>
      </w:r>
      <w:r w:rsidR="00E4425F" w:rsidRPr="000579B5">
        <w:rPr>
          <w:rFonts w:ascii="Times New Roman" w:eastAsia="Times New Roman" w:hAnsi="Times New Roman" w:cs="Times New Roman"/>
          <w:sz w:val="26"/>
          <w:szCs w:val="26"/>
        </w:rPr>
        <w:t>organization</w:t>
      </w:r>
      <w:r w:rsidR="00E82AA9" w:rsidRPr="000579B5">
        <w:rPr>
          <w:rFonts w:ascii="Times New Roman" w:eastAsia="Times New Roman" w:hAnsi="Times New Roman" w:cs="Times New Roman"/>
          <w:sz w:val="26"/>
          <w:szCs w:val="26"/>
        </w:rPr>
        <w:t xml:space="preserve"> or a person for planning significant news about it in a published medium or obtaining </w:t>
      </w:r>
      <w:r w:rsidR="00E4425F" w:rsidRPr="000579B5">
        <w:rPr>
          <w:rFonts w:ascii="Times New Roman" w:eastAsia="Times New Roman" w:hAnsi="Times New Roman" w:cs="Times New Roman"/>
          <w:sz w:val="26"/>
          <w:szCs w:val="26"/>
        </w:rPr>
        <w:t>favorable</w:t>
      </w:r>
      <w:r w:rsidR="00E82AA9" w:rsidRPr="000579B5">
        <w:rPr>
          <w:rFonts w:ascii="Times New Roman" w:eastAsia="Times New Roman" w:hAnsi="Times New Roman" w:cs="Times New Roman"/>
          <w:sz w:val="26"/>
          <w:szCs w:val="26"/>
        </w:rPr>
        <w:t xml:space="preserve"> presentation of it upon radio, television or magazine that is not paid for by the sponsor. Publicity elements in political marketing according to Sarwate (1990:20) are:</w:t>
      </w:r>
    </w:p>
    <w:p w:rsidR="00E82AA9" w:rsidRPr="000579B5" w:rsidRDefault="00E82AA9" w:rsidP="008730E4">
      <w:pPr>
        <w:numPr>
          <w:ilvl w:val="0"/>
          <w:numId w:val="14"/>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Press kits</w:t>
      </w:r>
    </w:p>
    <w:p w:rsidR="00E82AA9" w:rsidRPr="000579B5" w:rsidRDefault="00E82AA9" w:rsidP="008730E4">
      <w:pPr>
        <w:numPr>
          <w:ilvl w:val="0"/>
          <w:numId w:val="14"/>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Write ups</w:t>
      </w:r>
    </w:p>
    <w:p w:rsidR="00E82AA9" w:rsidRPr="000579B5" w:rsidRDefault="00E82AA9" w:rsidP="008730E4">
      <w:pPr>
        <w:numPr>
          <w:ilvl w:val="0"/>
          <w:numId w:val="15"/>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Reporting in print and audio-visual media</w:t>
      </w:r>
    </w:p>
    <w:p w:rsidR="00E82AA9" w:rsidRPr="000579B5" w:rsidRDefault="00E82AA9" w:rsidP="008730E4">
      <w:pPr>
        <w:numPr>
          <w:ilvl w:val="0"/>
          <w:numId w:val="15"/>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Charitable donations</w:t>
      </w:r>
    </w:p>
    <w:p w:rsidR="00E82AA9" w:rsidRPr="000579B5" w:rsidRDefault="00E82AA9" w:rsidP="008730E4">
      <w:pPr>
        <w:numPr>
          <w:ilvl w:val="0"/>
          <w:numId w:val="15"/>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Public relations</w:t>
      </w:r>
    </w:p>
    <w:p w:rsidR="00E82AA9" w:rsidRPr="000579B5" w:rsidRDefault="00E82AA9" w:rsidP="008730E4">
      <w:pPr>
        <w:numPr>
          <w:ilvl w:val="0"/>
          <w:numId w:val="15"/>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News letter</w:t>
      </w:r>
    </w:p>
    <w:p w:rsidR="00E82AA9" w:rsidRPr="000579B5" w:rsidRDefault="00E82AA9" w:rsidP="008730E4">
      <w:pPr>
        <w:numPr>
          <w:ilvl w:val="0"/>
          <w:numId w:val="15"/>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Lobbying</w:t>
      </w:r>
    </w:p>
    <w:p w:rsidR="00E82AA9" w:rsidRPr="000579B5" w:rsidRDefault="00E82AA9" w:rsidP="008730E4">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PERSONAL SELLING</w:t>
      </w:r>
    </w:p>
    <w:p w:rsidR="00E82AA9" w:rsidRPr="000579B5" w:rsidRDefault="00800D2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This is person to person communication by way of conversation or speeches with one or several prospects for the purpose of winning them over. This traditional approach used in political marketing has the following elements:</w:t>
      </w:r>
    </w:p>
    <w:p w:rsidR="00E82AA9" w:rsidRPr="000579B5" w:rsidRDefault="00E82AA9" w:rsidP="008730E4">
      <w:pPr>
        <w:numPr>
          <w:ilvl w:val="0"/>
          <w:numId w:val="16"/>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Door-to-door visits</w:t>
      </w:r>
    </w:p>
    <w:p w:rsidR="00E82AA9" w:rsidRPr="000579B5" w:rsidRDefault="00E82AA9" w:rsidP="008730E4">
      <w:pPr>
        <w:numPr>
          <w:ilvl w:val="0"/>
          <w:numId w:val="16"/>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Group meetings</w:t>
      </w:r>
    </w:p>
    <w:p w:rsidR="00E82AA9" w:rsidRPr="000579B5" w:rsidRDefault="00E82AA9" w:rsidP="008730E4">
      <w:pPr>
        <w:numPr>
          <w:ilvl w:val="0"/>
          <w:numId w:val="16"/>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Public rallies</w:t>
      </w:r>
    </w:p>
    <w:p w:rsidR="00E82AA9" w:rsidRPr="000579B5" w:rsidRDefault="00E82AA9" w:rsidP="008730E4">
      <w:pPr>
        <w:numPr>
          <w:ilvl w:val="0"/>
          <w:numId w:val="16"/>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Telephone calls</w:t>
      </w:r>
    </w:p>
    <w:p w:rsidR="00E82AA9" w:rsidRPr="000579B5" w:rsidRDefault="00E82AA9" w:rsidP="008730E4">
      <w:pPr>
        <w:numPr>
          <w:ilvl w:val="0"/>
          <w:numId w:val="16"/>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Fund raising dinners</w:t>
      </w:r>
    </w:p>
    <w:p w:rsidR="00E82AA9" w:rsidRPr="000579B5" w:rsidRDefault="00E82AA9" w:rsidP="008730E4">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SALES PROMOTION</w:t>
      </w:r>
    </w:p>
    <w:p w:rsidR="00E82AA9" w:rsidRPr="000579B5" w:rsidRDefault="00E82AA9"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This is seller-oriented activity.</w:t>
      </w:r>
    </w:p>
    <w:p w:rsidR="00E82AA9" w:rsidRPr="000579B5" w:rsidRDefault="00502383"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However, Sarwate (</w:t>
      </w:r>
      <w:proofErr w:type="spellStart"/>
      <w:r w:rsidR="00E82AA9" w:rsidRPr="000579B5">
        <w:rPr>
          <w:rFonts w:ascii="Times New Roman" w:eastAsia="Times New Roman" w:hAnsi="Times New Roman" w:cs="Times New Roman"/>
          <w:sz w:val="26"/>
          <w:szCs w:val="26"/>
        </w:rPr>
        <w:t>op.cit</w:t>
      </w:r>
      <w:proofErr w:type="spellEnd"/>
      <w:r w:rsidR="00E82AA9" w:rsidRPr="000579B5">
        <w:rPr>
          <w:rFonts w:ascii="Times New Roman" w:eastAsia="Times New Roman" w:hAnsi="Times New Roman" w:cs="Times New Roman"/>
          <w:sz w:val="26"/>
          <w:szCs w:val="26"/>
        </w:rPr>
        <w:t>) classifies any form of promotion that is not advertising as sales promotion and gave the elements as follows:</w:t>
      </w:r>
    </w:p>
    <w:p w:rsidR="00E82AA9" w:rsidRPr="000579B5" w:rsidRDefault="00E82AA9" w:rsidP="008730E4">
      <w:pPr>
        <w:numPr>
          <w:ilvl w:val="0"/>
          <w:numId w:val="17"/>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lastRenderedPageBreak/>
        <w:t>Exhibitions</w:t>
      </w:r>
    </w:p>
    <w:p w:rsidR="00E82AA9" w:rsidRPr="000579B5" w:rsidRDefault="00E82AA9" w:rsidP="008730E4">
      <w:pPr>
        <w:numPr>
          <w:ilvl w:val="0"/>
          <w:numId w:val="17"/>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 xml:space="preserve">Entertainment </w:t>
      </w:r>
      <w:proofErr w:type="spellStart"/>
      <w:r w:rsidRPr="000579B5">
        <w:rPr>
          <w:rFonts w:ascii="Times New Roman" w:eastAsia="Times New Roman" w:hAnsi="Times New Roman" w:cs="Times New Roman"/>
          <w:sz w:val="26"/>
          <w:szCs w:val="26"/>
        </w:rPr>
        <w:t>programmes</w:t>
      </w:r>
      <w:proofErr w:type="spellEnd"/>
    </w:p>
    <w:p w:rsidR="00E82AA9" w:rsidRPr="000579B5" w:rsidRDefault="00E82AA9" w:rsidP="008730E4">
      <w:pPr>
        <w:numPr>
          <w:ilvl w:val="0"/>
          <w:numId w:val="17"/>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Audio cassettes</w:t>
      </w:r>
    </w:p>
    <w:p w:rsidR="00E82AA9" w:rsidRPr="000579B5" w:rsidRDefault="00E82AA9" w:rsidP="008730E4">
      <w:pPr>
        <w:numPr>
          <w:ilvl w:val="0"/>
          <w:numId w:val="17"/>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Video cassettes</w:t>
      </w:r>
    </w:p>
    <w:p w:rsidR="00E82AA9" w:rsidRPr="000579B5" w:rsidRDefault="00E82AA9" w:rsidP="008730E4">
      <w:pPr>
        <w:numPr>
          <w:ilvl w:val="0"/>
          <w:numId w:val="17"/>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Leaflets and stickers</w:t>
      </w:r>
    </w:p>
    <w:p w:rsidR="00E82AA9" w:rsidRPr="000579B5" w:rsidRDefault="00E82AA9" w:rsidP="008730E4">
      <w:pPr>
        <w:numPr>
          <w:ilvl w:val="0"/>
          <w:numId w:val="17"/>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 xml:space="preserve">Presents (calendars, diaries, vests, face caps, </w:t>
      </w:r>
      <w:r w:rsidR="00E4425F" w:rsidRPr="000579B5">
        <w:rPr>
          <w:rFonts w:ascii="Times New Roman" w:eastAsia="Times New Roman" w:hAnsi="Times New Roman" w:cs="Times New Roman"/>
          <w:sz w:val="26"/>
          <w:szCs w:val="26"/>
        </w:rPr>
        <w:t>giveaways</w:t>
      </w:r>
      <w:r w:rsidRPr="000579B5">
        <w:rPr>
          <w:rFonts w:ascii="Times New Roman" w:eastAsia="Times New Roman" w:hAnsi="Times New Roman" w:cs="Times New Roman"/>
          <w:sz w:val="26"/>
          <w:szCs w:val="26"/>
        </w:rPr>
        <w:t xml:space="preserve">, </w:t>
      </w:r>
      <w:proofErr w:type="spellStart"/>
      <w:r w:rsidRPr="000579B5">
        <w:rPr>
          <w:rFonts w:ascii="Times New Roman" w:eastAsia="Times New Roman" w:hAnsi="Times New Roman" w:cs="Times New Roman"/>
          <w:sz w:val="26"/>
          <w:szCs w:val="26"/>
        </w:rPr>
        <w:t>etc</w:t>
      </w:r>
      <w:proofErr w:type="spellEnd"/>
      <w:r w:rsidRPr="000579B5">
        <w:rPr>
          <w:rFonts w:ascii="Times New Roman" w:eastAsia="Times New Roman" w:hAnsi="Times New Roman" w:cs="Times New Roman"/>
          <w:sz w:val="26"/>
          <w:szCs w:val="26"/>
        </w:rPr>
        <w:t>)</w:t>
      </w:r>
    </w:p>
    <w:p w:rsidR="00E82AA9" w:rsidRPr="000579B5" w:rsidRDefault="00E82AA9" w:rsidP="008730E4">
      <w:pPr>
        <w:numPr>
          <w:ilvl w:val="0"/>
          <w:numId w:val="17"/>
        </w:numPr>
        <w:tabs>
          <w:tab w:val="left" w:pos="-90"/>
          <w:tab w:val="left" w:pos="0"/>
          <w:tab w:val="left" w:pos="72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Currency</w:t>
      </w:r>
    </w:p>
    <w:p w:rsidR="00E82AA9" w:rsidRPr="000579B5" w:rsidRDefault="00502383"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Sarwate (1990:19) further maintained that the selection of the elements of the promotions by political marketing communication is dependent on the following criteria:</w:t>
      </w:r>
    </w:p>
    <w:p w:rsidR="00E82AA9" w:rsidRPr="000579B5" w:rsidRDefault="00E82AA9" w:rsidP="008730E4">
      <w:pPr>
        <w:numPr>
          <w:ilvl w:val="0"/>
          <w:numId w:val="18"/>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The party and the candidate</w:t>
      </w:r>
    </w:p>
    <w:p w:rsidR="00E82AA9" w:rsidRPr="000579B5" w:rsidRDefault="00E82AA9" w:rsidP="008730E4">
      <w:pPr>
        <w:numPr>
          <w:ilvl w:val="0"/>
          <w:numId w:val="18"/>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The voters to be reached, concluding its distribution and location</w:t>
      </w:r>
    </w:p>
    <w:p w:rsidR="00E82AA9" w:rsidRPr="000579B5" w:rsidRDefault="00E82AA9" w:rsidP="008730E4">
      <w:pPr>
        <w:numPr>
          <w:ilvl w:val="0"/>
          <w:numId w:val="19"/>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The communication medium available Effectiveness of each tool</w:t>
      </w:r>
    </w:p>
    <w:p w:rsidR="00E82AA9" w:rsidRPr="000579B5" w:rsidRDefault="00E82AA9" w:rsidP="008730E4">
      <w:pPr>
        <w:numPr>
          <w:ilvl w:val="0"/>
          <w:numId w:val="19"/>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Objectives in communication</w:t>
      </w:r>
    </w:p>
    <w:p w:rsidR="00E82AA9" w:rsidRPr="000579B5" w:rsidRDefault="00E82AA9" w:rsidP="008730E4">
      <w:pPr>
        <w:numPr>
          <w:ilvl w:val="0"/>
          <w:numId w:val="19"/>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The political compensation</w:t>
      </w:r>
    </w:p>
    <w:p w:rsidR="00E82AA9" w:rsidRPr="008730E4" w:rsidRDefault="00E82AA9" w:rsidP="008730E4">
      <w:pPr>
        <w:numPr>
          <w:ilvl w:val="0"/>
          <w:numId w:val="19"/>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The Budget</w:t>
      </w:r>
    </w:p>
    <w:p w:rsidR="008730E4" w:rsidRPr="000579B5" w:rsidRDefault="008730E4" w:rsidP="008730E4">
      <w:pPr>
        <w:tabs>
          <w:tab w:val="left" w:pos="-90"/>
          <w:tab w:val="left" w:pos="0"/>
          <w:tab w:val="left" w:pos="780"/>
        </w:tabs>
        <w:spacing w:line="360" w:lineRule="auto"/>
        <w:jc w:val="both"/>
        <w:rPr>
          <w:rFonts w:ascii="Times New Roman" w:eastAsia="Wingdings" w:hAnsi="Times New Roman" w:cs="Times New Roman"/>
          <w:b/>
          <w:sz w:val="26"/>
          <w:szCs w:val="26"/>
        </w:rPr>
      </w:pPr>
    </w:p>
    <w:p w:rsidR="00E82AA9" w:rsidRPr="000579B5" w:rsidRDefault="0025025E"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2.3</w:t>
      </w:r>
      <w:r w:rsidRPr="000579B5">
        <w:rPr>
          <w:rFonts w:ascii="Times New Roman" w:eastAsia="Times New Roman" w:hAnsi="Times New Roman" w:cs="Times New Roman"/>
          <w:b/>
          <w:sz w:val="26"/>
          <w:szCs w:val="26"/>
        </w:rPr>
        <w:tab/>
      </w:r>
      <w:r w:rsidR="004D55F8" w:rsidRPr="000579B5">
        <w:rPr>
          <w:rFonts w:ascii="Times New Roman" w:eastAsia="Times New Roman" w:hAnsi="Times New Roman" w:cs="Times New Roman"/>
          <w:b/>
          <w:sz w:val="26"/>
          <w:szCs w:val="26"/>
        </w:rPr>
        <w:t>EMPIRICAL FRAMEWORK</w:t>
      </w:r>
    </w:p>
    <w:p w:rsidR="00E82AA9" w:rsidRPr="000579B5" w:rsidRDefault="00E82AA9" w:rsidP="008730E4">
      <w:pPr>
        <w:tabs>
          <w:tab w:val="left" w:pos="-90"/>
          <w:tab w:val="left" w:pos="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The Current State of Political Marketing</w:t>
      </w:r>
    </w:p>
    <w:p w:rsidR="00E82AA9" w:rsidRPr="000579B5" w:rsidRDefault="00C86915"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It has been argued that the application of marketing tools and instruments in politics is nothing new (Perloff, 1999:19; Baines and Egan 2001:251). This may be controvertible, but what certainly has changed in the last 25 years is not just the magnitude of political marketing management but the belief those </w:t>
      </w:r>
      <w:r w:rsidR="00E4425F" w:rsidRPr="000579B5">
        <w:rPr>
          <w:rFonts w:ascii="Times New Roman" w:eastAsia="Times New Roman" w:hAnsi="Times New Roman" w:cs="Times New Roman"/>
          <w:sz w:val="26"/>
          <w:szCs w:val="26"/>
        </w:rPr>
        <w:t>that political actor</w:t>
      </w:r>
      <w:r w:rsidR="00E82AA9" w:rsidRPr="000579B5">
        <w:rPr>
          <w:rFonts w:ascii="Times New Roman" w:eastAsia="Times New Roman" w:hAnsi="Times New Roman" w:cs="Times New Roman"/>
          <w:sz w:val="26"/>
          <w:szCs w:val="26"/>
        </w:rPr>
        <w:t xml:space="preserve"> (i.e. political parties, politicians, governments, single-issue groups, lobbying </w:t>
      </w:r>
      <w:proofErr w:type="spellStart"/>
      <w:r w:rsidR="00E82AA9" w:rsidRPr="000579B5">
        <w:rPr>
          <w:rFonts w:ascii="Times New Roman" w:eastAsia="Times New Roman" w:hAnsi="Times New Roman" w:cs="Times New Roman"/>
          <w:sz w:val="26"/>
          <w:szCs w:val="26"/>
        </w:rPr>
        <w:t>organisations</w:t>
      </w:r>
      <w:proofErr w:type="spellEnd"/>
      <w:r w:rsidR="00E82AA9" w:rsidRPr="000579B5">
        <w:rPr>
          <w:rFonts w:ascii="Times New Roman" w:eastAsia="Times New Roman" w:hAnsi="Times New Roman" w:cs="Times New Roman"/>
          <w:sz w:val="26"/>
          <w:szCs w:val="26"/>
        </w:rPr>
        <w:t xml:space="preserve">, </w:t>
      </w:r>
      <w:proofErr w:type="spellStart"/>
      <w:r w:rsidR="00E82AA9" w:rsidRPr="000579B5">
        <w:rPr>
          <w:rFonts w:ascii="Times New Roman" w:eastAsia="Times New Roman" w:hAnsi="Times New Roman" w:cs="Times New Roman"/>
          <w:sz w:val="26"/>
          <w:szCs w:val="26"/>
        </w:rPr>
        <w:t>etc</w:t>
      </w:r>
      <w:proofErr w:type="spellEnd"/>
      <w:r w:rsidR="00E82AA9" w:rsidRPr="000579B5">
        <w:rPr>
          <w:rFonts w:ascii="Times New Roman" w:eastAsia="Times New Roman" w:hAnsi="Times New Roman" w:cs="Times New Roman"/>
          <w:sz w:val="26"/>
          <w:szCs w:val="26"/>
        </w:rPr>
        <w:t xml:space="preserve">) do not only act out but also ‘think’ in marketing terms. (Harris et al, 1999:1138; Nimmo, 1999:73; Harris, 2001a:1136). They believed that they do marketing management, and they try to integrate their use of marketing </w:t>
      </w:r>
      <w:r w:rsidR="00E82AA9" w:rsidRPr="000579B5">
        <w:rPr>
          <w:rFonts w:ascii="Times New Roman" w:eastAsia="Times New Roman" w:hAnsi="Times New Roman" w:cs="Times New Roman"/>
          <w:sz w:val="26"/>
          <w:szCs w:val="26"/>
        </w:rPr>
        <w:lastRenderedPageBreak/>
        <w:t>instruments in a coherent marketing strategy (Newman, 1994a:69; Dermody and Scullion, 2001:9).</w:t>
      </w:r>
    </w:p>
    <w:p w:rsidR="00E82AA9" w:rsidRPr="000579B5" w:rsidRDefault="00C86915"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The changes in the ‘mind sets’ of political actors have been tracked in several studies. (Jamieson, 1992:73; Scammell, 1994:23, 1995:100; Lees-</w:t>
      </w:r>
      <w:proofErr w:type="spellStart"/>
      <w:r w:rsidR="00E82AA9" w:rsidRPr="000579B5">
        <w:rPr>
          <w:rFonts w:ascii="Times New Roman" w:eastAsia="Times New Roman" w:hAnsi="Times New Roman" w:cs="Times New Roman"/>
          <w:sz w:val="26"/>
          <w:szCs w:val="26"/>
        </w:rPr>
        <w:t>Marshment</w:t>
      </w:r>
      <w:proofErr w:type="spellEnd"/>
      <w:r w:rsidR="00E82AA9" w:rsidRPr="000579B5">
        <w:rPr>
          <w:rFonts w:ascii="Times New Roman" w:eastAsia="Times New Roman" w:hAnsi="Times New Roman" w:cs="Times New Roman"/>
          <w:sz w:val="26"/>
          <w:szCs w:val="26"/>
        </w:rPr>
        <w:t>, 2001:692; Wring, 2001:172; Wring, 2002b:35) and have been considered a ‘revolution’ (Lees-</w:t>
      </w:r>
      <w:proofErr w:type="spellStart"/>
      <w:r w:rsidR="00E82AA9" w:rsidRPr="000579B5">
        <w:rPr>
          <w:rFonts w:ascii="Times New Roman" w:eastAsia="Times New Roman" w:hAnsi="Times New Roman" w:cs="Times New Roman"/>
          <w:sz w:val="26"/>
          <w:szCs w:val="26"/>
        </w:rPr>
        <w:t>Marshment</w:t>
      </w:r>
      <w:proofErr w:type="spellEnd"/>
      <w:r w:rsidR="00E82AA9" w:rsidRPr="000579B5">
        <w:rPr>
          <w:rFonts w:ascii="Times New Roman" w:eastAsia="Times New Roman" w:hAnsi="Times New Roman" w:cs="Times New Roman"/>
          <w:sz w:val="26"/>
          <w:szCs w:val="26"/>
        </w:rPr>
        <w:t>,</w:t>
      </w:r>
      <w:bookmarkStart w:id="13" w:name="page106"/>
      <w:bookmarkEnd w:id="13"/>
      <w:r w:rsidR="0025025E" w:rsidRPr="000579B5">
        <w:rPr>
          <w:rFonts w:ascii="Times New Roman" w:eastAsia="Times New Roman" w:hAnsi="Times New Roman" w:cs="Times New Roman"/>
          <w:sz w:val="26"/>
          <w:szCs w:val="26"/>
        </w:rPr>
        <w:t xml:space="preserve"> </w:t>
      </w:r>
      <w:r w:rsidR="00E82AA9" w:rsidRPr="000579B5">
        <w:rPr>
          <w:rFonts w:ascii="Times New Roman" w:eastAsia="Times New Roman" w:hAnsi="Times New Roman" w:cs="Times New Roman"/>
          <w:sz w:val="26"/>
          <w:szCs w:val="26"/>
        </w:rPr>
        <w:t>2001:692) or even a “new age in politics” (Newman, 1999:43). “Mind sets’ of political actors” refers to the attitudinal and perceptual disposition of participants in democratic process. These participants will include political parties, candidates for elections, electorates, party functionaries and supporters.</w:t>
      </w:r>
    </w:p>
    <w:p w:rsidR="00E82AA9" w:rsidRPr="000579B5" w:rsidRDefault="00C86915"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In addition, political marketing application have moved from solely a communication tool to an integrated way of managing politics, be it policy development, permanent campaigning (Nimmo, 1999:73), or even governing (to the extent that government has become ‘symbolic’ in certain circumstances) (O’Shaughnessy, 2003:109).</w:t>
      </w:r>
    </w:p>
    <w:p w:rsidR="00E82AA9" w:rsidRPr="000579B5" w:rsidRDefault="00E82AA9"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2.4</w:t>
      </w:r>
      <w:r w:rsidRPr="000579B5">
        <w:rPr>
          <w:rFonts w:ascii="Times New Roman" w:eastAsia="Times New Roman" w:hAnsi="Times New Roman" w:cs="Times New Roman"/>
          <w:b/>
          <w:sz w:val="26"/>
          <w:szCs w:val="26"/>
        </w:rPr>
        <w:tab/>
      </w:r>
      <w:r w:rsidR="004D55F8" w:rsidRPr="000579B5">
        <w:rPr>
          <w:rFonts w:ascii="Times New Roman" w:eastAsia="Times New Roman" w:hAnsi="Times New Roman" w:cs="Times New Roman"/>
          <w:b/>
          <w:sz w:val="26"/>
          <w:szCs w:val="26"/>
        </w:rPr>
        <w:t>GAP IN THE LITERATURE</w:t>
      </w:r>
    </w:p>
    <w:p w:rsidR="00E82AA9" w:rsidRPr="000579B5" w:rsidRDefault="00C86915"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The literature has clearly indicated what determines a citizen’s vote, but not why so many voters are choosing not to vote at all. This is the main challenge of contemporary democracies.</w:t>
      </w:r>
    </w:p>
    <w:p w:rsidR="00E82AA9" w:rsidRPr="000579B5" w:rsidRDefault="00C86915"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Again, literature has not shown any integrated approach to the study of marketing strategies in politics (i.e. pre, during and post) election strategies which are in tandem with the pre, commercialization and post commercialization strategies of marketing process.</w:t>
      </w:r>
    </w:p>
    <w:p w:rsidR="00E82AA9" w:rsidRPr="000579B5" w:rsidRDefault="00C86915"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Recent studies of the Nigerian political marketing system concentrated on political marketing communication which is just an aspect of the gamut of marketing strategies involved (Denver, 1989:87; Smith et al, 1997:295; </w:t>
      </w:r>
      <w:proofErr w:type="spellStart"/>
      <w:r w:rsidR="00E82AA9" w:rsidRPr="000579B5">
        <w:rPr>
          <w:rFonts w:ascii="Times New Roman" w:eastAsia="Times New Roman" w:hAnsi="Times New Roman" w:cs="Times New Roman"/>
          <w:sz w:val="26"/>
          <w:szCs w:val="26"/>
        </w:rPr>
        <w:t>Iornem</w:t>
      </w:r>
      <w:proofErr w:type="spellEnd"/>
      <w:r w:rsidR="00E82AA9" w:rsidRPr="000579B5">
        <w:rPr>
          <w:rFonts w:ascii="Times New Roman" w:eastAsia="Times New Roman" w:hAnsi="Times New Roman" w:cs="Times New Roman"/>
          <w:sz w:val="26"/>
          <w:szCs w:val="26"/>
        </w:rPr>
        <w:t xml:space="preserve">, </w:t>
      </w:r>
      <w:r w:rsidR="00E82AA9" w:rsidRPr="000579B5">
        <w:rPr>
          <w:rFonts w:ascii="Times New Roman" w:eastAsia="Times New Roman" w:hAnsi="Times New Roman" w:cs="Times New Roman"/>
          <w:sz w:val="26"/>
          <w:szCs w:val="26"/>
        </w:rPr>
        <w:lastRenderedPageBreak/>
        <w:t xml:space="preserve">1995:90; </w:t>
      </w:r>
      <w:proofErr w:type="spellStart"/>
      <w:r w:rsidR="00E82AA9" w:rsidRPr="000579B5">
        <w:rPr>
          <w:rFonts w:ascii="Times New Roman" w:eastAsia="Times New Roman" w:hAnsi="Times New Roman" w:cs="Times New Roman"/>
          <w:sz w:val="26"/>
          <w:szCs w:val="26"/>
        </w:rPr>
        <w:t>Oriavwote</w:t>
      </w:r>
      <w:proofErr w:type="spellEnd"/>
      <w:r w:rsidR="00E82AA9" w:rsidRPr="000579B5">
        <w:rPr>
          <w:rFonts w:ascii="Times New Roman" w:eastAsia="Times New Roman" w:hAnsi="Times New Roman" w:cs="Times New Roman"/>
          <w:sz w:val="26"/>
          <w:szCs w:val="26"/>
        </w:rPr>
        <w:t xml:space="preserve">, 1999:54, </w:t>
      </w:r>
      <w:proofErr w:type="spellStart"/>
      <w:r w:rsidR="00E82AA9" w:rsidRPr="000579B5">
        <w:rPr>
          <w:rFonts w:ascii="Times New Roman" w:eastAsia="Times New Roman" w:hAnsi="Times New Roman" w:cs="Times New Roman"/>
          <w:sz w:val="26"/>
          <w:szCs w:val="26"/>
        </w:rPr>
        <w:t>Ibodje</w:t>
      </w:r>
      <w:proofErr w:type="spellEnd"/>
      <w:r w:rsidR="00E82AA9" w:rsidRPr="000579B5">
        <w:rPr>
          <w:rFonts w:ascii="Times New Roman" w:eastAsia="Times New Roman" w:hAnsi="Times New Roman" w:cs="Times New Roman"/>
          <w:sz w:val="26"/>
          <w:szCs w:val="26"/>
        </w:rPr>
        <w:t xml:space="preserve"> &amp; Dode, 2007:93; 2003:18; </w:t>
      </w:r>
      <w:proofErr w:type="spellStart"/>
      <w:r w:rsidR="00E82AA9" w:rsidRPr="000579B5">
        <w:rPr>
          <w:rFonts w:ascii="Times New Roman" w:eastAsia="Times New Roman" w:hAnsi="Times New Roman" w:cs="Times New Roman"/>
          <w:sz w:val="26"/>
          <w:szCs w:val="26"/>
        </w:rPr>
        <w:t>Achumba</w:t>
      </w:r>
      <w:proofErr w:type="spellEnd"/>
      <w:r w:rsidR="00E82AA9" w:rsidRPr="000579B5">
        <w:rPr>
          <w:rFonts w:ascii="Times New Roman" w:eastAsia="Times New Roman" w:hAnsi="Times New Roman" w:cs="Times New Roman"/>
          <w:sz w:val="26"/>
          <w:szCs w:val="26"/>
        </w:rPr>
        <w:t xml:space="preserve"> and Dixon-</w:t>
      </w:r>
      <w:proofErr w:type="spellStart"/>
      <w:r w:rsidR="00E82AA9" w:rsidRPr="000579B5">
        <w:rPr>
          <w:rFonts w:ascii="Times New Roman" w:eastAsia="Times New Roman" w:hAnsi="Times New Roman" w:cs="Times New Roman"/>
          <w:sz w:val="26"/>
          <w:szCs w:val="26"/>
        </w:rPr>
        <w:t>Ogbechi</w:t>
      </w:r>
      <w:proofErr w:type="spellEnd"/>
      <w:r w:rsidR="00E82AA9" w:rsidRPr="000579B5">
        <w:rPr>
          <w:rFonts w:ascii="Times New Roman" w:eastAsia="Times New Roman" w:hAnsi="Times New Roman" w:cs="Times New Roman"/>
          <w:sz w:val="26"/>
          <w:szCs w:val="26"/>
        </w:rPr>
        <w:t>, 2004:87). This lack of integrated study may have given rise to:</w:t>
      </w:r>
    </w:p>
    <w:p w:rsidR="00E82AA9" w:rsidRPr="000579B5" w:rsidRDefault="00E82AA9" w:rsidP="008730E4">
      <w:pPr>
        <w:numPr>
          <w:ilvl w:val="0"/>
          <w:numId w:val="21"/>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Halfhearted application of marketing strategies in politics</w:t>
      </w:r>
    </w:p>
    <w:p w:rsidR="00E82AA9" w:rsidRPr="000579B5" w:rsidRDefault="00E82AA9" w:rsidP="008730E4">
      <w:pPr>
        <w:numPr>
          <w:ilvl w:val="0"/>
          <w:numId w:val="21"/>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Misconceptions about the role of marketing strategies in politics.</w:t>
      </w:r>
    </w:p>
    <w:p w:rsidR="00E82AA9" w:rsidRPr="000579B5" w:rsidRDefault="00E82AA9" w:rsidP="008730E4">
      <w:pPr>
        <w:numPr>
          <w:ilvl w:val="0"/>
          <w:numId w:val="21"/>
        </w:numPr>
        <w:tabs>
          <w:tab w:val="left" w:pos="-90"/>
          <w:tab w:val="left" w:pos="0"/>
          <w:tab w:val="left" w:pos="780"/>
        </w:tabs>
        <w:spacing w:line="360" w:lineRule="auto"/>
        <w:jc w:val="both"/>
        <w:rPr>
          <w:rFonts w:ascii="Times New Roman" w:eastAsia="Wingdings" w:hAnsi="Times New Roman" w:cs="Times New Roman"/>
          <w:b/>
          <w:sz w:val="26"/>
          <w:szCs w:val="26"/>
        </w:rPr>
      </w:pPr>
      <w:r w:rsidRPr="000579B5">
        <w:rPr>
          <w:rFonts w:ascii="Times New Roman" w:eastAsia="Times New Roman" w:hAnsi="Times New Roman" w:cs="Times New Roman"/>
          <w:sz w:val="26"/>
          <w:szCs w:val="26"/>
        </w:rPr>
        <w:t>Slow growth of political marketing in Nigeria.</w:t>
      </w: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C86915" w:rsidRDefault="00C86915"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p>
    <w:p w:rsidR="00B06128" w:rsidRDefault="00B06128" w:rsidP="008730E4">
      <w:pPr>
        <w:tabs>
          <w:tab w:val="left" w:pos="720"/>
        </w:tabs>
        <w:spacing w:line="360" w:lineRule="auto"/>
        <w:jc w:val="center"/>
        <w:rPr>
          <w:rFonts w:ascii="Times New Roman" w:hAnsi="Times New Roman"/>
          <w:b/>
          <w:sz w:val="26"/>
          <w:szCs w:val="26"/>
        </w:rPr>
      </w:pPr>
    </w:p>
    <w:p w:rsidR="00B06128" w:rsidRDefault="00B06128" w:rsidP="008730E4">
      <w:pPr>
        <w:tabs>
          <w:tab w:val="left" w:pos="720"/>
        </w:tabs>
        <w:spacing w:line="360" w:lineRule="auto"/>
        <w:jc w:val="center"/>
        <w:rPr>
          <w:rFonts w:ascii="Times New Roman" w:hAnsi="Times New Roman"/>
          <w:b/>
          <w:sz w:val="26"/>
          <w:szCs w:val="26"/>
        </w:rPr>
      </w:pPr>
    </w:p>
    <w:p w:rsidR="00B06128" w:rsidRDefault="00B06128" w:rsidP="008730E4">
      <w:pPr>
        <w:tabs>
          <w:tab w:val="left" w:pos="720"/>
        </w:tabs>
        <w:spacing w:line="360" w:lineRule="auto"/>
        <w:jc w:val="center"/>
        <w:rPr>
          <w:rFonts w:ascii="Times New Roman" w:hAnsi="Times New Roman"/>
          <w:b/>
          <w:sz w:val="26"/>
          <w:szCs w:val="26"/>
        </w:rPr>
      </w:pPr>
    </w:p>
    <w:p w:rsidR="00541FE1" w:rsidRPr="00576A52" w:rsidRDefault="00541FE1" w:rsidP="008730E4">
      <w:pPr>
        <w:tabs>
          <w:tab w:val="left" w:pos="720"/>
        </w:tabs>
        <w:spacing w:line="360" w:lineRule="auto"/>
        <w:jc w:val="center"/>
        <w:rPr>
          <w:rFonts w:ascii="Times New Roman" w:hAnsi="Times New Roman"/>
          <w:b/>
          <w:sz w:val="26"/>
          <w:szCs w:val="26"/>
        </w:rPr>
      </w:pPr>
      <w:r w:rsidRPr="00576A52">
        <w:rPr>
          <w:rFonts w:ascii="Times New Roman" w:hAnsi="Times New Roman"/>
          <w:b/>
          <w:sz w:val="26"/>
          <w:szCs w:val="26"/>
        </w:rPr>
        <w:lastRenderedPageBreak/>
        <w:t>CHAPTER THREE</w:t>
      </w:r>
    </w:p>
    <w:p w:rsidR="00541FE1" w:rsidRPr="00576A52" w:rsidRDefault="00541FE1" w:rsidP="008730E4">
      <w:pPr>
        <w:tabs>
          <w:tab w:val="left" w:pos="720"/>
        </w:tabs>
        <w:spacing w:line="360" w:lineRule="auto"/>
        <w:jc w:val="center"/>
        <w:rPr>
          <w:rFonts w:ascii="Times New Roman" w:hAnsi="Times New Roman"/>
          <w:b/>
          <w:sz w:val="26"/>
          <w:szCs w:val="26"/>
        </w:rPr>
      </w:pPr>
      <w:r w:rsidRPr="00576A52">
        <w:rPr>
          <w:rFonts w:ascii="Times New Roman" w:hAnsi="Times New Roman"/>
          <w:b/>
          <w:sz w:val="26"/>
          <w:szCs w:val="26"/>
        </w:rPr>
        <w:t>METHODOLOGY</w:t>
      </w:r>
    </w:p>
    <w:p w:rsidR="00541FE1" w:rsidRPr="00576A52" w:rsidRDefault="00541FE1"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3.0</w:t>
      </w:r>
      <w:r w:rsidRPr="00576A52">
        <w:rPr>
          <w:rFonts w:ascii="Times New Roman" w:hAnsi="Times New Roman"/>
          <w:b/>
          <w:sz w:val="26"/>
          <w:szCs w:val="26"/>
        </w:rPr>
        <w:tab/>
        <w:t>PREAMBLE</w:t>
      </w:r>
    </w:p>
    <w:p w:rsidR="00541FE1" w:rsidRPr="00576A52" w:rsidRDefault="00541FE1"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541FE1" w:rsidRPr="00576A52" w:rsidRDefault="00541FE1" w:rsidP="008730E4">
      <w:pPr>
        <w:spacing w:line="360" w:lineRule="auto"/>
        <w:jc w:val="both"/>
        <w:rPr>
          <w:rFonts w:ascii="Times New Roman" w:hAnsi="Times New Roman"/>
          <w:b/>
          <w:sz w:val="26"/>
          <w:szCs w:val="26"/>
        </w:rPr>
      </w:pPr>
      <w:r w:rsidRPr="00576A52">
        <w:rPr>
          <w:rFonts w:ascii="Times New Roman" w:hAnsi="Times New Roman"/>
          <w:b/>
          <w:sz w:val="26"/>
          <w:szCs w:val="26"/>
        </w:rPr>
        <w:t>3.1</w:t>
      </w:r>
      <w:r w:rsidRPr="00576A52">
        <w:rPr>
          <w:rFonts w:ascii="Times New Roman" w:hAnsi="Times New Roman"/>
          <w:b/>
          <w:sz w:val="26"/>
          <w:szCs w:val="26"/>
        </w:rPr>
        <w:tab/>
        <w:t>RESEARCH DESIGN</w:t>
      </w:r>
    </w:p>
    <w:p w:rsidR="00541FE1" w:rsidRPr="00576A52" w:rsidRDefault="00541FE1" w:rsidP="008730E4">
      <w:pPr>
        <w:spacing w:line="360" w:lineRule="auto"/>
        <w:ind w:firstLine="720"/>
        <w:jc w:val="both"/>
        <w:rPr>
          <w:rFonts w:ascii="Times New Roman" w:hAnsi="Times New Roman"/>
          <w:sz w:val="26"/>
          <w:szCs w:val="26"/>
        </w:rPr>
      </w:pPr>
      <w:r w:rsidRPr="00576A52">
        <w:rPr>
          <w:rFonts w:ascii="Times New Roman" w:hAnsi="Times New Roman"/>
          <w:sz w:val="26"/>
          <w:szCs w:val="26"/>
        </w:rPr>
        <w:t xml:space="preserve">Research design is the structure and strategy of investigation formatted in order to obtain data to answer research question, which would </w:t>
      </w:r>
      <w:r w:rsidR="00E4425F" w:rsidRPr="00576A52">
        <w:rPr>
          <w:rFonts w:ascii="Times New Roman" w:hAnsi="Times New Roman"/>
          <w:sz w:val="26"/>
          <w:szCs w:val="26"/>
        </w:rPr>
        <w:t>enable</w:t>
      </w:r>
      <w:r w:rsidRPr="00576A52">
        <w:rPr>
          <w:rFonts w:ascii="Times New Roman" w:hAnsi="Times New Roman"/>
          <w:sz w:val="26"/>
          <w:szCs w:val="26"/>
        </w:rPr>
        <w:t xml:space="preserve"> the researcher to test the research questions for final conclusion on the study.</w:t>
      </w:r>
    </w:p>
    <w:p w:rsidR="00541FE1" w:rsidRPr="00576A52" w:rsidRDefault="00541FE1" w:rsidP="008730E4">
      <w:pPr>
        <w:spacing w:line="360" w:lineRule="auto"/>
        <w:jc w:val="both"/>
        <w:rPr>
          <w:rFonts w:ascii="Times New Roman" w:hAnsi="Times New Roman"/>
          <w:sz w:val="26"/>
          <w:szCs w:val="26"/>
        </w:rPr>
      </w:pPr>
      <w:r w:rsidRPr="00576A52">
        <w:rPr>
          <w:rFonts w:ascii="Times New Roman" w:hAnsi="Times New Roman"/>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541FE1" w:rsidRPr="00576A52" w:rsidRDefault="00541FE1" w:rsidP="008730E4">
      <w:pPr>
        <w:spacing w:line="360" w:lineRule="auto"/>
        <w:jc w:val="both"/>
        <w:rPr>
          <w:rFonts w:ascii="Times New Roman" w:hAnsi="Times New Roman"/>
          <w:b/>
          <w:sz w:val="26"/>
          <w:szCs w:val="26"/>
        </w:rPr>
      </w:pPr>
      <w:r w:rsidRPr="00576A52">
        <w:rPr>
          <w:rFonts w:ascii="Times New Roman" w:hAnsi="Times New Roman"/>
          <w:b/>
          <w:sz w:val="26"/>
          <w:szCs w:val="26"/>
        </w:rPr>
        <w:t>3.2</w:t>
      </w:r>
      <w:r w:rsidRPr="00576A52">
        <w:rPr>
          <w:rFonts w:ascii="Times New Roman" w:hAnsi="Times New Roman"/>
          <w:b/>
          <w:sz w:val="26"/>
          <w:szCs w:val="26"/>
        </w:rPr>
        <w:tab/>
        <w:t>POPULATION OF THE STUDY</w:t>
      </w:r>
    </w:p>
    <w:p w:rsidR="00541FE1" w:rsidRPr="00576A52" w:rsidRDefault="00541FE1" w:rsidP="008730E4">
      <w:pPr>
        <w:spacing w:line="360" w:lineRule="auto"/>
        <w:ind w:firstLine="720"/>
        <w:jc w:val="both"/>
        <w:rPr>
          <w:rFonts w:ascii="Times New Roman" w:hAnsi="Times New Roman"/>
          <w:sz w:val="26"/>
          <w:szCs w:val="26"/>
        </w:rPr>
      </w:pPr>
      <w:r w:rsidRPr="00576A52">
        <w:rPr>
          <w:rFonts w:ascii="Times New Roman" w:hAnsi="Times New Roman"/>
          <w:sz w:val="26"/>
          <w:szCs w:val="26"/>
        </w:rPr>
        <w:t>Population refers to all cases or individuals that fit a certain specification (</w:t>
      </w:r>
      <w:proofErr w:type="spellStart"/>
      <w:r w:rsidRPr="00576A52">
        <w:rPr>
          <w:rFonts w:ascii="Times New Roman" w:hAnsi="Times New Roman"/>
          <w:sz w:val="26"/>
          <w:szCs w:val="26"/>
        </w:rPr>
        <w:t>Ohaja</w:t>
      </w:r>
      <w:proofErr w:type="spellEnd"/>
      <w:r w:rsidRPr="00576A52">
        <w:rPr>
          <w:rFonts w:ascii="Times New Roman" w:hAnsi="Times New Roman"/>
          <w:sz w:val="26"/>
          <w:szCs w:val="26"/>
        </w:rPr>
        <w:t xml:space="preserve">, 2003). The </w:t>
      </w:r>
      <w:r w:rsidR="00574C71">
        <w:rPr>
          <w:rFonts w:ascii="Times New Roman" w:hAnsi="Times New Roman"/>
          <w:sz w:val="26"/>
          <w:szCs w:val="26"/>
        </w:rPr>
        <w:t>political party of APC member are in I</w:t>
      </w:r>
      <w:r w:rsidRPr="00576A52">
        <w:rPr>
          <w:rFonts w:ascii="Times New Roman" w:hAnsi="Times New Roman"/>
          <w:sz w:val="26"/>
          <w:szCs w:val="26"/>
        </w:rPr>
        <w:t xml:space="preserve">lorin </w:t>
      </w:r>
      <w:proofErr w:type="spellStart"/>
      <w:r w:rsidRPr="00576A52">
        <w:rPr>
          <w:rFonts w:ascii="Times New Roman" w:hAnsi="Times New Roman"/>
          <w:sz w:val="26"/>
          <w:szCs w:val="26"/>
        </w:rPr>
        <w:t>kwara</w:t>
      </w:r>
      <w:proofErr w:type="spellEnd"/>
      <w:r w:rsidRPr="00576A52">
        <w:rPr>
          <w:rFonts w:ascii="Times New Roman" w:hAnsi="Times New Roman"/>
          <w:sz w:val="26"/>
          <w:szCs w:val="26"/>
        </w:rPr>
        <w:t xml:space="preserve"> State which set as total population for the study.</w:t>
      </w:r>
    </w:p>
    <w:p w:rsidR="00541FE1" w:rsidRPr="00576A52" w:rsidRDefault="00541FE1" w:rsidP="008730E4">
      <w:pPr>
        <w:spacing w:line="360" w:lineRule="auto"/>
        <w:jc w:val="both"/>
        <w:rPr>
          <w:rFonts w:ascii="Times New Roman" w:hAnsi="Times New Roman"/>
          <w:b/>
          <w:sz w:val="26"/>
          <w:szCs w:val="26"/>
        </w:rPr>
      </w:pPr>
      <w:r w:rsidRPr="00576A52">
        <w:rPr>
          <w:rFonts w:ascii="Times New Roman" w:hAnsi="Times New Roman"/>
          <w:b/>
          <w:sz w:val="26"/>
          <w:szCs w:val="26"/>
        </w:rPr>
        <w:t>3.3</w:t>
      </w:r>
      <w:r w:rsidRPr="00576A52">
        <w:rPr>
          <w:rFonts w:ascii="Times New Roman" w:hAnsi="Times New Roman"/>
          <w:b/>
          <w:sz w:val="26"/>
          <w:szCs w:val="26"/>
        </w:rPr>
        <w:tab/>
        <w:t xml:space="preserve">SAMPLE SIZE DETERMINATION </w:t>
      </w:r>
    </w:p>
    <w:p w:rsidR="00541FE1" w:rsidRPr="00576A52" w:rsidRDefault="00541FE1" w:rsidP="008730E4">
      <w:pPr>
        <w:spacing w:line="360" w:lineRule="auto"/>
        <w:ind w:firstLine="720"/>
        <w:jc w:val="both"/>
        <w:rPr>
          <w:rFonts w:ascii="Times New Roman" w:hAnsi="Times New Roman"/>
          <w:sz w:val="26"/>
          <w:szCs w:val="26"/>
        </w:rPr>
      </w:pPr>
      <w:r w:rsidRPr="00576A52">
        <w:rPr>
          <w:rFonts w:ascii="Times New Roman" w:hAnsi="Times New Roman"/>
          <w:sz w:val="26"/>
          <w:szCs w:val="26"/>
        </w:rPr>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proofErr w:type="gramStart"/>
      <w:r w:rsidRPr="00576A52">
        <w:rPr>
          <w:rFonts w:ascii="Times New Roman" w:hAnsi="Times New Roman"/>
          <w:sz w:val="26"/>
          <w:szCs w:val="26"/>
        </w:rPr>
        <w:t>is</w:t>
      </w:r>
      <w:proofErr w:type="gramEnd"/>
      <w:r w:rsidRPr="00576A52">
        <w:rPr>
          <w:rFonts w:ascii="Times New Roman" w:hAnsi="Times New Roman"/>
          <w:sz w:val="26"/>
          <w:szCs w:val="26"/>
        </w:rPr>
        <w:t xml:space="preserve"> studied.</w:t>
      </w:r>
    </w:p>
    <w:p w:rsidR="00541FE1" w:rsidRPr="00576A52" w:rsidRDefault="00541FE1" w:rsidP="008730E4">
      <w:pPr>
        <w:spacing w:line="360" w:lineRule="auto"/>
        <w:ind w:firstLine="720"/>
        <w:jc w:val="both"/>
        <w:rPr>
          <w:rFonts w:ascii="Times New Roman" w:hAnsi="Times New Roman"/>
          <w:b/>
          <w:sz w:val="26"/>
          <w:szCs w:val="26"/>
        </w:rPr>
      </w:pPr>
      <w:r w:rsidRPr="00576A52">
        <w:rPr>
          <w:rFonts w:ascii="Times New Roman" w:hAnsi="Times New Roman"/>
          <w:sz w:val="26"/>
          <w:szCs w:val="26"/>
        </w:rPr>
        <w:t xml:space="preserve">Therefore, the size of the study is 250. The opinions and views sampled (A part of population which the study is focused) from the respondents of the study. </w:t>
      </w:r>
    </w:p>
    <w:p w:rsidR="00541FE1" w:rsidRPr="00576A52" w:rsidRDefault="00541FE1" w:rsidP="008730E4">
      <w:pPr>
        <w:spacing w:line="360" w:lineRule="auto"/>
        <w:jc w:val="both"/>
        <w:rPr>
          <w:rFonts w:ascii="Times New Roman" w:hAnsi="Times New Roman"/>
          <w:b/>
          <w:sz w:val="26"/>
          <w:szCs w:val="26"/>
        </w:rPr>
      </w:pPr>
      <w:r w:rsidRPr="00576A52">
        <w:rPr>
          <w:rFonts w:ascii="Times New Roman" w:hAnsi="Times New Roman"/>
          <w:b/>
          <w:sz w:val="26"/>
          <w:szCs w:val="26"/>
        </w:rPr>
        <w:lastRenderedPageBreak/>
        <w:t>3.4</w:t>
      </w:r>
      <w:r w:rsidRPr="00576A52">
        <w:rPr>
          <w:rFonts w:ascii="Times New Roman" w:hAnsi="Times New Roman"/>
          <w:b/>
          <w:sz w:val="26"/>
          <w:szCs w:val="26"/>
        </w:rPr>
        <w:tab/>
        <w:t>SAMPLING TECHNIQUE</w:t>
      </w:r>
    </w:p>
    <w:p w:rsidR="00541FE1" w:rsidRPr="00576A52" w:rsidRDefault="00541FE1" w:rsidP="008730E4">
      <w:pPr>
        <w:spacing w:line="360" w:lineRule="auto"/>
        <w:ind w:firstLine="720"/>
        <w:jc w:val="both"/>
        <w:rPr>
          <w:rFonts w:ascii="Times New Roman" w:hAnsi="Times New Roman"/>
          <w:sz w:val="26"/>
          <w:szCs w:val="26"/>
        </w:rPr>
      </w:pPr>
      <w:r w:rsidRPr="00576A52">
        <w:rPr>
          <w:rFonts w:ascii="Times New Roman" w:hAnsi="Times New Roman"/>
          <w:sz w:val="26"/>
          <w:szCs w:val="26"/>
        </w:rPr>
        <w:t>The main purpose of sampling is to select a small portion of the whole population so as to make reference to the population.</w:t>
      </w:r>
    </w:p>
    <w:p w:rsidR="00541FE1" w:rsidRPr="00576A52" w:rsidRDefault="00541FE1" w:rsidP="008730E4">
      <w:pPr>
        <w:spacing w:line="360" w:lineRule="auto"/>
        <w:jc w:val="both"/>
        <w:rPr>
          <w:rFonts w:ascii="Times New Roman" w:hAnsi="Times New Roman"/>
          <w:sz w:val="26"/>
          <w:szCs w:val="26"/>
        </w:rPr>
      </w:pPr>
      <w:r w:rsidRPr="00576A52">
        <w:rPr>
          <w:rFonts w:ascii="Times New Roman" w:hAnsi="Times New Roman"/>
          <w:sz w:val="26"/>
          <w:szCs w:val="26"/>
        </w:rPr>
        <w:t xml:space="preserve">The researcher adopted the Convenience Sampling Method as a sampling technique. Convenience sampling (is also known as Availability sampling or </w:t>
      </w:r>
      <w:hyperlink r:id="rId7" w:tooltip="Accidental sampling" w:history="1">
        <w:r w:rsidRPr="00576A52">
          <w:rPr>
            <w:rStyle w:val="Hyperlink"/>
            <w:rFonts w:ascii="Times New Roman" w:hAnsi="Times New Roman"/>
            <w:sz w:val="26"/>
            <w:szCs w:val="26"/>
          </w:rPr>
          <w:t>Accidental sampling</w:t>
        </w:r>
      </w:hyperlink>
      <w:r w:rsidRPr="00576A52">
        <w:rPr>
          <w:rFonts w:ascii="Times New Roman" w:hAnsi="Times New Roman"/>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541FE1" w:rsidRPr="00576A52" w:rsidRDefault="00541FE1" w:rsidP="008730E4">
      <w:pPr>
        <w:spacing w:line="360" w:lineRule="auto"/>
        <w:jc w:val="both"/>
        <w:rPr>
          <w:rFonts w:ascii="Times New Roman" w:hAnsi="Times New Roman"/>
          <w:b/>
          <w:sz w:val="26"/>
          <w:szCs w:val="26"/>
        </w:rPr>
      </w:pPr>
      <w:r w:rsidRPr="00576A52">
        <w:rPr>
          <w:rFonts w:ascii="Times New Roman" w:hAnsi="Times New Roman"/>
          <w:b/>
          <w:sz w:val="26"/>
          <w:szCs w:val="26"/>
        </w:rPr>
        <w:t>3.5</w:t>
      </w:r>
      <w:r w:rsidRPr="00576A52">
        <w:rPr>
          <w:rFonts w:ascii="Times New Roman" w:hAnsi="Times New Roman"/>
          <w:b/>
          <w:sz w:val="26"/>
          <w:szCs w:val="26"/>
        </w:rPr>
        <w:tab/>
        <w:t xml:space="preserve">METHOD OF DATA COLLECTION </w:t>
      </w:r>
    </w:p>
    <w:p w:rsidR="00541FE1" w:rsidRPr="00576A52" w:rsidRDefault="00541FE1" w:rsidP="008730E4">
      <w:pPr>
        <w:spacing w:line="360" w:lineRule="auto"/>
        <w:ind w:firstLine="720"/>
        <w:jc w:val="both"/>
        <w:rPr>
          <w:rFonts w:ascii="Times New Roman" w:hAnsi="Times New Roman"/>
          <w:sz w:val="26"/>
          <w:szCs w:val="26"/>
        </w:rPr>
      </w:pPr>
      <w:r w:rsidRPr="00576A52">
        <w:rPr>
          <w:rFonts w:ascii="Times New Roman" w:hAnsi="Times New Roman"/>
          <w:sz w:val="26"/>
          <w:szCs w:val="26"/>
        </w:rPr>
        <w:t>This is the technique used by the researcher to obtain data for analysis. The researcher used questionnaire and one on one collection to administer to drawing conclusion.</w:t>
      </w:r>
    </w:p>
    <w:p w:rsidR="00541FE1" w:rsidRPr="00576A52" w:rsidRDefault="00541FE1" w:rsidP="008730E4">
      <w:pPr>
        <w:spacing w:line="360" w:lineRule="auto"/>
        <w:ind w:firstLine="720"/>
        <w:jc w:val="both"/>
        <w:rPr>
          <w:rFonts w:ascii="Times New Roman" w:hAnsi="Times New Roman"/>
          <w:sz w:val="26"/>
          <w:szCs w:val="26"/>
        </w:rPr>
      </w:pPr>
      <w:r w:rsidRPr="00576A52">
        <w:rPr>
          <w:rFonts w:ascii="Times New Roman" w:hAnsi="Times New Roman"/>
          <w:sz w:val="26"/>
          <w:szCs w:val="26"/>
        </w:rPr>
        <w:t xml:space="preserve">There are two basic </w:t>
      </w:r>
      <w:r w:rsidR="00E4425F" w:rsidRPr="00576A52">
        <w:rPr>
          <w:rFonts w:ascii="Times New Roman" w:hAnsi="Times New Roman"/>
          <w:sz w:val="26"/>
          <w:szCs w:val="26"/>
        </w:rPr>
        <w:t>procedures</w:t>
      </w:r>
      <w:r w:rsidRPr="00576A52">
        <w:rPr>
          <w:rFonts w:ascii="Times New Roman" w:hAnsi="Times New Roman"/>
          <w:sz w:val="26"/>
          <w:szCs w:val="26"/>
        </w:rPr>
        <w:t xml:space="preserv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541FE1" w:rsidRPr="00576A52" w:rsidRDefault="00541FE1" w:rsidP="008730E4">
      <w:pPr>
        <w:spacing w:line="360" w:lineRule="auto"/>
        <w:jc w:val="both"/>
        <w:rPr>
          <w:rFonts w:ascii="Times New Roman" w:hAnsi="Times New Roman"/>
          <w:b/>
          <w:sz w:val="26"/>
          <w:szCs w:val="26"/>
        </w:rPr>
      </w:pPr>
      <w:r w:rsidRPr="00576A52">
        <w:rPr>
          <w:rFonts w:ascii="Times New Roman" w:hAnsi="Times New Roman"/>
          <w:b/>
          <w:sz w:val="26"/>
          <w:szCs w:val="26"/>
        </w:rPr>
        <w:t>3.6</w:t>
      </w:r>
      <w:r w:rsidRPr="00576A52">
        <w:rPr>
          <w:rFonts w:ascii="Times New Roman" w:hAnsi="Times New Roman"/>
          <w:b/>
          <w:sz w:val="26"/>
          <w:szCs w:val="26"/>
        </w:rPr>
        <w:tab/>
        <w:t xml:space="preserve">METHOD OF DATA ANALYSIS </w:t>
      </w:r>
    </w:p>
    <w:p w:rsidR="00541FE1" w:rsidRPr="00576A52" w:rsidRDefault="00541FE1" w:rsidP="008730E4">
      <w:pPr>
        <w:spacing w:line="360" w:lineRule="auto"/>
        <w:ind w:firstLine="720"/>
        <w:jc w:val="both"/>
        <w:rPr>
          <w:rFonts w:ascii="Times New Roman" w:hAnsi="Times New Roman"/>
          <w:sz w:val="26"/>
          <w:szCs w:val="26"/>
        </w:rPr>
      </w:pPr>
      <w:r w:rsidRPr="00576A52">
        <w:rPr>
          <w:rFonts w:ascii="Times New Roman" w:hAnsi="Times New Roman"/>
          <w:sz w:val="26"/>
          <w:szCs w:val="26"/>
        </w:rPr>
        <w:t xml:space="preserve">All data generated were quantitatively </w:t>
      </w:r>
      <w:r w:rsidR="00E4425F" w:rsidRPr="00576A52">
        <w:rPr>
          <w:rFonts w:ascii="Times New Roman" w:hAnsi="Times New Roman"/>
          <w:sz w:val="26"/>
          <w:szCs w:val="26"/>
        </w:rPr>
        <w:t>analyzed</w:t>
      </w:r>
      <w:r w:rsidRPr="00576A52">
        <w:rPr>
          <w:rFonts w:ascii="Times New Roman" w:hAnsi="Times New Roman"/>
          <w:sz w:val="26"/>
          <w:szCs w:val="26"/>
        </w:rPr>
        <w:t>. Quantitative measurement of data requires that the occurrence of variables be communicated using numbers.</w:t>
      </w:r>
    </w:p>
    <w:p w:rsidR="00541FE1" w:rsidRPr="00576A52" w:rsidRDefault="00541FE1" w:rsidP="008730E4">
      <w:pPr>
        <w:spacing w:line="360" w:lineRule="auto"/>
        <w:jc w:val="both"/>
        <w:rPr>
          <w:rFonts w:ascii="Times New Roman" w:hAnsi="Times New Roman"/>
          <w:sz w:val="26"/>
          <w:szCs w:val="26"/>
        </w:rPr>
      </w:pPr>
      <w:r w:rsidRPr="00576A52">
        <w:rPr>
          <w:rFonts w:ascii="Times New Roman" w:hAnsi="Times New Roman"/>
          <w:sz w:val="26"/>
          <w:szCs w:val="26"/>
        </w:rPr>
        <w:t xml:space="preserve">The completed questionnaires would be collected, edited analyzed. A simple percentage mode of calculating would be adopted to communicate the frequency </w:t>
      </w:r>
      <w:r w:rsidRPr="00576A52">
        <w:rPr>
          <w:rFonts w:ascii="Times New Roman" w:hAnsi="Times New Roman"/>
          <w:sz w:val="26"/>
          <w:szCs w:val="26"/>
        </w:rPr>
        <w:lastRenderedPageBreak/>
        <w:t xml:space="preserve">of occurrence of variables. All data were </w:t>
      </w:r>
      <w:r w:rsidR="00E4425F" w:rsidRPr="00576A52">
        <w:rPr>
          <w:rFonts w:ascii="Times New Roman" w:hAnsi="Times New Roman"/>
          <w:sz w:val="26"/>
          <w:szCs w:val="26"/>
        </w:rPr>
        <w:t>analyzed</w:t>
      </w:r>
      <w:r w:rsidRPr="00576A52">
        <w:rPr>
          <w:rFonts w:ascii="Times New Roman" w:hAnsi="Times New Roman"/>
          <w:sz w:val="26"/>
          <w:szCs w:val="26"/>
        </w:rPr>
        <w:t xml:space="preserve"> in tables, the tables are used to present relevant information which include interpretations</w:t>
      </w:r>
      <w:r w:rsidRPr="00576A52">
        <w:rPr>
          <w:rFonts w:ascii="Times New Roman" w:hAnsi="Times New Roman"/>
          <w:b/>
          <w:sz w:val="26"/>
          <w:szCs w:val="26"/>
        </w:rPr>
        <w:t xml:space="preserve"> </w:t>
      </w:r>
      <w:r w:rsidRPr="00576A52">
        <w:rPr>
          <w:rFonts w:ascii="Times New Roman" w:hAnsi="Times New Roman"/>
          <w:sz w:val="26"/>
          <w:szCs w:val="26"/>
        </w:rPr>
        <w:t>and</w:t>
      </w:r>
      <w:r w:rsidRPr="00576A52">
        <w:rPr>
          <w:rFonts w:ascii="Times New Roman" w:hAnsi="Times New Roman"/>
          <w:b/>
          <w:sz w:val="26"/>
          <w:szCs w:val="26"/>
        </w:rPr>
        <w:t xml:space="preserve"> </w:t>
      </w:r>
      <w:r w:rsidRPr="00576A52">
        <w:rPr>
          <w:rFonts w:ascii="Times New Roman" w:hAnsi="Times New Roman"/>
          <w:sz w:val="26"/>
          <w:szCs w:val="26"/>
        </w:rPr>
        <w:t>Chi-square (X</w:t>
      </w:r>
      <w:r w:rsidRPr="00576A52">
        <w:rPr>
          <w:rFonts w:ascii="Times New Roman" w:hAnsi="Times New Roman"/>
          <w:sz w:val="26"/>
          <w:szCs w:val="26"/>
          <w:vertAlign w:val="superscript"/>
        </w:rPr>
        <w:t>2</w:t>
      </w:r>
      <w:r w:rsidRPr="00576A52">
        <w:rPr>
          <w:rFonts w:ascii="Times New Roman" w:hAnsi="Times New Roman"/>
          <w:sz w:val="26"/>
          <w:szCs w:val="26"/>
        </w:rPr>
        <w:t>) statistical technique would be used to test the formulated research hypothesis.</w:t>
      </w:r>
    </w:p>
    <w:p w:rsidR="00541FE1" w:rsidRPr="00576A52" w:rsidRDefault="00000000" w:rsidP="008730E4">
      <w:pPr>
        <w:spacing w:line="360" w:lineRule="auto"/>
        <w:jc w:val="both"/>
        <w:rPr>
          <w:rFonts w:ascii="Times New Roman" w:hAnsi="Times New Roman"/>
          <w:sz w:val="26"/>
          <w:szCs w:val="26"/>
        </w:rPr>
      </w:pPr>
      <w:r>
        <w:rPr>
          <w:rFonts w:ascii="Times New Roman" w:hAnsi="Times New Roman"/>
          <w:noProof/>
          <w:sz w:val="26"/>
          <w:szCs w:val="26"/>
        </w:rPr>
        <w:pict>
          <v:line id="_x0000_s1026" style="position:absolute;left:0;text-align:left;z-index:-251658752" from="72.75pt,16.75pt" to="117.75pt,16.75pt" wrapcoords="1 1 61 1 61 1 1 1 1 1"/>
        </w:pict>
      </w:r>
      <w:r w:rsidR="00541FE1" w:rsidRPr="00576A52">
        <w:rPr>
          <w:rFonts w:ascii="Times New Roman" w:hAnsi="Times New Roman"/>
          <w:sz w:val="26"/>
          <w:szCs w:val="26"/>
        </w:rPr>
        <w:t>X</w:t>
      </w:r>
      <w:r w:rsidR="00541FE1" w:rsidRPr="00576A52">
        <w:rPr>
          <w:rFonts w:ascii="Times New Roman" w:hAnsi="Times New Roman"/>
          <w:sz w:val="26"/>
          <w:szCs w:val="26"/>
          <w:vertAlign w:val="superscript"/>
        </w:rPr>
        <w:t>2</w:t>
      </w:r>
      <w:r w:rsidR="00541FE1" w:rsidRPr="00576A52">
        <w:rPr>
          <w:rFonts w:ascii="Times New Roman" w:hAnsi="Times New Roman"/>
          <w:sz w:val="26"/>
          <w:szCs w:val="26"/>
          <w:vertAlign w:val="superscript"/>
        </w:rPr>
        <w:tab/>
        <w:t xml:space="preserve">= </w:t>
      </w:r>
      <w:r w:rsidR="00541FE1" w:rsidRPr="00576A52">
        <w:rPr>
          <w:rFonts w:ascii="Times New Roman" w:hAnsi="Times New Roman"/>
          <w:sz w:val="26"/>
          <w:szCs w:val="26"/>
        </w:rPr>
        <w:t>∑</w:t>
      </w:r>
      <w:r w:rsidR="00541FE1" w:rsidRPr="00576A52">
        <w:rPr>
          <w:rFonts w:ascii="Times New Roman" w:hAnsi="Times New Roman"/>
          <w:sz w:val="26"/>
          <w:szCs w:val="26"/>
        </w:rPr>
        <w:tab/>
        <w:t>(O – e)</w:t>
      </w:r>
      <w:r w:rsidR="00541FE1" w:rsidRPr="00576A52">
        <w:rPr>
          <w:rFonts w:ascii="Times New Roman" w:hAnsi="Times New Roman"/>
          <w:sz w:val="26"/>
          <w:szCs w:val="26"/>
          <w:vertAlign w:val="superscript"/>
        </w:rPr>
        <w:t>2</w:t>
      </w:r>
      <w:r w:rsidR="00541FE1" w:rsidRPr="00576A52">
        <w:rPr>
          <w:rFonts w:ascii="Times New Roman" w:hAnsi="Times New Roman"/>
          <w:sz w:val="26"/>
          <w:szCs w:val="26"/>
        </w:rPr>
        <w:t xml:space="preserve"> </w:t>
      </w:r>
    </w:p>
    <w:p w:rsidR="00541FE1" w:rsidRPr="00576A52" w:rsidRDefault="00541FE1" w:rsidP="008730E4">
      <w:pPr>
        <w:spacing w:line="360" w:lineRule="auto"/>
        <w:jc w:val="both"/>
        <w:rPr>
          <w:rFonts w:ascii="Times New Roman" w:hAnsi="Times New Roman"/>
          <w:sz w:val="26"/>
          <w:szCs w:val="26"/>
        </w:rPr>
      </w:pPr>
      <w:r w:rsidRPr="00576A52">
        <w:rPr>
          <w:rFonts w:ascii="Times New Roman" w:hAnsi="Times New Roman"/>
          <w:sz w:val="26"/>
          <w:szCs w:val="26"/>
        </w:rPr>
        <w:tab/>
      </w:r>
      <w:r w:rsidRPr="00576A52">
        <w:rPr>
          <w:rFonts w:ascii="Times New Roman" w:hAnsi="Times New Roman"/>
          <w:sz w:val="26"/>
          <w:szCs w:val="26"/>
        </w:rPr>
        <w:tab/>
        <w:t xml:space="preserve"> e</w:t>
      </w:r>
    </w:p>
    <w:p w:rsidR="00541FE1" w:rsidRPr="00576A52" w:rsidRDefault="00541FE1" w:rsidP="008730E4">
      <w:pPr>
        <w:spacing w:line="360" w:lineRule="auto"/>
        <w:jc w:val="both"/>
        <w:rPr>
          <w:rFonts w:ascii="Times New Roman" w:hAnsi="Times New Roman"/>
          <w:sz w:val="26"/>
          <w:szCs w:val="26"/>
        </w:rPr>
      </w:pPr>
      <w:r w:rsidRPr="00576A52">
        <w:rPr>
          <w:rFonts w:ascii="Times New Roman" w:hAnsi="Times New Roman"/>
          <w:sz w:val="26"/>
          <w:szCs w:val="26"/>
        </w:rPr>
        <w:t>Where X</w:t>
      </w:r>
      <w:r w:rsidRPr="00576A52">
        <w:rPr>
          <w:rFonts w:ascii="Times New Roman" w:hAnsi="Times New Roman"/>
          <w:sz w:val="26"/>
          <w:szCs w:val="26"/>
          <w:vertAlign w:val="superscript"/>
        </w:rPr>
        <w:t>2</w:t>
      </w:r>
      <w:r w:rsidRPr="00576A52">
        <w:rPr>
          <w:rFonts w:ascii="Times New Roman" w:hAnsi="Times New Roman"/>
          <w:sz w:val="26"/>
          <w:szCs w:val="26"/>
        </w:rPr>
        <w:tab/>
        <w:t>=</w:t>
      </w:r>
      <w:r w:rsidRPr="00576A52">
        <w:rPr>
          <w:rFonts w:ascii="Times New Roman" w:hAnsi="Times New Roman"/>
          <w:sz w:val="26"/>
          <w:szCs w:val="26"/>
        </w:rPr>
        <w:tab/>
        <w:t xml:space="preserve">Chi-square </w:t>
      </w:r>
    </w:p>
    <w:p w:rsidR="00541FE1" w:rsidRPr="00576A52" w:rsidRDefault="00541FE1" w:rsidP="008730E4">
      <w:pPr>
        <w:spacing w:line="360" w:lineRule="auto"/>
        <w:jc w:val="both"/>
        <w:rPr>
          <w:rFonts w:ascii="Times New Roman" w:hAnsi="Times New Roman"/>
          <w:sz w:val="26"/>
          <w:szCs w:val="26"/>
        </w:rPr>
      </w:pPr>
      <w:r w:rsidRPr="00576A52">
        <w:rPr>
          <w:rFonts w:ascii="Times New Roman" w:hAnsi="Times New Roman"/>
          <w:sz w:val="26"/>
          <w:szCs w:val="26"/>
        </w:rPr>
        <w:tab/>
        <w:t>∑</w:t>
      </w:r>
      <w:r w:rsidRPr="00576A52">
        <w:rPr>
          <w:rFonts w:ascii="Times New Roman" w:hAnsi="Times New Roman"/>
          <w:sz w:val="26"/>
          <w:szCs w:val="26"/>
        </w:rPr>
        <w:tab/>
        <w:t>=</w:t>
      </w:r>
      <w:r w:rsidRPr="00576A52">
        <w:rPr>
          <w:rFonts w:ascii="Times New Roman" w:hAnsi="Times New Roman"/>
          <w:sz w:val="26"/>
          <w:szCs w:val="26"/>
        </w:rPr>
        <w:tab/>
        <w:t>summations</w:t>
      </w:r>
    </w:p>
    <w:p w:rsidR="00541FE1" w:rsidRPr="00576A52" w:rsidRDefault="00541FE1" w:rsidP="008730E4">
      <w:pPr>
        <w:spacing w:line="360" w:lineRule="auto"/>
        <w:jc w:val="both"/>
        <w:rPr>
          <w:rFonts w:ascii="Times New Roman" w:hAnsi="Times New Roman"/>
          <w:sz w:val="26"/>
          <w:szCs w:val="26"/>
        </w:rPr>
      </w:pPr>
      <w:r w:rsidRPr="00576A52">
        <w:rPr>
          <w:rFonts w:ascii="Times New Roman" w:hAnsi="Times New Roman"/>
          <w:sz w:val="26"/>
          <w:szCs w:val="26"/>
        </w:rPr>
        <w:t>o</w:t>
      </w:r>
      <w:r w:rsidRPr="00576A52">
        <w:rPr>
          <w:rFonts w:ascii="Times New Roman" w:hAnsi="Times New Roman"/>
          <w:sz w:val="26"/>
          <w:szCs w:val="26"/>
        </w:rPr>
        <w:tab/>
        <w:t>=</w:t>
      </w:r>
      <w:r w:rsidRPr="00576A52">
        <w:rPr>
          <w:rFonts w:ascii="Times New Roman" w:hAnsi="Times New Roman"/>
          <w:sz w:val="26"/>
          <w:szCs w:val="26"/>
        </w:rPr>
        <w:tab/>
        <w:t>observed frequency</w:t>
      </w:r>
    </w:p>
    <w:p w:rsidR="00541FE1" w:rsidRPr="00576A52" w:rsidRDefault="00541FE1" w:rsidP="008730E4">
      <w:pPr>
        <w:spacing w:line="360" w:lineRule="auto"/>
        <w:jc w:val="both"/>
        <w:rPr>
          <w:rFonts w:ascii="Times New Roman" w:hAnsi="Times New Roman"/>
          <w:sz w:val="26"/>
          <w:szCs w:val="26"/>
        </w:rPr>
      </w:pPr>
      <w:r w:rsidRPr="00576A52">
        <w:rPr>
          <w:rFonts w:ascii="Times New Roman" w:hAnsi="Times New Roman"/>
          <w:sz w:val="26"/>
          <w:szCs w:val="26"/>
        </w:rPr>
        <w:t>e</w:t>
      </w:r>
      <w:r w:rsidRPr="00576A52">
        <w:rPr>
          <w:rFonts w:ascii="Times New Roman" w:hAnsi="Times New Roman"/>
          <w:sz w:val="26"/>
          <w:szCs w:val="26"/>
        </w:rPr>
        <w:tab/>
        <w:t>=</w:t>
      </w:r>
      <w:r w:rsidRPr="00576A52">
        <w:rPr>
          <w:rFonts w:ascii="Times New Roman" w:hAnsi="Times New Roman"/>
          <w:sz w:val="26"/>
          <w:szCs w:val="26"/>
        </w:rPr>
        <w:tab/>
        <w:t xml:space="preserve">expected frequency </w:t>
      </w:r>
    </w:p>
    <w:p w:rsidR="00541FE1" w:rsidRPr="00576A52" w:rsidRDefault="00541FE1" w:rsidP="008730E4">
      <w:pPr>
        <w:spacing w:line="360" w:lineRule="auto"/>
        <w:jc w:val="both"/>
        <w:rPr>
          <w:rFonts w:ascii="Times New Roman" w:hAnsi="Times New Roman"/>
          <w:b/>
          <w:sz w:val="26"/>
          <w:szCs w:val="26"/>
        </w:rPr>
      </w:pPr>
      <w:r w:rsidRPr="00576A52">
        <w:rPr>
          <w:rFonts w:ascii="Times New Roman" w:hAnsi="Times New Roman"/>
          <w:b/>
          <w:sz w:val="26"/>
          <w:szCs w:val="26"/>
        </w:rPr>
        <w:t>3.7</w:t>
      </w:r>
      <w:r w:rsidRPr="00576A52">
        <w:rPr>
          <w:rFonts w:ascii="Times New Roman" w:hAnsi="Times New Roman"/>
          <w:b/>
          <w:sz w:val="26"/>
          <w:szCs w:val="26"/>
        </w:rPr>
        <w:tab/>
        <w:t xml:space="preserve">VALIDITY AND RELIABILITY OF RESEARCH INSTRUMENT </w:t>
      </w:r>
    </w:p>
    <w:p w:rsidR="00541FE1" w:rsidRPr="00576A52" w:rsidRDefault="00541FE1" w:rsidP="008730E4">
      <w:pPr>
        <w:spacing w:line="360" w:lineRule="auto"/>
        <w:jc w:val="both"/>
        <w:rPr>
          <w:rFonts w:ascii="Times New Roman" w:hAnsi="Times New Roman"/>
          <w:sz w:val="26"/>
          <w:szCs w:val="26"/>
        </w:rPr>
      </w:pPr>
      <w:r w:rsidRPr="00576A52">
        <w:rPr>
          <w:rFonts w:ascii="Times New Roman" w:hAnsi="Times New Roman"/>
          <w:b/>
          <w:sz w:val="26"/>
          <w:szCs w:val="26"/>
        </w:rPr>
        <w:t>VALIDITY OF THE INSTRUMENT</w:t>
      </w:r>
      <w:r w:rsidRPr="00576A52">
        <w:rPr>
          <w:rFonts w:ascii="Times New Roman" w:hAnsi="Times New Roman"/>
          <w:sz w:val="26"/>
          <w:szCs w:val="26"/>
        </w:rPr>
        <w:t xml:space="preserve">. </w:t>
      </w:r>
    </w:p>
    <w:p w:rsidR="00541FE1" w:rsidRPr="00576A52" w:rsidRDefault="00541FE1" w:rsidP="008730E4">
      <w:pPr>
        <w:spacing w:line="360" w:lineRule="auto"/>
        <w:jc w:val="both"/>
        <w:rPr>
          <w:rFonts w:ascii="Times New Roman" w:hAnsi="Times New Roman"/>
          <w:sz w:val="26"/>
          <w:szCs w:val="26"/>
        </w:rPr>
      </w:pPr>
      <w:r w:rsidRPr="00576A52">
        <w:rPr>
          <w:rFonts w:ascii="Times New Roman" w:hAnsi="Times New Roman"/>
          <w:sz w:val="26"/>
          <w:szCs w:val="26"/>
        </w:rPr>
        <w:tab/>
        <w:t>The researcher used a set of 33 item questions to make up a questionnaire that was administered to the respondents. The questionnaire consists of open and close ended questions with multiple options.</w:t>
      </w:r>
    </w:p>
    <w:p w:rsidR="00541FE1" w:rsidRPr="00576A52" w:rsidRDefault="00541FE1" w:rsidP="008730E4">
      <w:pPr>
        <w:spacing w:line="360" w:lineRule="auto"/>
        <w:jc w:val="both"/>
        <w:rPr>
          <w:rFonts w:ascii="Times New Roman" w:hAnsi="Times New Roman"/>
          <w:sz w:val="26"/>
          <w:szCs w:val="26"/>
        </w:rPr>
      </w:pPr>
      <w:r w:rsidRPr="00576A52">
        <w:rPr>
          <w:rFonts w:ascii="Times New Roman" w:hAnsi="Times New Roman"/>
          <w:sz w:val="26"/>
          <w:szCs w:val="26"/>
        </w:rPr>
        <w:tab/>
        <w:t xml:space="preserve">The questionnaire </w:t>
      </w:r>
      <w:r w:rsidR="00E4425F" w:rsidRPr="00576A52">
        <w:rPr>
          <w:rFonts w:ascii="Times New Roman" w:hAnsi="Times New Roman"/>
          <w:sz w:val="26"/>
          <w:szCs w:val="26"/>
        </w:rPr>
        <w:t>was</w:t>
      </w:r>
      <w:r w:rsidRPr="00576A52">
        <w:rPr>
          <w:rFonts w:ascii="Times New Roman" w:hAnsi="Times New Roman"/>
          <w:sz w:val="26"/>
          <w:szCs w:val="26"/>
        </w:rPr>
        <w:t xml:space="preserve"> submitted to the supervisor for validation and reliability.</w:t>
      </w:r>
    </w:p>
    <w:p w:rsidR="00541FE1" w:rsidRPr="00576A52" w:rsidRDefault="00541FE1" w:rsidP="008730E4">
      <w:pPr>
        <w:spacing w:line="360" w:lineRule="auto"/>
        <w:jc w:val="both"/>
        <w:rPr>
          <w:rFonts w:ascii="Times New Roman" w:hAnsi="Times New Roman"/>
          <w:b/>
          <w:sz w:val="26"/>
          <w:szCs w:val="26"/>
        </w:rPr>
      </w:pPr>
      <w:r w:rsidRPr="00576A52">
        <w:rPr>
          <w:rFonts w:ascii="Times New Roman" w:hAnsi="Times New Roman"/>
          <w:b/>
          <w:sz w:val="26"/>
          <w:szCs w:val="26"/>
        </w:rPr>
        <w:t xml:space="preserve">RELIABILITY OF INSTRUMENT </w:t>
      </w:r>
    </w:p>
    <w:p w:rsidR="00541FE1" w:rsidRPr="00576A52" w:rsidRDefault="00541FE1" w:rsidP="008730E4">
      <w:pPr>
        <w:spacing w:line="360" w:lineRule="auto"/>
        <w:jc w:val="both"/>
        <w:rPr>
          <w:rFonts w:ascii="Times New Roman" w:hAnsi="Times New Roman"/>
          <w:sz w:val="26"/>
          <w:szCs w:val="26"/>
        </w:rPr>
      </w:pPr>
      <w:r w:rsidRPr="00576A52">
        <w:rPr>
          <w:rFonts w:ascii="Times New Roman" w:hAnsi="Times New Roman"/>
          <w:sz w:val="26"/>
          <w:szCs w:val="26"/>
        </w:rPr>
        <w:tab/>
        <w:t xml:space="preserve">The measuring instrument was constructed in a way that the questionnaire item </w:t>
      </w:r>
      <w:r w:rsidR="00E4425F" w:rsidRPr="00576A52">
        <w:rPr>
          <w:rFonts w:ascii="Times New Roman" w:hAnsi="Times New Roman"/>
          <w:sz w:val="26"/>
          <w:szCs w:val="26"/>
        </w:rPr>
        <w:t>was</w:t>
      </w:r>
      <w:r w:rsidRPr="00576A52">
        <w:rPr>
          <w:rFonts w:ascii="Times New Roman" w:hAnsi="Times New Roman"/>
          <w:sz w:val="26"/>
          <w:szCs w:val="26"/>
        </w:rPr>
        <w:t xml:space="preserve"> used to measure particular hypothesis and relevant variable that leads the respondent to answer the question. The result </w:t>
      </w:r>
      <w:r w:rsidR="00E4425F" w:rsidRPr="00576A52">
        <w:rPr>
          <w:rFonts w:ascii="Times New Roman" w:hAnsi="Times New Roman"/>
          <w:sz w:val="26"/>
          <w:szCs w:val="26"/>
        </w:rPr>
        <w:t>was</w:t>
      </w:r>
      <w:r w:rsidRPr="00576A52">
        <w:rPr>
          <w:rFonts w:ascii="Times New Roman" w:hAnsi="Times New Roman"/>
          <w:sz w:val="26"/>
          <w:szCs w:val="26"/>
        </w:rPr>
        <w:t xml:space="preserve"> analyzed using test and retest before arriving at the score and later presented to the supervisor who approved it as being reliable.</w:t>
      </w:r>
    </w:p>
    <w:p w:rsidR="00541FE1" w:rsidRPr="00576A52" w:rsidRDefault="00541FE1" w:rsidP="008730E4">
      <w:pPr>
        <w:spacing w:line="360" w:lineRule="auto"/>
        <w:jc w:val="both"/>
        <w:rPr>
          <w:rFonts w:ascii="Times New Roman" w:hAnsi="Times New Roman"/>
          <w:b/>
          <w:sz w:val="26"/>
          <w:szCs w:val="26"/>
        </w:rPr>
      </w:pPr>
      <w:r w:rsidRPr="00576A52">
        <w:rPr>
          <w:rFonts w:ascii="Times New Roman" w:hAnsi="Times New Roman"/>
          <w:b/>
          <w:sz w:val="26"/>
          <w:szCs w:val="26"/>
        </w:rPr>
        <w:t xml:space="preserve">3.8 </w:t>
      </w:r>
      <w:r w:rsidRPr="00576A52">
        <w:rPr>
          <w:rFonts w:ascii="Times New Roman" w:hAnsi="Times New Roman"/>
          <w:b/>
          <w:sz w:val="26"/>
          <w:szCs w:val="26"/>
        </w:rPr>
        <w:tab/>
        <w:t xml:space="preserve">ETHICAL CONSIDERATION </w:t>
      </w:r>
    </w:p>
    <w:p w:rsidR="00541FE1" w:rsidRPr="00576A52" w:rsidRDefault="00541FE1" w:rsidP="008730E4">
      <w:pPr>
        <w:autoSpaceDE w:val="0"/>
        <w:autoSpaceDN w:val="0"/>
        <w:adjustRightInd w:val="0"/>
        <w:spacing w:line="360" w:lineRule="auto"/>
        <w:ind w:firstLine="720"/>
        <w:jc w:val="both"/>
        <w:rPr>
          <w:rFonts w:ascii="Times New Roman" w:hAnsi="Times New Roman"/>
          <w:sz w:val="26"/>
          <w:szCs w:val="26"/>
        </w:rPr>
      </w:pPr>
      <w:r w:rsidRPr="00576A52">
        <w:rPr>
          <w:rFonts w:ascii="Times New Roman" w:hAnsi="Times New Roman"/>
          <w:sz w:val="26"/>
          <w:szCs w:val="26"/>
        </w:rPr>
        <w:t xml:space="preserve">This study conformed to the laid down procedures in carrying out researches. It was thoroughly checked by the Supervisor and other Lecturers in the department. All materials to be used in this study was duly sourced and analyzed </w:t>
      </w:r>
      <w:r w:rsidRPr="00576A52">
        <w:rPr>
          <w:rFonts w:ascii="Times New Roman" w:hAnsi="Times New Roman"/>
          <w:sz w:val="26"/>
          <w:szCs w:val="26"/>
        </w:rPr>
        <w:lastRenderedPageBreak/>
        <w:t xml:space="preserve">before making recommendations. In respect of ethical consideration, the critical sources of information and data were protected and kept confidential. </w:t>
      </w:r>
    </w:p>
    <w:p w:rsidR="00541FE1" w:rsidRDefault="00541FE1" w:rsidP="008730E4">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8B7F4F" w:rsidRDefault="008B7F4F" w:rsidP="008730E4">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8B7F4F" w:rsidRDefault="008B7F4F" w:rsidP="008730E4">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8B7F4F" w:rsidRDefault="008B7F4F" w:rsidP="008730E4">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8B7F4F" w:rsidRDefault="008B7F4F" w:rsidP="008730E4">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775C0C" w:rsidRDefault="00775C0C" w:rsidP="008730E4">
      <w:pPr>
        <w:spacing w:line="360" w:lineRule="auto"/>
        <w:jc w:val="center"/>
        <w:rPr>
          <w:rFonts w:ascii="Times New Roman" w:hAnsi="Times New Roman"/>
          <w:b/>
          <w:sz w:val="26"/>
          <w:szCs w:val="26"/>
        </w:rPr>
      </w:pPr>
    </w:p>
    <w:p w:rsidR="008B7F4F" w:rsidRPr="00576A52" w:rsidRDefault="008B7F4F" w:rsidP="008730E4">
      <w:pPr>
        <w:spacing w:line="360" w:lineRule="auto"/>
        <w:jc w:val="center"/>
        <w:rPr>
          <w:rFonts w:ascii="Times New Roman" w:hAnsi="Times New Roman"/>
          <w:b/>
          <w:sz w:val="26"/>
          <w:szCs w:val="26"/>
        </w:rPr>
      </w:pPr>
      <w:r w:rsidRPr="00576A52">
        <w:rPr>
          <w:rFonts w:ascii="Times New Roman" w:hAnsi="Times New Roman"/>
          <w:b/>
          <w:sz w:val="26"/>
          <w:szCs w:val="26"/>
        </w:rPr>
        <w:lastRenderedPageBreak/>
        <w:t>CHAPTER FOUR</w:t>
      </w:r>
    </w:p>
    <w:p w:rsidR="008B7F4F" w:rsidRPr="00576A52" w:rsidRDefault="008B7F4F" w:rsidP="008730E4">
      <w:pPr>
        <w:spacing w:line="360" w:lineRule="auto"/>
        <w:jc w:val="center"/>
        <w:rPr>
          <w:rFonts w:ascii="Times New Roman" w:hAnsi="Times New Roman"/>
          <w:b/>
          <w:sz w:val="26"/>
          <w:szCs w:val="26"/>
        </w:rPr>
      </w:pPr>
      <w:r w:rsidRPr="00576A52">
        <w:rPr>
          <w:rFonts w:ascii="Times New Roman" w:hAnsi="Times New Roman"/>
          <w:b/>
          <w:sz w:val="26"/>
          <w:szCs w:val="26"/>
        </w:rPr>
        <w:t>DATA ANALYSIS AND DISCUSSION OF FINDINGS</w:t>
      </w:r>
    </w:p>
    <w:p w:rsidR="008B7F4F" w:rsidRPr="00576A52" w:rsidRDefault="008B7F4F" w:rsidP="008730E4">
      <w:pPr>
        <w:spacing w:line="360" w:lineRule="auto"/>
        <w:jc w:val="both"/>
        <w:rPr>
          <w:rFonts w:ascii="Times New Roman" w:hAnsi="Times New Roman"/>
          <w:b/>
          <w:sz w:val="26"/>
          <w:szCs w:val="26"/>
        </w:rPr>
      </w:pPr>
      <w:r>
        <w:rPr>
          <w:rFonts w:ascii="Times New Roman" w:hAnsi="Times New Roman"/>
          <w:b/>
          <w:sz w:val="26"/>
          <w:szCs w:val="26"/>
        </w:rPr>
        <w:t>4.0</w:t>
      </w:r>
      <w:r w:rsidRPr="00576A52">
        <w:rPr>
          <w:rFonts w:ascii="Times New Roman" w:hAnsi="Times New Roman"/>
          <w:b/>
          <w:sz w:val="26"/>
          <w:szCs w:val="26"/>
        </w:rPr>
        <w:tab/>
        <w:t xml:space="preserve">PREAMBLE </w:t>
      </w:r>
    </w:p>
    <w:p w:rsidR="008B7F4F" w:rsidRPr="00576A52" w:rsidRDefault="008B7F4F" w:rsidP="008730E4">
      <w:pPr>
        <w:spacing w:line="360" w:lineRule="auto"/>
        <w:ind w:firstLine="720"/>
        <w:jc w:val="both"/>
        <w:rPr>
          <w:rFonts w:ascii="Times New Roman" w:hAnsi="Times New Roman"/>
          <w:sz w:val="26"/>
          <w:szCs w:val="26"/>
        </w:rPr>
      </w:pPr>
      <w:r w:rsidRPr="00576A52">
        <w:rPr>
          <w:rFonts w:ascii="Times New Roman" w:hAnsi="Times New Roman"/>
          <w:caps/>
          <w:sz w:val="26"/>
          <w:szCs w:val="26"/>
        </w:rPr>
        <w:t>T</w:t>
      </w:r>
      <w:r w:rsidRPr="00576A52">
        <w:rPr>
          <w:rFonts w:ascii="Times New Roman" w:hAnsi="Times New Roman"/>
          <w:sz w:val="26"/>
          <w:szCs w:val="26"/>
        </w:rPr>
        <w:t xml:space="preserve">his chapter presents the result of the analysis in line with the research questions put forward in the study in order to make a valid conclusion on the stated problem in the research topic: Impact of </w:t>
      </w:r>
      <w:r>
        <w:rPr>
          <w:rFonts w:ascii="Times New Roman" w:hAnsi="Times New Roman"/>
          <w:sz w:val="26"/>
          <w:szCs w:val="26"/>
        </w:rPr>
        <w:t xml:space="preserve">Political </w:t>
      </w:r>
      <w:r w:rsidR="00E4425F">
        <w:rPr>
          <w:rFonts w:ascii="Times New Roman" w:hAnsi="Times New Roman"/>
          <w:sz w:val="26"/>
          <w:szCs w:val="26"/>
        </w:rPr>
        <w:t>electorate Ing</w:t>
      </w:r>
      <w:r>
        <w:rPr>
          <w:rFonts w:ascii="Times New Roman" w:hAnsi="Times New Roman"/>
          <w:sz w:val="26"/>
          <w:szCs w:val="26"/>
        </w:rPr>
        <w:t xml:space="preserve"> to effective party politics in </w:t>
      </w:r>
      <w:proofErr w:type="spellStart"/>
      <w:r>
        <w:rPr>
          <w:rFonts w:ascii="Times New Roman" w:hAnsi="Times New Roman"/>
          <w:sz w:val="26"/>
          <w:szCs w:val="26"/>
        </w:rPr>
        <w:t>kwara</w:t>
      </w:r>
      <w:proofErr w:type="spellEnd"/>
      <w:r>
        <w:rPr>
          <w:rFonts w:ascii="Times New Roman" w:hAnsi="Times New Roman"/>
          <w:sz w:val="26"/>
          <w:szCs w:val="26"/>
        </w:rPr>
        <w:t xml:space="preserve"> state Party politics</w:t>
      </w:r>
      <w:r w:rsidRPr="00576A52">
        <w:rPr>
          <w:rFonts w:ascii="Times New Roman" w:hAnsi="Times New Roman"/>
          <w:sz w:val="26"/>
          <w:szCs w:val="26"/>
        </w:rPr>
        <w:t xml:space="preserve">, a study Sachet water producers in </w:t>
      </w:r>
      <w:proofErr w:type="spellStart"/>
      <w:r w:rsidRPr="00576A52">
        <w:rPr>
          <w:rFonts w:ascii="Times New Roman" w:hAnsi="Times New Roman"/>
          <w:sz w:val="26"/>
          <w:szCs w:val="26"/>
        </w:rPr>
        <w:t>iloirn</w:t>
      </w:r>
      <w:proofErr w:type="spellEnd"/>
      <w:r w:rsidRPr="00576A52">
        <w:rPr>
          <w:rFonts w:ascii="Times New Roman" w:hAnsi="Times New Roman"/>
          <w:sz w:val="26"/>
          <w:szCs w:val="26"/>
        </w:rPr>
        <w:t xml:space="preserve"> It also focuses on the presentation, analysis and the interpretation of the data collected from the field survey. Descriptive statistics, including frequency count, simple percent and data collected were analyzed using Chi-square statistical method to determine their authenticity and validity.</w:t>
      </w:r>
    </w:p>
    <w:p w:rsidR="008B7F4F" w:rsidRPr="00576A52" w:rsidRDefault="008B7F4F" w:rsidP="008730E4">
      <w:pPr>
        <w:spacing w:line="360" w:lineRule="auto"/>
        <w:ind w:firstLine="720"/>
        <w:jc w:val="both"/>
        <w:rPr>
          <w:rFonts w:ascii="Times New Roman" w:hAnsi="Times New Roman"/>
          <w:sz w:val="26"/>
          <w:szCs w:val="26"/>
        </w:rPr>
      </w:pPr>
      <w:r w:rsidRPr="00576A52">
        <w:rPr>
          <w:rFonts w:ascii="Times New Roman" w:hAnsi="Times New Roman"/>
          <w:sz w:val="26"/>
          <w:szCs w:val="26"/>
        </w:rPr>
        <w:t>A total number</w:t>
      </w:r>
      <w:r>
        <w:rPr>
          <w:rFonts w:ascii="Times New Roman" w:hAnsi="Times New Roman"/>
          <w:sz w:val="26"/>
          <w:szCs w:val="26"/>
        </w:rPr>
        <w:t xml:space="preserve"> </w:t>
      </w:r>
      <w:r w:rsidRPr="00576A52">
        <w:rPr>
          <w:rFonts w:ascii="Times New Roman" w:hAnsi="Times New Roman"/>
          <w:sz w:val="26"/>
          <w:szCs w:val="26"/>
        </w:rPr>
        <w:t xml:space="preserve">of fifty (50) responses were used in the analysis of data </w:t>
      </w:r>
      <w:proofErr w:type="spellStart"/>
      <w:r w:rsidRPr="00576A52">
        <w:rPr>
          <w:rFonts w:ascii="Times New Roman" w:hAnsi="Times New Roman"/>
          <w:sz w:val="26"/>
          <w:szCs w:val="26"/>
        </w:rPr>
        <w:t>i.e</w:t>
      </w:r>
      <w:proofErr w:type="spellEnd"/>
      <w:r w:rsidRPr="00576A52">
        <w:rPr>
          <w:rFonts w:ascii="Times New Roman" w:hAnsi="Times New Roman"/>
          <w:sz w:val="26"/>
          <w:szCs w:val="26"/>
        </w:rPr>
        <w:t xml:space="preserve"> 10 Sachet water producers in </w:t>
      </w:r>
      <w:proofErr w:type="spellStart"/>
      <w:r w:rsidRPr="00576A52">
        <w:rPr>
          <w:rFonts w:ascii="Times New Roman" w:hAnsi="Times New Roman"/>
          <w:sz w:val="26"/>
          <w:szCs w:val="26"/>
        </w:rPr>
        <w:t>iloirn</w:t>
      </w:r>
      <w:proofErr w:type="spellEnd"/>
      <w:r w:rsidRPr="00576A52">
        <w:rPr>
          <w:rFonts w:ascii="Times New Roman" w:hAnsi="Times New Roman"/>
          <w:sz w:val="26"/>
          <w:szCs w:val="26"/>
        </w:rPr>
        <w:t xml:space="preserve"> employee and 40 </w:t>
      </w:r>
      <w:r>
        <w:rPr>
          <w:rFonts w:ascii="Times New Roman" w:hAnsi="Times New Roman"/>
          <w:sz w:val="26"/>
          <w:szCs w:val="26"/>
        </w:rPr>
        <w:t>electorate</w:t>
      </w:r>
      <w:r w:rsidRPr="00576A52">
        <w:rPr>
          <w:rFonts w:ascii="Times New Roman" w:hAnsi="Times New Roman"/>
          <w:sz w:val="26"/>
          <w:szCs w:val="26"/>
        </w:rPr>
        <w:t>, the data were presented on tables and subsequently, and results were discussed under each table.</w:t>
      </w:r>
    </w:p>
    <w:p w:rsidR="008B7F4F" w:rsidRPr="00576A52" w:rsidRDefault="008B7F4F" w:rsidP="008730E4">
      <w:pPr>
        <w:spacing w:line="360" w:lineRule="auto"/>
        <w:jc w:val="both"/>
        <w:rPr>
          <w:rFonts w:ascii="Times New Roman" w:hAnsi="Times New Roman"/>
          <w:b/>
          <w:sz w:val="26"/>
          <w:szCs w:val="26"/>
        </w:rPr>
      </w:pPr>
      <w:r>
        <w:rPr>
          <w:rFonts w:ascii="Times New Roman" w:hAnsi="Times New Roman"/>
          <w:b/>
          <w:sz w:val="26"/>
          <w:szCs w:val="26"/>
        </w:rPr>
        <w:t>4.1</w:t>
      </w:r>
      <w:r w:rsidRPr="00576A52">
        <w:rPr>
          <w:rFonts w:ascii="Times New Roman" w:hAnsi="Times New Roman"/>
          <w:b/>
          <w:sz w:val="26"/>
          <w:szCs w:val="26"/>
        </w:rPr>
        <w:tab/>
        <w:t>DATA ANALYSIS</w:t>
      </w:r>
    </w:p>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Section A (Demographics data)</w:t>
      </w:r>
    </w:p>
    <w:p w:rsidR="008B7F4F" w:rsidRPr="00576A52" w:rsidRDefault="008B7F4F" w:rsidP="008730E4">
      <w:pPr>
        <w:tabs>
          <w:tab w:val="left" w:pos="270"/>
        </w:tabs>
        <w:spacing w:line="360" w:lineRule="auto"/>
        <w:jc w:val="both"/>
        <w:rPr>
          <w:rFonts w:ascii="Times New Roman" w:hAnsi="Times New Roman"/>
          <w:b/>
          <w:sz w:val="26"/>
          <w:szCs w:val="26"/>
        </w:rPr>
      </w:pPr>
      <w:r w:rsidRPr="00576A52">
        <w:rPr>
          <w:rFonts w:ascii="Times New Roman" w:hAnsi="Times New Roman"/>
          <w:b/>
          <w:sz w:val="26"/>
          <w:szCs w:val="26"/>
        </w:rPr>
        <w:t>Table 4.2.1: Distribution of the respondents by Sex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286"/>
        <w:gridCol w:w="2669"/>
      </w:tblGrid>
      <w:tr w:rsidR="008B7F4F" w:rsidRPr="00576A52" w:rsidTr="0006654A">
        <w:trPr>
          <w:jc w:val="center"/>
        </w:trPr>
        <w:tc>
          <w:tcPr>
            <w:tcW w:w="3023"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SEX</w:t>
            </w:r>
          </w:p>
        </w:tc>
        <w:tc>
          <w:tcPr>
            <w:tcW w:w="2286"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RESPONDENTS</w:t>
            </w:r>
          </w:p>
        </w:tc>
        <w:tc>
          <w:tcPr>
            <w:tcW w:w="2669"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rPr>
          <w:jc w:val="center"/>
        </w:trPr>
        <w:tc>
          <w:tcPr>
            <w:tcW w:w="3023"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Male</w:t>
            </w:r>
          </w:p>
        </w:tc>
        <w:tc>
          <w:tcPr>
            <w:tcW w:w="2286"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40</w:t>
            </w:r>
          </w:p>
        </w:tc>
        <w:tc>
          <w:tcPr>
            <w:tcW w:w="2669"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90</w:t>
            </w:r>
          </w:p>
        </w:tc>
      </w:tr>
      <w:tr w:rsidR="008B7F4F" w:rsidRPr="00576A52" w:rsidTr="0006654A">
        <w:trPr>
          <w:jc w:val="center"/>
        </w:trPr>
        <w:tc>
          <w:tcPr>
            <w:tcW w:w="3023"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Female</w:t>
            </w:r>
          </w:p>
        </w:tc>
        <w:tc>
          <w:tcPr>
            <w:tcW w:w="2286"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10</w:t>
            </w:r>
          </w:p>
        </w:tc>
        <w:tc>
          <w:tcPr>
            <w:tcW w:w="2669"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10</w:t>
            </w:r>
          </w:p>
        </w:tc>
      </w:tr>
      <w:tr w:rsidR="008B7F4F" w:rsidRPr="00576A52" w:rsidTr="0006654A">
        <w:trPr>
          <w:jc w:val="center"/>
        </w:trPr>
        <w:tc>
          <w:tcPr>
            <w:tcW w:w="3023"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TOTAL</w:t>
            </w:r>
          </w:p>
        </w:tc>
        <w:tc>
          <w:tcPr>
            <w:tcW w:w="2286"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50</w:t>
            </w:r>
          </w:p>
        </w:tc>
        <w:tc>
          <w:tcPr>
            <w:tcW w:w="2669"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100</w:t>
            </w:r>
          </w:p>
        </w:tc>
      </w:tr>
    </w:tbl>
    <w:p w:rsidR="008B7F4F" w:rsidRPr="00576A52" w:rsidRDefault="008B7F4F" w:rsidP="008730E4">
      <w:pPr>
        <w:spacing w:line="360" w:lineRule="auto"/>
        <w:jc w:val="both"/>
        <w:rPr>
          <w:rFonts w:ascii="Times New Roman" w:hAnsi="Times New Roman"/>
          <w:b/>
          <w:i/>
          <w:sz w:val="26"/>
          <w:szCs w:val="26"/>
        </w:rPr>
      </w:pPr>
      <w:r w:rsidRPr="00576A52">
        <w:rPr>
          <w:rFonts w:ascii="Times New Roman" w:hAnsi="Times New Roman"/>
          <w:b/>
          <w:i/>
          <w:sz w:val="26"/>
          <w:szCs w:val="26"/>
        </w:rPr>
        <w:t>Source: Field Survey (202</w:t>
      </w:r>
      <w:r w:rsidR="00E4425F">
        <w:rPr>
          <w:rFonts w:ascii="Times New Roman" w:hAnsi="Times New Roman"/>
          <w:b/>
          <w:i/>
          <w:sz w:val="26"/>
          <w:szCs w:val="26"/>
        </w:rPr>
        <w:t>5</w:t>
      </w:r>
      <w:r w:rsidRPr="00576A52">
        <w:rPr>
          <w:rFonts w:ascii="Times New Roman" w:hAnsi="Times New Roman"/>
          <w:b/>
          <w:i/>
          <w:sz w:val="26"/>
          <w:szCs w:val="26"/>
        </w:rPr>
        <w:t>)</w:t>
      </w:r>
    </w:p>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sz w:val="26"/>
          <w:szCs w:val="26"/>
        </w:rPr>
        <w:t>Table 4.2.1 shows that 90% of the respondents are male while 10 (10%) were female. That is, female respondents are more than male respondents.</w:t>
      </w:r>
    </w:p>
    <w:p w:rsidR="008B7F4F" w:rsidRPr="00576A52" w:rsidRDefault="008B7F4F" w:rsidP="008730E4">
      <w:pPr>
        <w:tabs>
          <w:tab w:val="left" w:pos="270"/>
        </w:tabs>
        <w:spacing w:line="360" w:lineRule="auto"/>
        <w:jc w:val="both"/>
        <w:rPr>
          <w:rFonts w:ascii="Times New Roman" w:hAnsi="Times New Roman"/>
          <w:sz w:val="26"/>
          <w:szCs w:val="26"/>
        </w:rPr>
      </w:pPr>
      <w:r w:rsidRPr="00576A52">
        <w:rPr>
          <w:rFonts w:ascii="Times New Roman" w:hAnsi="Times New Roman"/>
          <w:b/>
          <w:sz w:val="26"/>
          <w:szCs w:val="26"/>
        </w:rPr>
        <w:t>Table 4.2.2: Distribution of the respondents by 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2286"/>
        <w:gridCol w:w="2677"/>
      </w:tblGrid>
      <w:tr w:rsidR="008B7F4F" w:rsidRPr="00576A52" w:rsidTr="0006654A">
        <w:trPr>
          <w:jc w:val="center"/>
        </w:trPr>
        <w:tc>
          <w:tcPr>
            <w:tcW w:w="3050"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AGE</w:t>
            </w:r>
          </w:p>
        </w:tc>
        <w:tc>
          <w:tcPr>
            <w:tcW w:w="2286"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RESPONDENTS</w:t>
            </w:r>
          </w:p>
        </w:tc>
        <w:tc>
          <w:tcPr>
            <w:tcW w:w="2677"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rPr>
          <w:jc w:val="center"/>
        </w:trPr>
        <w:tc>
          <w:tcPr>
            <w:tcW w:w="3050"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20- 30 years</w:t>
            </w:r>
          </w:p>
        </w:tc>
        <w:tc>
          <w:tcPr>
            <w:tcW w:w="2286"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15</w:t>
            </w:r>
          </w:p>
        </w:tc>
        <w:tc>
          <w:tcPr>
            <w:tcW w:w="2677"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30</w:t>
            </w:r>
          </w:p>
        </w:tc>
      </w:tr>
      <w:tr w:rsidR="008B7F4F" w:rsidRPr="00576A52" w:rsidTr="0006654A">
        <w:trPr>
          <w:jc w:val="center"/>
        </w:trPr>
        <w:tc>
          <w:tcPr>
            <w:tcW w:w="3050"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lastRenderedPageBreak/>
              <w:t>31 – 40 years</w:t>
            </w:r>
          </w:p>
        </w:tc>
        <w:tc>
          <w:tcPr>
            <w:tcW w:w="2286"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15</w:t>
            </w:r>
          </w:p>
        </w:tc>
        <w:tc>
          <w:tcPr>
            <w:tcW w:w="2677"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30</w:t>
            </w:r>
          </w:p>
        </w:tc>
      </w:tr>
      <w:tr w:rsidR="008B7F4F" w:rsidRPr="00576A52" w:rsidTr="0006654A">
        <w:trPr>
          <w:jc w:val="center"/>
        </w:trPr>
        <w:tc>
          <w:tcPr>
            <w:tcW w:w="3050"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41 – 50 years</w:t>
            </w:r>
          </w:p>
        </w:tc>
        <w:tc>
          <w:tcPr>
            <w:tcW w:w="2286"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12</w:t>
            </w:r>
          </w:p>
        </w:tc>
        <w:tc>
          <w:tcPr>
            <w:tcW w:w="2677"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25</w:t>
            </w:r>
          </w:p>
        </w:tc>
      </w:tr>
      <w:tr w:rsidR="008B7F4F" w:rsidRPr="00576A52" w:rsidTr="0006654A">
        <w:trPr>
          <w:jc w:val="center"/>
        </w:trPr>
        <w:tc>
          <w:tcPr>
            <w:tcW w:w="3050"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 xml:space="preserve">51 years and above </w:t>
            </w:r>
          </w:p>
        </w:tc>
        <w:tc>
          <w:tcPr>
            <w:tcW w:w="2286"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8</w:t>
            </w:r>
          </w:p>
        </w:tc>
        <w:tc>
          <w:tcPr>
            <w:tcW w:w="2677"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15</w:t>
            </w:r>
          </w:p>
        </w:tc>
      </w:tr>
      <w:tr w:rsidR="008B7F4F" w:rsidRPr="00576A52" w:rsidTr="0006654A">
        <w:trPr>
          <w:jc w:val="center"/>
        </w:trPr>
        <w:tc>
          <w:tcPr>
            <w:tcW w:w="3050"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2286"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50</w:t>
            </w:r>
          </w:p>
        </w:tc>
        <w:tc>
          <w:tcPr>
            <w:tcW w:w="2677"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100</w:t>
            </w:r>
          </w:p>
        </w:tc>
      </w:tr>
    </w:tbl>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w:t>
      </w:r>
      <w:r w:rsidR="00E4425F">
        <w:rPr>
          <w:rFonts w:ascii="Times New Roman" w:hAnsi="Times New Roman"/>
          <w:b/>
          <w:sz w:val="26"/>
          <w:szCs w:val="26"/>
        </w:rPr>
        <w:t>5</w:t>
      </w:r>
    </w:p>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Table 4.2.2 says that 15 of the respondents are below 30years, 30% were between age 31-40years, 30% were between age 41-50years, while 25% were 51 years and above. The largest percentage age groups of respondents were between age 41-50years.</w:t>
      </w:r>
    </w:p>
    <w:p w:rsidR="008B7F4F" w:rsidRPr="00576A52" w:rsidRDefault="008B7F4F" w:rsidP="008730E4">
      <w:pPr>
        <w:tabs>
          <w:tab w:val="left" w:pos="270"/>
        </w:tabs>
        <w:spacing w:line="360" w:lineRule="auto"/>
        <w:jc w:val="both"/>
        <w:rPr>
          <w:rFonts w:ascii="Times New Roman" w:hAnsi="Times New Roman"/>
          <w:b/>
          <w:sz w:val="26"/>
          <w:szCs w:val="26"/>
        </w:rPr>
      </w:pPr>
      <w:r w:rsidRPr="00576A52">
        <w:rPr>
          <w:rFonts w:ascii="Times New Roman" w:hAnsi="Times New Roman"/>
          <w:b/>
          <w:sz w:val="26"/>
          <w:szCs w:val="26"/>
        </w:rPr>
        <w:t>Table 4.2.3: Distribution of the respondents by Marital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2286"/>
        <w:gridCol w:w="2857"/>
      </w:tblGrid>
      <w:tr w:rsidR="008B7F4F" w:rsidRPr="00576A52" w:rsidTr="0006654A">
        <w:trPr>
          <w:jc w:val="center"/>
        </w:trPr>
        <w:tc>
          <w:tcPr>
            <w:tcW w:w="3107"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Marital Status</w:t>
            </w:r>
          </w:p>
        </w:tc>
        <w:tc>
          <w:tcPr>
            <w:tcW w:w="2286"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RESPONDENTS</w:t>
            </w:r>
          </w:p>
        </w:tc>
        <w:tc>
          <w:tcPr>
            <w:tcW w:w="2857"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rPr>
          <w:jc w:val="center"/>
        </w:trPr>
        <w:tc>
          <w:tcPr>
            <w:tcW w:w="3107"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Single</w:t>
            </w:r>
          </w:p>
        </w:tc>
        <w:tc>
          <w:tcPr>
            <w:tcW w:w="2286"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30</w:t>
            </w:r>
          </w:p>
        </w:tc>
        <w:tc>
          <w:tcPr>
            <w:tcW w:w="2857"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70</w:t>
            </w:r>
          </w:p>
        </w:tc>
      </w:tr>
      <w:tr w:rsidR="008B7F4F" w:rsidRPr="00576A52" w:rsidTr="0006654A">
        <w:trPr>
          <w:jc w:val="center"/>
        </w:trPr>
        <w:tc>
          <w:tcPr>
            <w:tcW w:w="3107"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Married</w:t>
            </w:r>
          </w:p>
        </w:tc>
        <w:tc>
          <w:tcPr>
            <w:tcW w:w="2286"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18</w:t>
            </w:r>
          </w:p>
        </w:tc>
        <w:tc>
          <w:tcPr>
            <w:tcW w:w="2857"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28</w:t>
            </w:r>
          </w:p>
        </w:tc>
      </w:tr>
      <w:tr w:rsidR="008B7F4F" w:rsidRPr="00576A52" w:rsidTr="0006654A">
        <w:trPr>
          <w:jc w:val="center"/>
        </w:trPr>
        <w:tc>
          <w:tcPr>
            <w:tcW w:w="3107"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Divorced</w:t>
            </w:r>
          </w:p>
        </w:tc>
        <w:tc>
          <w:tcPr>
            <w:tcW w:w="2286"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2</w:t>
            </w:r>
          </w:p>
        </w:tc>
        <w:tc>
          <w:tcPr>
            <w:tcW w:w="2857"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2</w:t>
            </w:r>
          </w:p>
        </w:tc>
      </w:tr>
      <w:tr w:rsidR="008B7F4F" w:rsidRPr="00576A52" w:rsidTr="0006654A">
        <w:trPr>
          <w:jc w:val="center"/>
        </w:trPr>
        <w:tc>
          <w:tcPr>
            <w:tcW w:w="3107"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2286"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50</w:t>
            </w:r>
          </w:p>
        </w:tc>
        <w:tc>
          <w:tcPr>
            <w:tcW w:w="2857"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100</w:t>
            </w:r>
          </w:p>
        </w:tc>
      </w:tr>
    </w:tbl>
    <w:p w:rsidR="008B7F4F" w:rsidRPr="00576A52" w:rsidRDefault="008B7F4F" w:rsidP="008730E4">
      <w:pPr>
        <w:spacing w:line="360" w:lineRule="auto"/>
        <w:jc w:val="both"/>
        <w:rPr>
          <w:rFonts w:ascii="Times New Roman" w:hAnsi="Times New Roman"/>
          <w:b/>
          <w:i/>
          <w:sz w:val="26"/>
          <w:szCs w:val="26"/>
        </w:rPr>
      </w:pPr>
      <w:r w:rsidRPr="00576A52">
        <w:rPr>
          <w:rFonts w:ascii="Times New Roman" w:hAnsi="Times New Roman"/>
          <w:b/>
          <w:i/>
          <w:sz w:val="26"/>
          <w:szCs w:val="26"/>
        </w:rPr>
        <w:t>Source: Field Survey (202</w:t>
      </w:r>
      <w:r w:rsidR="00E4425F">
        <w:rPr>
          <w:rFonts w:ascii="Times New Roman" w:hAnsi="Times New Roman"/>
          <w:b/>
          <w:i/>
          <w:sz w:val="26"/>
          <w:szCs w:val="26"/>
        </w:rPr>
        <w:t>5</w:t>
      </w:r>
      <w:r w:rsidRPr="00576A52">
        <w:rPr>
          <w:rFonts w:ascii="Times New Roman" w:hAnsi="Times New Roman"/>
          <w:b/>
          <w:i/>
          <w:sz w:val="26"/>
          <w:szCs w:val="26"/>
        </w:rPr>
        <w:t>)</w:t>
      </w:r>
    </w:p>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Table 4.2.3 says that 70% of the respondents were single, 28% were married, while 2% were divorced. The married has the largest percentage of respondents.</w:t>
      </w:r>
    </w:p>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Table 4.2.4:</w:t>
      </w:r>
      <w:r w:rsidRPr="00576A52">
        <w:rPr>
          <w:rFonts w:ascii="Times New Roman" w:hAnsi="Times New Roman"/>
          <w:sz w:val="26"/>
          <w:szCs w:val="26"/>
        </w:rPr>
        <w:t xml:space="preserve"> </w:t>
      </w:r>
      <w:r w:rsidRPr="00576A52">
        <w:rPr>
          <w:rFonts w:ascii="Times New Roman" w:hAnsi="Times New Roman"/>
          <w:b/>
          <w:sz w:val="26"/>
          <w:szCs w:val="26"/>
        </w:rPr>
        <w:t>Distribution of the respondents by Educational Qualifications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2160"/>
        <w:gridCol w:w="2278"/>
      </w:tblGrid>
      <w:tr w:rsidR="008B7F4F" w:rsidRPr="00576A52" w:rsidTr="0006654A">
        <w:trPr>
          <w:jc w:val="center"/>
        </w:trPr>
        <w:tc>
          <w:tcPr>
            <w:tcW w:w="3179"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Educational qualification</w:t>
            </w:r>
          </w:p>
        </w:tc>
        <w:tc>
          <w:tcPr>
            <w:tcW w:w="2160"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Frequency</w:t>
            </w:r>
          </w:p>
        </w:tc>
        <w:tc>
          <w:tcPr>
            <w:tcW w:w="2278"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rPr>
          <w:jc w:val="center"/>
        </w:trPr>
        <w:tc>
          <w:tcPr>
            <w:tcW w:w="3179" w:type="dxa"/>
            <w:vAlign w:val="center"/>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NCE/OND</w:t>
            </w:r>
          </w:p>
        </w:tc>
        <w:tc>
          <w:tcPr>
            <w:tcW w:w="2160" w:type="dxa"/>
            <w:vAlign w:val="center"/>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40</w:t>
            </w:r>
          </w:p>
        </w:tc>
        <w:tc>
          <w:tcPr>
            <w:tcW w:w="2278" w:type="dxa"/>
            <w:vAlign w:val="center"/>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80</w:t>
            </w:r>
          </w:p>
        </w:tc>
      </w:tr>
      <w:tr w:rsidR="008B7F4F" w:rsidRPr="00576A52" w:rsidTr="0006654A">
        <w:trPr>
          <w:jc w:val="center"/>
        </w:trPr>
        <w:tc>
          <w:tcPr>
            <w:tcW w:w="3179" w:type="dxa"/>
            <w:vAlign w:val="center"/>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HND/</w:t>
            </w:r>
            <w:proofErr w:type="spellStart"/>
            <w:proofErr w:type="gramStart"/>
            <w:r w:rsidRPr="00576A52">
              <w:rPr>
                <w:rFonts w:ascii="Times New Roman" w:hAnsi="Times New Roman"/>
                <w:sz w:val="26"/>
                <w:szCs w:val="26"/>
              </w:rPr>
              <w:t>B.Sc</w:t>
            </w:r>
            <w:proofErr w:type="spellEnd"/>
            <w:proofErr w:type="gramEnd"/>
          </w:p>
        </w:tc>
        <w:tc>
          <w:tcPr>
            <w:tcW w:w="2160" w:type="dxa"/>
            <w:vAlign w:val="center"/>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8</w:t>
            </w:r>
          </w:p>
        </w:tc>
        <w:tc>
          <w:tcPr>
            <w:tcW w:w="2278" w:type="dxa"/>
            <w:vAlign w:val="center"/>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18</w:t>
            </w:r>
          </w:p>
        </w:tc>
      </w:tr>
      <w:tr w:rsidR="008B7F4F" w:rsidRPr="00576A52" w:rsidTr="0006654A">
        <w:trPr>
          <w:jc w:val="center"/>
        </w:trPr>
        <w:tc>
          <w:tcPr>
            <w:tcW w:w="3179" w:type="dxa"/>
            <w:vAlign w:val="center"/>
          </w:tcPr>
          <w:p w:rsidR="008B7F4F" w:rsidRPr="00576A52" w:rsidRDefault="008B7F4F" w:rsidP="008730E4">
            <w:pPr>
              <w:spacing w:line="360" w:lineRule="auto"/>
              <w:jc w:val="both"/>
              <w:rPr>
                <w:rFonts w:ascii="Times New Roman" w:hAnsi="Times New Roman"/>
                <w:sz w:val="26"/>
                <w:szCs w:val="26"/>
              </w:rPr>
            </w:pPr>
            <w:proofErr w:type="spellStart"/>
            <w:r w:rsidRPr="00576A52">
              <w:rPr>
                <w:rFonts w:ascii="Times New Roman" w:hAnsi="Times New Roman"/>
                <w:sz w:val="26"/>
                <w:szCs w:val="26"/>
              </w:rPr>
              <w:t>M.Sc</w:t>
            </w:r>
            <w:proofErr w:type="spellEnd"/>
          </w:p>
        </w:tc>
        <w:tc>
          <w:tcPr>
            <w:tcW w:w="2160" w:type="dxa"/>
            <w:vAlign w:val="center"/>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2</w:t>
            </w:r>
          </w:p>
        </w:tc>
        <w:tc>
          <w:tcPr>
            <w:tcW w:w="2278" w:type="dxa"/>
            <w:vAlign w:val="center"/>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2</w:t>
            </w:r>
          </w:p>
        </w:tc>
      </w:tr>
      <w:tr w:rsidR="008B7F4F" w:rsidRPr="00576A52" w:rsidTr="0006654A">
        <w:trPr>
          <w:jc w:val="center"/>
        </w:trPr>
        <w:tc>
          <w:tcPr>
            <w:tcW w:w="3179" w:type="dxa"/>
            <w:vAlign w:val="center"/>
          </w:tcPr>
          <w:p w:rsidR="008B7F4F" w:rsidRPr="00576A52" w:rsidRDefault="008B7F4F" w:rsidP="008730E4">
            <w:pPr>
              <w:spacing w:line="360" w:lineRule="auto"/>
              <w:jc w:val="both"/>
              <w:rPr>
                <w:rFonts w:ascii="Times New Roman" w:hAnsi="Times New Roman"/>
                <w:sz w:val="26"/>
                <w:szCs w:val="26"/>
              </w:rPr>
            </w:pPr>
            <w:proofErr w:type="spellStart"/>
            <w:proofErr w:type="gramStart"/>
            <w:r w:rsidRPr="00576A52">
              <w:rPr>
                <w:rFonts w:ascii="Times New Roman" w:hAnsi="Times New Roman"/>
                <w:sz w:val="26"/>
                <w:szCs w:val="26"/>
              </w:rPr>
              <w:t>Ph.D</w:t>
            </w:r>
            <w:proofErr w:type="spellEnd"/>
            <w:proofErr w:type="gramEnd"/>
          </w:p>
        </w:tc>
        <w:tc>
          <w:tcPr>
            <w:tcW w:w="2160"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b/>
                <w:sz w:val="26"/>
                <w:szCs w:val="26"/>
              </w:rPr>
              <w:t>–</w:t>
            </w:r>
          </w:p>
        </w:tc>
        <w:tc>
          <w:tcPr>
            <w:tcW w:w="2278"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b/>
                <w:sz w:val="26"/>
                <w:szCs w:val="26"/>
              </w:rPr>
              <w:t>–</w:t>
            </w:r>
          </w:p>
        </w:tc>
      </w:tr>
      <w:tr w:rsidR="008B7F4F" w:rsidRPr="00576A52" w:rsidTr="0006654A">
        <w:trPr>
          <w:jc w:val="center"/>
        </w:trPr>
        <w:tc>
          <w:tcPr>
            <w:tcW w:w="3179"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2160"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50</w:t>
            </w:r>
          </w:p>
        </w:tc>
        <w:tc>
          <w:tcPr>
            <w:tcW w:w="2278"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100</w:t>
            </w:r>
          </w:p>
        </w:tc>
      </w:tr>
    </w:tbl>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w:t>
      </w:r>
      <w:r w:rsidR="00E4425F">
        <w:rPr>
          <w:rFonts w:ascii="Times New Roman" w:hAnsi="Times New Roman"/>
          <w:b/>
          <w:sz w:val="26"/>
          <w:szCs w:val="26"/>
        </w:rPr>
        <w:t>5</w:t>
      </w:r>
    </w:p>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lastRenderedPageBreak/>
        <w:t>Table 4.2.4</w:t>
      </w:r>
      <w:r w:rsidRPr="00576A52">
        <w:rPr>
          <w:rFonts w:ascii="Times New Roman" w:hAnsi="Times New Roman"/>
          <w:b/>
          <w:sz w:val="26"/>
          <w:szCs w:val="26"/>
        </w:rPr>
        <w:t xml:space="preserve"> </w:t>
      </w:r>
      <w:r w:rsidRPr="00576A52">
        <w:rPr>
          <w:rFonts w:ascii="Times New Roman" w:hAnsi="Times New Roman"/>
          <w:sz w:val="26"/>
          <w:szCs w:val="26"/>
        </w:rPr>
        <w:t xml:space="preserve">says that 80% of the respondents were NCE/OND holders, 18% were </w:t>
      </w:r>
      <w:proofErr w:type="spellStart"/>
      <w:proofErr w:type="gramStart"/>
      <w:r w:rsidRPr="00576A52">
        <w:rPr>
          <w:rFonts w:ascii="Times New Roman" w:hAnsi="Times New Roman"/>
          <w:sz w:val="26"/>
          <w:szCs w:val="26"/>
        </w:rPr>
        <w:t>B.Sc</w:t>
      </w:r>
      <w:proofErr w:type="spellEnd"/>
      <w:proofErr w:type="gramEnd"/>
      <w:r w:rsidRPr="00576A52">
        <w:rPr>
          <w:rFonts w:ascii="Times New Roman" w:hAnsi="Times New Roman"/>
          <w:sz w:val="26"/>
          <w:szCs w:val="26"/>
        </w:rPr>
        <w:t xml:space="preserve"> holders, while 2% were </w:t>
      </w:r>
      <w:proofErr w:type="spellStart"/>
      <w:proofErr w:type="gramStart"/>
      <w:r w:rsidRPr="00576A52">
        <w:rPr>
          <w:rFonts w:ascii="Times New Roman" w:hAnsi="Times New Roman"/>
          <w:sz w:val="26"/>
          <w:szCs w:val="26"/>
        </w:rPr>
        <w:t>M.Sc</w:t>
      </w:r>
      <w:proofErr w:type="spellEnd"/>
      <w:proofErr w:type="gramEnd"/>
      <w:r w:rsidRPr="00576A52">
        <w:rPr>
          <w:rFonts w:ascii="Times New Roman" w:hAnsi="Times New Roman"/>
          <w:sz w:val="26"/>
          <w:szCs w:val="26"/>
        </w:rPr>
        <w:t xml:space="preserve"> holders. </w:t>
      </w:r>
      <w:proofErr w:type="spellStart"/>
      <w:proofErr w:type="gramStart"/>
      <w:r w:rsidRPr="00576A52">
        <w:rPr>
          <w:rFonts w:ascii="Times New Roman" w:hAnsi="Times New Roman"/>
          <w:sz w:val="26"/>
          <w:szCs w:val="26"/>
        </w:rPr>
        <w:t>B.Sc</w:t>
      </w:r>
      <w:proofErr w:type="spellEnd"/>
      <w:proofErr w:type="gramEnd"/>
      <w:r w:rsidRPr="00576A52">
        <w:rPr>
          <w:rFonts w:ascii="Times New Roman" w:hAnsi="Times New Roman"/>
          <w:sz w:val="26"/>
          <w:szCs w:val="26"/>
        </w:rPr>
        <w:t xml:space="preserve"> holders have the highest percentage of the respondents.</w:t>
      </w:r>
    </w:p>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b/>
          <w:sz w:val="26"/>
          <w:szCs w:val="26"/>
        </w:rPr>
        <w:t>Table 4.2.5: Distribution of the respondents by Working Experience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2286"/>
        <w:gridCol w:w="2677"/>
      </w:tblGrid>
      <w:tr w:rsidR="008B7F4F" w:rsidRPr="00576A52" w:rsidTr="0006654A">
        <w:trPr>
          <w:jc w:val="center"/>
        </w:trPr>
        <w:tc>
          <w:tcPr>
            <w:tcW w:w="3050"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Working Experience</w:t>
            </w:r>
          </w:p>
        </w:tc>
        <w:tc>
          <w:tcPr>
            <w:tcW w:w="2286"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RESPONDENTS</w:t>
            </w:r>
          </w:p>
        </w:tc>
        <w:tc>
          <w:tcPr>
            <w:tcW w:w="2677"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rPr>
          <w:jc w:val="center"/>
        </w:trPr>
        <w:tc>
          <w:tcPr>
            <w:tcW w:w="3050"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Less than a year</w:t>
            </w:r>
          </w:p>
        </w:tc>
        <w:tc>
          <w:tcPr>
            <w:tcW w:w="2286"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b/>
                <w:sz w:val="26"/>
                <w:szCs w:val="26"/>
              </w:rPr>
              <w:t>–</w:t>
            </w:r>
          </w:p>
        </w:tc>
        <w:tc>
          <w:tcPr>
            <w:tcW w:w="2677"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b/>
                <w:sz w:val="26"/>
                <w:szCs w:val="26"/>
              </w:rPr>
              <w:t>–</w:t>
            </w:r>
          </w:p>
        </w:tc>
      </w:tr>
      <w:tr w:rsidR="008B7F4F" w:rsidRPr="00576A52" w:rsidTr="0006654A">
        <w:trPr>
          <w:jc w:val="center"/>
        </w:trPr>
        <w:tc>
          <w:tcPr>
            <w:tcW w:w="3050"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1 – 5 years</w:t>
            </w:r>
          </w:p>
        </w:tc>
        <w:tc>
          <w:tcPr>
            <w:tcW w:w="2286"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10</w:t>
            </w:r>
          </w:p>
        </w:tc>
        <w:tc>
          <w:tcPr>
            <w:tcW w:w="2677"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20</w:t>
            </w:r>
          </w:p>
        </w:tc>
      </w:tr>
      <w:tr w:rsidR="008B7F4F" w:rsidRPr="00576A52" w:rsidTr="0006654A">
        <w:trPr>
          <w:jc w:val="center"/>
        </w:trPr>
        <w:tc>
          <w:tcPr>
            <w:tcW w:w="3050"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6 – 10 years</w:t>
            </w:r>
          </w:p>
        </w:tc>
        <w:tc>
          <w:tcPr>
            <w:tcW w:w="2286"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15</w:t>
            </w:r>
          </w:p>
        </w:tc>
        <w:tc>
          <w:tcPr>
            <w:tcW w:w="2677"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30</w:t>
            </w:r>
          </w:p>
        </w:tc>
      </w:tr>
      <w:tr w:rsidR="008B7F4F" w:rsidRPr="00576A52" w:rsidTr="0006654A">
        <w:trPr>
          <w:jc w:val="center"/>
        </w:trPr>
        <w:tc>
          <w:tcPr>
            <w:tcW w:w="3050"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 xml:space="preserve">11 years and above </w:t>
            </w:r>
          </w:p>
        </w:tc>
        <w:tc>
          <w:tcPr>
            <w:tcW w:w="2286"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25</w:t>
            </w:r>
          </w:p>
        </w:tc>
        <w:tc>
          <w:tcPr>
            <w:tcW w:w="2677" w:type="dxa"/>
          </w:tcPr>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50</w:t>
            </w:r>
          </w:p>
        </w:tc>
      </w:tr>
      <w:tr w:rsidR="008B7F4F" w:rsidRPr="00576A52" w:rsidTr="0006654A">
        <w:trPr>
          <w:jc w:val="center"/>
        </w:trPr>
        <w:tc>
          <w:tcPr>
            <w:tcW w:w="3050"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2286"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50</w:t>
            </w:r>
          </w:p>
        </w:tc>
        <w:tc>
          <w:tcPr>
            <w:tcW w:w="2677" w:type="dxa"/>
          </w:tcPr>
          <w:p w:rsidR="008B7F4F" w:rsidRPr="00576A52" w:rsidRDefault="008B7F4F" w:rsidP="008730E4">
            <w:pPr>
              <w:spacing w:line="360" w:lineRule="auto"/>
              <w:jc w:val="both"/>
              <w:rPr>
                <w:rFonts w:ascii="Times New Roman" w:hAnsi="Times New Roman"/>
                <w:b/>
                <w:sz w:val="26"/>
                <w:szCs w:val="26"/>
              </w:rPr>
            </w:pPr>
            <w:r w:rsidRPr="00576A52">
              <w:rPr>
                <w:rFonts w:ascii="Times New Roman" w:hAnsi="Times New Roman"/>
                <w:b/>
                <w:sz w:val="26"/>
                <w:szCs w:val="26"/>
              </w:rPr>
              <w:t>100</w:t>
            </w:r>
          </w:p>
        </w:tc>
      </w:tr>
    </w:tbl>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w:t>
      </w:r>
      <w:r w:rsidR="00E4425F">
        <w:rPr>
          <w:rFonts w:ascii="Times New Roman" w:hAnsi="Times New Roman"/>
          <w:b/>
          <w:sz w:val="26"/>
          <w:szCs w:val="26"/>
        </w:rPr>
        <w:t>5</w:t>
      </w:r>
    </w:p>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sz w:val="26"/>
          <w:szCs w:val="26"/>
        </w:rPr>
        <w:t>Table 4.2.4 says that 20% of the respondents are between 1-5years working experience, 15 (30%) were between 6-10years, while 25 were 11 years and above. The largest percentage of respondents has 11 years and above working experience.</w:t>
      </w:r>
    </w:p>
    <w:p w:rsidR="008B7F4F" w:rsidRPr="00576A52" w:rsidRDefault="008B7F4F" w:rsidP="008730E4">
      <w:pPr>
        <w:tabs>
          <w:tab w:val="left" w:pos="6045"/>
        </w:tabs>
        <w:spacing w:line="360" w:lineRule="auto"/>
        <w:jc w:val="both"/>
        <w:rPr>
          <w:rFonts w:ascii="Times New Roman" w:hAnsi="Times New Roman"/>
          <w:sz w:val="26"/>
          <w:szCs w:val="26"/>
        </w:rPr>
      </w:pPr>
      <w:r w:rsidRPr="00576A52">
        <w:rPr>
          <w:rFonts w:ascii="Times New Roman" w:hAnsi="Times New Roman"/>
          <w:b/>
          <w:sz w:val="26"/>
          <w:szCs w:val="26"/>
        </w:rPr>
        <w:t>Section B</w:t>
      </w:r>
      <w:r w:rsidRPr="00576A52">
        <w:rPr>
          <w:rFonts w:ascii="Times New Roman" w:hAnsi="Times New Roman"/>
          <w:b/>
          <w:sz w:val="26"/>
          <w:szCs w:val="26"/>
        </w:rPr>
        <w:tab/>
      </w:r>
    </w:p>
    <w:p w:rsidR="008B7F4F" w:rsidRPr="00576A52" w:rsidRDefault="008B7F4F" w:rsidP="008730E4">
      <w:pPr>
        <w:tabs>
          <w:tab w:val="left" w:pos="720"/>
        </w:tabs>
        <w:spacing w:line="360" w:lineRule="auto"/>
        <w:jc w:val="both"/>
        <w:rPr>
          <w:rFonts w:ascii="Times New Roman" w:hAnsi="Times New Roman"/>
          <w:b/>
          <w:sz w:val="26"/>
          <w:szCs w:val="26"/>
        </w:rPr>
      </w:pPr>
      <w:r>
        <w:rPr>
          <w:rFonts w:ascii="Times New Roman" w:hAnsi="Times New Roman"/>
          <w:b/>
          <w:sz w:val="26"/>
          <w:szCs w:val="26"/>
        </w:rPr>
        <w:t xml:space="preserve">Table 1: </w:t>
      </w:r>
      <w:r w:rsidRPr="00576A52">
        <w:rPr>
          <w:rFonts w:ascii="Times New Roman" w:hAnsi="Times New Roman"/>
          <w:b/>
          <w:sz w:val="26"/>
          <w:szCs w:val="26"/>
        </w:rPr>
        <w:t xml:space="preserve">Does </w:t>
      </w:r>
      <w:r>
        <w:rPr>
          <w:rFonts w:ascii="Times New Roman" w:hAnsi="Times New Roman"/>
          <w:b/>
          <w:sz w:val="26"/>
          <w:szCs w:val="26"/>
        </w:rPr>
        <w:t xml:space="preserve">electorate </w:t>
      </w:r>
      <w:r w:rsidRPr="00576A52">
        <w:rPr>
          <w:rFonts w:ascii="Times New Roman" w:hAnsi="Times New Roman"/>
          <w:b/>
          <w:sz w:val="26"/>
          <w:szCs w:val="26"/>
        </w:rPr>
        <w:t xml:space="preserve">enhance </w:t>
      </w:r>
      <w:r>
        <w:rPr>
          <w:rFonts w:ascii="Times New Roman" w:hAnsi="Times New Roman"/>
          <w:b/>
          <w:sz w:val="26"/>
          <w:szCs w:val="26"/>
        </w:rPr>
        <w:t xml:space="preserve">chance of winning an election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5"/>
        <w:gridCol w:w="2981"/>
        <w:gridCol w:w="2484"/>
      </w:tblGrid>
      <w:tr w:rsidR="008B7F4F" w:rsidRPr="00576A52" w:rsidTr="0006654A">
        <w:tc>
          <w:tcPr>
            <w:tcW w:w="263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Response</w:t>
            </w:r>
          </w:p>
        </w:tc>
        <w:tc>
          <w:tcPr>
            <w:tcW w:w="2981"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Respondents</w:t>
            </w:r>
          </w:p>
        </w:tc>
        <w:tc>
          <w:tcPr>
            <w:tcW w:w="2484"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63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Yes</w:t>
            </w:r>
          </w:p>
        </w:tc>
        <w:tc>
          <w:tcPr>
            <w:tcW w:w="2981"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45</w:t>
            </w:r>
          </w:p>
        </w:tc>
        <w:tc>
          <w:tcPr>
            <w:tcW w:w="2484"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90%</w:t>
            </w:r>
          </w:p>
        </w:tc>
      </w:tr>
      <w:tr w:rsidR="008B7F4F" w:rsidRPr="00576A52" w:rsidTr="0006654A">
        <w:tc>
          <w:tcPr>
            <w:tcW w:w="263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No</w:t>
            </w:r>
          </w:p>
        </w:tc>
        <w:tc>
          <w:tcPr>
            <w:tcW w:w="2981"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w:t>
            </w:r>
          </w:p>
        </w:tc>
        <w:tc>
          <w:tcPr>
            <w:tcW w:w="2484"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w:t>
            </w:r>
          </w:p>
        </w:tc>
      </w:tr>
      <w:tr w:rsidR="008B7F4F" w:rsidRPr="00576A52" w:rsidTr="0006654A">
        <w:tc>
          <w:tcPr>
            <w:tcW w:w="263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I don’t Know</w:t>
            </w:r>
          </w:p>
        </w:tc>
        <w:tc>
          <w:tcPr>
            <w:tcW w:w="2981"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w:t>
            </w:r>
          </w:p>
        </w:tc>
        <w:tc>
          <w:tcPr>
            <w:tcW w:w="2484"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w:t>
            </w:r>
          </w:p>
        </w:tc>
      </w:tr>
      <w:tr w:rsidR="008B7F4F" w:rsidRPr="00576A52" w:rsidTr="0006654A">
        <w:tc>
          <w:tcPr>
            <w:tcW w:w="263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2981"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50</w:t>
            </w:r>
          </w:p>
        </w:tc>
        <w:tc>
          <w:tcPr>
            <w:tcW w:w="2484"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w:t>
      </w:r>
      <w:r w:rsidR="00E4425F">
        <w:rPr>
          <w:rFonts w:ascii="Times New Roman" w:hAnsi="Times New Roman"/>
          <w:b/>
          <w:sz w:val="26"/>
          <w:szCs w:val="26"/>
        </w:rPr>
        <w:t>5</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The response from the above table shows that 90% of the respondents agree that </w:t>
      </w:r>
      <w:r>
        <w:rPr>
          <w:rFonts w:ascii="Times New Roman" w:hAnsi="Times New Roman"/>
          <w:sz w:val="26"/>
          <w:szCs w:val="26"/>
        </w:rPr>
        <w:t xml:space="preserve">electorate </w:t>
      </w:r>
      <w:proofErr w:type="spellStart"/>
      <w:r>
        <w:rPr>
          <w:rFonts w:ascii="Times New Roman" w:hAnsi="Times New Roman"/>
          <w:sz w:val="26"/>
          <w:szCs w:val="26"/>
        </w:rPr>
        <w:t>ing</w:t>
      </w:r>
      <w:proofErr w:type="spellEnd"/>
      <w:r>
        <w:rPr>
          <w:rFonts w:ascii="Times New Roman" w:hAnsi="Times New Roman"/>
          <w:sz w:val="26"/>
          <w:szCs w:val="26"/>
        </w:rPr>
        <w:t xml:space="preserve"> </w:t>
      </w:r>
      <w:r w:rsidRPr="00576A52">
        <w:rPr>
          <w:rFonts w:ascii="Times New Roman" w:hAnsi="Times New Roman"/>
          <w:sz w:val="26"/>
          <w:szCs w:val="26"/>
        </w:rPr>
        <w:t xml:space="preserve">enhance sale while only 10% disagree. Based on the above analysis banks should modify their products to enhance </w:t>
      </w:r>
      <w:r>
        <w:rPr>
          <w:rFonts w:ascii="Times New Roman" w:hAnsi="Times New Roman"/>
          <w:sz w:val="26"/>
          <w:szCs w:val="26"/>
        </w:rPr>
        <w:t xml:space="preserve">chance of winning an election </w:t>
      </w:r>
      <w:r w:rsidRPr="00576A52">
        <w:rPr>
          <w:rFonts w:ascii="Times New Roman" w:hAnsi="Times New Roman"/>
          <w:sz w:val="26"/>
          <w:szCs w:val="26"/>
        </w:rPr>
        <w:t>or cash flow.</w:t>
      </w:r>
    </w:p>
    <w:p w:rsidR="008B7F4F" w:rsidRPr="00576A52" w:rsidRDefault="008B7F4F" w:rsidP="008730E4">
      <w:pPr>
        <w:tabs>
          <w:tab w:val="left" w:pos="720"/>
        </w:tabs>
        <w:spacing w:line="360" w:lineRule="auto"/>
        <w:jc w:val="both"/>
        <w:rPr>
          <w:rFonts w:ascii="Times New Roman" w:hAnsi="Times New Roman"/>
          <w:b/>
          <w:sz w:val="26"/>
          <w:szCs w:val="26"/>
        </w:rPr>
      </w:pPr>
      <w:r>
        <w:rPr>
          <w:rFonts w:ascii="Times New Roman" w:hAnsi="Times New Roman"/>
          <w:b/>
          <w:sz w:val="26"/>
          <w:szCs w:val="26"/>
        </w:rPr>
        <w:t xml:space="preserve">Table 2: </w:t>
      </w:r>
      <w:r w:rsidRPr="00576A52">
        <w:rPr>
          <w:rFonts w:ascii="Times New Roman" w:hAnsi="Times New Roman"/>
          <w:b/>
          <w:sz w:val="26"/>
          <w:szCs w:val="26"/>
        </w:rPr>
        <w:t>Does</w:t>
      </w:r>
      <w:r>
        <w:rPr>
          <w:rFonts w:ascii="Times New Roman" w:hAnsi="Times New Roman"/>
          <w:b/>
          <w:sz w:val="26"/>
          <w:szCs w:val="26"/>
        </w:rPr>
        <w:t xml:space="preserve"> parties </w:t>
      </w:r>
      <w:r w:rsidRPr="00576A52">
        <w:rPr>
          <w:rFonts w:ascii="Times New Roman" w:hAnsi="Times New Roman"/>
          <w:b/>
          <w:sz w:val="26"/>
          <w:szCs w:val="26"/>
        </w:rPr>
        <w:t>modification</w:t>
      </w:r>
      <w:r>
        <w:rPr>
          <w:rFonts w:ascii="Times New Roman" w:hAnsi="Times New Roman"/>
          <w:b/>
          <w:sz w:val="26"/>
          <w:szCs w:val="26"/>
        </w:rPr>
        <w:t xml:space="preserve"> </w:t>
      </w:r>
      <w:r w:rsidRPr="00576A52">
        <w:rPr>
          <w:rFonts w:ascii="Times New Roman" w:hAnsi="Times New Roman"/>
          <w:b/>
          <w:sz w:val="26"/>
          <w:szCs w:val="26"/>
        </w:rPr>
        <w:t>guarantee acceptability?</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5"/>
        <w:gridCol w:w="2795"/>
        <w:gridCol w:w="2708"/>
      </w:tblGrid>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lastRenderedPageBreak/>
              <w:t>Response</w:t>
            </w:r>
          </w:p>
        </w:tc>
        <w:tc>
          <w:tcPr>
            <w:tcW w:w="279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Respondents</w:t>
            </w:r>
          </w:p>
        </w:tc>
        <w:tc>
          <w:tcPr>
            <w:tcW w:w="2708"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Yes</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35</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70%</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No</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20%</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I don’t Know</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50</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w:t>
      </w:r>
      <w:r w:rsidR="00E4425F">
        <w:rPr>
          <w:rFonts w:ascii="Times New Roman" w:hAnsi="Times New Roman"/>
          <w:b/>
          <w:sz w:val="26"/>
          <w:szCs w:val="26"/>
        </w:rPr>
        <w:t>5</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The above table shows that 70% of respondents said </w:t>
      </w:r>
      <w:r>
        <w:rPr>
          <w:rFonts w:ascii="Times New Roman" w:hAnsi="Times New Roman"/>
          <w:sz w:val="26"/>
          <w:szCs w:val="26"/>
        </w:rPr>
        <w:t xml:space="preserve">electorate </w:t>
      </w:r>
      <w:proofErr w:type="spellStart"/>
      <w:r>
        <w:rPr>
          <w:rFonts w:ascii="Times New Roman" w:hAnsi="Times New Roman"/>
          <w:sz w:val="26"/>
          <w:szCs w:val="26"/>
        </w:rPr>
        <w:t>ing</w:t>
      </w:r>
      <w:proofErr w:type="spellEnd"/>
      <w:r>
        <w:rPr>
          <w:rFonts w:ascii="Times New Roman" w:hAnsi="Times New Roman"/>
          <w:sz w:val="26"/>
          <w:szCs w:val="26"/>
        </w:rPr>
        <w:t xml:space="preserve"> </w:t>
      </w:r>
      <w:r w:rsidRPr="00576A52">
        <w:rPr>
          <w:rFonts w:ascii="Times New Roman" w:hAnsi="Times New Roman"/>
          <w:sz w:val="26"/>
          <w:szCs w:val="26"/>
        </w:rPr>
        <w:t xml:space="preserve">guarantee acceptability, 20% agreed that it does not, while 10% said they were not sure whether </w:t>
      </w:r>
      <w:r>
        <w:rPr>
          <w:rFonts w:ascii="Times New Roman" w:hAnsi="Times New Roman"/>
          <w:sz w:val="26"/>
          <w:szCs w:val="26"/>
        </w:rPr>
        <w:t xml:space="preserve">electorate </w:t>
      </w:r>
      <w:proofErr w:type="spellStart"/>
      <w:r>
        <w:rPr>
          <w:rFonts w:ascii="Times New Roman" w:hAnsi="Times New Roman"/>
          <w:sz w:val="26"/>
          <w:szCs w:val="26"/>
        </w:rPr>
        <w:t>ing</w:t>
      </w:r>
      <w:proofErr w:type="spellEnd"/>
      <w:r>
        <w:rPr>
          <w:rFonts w:ascii="Times New Roman" w:hAnsi="Times New Roman"/>
          <w:sz w:val="26"/>
          <w:szCs w:val="26"/>
        </w:rPr>
        <w:t xml:space="preserve"> </w:t>
      </w:r>
      <w:r w:rsidRPr="00576A52">
        <w:rPr>
          <w:rFonts w:ascii="Times New Roman" w:hAnsi="Times New Roman"/>
          <w:sz w:val="26"/>
          <w:szCs w:val="26"/>
        </w:rPr>
        <w:t>guarantee or not</w:t>
      </w:r>
    </w:p>
    <w:p w:rsidR="008B7F4F" w:rsidRPr="00576A52" w:rsidRDefault="008B7F4F" w:rsidP="008730E4">
      <w:pPr>
        <w:tabs>
          <w:tab w:val="left" w:pos="720"/>
        </w:tabs>
        <w:spacing w:line="360" w:lineRule="auto"/>
        <w:jc w:val="both"/>
        <w:rPr>
          <w:rFonts w:ascii="Times New Roman" w:hAnsi="Times New Roman"/>
          <w:b/>
          <w:sz w:val="26"/>
          <w:szCs w:val="26"/>
        </w:rPr>
      </w:pPr>
      <w:r>
        <w:rPr>
          <w:rFonts w:ascii="Times New Roman" w:hAnsi="Times New Roman"/>
          <w:b/>
          <w:sz w:val="26"/>
          <w:szCs w:val="26"/>
        </w:rPr>
        <w:t xml:space="preserve">Table 3: </w:t>
      </w:r>
      <w:r w:rsidRPr="00576A52">
        <w:rPr>
          <w:rFonts w:ascii="Times New Roman" w:hAnsi="Times New Roman"/>
          <w:b/>
          <w:sz w:val="26"/>
          <w:szCs w:val="26"/>
        </w:rPr>
        <w:t xml:space="preserve">Does </w:t>
      </w:r>
      <w:r>
        <w:rPr>
          <w:rFonts w:ascii="Times New Roman" w:hAnsi="Times New Roman"/>
          <w:b/>
          <w:sz w:val="26"/>
          <w:szCs w:val="26"/>
        </w:rPr>
        <w:t xml:space="preserve">electorate </w:t>
      </w:r>
      <w:proofErr w:type="spellStart"/>
      <w:r>
        <w:rPr>
          <w:rFonts w:ascii="Times New Roman" w:hAnsi="Times New Roman"/>
          <w:b/>
          <w:sz w:val="26"/>
          <w:szCs w:val="26"/>
        </w:rPr>
        <w:t>ing</w:t>
      </w:r>
      <w:proofErr w:type="spellEnd"/>
      <w:r>
        <w:rPr>
          <w:rFonts w:ascii="Times New Roman" w:hAnsi="Times New Roman"/>
          <w:b/>
          <w:sz w:val="26"/>
          <w:szCs w:val="26"/>
        </w:rPr>
        <w:t xml:space="preserve"> </w:t>
      </w:r>
      <w:r w:rsidRPr="00576A52">
        <w:rPr>
          <w:rFonts w:ascii="Times New Roman" w:hAnsi="Times New Roman"/>
          <w:b/>
          <w:sz w:val="26"/>
          <w:szCs w:val="26"/>
        </w:rPr>
        <w:t xml:space="preserve">is an important tool in measuring acceptability of </w:t>
      </w:r>
      <w:r>
        <w:rPr>
          <w:rFonts w:ascii="Times New Roman" w:hAnsi="Times New Roman"/>
          <w:b/>
          <w:sz w:val="26"/>
          <w:szCs w:val="26"/>
        </w:rPr>
        <w:t xml:space="preserve">party </w:t>
      </w:r>
      <w:proofErr w:type="gramStart"/>
      <w:r>
        <w:rPr>
          <w:rFonts w:ascii="Times New Roman" w:hAnsi="Times New Roman"/>
          <w:b/>
          <w:sz w:val="26"/>
          <w:szCs w:val="26"/>
        </w:rPr>
        <w:t xml:space="preserve">politics </w:t>
      </w:r>
      <w:r w:rsidRPr="00576A52">
        <w:rPr>
          <w:rFonts w:ascii="Times New Roman" w:hAnsi="Times New Roman"/>
          <w:b/>
          <w:sz w:val="26"/>
          <w:szCs w:val="26"/>
        </w:rPr>
        <w:t>?</w:t>
      </w:r>
      <w:proofErr w:type="gramEnd"/>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5"/>
        <w:gridCol w:w="2795"/>
        <w:gridCol w:w="2708"/>
      </w:tblGrid>
      <w:tr w:rsidR="008B7F4F" w:rsidRPr="00576A52" w:rsidTr="0006654A">
        <w:tc>
          <w:tcPr>
            <w:tcW w:w="234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Response</w:t>
            </w:r>
          </w:p>
        </w:tc>
        <w:tc>
          <w:tcPr>
            <w:tcW w:w="279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Respondents</w:t>
            </w:r>
          </w:p>
        </w:tc>
        <w:tc>
          <w:tcPr>
            <w:tcW w:w="2708"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34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Yes</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47</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94%</w:t>
            </w:r>
          </w:p>
        </w:tc>
      </w:tr>
      <w:tr w:rsidR="008B7F4F" w:rsidRPr="00576A52" w:rsidTr="0006654A">
        <w:tc>
          <w:tcPr>
            <w:tcW w:w="234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No</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3</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6%</w:t>
            </w:r>
          </w:p>
        </w:tc>
      </w:tr>
      <w:tr w:rsidR="008B7F4F" w:rsidRPr="00576A52" w:rsidTr="0006654A">
        <w:tc>
          <w:tcPr>
            <w:tcW w:w="234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I don’t Know</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w:t>
            </w:r>
          </w:p>
        </w:tc>
      </w:tr>
      <w:tr w:rsidR="008B7F4F" w:rsidRPr="00576A52" w:rsidTr="0006654A">
        <w:tc>
          <w:tcPr>
            <w:tcW w:w="234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50</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w:t>
      </w:r>
      <w:r w:rsidR="00E4425F">
        <w:rPr>
          <w:rFonts w:ascii="Times New Roman" w:hAnsi="Times New Roman"/>
          <w:b/>
          <w:sz w:val="26"/>
          <w:szCs w:val="26"/>
        </w:rPr>
        <w:t>5</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The response from the above table </w:t>
      </w:r>
      <w:r w:rsidR="00E4425F" w:rsidRPr="00576A52">
        <w:rPr>
          <w:rFonts w:ascii="Times New Roman" w:hAnsi="Times New Roman"/>
          <w:sz w:val="26"/>
          <w:szCs w:val="26"/>
        </w:rPr>
        <w:t>shows</w:t>
      </w:r>
      <w:r w:rsidRPr="00576A52">
        <w:rPr>
          <w:rFonts w:ascii="Times New Roman" w:hAnsi="Times New Roman"/>
          <w:sz w:val="26"/>
          <w:szCs w:val="26"/>
        </w:rPr>
        <w:t xml:space="preserve"> that 94% of the respondents said that </w:t>
      </w:r>
      <w:r>
        <w:rPr>
          <w:rFonts w:ascii="Times New Roman" w:hAnsi="Times New Roman"/>
          <w:sz w:val="26"/>
          <w:szCs w:val="26"/>
        </w:rPr>
        <w:t xml:space="preserve">electorate </w:t>
      </w:r>
      <w:r w:rsidRPr="00576A52">
        <w:rPr>
          <w:rFonts w:ascii="Times New Roman" w:hAnsi="Times New Roman"/>
          <w:sz w:val="26"/>
          <w:szCs w:val="26"/>
        </w:rPr>
        <w:t xml:space="preserve">is an important tool in measuring acceptability of </w:t>
      </w:r>
      <w:r>
        <w:rPr>
          <w:rFonts w:ascii="Times New Roman" w:hAnsi="Times New Roman"/>
          <w:sz w:val="26"/>
          <w:szCs w:val="26"/>
        </w:rPr>
        <w:t>party politics</w:t>
      </w:r>
      <w:r w:rsidRPr="00576A52">
        <w:rPr>
          <w:rFonts w:ascii="Times New Roman" w:hAnsi="Times New Roman"/>
          <w:sz w:val="26"/>
          <w:szCs w:val="26"/>
        </w:rPr>
        <w:t>, while 6% were of the contrary opinion.</w:t>
      </w:r>
    </w:p>
    <w:p w:rsidR="008B7F4F" w:rsidRPr="00576A52" w:rsidRDefault="008B7F4F" w:rsidP="008730E4">
      <w:pPr>
        <w:tabs>
          <w:tab w:val="left" w:pos="720"/>
        </w:tabs>
        <w:spacing w:line="360" w:lineRule="auto"/>
        <w:jc w:val="both"/>
        <w:rPr>
          <w:rFonts w:ascii="Times New Roman" w:hAnsi="Times New Roman"/>
          <w:b/>
          <w:sz w:val="26"/>
          <w:szCs w:val="26"/>
        </w:rPr>
      </w:pPr>
      <w:r>
        <w:rPr>
          <w:rFonts w:ascii="Times New Roman" w:hAnsi="Times New Roman"/>
          <w:b/>
          <w:sz w:val="26"/>
          <w:szCs w:val="26"/>
        </w:rPr>
        <w:t xml:space="preserve">Table 4: </w:t>
      </w:r>
      <w:r w:rsidR="00E4425F" w:rsidRPr="00576A52">
        <w:rPr>
          <w:rFonts w:ascii="Times New Roman" w:hAnsi="Times New Roman"/>
          <w:b/>
          <w:sz w:val="26"/>
          <w:szCs w:val="26"/>
        </w:rPr>
        <w:t>Do</w:t>
      </w:r>
      <w:r w:rsidRPr="00576A52">
        <w:rPr>
          <w:rFonts w:ascii="Times New Roman" w:hAnsi="Times New Roman"/>
          <w:b/>
          <w:sz w:val="26"/>
          <w:szCs w:val="26"/>
        </w:rPr>
        <w:t xml:space="preserve"> </w:t>
      </w:r>
      <w:r>
        <w:rPr>
          <w:rFonts w:ascii="Times New Roman" w:hAnsi="Times New Roman"/>
          <w:b/>
          <w:sz w:val="26"/>
          <w:szCs w:val="26"/>
        </w:rPr>
        <w:t xml:space="preserve">parties </w:t>
      </w:r>
      <w:r w:rsidR="00E4425F" w:rsidRPr="00576A52">
        <w:rPr>
          <w:rFonts w:ascii="Times New Roman" w:hAnsi="Times New Roman"/>
          <w:b/>
          <w:sz w:val="26"/>
          <w:szCs w:val="26"/>
        </w:rPr>
        <w:t>provide</w:t>
      </w:r>
      <w:r w:rsidRPr="00576A52">
        <w:rPr>
          <w:rFonts w:ascii="Times New Roman" w:hAnsi="Times New Roman"/>
          <w:b/>
          <w:sz w:val="26"/>
          <w:szCs w:val="26"/>
        </w:rPr>
        <w:t xml:space="preserve"> vital information for decision making?</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5"/>
        <w:gridCol w:w="2795"/>
        <w:gridCol w:w="2708"/>
      </w:tblGrid>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Response</w:t>
            </w:r>
          </w:p>
        </w:tc>
        <w:tc>
          <w:tcPr>
            <w:tcW w:w="279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Respondents</w:t>
            </w:r>
          </w:p>
        </w:tc>
        <w:tc>
          <w:tcPr>
            <w:tcW w:w="2708"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Yes</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32</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64%</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No</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20%</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I don’t Know</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8</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16%</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50</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w:t>
      </w:r>
      <w:r w:rsidR="00E4425F">
        <w:rPr>
          <w:rFonts w:ascii="Times New Roman" w:hAnsi="Times New Roman"/>
          <w:b/>
          <w:sz w:val="26"/>
          <w:szCs w:val="26"/>
        </w:rPr>
        <w:t>5</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lastRenderedPageBreak/>
        <w:tab/>
        <w:t xml:space="preserve">From the analysis of the above table 64% of the respondents were of the opinion that </w:t>
      </w:r>
      <w:r>
        <w:rPr>
          <w:rFonts w:ascii="Times New Roman" w:hAnsi="Times New Roman"/>
          <w:sz w:val="26"/>
          <w:szCs w:val="26"/>
        </w:rPr>
        <w:t xml:space="preserve">parties </w:t>
      </w:r>
      <w:r w:rsidRPr="00576A52">
        <w:rPr>
          <w:rFonts w:ascii="Times New Roman" w:hAnsi="Times New Roman"/>
          <w:sz w:val="26"/>
          <w:szCs w:val="26"/>
        </w:rPr>
        <w:t>provide information for decision making, while 20% were of the contrary opinion, 16% were not certain</w:t>
      </w:r>
    </w:p>
    <w:p w:rsidR="008B7F4F" w:rsidRPr="00576A52" w:rsidRDefault="008B7F4F" w:rsidP="008730E4">
      <w:pPr>
        <w:tabs>
          <w:tab w:val="left" w:pos="720"/>
        </w:tabs>
        <w:spacing w:line="360" w:lineRule="auto"/>
        <w:jc w:val="both"/>
        <w:rPr>
          <w:rFonts w:ascii="Times New Roman" w:hAnsi="Times New Roman"/>
          <w:b/>
          <w:sz w:val="26"/>
          <w:szCs w:val="26"/>
        </w:rPr>
      </w:pPr>
      <w:r>
        <w:rPr>
          <w:rFonts w:ascii="Times New Roman" w:hAnsi="Times New Roman"/>
          <w:b/>
          <w:sz w:val="26"/>
          <w:szCs w:val="26"/>
        </w:rPr>
        <w:t xml:space="preserve">Table 5: </w:t>
      </w:r>
      <w:r w:rsidRPr="00576A52">
        <w:rPr>
          <w:rFonts w:ascii="Times New Roman" w:hAnsi="Times New Roman"/>
          <w:b/>
          <w:sz w:val="26"/>
          <w:szCs w:val="26"/>
        </w:rPr>
        <w:t xml:space="preserve">Can </w:t>
      </w:r>
      <w:r>
        <w:rPr>
          <w:rFonts w:ascii="Times New Roman" w:hAnsi="Times New Roman"/>
          <w:b/>
          <w:sz w:val="26"/>
          <w:szCs w:val="26"/>
        </w:rPr>
        <w:t xml:space="preserve">parties </w:t>
      </w:r>
      <w:r w:rsidRPr="00576A52">
        <w:rPr>
          <w:rFonts w:ascii="Times New Roman" w:hAnsi="Times New Roman"/>
          <w:b/>
          <w:sz w:val="26"/>
          <w:szCs w:val="26"/>
        </w:rPr>
        <w:t xml:space="preserve">be </w:t>
      </w:r>
      <w:r>
        <w:rPr>
          <w:rFonts w:ascii="Times New Roman" w:hAnsi="Times New Roman"/>
          <w:b/>
          <w:sz w:val="26"/>
          <w:szCs w:val="26"/>
        </w:rPr>
        <w:t xml:space="preserve">formed </w:t>
      </w:r>
      <w:r w:rsidRPr="00576A52">
        <w:rPr>
          <w:rFonts w:ascii="Times New Roman" w:hAnsi="Times New Roman"/>
          <w:b/>
          <w:sz w:val="26"/>
          <w:szCs w:val="26"/>
        </w:rPr>
        <w:t xml:space="preserve">without conducting </w:t>
      </w:r>
      <w:r>
        <w:rPr>
          <w:rFonts w:ascii="Times New Roman" w:hAnsi="Times New Roman"/>
          <w:b/>
          <w:sz w:val="26"/>
          <w:szCs w:val="26"/>
        </w:rPr>
        <w:t xml:space="preserve">electorate </w:t>
      </w:r>
      <w:r w:rsidRPr="00576A52">
        <w:rPr>
          <w:rFonts w:ascii="Times New Roman" w:hAnsi="Times New Roman"/>
          <w:b/>
          <w:sz w:val="26"/>
          <w:szCs w:val="26"/>
        </w:rPr>
        <w:t>research?</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8"/>
        <w:gridCol w:w="2978"/>
        <w:gridCol w:w="2484"/>
      </w:tblGrid>
      <w:tr w:rsidR="008B7F4F" w:rsidRPr="00576A52" w:rsidTr="0006654A">
        <w:tc>
          <w:tcPr>
            <w:tcW w:w="2458"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Response</w:t>
            </w:r>
          </w:p>
        </w:tc>
        <w:tc>
          <w:tcPr>
            <w:tcW w:w="2978"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Respondents</w:t>
            </w:r>
          </w:p>
        </w:tc>
        <w:tc>
          <w:tcPr>
            <w:tcW w:w="2484"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45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Yes</w:t>
            </w:r>
          </w:p>
        </w:tc>
        <w:tc>
          <w:tcPr>
            <w:tcW w:w="297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13</w:t>
            </w:r>
          </w:p>
        </w:tc>
        <w:tc>
          <w:tcPr>
            <w:tcW w:w="2484"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26%</w:t>
            </w:r>
          </w:p>
        </w:tc>
      </w:tr>
      <w:tr w:rsidR="008B7F4F" w:rsidRPr="00576A52" w:rsidTr="0006654A">
        <w:tc>
          <w:tcPr>
            <w:tcW w:w="245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No</w:t>
            </w:r>
          </w:p>
        </w:tc>
        <w:tc>
          <w:tcPr>
            <w:tcW w:w="297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35</w:t>
            </w:r>
          </w:p>
        </w:tc>
        <w:tc>
          <w:tcPr>
            <w:tcW w:w="2484"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70%</w:t>
            </w:r>
          </w:p>
        </w:tc>
      </w:tr>
      <w:tr w:rsidR="008B7F4F" w:rsidRPr="00576A52" w:rsidTr="0006654A">
        <w:tc>
          <w:tcPr>
            <w:tcW w:w="245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I don’t Know</w:t>
            </w:r>
          </w:p>
        </w:tc>
        <w:tc>
          <w:tcPr>
            <w:tcW w:w="297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2</w:t>
            </w:r>
          </w:p>
        </w:tc>
        <w:tc>
          <w:tcPr>
            <w:tcW w:w="2484"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4%</w:t>
            </w:r>
          </w:p>
        </w:tc>
      </w:tr>
      <w:tr w:rsidR="008B7F4F" w:rsidRPr="00576A52" w:rsidTr="0006654A">
        <w:tc>
          <w:tcPr>
            <w:tcW w:w="2458"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297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50</w:t>
            </w:r>
          </w:p>
        </w:tc>
        <w:tc>
          <w:tcPr>
            <w:tcW w:w="2484"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sz w:val="26"/>
          <w:szCs w:val="26"/>
        </w:rPr>
        <w:tab/>
      </w:r>
      <w:r w:rsidRPr="00576A52">
        <w:rPr>
          <w:rFonts w:ascii="Times New Roman" w:hAnsi="Times New Roman"/>
          <w:b/>
          <w:sz w:val="26"/>
          <w:szCs w:val="26"/>
        </w:rPr>
        <w:t>Source: Research Survey, 202</w:t>
      </w:r>
      <w:r w:rsidR="00E4425F">
        <w:rPr>
          <w:rFonts w:ascii="Times New Roman" w:hAnsi="Times New Roman"/>
          <w:b/>
          <w:sz w:val="26"/>
          <w:szCs w:val="26"/>
        </w:rPr>
        <w:t>5</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From the analysis of the above table, 70% of the respondents were of the opinion that </w:t>
      </w:r>
      <w:r>
        <w:rPr>
          <w:rFonts w:ascii="Times New Roman" w:hAnsi="Times New Roman"/>
          <w:sz w:val="26"/>
          <w:szCs w:val="26"/>
        </w:rPr>
        <w:t xml:space="preserve">parties </w:t>
      </w:r>
      <w:r w:rsidRPr="00576A52">
        <w:rPr>
          <w:rFonts w:ascii="Times New Roman" w:hAnsi="Times New Roman"/>
          <w:sz w:val="26"/>
          <w:szCs w:val="26"/>
        </w:rPr>
        <w:t xml:space="preserve">cannot be </w:t>
      </w:r>
      <w:r>
        <w:rPr>
          <w:rFonts w:ascii="Times New Roman" w:hAnsi="Times New Roman"/>
          <w:sz w:val="26"/>
          <w:szCs w:val="26"/>
        </w:rPr>
        <w:t xml:space="preserve">formed </w:t>
      </w:r>
      <w:r w:rsidRPr="00576A52">
        <w:rPr>
          <w:rFonts w:ascii="Times New Roman" w:hAnsi="Times New Roman"/>
          <w:sz w:val="26"/>
          <w:szCs w:val="26"/>
        </w:rPr>
        <w:t xml:space="preserve">without conducting </w:t>
      </w:r>
      <w:r>
        <w:rPr>
          <w:rFonts w:ascii="Times New Roman" w:hAnsi="Times New Roman"/>
          <w:sz w:val="26"/>
          <w:szCs w:val="26"/>
        </w:rPr>
        <w:t xml:space="preserve">electorate </w:t>
      </w:r>
      <w:r w:rsidRPr="00576A52">
        <w:rPr>
          <w:rFonts w:ascii="Times New Roman" w:hAnsi="Times New Roman"/>
          <w:sz w:val="26"/>
          <w:szCs w:val="26"/>
        </w:rPr>
        <w:t xml:space="preserve">research, only 26% said </w:t>
      </w:r>
      <w:r>
        <w:rPr>
          <w:rFonts w:ascii="Times New Roman" w:hAnsi="Times New Roman"/>
          <w:sz w:val="26"/>
          <w:szCs w:val="26"/>
        </w:rPr>
        <w:t xml:space="preserve">parties </w:t>
      </w:r>
      <w:r w:rsidRPr="00576A52">
        <w:rPr>
          <w:rFonts w:ascii="Times New Roman" w:hAnsi="Times New Roman"/>
          <w:sz w:val="26"/>
          <w:szCs w:val="26"/>
        </w:rPr>
        <w:t xml:space="preserve">can be </w:t>
      </w:r>
      <w:r>
        <w:rPr>
          <w:rFonts w:ascii="Times New Roman" w:hAnsi="Times New Roman"/>
          <w:sz w:val="26"/>
          <w:szCs w:val="26"/>
        </w:rPr>
        <w:t xml:space="preserve">decides </w:t>
      </w:r>
      <w:r w:rsidRPr="00576A52">
        <w:rPr>
          <w:rFonts w:ascii="Times New Roman" w:hAnsi="Times New Roman"/>
          <w:sz w:val="26"/>
          <w:szCs w:val="26"/>
        </w:rPr>
        <w:t xml:space="preserve">by conducting </w:t>
      </w:r>
      <w:r>
        <w:rPr>
          <w:rFonts w:ascii="Times New Roman" w:hAnsi="Times New Roman"/>
          <w:sz w:val="26"/>
          <w:szCs w:val="26"/>
        </w:rPr>
        <w:t xml:space="preserve">electorate </w:t>
      </w:r>
      <w:r w:rsidRPr="00576A52">
        <w:rPr>
          <w:rFonts w:ascii="Times New Roman" w:hAnsi="Times New Roman"/>
          <w:sz w:val="26"/>
          <w:szCs w:val="26"/>
        </w:rPr>
        <w:t xml:space="preserve">research, while 4% were not certain whether </w:t>
      </w:r>
      <w:r>
        <w:rPr>
          <w:rFonts w:ascii="Times New Roman" w:hAnsi="Times New Roman"/>
          <w:sz w:val="26"/>
          <w:szCs w:val="26"/>
        </w:rPr>
        <w:t xml:space="preserve">parties </w:t>
      </w:r>
      <w:r w:rsidRPr="00576A52">
        <w:rPr>
          <w:rFonts w:ascii="Times New Roman" w:hAnsi="Times New Roman"/>
          <w:sz w:val="26"/>
          <w:szCs w:val="26"/>
        </w:rPr>
        <w:t xml:space="preserve">can or cannot be </w:t>
      </w:r>
      <w:r>
        <w:rPr>
          <w:rFonts w:ascii="Times New Roman" w:hAnsi="Times New Roman"/>
          <w:sz w:val="26"/>
          <w:szCs w:val="26"/>
        </w:rPr>
        <w:t xml:space="preserve">decides </w:t>
      </w:r>
      <w:r w:rsidRPr="00576A52">
        <w:rPr>
          <w:rFonts w:ascii="Times New Roman" w:hAnsi="Times New Roman"/>
          <w:sz w:val="26"/>
          <w:szCs w:val="26"/>
        </w:rPr>
        <w:t xml:space="preserve">without conducting </w:t>
      </w:r>
      <w:r>
        <w:rPr>
          <w:rFonts w:ascii="Times New Roman" w:hAnsi="Times New Roman"/>
          <w:sz w:val="26"/>
          <w:szCs w:val="26"/>
        </w:rPr>
        <w:t xml:space="preserve">electorate </w:t>
      </w:r>
      <w:r w:rsidRPr="00576A52">
        <w:rPr>
          <w:rFonts w:ascii="Times New Roman" w:hAnsi="Times New Roman"/>
          <w:sz w:val="26"/>
          <w:szCs w:val="26"/>
        </w:rPr>
        <w:t>research.</w:t>
      </w:r>
    </w:p>
    <w:p w:rsidR="008B7F4F" w:rsidRPr="00576A52" w:rsidRDefault="008B7F4F" w:rsidP="008730E4">
      <w:pPr>
        <w:tabs>
          <w:tab w:val="left" w:pos="720"/>
        </w:tabs>
        <w:spacing w:line="360" w:lineRule="auto"/>
        <w:jc w:val="both"/>
        <w:rPr>
          <w:rFonts w:ascii="Times New Roman" w:hAnsi="Times New Roman"/>
          <w:b/>
          <w:sz w:val="26"/>
          <w:szCs w:val="26"/>
        </w:rPr>
      </w:pPr>
      <w:r>
        <w:rPr>
          <w:rFonts w:ascii="Times New Roman" w:hAnsi="Times New Roman"/>
          <w:b/>
          <w:sz w:val="26"/>
          <w:szCs w:val="26"/>
        </w:rPr>
        <w:t xml:space="preserve">Table 6: Electorate </w:t>
      </w:r>
      <w:r w:rsidRPr="00576A52">
        <w:rPr>
          <w:rFonts w:ascii="Times New Roman" w:hAnsi="Times New Roman"/>
          <w:b/>
          <w:sz w:val="26"/>
          <w:szCs w:val="26"/>
        </w:rPr>
        <w:t xml:space="preserve">complaint can require </w:t>
      </w:r>
      <w:r w:rsidR="00E4425F">
        <w:rPr>
          <w:rFonts w:ascii="Times New Roman" w:hAnsi="Times New Roman"/>
          <w:b/>
          <w:sz w:val="26"/>
          <w:szCs w:val="26"/>
        </w:rPr>
        <w:t>parties’</w:t>
      </w:r>
      <w:r>
        <w:rPr>
          <w:rFonts w:ascii="Times New Roman" w:hAnsi="Times New Roman"/>
          <w:b/>
          <w:sz w:val="26"/>
          <w:szCs w:val="26"/>
        </w:rPr>
        <w:t xml:space="preserve"> </w:t>
      </w:r>
      <w:r w:rsidRPr="00576A52">
        <w:rPr>
          <w:rFonts w:ascii="Times New Roman" w:hAnsi="Times New Roman"/>
          <w:b/>
          <w:sz w:val="26"/>
          <w:szCs w:val="26"/>
        </w:rPr>
        <w:t>modification?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5"/>
        <w:gridCol w:w="2795"/>
        <w:gridCol w:w="2708"/>
      </w:tblGrid>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Response</w:t>
            </w:r>
          </w:p>
        </w:tc>
        <w:tc>
          <w:tcPr>
            <w:tcW w:w="279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Respondents</w:t>
            </w:r>
          </w:p>
        </w:tc>
        <w:tc>
          <w:tcPr>
            <w:tcW w:w="2708"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Yes</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50</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100%</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No</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I don’t Know</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50</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w:t>
      </w:r>
      <w:r w:rsidR="00E4425F">
        <w:rPr>
          <w:rFonts w:ascii="Times New Roman" w:hAnsi="Times New Roman"/>
          <w:b/>
          <w:sz w:val="26"/>
          <w:szCs w:val="26"/>
        </w:rPr>
        <w:t>5</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The analysis above shows that 100% of the respondents agreed that customer complain can require </w:t>
      </w:r>
      <w:r w:rsidR="00E4425F">
        <w:rPr>
          <w:rFonts w:ascii="Times New Roman" w:hAnsi="Times New Roman"/>
          <w:sz w:val="26"/>
          <w:szCs w:val="26"/>
        </w:rPr>
        <w:t>parties’</w:t>
      </w:r>
      <w:r>
        <w:rPr>
          <w:rFonts w:ascii="Times New Roman" w:hAnsi="Times New Roman"/>
          <w:sz w:val="26"/>
          <w:szCs w:val="26"/>
        </w:rPr>
        <w:t xml:space="preserve"> </w:t>
      </w:r>
      <w:r w:rsidRPr="00576A52">
        <w:rPr>
          <w:rFonts w:ascii="Times New Roman" w:hAnsi="Times New Roman"/>
          <w:sz w:val="26"/>
          <w:szCs w:val="26"/>
        </w:rPr>
        <w:t>modification.</w:t>
      </w:r>
    </w:p>
    <w:p w:rsidR="008B7F4F" w:rsidRPr="00576A52" w:rsidRDefault="008B7F4F" w:rsidP="008730E4">
      <w:pPr>
        <w:tabs>
          <w:tab w:val="left" w:pos="720"/>
        </w:tabs>
        <w:spacing w:line="360" w:lineRule="auto"/>
        <w:jc w:val="both"/>
        <w:rPr>
          <w:rFonts w:ascii="Times New Roman" w:hAnsi="Times New Roman"/>
          <w:b/>
          <w:sz w:val="26"/>
          <w:szCs w:val="26"/>
        </w:rPr>
      </w:pPr>
      <w:r>
        <w:rPr>
          <w:rFonts w:ascii="Times New Roman" w:hAnsi="Times New Roman"/>
          <w:b/>
          <w:sz w:val="26"/>
          <w:szCs w:val="26"/>
        </w:rPr>
        <w:t xml:space="preserve">Table 7: Electorate </w:t>
      </w:r>
      <w:r w:rsidRPr="00576A52">
        <w:rPr>
          <w:rFonts w:ascii="Times New Roman" w:hAnsi="Times New Roman"/>
          <w:b/>
          <w:sz w:val="26"/>
          <w:szCs w:val="26"/>
        </w:rPr>
        <w:t xml:space="preserve">is </w:t>
      </w:r>
      <w:proofErr w:type="spellStart"/>
      <w:proofErr w:type="gramStart"/>
      <w:r w:rsidRPr="00576A52">
        <w:rPr>
          <w:rFonts w:ascii="Times New Roman" w:hAnsi="Times New Roman"/>
          <w:b/>
          <w:sz w:val="26"/>
          <w:szCs w:val="26"/>
        </w:rPr>
        <w:t>a</w:t>
      </w:r>
      <w:proofErr w:type="spellEnd"/>
      <w:proofErr w:type="gramEnd"/>
      <w:r w:rsidRPr="00576A52">
        <w:rPr>
          <w:rFonts w:ascii="Times New Roman" w:hAnsi="Times New Roman"/>
          <w:b/>
          <w:sz w:val="26"/>
          <w:szCs w:val="26"/>
        </w:rPr>
        <w:t xml:space="preserve"> </w:t>
      </w:r>
      <w:r>
        <w:rPr>
          <w:rFonts w:ascii="Times New Roman" w:hAnsi="Times New Roman"/>
          <w:b/>
          <w:sz w:val="26"/>
          <w:szCs w:val="26"/>
        </w:rPr>
        <w:t xml:space="preserve">important </w:t>
      </w:r>
      <w:r w:rsidRPr="00576A52">
        <w:rPr>
          <w:rFonts w:ascii="Times New Roman" w:hAnsi="Times New Roman"/>
          <w:b/>
          <w:sz w:val="26"/>
          <w:szCs w:val="26"/>
        </w:rPr>
        <w:t xml:space="preserve">of </w:t>
      </w:r>
      <w:r>
        <w:rPr>
          <w:rFonts w:ascii="Times New Roman" w:hAnsi="Times New Roman"/>
          <w:b/>
          <w:sz w:val="26"/>
          <w:szCs w:val="26"/>
        </w:rPr>
        <w:t xml:space="preserve">politics </w:t>
      </w:r>
      <w:r w:rsidRPr="00576A52">
        <w:rPr>
          <w:rFonts w:ascii="Times New Roman" w:hAnsi="Times New Roman"/>
          <w:b/>
          <w:sz w:val="26"/>
          <w:szCs w:val="26"/>
        </w:rPr>
        <w:t xml:space="preserve">resources as far as </w:t>
      </w:r>
      <w:r>
        <w:rPr>
          <w:rFonts w:ascii="Times New Roman" w:hAnsi="Times New Roman"/>
          <w:b/>
          <w:sz w:val="26"/>
          <w:szCs w:val="26"/>
        </w:rPr>
        <w:t xml:space="preserve">electorate </w:t>
      </w:r>
      <w:r w:rsidRPr="00576A52">
        <w:rPr>
          <w:rFonts w:ascii="Times New Roman" w:hAnsi="Times New Roman"/>
          <w:b/>
          <w:sz w:val="26"/>
          <w:szCs w:val="26"/>
        </w:rPr>
        <w:t>is concerned?</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5"/>
        <w:gridCol w:w="2795"/>
        <w:gridCol w:w="2708"/>
      </w:tblGrid>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lastRenderedPageBreak/>
              <w:t>Response</w:t>
            </w:r>
          </w:p>
        </w:tc>
        <w:tc>
          <w:tcPr>
            <w:tcW w:w="279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Respondents</w:t>
            </w:r>
          </w:p>
        </w:tc>
        <w:tc>
          <w:tcPr>
            <w:tcW w:w="2708"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Yes</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Pr>
                <w:rFonts w:ascii="Times New Roman" w:hAnsi="Times New Roman"/>
                <w:sz w:val="26"/>
                <w:szCs w:val="26"/>
              </w:rPr>
              <w:t>45</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Pr>
                <w:rFonts w:ascii="Times New Roman" w:hAnsi="Times New Roman"/>
                <w:sz w:val="26"/>
                <w:szCs w:val="26"/>
              </w:rPr>
              <w:t>90%</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No</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Pr>
                <w:rFonts w:ascii="Times New Roman" w:hAnsi="Times New Roman"/>
                <w:sz w:val="26"/>
                <w:szCs w:val="26"/>
              </w:rPr>
              <w:t>5</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Pr>
                <w:rFonts w:ascii="Times New Roman" w:hAnsi="Times New Roman"/>
                <w:sz w:val="26"/>
                <w:szCs w:val="26"/>
              </w:rPr>
              <w:t>10%</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I don’t Know</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Pr>
                <w:rFonts w:ascii="Times New Roman" w:hAnsi="Times New Roman"/>
                <w:sz w:val="26"/>
                <w:szCs w:val="26"/>
              </w:rPr>
              <w:t>-</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Pr>
                <w:rFonts w:ascii="Times New Roman" w:hAnsi="Times New Roman"/>
                <w:sz w:val="26"/>
                <w:szCs w:val="26"/>
              </w:rPr>
              <w:t>-</w:t>
            </w:r>
          </w:p>
        </w:tc>
      </w:tr>
      <w:tr w:rsidR="008B7F4F" w:rsidRPr="00576A52" w:rsidTr="0006654A">
        <w:tc>
          <w:tcPr>
            <w:tcW w:w="216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279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50</w:t>
            </w:r>
          </w:p>
        </w:tc>
        <w:tc>
          <w:tcPr>
            <w:tcW w:w="2708"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Source: Research Survey, 202</w:t>
      </w:r>
      <w:r w:rsidR="00E4425F">
        <w:rPr>
          <w:rFonts w:ascii="Times New Roman" w:hAnsi="Times New Roman"/>
          <w:b/>
          <w:sz w:val="26"/>
          <w:szCs w:val="26"/>
        </w:rPr>
        <w:t>5</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From the analysis in the above table 90% of the respondents said that </w:t>
      </w:r>
      <w:r>
        <w:rPr>
          <w:rFonts w:ascii="Times New Roman" w:hAnsi="Times New Roman"/>
          <w:sz w:val="26"/>
          <w:szCs w:val="26"/>
        </w:rPr>
        <w:t>electorate is</w:t>
      </w:r>
      <w:r w:rsidRPr="00576A52">
        <w:rPr>
          <w:rFonts w:ascii="Times New Roman" w:hAnsi="Times New Roman"/>
          <w:sz w:val="26"/>
          <w:szCs w:val="26"/>
        </w:rPr>
        <w:t xml:space="preserve"> </w:t>
      </w:r>
      <w:r w:rsidR="008730E4" w:rsidRPr="00576A52">
        <w:rPr>
          <w:rFonts w:ascii="Times New Roman" w:hAnsi="Times New Roman"/>
          <w:sz w:val="26"/>
          <w:szCs w:val="26"/>
        </w:rPr>
        <w:t>an</w:t>
      </w:r>
      <w:r w:rsidRPr="00576A52">
        <w:rPr>
          <w:rFonts w:ascii="Times New Roman" w:hAnsi="Times New Roman"/>
          <w:sz w:val="26"/>
          <w:szCs w:val="26"/>
        </w:rPr>
        <w:t xml:space="preserve"> </w:t>
      </w:r>
      <w:r>
        <w:rPr>
          <w:rFonts w:ascii="Times New Roman" w:hAnsi="Times New Roman"/>
          <w:sz w:val="26"/>
          <w:szCs w:val="26"/>
        </w:rPr>
        <w:t xml:space="preserve">important </w:t>
      </w:r>
      <w:r w:rsidRPr="00576A52">
        <w:rPr>
          <w:rFonts w:ascii="Times New Roman" w:hAnsi="Times New Roman"/>
          <w:sz w:val="26"/>
          <w:szCs w:val="26"/>
        </w:rPr>
        <w:t xml:space="preserve">of </w:t>
      </w:r>
      <w:r>
        <w:rPr>
          <w:rFonts w:ascii="Times New Roman" w:hAnsi="Times New Roman"/>
          <w:sz w:val="26"/>
          <w:szCs w:val="26"/>
        </w:rPr>
        <w:t xml:space="preserve">politics </w:t>
      </w:r>
      <w:r w:rsidRPr="00576A52">
        <w:rPr>
          <w:rFonts w:ascii="Times New Roman" w:hAnsi="Times New Roman"/>
          <w:sz w:val="26"/>
          <w:szCs w:val="26"/>
        </w:rPr>
        <w:t xml:space="preserve">resources as far as </w:t>
      </w:r>
      <w:r>
        <w:rPr>
          <w:rFonts w:ascii="Times New Roman" w:hAnsi="Times New Roman"/>
          <w:sz w:val="26"/>
          <w:szCs w:val="26"/>
        </w:rPr>
        <w:t xml:space="preserve">electorate </w:t>
      </w:r>
      <w:r w:rsidRPr="00576A52">
        <w:rPr>
          <w:rFonts w:ascii="Times New Roman" w:hAnsi="Times New Roman"/>
          <w:sz w:val="26"/>
          <w:szCs w:val="26"/>
        </w:rPr>
        <w:t xml:space="preserve">is concerned, while 10 % of the respondents were indifferent about the economic impact of </w:t>
      </w:r>
      <w:r>
        <w:rPr>
          <w:rFonts w:ascii="Times New Roman" w:hAnsi="Times New Roman"/>
          <w:sz w:val="26"/>
          <w:szCs w:val="26"/>
        </w:rPr>
        <w:t xml:space="preserve">electorate </w:t>
      </w:r>
      <w:r w:rsidRPr="00576A52">
        <w:rPr>
          <w:rFonts w:ascii="Times New Roman" w:hAnsi="Times New Roman"/>
          <w:sz w:val="26"/>
          <w:szCs w:val="26"/>
        </w:rPr>
        <w:t xml:space="preserve">on </w:t>
      </w:r>
      <w:r>
        <w:rPr>
          <w:rFonts w:ascii="Times New Roman" w:hAnsi="Times New Roman"/>
          <w:sz w:val="26"/>
          <w:szCs w:val="26"/>
        </w:rPr>
        <w:t xml:space="preserve">politics </w:t>
      </w:r>
      <w:r w:rsidRPr="00576A52">
        <w:rPr>
          <w:rFonts w:ascii="Times New Roman" w:hAnsi="Times New Roman"/>
          <w:sz w:val="26"/>
          <w:szCs w:val="26"/>
        </w:rPr>
        <w:t>s resource</w:t>
      </w:r>
    </w:p>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Table 8:</w:t>
      </w:r>
      <w:r>
        <w:rPr>
          <w:rFonts w:ascii="Times New Roman" w:hAnsi="Times New Roman"/>
          <w:sz w:val="26"/>
          <w:szCs w:val="26"/>
        </w:rPr>
        <w:t xml:space="preserve"> </w:t>
      </w:r>
      <w:r>
        <w:rPr>
          <w:rFonts w:ascii="Times New Roman" w:hAnsi="Times New Roman"/>
          <w:b/>
          <w:sz w:val="26"/>
          <w:szCs w:val="26"/>
        </w:rPr>
        <w:t xml:space="preserve">Electorate </w:t>
      </w:r>
      <w:r w:rsidRPr="00576A52">
        <w:rPr>
          <w:rFonts w:ascii="Times New Roman" w:hAnsi="Times New Roman"/>
          <w:b/>
          <w:sz w:val="26"/>
          <w:szCs w:val="26"/>
        </w:rPr>
        <w:t>should be a regular exercise?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2"/>
        <w:gridCol w:w="2809"/>
        <w:gridCol w:w="2707"/>
      </w:tblGrid>
      <w:tr w:rsidR="008B7F4F" w:rsidRPr="00576A52" w:rsidTr="0006654A">
        <w:tc>
          <w:tcPr>
            <w:tcW w:w="2152"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Response</w:t>
            </w:r>
          </w:p>
        </w:tc>
        <w:tc>
          <w:tcPr>
            <w:tcW w:w="2809"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Respondents</w:t>
            </w:r>
          </w:p>
        </w:tc>
        <w:tc>
          <w:tcPr>
            <w:tcW w:w="2707"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Percentage %</w:t>
            </w:r>
          </w:p>
        </w:tc>
      </w:tr>
      <w:tr w:rsidR="008B7F4F" w:rsidRPr="00576A52" w:rsidTr="0006654A">
        <w:tc>
          <w:tcPr>
            <w:tcW w:w="215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Yes</w:t>
            </w:r>
          </w:p>
        </w:tc>
        <w:tc>
          <w:tcPr>
            <w:tcW w:w="2809"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25</w:t>
            </w:r>
          </w:p>
        </w:tc>
        <w:tc>
          <w:tcPr>
            <w:tcW w:w="2707"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50%</w:t>
            </w:r>
          </w:p>
        </w:tc>
      </w:tr>
      <w:tr w:rsidR="008B7F4F" w:rsidRPr="00576A52" w:rsidTr="0006654A">
        <w:tc>
          <w:tcPr>
            <w:tcW w:w="215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No</w:t>
            </w:r>
          </w:p>
        </w:tc>
        <w:tc>
          <w:tcPr>
            <w:tcW w:w="2809"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15</w:t>
            </w:r>
          </w:p>
        </w:tc>
        <w:tc>
          <w:tcPr>
            <w:tcW w:w="2707"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30%</w:t>
            </w:r>
          </w:p>
        </w:tc>
      </w:tr>
      <w:tr w:rsidR="008B7F4F" w:rsidRPr="00576A52" w:rsidTr="0006654A">
        <w:tc>
          <w:tcPr>
            <w:tcW w:w="215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I don’t Know</w:t>
            </w:r>
          </w:p>
        </w:tc>
        <w:tc>
          <w:tcPr>
            <w:tcW w:w="2809"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w:t>
            </w:r>
          </w:p>
        </w:tc>
        <w:tc>
          <w:tcPr>
            <w:tcW w:w="2707"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20%</w:t>
            </w:r>
          </w:p>
        </w:tc>
      </w:tr>
      <w:tr w:rsidR="008B7F4F" w:rsidRPr="00576A52" w:rsidTr="0006654A">
        <w:tc>
          <w:tcPr>
            <w:tcW w:w="2152"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2809"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50</w:t>
            </w:r>
          </w:p>
        </w:tc>
        <w:tc>
          <w:tcPr>
            <w:tcW w:w="2707"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100%</w:t>
            </w:r>
          </w:p>
        </w:tc>
      </w:tr>
    </w:tbl>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sz w:val="26"/>
          <w:szCs w:val="26"/>
        </w:rPr>
        <w:tab/>
      </w:r>
      <w:r w:rsidRPr="00576A52">
        <w:rPr>
          <w:rFonts w:ascii="Times New Roman" w:hAnsi="Times New Roman"/>
          <w:b/>
          <w:sz w:val="26"/>
          <w:szCs w:val="26"/>
        </w:rPr>
        <w:t>Source: Research Survey, 202</w:t>
      </w:r>
      <w:r w:rsidR="00E4425F">
        <w:rPr>
          <w:rFonts w:ascii="Times New Roman" w:hAnsi="Times New Roman"/>
          <w:b/>
          <w:sz w:val="26"/>
          <w:szCs w:val="26"/>
        </w:rPr>
        <w:t>5</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The responses above shows that 50% of the respondents were of the opinion that </w:t>
      </w:r>
      <w:r>
        <w:rPr>
          <w:rFonts w:ascii="Times New Roman" w:hAnsi="Times New Roman"/>
          <w:sz w:val="26"/>
          <w:szCs w:val="26"/>
        </w:rPr>
        <w:t xml:space="preserve">electorate </w:t>
      </w:r>
      <w:r w:rsidR="00E4425F">
        <w:rPr>
          <w:rFonts w:ascii="Times New Roman" w:hAnsi="Times New Roman"/>
          <w:sz w:val="26"/>
          <w:szCs w:val="26"/>
        </w:rPr>
        <w:t>Ing</w:t>
      </w:r>
      <w:r>
        <w:rPr>
          <w:rFonts w:ascii="Times New Roman" w:hAnsi="Times New Roman"/>
          <w:sz w:val="26"/>
          <w:szCs w:val="26"/>
        </w:rPr>
        <w:t xml:space="preserve"> </w:t>
      </w:r>
      <w:r w:rsidRPr="00576A52">
        <w:rPr>
          <w:rFonts w:ascii="Times New Roman" w:hAnsi="Times New Roman"/>
          <w:sz w:val="26"/>
          <w:szCs w:val="26"/>
        </w:rPr>
        <w:t xml:space="preserve">should be a regular exercise. 30% were of the opinion that </w:t>
      </w:r>
      <w:r>
        <w:rPr>
          <w:rFonts w:ascii="Times New Roman" w:hAnsi="Times New Roman"/>
          <w:sz w:val="26"/>
          <w:szCs w:val="26"/>
        </w:rPr>
        <w:t xml:space="preserve">electorate </w:t>
      </w:r>
      <w:r w:rsidR="00E4425F" w:rsidRPr="00576A52">
        <w:rPr>
          <w:rFonts w:ascii="Times New Roman" w:hAnsi="Times New Roman"/>
          <w:sz w:val="26"/>
          <w:szCs w:val="26"/>
        </w:rPr>
        <w:t>Ing</w:t>
      </w:r>
      <w:r w:rsidRPr="00576A52">
        <w:rPr>
          <w:rFonts w:ascii="Times New Roman" w:hAnsi="Times New Roman"/>
          <w:sz w:val="26"/>
          <w:szCs w:val="26"/>
        </w:rPr>
        <w:t xml:space="preserve"> should not be regularly conducted, while 20% not sure whether </w:t>
      </w:r>
      <w:r>
        <w:rPr>
          <w:rFonts w:ascii="Times New Roman" w:hAnsi="Times New Roman"/>
          <w:sz w:val="26"/>
          <w:szCs w:val="26"/>
        </w:rPr>
        <w:t xml:space="preserve">electorate </w:t>
      </w:r>
      <w:r w:rsidR="00E4425F">
        <w:rPr>
          <w:rFonts w:ascii="Times New Roman" w:hAnsi="Times New Roman"/>
          <w:sz w:val="26"/>
          <w:szCs w:val="26"/>
        </w:rPr>
        <w:t>Ing</w:t>
      </w:r>
      <w:r>
        <w:rPr>
          <w:rFonts w:ascii="Times New Roman" w:hAnsi="Times New Roman"/>
          <w:sz w:val="26"/>
          <w:szCs w:val="26"/>
        </w:rPr>
        <w:t xml:space="preserve"> </w:t>
      </w:r>
      <w:r w:rsidRPr="00576A52">
        <w:rPr>
          <w:rFonts w:ascii="Times New Roman" w:hAnsi="Times New Roman"/>
          <w:sz w:val="26"/>
          <w:szCs w:val="26"/>
        </w:rPr>
        <w:t>should be a regular exercise or not.</w:t>
      </w:r>
    </w:p>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4.2</w:t>
      </w:r>
      <w:r w:rsidRPr="00576A52">
        <w:rPr>
          <w:rFonts w:ascii="Times New Roman" w:hAnsi="Times New Roman"/>
          <w:b/>
          <w:sz w:val="26"/>
          <w:szCs w:val="26"/>
        </w:rPr>
        <w:tab/>
        <w:t xml:space="preserve">HYPOTHESIS TESTING </w:t>
      </w:r>
    </w:p>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Hypothesis I:</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b/>
          <w:sz w:val="26"/>
          <w:szCs w:val="26"/>
        </w:rPr>
        <w:tab/>
        <w:t>Ho:</w:t>
      </w:r>
      <w:r w:rsidRPr="00576A52">
        <w:rPr>
          <w:rFonts w:ascii="Times New Roman" w:hAnsi="Times New Roman"/>
          <w:sz w:val="26"/>
          <w:szCs w:val="26"/>
        </w:rPr>
        <w:tab/>
      </w:r>
      <w:r>
        <w:rPr>
          <w:rFonts w:ascii="Times New Roman" w:hAnsi="Times New Roman"/>
          <w:sz w:val="26"/>
          <w:szCs w:val="26"/>
        </w:rPr>
        <w:t xml:space="preserve">Electorate </w:t>
      </w:r>
      <w:r w:rsidR="00E4425F">
        <w:rPr>
          <w:rFonts w:ascii="Times New Roman" w:hAnsi="Times New Roman"/>
          <w:sz w:val="26"/>
          <w:szCs w:val="26"/>
        </w:rPr>
        <w:t>Ing</w:t>
      </w:r>
      <w:r>
        <w:rPr>
          <w:rFonts w:ascii="Times New Roman" w:hAnsi="Times New Roman"/>
          <w:sz w:val="26"/>
          <w:szCs w:val="26"/>
        </w:rPr>
        <w:t xml:space="preserve"> </w:t>
      </w:r>
      <w:r w:rsidRPr="00576A52">
        <w:rPr>
          <w:rFonts w:ascii="Times New Roman" w:hAnsi="Times New Roman"/>
          <w:sz w:val="26"/>
          <w:szCs w:val="26"/>
        </w:rPr>
        <w:t xml:space="preserve">is not significant in </w:t>
      </w:r>
      <w:r w:rsidR="00E4425F">
        <w:rPr>
          <w:rFonts w:ascii="Times New Roman" w:hAnsi="Times New Roman"/>
          <w:sz w:val="26"/>
          <w:szCs w:val="26"/>
        </w:rPr>
        <w:t>parties’</w:t>
      </w:r>
      <w:r>
        <w:rPr>
          <w:rFonts w:ascii="Times New Roman" w:hAnsi="Times New Roman"/>
          <w:sz w:val="26"/>
          <w:szCs w:val="26"/>
        </w:rPr>
        <w:t xml:space="preserve"> </w:t>
      </w:r>
      <w:r w:rsidRPr="00576A52">
        <w:rPr>
          <w:rFonts w:ascii="Times New Roman" w:hAnsi="Times New Roman"/>
          <w:sz w:val="26"/>
          <w:szCs w:val="26"/>
        </w:rPr>
        <w:t>modification</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b/>
          <w:sz w:val="26"/>
          <w:szCs w:val="26"/>
        </w:rPr>
        <w:tab/>
        <w:t>Hi:</w:t>
      </w:r>
      <w:r w:rsidRPr="00576A52">
        <w:rPr>
          <w:rFonts w:ascii="Times New Roman" w:hAnsi="Times New Roman"/>
          <w:sz w:val="26"/>
          <w:szCs w:val="26"/>
        </w:rPr>
        <w:tab/>
      </w:r>
      <w:r>
        <w:rPr>
          <w:rFonts w:ascii="Times New Roman" w:hAnsi="Times New Roman"/>
          <w:sz w:val="26"/>
          <w:szCs w:val="26"/>
        </w:rPr>
        <w:t xml:space="preserve">Electorate </w:t>
      </w:r>
      <w:r w:rsidR="00E4425F">
        <w:rPr>
          <w:rFonts w:ascii="Times New Roman" w:hAnsi="Times New Roman"/>
          <w:sz w:val="26"/>
          <w:szCs w:val="26"/>
        </w:rPr>
        <w:t>in</w:t>
      </w:r>
      <w:r>
        <w:rPr>
          <w:rFonts w:ascii="Times New Roman" w:hAnsi="Times New Roman"/>
          <w:sz w:val="26"/>
          <w:szCs w:val="26"/>
        </w:rPr>
        <w:t xml:space="preserve"> </w:t>
      </w:r>
      <w:r w:rsidRPr="00576A52">
        <w:rPr>
          <w:rFonts w:ascii="Times New Roman" w:hAnsi="Times New Roman"/>
          <w:sz w:val="26"/>
          <w:szCs w:val="26"/>
        </w:rPr>
        <w:t xml:space="preserve">is significant in </w:t>
      </w:r>
      <w:r w:rsidR="00E4425F">
        <w:rPr>
          <w:rFonts w:ascii="Times New Roman" w:hAnsi="Times New Roman"/>
          <w:sz w:val="26"/>
          <w:szCs w:val="26"/>
        </w:rPr>
        <w:t>parties’</w:t>
      </w:r>
      <w:r>
        <w:rPr>
          <w:rFonts w:ascii="Times New Roman" w:hAnsi="Times New Roman"/>
          <w:sz w:val="26"/>
          <w:szCs w:val="26"/>
        </w:rPr>
        <w:t xml:space="preserve"> </w:t>
      </w:r>
      <w:r w:rsidRPr="00576A52">
        <w:rPr>
          <w:rFonts w:ascii="Times New Roman" w:hAnsi="Times New Roman"/>
          <w:sz w:val="26"/>
          <w:szCs w:val="26"/>
        </w:rPr>
        <w:t>modification</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Test at 0.05 level of significant whether </w:t>
      </w:r>
      <w:r>
        <w:rPr>
          <w:rFonts w:ascii="Times New Roman" w:hAnsi="Times New Roman"/>
          <w:sz w:val="26"/>
          <w:szCs w:val="26"/>
        </w:rPr>
        <w:t xml:space="preserve">electorate </w:t>
      </w:r>
      <w:r w:rsidR="00E4425F">
        <w:rPr>
          <w:rFonts w:ascii="Times New Roman" w:hAnsi="Times New Roman"/>
          <w:sz w:val="26"/>
          <w:szCs w:val="26"/>
        </w:rPr>
        <w:t>Ing</w:t>
      </w:r>
      <w:r>
        <w:rPr>
          <w:rFonts w:ascii="Times New Roman" w:hAnsi="Times New Roman"/>
          <w:sz w:val="26"/>
          <w:szCs w:val="26"/>
        </w:rPr>
        <w:t xml:space="preserve"> </w:t>
      </w:r>
      <w:r w:rsidRPr="00576A52">
        <w:rPr>
          <w:rFonts w:ascii="Times New Roman" w:hAnsi="Times New Roman"/>
          <w:sz w:val="26"/>
          <w:szCs w:val="26"/>
        </w:rPr>
        <w:t xml:space="preserve">I significant to </w:t>
      </w:r>
      <w:r w:rsidR="00E4425F">
        <w:rPr>
          <w:rFonts w:ascii="Times New Roman" w:hAnsi="Times New Roman"/>
          <w:sz w:val="26"/>
          <w:szCs w:val="26"/>
        </w:rPr>
        <w:t>parties’</w:t>
      </w:r>
      <w:r>
        <w:rPr>
          <w:rFonts w:ascii="Times New Roman" w:hAnsi="Times New Roman"/>
          <w:sz w:val="26"/>
          <w:szCs w:val="26"/>
        </w:rPr>
        <w:t xml:space="preserve"> </w:t>
      </w:r>
      <w:r w:rsidRPr="00576A52">
        <w:rPr>
          <w:rFonts w:ascii="Times New Roman" w:hAnsi="Times New Roman"/>
          <w:sz w:val="26"/>
          <w:szCs w:val="26"/>
        </w:rPr>
        <w:t>modification.</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lastRenderedPageBreak/>
        <w:t>Calculated value (X)</w:t>
      </w:r>
      <w:r w:rsidRPr="00576A52">
        <w:rPr>
          <w:rFonts w:ascii="Times New Roman" w:hAnsi="Times New Roman"/>
          <w:sz w:val="26"/>
          <w:szCs w:val="26"/>
          <w:vertAlign w:val="superscript"/>
        </w:rPr>
        <w:t>2</w:t>
      </w:r>
      <w:r w:rsidRPr="00576A52">
        <w:rPr>
          <w:rFonts w:ascii="Times New Roman" w:hAnsi="Times New Roman"/>
          <w:sz w:val="26"/>
          <w:szCs w:val="26"/>
        </w:rPr>
        <w:t xml:space="preserve"> = 6.7649 table value at freedom 2 is 5.99</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b/>
          <w:sz w:val="26"/>
          <w:szCs w:val="26"/>
        </w:rPr>
        <w:tab/>
        <w:t>Decision:</w:t>
      </w:r>
      <w:r w:rsidRPr="00576A52">
        <w:rPr>
          <w:rFonts w:ascii="Times New Roman" w:hAnsi="Times New Roman"/>
          <w:sz w:val="26"/>
          <w:szCs w:val="26"/>
        </w:rPr>
        <w:t xml:space="preserve"> Accept (Hi) for calculated value (6.7649) is greater than table value (5.99) at 0.05 level of significance and at degree of freedom 2. This result </w:t>
      </w:r>
      <w:r w:rsidR="00E4425F" w:rsidRPr="00576A52">
        <w:rPr>
          <w:rFonts w:ascii="Times New Roman" w:hAnsi="Times New Roman"/>
          <w:sz w:val="26"/>
          <w:szCs w:val="26"/>
        </w:rPr>
        <w:t>indicates</w:t>
      </w:r>
      <w:r w:rsidRPr="00576A52">
        <w:rPr>
          <w:rFonts w:ascii="Times New Roman" w:hAnsi="Times New Roman"/>
          <w:sz w:val="26"/>
          <w:szCs w:val="26"/>
        </w:rPr>
        <w:t xml:space="preserve"> that </w:t>
      </w:r>
      <w:r>
        <w:rPr>
          <w:rFonts w:ascii="Times New Roman" w:hAnsi="Times New Roman"/>
          <w:sz w:val="26"/>
          <w:szCs w:val="26"/>
        </w:rPr>
        <w:t xml:space="preserve">electorate </w:t>
      </w:r>
      <w:proofErr w:type="spellStart"/>
      <w:r>
        <w:rPr>
          <w:rFonts w:ascii="Times New Roman" w:hAnsi="Times New Roman"/>
          <w:sz w:val="26"/>
          <w:szCs w:val="26"/>
        </w:rPr>
        <w:t>ing</w:t>
      </w:r>
      <w:proofErr w:type="spellEnd"/>
      <w:r>
        <w:rPr>
          <w:rFonts w:ascii="Times New Roman" w:hAnsi="Times New Roman"/>
          <w:sz w:val="26"/>
          <w:szCs w:val="26"/>
        </w:rPr>
        <w:t xml:space="preserve"> </w:t>
      </w:r>
      <w:r w:rsidRPr="00576A52">
        <w:rPr>
          <w:rFonts w:ascii="Times New Roman" w:hAnsi="Times New Roman"/>
          <w:sz w:val="26"/>
          <w:szCs w:val="26"/>
        </w:rPr>
        <w:t xml:space="preserve">is inevitable for </w:t>
      </w:r>
      <w:r w:rsidR="00E4425F">
        <w:rPr>
          <w:rFonts w:ascii="Times New Roman" w:hAnsi="Times New Roman"/>
          <w:sz w:val="26"/>
          <w:szCs w:val="26"/>
        </w:rPr>
        <w:t>parties’</w:t>
      </w:r>
      <w:r>
        <w:rPr>
          <w:rFonts w:ascii="Times New Roman" w:hAnsi="Times New Roman"/>
          <w:sz w:val="26"/>
          <w:szCs w:val="26"/>
        </w:rPr>
        <w:t xml:space="preserve"> </w:t>
      </w:r>
      <w:r w:rsidRPr="00576A52">
        <w:rPr>
          <w:rFonts w:ascii="Times New Roman" w:hAnsi="Times New Roman"/>
          <w:sz w:val="26"/>
          <w:szCs w:val="26"/>
        </w:rPr>
        <w:t>modification.</w:t>
      </w:r>
    </w:p>
    <w:p w:rsidR="008B7F4F" w:rsidRPr="00576A52" w:rsidRDefault="008B7F4F" w:rsidP="008730E4">
      <w:pPr>
        <w:spacing w:line="360" w:lineRule="auto"/>
        <w:jc w:val="both"/>
        <w:rPr>
          <w:rFonts w:ascii="Times New Roman" w:hAnsi="Times New Roman"/>
          <w:sz w:val="26"/>
          <w:szCs w:val="26"/>
        </w:rPr>
      </w:pPr>
      <w:r w:rsidRPr="00576A52">
        <w:rPr>
          <w:rFonts w:ascii="Times New Roman" w:hAnsi="Times New Roman"/>
          <w:b/>
          <w:sz w:val="26"/>
          <w:szCs w:val="26"/>
        </w:rPr>
        <w:t>APPENDIX</w:t>
      </w:r>
      <w:r>
        <w:rPr>
          <w:rFonts w:ascii="Times New Roman" w:hAnsi="Times New Roman"/>
          <w:b/>
          <w:sz w:val="26"/>
          <w:szCs w:val="26"/>
        </w:rPr>
        <w:t xml:space="preserve"> </w:t>
      </w:r>
      <w:r w:rsidRPr="00576A52">
        <w:rPr>
          <w:rFonts w:ascii="Times New Roman" w:hAnsi="Times New Roman"/>
          <w:b/>
          <w:sz w:val="26"/>
          <w:szCs w:val="26"/>
        </w:rPr>
        <w:t>I</w:t>
      </w:r>
    </w:p>
    <w:p w:rsidR="008B7F4F" w:rsidRPr="00576A52" w:rsidRDefault="008B7F4F" w:rsidP="008730E4">
      <w:pPr>
        <w:tabs>
          <w:tab w:val="left" w:pos="720"/>
        </w:tabs>
        <w:spacing w:line="360" w:lineRule="auto"/>
        <w:jc w:val="both"/>
        <w:rPr>
          <w:rFonts w:ascii="Times New Roman" w:hAnsi="Times New Roman"/>
          <w:b/>
          <w:sz w:val="26"/>
          <w:szCs w:val="26"/>
        </w:rPr>
      </w:pPr>
      <w:r>
        <w:rPr>
          <w:rFonts w:ascii="Times New Roman" w:hAnsi="Times New Roman"/>
          <w:b/>
          <w:sz w:val="26"/>
          <w:szCs w:val="26"/>
        </w:rPr>
        <w:t xml:space="preserve">Hypothesis I: </w:t>
      </w:r>
      <w:r w:rsidRPr="00576A52">
        <w:rPr>
          <w:rFonts w:ascii="Times New Roman" w:hAnsi="Times New Roman"/>
          <w:b/>
          <w:sz w:val="26"/>
          <w:szCs w:val="26"/>
        </w:rPr>
        <w:t xml:space="preserve">Computation using Chi-square </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X</w:t>
      </w:r>
      <w:r w:rsidRPr="00576A52">
        <w:rPr>
          <w:rFonts w:ascii="Times New Roman" w:hAnsi="Times New Roman"/>
          <w:sz w:val="26"/>
          <w:szCs w:val="26"/>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w:t>
      </w:r>
      <w:proofErr w:type="gramStart"/>
      <w:r w:rsidRPr="00576A52">
        <w:rPr>
          <w:rFonts w:ascii="Times New Roman" w:hAnsi="Times New Roman"/>
          <w:sz w:val="26"/>
          <w:szCs w:val="26"/>
          <w:u w:val="single"/>
          <w:vertAlign w:val="superscript"/>
        </w:rPr>
        <w:t>n</w:t>
      </w:r>
      <w:r w:rsidRPr="00576A52">
        <w:rPr>
          <w:rFonts w:ascii="Times New Roman" w:hAnsi="Times New Roman"/>
          <w:sz w:val="26"/>
          <w:szCs w:val="26"/>
          <w:u w:val="single"/>
        </w:rPr>
        <w:t>(</w:t>
      </w:r>
      <w:proofErr w:type="gramEnd"/>
      <w:r w:rsidRPr="00576A52">
        <w:rPr>
          <w:rFonts w:ascii="Times New Roman" w:hAnsi="Times New Roman"/>
          <w:sz w:val="26"/>
          <w:szCs w:val="26"/>
          <w:u w:val="single"/>
        </w:rPr>
        <w:t>oi – Ei)</w:t>
      </w:r>
      <w:r w:rsidRPr="00576A52">
        <w:rPr>
          <w:rFonts w:ascii="Times New Roman" w:hAnsi="Times New Roman"/>
          <w:sz w:val="26"/>
          <w:szCs w:val="26"/>
          <w:u w:val="single"/>
          <w:vertAlign w:val="superscript"/>
        </w:rPr>
        <w:t>2</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proofErr w:type="spellStart"/>
      <w:r w:rsidRPr="00576A52">
        <w:rPr>
          <w:rFonts w:ascii="Times New Roman" w:hAnsi="Times New Roman"/>
          <w:sz w:val="26"/>
          <w:szCs w:val="26"/>
        </w:rPr>
        <w:t>Ej</w:t>
      </w:r>
      <w:proofErr w:type="spellEnd"/>
    </w:p>
    <w:p w:rsidR="008B7F4F" w:rsidRPr="00576A52" w:rsidRDefault="008B7F4F" w:rsidP="008730E4">
      <w:pPr>
        <w:tabs>
          <w:tab w:val="left" w:pos="720"/>
        </w:tabs>
        <w:spacing w:line="360" w:lineRule="auto"/>
        <w:jc w:val="both"/>
        <w:rPr>
          <w:rFonts w:ascii="Times New Roman" w:hAnsi="Times New Roman"/>
          <w:sz w:val="26"/>
          <w:szCs w:val="26"/>
        </w:rPr>
      </w:pPr>
      <w:r>
        <w:rPr>
          <w:rFonts w:ascii="Times New Roman" w:hAnsi="Times New Roman"/>
          <w:sz w:val="26"/>
          <w:szCs w:val="26"/>
        </w:rPr>
        <w:tab/>
      </w:r>
      <w:r w:rsidRPr="00576A52">
        <w:rPr>
          <w:rFonts w:ascii="Times New Roman" w:hAnsi="Times New Roman"/>
          <w:sz w:val="26"/>
          <w:szCs w:val="26"/>
        </w:rPr>
        <w:t xml:space="preserve">t = 1 </w:t>
      </w:r>
    </w:p>
    <w:tbl>
      <w:tblPr>
        <w:tblW w:w="718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2152"/>
        <w:gridCol w:w="2126"/>
        <w:gridCol w:w="1165"/>
      </w:tblGrid>
      <w:tr w:rsidR="008B7F4F" w:rsidRPr="00576A52" w:rsidTr="0006654A">
        <w:tc>
          <w:tcPr>
            <w:tcW w:w="174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Response</w:t>
            </w:r>
          </w:p>
        </w:tc>
        <w:tc>
          <w:tcPr>
            <w:tcW w:w="2152"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Bank staff</w:t>
            </w:r>
          </w:p>
        </w:tc>
        <w:tc>
          <w:tcPr>
            <w:tcW w:w="2126"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Customer</w:t>
            </w:r>
          </w:p>
        </w:tc>
        <w:tc>
          <w:tcPr>
            <w:tcW w:w="116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Total</w:t>
            </w:r>
          </w:p>
        </w:tc>
      </w:tr>
      <w:tr w:rsidR="008B7F4F" w:rsidRPr="00576A52" w:rsidTr="0006654A">
        <w:tc>
          <w:tcPr>
            <w:tcW w:w="174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Yes</w:t>
            </w:r>
          </w:p>
        </w:tc>
        <w:tc>
          <w:tcPr>
            <w:tcW w:w="215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24 Ei 19.8</w:t>
            </w:r>
          </w:p>
        </w:tc>
        <w:tc>
          <w:tcPr>
            <w:tcW w:w="2126"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6 Ei 10.2</w:t>
            </w:r>
          </w:p>
        </w:tc>
        <w:tc>
          <w:tcPr>
            <w:tcW w:w="1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30</w:t>
            </w:r>
          </w:p>
        </w:tc>
      </w:tr>
      <w:tr w:rsidR="008B7F4F" w:rsidRPr="00576A52" w:rsidTr="0006654A">
        <w:tc>
          <w:tcPr>
            <w:tcW w:w="174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No</w:t>
            </w:r>
          </w:p>
        </w:tc>
        <w:tc>
          <w:tcPr>
            <w:tcW w:w="215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8 Ei 11.22</w:t>
            </w:r>
          </w:p>
        </w:tc>
        <w:tc>
          <w:tcPr>
            <w:tcW w:w="2126"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9 Ei 5.78</w:t>
            </w:r>
          </w:p>
        </w:tc>
        <w:tc>
          <w:tcPr>
            <w:tcW w:w="1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17</w:t>
            </w:r>
          </w:p>
        </w:tc>
      </w:tr>
      <w:tr w:rsidR="008B7F4F" w:rsidRPr="00576A52" w:rsidTr="0006654A">
        <w:tc>
          <w:tcPr>
            <w:tcW w:w="174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I don’t know</w:t>
            </w:r>
          </w:p>
        </w:tc>
        <w:tc>
          <w:tcPr>
            <w:tcW w:w="215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1 Ei 1.98</w:t>
            </w:r>
          </w:p>
        </w:tc>
        <w:tc>
          <w:tcPr>
            <w:tcW w:w="2126"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2 Ei 1.02</w:t>
            </w:r>
          </w:p>
        </w:tc>
        <w:tc>
          <w:tcPr>
            <w:tcW w:w="1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3</w:t>
            </w:r>
          </w:p>
        </w:tc>
      </w:tr>
      <w:tr w:rsidR="008B7F4F" w:rsidRPr="00576A52" w:rsidTr="0006654A">
        <w:trPr>
          <w:trHeight w:val="70"/>
        </w:trPr>
        <w:tc>
          <w:tcPr>
            <w:tcW w:w="174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215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33</w:t>
            </w:r>
          </w:p>
        </w:tc>
        <w:tc>
          <w:tcPr>
            <w:tcW w:w="2126"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17</w:t>
            </w:r>
          </w:p>
        </w:tc>
        <w:tc>
          <w:tcPr>
            <w:tcW w:w="1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50</w:t>
            </w:r>
          </w:p>
        </w:tc>
      </w:tr>
    </w:tbl>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X</w:t>
      </w:r>
      <w:r w:rsidRPr="00576A52">
        <w:rPr>
          <w:rFonts w:ascii="Times New Roman" w:hAnsi="Times New Roman"/>
          <w:sz w:val="26"/>
          <w:szCs w:val="26"/>
          <w:vertAlign w:val="subscript"/>
        </w:rPr>
        <w:t>2</w:t>
      </w:r>
      <w:r w:rsidRPr="00576A52">
        <w:rPr>
          <w:rFonts w:ascii="Times New Roman" w:hAnsi="Times New Roman"/>
          <w:sz w:val="26"/>
          <w:szCs w:val="26"/>
        </w:rPr>
        <w:t xml:space="preserve"> at 0.05 and degree of freedom (</w:t>
      </w:r>
      <w:proofErr w:type="spellStart"/>
      <w:r w:rsidRPr="00576A52">
        <w:rPr>
          <w:rFonts w:ascii="Times New Roman" w:hAnsi="Times New Roman"/>
          <w:sz w:val="26"/>
          <w:szCs w:val="26"/>
        </w:rPr>
        <w:t>df</w:t>
      </w:r>
      <w:proofErr w:type="spellEnd"/>
      <w:r w:rsidRPr="00576A52">
        <w:rPr>
          <w:rFonts w:ascii="Times New Roman" w:hAnsi="Times New Roman"/>
          <w:sz w:val="26"/>
          <w:szCs w:val="26"/>
        </w:rPr>
        <w:t>)</w:t>
      </w:r>
    </w:p>
    <w:p w:rsidR="008B7F4F" w:rsidRPr="00576A52" w:rsidRDefault="008B7F4F" w:rsidP="008730E4">
      <w:pPr>
        <w:tabs>
          <w:tab w:val="left" w:pos="720"/>
        </w:tabs>
        <w:spacing w:line="360" w:lineRule="auto"/>
        <w:jc w:val="both"/>
        <w:rPr>
          <w:rFonts w:ascii="Times New Roman" w:hAnsi="Times New Roman"/>
          <w:sz w:val="26"/>
          <w:szCs w:val="26"/>
        </w:rPr>
      </w:pPr>
      <w:proofErr w:type="spellStart"/>
      <w:r w:rsidRPr="00576A52">
        <w:rPr>
          <w:rFonts w:ascii="Times New Roman" w:hAnsi="Times New Roman"/>
          <w:sz w:val="26"/>
          <w:szCs w:val="26"/>
        </w:rPr>
        <w:t>df</w:t>
      </w:r>
      <w:proofErr w:type="spellEnd"/>
      <w:r w:rsidRPr="00576A52">
        <w:rPr>
          <w:rFonts w:ascii="Times New Roman" w:hAnsi="Times New Roman"/>
          <w:sz w:val="26"/>
          <w:szCs w:val="26"/>
        </w:rPr>
        <w:t xml:space="preserve"> =</w:t>
      </w:r>
      <w:r>
        <w:rPr>
          <w:rFonts w:ascii="Times New Roman" w:hAnsi="Times New Roman"/>
          <w:sz w:val="26"/>
          <w:szCs w:val="26"/>
        </w:rPr>
        <w:t xml:space="preserve"> </w:t>
      </w:r>
      <w:r w:rsidRPr="00576A52">
        <w:rPr>
          <w:rFonts w:ascii="Times New Roman" w:hAnsi="Times New Roman"/>
          <w:sz w:val="26"/>
          <w:szCs w:val="26"/>
        </w:rPr>
        <w:t>(r – 1)</w:t>
      </w:r>
      <w:r w:rsidRPr="00576A52">
        <w:rPr>
          <w:rFonts w:ascii="Times New Roman" w:hAnsi="Times New Roman"/>
          <w:sz w:val="26"/>
          <w:szCs w:val="26"/>
        </w:rPr>
        <w:tab/>
        <w:t>(c – 1)</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 (2 – 1)</w:t>
      </w:r>
      <w:r w:rsidRPr="00576A52">
        <w:rPr>
          <w:rFonts w:ascii="Times New Roman" w:hAnsi="Times New Roman"/>
          <w:sz w:val="26"/>
          <w:szCs w:val="26"/>
        </w:rPr>
        <w:tab/>
        <w:t>(3 – 1)</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 1 x 2</w:t>
      </w:r>
    </w:p>
    <w:p w:rsidR="008B7F4F" w:rsidRPr="00576A52" w:rsidRDefault="008B7F4F" w:rsidP="008730E4">
      <w:pPr>
        <w:tabs>
          <w:tab w:val="left" w:pos="720"/>
        </w:tabs>
        <w:spacing w:line="360" w:lineRule="auto"/>
        <w:jc w:val="both"/>
        <w:rPr>
          <w:rFonts w:ascii="Times New Roman" w:hAnsi="Times New Roman"/>
          <w:sz w:val="26"/>
          <w:szCs w:val="26"/>
        </w:rPr>
      </w:pPr>
      <w:proofErr w:type="spellStart"/>
      <w:r w:rsidRPr="00576A52">
        <w:rPr>
          <w:rFonts w:ascii="Times New Roman" w:hAnsi="Times New Roman"/>
          <w:sz w:val="26"/>
          <w:szCs w:val="26"/>
        </w:rPr>
        <w:t>df</w:t>
      </w:r>
      <w:proofErr w:type="spellEnd"/>
      <w:r w:rsidRPr="00576A52">
        <w:rPr>
          <w:rFonts w:ascii="Times New Roman" w:hAnsi="Times New Roman"/>
          <w:sz w:val="26"/>
          <w:szCs w:val="26"/>
        </w:rPr>
        <w:t xml:space="preserve"> = </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u w:val="double"/>
        </w:rPr>
        <w:t>2</w:t>
      </w:r>
      <w:r w:rsidRPr="00576A52">
        <w:rPr>
          <w:rFonts w:ascii="Times New Roman" w:hAnsi="Times New Roman"/>
          <w:sz w:val="26"/>
          <w:szCs w:val="26"/>
        </w:rPr>
        <w:t xml:space="preserve"> </w:t>
      </w:r>
    </w:p>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Calculation of expected response (Ei)</w:t>
      </w:r>
    </w:p>
    <w:p w:rsidR="008B7F4F" w:rsidRPr="00576A52" w:rsidRDefault="008B7F4F" w:rsidP="008730E4">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“YES” bank staff</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30 x 33</w:t>
      </w:r>
      <w:r w:rsidRPr="00576A52">
        <w:rPr>
          <w:rFonts w:ascii="Times New Roman" w:hAnsi="Times New Roman"/>
          <w:sz w:val="26"/>
          <w:szCs w:val="26"/>
        </w:rPr>
        <w:tab/>
      </w:r>
      <w:r w:rsidRPr="00576A52">
        <w:rPr>
          <w:rFonts w:ascii="Times New Roman" w:hAnsi="Times New Roman"/>
          <w:sz w:val="26"/>
          <w:szCs w:val="26"/>
        </w:rPr>
        <w:tab/>
        <w:t>= 19.8</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730E4">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“YES” customer</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30 x 17</w:t>
      </w:r>
      <w:r>
        <w:rPr>
          <w:rFonts w:ascii="Times New Roman" w:hAnsi="Times New Roman"/>
          <w:sz w:val="26"/>
          <w:szCs w:val="26"/>
        </w:rPr>
        <w:t xml:space="preserve"> </w:t>
      </w:r>
      <w:r w:rsidRPr="00576A52">
        <w:rPr>
          <w:rFonts w:ascii="Times New Roman" w:hAnsi="Times New Roman"/>
          <w:sz w:val="26"/>
          <w:szCs w:val="26"/>
        </w:rPr>
        <w:tab/>
      </w:r>
      <w:r w:rsidRPr="00576A52">
        <w:rPr>
          <w:rFonts w:ascii="Times New Roman" w:hAnsi="Times New Roman"/>
          <w:sz w:val="26"/>
          <w:szCs w:val="26"/>
        </w:rPr>
        <w:tab/>
        <w:t>= 10.2</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730E4">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“No” bank staff</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lastRenderedPageBreak/>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17 x 33</w:t>
      </w:r>
      <w:r w:rsidRPr="00576A52">
        <w:rPr>
          <w:rFonts w:ascii="Times New Roman" w:hAnsi="Times New Roman"/>
          <w:sz w:val="26"/>
          <w:szCs w:val="26"/>
        </w:rPr>
        <w:tab/>
      </w:r>
      <w:r w:rsidRPr="00576A52">
        <w:rPr>
          <w:rFonts w:ascii="Times New Roman" w:hAnsi="Times New Roman"/>
          <w:sz w:val="26"/>
          <w:szCs w:val="26"/>
        </w:rPr>
        <w:tab/>
        <w:t>= 11.22</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730E4">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“No” customer</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17 x 17</w:t>
      </w:r>
      <w:r w:rsidRPr="00576A52">
        <w:rPr>
          <w:rFonts w:ascii="Times New Roman" w:hAnsi="Times New Roman"/>
          <w:sz w:val="26"/>
          <w:szCs w:val="26"/>
        </w:rPr>
        <w:tab/>
      </w:r>
      <w:r w:rsidRPr="00576A52">
        <w:rPr>
          <w:rFonts w:ascii="Times New Roman" w:hAnsi="Times New Roman"/>
          <w:sz w:val="26"/>
          <w:szCs w:val="26"/>
        </w:rPr>
        <w:tab/>
        <w:t>= 5.78</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730E4">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“I don’t know” bank staff</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3 x 33</w:t>
      </w:r>
      <w:r>
        <w:rPr>
          <w:rFonts w:ascii="Times New Roman" w:hAnsi="Times New Roman"/>
          <w:sz w:val="26"/>
          <w:szCs w:val="26"/>
        </w:rPr>
        <w:t xml:space="preserve"> </w:t>
      </w:r>
      <w:r w:rsidRPr="00576A52">
        <w:rPr>
          <w:rFonts w:ascii="Times New Roman" w:hAnsi="Times New Roman"/>
          <w:sz w:val="26"/>
          <w:szCs w:val="26"/>
        </w:rPr>
        <w:tab/>
      </w:r>
      <w:r w:rsidRPr="00576A52">
        <w:rPr>
          <w:rFonts w:ascii="Times New Roman" w:hAnsi="Times New Roman"/>
          <w:sz w:val="26"/>
          <w:szCs w:val="26"/>
        </w:rPr>
        <w:tab/>
      </w:r>
      <w:r w:rsidRPr="00576A52">
        <w:rPr>
          <w:rFonts w:ascii="Times New Roman" w:hAnsi="Times New Roman"/>
          <w:sz w:val="26"/>
          <w:szCs w:val="26"/>
        </w:rPr>
        <w:tab/>
        <w:t>=</w:t>
      </w:r>
      <w:r>
        <w:rPr>
          <w:rFonts w:ascii="Times New Roman" w:hAnsi="Times New Roman"/>
          <w:sz w:val="26"/>
          <w:szCs w:val="26"/>
        </w:rPr>
        <w:t xml:space="preserve"> </w:t>
      </w:r>
      <w:r w:rsidRPr="00576A52">
        <w:rPr>
          <w:rFonts w:ascii="Times New Roman" w:hAnsi="Times New Roman"/>
          <w:sz w:val="26"/>
          <w:szCs w:val="26"/>
        </w:rPr>
        <w:t>1.93</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730E4">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“I don’t know” customer</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 xml:space="preserve">= </w:t>
      </w:r>
      <w:r w:rsidRPr="00576A52">
        <w:rPr>
          <w:rFonts w:ascii="Times New Roman" w:hAnsi="Times New Roman"/>
          <w:sz w:val="26"/>
          <w:szCs w:val="26"/>
          <w:u w:val="single"/>
        </w:rPr>
        <w:t>3 x 17</w:t>
      </w:r>
      <w:r w:rsidRPr="00576A52">
        <w:rPr>
          <w:rFonts w:ascii="Times New Roman" w:hAnsi="Times New Roman"/>
          <w:sz w:val="26"/>
          <w:szCs w:val="26"/>
        </w:rPr>
        <w:t xml:space="preserve"> </w:t>
      </w:r>
      <w:r w:rsidRPr="00576A52">
        <w:rPr>
          <w:rFonts w:ascii="Times New Roman" w:hAnsi="Times New Roman"/>
          <w:sz w:val="26"/>
          <w:szCs w:val="26"/>
        </w:rPr>
        <w:tab/>
      </w:r>
      <w:r w:rsidRPr="00576A52">
        <w:rPr>
          <w:rFonts w:ascii="Times New Roman" w:hAnsi="Times New Roman"/>
          <w:sz w:val="26"/>
          <w:szCs w:val="26"/>
        </w:rPr>
        <w:tab/>
      </w:r>
      <w:r w:rsidRPr="00576A52">
        <w:rPr>
          <w:rFonts w:ascii="Times New Roman" w:hAnsi="Times New Roman"/>
          <w:sz w:val="26"/>
          <w:szCs w:val="26"/>
        </w:rPr>
        <w:tab/>
        <w:t>= 1.02</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 </w:t>
      </w:r>
      <w:r w:rsidRPr="00576A52">
        <w:rPr>
          <w:rFonts w:ascii="Times New Roman" w:hAnsi="Times New Roman"/>
          <w:sz w:val="26"/>
          <w:szCs w:val="26"/>
          <w:u w:val="single"/>
        </w:rPr>
        <w:t>(24–19.8)</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(6 – 10.2)</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(8 – 11.22)</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(9 – 5.7)</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(1 – 1.98)</w:t>
      </w:r>
      <w:r w:rsidRPr="00576A52">
        <w:rPr>
          <w:rFonts w:ascii="Times New Roman" w:hAnsi="Times New Roman"/>
          <w:sz w:val="26"/>
          <w:szCs w:val="26"/>
          <w:u w:val="single"/>
          <w:vertAlign w:val="superscript"/>
        </w:rPr>
        <w:t>2</w:t>
      </w:r>
      <w:r>
        <w:rPr>
          <w:rFonts w:ascii="Times New Roman" w:hAnsi="Times New Roman"/>
          <w:sz w:val="26"/>
          <w:szCs w:val="26"/>
        </w:rPr>
        <w:t xml:space="preserve"> </w:t>
      </w:r>
    </w:p>
    <w:p w:rsidR="008B7F4F" w:rsidRPr="00576A52" w:rsidRDefault="008B7F4F" w:rsidP="008730E4">
      <w:pPr>
        <w:tabs>
          <w:tab w:val="left" w:pos="720"/>
        </w:tabs>
        <w:spacing w:line="360" w:lineRule="auto"/>
        <w:jc w:val="both"/>
        <w:rPr>
          <w:rFonts w:ascii="Times New Roman" w:hAnsi="Times New Roman"/>
          <w:sz w:val="26"/>
          <w:szCs w:val="26"/>
        </w:rPr>
      </w:pPr>
      <w:r>
        <w:rPr>
          <w:rFonts w:ascii="Times New Roman" w:hAnsi="Times New Roman"/>
          <w:sz w:val="26"/>
          <w:szCs w:val="26"/>
        </w:rPr>
        <w:t xml:space="preserve"> </w:t>
      </w:r>
      <w:r w:rsidRPr="00576A52">
        <w:rPr>
          <w:rFonts w:ascii="Times New Roman" w:hAnsi="Times New Roman"/>
          <w:sz w:val="26"/>
          <w:szCs w:val="26"/>
        </w:rPr>
        <w:t>19.8</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10.2</w:t>
      </w:r>
      <w:r w:rsidRPr="00576A52">
        <w:rPr>
          <w:rFonts w:ascii="Times New Roman" w:hAnsi="Times New Roman"/>
          <w:sz w:val="26"/>
          <w:szCs w:val="26"/>
        </w:rPr>
        <w:tab/>
      </w:r>
      <w:r w:rsidRPr="00576A52">
        <w:rPr>
          <w:rFonts w:ascii="Times New Roman" w:hAnsi="Times New Roman"/>
          <w:sz w:val="26"/>
          <w:szCs w:val="26"/>
        </w:rPr>
        <w:tab/>
        <w:t>11.22</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5.78</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1.98</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 </w:t>
      </w:r>
      <w:r w:rsidRPr="00576A52">
        <w:rPr>
          <w:rFonts w:ascii="Times New Roman" w:hAnsi="Times New Roman"/>
          <w:sz w:val="26"/>
          <w:szCs w:val="26"/>
          <w:u w:val="single"/>
        </w:rPr>
        <w:t>(2–1.02)</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(4.2)</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(–4.2)</w:t>
      </w:r>
      <w:r w:rsidRPr="00576A52">
        <w:rPr>
          <w:rFonts w:ascii="Times New Roman" w:hAnsi="Times New Roman"/>
          <w:sz w:val="26"/>
          <w:szCs w:val="26"/>
          <w:u w:val="single"/>
          <w:vertAlign w:val="superscript"/>
        </w:rPr>
        <w:t>2</w:t>
      </w:r>
      <w:r w:rsidRPr="00576A52">
        <w:rPr>
          <w:rFonts w:ascii="Times New Roman" w:hAnsi="Times New Roman"/>
          <w:sz w:val="26"/>
          <w:szCs w:val="26"/>
          <w:vertAlign w:val="superscript"/>
        </w:rPr>
        <w:t xml:space="preserve"> </w:t>
      </w:r>
      <w:r w:rsidRPr="00576A52">
        <w:rPr>
          <w:rFonts w:ascii="Times New Roman" w:hAnsi="Times New Roman"/>
          <w:sz w:val="26"/>
          <w:szCs w:val="26"/>
        </w:rPr>
        <w:t>+ (</w:t>
      </w:r>
      <w:r w:rsidRPr="00576A52">
        <w:rPr>
          <w:rFonts w:ascii="Times New Roman" w:hAnsi="Times New Roman"/>
          <w:sz w:val="26"/>
          <w:szCs w:val="26"/>
          <w:u w:val="single"/>
        </w:rPr>
        <w:t>3.22)</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–3.22)</w:t>
      </w:r>
      <w:r w:rsidRPr="00576A52">
        <w:rPr>
          <w:rFonts w:ascii="Times New Roman" w:hAnsi="Times New Roman"/>
          <w:sz w:val="26"/>
          <w:szCs w:val="26"/>
          <w:u w:val="single"/>
          <w:vertAlign w:val="superscript"/>
        </w:rPr>
        <w:t xml:space="preserve">2 </w:t>
      </w:r>
      <w:r w:rsidRPr="00576A52">
        <w:rPr>
          <w:rFonts w:ascii="Times New Roman" w:hAnsi="Times New Roman"/>
          <w:sz w:val="26"/>
          <w:szCs w:val="26"/>
        </w:rPr>
        <w:t xml:space="preserve">+ </w:t>
      </w:r>
      <w:r w:rsidRPr="00576A52">
        <w:rPr>
          <w:rFonts w:ascii="Times New Roman" w:hAnsi="Times New Roman"/>
          <w:sz w:val="26"/>
          <w:szCs w:val="26"/>
          <w:u w:val="single"/>
        </w:rPr>
        <w:t>(–0.98)</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(0.98)</w:t>
      </w:r>
      <w:r w:rsidRPr="00576A52">
        <w:rPr>
          <w:rFonts w:ascii="Times New Roman" w:hAnsi="Times New Roman"/>
          <w:sz w:val="26"/>
          <w:szCs w:val="26"/>
          <w:u w:val="single"/>
          <w:vertAlign w:val="superscript"/>
        </w:rPr>
        <w:t>2</w:t>
      </w:r>
    </w:p>
    <w:p w:rsidR="008B7F4F" w:rsidRPr="00576A52" w:rsidRDefault="008B7F4F" w:rsidP="008730E4">
      <w:pPr>
        <w:tabs>
          <w:tab w:val="left" w:pos="720"/>
        </w:tabs>
        <w:spacing w:line="360" w:lineRule="auto"/>
        <w:jc w:val="both"/>
        <w:rPr>
          <w:rFonts w:ascii="Times New Roman" w:hAnsi="Times New Roman"/>
          <w:sz w:val="26"/>
          <w:szCs w:val="26"/>
        </w:rPr>
      </w:pPr>
      <w:r>
        <w:rPr>
          <w:rFonts w:ascii="Times New Roman" w:hAnsi="Times New Roman"/>
          <w:sz w:val="26"/>
          <w:szCs w:val="26"/>
        </w:rPr>
        <w:t xml:space="preserve"> </w:t>
      </w:r>
      <w:r w:rsidRPr="00576A52">
        <w:rPr>
          <w:rFonts w:ascii="Times New Roman" w:hAnsi="Times New Roman"/>
          <w:sz w:val="26"/>
          <w:szCs w:val="26"/>
        </w:rPr>
        <w:t>1.02</w:t>
      </w:r>
      <w:r w:rsidRPr="00576A52">
        <w:rPr>
          <w:rFonts w:ascii="Times New Roman" w:hAnsi="Times New Roman"/>
          <w:sz w:val="26"/>
          <w:szCs w:val="26"/>
        </w:rPr>
        <w:tab/>
        <w:t>19.8</w:t>
      </w:r>
      <w:r>
        <w:rPr>
          <w:rFonts w:ascii="Times New Roman" w:hAnsi="Times New Roman"/>
          <w:sz w:val="26"/>
          <w:szCs w:val="26"/>
        </w:rPr>
        <w:t xml:space="preserve"> </w:t>
      </w:r>
      <w:r w:rsidRPr="00576A52">
        <w:rPr>
          <w:rFonts w:ascii="Times New Roman" w:hAnsi="Times New Roman"/>
          <w:sz w:val="26"/>
          <w:szCs w:val="26"/>
        </w:rPr>
        <w:t>10.2</w:t>
      </w:r>
      <w:r>
        <w:rPr>
          <w:rFonts w:ascii="Times New Roman" w:hAnsi="Times New Roman"/>
          <w:sz w:val="26"/>
          <w:szCs w:val="26"/>
        </w:rPr>
        <w:t xml:space="preserve"> </w:t>
      </w:r>
      <w:r w:rsidRPr="00576A52">
        <w:rPr>
          <w:rFonts w:ascii="Times New Roman" w:hAnsi="Times New Roman"/>
          <w:sz w:val="26"/>
          <w:szCs w:val="26"/>
        </w:rPr>
        <w:t>11.22</w:t>
      </w:r>
      <w:r>
        <w:rPr>
          <w:rFonts w:ascii="Times New Roman" w:hAnsi="Times New Roman"/>
          <w:sz w:val="26"/>
          <w:szCs w:val="26"/>
        </w:rPr>
        <w:t xml:space="preserve"> </w:t>
      </w:r>
      <w:r w:rsidRPr="00576A52">
        <w:rPr>
          <w:rFonts w:ascii="Times New Roman" w:hAnsi="Times New Roman"/>
          <w:sz w:val="26"/>
          <w:szCs w:val="26"/>
        </w:rPr>
        <w:t>5.78</w:t>
      </w:r>
      <w:r>
        <w:rPr>
          <w:rFonts w:ascii="Times New Roman" w:hAnsi="Times New Roman"/>
          <w:sz w:val="26"/>
          <w:szCs w:val="26"/>
        </w:rPr>
        <w:t xml:space="preserve"> </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1.98</w:t>
      </w:r>
      <w:r w:rsidRPr="00576A52">
        <w:rPr>
          <w:rFonts w:ascii="Times New Roman" w:hAnsi="Times New Roman"/>
          <w:sz w:val="26"/>
          <w:szCs w:val="26"/>
        </w:rPr>
        <w:tab/>
        <w:t>1.02</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 </w:t>
      </w:r>
      <w:r w:rsidRPr="00576A52">
        <w:rPr>
          <w:rFonts w:ascii="Times New Roman" w:hAnsi="Times New Roman"/>
          <w:sz w:val="26"/>
          <w:szCs w:val="26"/>
          <w:u w:val="single"/>
        </w:rPr>
        <w:t>17.64</w:t>
      </w:r>
      <w:r w:rsidRPr="00576A52">
        <w:rPr>
          <w:rFonts w:ascii="Times New Roman" w:hAnsi="Times New Roman"/>
          <w:sz w:val="26"/>
          <w:szCs w:val="26"/>
        </w:rPr>
        <w:t xml:space="preserve"> + </w:t>
      </w:r>
      <w:r w:rsidRPr="00576A52">
        <w:rPr>
          <w:rFonts w:ascii="Times New Roman" w:hAnsi="Times New Roman"/>
          <w:sz w:val="26"/>
          <w:szCs w:val="26"/>
          <w:u w:val="single"/>
        </w:rPr>
        <w:t>17.64</w:t>
      </w:r>
      <w:r w:rsidRPr="00576A52">
        <w:rPr>
          <w:rFonts w:ascii="Times New Roman" w:hAnsi="Times New Roman"/>
          <w:sz w:val="26"/>
          <w:szCs w:val="26"/>
        </w:rPr>
        <w:t xml:space="preserve"> + </w:t>
      </w:r>
      <w:r w:rsidRPr="00576A52">
        <w:rPr>
          <w:rFonts w:ascii="Times New Roman" w:hAnsi="Times New Roman"/>
          <w:sz w:val="26"/>
          <w:szCs w:val="26"/>
          <w:u w:val="single"/>
        </w:rPr>
        <w:t>10.3684</w:t>
      </w:r>
      <w:r w:rsidRPr="00576A52">
        <w:rPr>
          <w:rFonts w:ascii="Times New Roman" w:hAnsi="Times New Roman"/>
          <w:sz w:val="26"/>
          <w:szCs w:val="26"/>
        </w:rPr>
        <w:t xml:space="preserve"> + </w:t>
      </w:r>
      <w:r w:rsidRPr="00576A52">
        <w:rPr>
          <w:rFonts w:ascii="Times New Roman" w:hAnsi="Times New Roman"/>
          <w:sz w:val="26"/>
          <w:szCs w:val="26"/>
          <w:u w:val="single"/>
        </w:rPr>
        <w:t>10.3684</w:t>
      </w:r>
      <w:r w:rsidRPr="00576A52">
        <w:rPr>
          <w:rFonts w:ascii="Times New Roman" w:hAnsi="Times New Roman"/>
          <w:sz w:val="26"/>
          <w:szCs w:val="26"/>
        </w:rPr>
        <w:t xml:space="preserve"> + </w:t>
      </w:r>
      <w:r w:rsidRPr="00576A52">
        <w:rPr>
          <w:rFonts w:ascii="Times New Roman" w:hAnsi="Times New Roman"/>
          <w:sz w:val="26"/>
          <w:szCs w:val="26"/>
          <w:u w:val="single"/>
        </w:rPr>
        <w:t>0.9604</w:t>
      </w:r>
      <w:r w:rsidRPr="00576A52">
        <w:rPr>
          <w:rFonts w:ascii="Times New Roman" w:hAnsi="Times New Roman"/>
          <w:sz w:val="26"/>
          <w:szCs w:val="26"/>
        </w:rPr>
        <w:t xml:space="preserve"> + </w:t>
      </w:r>
      <w:r w:rsidRPr="00576A52">
        <w:rPr>
          <w:rFonts w:ascii="Times New Roman" w:hAnsi="Times New Roman"/>
          <w:sz w:val="26"/>
          <w:szCs w:val="26"/>
          <w:u w:val="single"/>
        </w:rPr>
        <w:t>0.9604</w:t>
      </w:r>
    </w:p>
    <w:p w:rsidR="008B7F4F" w:rsidRPr="00576A52" w:rsidRDefault="008B7F4F" w:rsidP="008730E4">
      <w:pPr>
        <w:tabs>
          <w:tab w:val="left" w:pos="720"/>
        </w:tabs>
        <w:spacing w:line="360" w:lineRule="auto"/>
        <w:jc w:val="both"/>
        <w:rPr>
          <w:rFonts w:ascii="Times New Roman" w:hAnsi="Times New Roman"/>
          <w:sz w:val="26"/>
          <w:szCs w:val="26"/>
        </w:rPr>
      </w:pPr>
      <w:r>
        <w:rPr>
          <w:rFonts w:ascii="Times New Roman" w:hAnsi="Times New Roman"/>
          <w:sz w:val="26"/>
          <w:szCs w:val="26"/>
        </w:rPr>
        <w:t xml:space="preserve"> </w:t>
      </w:r>
      <w:r w:rsidRPr="00576A52">
        <w:rPr>
          <w:rFonts w:ascii="Times New Roman" w:hAnsi="Times New Roman"/>
          <w:sz w:val="26"/>
          <w:szCs w:val="26"/>
        </w:rPr>
        <w:t>19.8</w:t>
      </w:r>
      <w:r w:rsidRPr="00576A52">
        <w:rPr>
          <w:rFonts w:ascii="Times New Roman" w:hAnsi="Times New Roman"/>
          <w:sz w:val="26"/>
          <w:szCs w:val="26"/>
        </w:rPr>
        <w:tab/>
        <w:t xml:space="preserve"> 10.2</w:t>
      </w:r>
      <w:r>
        <w:rPr>
          <w:rFonts w:ascii="Times New Roman" w:hAnsi="Times New Roman"/>
          <w:sz w:val="26"/>
          <w:szCs w:val="26"/>
        </w:rPr>
        <w:t xml:space="preserve"> </w:t>
      </w:r>
      <w:r w:rsidRPr="00576A52">
        <w:rPr>
          <w:rFonts w:ascii="Times New Roman" w:hAnsi="Times New Roman"/>
          <w:sz w:val="26"/>
          <w:szCs w:val="26"/>
        </w:rPr>
        <w:t>1.22</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5.78</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1.98</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1.0</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0.8909 + 1.7294</w:t>
      </w:r>
      <w:r>
        <w:rPr>
          <w:rFonts w:ascii="Times New Roman" w:hAnsi="Times New Roman"/>
          <w:sz w:val="26"/>
          <w:szCs w:val="26"/>
        </w:rPr>
        <w:t xml:space="preserve"> </w:t>
      </w:r>
      <w:r w:rsidRPr="00576A52">
        <w:rPr>
          <w:rFonts w:ascii="Times New Roman" w:hAnsi="Times New Roman"/>
          <w:sz w:val="26"/>
          <w:szCs w:val="26"/>
        </w:rPr>
        <w:t>+ 0.9241 + 1.7938 + 0.4851 + 0.9416</w:t>
      </w:r>
      <w:r>
        <w:rPr>
          <w:rFonts w:ascii="Times New Roman" w:hAnsi="Times New Roman"/>
          <w:sz w:val="26"/>
          <w:szCs w:val="26"/>
        </w:rPr>
        <w:t xml:space="preserve"> </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 =</w:t>
      </w:r>
      <w:r>
        <w:rPr>
          <w:rFonts w:ascii="Times New Roman" w:hAnsi="Times New Roman"/>
          <w:sz w:val="26"/>
          <w:szCs w:val="26"/>
        </w:rPr>
        <w:t xml:space="preserve"> </w:t>
      </w:r>
      <w:r w:rsidRPr="00576A52">
        <w:rPr>
          <w:rFonts w:ascii="Times New Roman" w:hAnsi="Times New Roman"/>
          <w:b/>
          <w:sz w:val="26"/>
          <w:szCs w:val="26"/>
          <w:u w:val="double"/>
        </w:rPr>
        <w:t>6.749</w:t>
      </w:r>
    </w:p>
    <w:p w:rsidR="008B7F4F" w:rsidRPr="00576A52" w:rsidRDefault="008B7F4F" w:rsidP="008730E4">
      <w:pPr>
        <w:pStyle w:val="ListParagraph"/>
        <w:spacing w:line="360" w:lineRule="auto"/>
        <w:ind w:left="0"/>
        <w:jc w:val="both"/>
        <w:rPr>
          <w:rFonts w:ascii="Times New Roman" w:hAnsi="Times New Roman"/>
          <w:b/>
          <w:sz w:val="26"/>
          <w:szCs w:val="26"/>
        </w:rPr>
      </w:pPr>
      <w:r w:rsidRPr="00576A52">
        <w:rPr>
          <w:rFonts w:ascii="Times New Roman" w:hAnsi="Times New Roman"/>
          <w:b/>
          <w:sz w:val="26"/>
          <w:szCs w:val="26"/>
        </w:rPr>
        <w:t>APPENDIX II</w:t>
      </w:r>
    </w:p>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 xml:space="preserve">Hypothesis II: </w:t>
      </w:r>
      <w:r w:rsidRPr="00576A52">
        <w:rPr>
          <w:rFonts w:ascii="Times New Roman" w:hAnsi="Times New Roman"/>
          <w:b/>
          <w:sz w:val="26"/>
          <w:szCs w:val="26"/>
        </w:rPr>
        <w:tab/>
        <w:t xml:space="preserve">Computation using Chi-square </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X</w:t>
      </w:r>
      <w:r w:rsidRPr="00576A52">
        <w:rPr>
          <w:rFonts w:ascii="Times New Roman" w:hAnsi="Times New Roman"/>
          <w:sz w:val="26"/>
          <w:szCs w:val="26"/>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w:t>
      </w:r>
      <w:r w:rsidRPr="00576A52">
        <w:rPr>
          <w:rFonts w:ascii="Times New Roman" w:hAnsi="Times New Roman"/>
          <w:sz w:val="26"/>
          <w:szCs w:val="26"/>
          <w:u w:val="single"/>
          <w:vertAlign w:val="superscript"/>
        </w:rPr>
        <w:t>n</w:t>
      </w:r>
      <w:r w:rsidRPr="00576A52">
        <w:rPr>
          <w:rFonts w:ascii="Times New Roman" w:hAnsi="Times New Roman"/>
          <w:sz w:val="26"/>
          <w:szCs w:val="26"/>
          <w:u w:val="single"/>
        </w:rPr>
        <w:t xml:space="preserve"> (oi – Ei)</w:t>
      </w:r>
      <w:r w:rsidRPr="00576A52">
        <w:rPr>
          <w:rFonts w:ascii="Times New Roman" w:hAnsi="Times New Roman"/>
          <w:sz w:val="26"/>
          <w:szCs w:val="26"/>
          <w:u w:val="single"/>
          <w:vertAlign w:val="superscript"/>
        </w:rPr>
        <w:t>2</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proofErr w:type="spellStart"/>
      <w:r w:rsidRPr="00576A52">
        <w:rPr>
          <w:rFonts w:ascii="Times New Roman" w:hAnsi="Times New Roman"/>
          <w:sz w:val="26"/>
          <w:szCs w:val="26"/>
        </w:rPr>
        <w:t>Ej</w:t>
      </w:r>
      <w:proofErr w:type="spellEnd"/>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t = 1 </w:t>
      </w:r>
      <w:r w:rsidRPr="00576A52">
        <w:rPr>
          <w:rFonts w:ascii="Times New Roman" w:hAnsi="Times New Roman"/>
          <w:sz w:val="26"/>
          <w:szCs w:val="26"/>
        </w:rPr>
        <w:tab/>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1932"/>
        <w:gridCol w:w="2152"/>
        <w:gridCol w:w="1165"/>
      </w:tblGrid>
      <w:tr w:rsidR="008B7F4F" w:rsidRPr="00576A52" w:rsidTr="0006654A">
        <w:tc>
          <w:tcPr>
            <w:tcW w:w="174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Response</w:t>
            </w:r>
          </w:p>
        </w:tc>
        <w:tc>
          <w:tcPr>
            <w:tcW w:w="1932"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Bank staff</w:t>
            </w:r>
          </w:p>
        </w:tc>
        <w:tc>
          <w:tcPr>
            <w:tcW w:w="2152"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Customer</w:t>
            </w:r>
          </w:p>
        </w:tc>
        <w:tc>
          <w:tcPr>
            <w:tcW w:w="116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Total</w:t>
            </w:r>
          </w:p>
        </w:tc>
      </w:tr>
      <w:tr w:rsidR="008B7F4F" w:rsidRPr="00576A52" w:rsidTr="0006654A">
        <w:tc>
          <w:tcPr>
            <w:tcW w:w="174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Yes</w:t>
            </w:r>
          </w:p>
        </w:tc>
        <w:tc>
          <w:tcPr>
            <w:tcW w:w="193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30 Ei 26.4</w:t>
            </w:r>
          </w:p>
        </w:tc>
        <w:tc>
          <w:tcPr>
            <w:tcW w:w="215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10 Ei 13.6</w:t>
            </w:r>
          </w:p>
        </w:tc>
        <w:tc>
          <w:tcPr>
            <w:tcW w:w="1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40</w:t>
            </w:r>
          </w:p>
        </w:tc>
      </w:tr>
      <w:tr w:rsidR="008B7F4F" w:rsidRPr="00576A52" w:rsidTr="0006654A">
        <w:tc>
          <w:tcPr>
            <w:tcW w:w="174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No</w:t>
            </w:r>
          </w:p>
        </w:tc>
        <w:tc>
          <w:tcPr>
            <w:tcW w:w="193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3 Ei 6.6</w:t>
            </w:r>
          </w:p>
        </w:tc>
        <w:tc>
          <w:tcPr>
            <w:tcW w:w="215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7 Ei 13.4</w:t>
            </w:r>
          </w:p>
        </w:tc>
        <w:tc>
          <w:tcPr>
            <w:tcW w:w="1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10</w:t>
            </w:r>
          </w:p>
        </w:tc>
      </w:tr>
      <w:tr w:rsidR="008B7F4F" w:rsidRPr="00576A52" w:rsidTr="0006654A">
        <w:tc>
          <w:tcPr>
            <w:tcW w:w="174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lastRenderedPageBreak/>
              <w:t>I don’t know</w:t>
            </w:r>
          </w:p>
        </w:tc>
        <w:tc>
          <w:tcPr>
            <w:tcW w:w="193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 Ei –</w:t>
            </w:r>
          </w:p>
        </w:tc>
        <w:tc>
          <w:tcPr>
            <w:tcW w:w="215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Oi – Ei –</w:t>
            </w:r>
          </w:p>
        </w:tc>
        <w:tc>
          <w:tcPr>
            <w:tcW w:w="1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w:t>
            </w:r>
          </w:p>
        </w:tc>
      </w:tr>
      <w:tr w:rsidR="008B7F4F" w:rsidRPr="00576A52" w:rsidTr="0006654A">
        <w:tc>
          <w:tcPr>
            <w:tcW w:w="1745" w:type="dxa"/>
          </w:tcPr>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Total</w:t>
            </w:r>
          </w:p>
        </w:tc>
        <w:tc>
          <w:tcPr>
            <w:tcW w:w="193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33</w:t>
            </w:r>
          </w:p>
        </w:tc>
        <w:tc>
          <w:tcPr>
            <w:tcW w:w="2152"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17</w:t>
            </w:r>
          </w:p>
        </w:tc>
        <w:tc>
          <w:tcPr>
            <w:tcW w:w="1165" w:type="dxa"/>
          </w:tcPr>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50</w:t>
            </w:r>
          </w:p>
        </w:tc>
      </w:tr>
    </w:tbl>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X</w:t>
      </w:r>
      <w:r w:rsidRPr="00576A52">
        <w:rPr>
          <w:rFonts w:ascii="Times New Roman" w:hAnsi="Times New Roman"/>
          <w:sz w:val="26"/>
          <w:szCs w:val="26"/>
          <w:vertAlign w:val="superscript"/>
        </w:rPr>
        <w:t>2</w:t>
      </w:r>
      <w:r w:rsidRPr="00576A52">
        <w:rPr>
          <w:rFonts w:ascii="Times New Roman" w:hAnsi="Times New Roman"/>
          <w:sz w:val="26"/>
          <w:szCs w:val="26"/>
        </w:rPr>
        <w:t xml:space="preserve"> at 0.05 and degree of freedom (</w:t>
      </w:r>
      <w:proofErr w:type="spellStart"/>
      <w:r w:rsidRPr="00576A52">
        <w:rPr>
          <w:rFonts w:ascii="Times New Roman" w:hAnsi="Times New Roman"/>
          <w:sz w:val="26"/>
          <w:szCs w:val="26"/>
        </w:rPr>
        <w:t>df</w:t>
      </w:r>
      <w:proofErr w:type="spellEnd"/>
      <w:r w:rsidRPr="00576A52">
        <w:rPr>
          <w:rFonts w:ascii="Times New Roman" w:hAnsi="Times New Roman"/>
          <w:sz w:val="26"/>
          <w:szCs w:val="26"/>
        </w:rPr>
        <w:t>)</w:t>
      </w:r>
    </w:p>
    <w:p w:rsidR="008B7F4F" w:rsidRPr="00576A52" w:rsidRDefault="008B7F4F" w:rsidP="008730E4">
      <w:pPr>
        <w:tabs>
          <w:tab w:val="left" w:pos="720"/>
        </w:tabs>
        <w:spacing w:line="360" w:lineRule="auto"/>
        <w:jc w:val="both"/>
        <w:rPr>
          <w:rFonts w:ascii="Times New Roman" w:hAnsi="Times New Roman"/>
          <w:sz w:val="26"/>
          <w:szCs w:val="26"/>
        </w:rPr>
      </w:pPr>
      <w:proofErr w:type="spellStart"/>
      <w:r w:rsidRPr="00576A52">
        <w:rPr>
          <w:rFonts w:ascii="Times New Roman" w:hAnsi="Times New Roman"/>
          <w:sz w:val="26"/>
          <w:szCs w:val="26"/>
        </w:rPr>
        <w:t>df</w:t>
      </w:r>
      <w:proofErr w:type="spellEnd"/>
      <w:r w:rsidRPr="00576A52">
        <w:rPr>
          <w:rFonts w:ascii="Times New Roman" w:hAnsi="Times New Roman"/>
          <w:sz w:val="26"/>
          <w:szCs w:val="26"/>
        </w:rPr>
        <w:t xml:space="preserve"> =</w:t>
      </w:r>
      <w:r>
        <w:rPr>
          <w:rFonts w:ascii="Times New Roman" w:hAnsi="Times New Roman"/>
          <w:sz w:val="26"/>
          <w:szCs w:val="26"/>
        </w:rPr>
        <w:t xml:space="preserve"> </w:t>
      </w:r>
      <w:r w:rsidRPr="00576A52">
        <w:rPr>
          <w:rFonts w:ascii="Times New Roman" w:hAnsi="Times New Roman"/>
          <w:sz w:val="26"/>
          <w:szCs w:val="26"/>
        </w:rPr>
        <w:tab/>
        <w:t>(r – 1)</w:t>
      </w:r>
      <w:r w:rsidRPr="00576A52">
        <w:rPr>
          <w:rFonts w:ascii="Times New Roman" w:hAnsi="Times New Roman"/>
          <w:sz w:val="26"/>
          <w:szCs w:val="26"/>
        </w:rPr>
        <w:tab/>
        <w:t>(c – 1)</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sidRPr="00576A52">
        <w:rPr>
          <w:rFonts w:ascii="Times New Roman" w:hAnsi="Times New Roman"/>
          <w:sz w:val="26"/>
          <w:szCs w:val="26"/>
        </w:rPr>
        <w:tab/>
        <w:t>(2 – 1)</w:t>
      </w:r>
      <w:r w:rsidRPr="00576A52">
        <w:rPr>
          <w:rFonts w:ascii="Times New Roman" w:hAnsi="Times New Roman"/>
          <w:sz w:val="26"/>
          <w:szCs w:val="26"/>
        </w:rPr>
        <w:tab/>
        <w:t>(3 – 1)</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sidRPr="00576A52">
        <w:rPr>
          <w:rFonts w:ascii="Times New Roman" w:hAnsi="Times New Roman"/>
          <w:sz w:val="26"/>
          <w:szCs w:val="26"/>
        </w:rPr>
        <w:tab/>
        <w:t>1 x 2</w:t>
      </w:r>
    </w:p>
    <w:p w:rsidR="008B7F4F" w:rsidRPr="00576A52" w:rsidRDefault="008B7F4F" w:rsidP="008730E4">
      <w:pPr>
        <w:tabs>
          <w:tab w:val="left" w:pos="720"/>
        </w:tabs>
        <w:spacing w:line="360" w:lineRule="auto"/>
        <w:jc w:val="both"/>
        <w:rPr>
          <w:rFonts w:ascii="Times New Roman" w:hAnsi="Times New Roman"/>
          <w:sz w:val="26"/>
          <w:szCs w:val="26"/>
        </w:rPr>
      </w:pPr>
      <w:proofErr w:type="spellStart"/>
      <w:r w:rsidRPr="00576A52">
        <w:rPr>
          <w:rFonts w:ascii="Times New Roman" w:hAnsi="Times New Roman"/>
          <w:sz w:val="26"/>
          <w:szCs w:val="26"/>
        </w:rPr>
        <w:t>df</w:t>
      </w:r>
      <w:proofErr w:type="spellEnd"/>
      <w:r w:rsidRPr="00576A52">
        <w:rPr>
          <w:rFonts w:ascii="Times New Roman" w:hAnsi="Times New Roman"/>
          <w:sz w:val="26"/>
          <w:szCs w:val="26"/>
        </w:rPr>
        <w:t xml:space="preserve"> = </w:t>
      </w:r>
      <w:r w:rsidRPr="00576A52">
        <w:rPr>
          <w:rFonts w:ascii="Times New Roman" w:hAnsi="Times New Roman"/>
          <w:sz w:val="26"/>
          <w:szCs w:val="26"/>
        </w:rPr>
        <w:tab/>
      </w:r>
      <w:r w:rsidRPr="00576A52">
        <w:rPr>
          <w:rFonts w:ascii="Times New Roman" w:hAnsi="Times New Roman"/>
          <w:sz w:val="26"/>
          <w:szCs w:val="26"/>
        </w:rPr>
        <w:tab/>
      </w:r>
      <w:r w:rsidRPr="00576A52">
        <w:rPr>
          <w:rFonts w:ascii="Times New Roman" w:hAnsi="Times New Roman"/>
          <w:b/>
          <w:sz w:val="26"/>
          <w:szCs w:val="26"/>
          <w:u w:val="double"/>
        </w:rPr>
        <w:t>2</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Calculation of expected response (Ei)</w:t>
      </w:r>
    </w:p>
    <w:p w:rsidR="008B7F4F" w:rsidRPr="00576A52" w:rsidRDefault="008B7F4F" w:rsidP="008730E4">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“YES” bank staff</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33 x 40</w:t>
      </w:r>
      <w:r w:rsidRPr="00576A52">
        <w:rPr>
          <w:rFonts w:ascii="Times New Roman" w:hAnsi="Times New Roman"/>
          <w:sz w:val="26"/>
          <w:szCs w:val="26"/>
        </w:rPr>
        <w:tab/>
        <w:t>= 26.4</w:t>
      </w:r>
    </w:p>
    <w:p w:rsidR="008B7F4F" w:rsidRPr="00576A52" w:rsidRDefault="008B7F4F" w:rsidP="008730E4">
      <w:pPr>
        <w:tabs>
          <w:tab w:val="left" w:pos="720"/>
        </w:tabs>
        <w:spacing w:line="360" w:lineRule="auto"/>
        <w:jc w:val="both"/>
        <w:rPr>
          <w:rFonts w:ascii="Times New Roman" w:hAnsi="Times New Roman"/>
          <w:sz w:val="26"/>
          <w:szCs w:val="26"/>
        </w:rPr>
      </w:pP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730E4">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“YES” customer</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17 x 40</w:t>
      </w:r>
      <w:r>
        <w:rPr>
          <w:rFonts w:ascii="Times New Roman" w:hAnsi="Times New Roman"/>
          <w:sz w:val="26"/>
          <w:szCs w:val="26"/>
        </w:rPr>
        <w:t xml:space="preserve"> </w:t>
      </w:r>
      <w:r w:rsidRPr="00576A52">
        <w:rPr>
          <w:rFonts w:ascii="Times New Roman" w:hAnsi="Times New Roman"/>
          <w:sz w:val="26"/>
          <w:szCs w:val="26"/>
        </w:rPr>
        <w:tab/>
        <w:t>= 13.6</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730E4">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“No” bank staff</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10 x 33</w:t>
      </w:r>
      <w:r w:rsidRPr="00576A52">
        <w:rPr>
          <w:rFonts w:ascii="Times New Roman" w:hAnsi="Times New Roman"/>
          <w:sz w:val="26"/>
          <w:szCs w:val="26"/>
        </w:rPr>
        <w:tab/>
      </w:r>
      <w:r w:rsidRPr="00576A52">
        <w:rPr>
          <w:rFonts w:ascii="Times New Roman" w:hAnsi="Times New Roman"/>
          <w:sz w:val="26"/>
          <w:szCs w:val="26"/>
        </w:rPr>
        <w:tab/>
        <w:t>= 6.6</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730E4">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“No” customer</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10 x 17</w:t>
      </w:r>
      <w:r w:rsidRPr="00576A52">
        <w:rPr>
          <w:rFonts w:ascii="Times New Roman" w:hAnsi="Times New Roman"/>
          <w:sz w:val="26"/>
          <w:szCs w:val="26"/>
        </w:rPr>
        <w:tab/>
      </w:r>
      <w:r w:rsidRPr="00576A52">
        <w:rPr>
          <w:rFonts w:ascii="Times New Roman" w:hAnsi="Times New Roman"/>
          <w:sz w:val="26"/>
          <w:szCs w:val="26"/>
        </w:rPr>
        <w:tab/>
        <w:t>= 3.4</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730E4">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“I don’t know” bank staff</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u w:val="single"/>
        </w:rPr>
        <w:t>0 x 33</w:t>
      </w:r>
      <w:r>
        <w:rPr>
          <w:rFonts w:ascii="Times New Roman" w:hAnsi="Times New Roman"/>
          <w:sz w:val="26"/>
          <w:szCs w:val="26"/>
        </w:rPr>
        <w:t xml:space="preserve"> </w:t>
      </w:r>
      <w:r w:rsidRPr="00576A52">
        <w:rPr>
          <w:rFonts w:ascii="Times New Roman" w:hAnsi="Times New Roman"/>
          <w:sz w:val="26"/>
          <w:szCs w:val="26"/>
        </w:rPr>
        <w:tab/>
      </w:r>
      <w:r w:rsidRPr="00576A52">
        <w:rPr>
          <w:rFonts w:ascii="Times New Roman" w:hAnsi="Times New Roman"/>
          <w:sz w:val="26"/>
          <w:szCs w:val="26"/>
        </w:rPr>
        <w:tab/>
        <w:t xml:space="preserve"> </w:t>
      </w:r>
      <w:r w:rsidRPr="00576A52">
        <w:rPr>
          <w:rFonts w:ascii="Times New Roman" w:hAnsi="Times New Roman"/>
          <w:sz w:val="26"/>
          <w:szCs w:val="26"/>
        </w:rPr>
        <w:tab/>
        <w:t>=</w:t>
      </w:r>
      <w:r>
        <w:rPr>
          <w:rFonts w:ascii="Times New Roman" w:hAnsi="Times New Roman"/>
          <w:sz w:val="26"/>
          <w:szCs w:val="26"/>
        </w:rPr>
        <w:t xml:space="preserve"> </w:t>
      </w:r>
      <w:r w:rsidRPr="00576A52">
        <w:rPr>
          <w:rFonts w:ascii="Times New Roman" w:hAnsi="Times New Roman"/>
          <w:sz w:val="26"/>
          <w:szCs w:val="26"/>
        </w:rPr>
        <w:t>0</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730E4">
      <w:pPr>
        <w:tabs>
          <w:tab w:val="left" w:pos="720"/>
        </w:tabs>
        <w:spacing w:line="360" w:lineRule="auto"/>
        <w:jc w:val="both"/>
        <w:rPr>
          <w:rFonts w:ascii="Times New Roman" w:hAnsi="Times New Roman"/>
          <w:b/>
          <w:i/>
          <w:sz w:val="26"/>
          <w:szCs w:val="26"/>
        </w:rPr>
      </w:pPr>
      <w:r w:rsidRPr="00576A52">
        <w:rPr>
          <w:rFonts w:ascii="Times New Roman" w:hAnsi="Times New Roman"/>
          <w:b/>
          <w:i/>
          <w:sz w:val="26"/>
          <w:szCs w:val="26"/>
        </w:rPr>
        <w:t>Response “I don’t know” customer</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Ei</w:t>
      </w:r>
      <w:r>
        <w:rPr>
          <w:rFonts w:ascii="Times New Roman" w:hAnsi="Times New Roman"/>
          <w:sz w:val="26"/>
          <w:szCs w:val="26"/>
        </w:rPr>
        <w:t xml:space="preserve"> </w:t>
      </w:r>
      <w:r w:rsidRPr="00576A52">
        <w:rPr>
          <w:rFonts w:ascii="Times New Roman" w:hAnsi="Times New Roman"/>
          <w:sz w:val="26"/>
          <w:szCs w:val="26"/>
        </w:rPr>
        <w:t xml:space="preserve">= </w:t>
      </w:r>
      <w:r w:rsidRPr="00576A52">
        <w:rPr>
          <w:rFonts w:ascii="Times New Roman" w:hAnsi="Times New Roman"/>
          <w:sz w:val="26"/>
          <w:szCs w:val="26"/>
          <w:u w:val="single"/>
        </w:rPr>
        <w:t>0 x 17</w:t>
      </w:r>
      <w:r w:rsidRPr="00576A52">
        <w:rPr>
          <w:rFonts w:ascii="Times New Roman" w:hAnsi="Times New Roman"/>
          <w:sz w:val="26"/>
          <w:szCs w:val="26"/>
        </w:rPr>
        <w:t xml:space="preserve"> </w:t>
      </w:r>
      <w:r w:rsidRPr="00576A52">
        <w:rPr>
          <w:rFonts w:ascii="Times New Roman" w:hAnsi="Times New Roman"/>
          <w:sz w:val="26"/>
          <w:szCs w:val="26"/>
        </w:rPr>
        <w:tab/>
      </w:r>
      <w:r w:rsidRPr="00576A52">
        <w:rPr>
          <w:rFonts w:ascii="Times New Roman" w:hAnsi="Times New Roman"/>
          <w:sz w:val="26"/>
          <w:szCs w:val="26"/>
        </w:rPr>
        <w:tab/>
      </w:r>
      <w:r w:rsidRPr="00576A52">
        <w:rPr>
          <w:rFonts w:ascii="Times New Roman" w:hAnsi="Times New Roman"/>
          <w:sz w:val="26"/>
          <w:szCs w:val="26"/>
        </w:rPr>
        <w:tab/>
        <w:t>= 0</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50</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u w:val="single"/>
        </w:rPr>
        <w:t>(30 – 26.4)</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(10 – 13.6)</w:t>
      </w:r>
      <w:r w:rsidRPr="00576A52">
        <w:rPr>
          <w:rFonts w:ascii="Times New Roman" w:hAnsi="Times New Roman"/>
          <w:sz w:val="26"/>
          <w:szCs w:val="26"/>
          <w:u w:val="single"/>
          <w:vertAlign w:val="superscript"/>
        </w:rPr>
        <w:t>2</w:t>
      </w:r>
      <w:r>
        <w:rPr>
          <w:rFonts w:ascii="Times New Roman" w:hAnsi="Times New Roman"/>
          <w:sz w:val="26"/>
          <w:szCs w:val="26"/>
        </w:rPr>
        <w:t xml:space="preserve"> </w:t>
      </w:r>
      <w:r w:rsidRPr="00576A52">
        <w:rPr>
          <w:rFonts w:ascii="Times New Roman" w:hAnsi="Times New Roman"/>
          <w:sz w:val="26"/>
          <w:szCs w:val="26"/>
        </w:rPr>
        <w:t xml:space="preserve">+ </w:t>
      </w:r>
      <w:r w:rsidRPr="00576A52">
        <w:rPr>
          <w:rFonts w:ascii="Times New Roman" w:hAnsi="Times New Roman"/>
          <w:sz w:val="26"/>
          <w:szCs w:val="26"/>
          <w:u w:val="single"/>
        </w:rPr>
        <w:t>(3 – 6.6)</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(7–3.4)</w:t>
      </w:r>
      <w:r w:rsidRPr="00576A52">
        <w:rPr>
          <w:rFonts w:ascii="Times New Roman" w:hAnsi="Times New Roman"/>
          <w:sz w:val="26"/>
          <w:szCs w:val="26"/>
          <w:u w:val="single"/>
          <w:vertAlign w:val="superscript"/>
        </w:rPr>
        <w:t>2</w:t>
      </w:r>
      <w:r w:rsidRPr="00576A52">
        <w:rPr>
          <w:rFonts w:ascii="Times New Roman" w:hAnsi="Times New Roman"/>
          <w:sz w:val="26"/>
          <w:szCs w:val="26"/>
          <w:vertAlign w:val="superscript"/>
        </w:rPr>
        <w:t xml:space="preserve"> </w:t>
      </w:r>
      <w:r w:rsidRPr="00576A52">
        <w:rPr>
          <w:rFonts w:ascii="Times New Roman" w:hAnsi="Times New Roman"/>
          <w:sz w:val="26"/>
          <w:szCs w:val="26"/>
        </w:rPr>
        <w:t xml:space="preserve">+ </w:t>
      </w:r>
      <w:r w:rsidRPr="00576A52">
        <w:rPr>
          <w:rFonts w:ascii="Times New Roman" w:hAnsi="Times New Roman"/>
          <w:sz w:val="26"/>
          <w:szCs w:val="26"/>
          <w:u w:val="single"/>
        </w:rPr>
        <w:t>(3– 6)</w:t>
      </w:r>
      <w:r w:rsidRPr="00576A52">
        <w:rPr>
          <w:rFonts w:ascii="Times New Roman" w:hAnsi="Times New Roman"/>
          <w:sz w:val="26"/>
          <w:szCs w:val="26"/>
          <w:u w:val="single"/>
          <w:vertAlign w:val="superscript"/>
        </w:rPr>
        <w:t>2</w:t>
      </w:r>
      <w:r>
        <w:rPr>
          <w:rFonts w:ascii="Times New Roman" w:hAnsi="Times New Roman"/>
          <w:sz w:val="26"/>
          <w:szCs w:val="26"/>
        </w:rPr>
        <w:t xml:space="preserve"> </w:t>
      </w:r>
    </w:p>
    <w:p w:rsidR="008B7F4F" w:rsidRPr="00576A52" w:rsidRDefault="008B7F4F" w:rsidP="008730E4">
      <w:pPr>
        <w:tabs>
          <w:tab w:val="left" w:pos="720"/>
        </w:tabs>
        <w:spacing w:line="360" w:lineRule="auto"/>
        <w:jc w:val="both"/>
        <w:rPr>
          <w:rFonts w:ascii="Times New Roman" w:hAnsi="Times New Roman"/>
          <w:sz w:val="26"/>
          <w:szCs w:val="26"/>
        </w:rPr>
      </w:pPr>
      <w:r>
        <w:rPr>
          <w:rFonts w:ascii="Times New Roman" w:hAnsi="Times New Roman"/>
          <w:sz w:val="26"/>
          <w:szCs w:val="26"/>
        </w:rPr>
        <w:lastRenderedPageBreak/>
        <w:t xml:space="preserve"> </w:t>
      </w:r>
      <w:r w:rsidRPr="00576A52">
        <w:rPr>
          <w:rFonts w:ascii="Times New Roman" w:hAnsi="Times New Roman"/>
          <w:sz w:val="26"/>
          <w:szCs w:val="26"/>
        </w:rPr>
        <w:t>26.4</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13.6</w:t>
      </w:r>
      <w:r w:rsidRPr="00576A52">
        <w:rPr>
          <w:rFonts w:ascii="Times New Roman" w:hAnsi="Times New Roman"/>
          <w:sz w:val="26"/>
          <w:szCs w:val="26"/>
        </w:rPr>
        <w:tab/>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6.6</w:t>
      </w:r>
      <w:r w:rsidRPr="00576A52">
        <w:rPr>
          <w:rFonts w:ascii="Times New Roman" w:hAnsi="Times New Roman"/>
          <w:sz w:val="26"/>
          <w:szCs w:val="26"/>
        </w:rPr>
        <w:tab/>
      </w:r>
      <w:r w:rsidRPr="00576A52">
        <w:rPr>
          <w:rFonts w:ascii="Times New Roman" w:hAnsi="Times New Roman"/>
          <w:sz w:val="26"/>
          <w:szCs w:val="26"/>
        </w:rPr>
        <w:tab/>
        <w:t xml:space="preserve"> 3.4</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26.4</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 </w:t>
      </w:r>
      <w:r w:rsidRPr="00576A52">
        <w:rPr>
          <w:rFonts w:ascii="Times New Roman" w:hAnsi="Times New Roman"/>
          <w:sz w:val="26"/>
          <w:szCs w:val="26"/>
          <w:u w:val="single"/>
        </w:rPr>
        <w:t>(– 3.6)</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(–3.6)</w:t>
      </w:r>
      <w:r w:rsidRPr="00576A52">
        <w:rPr>
          <w:rFonts w:ascii="Times New Roman" w:hAnsi="Times New Roman"/>
          <w:sz w:val="26"/>
          <w:szCs w:val="26"/>
          <w:u w:val="single"/>
          <w:vertAlign w:val="superscript"/>
        </w:rPr>
        <w:t>2</w:t>
      </w:r>
      <w:r w:rsidRPr="00576A52">
        <w:rPr>
          <w:rFonts w:ascii="Times New Roman" w:hAnsi="Times New Roman"/>
          <w:sz w:val="26"/>
          <w:szCs w:val="26"/>
        </w:rPr>
        <w:t xml:space="preserve"> + </w:t>
      </w:r>
      <w:r w:rsidRPr="00576A52">
        <w:rPr>
          <w:rFonts w:ascii="Times New Roman" w:hAnsi="Times New Roman"/>
          <w:sz w:val="26"/>
          <w:szCs w:val="26"/>
          <w:u w:val="single"/>
        </w:rPr>
        <w:t>(3.6)</w:t>
      </w:r>
      <w:r w:rsidRPr="00576A52">
        <w:rPr>
          <w:rFonts w:ascii="Times New Roman" w:hAnsi="Times New Roman"/>
          <w:sz w:val="26"/>
          <w:szCs w:val="26"/>
          <w:u w:val="single"/>
          <w:vertAlign w:val="superscript"/>
        </w:rPr>
        <w:t>2</w:t>
      </w:r>
      <w:r>
        <w:rPr>
          <w:rFonts w:ascii="Times New Roman" w:hAnsi="Times New Roman"/>
          <w:sz w:val="26"/>
          <w:szCs w:val="26"/>
        </w:rPr>
        <w:t xml:space="preserve"> </w:t>
      </w:r>
    </w:p>
    <w:p w:rsidR="008B7F4F" w:rsidRPr="00576A52" w:rsidRDefault="008B7F4F" w:rsidP="008730E4">
      <w:pPr>
        <w:tabs>
          <w:tab w:val="left" w:pos="720"/>
        </w:tabs>
        <w:spacing w:line="360" w:lineRule="auto"/>
        <w:jc w:val="both"/>
        <w:rPr>
          <w:rFonts w:ascii="Times New Roman" w:hAnsi="Times New Roman"/>
          <w:sz w:val="26"/>
          <w:szCs w:val="26"/>
        </w:rPr>
      </w:pPr>
      <w:r>
        <w:rPr>
          <w:rFonts w:ascii="Times New Roman" w:hAnsi="Times New Roman"/>
          <w:sz w:val="26"/>
          <w:szCs w:val="26"/>
        </w:rPr>
        <w:t xml:space="preserve"> </w:t>
      </w:r>
      <w:r w:rsidRPr="00576A52">
        <w:rPr>
          <w:rFonts w:ascii="Times New Roman" w:hAnsi="Times New Roman"/>
          <w:sz w:val="26"/>
          <w:szCs w:val="26"/>
        </w:rPr>
        <w:t>13.6</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6.6</w:t>
      </w:r>
      <w:r w:rsidRPr="00576A52">
        <w:rPr>
          <w:rFonts w:ascii="Times New Roman" w:hAnsi="Times New Roman"/>
          <w:sz w:val="26"/>
          <w:szCs w:val="26"/>
        </w:rPr>
        <w:tab/>
        <w:t>3.4</w:t>
      </w:r>
      <w:r w:rsidRPr="00576A52">
        <w:rPr>
          <w:rFonts w:ascii="Times New Roman" w:hAnsi="Times New Roman"/>
          <w:sz w:val="26"/>
          <w:szCs w:val="26"/>
        </w:rPr>
        <w:tab/>
      </w:r>
      <w:r w:rsidRPr="00576A52">
        <w:rPr>
          <w:rFonts w:ascii="Times New Roman" w:hAnsi="Times New Roman"/>
          <w:sz w:val="26"/>
          <w:szCs w:val="26"/>
        </w:rPr>
        <w:tab/>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 </w:t>
      </w:r>
      <w:r w:rsidRPr="00576A52">
        <w:rPr>
          <w:rFonts w:ascii="Times New Roman" w:hAnsi="Times New Roman"/>
          <w:sz w:val="26"/>
          <w:szCs w:val="26"/>
          <w:u w:val="single"/>
        </w:rPr>
        <w:t>12.96</w:t>
      </w:r>
      <w:r w:rsidRPr="00576A52">
        <w:rPr>
          <w:rFonts w:ascii="Times New Roman" w:hAnsi="Times New Roman"/>
          <w:sz w:val="26"/>
          <w:szCs w:val="26"/>
        </w:rPr>
        <w:t xml:space="preserve"> + </w:t>
      </w:r>
      <w:r w:rsidRPr="00576A52">
        <w:rPr>
          <w:rFonts w:ascii="Times New Roman" w:hAnsi="Times New Roman"/>
          <w:sz w:val="26"/>
          <w:szCs w:val="26"/>
          <w:u w:val="single"/>
        </w:rPr>
        <w:t>12.96</w:t>
      </w:r>
      <w:r w:rsidRPr="00576A52">
        <w:rPr>
          <w:rFonts w:ascii="Times New Roman" w:hAnsi="Times New Roman"/>
          <w:sz w:val="26"/>
          <w:szCs w:val="26"/>
        </w:rPr>
        <w:t xml:space="preserve"> + </w:t>
      </w:r>
      <w:r w:rsidRPr="00576A52">
        <w:rPr>
          <w:rFonts w:ascii="Times New Roman" w:hAnsi="Times New Roman"/>
          <w:sz w:val="26"/>
          <w:szCs w:val="26"/>
          <w:u w:val="single"/>
        </w:rPr>
        <w:t>12.98</w:t>
      </w:r>
      <w:r w:rsidRPr="00576A52">
        <w:rPr>
          <w:rFonts w:ascii="Times New Roman" w:hAnsi="Times New Roman"/>
          <w:sz w:val="26"/>
          <w:szCs w:val="26"/>
        </w:rPr>
        <w:t xml:space="preserve"> + </w:t>
      </w:r>
      <w:r w:rsidRPr="00576A52">
        <w:rPr>
          <w:rFonts w:ascii="Times New Roman" w:hAnsi="Times New Roman"/>
          <w:sz w:val="26"/>
          <w:szCs w:val="26"/>
          <w:u w:val="single"/>
        </w:rPr>
        <w:t>12.96</w:t>
      </w:r>
      <w:r>
        <w:rPr>
          <w:rFonts w:ascii="Times New Roman" w:hAnsi="Times New Roman"/>
          <w:sz w:val="26"/>
          <w:szCs w:val="26"/>
        </w:rPr>
        <w:t xml:space="preserve"> </w:t>
      </w:r>
    </w:p>
    <w:p w:rsidR="008B7F4F" w:rsidRPr="00576A52" w:rsidRDefault="008B7F4F" w:rsidP="008730E4">
      <w:pPr>
        <w:tabs>
          <w:tab w:val="left" w:pos="720"/>
        </w:tabs>
        <w:spacing w:line="360" w:lineRule="auto"/>
        <w:jc w:val="both"/>
        <w:rPr>
          <w:rFonts w:ascii="Times New Roman" w:hAnsi="Times New Roman"/>
          <w:sz w:val="26"/>
          <w:szCs w:val="26"/>
        </w:rPr>
      </w:pPr>
      <w:r>
        <w:rPr>
          <w:rFonts w:ascii="Times New Roman" w:hAnsi="Times New Roman"/>
          <w:sz w:val="26"/>
          <w:szCs w:val="26"/>
        </w:rPr>
        <w:t xml:space="preserve"> </w:t>
      </w:r>
      <w:r w:rsidRPr="00576A52">
        <w:rPr>
          <w:rFonts w:ascii="Times New Roman" w:hAnsi="Times New Roman"/>
          <w:sz w:val="26"/>
          <w:szCs w:val="26"/>
        </w:rPr>
        <w:t>26.4</w:t>
      </w:r>
      <w:r w:rsidRPr="00576A52">
        <w:rPr>
          <w:rFonts w:ascii="Times New Roman" w:hAnsi="Times New Roman"/>
          <w:sz w:val="26"/>
          <w:szCs w:val="26"/>
        </w:rPr>
        <w:tab/>
        <w:t xml:space="preserve"> 13.6</w:t>
      </w:r>
      <w:r>
        <w:rPr>
          <w:rFonts w:ascii="Times New Roman" w:hAnsi="Times New Roman"/>
          <w:sz w:val="26"/>
          <w:szCs w:val="26"/>
        </w:rPr>
        <w:t xml:space="preserve"> </w:t>
      </w:r>
      <w:r w:rsidRPr="00576A52">
        <w:rPr>
          <w:rFonts w:ascii="Times New Roman" w:hAnsi="Times New Roman"/>
          <w:sz w:val="26"/>
          <w:szCs w:val="26"/>
        </w:rPr>
        <w:t>6.6</w:t>
      </w:r>
      <w:r w:rsidRPr="00576A52">
        <w:rPr>
          <w:rFonts w:ascii="Times New Roman" w:hAnsi="Times New Roman"/>
          <w:sz w:val="26"/>
          <w:szCs w:val="26"/>
        </w:rPr>
        <w:tab/>
      </w:r>
      <w:r>
        <w:rPr>
          <w:rFonts w:ascii="Times New Roman" w:hAnsi="Times New Roman"/>
          <w:sz w:val="26"/>
          <w:szCs w:val="26"/>
        </w:rPr>
        <w:t xml:space="preserve"> </w:t>
      </w:r>
      <w:r w:rsidRPr="00576A52">
        <w:rPr>
          <w:rFonts w:ascii="Times New Roman" w:hAnsi="Times New Roman"/>
          <w:sz w:val="26"/>
          <w:szCs w:val="26"/>
        </w:rPr>
        <w:t>3.4</w:t>
      </w:r>
      <w:r w:rsidRPr="00576A52">
        <w:rPr>
          <w:rFonts w:ascii="Times New Roman" w:hAnsi="Times New Roman"/>
          <w:sz w:val="26"/>
          <w:szCs w:val="26"/>
        </w:rPr>
        <w:tab/>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0.4909 + 0.9529 +</w:t>
      </w:r>
      <w:r>
        <w:rPr>
          <w:rFonts w:ascii="Times New Roman" w:hAnsi="Times New Roman"/>
          <w:sz w:val="26"/>
          <w:szCs w:val="26"/>
        </w:rPr>
        <w:t xml:space="preserve"> </w:t>
      </w:r>
      <w:r w:rsidRPr="00576A52">
        <w:rPr>
          <w:rFonts w:ascii="Times New Roman" w:hAnsi="Times New Roman"/>
          <w:sz w:val="26"/>
          <w:szCs w:val="26"/>
        </w:rPr>
        <w:t>1.9636 +</w:t>
      </w:r>
      <w:r>
        <w:rPr>
          <w:rFonts w:ascii="Times New Roman" w:hAnsi="Times New Roman"/>
          <w:sz w:val="26"/>
          <w:szCs w:val="26"/>
        </w:rPr>
        <w:t xml:space="preserve"> </w:t>
      </w:r>
      <w:r w:rsidRPr="00576A52">
        <w:rPr>
          <w:rFonts w:ascii="Times New Roman" w:hAnsi="Times New Roman"/>
          <w:sz w:val="26"/>
          <w:szCs w:val="26"/>
        </w:rPr>
        <w:t>3.8118</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rPr>
        <w:t>7.2192</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X</w:t>
      </w:r>
      <w:r w:rsidRPr="00576A52">
        <w:rPr>
          <w:rFonts w:ascii="Times New Roman" w:hAnsi="Times New Roman"/>
          <w:sz w:val="26"/>
          <w:szCs w:val="26"/>
          <w:vertAlign w:val="superscript"/>
        </w:rPr>
        <w:t>2</w:t>
      </w:r>
      <w:r>
        <w:rPr>
          <w:rFonts w:ascii="Times New Roman" w:hAnsi="Times New Roman"/>
          <w:sz w:val="26"/>
          <w:szCs w:val="26"/>
        </w:rPr>
        <w:t xml:space="preserve"> </w:t>
      </w:r>
      <w:r w:rsidRPr="00576A52">
        <w:rPr>
          <w:rFonts w:ascii="Times New Roman" w:hAnsi="Times New Roman"/>
          <w:sz w:val="26"/>
          <w:szCs w:val="26"/>
        </w:rPr>
        <w:t>=</w:t>
      </w:r>
      <w:r>
        <w:rPr>
          <w:rFonts w:ascii="Times New Roman" w:hAnsi="Times New Roman"/>
          <w:sz w:val="26"/>
          <w:szCs w:val="26"/>
        </w:rPr>
        <w:t xml:space="preserve"> </w:t>
      </w:r>
      <w:r w:rsidRPr="00576A52">
        <w:rPr>
          <w:rFonts w:ascii="Times New Roman" w:hAnsi="Times New Roman"/>
          <w:sz w:val="26"/>
          <w:szCs w:val="26"/>
        </w:rPr>
        <w:t>7.2192</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 xml:space="preserve">X = </w:t>
      </w:r>
      <w:r w:rsidRPr="00576A52">
        <w:rPr>
          <w:rFonts w:ascii="Times New Roman" w:hAnsi="Times New Roman"/>
          <w:b/>
          <w:sz w:val="26"/>
          <w:szCs w:val="26"/>
          <w:u w:val="double"/>
        </w:rPr>
        <w:t>52.117</w:t>
      </w:r>
    </w:p>
    <w:p w:rsidR="008B7F4F" w:rsidRPr="00576A52" w:rsidRDefault="008B7F4F" w:rsidP="008730E4">
      <w:pPr>
        <w:tabs>
          <w:tab w:val="left" w:pos="720"/>
        </w:tabs>
        <w:spacing w:line="360" w:lineRule="auto"/>
        <w:jc w:val="both"/>
        <w:rPr>
          <w:rFonts w:ascii="Times New Roman" w:hAnsi="Times New Roman"/>
          <w:b/>
          <w:sz w:val="26"/>
          <w:szCs w:val="26"/>
        </w:rPr>
      </w:pPr>
      <w:r w:rsidRPr="00576A52">
        <w:rPr>
          <w:rFonts w:ascii="Times New Roman" w:hAnsi="Times New Roman"/>
          <w:b/>
          <w:sz w:val="26"/>
          <w:szCs w:val="26"/>
        </w:rPr>
        <w:t>Hypothesis II:</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b/>
          <w:sz w:val="26"/>
          <w:szCs w:val="26"/>
        </w:rPr>
        <w:tab/>
        <w:t>Ho:</w:t>
      </w:r>
      <w:r>
        <w:rPr>
          <w:rFonts w:ascii="Times New Roman" w:hAnsi="Times New Roman"/>
          <w:sz w:val="26"/>
          <w:szCs w:val="26"/>
        </w:rPr>
        <w:tab/>
        <w:t xml:space="preserve">The </w:t>
      </w:r>
      <w:proofErr w:type="gramStart"/>
      <w:r>
        <w:rPr>
          <w:rFonts w:ascii="Times New Roman" w:hAnsi="Times New Roman"/>
          <w:sz w:val="26"/>
          <w:szCs w:val="26"/>
        </w:rPr>
        <w:t>parties</w:t>
      </w:r>
      <w:proofErr w:type="gramEnd"/>
      <w:r>
        <w:rPr>
          <w:rFonts w:ascii="Times New Roman" w:hAnsi="Times New Roman"/>
          <w:sz w:val="26"/>
          <w:szCs w:val="26"/>
        </w:rPr>
        <w:t xml:space="preserve"> </w:t>
      </w:r>
      <w:r w:rsidRPr="00576A52">
        <w:rPr>
          <w:rFonts w:ascii="Times New Roman" w:hAnsi="Times New Roman"/>
          <w:sz w:val="26"/>
          <w:szCs w:val="26"/>
        </w:rPr>
        <w:t>quality or benefit does not strengthen its competitive.</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b/>
          <w:sz w:val="26"/>
          <w:szCs w:val="26"/>
        </w:rPr>
        <w:tab/>
        <w:t>Hi:</w:t>
      </w:r>
      <w:r w:rsidRPr="00576A52">
        <w:rPr>
          <w:rFonts w:ascii="Times New Roman" w:hAnsi="Times New Roman"/>
          <w:sz w:val="26"/>
          <w:szCs w:val="26"/>
        </w:rPr>
        <w:tab/>
        <w:t xml:space="preserve">The </w:t>
      </w:r>
      <w:proofErr w:type="gramStart"/>
      <w:r>
        <w:rPr>
          <w:rFonts w:ascii="Times New Roman" w:hAnsi="Times New Roman"/>
          <w:sz w:val="26"/>
          <w:szCs w:val="26"/>
        </w:rPr>
        <w:t>parties</w:t>
      </w:r>
      <w:proofErr w:type="gramEnd"/>
      <w:r>
        <w:rPr>
          <w:rFonts w:ascii="Times New Roman" w:hAnsi="Times New Roman"/>
          <w:sz w:val="26"/>
          <w:szCs w:val="26"/>
        </w:rPr>
        <w:t xml:space="preserve"> </w:t>
      </w:r>
      <w:r w:rsidRPr="00576A52">
        <w:rPr>
          <w:rFonts w:ascii="Times New Roman" w:hAnsi="Times New Roman"/>
          <w:sz w:val="26"/>
          <w:szCs w:val="26"/>
        </w:rPr>
        <w:t xml:space="preserve">quality or benefits strengthen its competitive stand in the </w:t>
      </w:r>
      <w:r>
        <w:rPr>
          <w:rFonts w:ascii="Times New Roman" w:hAnsi="Times New Roman"/>
          <w:sz w:val="26"/>
          <w:szCs w:val="26"/>
        </w:rPr>
        <w:t xml:space="preserve">electorate </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 xml:space="preserve">Test at 0.05 level of significant, whether company’s </w:t>
      </w:r>
      <w:proofErr w:type="gramStart"/>
      <w:r>
        <w:rPr>
          <w:rFonts w:ascii="Times New Roman" w:hAnsi="Times New Roman"/>
          <w:sz w:val="26"/>
          <w:szCs w:val="26"/>
        </w:rPr>
        <w:t>parties</w:t>
      </w:r>
      <w:proofErr w:type="gramEnd"/>
      <w:r>
        <w:rPr>
          <w:rFonts w:ascii="Times New Roman" w:hAnsi="Times New Roman"/>
          <w:sz w:val="26"/>
          <w:szCs w:val="26"/>
        </w:rPr>
        <w:t xml:space="preserve"> </w:t>
      </w:r>
      <w:r w:rsidRPr="00576A52">
        <w:rPr>
          <w:rFonts w:ascii="Times New Roman" w:hAnsi="Times New Roman"/>
          <w:sz w:val="26"/>
          <w:szCs w:val="26"/>
        </w:rPr>
        <w:t xml:space="preserve">quality or benefit strengthen its competitive stand on the </w:t>
      </w:r>
      <w:proofErr w:type="gramStart"/>
      <w:r>
        <w:rPr>
          <w:rFonts w:ascii="Times New Roman" w:hAnsi="Times New Roman"/>
          <w:sz w:val="26"/>
          <w:szCs w:val="26"/>
        </w:rPr>
        <w:t xml:space="preserve">electorate </w:t>
      </w:r>
      <w:r w:rsidRPr="00576A52">
        <w:rPr>
          <w:rFonts w:ascii="Times New Roman" w:hAnsi="Times New Roman"/>
          <w:sz w:val="26"/>
          <w:szCs w:val="26"/>
        </w:rPr>
        <w:t>.</w:t>
      </w:r>
      <w:proofErr w:type="gramEnd"/>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sz w:val="26"/>
          <w:szCs w:val="26"/>
        </w:rPr>
        <w:tab/>
        <w:t>Calculated value (X)</w:t>
      </w:r>
      <w:r w:rsidRPr="00576A52">
        <w:rPr>
          <w:rFonts w:ascii="Times New Roman" w:hAnsi="Times New Roman"/>
          <w:sz w:val="26"/>
          <w:szCs w:val="26"/>
          <w:vertAlign w:val="superscript"/>
        </w:rPr>
        <w:t>2</w:t>
      </w:r>
      <w:r w:rsidRPr="00576A52">
        <w:rPr>
          <w:rFonts w:ascii="Times New Roman" w:hAnsi="Times New Roman"/>
          <w:sz w:val="26"/>
          <w:szCs w:val="26"/>
        </w:rPr>
        <w:t xml:space="preserve"> =7.2192 table value at 0.05 level of significance and at degree of freedom 2 is</w:t>
      </w:r>
      <w:r>
        <w:rPr>
          <w:rFonts w:ascii="Times New Roman" w:hAnsi="Times New Roman"/>
          <w:sz w:val="26"/>
          <w:szCs w:val="26"/>
        </w:rPr>
        <w:t xml:space="preserve"> </w:t>
      </w:r>
      <w:r w:rsidRPr="00576A52">
        <w:rPr>
          <w:rFonts w:ascii="Times New Roman" w:hAnsi="Times New Roman"/>
          <w:sz w:val="26"/>
          <w:szCs w:val="26"/>
        </w:rPr>
        <w:t>(5.99)</w:t>
      </w:r>
    </w:p>
    <w:p w:rsidR="008B7F4F" w:rsidRPr="00576A52" w:rsidRDefault="008B7F4F" w:rsidP="008730E4">
      <w:pPr>
        <w:tabs>
          <w:tab w:val="left" w:pos="720"/>
        </w:tabs>
        <w:spacing w:line="360" w:lineRule="auto"/>
        <w:jc w:val="both"/>
        <w:rPr>
          <w:rFonts w:ascii="Times New Roman" w:hAnsi="Times New Roman"/>
          <w:sz w:val="26"/>
          <w:szCs w:val="26"/>
        </w:rPr>
      </w:pPr>
      <w:r w:rsidRPr="00576A52">
        <w:rPr>
          <w:rFonts w:ascii="Times New Roman" w:hAnsi="Times New Roman"/>
          <w:b/>
          <w:sz w:val="26"/>
          <w:szCs w:val="26"/>
        </w:rPr>
        <w:tab/>
        <w:t>Decision:</w:t>
      </w:r>
      <w:r w:rsidRPr="00576A52">
        <w:rPr>
          <w:rFonts w:ascii="Times New Roman" w:hAnsi="Times New Roman"/>
          <w:sz w:val="26"/>
          <w:szCs w:val="26"/>
        </w:rPr>
        <w:t xml:space="preserve"> Accept (Hi) for calculated value (7.2192) is greater than table value (5.99) at 0.05 level of significant and at degree of freedom 2. This result indicates that company’s </w:t>
      </w:r>
      <w:proofErr w:type="gramStart"/>
      <w:r>
        <w:rPr>
          <w:rFonts w:ascii="Times New Roman" w:hAnsi="Times New Roman"/>
          <w:sz w:val="26"/>
          <w:szCs w:val="26"/>
        </w:rPr>
        <w:t>parties</w:t>
      </w:r>
      <w:proofErr w:type="gramEnd"/>
      <w:r>
        <w:rPr>
          <w:rFonts w:ascii="Times New Roman" w:hAnsi="Times New Roman"/>
          <w:sz w:val="26"/>
          <w:szCs w:val="26"/>
        </w:rPr>
        <w:t xml:space="preserve"> </w:t>
      </w:r>
      <w:r w:rsidRPr="00576A52">
        <w:rPr>
          <w:rFonts w:ascii="Times New Roman" w:hAnsi="Times New Roman"/>
          <w:sz w:val="26"/>
          <w:szCs w:val="26"/>
        </w:rPr>
        <w:t xml:space="preserve">quality or benefits strengthen its stand in the </w:t>
      </w:r>
      <w:proofErr w:type="gramStart"/>
      <w:r>
        <w:rPr>
          <w:rFonts w:ascii="Times New Roman" w:hAnsi="Times New Roman"/>
          <w:sz w:val="26"/>
          <w:szCs w:val="26"/>
        </w:rPr>
        <w:t xml:space="preserve">electorate </w:t>
      </w:r>
      <w:r w:rsidRPr="00576A52">
        <w:rPr>
          <w:rFonts w:ascii="Times New Roman" w:hAnsi="Times New Roman"/>
          <w:sz w:val="26"/>
          <w:szCs w:val="26"/>
        </w:rPr>
        <w:t>.</w:t>
      </w:r>
      <w:proofErr w:type="gramEnd"/>
    </w:p>
    <w:p w:rsidR="008B7F4F" w:rsidRDefault="008B7F4F" w:rsidP="008730E4">
      <w:pPr>
        <w:spacing w:line="360" w:lineRule="auto"/>
      </w:pPr>
    </w:p>
    <w:p w:rsidR="008B7F4F" w:rsidRDefault="008B7F4F" w:rsidP="008730E4">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B06128" w:rsidRDefault="00B06128" w:rsidP="008730E4">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B06128" w:rsidRDefault="00B06128" w:rsidP="008730E4">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B06128" w:rsidRDefault="00B06128" w:rsidP="008730E4">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B06128" w:rsidRDefault="00B06128" w:rsidP="008730E4">
      <w:pPr>
        <w:tabs>
          <w:tab w:val="left" w:pos="-90"/>
          <w:tab w:val="left" w:pos="0"/>
          <w:tab w:val="left" w:pos="700"/>
        </w:tabs>
        <w:spacing w:line="360" w:lineRule="auto"/>
        <w:rPr>
          <w:rFonts w:ascii="Times New Roman" w:eastAsia="Times New Roman" w:hAnsi="Times New Roman" w:cs="Times New Roman"/>
          <w:b/>
          <w:sz w:val="26"/>
          <w:szCs w:val="26"/>
        </w:rPr>
      </w:pPr>
    </w:p>
    <w:p w:rsidR="00B06128" w:rsidRDefault="00B06128" w:rsidP="008730E4">
      <w:pPr>
        <w:tabs>
          <w:tab w:val="left" w:pos="-90"/>
          <w:tab w:val="left" w:pos="0"/>
          <w:tab w:val="left" w:pos="700"/>
        </w:tabs>
        <w:spacing w:line="360" w:lineRule="auto"/>
        <w:jc w:val="center"/>
        <w:rPr>
          <w:rFonts w:ascii="Times New Roman" w:eastAsia="Times New Roman" w:hAnsi="Times New Roman" w:cs="Times New Roman"/>
          <w:b/>
          <w:sz w:val="26"/>
          <w:szCs w:val="26"/>
        </w:rPr>
      </w:pPr>
    </w:p>
    <w:p w:rsidR="0025025E" w:rsidRPr="000579B5" w:rsidRDefault="00C86915" w:rsidP="008730E4">
      <w:pPr>
        <w:tabs>
          <w:tab w:val="left" w:pos="-90"/>
          <w:tab w:val="left" w:pos="0"/>
          <w:tab w:val="left" w:pos="700"/>
        </w:tabs>
        <w:spacing w:line="360" w:lineRule="auto"/>
        <w:jc w:val="center"/>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lastRenderedPageBreak/>
        <w:t>CHAPTER FIVE</w:t>
      </w:r>
    </w:p>
    <w:p w:rsidR="0025025E" w:rsidRPr="000579B5" w:rsidRDefault="00C86915" w:rsidP="008730E4">
      <w:pPr>
        <w:tabs>
          <w:tab w:val="left" w:pos="-90"/>
          <w:tab w:val="left" w:pos="0"/>
          <w:tab w:val="left" w:pos="700"/>
        </w:tabs>
        <w:spacing w:line="360" w:lineRule="auto"/>
        <w:jc w:val="center"/>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SUMMARY, CONCLUSION AND RECOMMENDATIONS</w:t>
      </w:r>
    </w:p>
    <w:p w:rsidR="00E82AA9" w:rsidRPr="000579B5" w:rsidRDefault="0025025E" w:rsidP="008730E4">
      <w:pPr>
        <w:tabs>
          <w:tab w:val="left" w:pos="-90"/>
          <w:tab w:val="left" w:pos="0"/>
          <w:tab w:val="left" w:pos="700"/>
        </w:tabs>
        <w:spacing w:line="360" w:lineRule="auto"/>
        <w:jc w:val="both"/>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t>5.1</w:t>
      </w:r>
      <w:r w:rsidRPr="000579B5">
        <w:rPr>
          <w:rFonts w:ascii="Times New Roman" w:eastAsia="Times New Roman" w:hAnsi="Times New Roman" w:cs="Times New Roman"/>
          <w:b/>
          <w:sz w:val="26"/>
          <w:szCs w:val="26"/>
        </w:rPr>
        <w:tab/>
      </w:r>
      <w:r w:rsidR="002E5160" w:rsidRPr="000579B5">
        <w:rPr>
          <w:rFonts w:ascii="Times New Roman" w:eastAsia="Times New Roman" w:hAnsi="Times New Roman" w:cs="Times New Roman"/>
          <w:b/>
          <w:sz w:val="26"/>
          <w:szCs w:val="26"/>
        </w:rPr>
        <w:t>SUMMARY OF FINDINGS</w:t>
      </w:r>
      <w:r w:rsidR="002E5160">
        <w:rPr>
          <w:rFonts w:ascii="Times New Roman" w:eastAsia="Times New Roman" w:hAnsi="Times New Roman" w:cs="Times New Roman"/>
          <w:b/>
          <w:sz w:val="26"/>
          <w:szCs w:val="26"/>
        </w:rPr>
        <w:tab/>
      </w:r>
    </w:p>
    <w:p w:rsidR="00E82AA9"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This chapter contains the summary of the work, conclusion, recommendations, limitations of the research, suggestions for further studies, and contribution to knowledge.</w:t>
      </w:r>
    </w:p>
    <w:p w:rsidR="00E82AA9"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In chapter one, the groundwork for the entire project was laid. This included the objective of the study which was primarily to examine whether contemporary parties in Nigeria are turning to be market-oriented in their approaches, and whether marketing offers a solution to our democratic challenges. Using Nigerian dominant political parties with a focus on 2003 General Elections. Besides, the problem studied was stated along with the research questions. Also, the significance of the study, hypotheses, scope and Delimitations of the study were all indicated in chapter one.</w:t>
      </w:r>
    </w:p>
    <w:p w:rsidR="00E82AA9"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In chapter two, a wide variety of relevant literature on political marketing was copiously consulted and reviewed. This included various theories that relate to political marketing. Consequently, the theories that border on service marketing, game theory, propaganda, political marketing orientation and marketing mix strategies were adopted as the theoretical framework of this study.</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5.2</w:t>
      </w:r>
      <w:r>
        <w:rPr>
          <w:rFonts w:ascii="Times New Roman" w:eastAsia="Times New Roman" w:hAnsi="Times New Roman" w:cs="Times New Roman"/>
          <w:b/>
          <w:sz w:val="26"/>
          <w:szCs w:val="26"/>
        </w:rPr>
        <w:tab/>
      </w:r>
      <w:r w:rsidR="00196773" w:rsidRPr="000579B5">
        <w:rPr>
          <w:rFonts w:ascii="Times New Roman" w:eastAsia="Times New Roman" w:hAnsi="Times New Roman" w:cs="Times New Roman"/>
          <w:b/>
          <w:sz w:val="26"/>
          <w:szCs w:val="26"/>
        </w:rPr>
        <w:t>CONCLUSION</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The study has revealed that political organizations employed political marketing strategy to win election. It is therefore, necessary for political organizations to maximize voter’s support and maintain positive publicity not only with the media but the Publics and other major stakeholders. Other political marketing strategy that can be employed by political organizations are building strong internal cohesion and maximizing parliamentary influence. However, there are certain problems that tend to work against effective utilization of these </w:t>
      </w:r>
      <w:r w:rsidR="00196773" w:rsidRPr="000579B5">
        <w:rPr>
          <w:rFonts w:ascii="Times New Roman" w:eastAsia="Times New Roman" w:hAnsi="Times New Roman" w:cs="Times New Roman"/>
          <w:sz w:val="26"/>
          <w:szCs w:val="26"/>
        </w:rPr>
        <w:lastRenderedPageBreak/>
        <w:t xml:space="preserve">political marketing strategies if appropriate measures are not taken towards addressing the situation. </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5.3</w:t>
      </w:r>
      <w:r>
        <w:rPr>
          <w:rFonts w:ascii="Times New Roman" w:eastAsia="Times New Roman" w:hAnsi="Times New Roman" w:cs="Times New Roman"/>
          <w:b/>
          <w:sz w:val="26"/>
          <w:szCs w:val="26"/>
        </w:rPr>
        <w:tab/>
      </w:r>
      <w:r w:rsidR="00196773" w:rsidRPr="000579B5">
        <w:rPr>
          <w:rFonts w:ascii="Times New Roman" w:eastAsia="Times New Roman" w:hAnsi="Times New Roman" w:cs="Times New Roman"/>
          <w:b/>
          <w:sz w:val="26"/>
          <w:szCs w:val="26"/>
        </w:rPr>
        <w:t>RECOMMENDATIONS</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Based on the above the following are recommended for the effective use of</w:t>
      </w:r>
    </w:p>
    <w:p w:rsidR="00196773" w:rsidRPr="000579B5" w:rsidRDefault="00196773"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Political marketing strategy:</w:t>
      </w:r>
    </w:p>
    <w:p w:rsidR="002E5160"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The use of money to influence electorates’ voting </w:t>
      </w:r>
      <w:proofErr w:type="spellStart"/>
      <w:r w:rsidR="00196773" w:rsidRPr="000579B5">
        <w:rPr>
          <w:rFonts w:ascii="Times New Roman" w:eastAsia="Times New Roman" w:hAnsi="Times New Roman" w:cs="Times New Roman"/>
          <w:sz w:val="26"/>
          <w:szCs w:val="26"/>
        </w:rPr>
        <w:t>behaviour</w:t>
      </w:r>
      <w:proofErr w:type="spellEnd"/>
      <w:r w:rsidR="00196773" w:rsidRPr="000579B5">
        <w:rPr>
          <w:rFonts w:ascii="Times New Roman" w:eastAsia="Times New Roman" w:hAnsi="Times New Roman" w:cs="Times New Roman"/>
          <w:sz w:val="26"/>
          <w:szCs w:val="26"/>
        </w:rPr>
        <w:t xml:space="preserve"> should be discouraged. The idea of “Political god father” and “money bag” should be totally eradicated from partisan politics. Elections should be based purely on merit and party’s </w:t>
      </w:r>
      <w:proofErr w:type="spellStart"/>
      <w:r w:rsidR="00196773" w:rsidRPr="000579B5">
        <w:rPr>
          <w:rFonts w:ascii="Times New Roman" w:eastAsia="Times New Roman" w:hAnsi="Times New Roman" w:cs="Times New Roman"/>
          <w:sz w:val="26"/>
          <w:szCs w:val="26"/>
        </w:rPr>
        <w:t>programme</w:t>
      </w:r>
      <w:proofErr w:type="spellEnd"/>
      <w:r w:rsidR="00196773" w:rsidRPr="000579B5">
        <w:rPr>
          <w:rFonts w:ascii="Times New Roman" w:eastAsia="Times New Roman" w:hAnsi="Times New Roman" w:cs="Times New Roman"/>
          <w:sz w:val="26"/>
          <w:szCs w:val="26"/>
        </w:rPr>
        <w:t xml:space="preserve"> for the people. The popular believe that Politics is a dirty game should be discountenanced, if people that are involved in politics are men of </w:t>
      </w:r>
      <w:r w:rsidR="008730E4" w:rsidRPr="000579B5">
        <w:rPr>
          <w:rFonts w:ascii="Times New Roman" w:eastAsia="Times New Roman" w:hAnsi="Times New Roman" w:cs="Times New Roman"/>
          <w:sz w:val="26"/>
          <w:szCs w:val="26"/>
        </w:rPr>
        <w:t>integrity,</w:t>
      </w:r>
      <w:r w:rsidR="00196773" w:rsidRPr="000579B5">
        <w:rPr>
          <w:rFonts w:ascii="Times New Roman" w:eastAsia="Times New Roman" w:hAnsi="Times New Roman" w:cs="Times New Roman"/>
          <w:sz w:val="26"/>
          <w:szCs w:val="26"/>
        </w:rPr>
        <w:t xml:space="preserve"> they can make it to be a clean game. Political organizations should try to build strong internal cohesion. The practice of politics with “bitterness” should be things of the past. In a situation where there is internal strife and disputes, this will result to chaos if not properly managed. Therefore, political organizations should encourage dialogue with members, discourage factions within the party, allow grassroots participation, settle party conflicts and disputes and reconcile warring factions.</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 xml:space="preserve">There is also need for political organizations to present credible and reliable candidates for elections. This should start at intra party level, even before candidate emerges for the party. The emergence of credible leaders within the party brings about harmony and strong internal cohesion for the political organization. A situation where candidates or leaders are imposed on party members breed wrangling and </w:t>
      </w:r>
      <w:r w:rsidR="008730E4" w:rsidRPr="000579B5">
        <w:rPr>
          <w:rFonts w:ascii="Times New Roman" w:eastAsia="Times New Roman" w:hAnsi="Times New Roman" w:cs="Times New Roman"/>
          <w:sz w:val="26"/>
          <w:szCs w:val="26"/>
        </w:rPr>
        <w:t>rancor</w:t>
      </w:r>
      <w:r w:rsidR="00196773" w:rsidRPr="000579B5">
        <w:rPr>
          <w:rFonts w:ascii="Times New Roman" w:eastAsia="Times New Roman" w:hAnsi="Times New Roman" w:cs="Times New Roman"/>
          <w:sz w:val="26"/>
          <w:szCs w:val="26"/>
        </w:rPr>
        <w:t xml:space="preserve"> within the party.</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Finally, campaign information should be reliable and dependable. Political campaign should address issues and not personality. Therefore, negative campaign should be discouraged.</w:t>
      </w:r>
    </w:p>
    <w:p w:rsidR="002E5160"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p>
    <w:p w:rsidR="00196773" w:rsidRPr="000579B5" w:rsidRDefault="00196773" w:rsidP="008730E4">
      <w:pPr>
        <w:tabs>
          <w:tab w:val="left" w:pos="-90"/>
          <w:tab w:val="left" w:pos="0"/>
        </w:tabs>
        <w:spacing w:line="360" w:lineRule="auto"/>
        <w:jc w:val="center"/>
        <w:rPr>
          <w:rFonts w:ascii="Times New Roman" w:eastAsia="Times New Roman" w:hAnsi="Times New Roman" w:cs="Times New Roman"/>
          <w:b/>
          <w:sz w:val="26"/>
          <w:szCs w:val="26"/>
        </w:rPr>
      </w:pPr>
      <w:r w:rsidRPr="000579B5">
        <w:rPr>
          <w:rFonts w:ascii="Times New Roman" w:eastAsia="Times New Roman" w:hAnsi="Times New Roman" w:cs="Times New Roman"/>
          <w:b/>
          <w:sz w:val="26"/>
          <w:szCs w:val="26"/>
        </w:rPr>
        <w:lastRenderedPageBreak/>
        <w:t>REFERENCES</w:t>
      </w:r>
    </w:p>
    <w:p w:rsidR="002E5160" w:rsidRDefault="00196773"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Abiodun, J., 2009. Shehu of Bornu Blames Settl</w:t>
      </w:r>
      <w:r w:rsidR="002E5160">
        <w:rPr>
          <w:rFonts w:ascii="Times New Roman" w:eastAsia="Times New Roman" w:hAnsi="Times New Roman" w:cs="Times New Roman"/>
          <w:sz w:val="26"/>
          <w:szCs w:val="26"/>
        </w:rPr>
        <w:t>ers Over Boko Haram Crisis. The</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Nation, 30th August.</w:t>
      </w:r>
    </w:p>
    <w:p w:rsidR="002E5160" w:rsidRDefault="00196773" w:rsidP="008730E4">
      <w:pPr>
        <w:tabs>
          <w:tab w:val="left" w:pos="-90"/>
          <w:tab w:val="left" w:pos="0"/>
        </w:tabs>
        <w:spacing w:line="360" w:lineRule="auto"/>
        <w:jc w:val="both"/>
        <w:rPr>
          <w:rFonts w:ascii="Times New Roman" w:eastAsia="Times New Roman" w:hAnsi="Times New Roman" w:cs="Times New Roman"/>
          <w:sz w:val="26"/>
          <w:szCs w:val="26"/>
        </w:rPr>
      </w:pPr>
      <w:proofErr w:type="spellStart"/>
      <w:r w:rsidRPr="000579B5">
        <w:rPr>
          <w:rFonts w:ascii="Times New Roman" w:eastAsia="Times New Roman" w:hAnsi="Times New Roman" w:cs="Times New Roman"/>
          <w:sz w:val="26"/>
          <w:szCs w:val="26"/>
        </w:rPr>
        <w:t>Adibe</w:t>
      </w:r>
      <w:proofErr w:type="spellEnd"/>
      <w:r w:rsidRPr="000579B5">
        <w:rPr>
          <w:rFonts w:ascii="Times New Roman" w:eastAsia="Times New Roman" w:hAnsi="Times New Roman" w:cs="Times New Roman"/>
          <w:sz w:val="26"/>
          <w:szCs w:val="26"/>
        </w:rPr>
        <w:t xml:space="preserve">, T. and C. Amaechi-Musa, 2009. Political Logjam in Anambra State was </w:t>
      </w:r>
    </w:p>
    <w:p w:rsidR="002E5160"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n</w:t>
      </w:r>
      <w:r w:rsidR="00196773" w:rsidRPr="000579B5">
        <w:rPr>
          <w:rFonts w:ascii="Times New Roman" w:eastAsia="Times New Roman" w:hAnsi="Times New Roman" w:cs="Times New Roman"/>
          <w:sz w:val="26"/>
          <w:szCs w:val="26"/>
        </w:rPr>
        <w:t xml:space="preserve">othing Extra Ordinary. November, </w:t>
      </w:r>
      <w:r>
        <w:rPr>
          <w:rFonts w:ascii="Times New Roman" w:eastAsia="Times New Roman" w:hAnsi="Times New Roman" w:cs="Times New Roman"/>
          <w:sz w:val="26"/>
          <w:szCs w:val="26"/>
        </w:rPr>
        <w:t xml:space="preserve">06. Retrieved from: </w:t>
      </w:r>
      <w:hyperlink r:id="rId8" w:history="1">
        <w:r w:rsidRPr="00E6244B">
          <w:rPr>
            <w:rStyle w:val="Hyperlink"/>
            <w:rFonts w:ascii="Times New Roman" w:eastAsia="Times New Roman" w:hAnsi="Times New Roman" w:cs="Times New Roman"/>
            <w:sz w:val="26"/>
            <w:szCs w:val="26"/>
          </w:rPr>
          <w:t>http://www</w:t>
        </w:r>
      </w:hyperlink>
      <w:r>
        <w:rPr>
          <w:rFonts w:ascii="Times New Roman" w:eastAsia="Times New Roman" w:hAnsi="Times New Roman" w:cs="Times New Roman"/>
          <w:sz w:val="26"/>
          <w:szCs w:val="26"/>
        </w:rPr>
        <w:t>.</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allafrica.com/stories/200911091143.html, (Accessed on: 17 March, 2010).</w:t>
      </w:r>
    </w:p>
    <w:p w:rsidR="002E5160" w:rsidRDefault="00196773" w:rsidP="008730E4">
      <w:pPr>
        <w:tabs>
          <w:tab w:val="left" w:pos="-90"/>
          <w:tab w:val="left" w:pos="0"/>
        </w:tabs>
        <w:spacing w:line="360" w:lineRule="auto"/>
        <w:jc w:val="both"/>
        <w:rPr>
          <w:rFonts w:ascii="Times New Roman" w:eastAsia="Times New Roman" w:hAnsi="Times New Roman" w:cs="Times New Roman"/>
          <w:sz w:val="26"/>
          <w:szCs w:val="26"/>
        </w:rPr>
      </w:pPr>
      <w:proofErr w:type="spellStart"/>
      <w:r w:rsidRPr="000579B5">
        <w:rPr>
          <w:rFonts w:ascii="Times New Roman" w:eastAsia="Times New Roman" w:hAnsi="Times New Roman" w:cs="Times New Roman"/>
          <w:sz w:val="26"/>
          <w:szCs w:val="26"/>
        </w:rPr>
        <w:t>AfricaNewsblog</w:t>
      </w:r>
      <w:proofErr w:type="spellEnd"/>
      <w:r w:rsidRPr="000579B5">
        <w:rPr>
          <w:rFonts w:ascii="Times New Roman" w:eastAsia="Times New Roman" w:hAnsi="Times New Roman" w:cs="Times New Roman"/>
          <w:sz w:val="26"/>
          <w:szCs w:val="26"/>
        </w:rPr>
        <w:t xml:space="preserve">, 2009. Will Niger Delta Amnesty Work? June 26. Ajani, J. and E. </w:t>
      </w:r>
      <w:proofErr w:type="spellStart"/>
      <w:r w:rsidRPr="000579B5">
        <w:rPr>
          <w:rFonts w:ascii="Times New Roman" w:eastAsia="Times New Roman" w:hAnsi="Times New Roman" w:cs="Times New Roman"/>
          <w:sz w:val="26"/>
          <w:szCs w:val="26"/>
        </w:rPr>
        <w:t>Aziken</w:t>
      </w:r>
      <w:proofErr w:type="spellEnd"/>
      <w:r w:rsidRPr="000579B5">
        <w:rPr>
          <w:rFonts w:ascii="Times New Roman" w:eastAsia="Times New Roman" w:hAnsi="Times New Roman" w:cs="Times New Roman"/>
          <w:sz w:val="26"/>
          <w:szCs w:val="26"/>
        </w:rPr>
        <w:t>, 2006. Nigeria: Senators in Crucial Talks</w:t>
      </w:r>
      <w:r w:rsidR="002E5160">
        <w:rPr>
          <w:rFonts w:ascii="Times New Roman" w:eastAsia="Times New Roman" w:hAnsi="Times New Roman" w:cs="Times New Roman"/>
          <w:sz w:val="26"/>
          <w:szCs w:val="26"/>
        </w:rPr>
        <w:t xml:space="preserve"> Over Obasanjo, Atiku Face Off.</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Vanguard, 22nd September.</w:t>
      </w:r>
    </w:p>
    <w:p w:rsidR="002E5160" w:rsidRDefault="00196773"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Ajayi, R., 2000. Nigeria: Obasanjo Carpets Pat</w:t>
      </w:r>
      <w:r w:rsidR="002E5160">
        <w:rPr>
          <w:rFonts w:ascii="Times New Roman" w:eastAsia="Times New Roman" w:hAnsi="Times New Roman" w:cs="Times New Roman"/>
          <w:sz w:val="26"/>
          <w:szCs w:val="26"/>
        </w:rPr>
        <w:t>rons of Shariah. Vanguard, 13</w:t>
      </w:r>
      <w:r w:rsidR="002E5160" w:rsidRPr="002E5160">
        <w:rPr>
          <w:rFonts w:ascii="Times New Roman" w:eastAsia="Times New Roman" w:hAnsi="Times New Roman" w:cs="Times New Roman"/>
          <w:sz w:val="26"/>
          <w:szCs w:val="26"/>
          <w:vertAlign w:val="superscript"/>
        </w:rPr>
        <w:t>th</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September.</w:t>
      </w:r>
    </w:p>
    <w:p w:rsidR="002E5160" w:rsidRDefault="00196773"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American Marketing Association, 1995. Dic</w:t>
      </w:r>
      <w:r w:rsidR="002E5160">
        <w:rPr>
          <w:rFonts w:ascii="Times New Roman" w:eastAsia="Times New Roman" w:hAnsi="Times New Roman" w:cs="Times New Roman"/>
          <w:sz w:val="26"/>
          <w:szCs w:val="26"/>
        </w:rPr>
        <w:t>tionary of Marketing Terms. 2</w:t>
      </w:r>
      <w:r w:rsidR="002E5160" w:rsidRPr="002E5160">
        <w:rPr>
          <w:rFonts w:ascii="Times New Roman" w:eastAsia="Times New Roman" w:hAnsi="Times New Roman" w:cs="Times New Roman"/>
          <w:sz w:val="26"/>
          <w:szCs w:val="26"/>
          <w:vertAlign w:val="superscript"/>
        </w:rPr>
        <w:t>nd</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roofErr w:type="spellStart"/>
      <w:r w:rsidR="00196773" w:rsidRPr="000579B5">
        <w:rPr>
          <w:rFonts w:ascii="Times New Roman" w:eastAsia="Times New Roman" w:hAnsi="Times New Roman" w:cs="Times New Roman"/>
          <w:sz w:val="26"/>
          <w:szCs w:val="26"/>
        </w:rPr>
        <w:t>Edn</w:t>
      </w:r>
      <w:proofErr w:type="spellEnd"/>
      <w:r w:rsidR="00196773" w:rsidRPr="000579B5">
        <w:rPr>
          <w:rFonts w:ascii="Times New Roman" w:eastAsia="Times New Roman" w:hAnsi="Times New Roman" w:cs="Times New Roman"/>
          <w:sz w:val="26"/>
          <w:szCs w:val="26"/>
        </w:rPr>
        <w:t>., Ed Peter D. Bennet.</w:t>
      </w:r>
    </w:p>
    <w:p w:rsidR="002E5160" w:rsidRDefault="00196773"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Anonymous, 2006. The Obasanjo/Atiku</w:t>
      </w:r>
      <w:r w:rsidR="002E5160">
        <w:rPr>
          <w:rFonts w:ascii="Times New Roman" w:eastAsia="Times New Roman" w:hAnsi="Times New Roman" w:cs="Times New Roman"/>
          <w:sz w:val="26"/>
          <w:szCs w:val="26"/>
        </w:rPr>
        <w:t xml:space="preserve"> Face off - A Smokescreen? 20</w:t>
      </w:r>
      <w:r w:rsidR="002E5160" w:rsidRPr="002E5160">
        <w:rPr>
          <w:rFonts w:ascii="Times New Roman" w:eastAsia="Times New Roman" w:hAnsi="Times New Roman" w:cs="Times New Roman"/>
          <w:sz w:val="26"/>
          <w:szCs w:val="26"/>
          <w:vertAlign w:val="superscript"/>
        </w:rPr>
        <w:t>th</w:t>
      </w:r>
      <w:r w:rsidR="002E5160">
        <w:rPr>
          <w:rFonts w:ascii="Times New Roman" w:eastAsia="Times New Roman" w:hAnsi="Times New Roman" w:cs="Times New Roman"/>
          <w:sz w:val="26"/>
          <w:szCs w:val="26"/>
        </w:rPr>
        <w:t>\</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September. Retrieved from: w.w.w.grandioseparlor.com</w:t>
      </w:r>
    </w:p>
    <w:p w:rsidR="002E5160" w:rsidRDefault="00196773" w:rsidP="008730E4">
      <w:pPr>
        <w:tabs>
          <w:tab w:val="left" w:pos="-90"/>
          <w:tab w:val="left" w:pos="0"/>
        </w:tabs>
        <w:spacing w:line="360" w:lineRule="auto"/>
        <w:jc w:val="both"/>
        <w:rPr>
          <w:rFonts w:ascii="Times New Roman" w:eastAsia="Times New Roman" w:hAnsi="Times New Roman" w:cs="Times New Roman"/>
          <w:sz w:val="26"/>
          <w:szCs w:val="26"/>
        </w:rPr>
      </w:pPr>
      <w:proofErr w:type="spellStart"/>
      <w:r w:rsidRPr="000579B5">
        <w:rPr>
          <w:rFonts w:ascii="Times New Roman" w:eastAsia="Times New Roman" w:hAnsi="Times New Roman" w:cs="Times New Roman"/>
          <w:sz w:val="26"/>
          <w:szCs w:val="26"/>
        </w:rPr>
        <w:t>Apospori</w:t>
      </w:r>
      <w:proofErr w:type="spellEnd"/>
      <w:r w:rsidRPr="000579B5">
        <w:rPr>
          <w:rFonts w:ascii="Times New Roman" w:eastAsia="Times New Roman" w:hAnsi="Times New Roman" w:cs="Times New Roman"/>
          <w:sz w:val="26"/>
          <w:szCs w:val="26"/>
        </w:rPr>
        <w:t>, E., A. George and Z. Maria, 2010. Poli</w:t>
      </w:r>
      <w:r w:rsidR="002E5160">
        <w:rPr>
          <w:rFonts w:ascii="Times New Roman" w:eastAsia="Times New Roman" w:hAnsi="Times New Roman" w:cs="Times New Roman"/>
          <w:sz w:val="26"/>
          <w:szCs w:val="26"/>
        </w:rPr>
        <w:t>tical culture and perception of</w:t>
      </w:r>
    </w:p>
    <w:p w:rsidR="002E5160"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political marketing tools: A cross gen</w:t>
      </w:r>
      <w:r>
        <w:rPr>
          <w:rFonts w:ascii="Times New Roman" w:eastAsia="Times New Roman" w:hAnsi="Times New Roman" w:cs="Times New Roman"/>
          <w:sz w:val="26"/>
          <w:szCs w:val="26"/>
        </w:rPr>
        <w:t>erational comparison, J. Polit</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Market., 9(1): 111-134.</w:t>
      </w:r>
    </w:p>
    <w:p w:rsidR="002E5160" w:rsidRDefault="00196773" w:rsidP="008730E4">
      <w:pPr>
        <w:tabs>
          <w:tab w:val="left" w:pos="-90"/>
          <w:tab w:val="left" w:pos="0"/>
        </w:tabs>
        <w:spacing w:line="360" w:lineRule="auto"/>
        <w:jc w:val="both"/>
        <w:rPr>
          <w:rFonts w:ascii="Times New Roman" w:eastAsia="Times New Roman" w:hAnsi="Times New Roman" w:cs="Times New Roman"/>
          <w:sz w:val="26"/>
          <w:szCs w:val="26"/>
        </w:rPr>
      </w:pPr>
      <w:proofErr w:type="spellStart"/>
      <w:r w:rsidRPr="000579B5">
        <w:rPr>
          <w:rFonts w:ascii="Times New Roman" w:eastAsia="Times New Roman" w:hAnsi="Times New Roman" w:cs="Times New Roman"/>
          <w:sz w:val="26"/>
          <w:szCs w:val="26"/>
        </w:rPr>
        <w:t>Awolusi</w:t>
      </w:r>
      <w:proofErr w:type="spellEnd"/>
      <w:r w:rsidRPr="000579B5">
        <w:rPr>
          <w:rFonts w:ascii="Times New Roman" w:eastAsia="Times New Roman" w:hAnsi="Times New Roman" w:cs="Times New Roman"/>
          <w:sz w:val="26"/>
          <w:szCs w:val="26"/>
        </w:rPr>
        <w:t xml:space="preserve">, B., 2010. </w:t>
      </w:r>
      <w:proofErr w:type="spellStart"/>
      <w:r w:rsidRPr="000579B5">
        <w:rPr>
          <w:rFonts w:ascii="Times New Roman" w:eastAsia="Times New Roman" w:hAnsi="Times New Roman" w:cs="Times New Roman"/>
          <w:sz w:val="26"/>
          <w:szCs w:val="26"/>
        </w:rPr>
        <w:t>Yaradua’s</w:t>
      </w:r>
      <w:proofErr w:type="spellEnd"/>
      <w:r w:rsidRPr="000579B5">
        <w:rPr>
          <w:rFonts w:ascii="Times New Roman" w:eastAsia="Times New Roman" w:hAnsi="Times New Roman" w:cs="Times New Roman"/>
          <w:sz w:val="26"/>
          <w:szCs w:val="26"/>
        </w:rPr>
        <w:t xml:space="preserve"> Health, by his P</w:t>
      </w:r>
      <w:r w:rsidR="002E5160">
        <w:rPr>
          <w:rFonts w:ascii="Times New Roman" w:eastAsia="Times New Roman" w:hAnsi="Times New Roman" w:cs="Times New Roman"/>
          <w:sz w:val="26"/>
          <w:szCs w:val="26"/>
        </w:rPr>
        <w:t>ersonal Doctor. The Nation, 2</w:t>
      </w:r>
      <w:r w:rsidR="002E5160" w:rsidRPr="002E5160">
        <w:rPr>
          <w:rFonts w:ascii="Times New Roman" w:eastAsia="Times New Roman" w:hAnsi="Times New Roman" w:cs="Times New Roman"/>
          <w:sz w:val="26"/>
          <w:szCs w:val="26"/>
          <w:vertAlign w:val="superscript"/>
        </w:rPr>
        <w:t>nd</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March.</w:t>
      </w:r>
    </w:p>
    <w:p w:rsidR="002E5160" w:rsidRDefault="00196773"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Azania, J. and M. Affe, 2010. Obama’s enquiry a</w:t>
      </w:r>
      <w:r w:rsidR="002E5160">
        <w:rPr>
          <w:rFonts w:ascii="Times New Roman" w:eastAsia="Times New Roman" w:hAnsi="Times New Roman" w:cs="Times New Roman"/>
          <w:sz w:val="26"/>
          <w:szCs w:val="26"/>
        </w:rPr>
        <w:t xml:space="preserve">bout </w:t>
      </w:r>
      <w:proofErr w:type="spellStart"/>
      <w:r w:rsidR="002E5160">
        <w:rPr>
          <w:rFonts w:ascii="Times New Roman" w:eastAsia="Times New Roman" w:hAnsi="Times New Roman" w:cs="Times New Roman"/>
          <w:sz w:val="26"/>
          <w:szCs w:val="26"/>
        </w:rPr>
        <w:t>Yaradua’s</w:t>
      </w:r>
      <w:proofErr w:type="spellEnd"/>
      <w:r w:rsidR="002E5160">
        <w:rPr>
          <w:rFonts w:ascii="Times New Roman" w:eastAsia="Times New Roman" w:hAnsi="Times New Roman" w:cs="Times New Roman"/>
          <w:sz w:val="26"/>
          <w:szCs w:val="26"/>
        </w:rPr>
        <w:t xml:space="preserve"> health in order.</w:t>
      </w:r>
    </w:p>
    <w:p w:rsidR="00196773" w:rsidRPr="000579B5"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Punch, 2nd March.</w:t>
      </w:r>
    </w:p>
    <w:p w:rsidR="002E5160" w:rsidRDefault="00196773"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Dalton, R.J. and M.P. Wattenberg, 2000. Parti</w:t>
      </w:r>
      <w:r w:rsidR="002E5160">
        <w:rPr>
          <w:rFonts w:ascii="Times New Roman" w:eastAsia="Times New Roman" w:hAnsi="Times New Roman" w:cs="Times New Roman"/>
          <w:sz w:val="26"/>
          <w:szCs w:val="26"/>
        </w:rPr>
        <w:t>es Without Partisans. Political</w:t>
      </w:r>
    </w:p>
    <w:p w:rsidR="003268DB" w:rsidRDefault="002E5160"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Change in Advanced Industrial Democr</w:t>
      </w:r>
      <w:r w:rsidR="003268DB">
        <w:rPr>
          <w:rFonts w:ascii="Times New Roman" w:eastAsia="Times New Roman" w:hAnsi="Times New Roman" w:cs="Times New Roman"/>
          <w:sz w:val="26"/>
          <w:szCs w:val="26"/>
        </w:rPr>
        <w:t>acies. Oxford University Press,</w:t>
      </w:r>
    </w:p>
    <w:p w:rsidR="00196773" w:rsidRPr="000579B5"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6773" w:rsidRPr="000579B5">
        <w:rPr>
          <w:rFonts w:ascii="Times New Roman" w:eastAsia="Times New Roman" w:hAnsi="Times New Roman" w:cs="Times New Roman"/>
          <w:sz w:val="26"/>
          <w:szCs w:val="26"/>
        </w:rPr>
        <w:t>New York.</w:t>
      </w:r>
    </w:p>
    <w:p w:rsidR="003268DB" w:rsidRDefault="00E82AA9"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Butler, P. and Collins, N. (1994), “Political Marketing: Structure and Process</w:t>
      </w:r>
      <w:r w:rsidR="003268DB">
        <w:rPr>
          <w:rFonts w:ascii="Times New Roman" w:eastAsia="Times New Roman" w:hAnsi="Times New Roman" w:cs="Times New Roman"/>
          <w:sz w:val="26"/>
          <w:szCs w:val="26"/>
        </w:rPr>
        <w:t>”,</w:t>
      </w:r>
    </w:p>
    <w:p w:rsidR="00E82AA9" w:rsidRPr="000579B5"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European Journal of Market, Vol. 28 No.1, pp. 19-34.</w:t>
      </w:r>
    </w:p>
    <w:p w:rsidR="003268DB" w:rsidRDefault="00E82AA9"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lastRenderedPageBreak/>
        <w:t>Butler, P. and Collins, N. (1994), “Strategic Analysis in Political Markets”,</w:t>
      </w:r>
    </w:p>
    <w:p w:rsidR="00E82AA9" w:rsidRPr="000579B5"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i/>
          <w:sz w:val="26"/>
          <w:szCs w:val="26"/>
        </w:rPr>
        <w:t>European Journal</w:t>
      </w:r>
      <w:r w:rsidR="00E82AA9" w:rsidRPr="000579B5">
        <w:rPr>
          <w:rFonts w:ascii="Times New Roman" w:eastAsia="Times New Roman" w:hAnsi="Times New Roman" w:cs="Times New Roman"/>
          <w:sz w:val="26"/>
          <w:szCs w:val="26"/>
        </w:rPr>
        <w:t xml:space="preserve"> </w:t>
      </w:r>
      <w:r w:rsidR="00E82AA9" w:rsidRPr="000579B5">
        <w:rPr>
          <w:rFonts w:ascii="Times New Roman" w:eastAsia="Times New Roman" w:hAnsi="Times New Roman" w:cs="Times New Roman"/>
          <w:i/>
          <w:sz w:val="26"/>
          <w:szCs w:val="26"/>
        </w:rPr>
        <w:t xml:space="preserve">of Marketing, </w:t>
      </w:r>
      <w:r w:rsidR="00E82AA9" w:rsidRPr="000579B5">
        <w:rPr>
          <w:rFonts w:ascii="Times New Roman" w:eastAsia="Times New Roman" w:hAnsi="Times New Roman" w:cs="Times New Roman"/>
          <w:sz w:val="26"/>
          <w:szCs w:val="26"/>
        </w:rPr>
        <w:t>Vol. 28 No. 10/11, pp. 32-44.</w:t>
      </w:r>
    </w:p>
    <w:p w:rsidR="003268DB" w:rsidRDefault="00E82AA9" w:rsidP="008730E4">
      <w:pPr>
        <w:tabs>
          <w:tab w:val="left" w:pos="-90"/>
          <w:tab w:val="left" w:pos="0"/>
        </w:tabs>
        <w:spacing w:line="360" w:lineRule="auto"/>
        <w:jc w:val="both"/>
        <w:rPr>
          <w:rFonts w:ascii="Times New Roman" w:eastAsia="Times New Roman" w:hAnsi="Times New Roman" w:cs="Times New Roman"/>
          <w:sz w:val="26"/>
          <w:szCs w:val="26"/>
        </w:rPr>
      </w:pPr>
      <w:proofErr w:type="spellStart"/>
      <w:r w:rsidRPr="000579B5">
        <w:rPr>
          <w:rFonts w:ascii="Times New Roman" w:eastAsia="Times New Roman" w:hAnsi="Times New Roman" w:cs="Times New Roman"/>
          <w:sz w:val="26"/>
          <w:szCs w:val="26"/>
        </w:rPr>
        <w:t>Carowthers</w:t>
      </w:r>
      <w:proofErr w:type="spellEnd"/>
      <w:r w:rsidRPr="000579B5">
        <w:rPr>
          <w:rFonts w:ascii="Times New Roman" w:eastAsia="Times New Roman" w:hAnsi="Times New Roman" w:cs="Times New Roman"/>
          <w:sz w:val="26"/>
          <w:szCs w:val="26"/>
        </w:rPr>
        <w:t>, T. (2000), “Democracy Promot</w:t>
      </w:r>
      <w:r w:rsidR="003268DB">
        <w:rPr>
          <w:rFonts w:ascii="Times New Roman" w:eastAsia="Times New Roman" w:hAnsi="Times New Roman" w:cs="Times New Roman"/>
          <w:sz w:val="26"/>
          <w:szCs w:val="26"/>
        </w:rPr>
        <w:t>ion: A Key Focus in a New World</w:t>
      </w:r>
    </w:p>
    <w:p w:rsidR="00E82AA9" w:rsidRPr="000579B5"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Order”, Issues of Democracy, May.</w:t>
      </w:r>
    </w:p>
    <w:p w:rsidR="00E82AA9" w:rsidRPr="000579B5" w:rsidRDefault="00E82AA9"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 xml:space="preserve">Clement, M.N. (1992), </w:t>
      </w:r>
      <w:r w:rsidRPr="000579B5">
        <w:rPr>
          <w:rFonts w:ascii="Times New Roman" w:eastAsia="Times New Roman" w:hAnsi="Times New Roman" w:cs="Times New Roman"/>
          <w:i/>
          <w:sz w:val="26"/>
          <w:szCs w:val="26"/>
        </w:rPr>
        <w:t>The Marketing Glossary</w:t>
      </w:r>
      <w:r w:rsidRPr="000579B5">
        <w:rPr>
          <w:rFonts w:ascii="Times New Roman" w:eastAsia="Times New Roman" w:hAnsi="Times New Roman" w:cs="Times New Roman"/>
          <w:sz w:val="26"/>
          <w:szCs w:val="26"/>
        </w:rPr>
        <w:t>, New York: Amazon.</w:t>
      </w:r>
    </w:p>
    <w:p w:rsidR="003268DB" w:rsidRDefault="00E82AA9"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Deng. S. and Dart, J. (1994), “Measuring Market Orientat</w:t>
      </w:r>
      <w:r w:rsidR="003268DB">
        <w:rPr>
          <w:rFonts w:ascii="Times New Roman" w:eastAsia="Times New Roman" w:hAnsi="Times New Roman" w:cs="Times New Roman"/>
          <w:sz w:val="26"/>
          <w:szCs w:val="26"/>
        </w:rPr>
        <w:t>ion: A Multi-Factor,</w:t>
      </w:r>
    </w:p>
    <w:p w:rsidR="003268DB"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Multi-Item Approach”, </w:t>
      </w:r>
      <w:r w:rsidR="00E82AA9" w:rsidRPr="000579B5">
        <w:rPr>
          <w:rFonts w:ascii="Times New Roman" w:eastAsia="Times New Roman" w:hAnsi="Times New Roman" w:cs="Times New Roman"/>
          <w:i/>
          <w:sz w:val="26"/>
          <w:szCs w:val="26"/>
        </w:rPr>
        <w:t>Journal of Marketing Management</w:t>
      </w:r>
      <w:r w:rsidR="00E82AA9" w:rsidRPr="000579B5">
        <w:rPr>
          <w:rFonts w:ascii="Times New Roman" w:eastAsia="Times New Roman" w:hAnsi="Times New Roman" w:cs="Times New Roman"/>
          <w:sz w:val="26"/>
          <w:szCs w:val="26"/>
        </w:rPr>
        <w:t xml:space="preserve">, Vol. 10, pp. </w:t>
      </w:r>
    </w:p>
    <w:p w:rsidR="003268DB"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725-742.</w:t>
      </w:r>
    </w:p>
    <w:p w:rsidR="003268DB" w:rsidRDefault="00E82AA9"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Denton, R.E. (1988), “</w:t>
      </w:r>
      <w:r w:rsidRPr="000579B5">
        <w:rPr>
          <w:rFonts w:ascii="Times New Roman" w:eastAsia="Times New Roman" w:hAnsi="Times New Roman" w:cs="Times New Roman"/>
          <w:i/>
          <w:sz w:val="26"/>
          <w:szCs w:val="26"/>
        </w:rPr>
        <w:t>The Primetime Presidency of Ronald Reagan</w:t>
      </w:r>
      <w:r w:rsidR="003268DB">
        <w:rPr>
          <w:rFonts w:ascii="Times New Roman" w:eastAsia="Times New Roman" w:hAnsi="Times New Roman" w:cs="Times New Roman"/>
          <w:sz w:val="26"/>
          <w:szCs w:val="26"/>
        </w:rPr>
        <w:t>”, New York:</w:t>
      </w:r>
    </w:p>
    <w:p w:rsidR="003268DB"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roofErr w:type="spellStart"/>
      <w:r w:rsidR="00E82AA9" w:rsidRPr="000579B5">
        <w:rPr>
          <w:rFonts w:ascii="Times New Roman" w:eastAsia="Times New Roman" w:hAnsi="Times New Roman" w:cs="Times New Roman"/>
          <w:sz w:val="26"/>
          <w:szCs w:val="26"/>
        </w:rPr>
        <w:t>Preager</w:t>
      </w:r>
      <w:proofErr w:type="spellEnd"/>
      <w:r w:rsidR="00E82AA9" w:rsidRPr="000579B5">
        <w:rPr>
          <w:rFonts w:ascii="Times New Roman" w:eastAsia="Times New Roman" w:hAnsi="Times New Roman" w:cs="Times New Roman"/>
          <w:sz w:val="26"/>
          <w:szCs w:val="26"/>
        </w:rPr>
        <w:t xml:space="preserve">. Dermody, J. and Scullion, R. (2001), </w:t>
      </w:r>
      <w:r>
        <w:rPr>
          <w:rFonts w:ascii="Times New Roman" w:eastAsia="Times New Roman" w:hAnsi="Times New Roman" w:cs="Times New Roman"/>
          <w:sz w:val="26"/>
          <w:szCs w:val="26"/>
        </w:rPr>
        <w:t xml:space="preserve">“Delusions of </w:t>
      </w:r>
      <w:proofErr w:type="gramStart"/>
      <w:r>
        <w:rPr>
          <w:rFonts w:ascii="Times New Roman" w:eastAsia="Times New Roman" w:hAnsi="Times New Roman" w:cs="Times New Roman"/>
          <w:sz w:val="26"/>
          <w:szCs w:val="26"/>
        </w:rPr>
        <w:t>Grandeur?:</w:t>
      </w:r>
      <w:proofErr w:type="gramEnd"/>
    </w:p>
    <w:p w:rsidR="003268DB"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Marketing Contribution to “</w:t>
      </w:r>
      <w:proofErr w:type="spellStart"/>
      <w:r w:rsidR="00E82AA9" w:rsidRPr="000579B5">
        <w:rPr>
          <w:rFonts w:ascii="Times New Roman" w:eastAsia="Times New Roman" w:hAnsi="Times New Roman" w:cs="Times New Roman"/>
          <w:sz w:val="26"/>
          <w:szCs w:val="26"/>
        </w:rPr>
        <w:t>Meaninful</w:t>
      </w:r>
      <w:proofErr w:type="spellEnd"/>
      <w:r w:rsidR="00E82AA9" w:rsidRPr="000579B5">
        <w:rPr>
          <w:rFonts w:ascii="Times New Roman" w:eastAsia="Times New Roman" w:hAnsi="Times New Roman" w:cs="Times New Roman"/>
          <w:sz w:val="26"/>
          <w:szCs w:val="26"/>
        </w:rPr>
        <w:t>” Western Political Consumption”,</w:t>
      </w:r>
    </w:p>
    <w:p w:rsidR="00E82AA9" w:rsidRPr="000579B5"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i/>
          <w:sz w:val="26"/>
          <w:szCs w:val="26"/>
        </w:rPr>
        <w:t>European Journal of Marketing</w:t>
      </w:r>
      <w:r w:rsidR="00E82AA9" w:rsidRPr="000579B5">
        <w:rPr>
          <w:rFonts w:ascii="Times New Roman" w:eastAsia="Times New Roman" w:hAnsi="Times New Roman" w:cs="Times New Roman"/>
          <w:sz w:val="26"/>
          <w:szCs w:val="26"/>
        </w:rPr>
        <w:t>, Vol. 35 No.</w:t>
      </w:r>
      <w:r>
        <w:rPr>
          <w:rFonts w:ascii="Times New Roman" w:eastAsia="Times New Roman" w:hAnsi="Times New Roman" w:cs="Times New Roman"/>
          <w:sz w:val="26"/>
          <w:szCs w:val="26"/>
        </w:rPr>
        <w:t xml:space="preserve"> </w:t>
      </w:r>
      <w:r w:rsidR="00E82AA9" w:rsidRPr="000579B5">
        <w:rPr>
          <w:rFonts w:ascii="Times New Roman" w:eastAsia="Times New Roman" w:hAnsi="Times New Roman" w:cs="Times New Roman"/>
          <w:sz w:val="26"/>
          <w:szCs w:val="26"/>
        </w:rPr>
        <w:t>9/10, pp.1085-1098.</w:t>
      </w:r>
    </w:p>
    <w:p w:rsidR="003268DB" w:rsidRDefault="00E82AA9"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Diamantopoulos, A. and Hart, S. (1991), “Ma</w:t>
      </w:r>
      <w:r w:rsidR="003268DB">
        <w:rPr>
          <w:rFonts w:ascii="Times New Roman" w:eastAsia="Times New Roman" w:hAnsi="Times New Roman" w:cs="Times New Roman"/>
          <w:sz w:val="26"/>
          <w:szCs w:val="26"/>
        </w:rPr>
        <w:t>rketing Orientation and Company</w:t>
      </w:r>
    </w:p>
    <w:p w:rsidR="003268DB"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0579B5">
        <w:rPr>
          <w:rFonts w:ascii="Times New Roman" w:eastAsia="Times New Roman" w:hAnsi="Times New Roman" w:cs="Times New Roman"/>
          <w:sz w:val="26"/>
          <w:szCs w:val="26"/>
        </w:rPr>
        <w:t>Performance</w:t>
      </w:r>
      <w:r w:rsidR="00E82AA9" w:rsidRPr="000579B5">
        <w:rPr>
          <w:rFonts w:ascii="Times New Roman" w:eastAsia="Times New Roman" w:hAnsi="Times New Roman" w:cs="Times New Roman"/>
          <w:sz w:val="26"/>
          <w:szCs w:val="26"/>
        </w:rPr>
        <w:t>: Evidence from UK Manufacturing Industry</w:t>
      </w:r>
      <w:r>
        <w:rPr>
          <w:rFonts w:ascii="Times New Roman" w:eastAsia="Times New Roman" w:hAnsi="Times New Roman" w:cs="Times New Roman"/>
          <w:sz w:val="26"/>
          <w:szCs w:val="26"/>
        </w:rPr>
        <w:t>”, AMA</w:t>
      </w:r>
    </w:p>
    <w:p w:rsidR="00E82AA9" w:rsidRPr="000579B5"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Educators Conference, Orlando Florida.</w:t>
      </w:r>
    </w:p>
    <w:p w:rsidR="003268DB" w:rsidRDefault="00E82AA9" w:rsidP="008730E4">
      <w:pPr>
        <w:tabs>
          <w:tab w:val="left" w:pos="-90"/>
          <w:tab w:val="left" w:pos="0"/>
        </w:tabs>
        <w:spacing w:line="360" w:lineRule="auto"/>
        <w:jc w:val="both"/>
        <w:rPr>
          <w:rFonts w:ascii="Times New Roman" w:eastAsia="Times New Roman" w:hAnsi="Times New Roman" w:cs="Times New Roman"/>
          <w:i/>
          <w:sz w:val="26"/>
          <w:szCs w:val="26"/>
        </w:rPr>
      </w:pPr>
      <w:r w:rsidRPr="000579B5">
        <w:rPr>
          <w:rFonts w:ascii="Times New Roman" w:eastAsia="Times New Roman" w:hAnsi="Times New Roman" w:cs="Times New Roman"/>
          <w:sz w:val="26"/>
          <w:szCs w:val="26"/>
        </w:rPr>
        <w:t xml:space="preserve">Egan, J. (1999), “Political Marketing: Lessons </w:t>
      </w:r>
      <w:proofErr w:type="spellStart"/>
      <w:r w:rsidRPr="000579B5">
        <w:rPr>
          <w:rFonts w:ascii="Times New Roman" w:eastAsia="Times New Roman" w:hAnsi="Times New Roman" w:cs="Times New Roman"/>
          <w:sz w:val="26"/>
          <w:szCs w:val="26"/>
        </w:rPr>
        <w:t>fron</w:t>
      </w:r>
      <w:proofErr w:type="spellEnd"/>
      <w:r w:rsidRPr="000579B5">
        <w:rPr>
          <w:rFonts w:ascii="Times New Roman" w:eastAsia="Times New Roman" w:hAnsi="Times New Roman" w:cs="Times New Roman"/>
          <w:sz w:val="26"/>
          <w:szCs w:val="26"/>
        </w:rPr>
        <w:t xml:space="preserve"> the Mainstream”, </w:t>
      </w:r>
      <w:r w:rsidR="003268DB">
        <w:rPr>
          <w:rFonts w:ascii="Times New Roman" w:eastAsia="Times New Roman" w:hAnsi="Times New Roman" w:cs="Times New Roman"/>
          <w:i/>
          <w:sz w:val="26"/>
          <w:szCs w:val="26"/>
        </w:rPr>
        <w:t>Journal of</w:t>
      </w:r>
    </w:p>
    <w:p w:rsidR="00E82AA9" w:rsidRPr="000579B5"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b/>
      </w:r>
      <w:r w:rsidR="00E82AA9" w:rsidRPr="000579B5">
        <w:rPr>
          <w:rFonts w:ascii="Times New Roman" w:eastAsia="Times New Roman" w:hAnsi="Times New Roman" w:cs="Times New Roman"/>
          <w:i/>
          <w:sz w:val="26"/>
          <w:szCs w:val="26"/>
        </w:rPr>
        <w:t>Marketing</w:t>
      </w:r>
      <w:r w:rsidR="00E82AA9" w:rsidRPr="000579B5">
        <w:rPr>
          <w:rFonts w:ascii="Times New Roman" w:eastAsia="Times New Roman" w:hAnsi="Times New Roman" w:cs="Times New Roman"/>
          <w:sz w:val="26"/>
          <w:szCs w:val="26"/>
        </w:rPr>
        <w:t xml:space="preserve"> </w:t>
      </w:r>
      <w:r w:rsidR="00E82AA9" w:rsidRPr="000579B5">
        <w:rPr>
          <w:rFonts w:ascii="Times New Roman" w:eastAsia="Times New Roman" w:hAnsi="Times New Roman" w:cs="Times New Roman"/>
          <w:i/>
          <w:sz w:val="26"/>
          <w:szCs w:val="26"/>
        </w:rPr>
        <w:t xml:space="preserve">Management, </w:t>
      </w:r>
      <w:r w:rsidR="00E82AA9" w:rsidRPr="000579B5">
        <w:rPr>
          <w:rFonts w:ascii="Times New Roman" w:eastAsia="Times New Roman" w:hAnsi="Times New Roman" w:cs="Times New Roman"/>
          <w:sz w:val="26"/>
          <w:szCs w:val="26"/>
        </w:rPr>
        <w:t>Vol. 15. No. 16, pp.495-504.</w:t>
      </w:r>
    </w:p>
    <w:p w:rsidR="003268DB" w:rsidRDefault="00E82AA9"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Farrel, D.M. (1996), “Campaign Strategies and Tactics</w:t>
      </w:r>
      <w:r w:rsidR="003268DB">
        <w:rPr>
          <w:rFonts w:ascii="Times New Roman" w:eastAsia="Times New Roman" w:hAnsi="Times New Roman" w:cs="Times New Roman"/>
          <w:sz w:val="26"/>
          <w:szCs w:val="26"/>
        </w:rPr>
        <w:t>” in LeDuc, L., Niemi, R.G.</w:t>
      </w:r>
    </w:p>
    <w:p w:rsidR="003268DB" w:rsidRDefault="003268DB" w:rsidP="008730E4">
      <w:pPr>
        <w:tabs>
          <w:tab w:val="left" w:pos="-90"/>
          <w:tab w:val="left" w:pos="0"/>
        </w:tabs>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and Norris, P. (Eds.), </w:t>
      </w:r>
      <w:r w:rsidR="00E82AA9" w:rsidRPr="000579B5">
        <w:rPr>
          <w:rFonts w:ascii="Times New Roman" w:eastAsia="Times New Roman" w:hAnsi="Times New Roman" w:cs="Times New Roman"/>
          <w:i/>
          <w:sz w:val="26"/>
          <w:szCs w:val="26"/>
        </w:rPr>
        <w:t>Comparing Democ</w:t>
      </w:r>
      <w:r>
        <w:rPr>
          <w:rFonts w:ascii="Times New Roman" w:eastAsia="Times New Roman" w:hAnsi="Times New Roman" w:cs="Times New Roman"/>
          <w:i/>
          <w:sz w:val="26"/>
          <w:szCs w:val="26"/>
        </w:rPr>
        <w:t>racies: Elections and Voting in</w:t>
      </w:r>
    </w:p>
    <w:p w:rsidR="00E82AA9" w:rsidRPr="000579B5"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b/>
      </w:r>
      <w:r w:rsidR="00E82AA9" w:rsidRPr="000579B5">
        <w:rPr>
          <w:rFonts w:ascii="Times New Roman" w:eastAsia="Times New Roman" w:hAnsi="Times New Roman" w:cs="Times New Roman"/>
          <w:i/>
          <w:sz w:val="26"/>
          <w:szCs w:val="26"/>
        </w:rPr>
        <w:t>Global Perspective</w:t>
      </w:r>
      <w:r w:rsidR="00E82AA9" w:rsidRPr="000579B5">
        <w:rPr>
          <w:rFonts w:ascii="Times New Roman" w:eastAsia="Times New Roman" w:hAnsi="Times New Roman" w:cs="Times New Roman"/>
          <w:sz w:val="26"/>
          <w:szCs w:val="26"/>
        </w:rPr>
        <w:t>, Newbury Park, CA: Sage.</w:t>
      </w:r>
    </w:p>
    <w:p w:rsidR="003268DB" w:rsidRDefault="00E82AA9" w:rsidP="008730E4">
      <w:pPr>
        <w:tabs>
          <w:tab w:val="left" w:pos="-90"/>
          <w:tab w:val="left" w:pos="0"/>
        </w:tabs>
        <w:spacing w:line="360" w:lineRule="auto"/>
        <w:jc w:val="both"/>
        <w:rPr>
          <w:rFonts w:ascii="Times New Roman" w:eastAsia="Times New Roman" w:hAnsi="Times New Roman" w:cs="Times New Roman"/>
          <w:i/>
          <w:sz w:val="26"/>
          <w:szCs w:val="26"/>
        </w:rPr>
      </w:pPr>
      <w:r w:rsidRPr="000579B5">
        <w:rPr>
          <w:rFonts w:ascii="Times New Roman" w:eastAsia="Times New Roman" w:hAnsi="Times New Roman" w:cs="Times New Roman"/>
          <w:sz w:val="26"/>
          <w:szCs w:val="26"/>
        </w:rPr>
        <w:t xml:space="preserve">Felton, A.P. (1959), “Making the Marketing Concept Work”, </w:t>
      </w:r>
      <w:r w:rsidR="003268DB">
        <w:rPr>
          <w:rFonts w:ascii="Times New Roman" w:eastAsia="Times New Roman" w:hAnsi="Times New Roman" w:cs="Times New Roman"/>
          <w:i/>
          <w:sz w:val="26"/>
          <w:szCs w:val="26"/>
        </w:rPr>
        <w:t>Harvard Business</w:t>
      </w:r>
    </w:p>
    <w:p w:rsidR="00E82AA9" w:rsidRPr="000579B5"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b/>
      </w:r>
      <w:r w:rsidR="00E82AA9" w:rsidRPr="000579B5">
        <w:rPr>
          <w:rFonts w:ascii="Times New Roman" w:eastAsia="Times New Roman" w:hAnsi="Times New Roman" w:cs="Times New Roman"/>
          <w:i/>
          <w:sz w:val="26"/>
          <w:szCs w:val="26"/>
        </w:rPr>
        <w:t>Review</w:t>
      </w:r>
      <w:r w:rsidR="00E82AA9" w:rsidRPr="000579B5">
        <w:rPr>
          <w:rFonts w:ascii="Times New Roman" w:eastAsia="Times New Roman" w:hAnsi="Times New Roman" w:cs="Times New Roman"/>
          <w:sz w:val="26"/>
          <w:szCs w:val="26"/>
        </w:rPr>
        <w:t>, Vol.37, pp.55-65.</w:t>
      </w:r>
    </w:p>
    <w:p w:rsidR="003268DB" w:rsidRDefault="00E82AA9" w:rsidP="008730E4">
      <w:pPr>
        <w:tabs>
          <w:tab w:val="left" w:pos="-90"/>
          <w:tab w:val="left" w:pos="0"/>
        </w:tabs>
        <w:spacing w:line="360" w:lineRule="auto"/>
        <w:jc w:val="both"/>
        <w:rPr>
          <w:rFonts w:ascii="Times New Roman" w:eastAsia="Times New Roman" w:hAnsi="Times New Roman" w:cs="Times New Roman"/>
          <w:sz w:val="26"/>
          <w:szCs w:val="26"/>
        </w:rPr>
      </w:pPr>
      <w:r w:rsidRPr="000579B5">
        <w:rPr>
          <w:rFonts w:ascii="Times New Roman" w:eastAsia="Times New Roman" w:hAnsi="Times New Roman" w:cs="Times New Roman"/>
          <w:sz w:val="26"/>
          <w:szCs w:val="26"/>
        </w:rPr>
        <w:t xml:space="preserve">Fukuyama, F. (1992), </w:t>
      </w:r>
      <w:r w:rsidRPr="000579B5">
        <w:rPr>
          <w:rFonts w:ascii="Times New Roman" w:eastAsia="Times New Roman" w:hAnsi="Times New Roman" w:cs="Times New Roman"/>
          <w:i/>
          <w:sz w:val="26"/>
          <w:szCs w:val="26"/>
        </w:rPr>
        <w:t>The End of History and the Last Man,</w:t>
      </w:r>
      <w:r w:rsidR="003268DB">
        <w:rPr>
          <w:rFonts w:ascii="Times New Roman" w:eastAsia="Times New Roman" w:hAnsi="Times New Roman" w:cs="Times New Roman"/>
          <w:sz w:val="26"/>
          <w:szCs w:val="26"/>
        </w:rPr>
        <w:t xml:space="preserve"> New York: The Free</w:t>
      </w:r>
    </w:p>
    <w:p w:rsidR="003268DB"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Press. Gamble, A. (1990), “Theories of British Politics”, </w:t>
      </w:r>
      <w:r w:rsidR="00E82AA9" w:rsidRPr="000579B5">
        <w:rPr>
          <w:rFonts w:ascii="Times New Roman" w:eastAsia="Times New Roman" w:hAnsi="Times New Roman" w:cs="Times New Roman"/>
          <w:i/>
          <w:sz w:val="26"/>
          <w:szCs w:val="26"/>
        </w:rPr>
        <w:t>Political Studies</w:t>
      </w:r>
      <w:r>
        <w:rPr>
          <w:rFonts w:ascii="Times New Roman" w:eastAsia="Times New Roman" w:hAnsi="Times New Roman" w:cs="Times New Roman"/>
          <w:sz w:val="26"/>
          <w:szCs w:val="26"/>
        </w:rPr>
        <w:t>,</w:t>
      </w:r>
    </w:p>
    <w:p w:rsidR="003268DB"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Vol. 38, pp. 8-19. Gershman, C. (2000), </w:t>
      </w:r>
      <w:r>
        <w:rPr>
          <w:rFonts w:ascii="Times New Roman" w:eastAsia="Times New Roman" w:hAnsi="Times New Roman" w:cs="Times New Roman"/>
          <w:sz w:val="26"/>
          <w:szCs w:val="26"/>
        </w:rPr>
        <w:t>“Building Cooperation among</w:t>
      </w:r>
    </w:p>
    <w:p w:rsidR="00E82AA9" w:rsidRPr="000579B5" w:rsidRDefault="003268DB" w:rsidP="008730E4">
      <w:pPr>
        <w:tabs>
          <w:tab w:val="left" w:pos="-90"/>
          <w:tab w:val="left" w:pos="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2AA9" w:rsidRPr="000579B5">
        <w:rPr>
          <w:rFonts w:ascii="Times New Roman" w:eastAsia="Times New Roman" w:hAnsi="Times New Roman" w:cs="Times New Roman"/>
          <w:sz w:val="26"/>
          <w:szCs w:val="26"/>
        </w:rPr>
        <w:t xml:space="preserve">Democracies”, </w:t>
      </w:r>
      <w:r w:rsidR="00E82AA9" w:rsidRPr="000579B5">
        <w:rPr>
          <w:rFonts w:ascii="Times New Roman" w:eastAsia="Times New Roman" w:hAnsi="Times New Roman" w:cs="Times New Roman"/>
          <w:i/>
          <w:sz w:val="26"/>
          <w:szCs w:val="26"/>
        </w:rPr>
        <w:t>Issues of Democracy</w:t>
      </w:r>
      <w:r>
        <w:rPr>
          <w:rFonts w:ascii="Times New Roman" w:eastAsia="Times New Roman" w:hAnsi="Times New Roman" w:cs="Times New Roman"/>
          <w:i/>
          <w:sz w:val="26"/>
          <w:szCs w:val="26"/>
        </w:rPr>
        <w:t xml:space="preserve"> </w:t>
      </w:r>
      <w:r w:rsidR="00E82AA9" w:rsidRPr="000579B5">
        <w:rPr>
          <w:rFonts w:ascii="Times New Roman" w:eastAsia="Times New Roman" w:hAnsi="Times New Roman" w:cs="Times New Roman"/>
          <w:sz w:val="26"/>
          <w:szCs w:val="26"/>
        </w:rPr>
        <w:t>May.</w:t>
      </w:r>
    </w:p>
    <w:sectPr w:rsidR="00E82AA9" w:rsidRPr="000579B5" w:rsidSect="0079229B">
      <w:footerReference w:type="default" r:id="rId9"/>
      <w:pgSz w:w="11520" w:h="1512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143" w:rsidRDefault="00750143" w:rsidP="003343DB">
      <w:r>
        <w:separator/>
      </w:r>
    </w:p>
  </w:endnote>
  <w:endnote w:type="continuationSeparator" w:id="0">
    <w:p w:rsidR="00750143" w:rsidRDefault="00750143" w:rsidP="0033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0118"/>
      <w:docPartObj>
        <w:docPartGallery w:val="Page Numbers (Bottom of Page)"/>
        <w:docPartUnique/>
      </w:docPartObj>
    </w:sdtPr>
    <w:sdtContent>
      <w:p w:rsidR="003343DB" w:rsidRDefault="00B06128">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rsidR="003343DB" w:rsidRDefault="00334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143" w:rsidRDefault="00750143" w:rsidP="003343DB">
      <w:r>
        <w:separator/>
      </w:r>
    </w:p>
  </w:footnote>
  <w:footnote w:type="continuationSeparator" w:id="0">
    <w:p w:rsidR="00750143" w:rsidRDefault="00750143" w:rsidP="00334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bullet"/>
      <w:lvlText w:val="C"/>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C"/>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79BE4F0"/>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10C50B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FF87E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1"/>
    <w:multiLevelType w:val="hybridMultilevel"/>
    <w:tmpl w:val="5F5E7FD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2"/>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3"/>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4"/>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5"/>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F"/>
    <w:multiLevelType w:val="hybridMultilevel"/>
    <w:tmpl w:val="11447B72"/>
    <w:lvl w:ilvl="0" w:tplc="FFFFFFFF">
      <w:start w:val="6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0"/>
    <w:multiLevelType w:val="hybridMultilevel"/>
    <w:tmpl w:val="42963E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1"/>
    <w:multiLevelType w:val="hybridMultilevel"/>
    <w:tmpl w:val="0A0382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2"/>
    <w:multiLevelType w:val="hybridMultilevel"/>
    <w:tmpl w:val="08F2B1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3"/>
    <w:multiLevelType w:val="hybridMultilevel"/>
    <w:tmpl w:val="1A3223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4"/>
    <w:multiLevelType w:val="hybridMultilevel"/>
    <w:tmpl w:val="3B0FD37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5"/>
    <w:multiLevelType w:val="hybridMultilevel"/>
    <w:tmpl w:val="68EB2F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6"/>
    <w:multiLevelType w:val="hybridMultilevel"/>
    <w:tmpl w:val="496281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9"/>
    <w:multiLevelType w:val="hybridMultilevel"/>
    <w:tmpl w:val="143306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D"/>
    <w:multiLevelType w:val="hybridMultilevel"/>
    <w:tmpl w:val="100F59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73234410">
    <w:abstractNumId w:val="0"/>
  </w:num>
  <w:num w:numId="2" w16cid:durableId="1984776937">
    <w:abstractNumId w:val="1"/>
  </w:num>
  <w:num w:numId="3" w16cid:durableId="77797532">
    <w:abstractNumId w:val="2"/>
  </w:num>
  <w:num w:numId="4" w16cid:durableId="2073967984">
    <w:abstractNumId w:val="3"/>
  </w:num>
  <w:num w:numId="5" w16cid:durableId="874193462">
    <w:abstractNumId w:val="4"/>
  </w:num>
  <w:num w:numId="6" w16cid:durableId="388305252">
    <w:abstractNumId w:val="5"/>
  </w:num>
  <w:num w:numId="7" w16cid:durableId="1021972626">
    <w:abstractNumId w:val="6"/>
  </w:num>
  <w:num w:numId="8" w16cid:durableId="715667182">
    <w:abstractNumId w:val="7"/>
  </w:num>
  <w:num w:numId="9" w16cid:durableId="1403874369">
    <w:abstractNumId w:val="8"/>
  </w:num>
  <w:num w:numId="10" w16cid:durableId="135294717">
    <w:abstractNumId w:val="9"/>
  </w:num>
  <w:num w:numId="11" w16cid:durableId="1052459277">
    <w:abstractNumId w:val="10"/>
  </w:num>
  <w:num w:numId="12" w16cid:durableId="1140346724">
    <w:abstractNumId w:val="11"/>
  </w:num>
  <w:num w:numId="13" w16cid:durableId="136187443">
    <w:abstractNumId w:val="12"/>
  </w:num>
  <w:num w:numId="14" w16cid:durableId="1813448411">
    <w:abstractNumId w:val="13"/>
  </w:num>
  <w:num w:numId="15" w16cid:durableId="626469127">
    <w:abstractNumId w:val="14"/>
  </w:num>
  <w:num w:numId="16" w16cid:durableId="973367876">
    <w:abstractNumId w:val="15"/>
  </w:num>
  <w:num w:numId="17" w16cid:durableId="1531380065">
    <w:abstractNumId w:val="16"/>
  </w:num>
  <w:num w:numId="18" w16cid:durableId="1116293857">
    <w:abstractNumId w:val="17"/>
  </w:num>
  <w:num w:numId="19" w16cid:durableId="835533678">
    <w:abstractNumId w:val="18"/>
  </w:num>
  <w:num w:numId="20" w16cid:durableId="288319025">
    <w:abstractNumId w:val="19"/>
  </w:num>
  <w:num w:numId="21" w16cid:durableId="4116322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6773"/>
    <w:rsid w:val="00023222"/>
    <w:rsid w:val="000579B5"/>
    <w:rsid w:val="001610B1"/>
    <w:rsid w:val="00196773"/>
    <w:rsid w:val="0022139A"/>
    <w:rsid w:val="00242F66"/>
    <w:rsid w:val="0025025E"/>
    <w:rsid w:val="00260D05"/>
    <w:rsid w:val="00297DE3"/>
    <w:rsid w:val="002E5160"/>
    <w:rsid w:val="003268DB"/>
    <w:rsid w:val="003343DB"/>
    <w:rsid w:val="003A5BEA"/>
    <w:rsid w:val="003F6BD4"/>
    <w:rsid w:val="004159D6"/>
    <w:rsid w:val="004410A9"/>
    <w:rsid w:val="004D55F8"/>
    <w:rsid w:val="00502383"/>
    <w:rsid w:val="00541FE1"/>
    <w:rsid w:val="00574C71"/>
    <w:rsid w:val="00577FE3"/>
    <w:rsid w:val="00603B0E"/>
    <w:rsid w:val="00642482"/>
    <w:rsid w:val="00750143"/>
    <w:rsid w:val="00762590"/>
    <w:rsid w:val="00775C0C"/>
    <w:rsid w:val="0079229B"/>
    <w:rsid w:val="00800D20"/>
    <w:rsid w:val="00806448"/>
    <w:rsid w:val="008730E4"/>
    <w:rsid w:val="00896FD6"/>
    <w:rsid w:val="008B7F4F"/>
    <w:rsid w:val="00905F67"/>
    <w:rsid w:val="009107ED"/>
    <w:rsid w:val="00A7202C"/>
    <w:rsid w:val="00AC3816"/>
    <w:rsid w:val="00B06128"/>
    <w:rsid w:val="00C559E8"/>
    <w:rsid w:val="00C86915"/>
    <w:rsid w:val="00CC3645"/>
    <w:rsid w:val="00DD250A"/>
    <w:rsid w:val="00E4425F"/>
    <w:rsid w:val="00E82AA9"/>
    <w:rsid w:val="00EE5F72"/>
    <w:rsid w:val="00EF6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9E8329"/>
  <w15:docId w15:val="{8FE60AB1-E57F-4828-AB34-7E0E6002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773"/>
    <w:pPr>
      <w:spacing w:after="0" w:line="240" w:lineRule="auto"/>
    </w:pPr>
    <w:rPr>
      <w:rFonts w:ascii="Calibri" w:eastAsia="Calibri" w:hAnsi="Calibri"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43DB"/>
    <w:pPr>
      <w:tabs>
        <w:tab w:val="center" w:pos="4680"/>
        <w:tab w:val="right" w:pos="9360"/>
      </w:tabs>
    </w:pPr>
  </w:style>
  <w:style w:type="character" w:customStyle="1" w:styleId="HeaderChar">
    <w:name w:val="Header Char"/>
    <w:basedOn w:val="DefaultParagraphFont"/>
    <w:link w:val="Header"/>
    <w:uiPriority w:val="99"/>
    <w:semiHidden/>
    <w:rsid w:val="003343DB"/>
    <w:rPr>
      <w:rFonts w:ascii="Calibri" w:eastAsia="Calibri" w:hAnsi="Calibri" w:cs="Arial"/>
      <w:sz w:val="20"/>
      <w:szCs w:val="20"/>
    </w:rPr>
  </w:style>
  <w:style w:type="paragraph" w:styleId="Footer">
    <w:name w:val="footer"/>
    <w:basedOn w:val="Normal"/>
    <w:link w:val="FooterChar"/>
    <w:uiPriority w:val="99"/>
    <w:unhideWhenUsed/>
    <w:rsid w:val="003343DB"/>
    <w:pPr>
      <w:tabs>
        <w:tab w:val="center" w:pos="4680"/>
        <w:tab w:val="right" w:pos="9360"/>
      </w:tabs>
    </w:pPr>
  </w:style>
  <w:style w:type="character" w:customStyle="1" w:styleId="FooterChar">
    <w:name w:val="Footer Char"/>
    <w:basedOn w:val="DefaultParagraphFont"/>
    <w:link w:val="Footer"/>
    <w:uiPriority w:val="99"/>
    <w:rsid w:val="003343DB"/>
    <w:rPr>
      <w:rFonts w:ascii="Calibri" w:eastAsia="Calibri" w:hAnsi="Calibri" w:cs="Arial"/>
      <w:sz w:val="20"/>
      <w:szCs w:val="20"/>
    </w:rPr>
  </w:style>
  <w:style w:type="paragraph" w:styleId="ListParagraph">
    <w:name w:val="List Paragraph"/>
    <w:basedOn w:val="Normal"/>
    <w:uiPriority w:val="1"/>
    <w:qFormat/>
    <w:rsid w:val="004410A9"/>
    <w:pPr>
      <w:ind w:left="720"/>
      <w:contextualSpacing/>
    </w:pPr>
  </w:style>
  <w:style w:type="character" w:styleId="Hyperlink">
    <w:name w:val="Hyperlink"/>
    <w:basedOn w:val="DefaultParagraphFont"/>
    <w:uiPriority w:val="99"/>
    <w:unhideWhenUsed/>
    <w:rsid w:val="002E51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s://en.wikipedia.org/wiki/Accidental_samp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46</Pages>
  <Words>9329</Words>
  <Characters>53176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HP</cp:lastModifiedBy>
  <cp:revision>28</cp:revision>
  <dcterms:created xsi:type="dcterms:W3CDTF">2020-12-16T21:26:00Z</dcterms:created>
  <dcterms:modified xsi:type="dcterms:W3CDTF">2025-05-14T14:22:00Z</dcterms:modified>
</cp:coreProperties>
</file>