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E7" w:rsidRDefault="00E26EE7" w:rsidP="00E26EE7">
      <w:pPr>
        <w:jc w:val="center"/>
        <w:rPr>
          <w:rFonts w:ascii="Times New Roman" w:hAnsi="Times New Roman"/>
          <w:b/>
          <w:sz w:val="40"/>
        </w:rPr>
      </w:pPr>
      <w:r>
        <w:rPr>
          <w:rFonts w:ascii="Times New Roman" w:hAnsi="Times New Roman"/>
          <w:b/>
          <w:sz w:val="40"/>
        </w:rPr>
        <w:t>IMPACT OF CREDIT EVALUATION AND MANAGEMENT ON PERFORMANCE OF NIGERIA DEPOSIT MONEY BANK</w:t>
      </w:r>
    </w:p>
    <w:p w:rsidR="00E26EE7" w:rsidRPr="0000334A" w:rsidRDefault="00E26EE7" w:rsidP="00E26EE7">
      <w:pPr>
        <w:jc w:val="center"/>
        <w:rPr>
          <w:rFonts w:ascii="Times New Roman" w:hAnsi="Times New Roman"/>
          <w:b/>
          <w:sz w:val="26"/>
        </w:rPr>
      </w:pPr>
    </w:p>
    <w:p w:rsidR="00E26EE7" w:rsidRPr="00713900" w:rsidRDefault="00E26EE7" w:rsidP="00E26EE7">
      <w:pPr>
        <w:jc w:val="center"/>
        <w:rPr>
          <w:rFonts w:ascii="Times New Roman" w:hAnsi="Times New Roman"/>
          <w:b/>
          <w:sz w:val="28"/>
        </w:rPr>
      </w:pPr>
      <w:r w:rsidRPr="00713900">
        <w:rPr>
          <w:rFonts w:ascii="Times New Roman" w:hAnsi="Times New Roman"/>
          <w:b/>
          <w:sz w:val="28"/>
        </w:rPr>
        <w:t xml:space="preserve">(A case study of </w:t>
      </w:r>
      <w:r>
        <w:rPr>
          <w:rFonts w:ascii="Times New Roman" w:hAnsi="Times New Roman"/>
          <w:b/>
          <w:sz w:val="28"/>
        </w:rPr>
        <w:t>Union Bank of Nigeria Plc</w:t>
      </w:r>
      <w:r w:rsidRPr="00713900">
        <w:rPr>
          <w:rFonts w:ascii="Times New Roman" w:hAnsi="Times New Roman"/>
          <w:b/>
          <w:sz w:val="28"/>
        </w:rPr>
        <w:t>)</w:t>
      </w:r>
    </w:p>
    <w:p w:rsidR="00E26EE7" w:rsidRDefault="00E26EE7" w:rsidP="00E26EE7">
      <w:pPr>
        <w:jc w:val="center"/>
        <w:rPr>
          <w:b/>
        </w:rPr>
      </w:pPr>
    </w:p>
    <w:p w:rsidR="00E26EE7" w:rsidRPr="00713900" w:rsidRDefault="00E26EE7" w:rsidP="00E26EE7">
      <w:pPr>
        <w:jc w:val="center"/>
        <w:rPr>
          <w:b/>
          <w:sz w:val="84"/>
        </w:rPr>
      </w:pPr>
      <w:r w:rsidRPr="00713900">
        <w:rPr>
          <w:b/>
          <w:sz w:val="84"/>
        </w:rPr>
        <w:t>BY</w:t>
      </w:r>
    </w:p>
    <w:p w:rsidR="00E26EE7" w:rsidRPr="0024235E" w:rsidRDefault="00E26EE7" w:rsidP="00E26EE7">
      <w:pPr>
        <w:spacing w:line="240" w:lineRule="auto"/>
        <w:jc w:val="center"/>
        <w:rPr>
          <w:rFonts w:ascii="Times New Roman" w:hAnsi="Times New Roman"/>
          <w:b/>
          <w:sz w:val="40"/>
        </w:rPr>
      </w:pPr>
      <w:r w:rsidRPr="0024235E">
        <w:rPr>
          <w:rFonts w:ascii="Times New Roman" w:hAnsi="Times New Roman"/>
          <w:b/>
          <w:sz w:val="40"/>
        </w:rPr>
        <w:t>AKINYEMI OLUWADAMILOLA TOBILOBA</w:t>
      </w:r>
    </w:p>
    <w:p w:rsidR="00E26EE7" w:rsidRPr="00713900" w:rsidRDefault="00E26EE7" w:rsidP="00E26EE7">
      <w:pPr>
        <w:spacing w:line="240" w:lineRule="auto"/>
        <w:jc w:val="center"/>
        <w:rPr>
          <w:rFonts w:ascii="Times New Roman" w:hAnsi="Times New Roman"/>
          <w:b/>
          <w:sz w:val="44"/>
        </w:rPr>
      </w:pPr>
      <w:r>
        <w:rPr>
          <w:rFonts w:ascii="Times New Roman" w:hAnsi="Times New Roman"/>
          <w:b/>
          <w:sz w:val="44"/>
        </w:rPr>
        <w:t>HND/23/BFN/FT/0300</w:t>
      </w:r>
    </w:p>
    <w:p w:rsidR="00E26EE7" w:rsidRPr="0030719C" w:rsidRDefault="00E26EE7" w:rsidP="00E26EE7">
      <w:pPr>
        <w:jc w:val="center"/>
        <w:rPr>
          <w:rFonts w:ascii="Bookman Old Style" w:hAnsi="Bookman Old Style"/>
          <w:b/>
          <w:sz w:val="30"/>
          <w:szCs w:val="28"/>
        </w:rPr>
      </w:pPr>
    </w:p>
    <w:p w:rsidR="00E26EE7" w:rsidRPr="00E30AC4" w:rsidRDefault="00E26EE7" w:rsidP="00E26EE7">
      <w:pPr>
        <w:pStyle w:val="Heading4"/>
        <w:spacing w:line="360" w:lineRule="auto"/>
        <w:jc w:val="center"/>
        <w:rPr>
          <w:sz w:val="26"/>
        </w:rPr>
      </w:pPr>
      <w:r w:rsidRPr="00E30AC4">
        <w:rPr>
          <w:sz w:val="26"/>
        </w:rPr>
        <w:t>BEING A RESEARCH PROJECT SUBMITTED TO DEPARTMENT OF BANKING AND FINANCE, INSTITUTE OF FINANCE AND MANAGEMENT STUDIES, KWARA STATE POLYTECHNIC, ILORIN</w:t>
      </w:r>
    </w:p>
    <w:p w:rsidR="00E26EE7" w:rsidRPr="003532F3" w:rsidRDefault="00E26EE7" w:rsidP="00E26EE7">
      <w:pPr>
        <w:spacing w:line="240" w:lineRule="auto"/>
        <w:jc w:val="center"/>
        <w:rPr>
          <w:b/>
          <w:sz w:val="32"/>
          <w:szCs w:val="28"/>
        </w:rPr>
      </w:pPr>
      <w:r w:rsidRPr="003532F3">
        <w:rPr>
          <w:b/>
          <w:sz w:val="32"/>
          <w:szCs w:val="28"/>
        </w:rPr>
        <w:t xml:space="preserve">IN PARTIAL FULFILLMENT OF THE REQUIREMENT FOR THE AWARD OF </w:t>
      </w:r>
      <w:r>
        <w:rPr>
          <w:b/>
          <w:sz w:val="32"/>
          <w:szCs w:val="28"/>
        </w:rPr>
        <w:t xml:space="preserve">HIGHER </w:t>
      </w:r>
      <w:r w:rsidRPr="003532F3">
        <w:rPr>
          <w:b/>
          <w:sz w:val="32"/>
          <w:szCs w:val="28"/>
        </w:rPr>
        <w:t>NATIONAL DIPLOMA (</w:t>
      </w:r>
      <w:r>
        <w:rPr>
          <w:b/>
          <w:sz w:val="32"/>
          <w:szCs w:val="28"/>
        </w:rPr>
        <w:t>H</w:t>
      </w:r>
      <w:r w:rsidRPr="003532F3">
        <w:rPr>
          <w:b/>
          <w:sz w:val="32"/>
          <w:szCs w:val="28"/>
        </w:rPr>
        <w:t>ND) IN</w:t>
      </w:r>
    </w:p>
    <w:p w:rsidR="00E26EE7" w:rsidRPr="003532F3" w:rsidRDefault="00E26EE7" w:rsidP="00E26EE7">
      <w:pPr>
        <w:spacing w:line="240" w:lineRule="auto"/>
        <w:jc w:val="center"/>
        <w:rPr>
          <w:b/>
          <w:sz w:val="32"/>
          <w:szCs w:val="28"/>
        </w:rPr>
      </w:pPr>
      <w:r w:rsidRPr="003532F3">
        <w:rPr>
          <w:b/>
          <w:sz w:val="32"/>
          <w:szCs w:val="28"/>
        </w:rPr>
        <w:t>BANKING AND FINANCE</w:t>
      </w:r>
    </w:p>
    <w:p w:rsidR="00E26EE7" w:rsidRDefault="00E26EE7" w:rsidP="00E26EE7">
      <w:pPr>
        <w:spacing w:line="360" w:lineRule="auto"/>
        <w:ind w:left="5040" w:firstLine="720"/>
        <w:rPr>
          <w:b/>
          <w:sz w:val="28"/>
          <w:szCs w:val="28"/>
        </w:rPr>
      </w:pPr>
    </w:p>
    <w:p w:rsidR="00E26EE7" w:rsidRPr="00396C2C" w:rsidRDefault="00E26EE7" w:rsidP="00E26EE7">
      <w:pPr>
        <w:spacing w:line="360" w:lineRule="auto"/>
        <w:ind w:left="5040" w:firstLine="720"/>
        <w:rPr>
          <w:b/>
          <w:sz w:val="28"/>
          <w:szCs w:val="28"/>
        </w:rPr>
      </w:pPr>
      <w:r>
        <w:rPr>
          <w:b/>
          <w:sz w:val="28"/>
          <w:szCs w:val="28"/>
        </w:rPr>
        <w:lastRenderedPageBreak/>
        <w:t>MAY, 2025</w:t>
      </w:r>
    </w:p>
    <w:p w:rsidR="00E26EE7" w:rsidRDefault="00E26EE7" w:rsidP="00E26EE7">
      <w:pPr>
        <w:spacing w:after="0" w:line="360" w:lineRule="auto"/>
        <w:jc w:val="center"/>
        <w:rPr>
          <w:rFonts w:ascii="Times New Roman" w:hAnsi="Times New Roman"/>
          <w:sz w:val="28"/>
        </w:rPr>
      </w:pPr>
      <w:r w:rsidRPr="00396C2C">
        <w:rPr>
          <w:b/>
          <w:sz w:val="28"/>
          <w:szCs w:val="28"/>
        </w:rPr>
        <w:br w:type="page"/>
      </w:r>
      <w:r>
        <w:rPr>
          <w:rFonts w:ascii="Times New Roman" w:hAnsi="Times New Roman"/>
          <w:b/>
          <w:sz w:val="28"/>
        </w:rPr>
        <w:lastRenderedPageBreak/>
        <w:t>CERTIFICATION</w:t>
      </w:r>
    </w:p>
    <w:p w:rsidR="00E26EE7" w:rsidRPr="006A502B" w:rsidRDefault="00E26EE7" w:rsidP="00E26EE7">
      <w:pPr>
        <w:spacing w:after="0" w:line="360" w:lineRule="auto"/>
        <w:ind w:firstLine="720"/>
        <w:jc w:val="both"/>
        <w:rPr>
          <w:rFonts w:ascii="Times New Roman" w:hAnsi="Times New Roman"/>
          <w:sz w:val="26"/>
        </w:rPr>
      </w:pPr>
      <w:r w:rsidRPr="006A502B">
        <w:rPr>
          <w:rFonts w:ascii="Times New Roman" w:hAnsi="Times New Roman"/>
          <w:sz w:val="26"/>
        </w:rPr>
        <w:t xml:space="preserve">This is to certify that this project work had been read and approved to meeting the requirement of Banking and Finance, for the award of National Diploma (ND), Kwara State Polytechnic Ilorin. And it is been carried out by </w:t>
      </w:r>
      <w:r>
        <w:rPr>
          <w:rFonts w:ascii="Times New Roman" w:hAnsi="Times New Roman"/>
          <w:sz w:val="26"/>
        </w:rPr>
        <w:t xml:space="preserve">AKINYEMI OLUWADAMMILOLA TOBILOBA </w:t>
      </w:r>
      <w:r w:rsidRPr="006A502B">
        <w:rPr>
          <w:rFonts w:ascii="Times New Roman" w:hAnsi="Times New Roman"/>
          <w:sz w:val="26"/>
        </w:rPr>
        <w:t>of Matricula</w:t>
      </w:r>
      <w:r>
        <w:rPr>
          <w:rFonts w:ascii="Times New Roman" w:hAnsi="Times New Roman"/>
          <w:sz w:val="26"/>
        </w:rPr>
        <w:t>tion number HND/23/BFN/FT/0300</w:t>
      </w:r>
    </w:p>
    <w:p w:rsidR="00E26EE7" w:rsidRDefault="00E26EE7" w:rsidP="00E26EE7">
      <w:pPr>
        <w:spacing w:after="0" w:line="240" w:lineRule="auto"/>
        <w:ind w:firstLine="720"/>
        <w:jc w:val="both"/>
        <w:rPr>
          <w:rFonts w:ascii="Times New Roman" w:hAnsi="Times New Roman"/>
          <w:sz w:val="28"/>
        </w:rPr>
      </w:pPr>
    </w:p>
    <w:p w:rsidR="00E26EE7" w:rsidRDefault="00E26EE7" w:rsidP="00E26EE7">
      <w:pPr>
        <w:spacing w:after="0" w:line="240" w:lineRule="auto"/>
        <w:ind w:firstLine="720"/>
        <w:jc w:val="both"/>
        <w:rPr>
          <w:rFonts w:ascii="Times New Roman" w:hAnsi="Times New Roman"/>
          <w:sz w:val="28"/>
        </w:rPr>
      </w:pPr>
    </w:p>
    <w:p w:rsidR="00E26EE7" w:rsidRDefault="00E26EE7" w:rsidP="00E26EE7">
      <w:pPr>
        <w:spacing w:after="0" w:line="240" w:lineRule="auto"/>
        <w:ind w:firstLine="720"/>
        <w:jc w:val="both"/>
        <w:rPr>
          <w:rFonts w:ascii="Times New Roman" w:hAnsi="Times New Roman"/>
          <w:sz w:val="28"/>
        </w:rPr>
      </w:pPr>
    </w:p>
    <w:p w:rsidR="00E26EE7" w:rsidRPr="006A502B" w:rsidRDefault="00E26EE7" w:rsidP="00E26EE7">
      <w:pPr>
        <w:spacing w:after="0" w:line="240" w:lineRule="auto"/>
        <w:jc w:val="both"/>
        <w:rPr>
          <w:rFonts w:ascii="Times New Roman" w:hAnsi="Times New Roman"/>
          <w:sz w:val="28"/>
        </w:rPr>
      </w:pPr>
      <w:r>
        <w:rPr>
          <w:rFonts w:ascii="Times New Roman" w:hAnsi="Times New Roman"/>
          <w:sz w:val="28"/>
        </w:rPr>
        <w:t>______________________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rsidR="00E26EE7" w:rsidRDefault="00E26EE7" w:rsidP="00E26EE7">
      <w:pPr>
        <w:spacing w:after="0" w:line="240" w:lineRule="auto"/>
        <w:jc w:val="both"/>
        <w:rPr>
          <w:rFonts w:ascii="Times New Roman" w:hAnsi="Times New Roman"/>
          <w:b/>
          <w:sz w:val="28"/>
        </w:rPr>
      </w:pPr>
      <w:r>
        <w:rPr>
          <w:rFonts w:ascii="Times New Roman" w:hAnsi="Times New Roman"/>
          <w:b/>
          <w:sz w:val="28"/>
        </w:rPr>
        <w:t>MR. BABATUNDE A.R</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DATE</w:t>
      </w:r>
    </w:p>
    <w:p w:rsidR="00E26EE7" w:rsidRDefault="00E26EE7" w:rsidP="00E26EE7">
      <w:pPr>
        <w:spacing w:after="0" w:line="480" w:lineRule="auto"/>
        <w:jc w:val="both"/>
        <w:rPr>
          <w:rFonts w:ascii="Times New Roman" w:hAnsi="Times New Roman"/>
          <w:sz w:val="28"/>
        </w:rPr>
      </w:pPr>
      <w:r>
        <w:rPr>
          <w:rFonts w:ascii="Times New Roman" w:hAnsi="Times New Roman"/>
          <w:b/>
          <w:sz w:val="28"/>
        </w:rPr>
        <w:t>Project Supervisor</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E26EE7" w:rsidRDefault="00E26EE7" w:rsidP="00E26EE7">
      <w:pPr>
        <w:spacing w:after="0" w:line="240" w:lineRule="auto"/>
        <w:jc w:val="both"/>
        <w:rPr>
          <w:rFonts w:ascii="Times New Roman" w:hAnsi="Times New Roman"/>
          <w:b/>
          <w:sz w:val="28"/>
        </w:rPr>
      </w:pPr>
      <w:r>
        <w:rPr>
          <w:rFonts w:ascii="Times New Roman" w:hAnsi="Times New Roman"/>
          <w:b/>
          <w:sz w:val="28"/>
        </w:rPr>
        <w:t>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w:t>
      </w:r>
    </w:p>
    <w:p w:rsidR="00E26EE7" w:rsidRDefault="00E26EE7" w:rsidP="00E26EE7">
      <w:pPr>
        <w:spacing w:after="0" w:line="240" w:lineRule="auto"/>
        <w:jc w:val="both"/>
        <w:rPr>
          <w:rFonts w:ascii="Times New Roman" w:hAnsi="Times New Roman"/>
          <w:sz w:val="28"/>
        </w:rPr>
      </w:pPr>
      <w:r>
        <w:rPr>
          <w:rFonts w:ascii="Times New Roman" w:hAnsi="Times New Roman"/>
          <w:b/>
          <w:sz w:val="28"/>
        </w:rPr>
        <w:t>MRS. OTAYOKHE E. Y</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DATE</w:t>
      </w:r>
    </w:p>
    <w:p w:rsidR="00E26EE7" w:rsidRDefault="00E26EE7" w:rsidP="00E26EE7">
      <w:pPr>
        <w:spacing w:after="0" w:line="240" w:lineRule="auto"/>
        <w:jc w:val="both"/>
        <w:rPr>
          <w:rFonts w:ascii="Times New Roman" w:hAnsi="Times New Roman"/>
          <w:sz w:val="28"/>
        </w:rPr>
      </w:pPr>
      <w:r>
        <w:rPr>
          <w:rFonts w:ascii="Times New Roman" w:hAnsi="Times New Roman"/>
          <w:b/>
          <w:sz w:val="28"/>
        </w:rPr>
        <w:t>Project Coordinator</w:t>
      </w:r>
    </w:p>
    <w:p w:rsidR="00E26EE7" w:rsidRDefault="00E26EE7" w:rsidP="00E26EE7">
      <w:pPr>
        <w:spacing w:after="0" w:line="480" w:lineRule="auto"/>
        <w:ind w:firstLine="720"/>
        <w:jc w:val="both"/>
        <w:rPr>
          <w:rFonts w:ascii="Times New Roman" w:hAnsi="Times New Roman"/>
          <w:b/>
          <w:sz w:val="28"/>
        </w:rPr>
      </w:pPr>
    </w:p>
    <w:p w:rsidR="00E26EE7" w:rsidRDefault="00E26EE7" w:rsidP="00E26EE7">
      <w:pPr>
        <w:spacing w:after="0" w:line="240" w:lineRule="auto"/>
        <w:jc w:val="both"/>
        <w:rPr>
          <w:rFonts w:ascii="Times New Roman" w:hAnsi="Times New Roman"/>
          <w:b/>
          <w:sz w:val="28"/>
        </w:rPr>
      </w:pPr>
      <w:r>
        <w:rPr>
          <w:rFonts w:ascii="Times New Roman" w:hAnsi="Times New Roman"/>
          <w:b/>
          <w:sz w:val="28"/>
        </w:rPr>
        <w:t>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w:t>
      </w:r>
    </w:p>
    <w:p w:rsidR="00E26EE7" w:rsidRDefault="00E26EE7" w:rsidP="00E26EE7">
      <w:pPr>
        <w:spacing w:after="0" w:line="240" w:lineRule="auto"/>
        <w:jc w:val="both"/>
        <w:rPr>
          <w:rFonts w:ascii="Times New Roman" w:hAnsi="Times New Roman"/>
          <w:sz w:val="28"/>
        </w:rPr>
      </w:pPr>
      <w:r>
        <w:rPr>
          <w:rFonts w:ascii="Times New Roman" w:hAnsi="Times New Roman"/>
          <w:b/>
          <w:sz w:val="28"/>
        </w:rPr>
        <w:t>MR. AJIBOYE W.T</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DATE</w:t>
      </w:r>
    </w:p>
    <w:p w:rsidR="00E26EE7" w:rsidRDefault="00E26EE7" w:rsidP="00E26EE7">
      <w:pPr>
        <w:spacing w:after="0" w:line="480" w:lineRule="auto"/>
        <w:jc w:val="both"/>
        <w:rPr>
          <w:rFonts w:ascii="Times New Roman" w:hAnsi="Times New Roman"/>
          <w:sz w:val="28"/>
        </w:rPr>
      </w:pPr>
      <w:r>
        <w:rPr>
          <w:rFonts w:ascii="Times New Roman" w:hAnsi="Times New Roman"/>
          <w:b/>
          <w:sz w:val="28"/>
        </w:rPr>
        <w:t>Head of Department</w:t>
      </w:r>
    </w:p>
    <w:p w:rsidR="00E26EE7" w:rsidRDefault="00E26EE7" w:rsidP="00E26EE7">
      <w:pPr>
        <w:spacing w:after="0" w:line="240" w:lineRule="auto"/>
        <w:ind w:firstLine="720"/>
        <w:jc w:val="both"/>
        <w:rPr>
          <w:rFonts w:ascii="Times New Roman" w:hAnsi="Times New Roman"/>
          <w:b/>
          <w:sz w:val="28"/>
        </w:rPr>
      </w:pPr>
    </w:p>
    <w:p w:rsidR="00E26EE7" w:rsidRDefault="00E26EE7" w:rsidP="00E26EE7">
      <w:pPr>
        <w:spacing w:after="0" w:line="240" w:lineRule="auto"/>
        <w:ind w:firstLine="720"/>
        <w:jc w:val="both"/>
        <w:rPr>
          <w:rFonts w:ascii="Times New Roman" w:hAnsi="Times New Roman"/>
          <w:b/>
          <w:sz w:val="28"/>
        </w:rPr>
      </w:pPr>
    </w:p>
    <w:p w:rsidR="00E26EE7" w:rsidRDefault="00E26EE7" w:rsidP="00E26EE7">
      <w:pPr>
        <w:spacing w:after="0" w:line="240" w:lineRule="auto"/>
        <w:jc w:val="both"/>
        <w:rPr>
          <w:rFonts w:ascii="Times New Roman" w:hAnsi="Times New Roman"/>
          <w:b/>
          <w:sz w:val="28"/>
        </w:rPr>
      </w:pPr>
      <w:r>
        <w:rPr>
          <w:rFonts w:ascii="Times New Roman" w:hAnsi="Times New Roman"/>
          <w:b/>
          <w:sz w:val="28"/>
        </w:rPr>
        <w:t>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w:t>
      </w:r>
    </w:p>
    <w:p w:rsidR="00E26EE7" w:rsidRDefault="00E26EE7" w:rsidP="00E26EE7">
      <w:pPr>
        <w:spacing w:after="0" w:line="480" w:lineRule="auto"/>
        <w:jc w:val="both"/>
        <w:rPr>
          <w:rFonts w:ascii="Times New Roman" w:hAnsi="Times New Roman"/>
          <w:sz w:val="28"/>
        </w:rPr>
      </w:pPr>
      <w:r>
        <w:rPr>
          <w:rFonts w:ascii="Times New Roman" w:hAnsi="Times New Roman"/>
          <w:b/>
          <w:sz w:val="28"/>
        </w:rPr>
        <w:t>External Examiner</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DATE</w:t>
      </w:r>
    </w:p>
    <w:p w:rsidR="00E26EE7" w:rsidRDefault="00E26EE7" w:rsidP="00E26EE7">
      <w:pPr>
        <w:spacing w:after="0" w:line="240" w:lineRule="auto"/>
        <w:ind w:firstLine="720"/>
        <w:jc w:val="both"/>
        <w:rPr>
          <w:b/>
          <w:sz w:val="28"/>
          <w:szCs w:val="28"/>
        </w:rPr>
      </w:pPr>
    </w:p>
    <w:p w:rsidR="00E26EE7" w:rsidRDefault="00E26EE7" w:rsidP="00E26EE7">
      <w:pPr>
        <w:spacing w:after="0" w:line="240" w:lineRule="auto"/>
        <w:ind w:firstLine="720"/>
        <w:jc w:val="both"/>
        <w:rPr>
          <w:b/>
          <w:sz w:val="28"/>
          <w:szCs w:val="28"/>
        </w:rPr>
      </w:pPr>
    </w:p>
    <w:p w:rsidR="00E26EE7" w:rsidRDefault="00E26EE7" w:rsidP="00E26EE7">
      <w:pPr>
        <w:spacing w:after="0" w:line="240" w:lineRule="auto"/>
        <w:ind w:firstLine="720"/>
        <w:jc w:val="both"/>
        <w:rPr>
          <w:b/>
          <w:sz w:val="28"/>
          <w:szCs w:val="28"/>
        </w:rPr>
      </w:pPr>
    </w:p>
    <w:p w:rsidR="00E26EE7" w:rsidRPr="00274161" w:rsidRDefault="00E26EE7" w:rsidP="00E26EE7">
      <w:pPr>
        <w:jc w:val="center"/>
        <w:rPr>
          <w:rFonts w:ascii="Times New Roman" w:hAnsi="Times New Roman"/>
          <w:b/>
          <w:sz w:val="28"/>
        </w:rPr>
      </w:pPr>
      <w:r w:rsidRPr="00274161">
        <w:rPr>
          <w:rFonts w:ascii="Times New Roman" w:hAnsi="Times New Roman"/>
          <w:b/>
          <w:sz w:val="28"/>
        </w:rPr>
        <w:lastRenderedPageBreak/>
        <w:t>DEDICATION</w:t>
      </w:r>
    </w:p>
    <w:p w:rsidR="00E26EE7" w:rsidRPr="00274161" w:rsidRDefault="00E26EE7" w:rsidP="00E26EE7">
      <w:pPr>
        <w:spacing w:line="360" w:lineRule="auto"/>
        <w:ind w:firstLine="720"/>
        <w:jc w:val="both"/>
        <w:rPr>
          <w:rFonts w:ascii="Times New Roman" w:hAnsi="Times New Roman"/>
          <w:sz w:val="28"/>
        </w:rPr>
      </w:pPr>
      <w:r w:rsidRPr="00274161">
        <w:rPr>
          <w:rFonts w:ascii="Times New Roman" w:hAnsi="Times New Roman"/>
          <w:sz w:val="28"/>
        </w:rPr>
        <w:t xml:space="preserve">This project is dedicated to Almighty </w:t>
      </w:r>
      <w:r>
        <w:rPr>
          <w:rFonts w:ascii="Times New Roman" w:hAnsi="Times New Roman"/>
          <w:sz w:val="28"/>
        </w:rPr>
        <w:t xml:space="preserve">Allah </w:t>
      </w:r>
      <w:r w:rsidRPr="00274161">
        <w:rPr>
          <w:rFonts w:ascii="Times New Roman" w:hAnsi="Times New Roman"/>
          <w:sz w:val="28"/>
        </w:rPr>
        <w:t xml:space="preserve">for the success of my program and also my project and I also appreciate my </w:t>
      </w:r>
      <w:r>
        <w:rPr>
          <w:rFonts w:ascii="Times New Roman" w:hAnsi="Times New Roman"/>
          <w:sz w:val="28"/>
        </w:rPr>
        <w:t xml:space="preserve">father </w:t>
      </w:r>
      <w:r w:rsidRPr="00274161">
        <w:rPr>
          <w:rFonts w:ascii="Times New Roman" w:hAnsi="Times New Roman"/>
          <w:sz w:val="28"/>
        </w:rPr>
        <w:t xml:space="preserve">MR. </w:t>
      </w:r>
      <w:r>
        <w:rPr>
          <w:rFonts w:ascii="Times New Roman" w:hAnsi="Times New Roman"/>
          <w:sz w:val="28"/>
        </w:rPr>
        <w:t>AKINYEMI and to my Late mother.</w:t>
      </w:r>
    </w:p>
    <w:p w:rsidR="00E26EE7" w:rsidRDefault="00E26EE7" w:rsidP="00E26EE7">
      <w:pPr>
        <w:rPr>
          <w:rFonts w:ascii="Times New Roman" w:hAnsi="Times New Roman"/>
          <w:sz w:val="28"/>
        </w:rPr>
      </w:pPr>
      <w:r>
        <w:rPr>
          <w:rFonts w:ascii="Times New Roman" w:hAnsi="Times New Roman"/>
          <w:sz w:val="28"/>
        </w:rPr>
        <w:br w:type="page"/>
      </w:r>
    </w:p>
    <w:p w:rsidR="00E26EE7" w:rsidRPr="00274161" w:rsidRDefault="00E26EE7" w:rsidP="00E26EE7">
      <w:pPr>
        <w:jc w:val="center"/>
        <w:rPr>
          <w:rFonts w:ascii="Times New Roman" w:hAnsi="Times New Roman"/>
          <w:b/>
          <w:sz w:val="28"/>
        </w:rPr>
      </w:pPr>
      <w:r w:rsidRPr="00274161">
        <w:rPr>
          <w:rFonts w:ascii="Times New Roman" w:hAnsi="Times New Roman"/>
          <w:b/>
          <w:sz w:val="28"/>
        </w:rPr>
        <w:lastRenderedPageBreak/>
        <w:t>ACKNOWLEDGEMENTS</w:t>
      </w:r>
    </w:p>
    <w:p w:rsidR="00E26EE7" w:rsidRPr="00274161" w:rsidRDefault="00E26EE7" w:rsidP="00E26EE7">
      <w:pPr>
        <w:spacing w:line="360" w:lineRule="auto"/>
        <w:ind w:firstLine="720"/>
        <w:jc w:val="both"/>
        <w:rPr>
          <w:rFonts w:ascii="Times New Roman" w:hAnsi="Times New Roman"/>
          <w:sz w:val="28"/>
        </w:rPr>
      </w:pPr>
      <w:r w:rsidRPr="00274161">
        <w:rPr>
          <w:rFonts w:ascii="Times New Roman" w:hAnsi="Times New Roman"/>
          <w:sz w:val="28"/>
        </w:rPr>
        <w:t>I give thanks to Almighty God, for the knowledge, wisdom, strength and grace for seeing me through my program.</w:t>
      </w:r>
    </w:p>
    <w:p w:rsidR="00E26EE7" w:rsidRPr="00274161" w:rsidRDefault="00E26EE7" w:rsidP="00E26EE7">
      <w:pPr>
        <w:spacing w:line="360" w:lineRule="auto"/>
        <w:ind w:firstLine="720"/>
        <w:jc w:val="both"/>
        <w:rPr>
          <w:rFonts w:ascii="Times New Roman" w:hAnsi="Times New Roman"/>
          <w:sz w:val="28"/>
        </w:rPr>
      </w:pPr>
      <w:r w:rsidRPr="00274161">
        <w:rPr>
          <w:rFonts w:ascii="Times New Roman" w:hAnsi="Times New Roman"/>
          <w:sz w:val="28"/>
        </w:rPr>
        <w:t>I am very indebted to all those who contribu</w:t>
      </w:r>
      <w:r>
        <w:rPr>
          <w:rFonts w:ascii="Times New Roman" w:hAnsi="Times New Roman"/>
          <w:sz w:val="28"/>
        </w:rPr>
        <w:t xml:space="preserve">ted in one way or the other for </w:t>
      </w:r>
      <w:r w:rsidRPr="00274161">
        <w:rPr>
          <w:rFonts w:ascii="Times New Roman" w:hAnsi="Times New Roman"/>
          <w:sz w:val="28"/>
        </w:rPr>
        <w:t>the successful completion over this program and also this project. My first thanks</w:t>
      </w:r>
      <w:r>
        <w:rPr>
          <w:rFonts w:ascii="Times New Roman" w:hAnsi="Times New Roman"/>
          <w:sz w:val="28"/>
        </w:rPr>
        <w:t xml:space="preserve"> </w:t>
      </w:r>
      <w:r w:rsidRPr="00274161">
        <w:rPr>
          <w:rFonts w:ascii="Times New Roman" w:hAnsi="Times New Roman"/>
          <w:sz w:val="28"/>
        </w:rPr>
        <w:t xml:space="preserve">goes to my </w:t>
      </w:r>
      <w:r>
        <w:rPr>
          <w:rFonts w:ascii="Times New Roman" w:hAnsi="Times New Roman"/>
          <w:sz w:val="28"/>
        </w:rPr>
        <w:t xml:space="preserve">father </w:t>
      </w:r>
      <w:r w:rsidRPr="00274161">
        <w:rPr>
          <w:rFonts w:ascii="Times New Roman" w:hAnsi="Times New Roman"/>
          <w:sz w:val="28"/>
        </w:rPr>
        <w:t xml:space="preserve">in person of </w:t>
      </w:r>
      <w:r w:rsidRPr="0023403E">
        <w:rPr>
          <w:rFonts w:ascii="Times New Roman" w:hAnsi="Times New Roman"/>
          <w:b/>
          <w:sz w:val="28"/>
        </w:rPr>
        <w:t>MR. AKINYEMI</w:t>
      </w:r>
      <w:r>
        <w:rPr>
          <w:rFonts w:ascii="Times New Roman" w:hAnsi="Times New Roman"/>
          <w:sz w:val="28"/>
        </w:rPr>
        <w:t xml:space="preserve"> </w:t>
      </w:r>
      <w:r w:rsidRPr="00274161">
        <w:rPr>
          <w:rFonts w:ascii="Times New Roman" w:hAnsi="Times New Roman"/>
          <w:sz w:val="28"/>
        </w:rPr>
        <w:t xml:space="preserve">who ensured this </w:t>
      </w:r>
      <w:r>
        <w:rPr>
          <w:rFonts w:ascii="Times New Roman" w:hAnsi="Times New Roman"/>
          <w:sz w:val="28"/>
        </w:rPr>
        <w:t xml:space="preserve">program </w:t>
      </w:r>
      <w:r w:rsidRPr="00274161">
        <w:rPr>
          <w:rFonts w:ascii="Times New Roman" w:hAnsi="Times New Roman"/>
          <w:sz w:val="28"/>
        </w:rPr>
        <w:t xml:space="preserve">is possible, may God let </w:t>
      </w:r>
      <w:r>
        <w:rPr>
          <w:rFonts w:ascii="Times New Roman" w:hAnsi="Times New Roman"/>
          <w:sz w:val="28"/>
        </w:rPr>
        <w:t xml:space="preserve">him </w:t>
      </w:r>
      <w:r w:rsidRPr="00274161">
        <w:rPr>
          <w:rFonts w:ascii="Times New Roman" w:hAnsi="Times New Roman"/>
          <w:sz w:val="28"/>
        </w:rPr>
        <w:t xml:space="preserve">eat </w:t>
      </w:r>
      <w:r>
        <w:rPr>
          <w:rFonts w:ascii="Times New Roman" w:hAnsi="Times New Roman"/>
          <w:sz w:val="28"/>
        </w:rPr>
        <w:t xml:space="preserve">the </w:t>
      </w:r>
      <w:r w:rsidRPr="00274161">
        <w:rPr>
          <w:rFonts w:ascii="Times New Roman" w:hAnsi="Times New Roman"/>
          <w:sz w:val="28"/>
        </w:rPr>
        <w:t xml:space="preserve">fruit of </w:t>
      </w:r>
      <w:r>
        <w:rPr>
          <w:rFonts w:ascii="Times New Roman" w:hAnsi="Times New Roman"/>
          <w:sz w:val="28"/>
        </w:rPr>
        <w:t xml:space="preserve">his </w:t>
      </w:r>
      <w:r w:rsidRPr="00274161">
        <w:rPr>
          <w:rFonts w:ascii="Times New Roman" w:hAnsi="Times New Roman"/>
          <w:sz w:val="28"/>
        </w:rPr>
        <w:t>labour.</w:t>
      </w:r>
    </w:p>
    <w:p w:rsidR="00E26EE7" w:rsidRDefault="00E26EE7" w:rsidP="00E26EE7">
      <w:pPr>
        <w:spacing w:line="360" w:lineRule="auto"/>
        <w:jc w:val="both"/>
        <w:rPr>
          <w:rFonts w:ascii="Times New Roman" w:hAnsi="Times New Roman"/>
          <w:sz w:val="28"/>
        </w:rPr>
      </w:pPr>
      <w:r w:rsidRPr="00274161">
        <w:rPr>
          <w:rFonts w:ascii="Times New Roman" w:hAnsi="Times New Roman"/>
          <w:sz w:val="28"/>
        </w:rPr>
        <w:t xml:space="preserve">I thank my supervisor in person of </w:t>
      </w:r>
      <w:r>
        <w:rPr>
          <w:rFonts w:ascii="Times New Roman" w:hAnsi="Times New Roman"/>
          <w:b/>
          <w:sz w:val="28"/>
        </w:rPr>
        <w:t>MR. BABATUNDE A.R</w:t>
      </w:r>
      <w:r w:rsidRPr="00274161">
        <w:rPr>
          <w:rFonts w:ascii="Times New Roman" w:hAnsi="Times New Roman"/>
          <w:sz w:val="28"/>
        </w:rPr>
        <w:t xml:space="preserve"> who had swift</w:t>
      </w:r>
      <w:r>
        <w:rPr>
          <w:rFonts w:ascii="Times New Roman" w:hAnsi="Times New Roman"/>
          <w:sz w:val="28"/>
        </w:rPr>
        <w:t xml:space="preserve"> </w:t>
      </w:r>
      <w:r w:rsidRPr="00274161">
        <w:rPr>
          <w:rFonts w:ascii="Times New Roman" w:hAnsi="Times New Roman"/>
          <w:sz w:val="28"/>
        </w:rPr>
        <w:t>solution to my entire problems during this project.</w:t>
      </w:r>
      <w:r>
        <w:rPr>
          <w:rFonts w:ascii="Times New Roman" w:hAnsi="Times New Roman"/>
          <w:sz w:val="28"/>
        </w:rPr>
        <w:t xml:space="preserve"> </w:t>
      </w:r>
      <w:r w:rsidRPr="00274161">
        <w:rPr>
          <w:rFonts w:ascii="Times New Roman" w:hAnsi="Times New Roman"/>
          <w:sz w:val="28"/>
        </w:rPr>
        <w:t xml:space="preserve">I extend my greetings to </w:t>
      </w:r>
      <w:r>
        <w:rPr>
          <w:rFonts w:ascii="Times New Roman" w:hAnsi="Times New Roman"/>
          <w:sz w:val="28"/>
        </w:rPr>
        <w:t xml:space="preserve">my sister; and to </w:t>
      </w:r>
      <w:r w:rsidRPr="00274161">
        <w:rPr>
          <w:rFonts w:ascii="Times New Roman" w:hAnsi="Times New Roman"/>
          <w:sz w:val="28"/>
        </w:rPr>
        <w:t xml:space="preserve">all </w:t>
      </w:r>
      <w:r>
        <w:rPr>
          <w:rFonts w:ascii="Times New Roman" w:hAnsi="Times New Roman"/>
          <w:sz w:val="28"/>
        </w:rPr>
        <w:t xml:space="preserve">friends and supporter for </w:t>
      </w:r>
      <w:r w:rsidRPr="00274161">
        <w:rPr>
          <w:rFonts w:ascii="Times New Roman" w:hAnsi="Times New Roman"/>
          <w:sz w:val="28"/>
        </w:rPr>
        <w:t xml:space="preserve">their support </w:t>
      </w:r>
      <w:r>
        <w:rPr>
          <w:rFonts w:ascii="Times New Roman" w:hAnsi="Times New Roman"/>
          <w:sz w:val="28"/>
        </w:rPr>
        <w:t xml:space="preserve">in </w:t>
      </w:r>
      <w:r w:rsidRPr="00274161">
        <w:rPr>
          <w:rFonts w:ascii="Times New Roman" w:hAnsi="Times New Roman"/>
          <w:sz w:val="28"/>
        </w:rPr>
        <w:t>one way</w:t>
      </w:r>
      <w:r>
        <w:rPr>
          <w:rFonts w:ascii="Times New Roman" w:hAnsi="Times New Roman"/>
          <w:sz w:val="28"/>
        </w:rPr>
        <w:t xml:space="preserve"> </w:t>
      </w:r>
      <w:r w:rsidRPr="00274161">
        <w:rPr>
          <w:rFonts w:ascii="Times New Roman" w:hAnsi="Times New Roman"/>
          <w:sz w:val="28"/>
        </w:rPr>
        <w:t>or the other.</w:t>
      </w:r>
      <w:r>
        <w:rPr>
          <w:rFonts w:ascii="Times New Roman" w:hAnsi="Times New Roman"/>
          <w:sz w:val="28"/>
        </w:rPr>
        <w:t xml:space="preserve"> </w:t>
      </w:r>
    </w:p>
    <w:p w:rsidR="00E26EE7" w:rsidRPr="00274161" w:rsidRDefault="00E26EE7" w:rsidP="00E26EE7">
      <w:pPr>
        <w:spacing w:line="360" w:lineRule="auto"/>
        <w:jc w:val="both"/>
        <w:rPr>
          <w:rFonts w:ascii="Times New Roman" w:hAnsi="Times New Roman"/>
          <w:sz w:val="28"/>
        </w:rPr>
      </w:pPr>
      <w:r w:rsidRPr="00274161">
        <w:rPr>
          <w:rFonts w:ascii="Times New Roman" w:hAnsi="Times New Roman"/>
          <w:sz w:val="28"/>
        </w:rPr>
        <w:t>Thank you all!!!</w:t>
      </w:r>
    </w:p>
    <w:p w:rsidR="00E26EE7" w:rsidRDefault="00E26EE7" w:rsidP="00E26EE7">
      <w:pPr>
        <w:spacing w:after="0" w:line="480" w:lineRule="auto"/>
        <w:rPr>
          <w:rFonts w:ascii="Times New Roman" w:hAnsi="Times New Roman"/>
          <w:sz w:val="28"/>
        </w:rPr>
      </w:pPr>
      <w:r w:rsidRPr="00274161">
        <w:rPr>
          <w:rFonts w:ascii="Times New Roman" w:hAnsi="Times New Roman"/>
          <w:sz w:val="28"/>
        </w:rPr>
        <w:br w:type="page"/>
      </w:r>
    </w:p>
    <w:p w:rsidR="00E26EE7" w:rsidRPr="00263542" w:rsidRDefault="00E26EE7" w:rsidP="00E26EE7">
      <w:pPr>
        <w:spacing w:after="0" w:line="480" w:lineRule="auto"/>
        <w:jc w:val="center"/>
        <w:rPr>
          <w:rFonts w:ascii="Times New Roman" w:hAnsi="Times New Roman"/>
          <w:b/>
          <w:sz w:val="28"/>
        </w:rPr>
      </w:pPr>
      <w:r w:rsidRPr="00263542">
        <w:rPr>
          <w:rFonts w:ascii="Times New Roman" w:hAnsi="Times New Roman"/>
          <w:b/>
          <w:sz w:val="28"/>
        </w:rPr>
        <w:lastRenderedPageBreak/>
        <w:t>TABLE OF CONTENTS</w:t>
      </w:r>
    </w:p>
    <w:p w:rsidR="00E26EE7" w:rsidRDefault="00E26EE7" w:rsidP="00E26EE7">
      <w:pPr>
        <w:spacing w:after="0" w:line="480" w:lineRule="auto"/>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E26EE7" w:rsidRDefault="00E26EE7" w:rsidP="00E26EE7">
      <w:pPr>
        <w:spacing w:after="0" w:line="480" w:lineRule="auto"/>
        <w:rPr>
          <w:rFonts w:ascii="Times New Roman" w:hAnsi="Times New Roman"/>
          <w:sz w:val="28"/>
        </w:rPr>
      </w:pPr>
      <w:r>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E26EE7" w:rsidRDefault="00E26EE7" w:rsidP="00E26EE7">
      <w:pPr>
        <w:spacing w:after="0" w:line="480" w:lineRule="auto"/>
        <w:rPr>
          <w:rFonts w:ascii="Times New Roman" w:hAnsi="Times New Roman"/>
          <w:sz w:val="28"/>
        </w:rPr>
      </w:pPr>
      <w:r>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E26EE7" w:rsidRDefault="00E26EE7" w:rsidP="00E26EE7">
      <w:pPr>
        <w:spacing w:after="0" w:line="480" w:lineRule="auto"/>
        <w:rPr>
          <w:rFonts w:ascii="Times New Roman" w:hAnsi="Times New Roman"/>
          <w:sz w:val="28"/>
        </w:rPr>
      </w:pPr>
      <w:r>
        <w:rPr>
          <w:rFonts w:ascii="Times New Roman" w:hAnsi="Times New Roman"/>
          <w:sz w:val="28"/>
        </w:rPr>
        <w:t xml:space="preserve">Acknowledgment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E26EE7" w:rsidRPr="00263542" w:rsidRDefault="00E26EE7" w:rsidP="00E26EE7">
      <w:pPr>
        <w:spacing w:after="0" w:line="480" w:lineRule="auto"/>
        <w:rPr>
          <w:rFonts w:ascii="Times New Roman" w:hAnsi="Times New Roman"/>
          <w:sz w:val="28"/>
        </w:rPr>
      </w:pPr>
      <w:r>
        <w:rPr>
          <w:rFonts w:ascii="Times New Roman" w:hAnsi="Times New Roman"/>
          <w:sz w:val="28"/>
        </w:rPr>
        <w:t>Table of Contents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rsidR="00E26EE7" w:rsidRPr="00C4328F" w:rsidRDefault="00E26EE7" w:rsidP="00E26EE7">
      <w:pPr>
        <w:spacing w:after="0" w:line="360" w:lineRule="auto"/>
        <w:rPr>
          <w:rFonts w:ascii="Times New Roman" w:hAnsi="Times New Roman"/>
          <w:b/>
          <w:sz w:val="28"/>
        </w:rPr>
      </w:pPr>
      <w:r w:rsidRPr="00C4328F">
        <w:rPr>
          <w:rFonts w:ascii="Times New Roman" w:hAnsi="Times New Roman"/>
          <w:b/>
          <w:sz w:val="28"/>
        </w:rPr>
        <w:t>CHAPTER ONE</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1.0 Introduction</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1.1.</w:t>
      </w:r>
      <w:r w:rsidRPr="00555311">
        <w:rPr>
          <w:rFonts w:ascii="Times New Roman" w:hAnsi="Times New Roman"/>
          <w:sz w:val="28"/>
        </w:rPr>
        <w:tab/>
        <w:t>Background Of The Study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1.2. Statement Of Problem</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1.3. Research Questions</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1.4. Objectives Of The Study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1.5 Research Hypothesis</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1.6. Significance Of The Study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1.7. Scope And Limitation Of The Study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1.8. Definition of terms</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1.9. Plan Of The Study</w:t>
      </w:r>
    </w:p>
    <w:p w:rsidR="00E26EE7" w:rsidRPr="00C4328F" w:rsidRDefault="00E26EE7" w:rsidP="00E26EE7">
      <w:pPr>
        <w:spacing w:after="0" w:line="360" w:lineRule="auto"/>
        <w:rPr>
          <w:rFonts w:ascii="Times New Roman" w:hAnsi="Times New Roman"/>
          <w:b/>
          <w:sz w:val="28"/>
        </w:rPr>
      </w:pPr>
      <w:r w:rsidRPr="00C4328F">
        <w:rPr>
          <w:rFonts w:ascii="Times New Roman" w:hAnsi="Times New Roman"/>
          <w:b/>
          <w:sz w:val="28"/>
        </w:rPr>
        <w:t>CHAPTER TWO</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2.0.Literature Review</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 xml:space="preserve">2.1. Conceptual Review </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lastRenderedPageBreak/>
        <w:t>2.1.1 Concept of Credit</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2.1.2 Concept of Credit Risk</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2.1.3 Credit Risk Management Strategies</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2.2. Theoretical Review</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2.3. Empirical Review</w:t>
      </w:r>
    </w:p>
    <w:p w:rsidR="00E26EE7" w:rsidRPr="00555311" w:rsidRDefault="00E26EE7" w:rsidP="00E26EE7">
      <w:pPr>
        <w:spacing w:after="0" w:line="360" w:lineRule="auto"/>
        <w:jc w:val="both"/>
        <w:rPr>
          <w:rFonts w:ascii="Times New Roman" w:hAnsi="Times New Roman"/>
          <w:sz w:val="28"/>
        </w:rPr>
      </w:pPr>
      <w:r>
        <w:rPr>
          <w:rFonts w:ascii="Times New Roman" w:hAnsi="Times New Roman"/>
          <w:sz w:val="28"/>
        </w:rPr>
        <w:t>2.4.</w:t>
      </w:r>
      <w:r w:rsidRPr="00555311">
        <w:rPr>
          <w:rFonts w:ascii="Times New Roman" w:hAnsi="Times New Roman"/>
          <w:sz w:val="28"/>
        </w:rPr>
        <w:t xml:space="preserve">Gap Identified </w:t>
      </w:r>
    </w:p>
    <w:p w:rsidR="00E26EE7" w:rsidRPr="00C4328F" w:rsidRDefault="00E26EE7" w:rsidP="00E26EE7">
      <w:pPr>
        <w:spacing w:after="0" w:line="360" w:lineRule="auto"/>
        <w:rPr>
          <w:rFonts w:ascii="Times New Roman" w:hAnsi="Times New Roman"/>
          <w:b/>
          <w:sz w:val="28"/>
        </w:rPr>
      </w:pPr>
      <w:r w:rsidRPr="00C4328F">
        <w:rPr>
          <w:rFonts w:ascii="Times New Roman" w:hAnsi="Times New Roman"/>
          <w:b/>
          <w:sz w:val="28"/>
        </w:rPr>
        <w:t>CHAPTER THREE</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3.0.</w:t>
      </w:r>
      <w:r w:rsidRPr="00555311">
        <w:rPr>
          <w:rFonts w:ascii="Times New Roman" w:hAnsi="Times New Roman"/>
          <w:sz w:val="28"/>
        </w:rPr>
        <w:tab/>
        <w:t>Research Methodology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 xml:space="preserve">3.1. </w:t>
      </w:r>
      <w:r w:rsidRPr="00555311">
        <w:rPr>
          <w:rFonts w:ascii="Times New Roman" w:hAnsi="Times New Roman"/>
          <w:sz w:val="28"/>
        </w:rPr>
        <w:tab/>
        <w:t>Introduction to Methodology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3.2. Research Design</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3.3. Population of the Study</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3.2. Source of Data</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3.4. Sample Size and Sampling Techniques</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3.5. Method of Data Collection (Instrument)</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3.6. Method of Data Analysis</w:t>
      </w:r>
    </w:p>
    <w:p w:rsidR="00E26EE7" w:rsidRPr="00C4328F" w:rsidRDefault="00E26EE7" w:rsidP="00E26EE7">
      <w:pPr>
        <w:spacing w:line="360" w:lineRule="auto"/>
        <w:rPr>
          <w:rFonts w:ascii="Times New Roman" w:hAnsi="Times New Roman"/>
          <w:b/>
          <w:sz w:val="28"/>
        </w:rPr>
      </w:pPr>
      <w:r w:rsidRPr="00C4328F">
        <w:rPr>
          <w:rFonts w:ascii="Times New Roman" w:hAnsi="Times New Roman"/>
          <w:b/>
          <w:sz w:val="28"/>
        </w:rPr>
        <w:t>CHAPTER FOUR</w:t>
      </w:r>
    </w:p>
    <w:p w:rsidR="00E26EE7" w:rsidRPr="00C4328F" w:rsidRDefault="00E26EE7" w:rsidP="00E26EE7">
      <w:pPr>
        <w:spacing w:line="360" w:lineRule="auto"/>
        <w:rPr>
          <w:rFonts w:ascii="Times New Roman" w:hAnsi="Times New Roman"/>
          <w:b/>
          <w:sz w:val="28"/>
        </w:rPr>
      </w:pPr>
      <w:r w:rsidRPr="00C4328F">
        <w:rPr>
          <w:rFonts w:ascii="Times New Roman" w:hAnsi="Times New Roman"/>
          <w:b/>
          <w:sz w:val="28"/>
        </w:rPr>
        <w:t>DATA PRESENTATION AND ANALYSIS</w:t>
      </w:r>
    </w:p>
    <w:p w:rsidR="00E26EE7" w:rsidRPr="00555311" w:rsidRDefault="00E26EE7" w:rsidP="00E26EE7">
      <w:pPr>
        <w:spacing w:line="360" w:lineRule="auto"/>
        <w:jc w:val="both"/>
        <w:rPr>
          <w:rFonts w:ascii="Times New Roman" w:hAnsi="Times New Roman"/>
          <w:sz w:val="28"/>
        </w:rPr>
      </w:pPr>
      <w:r w:rsidRPr="00555311">
        <w:rPr>
          <w:rFonts w:ascii="Times New Roman" w:hAnsi="Times New Roman"/>
          <w:sz w:val="28"/>
        </w:rPr>
        <w:t xml:space="preserve">4.1. Data Presentation </w:t>
      </w:r>
    </w:p>
    <w:p w:rsidR="00E26EE7" w:rsidRPr="00555311" w:rsidRDefault="00E26EE7" w:rsidP="00E26EE7">
      <w:pPr>
        <w:spacing w:line="360" w:lineRule="auto"/>
        <w:jc w:val="both"/>
        <w:rPr>
          <w:rFonts w:ascii="Times New Roman" w:hAnsi="Times New Roman"/>
          <w:sz w:val="28"/>
        </w:rPr>
      </w:pPr>
      <w:r w:rsidRPr="00555311">
        <w:rPr>
          <w:rFonts w:ascii="Times New Roman" w:hAnsi="Times New Roman"/>
          <w:sz w:val="28"/>
        </w:rPr>
        <w:t>4.1.1 Necessary Data For Analysis</w:t>
      </w:r>
    </w:p>
    <w:p w:rsidR="00E26EE7" w:rsidRPr="00C4328F" w:rsidRDefault="00E26EE7" w:rsidP="00E26EE7">
      <w:pPr>
        <w:spacing w:after="0" w:line="360" w:lineRule="auto"/>
        <w:rPr>
          <w:rFonts w:ascii="Times New Roman" w:hAnsi="Times New Roman"/>
          <w:b/>
          <w:sz w:val="28"/>
        </w:rPr>
      </w:pPr>
      <w:r w:rsidRPr="00C4328F">
        <w:rPr>
          <w:rFonts w:ascii="Times New Roman" w:eastAsia="SimSun" w:hAnsi="Times New Roman" w:cs="Times New Roman"/>
          <w:b/>
          <w:bCs/>
          <w:iCs/>
          <w:sz w:val="28"/>
          <w:lang w:eastAsia="zh-CN"/>
        </w:rPr>
        <w:t>CHAPTER FIVE</w:t>
      </w:r>
    </w:p>
    <w:p w:rsidR="00E26EE7" w:rsidRPr="00555311" w:rsidRDefault="00E26EE7" w:rsidP="00E26EE7">
      <w:pPr>
        <w:spacing w:after="0" w:line="360" w:lineRule="auto"/>
        <w:jc w:val="both"/>
        <w:rPr>
          <w:rFonts w:ascii="Times New Roman" w:hAnsi="Times New Roman"/>
          <w:sz w:val="28"/>
        </w:rPr>
      </w:pPr>
      <w:r w:rsidRPr="00555311">
        <w:rPr>
          <w:rFonts w:ascii="Times New Roman" w:eastAsia="SimSun" w:hAnsi="Times New Roman" w:cs="Times New Roman"/>
          <w:bCs/>
          <w:iCs/>
          <w:sz w:val="28"/>
          <w:lang w:eastAsia="zh-CN"/>
        </w:rPr>
        <w:t>5.0 Summary, Conclusion And Recommendations</w:t>
      </w:r>
    </w:p>
    <w:p w:rsidR="00E26EE7" w:rsidRPr="00555311" w:rsidRDefault="00E26EE7" w:rsidP="00E26EE7">
      <w:pPr>
        <w:spacing w:after="0" w:line="360" w:lineRule="auto"/>
        <w:jc w:val="both"/>
        <w:rPr>
          <w:rFonts w:ascii="Times New Roman" w:hAnsi="Times New Roman"/>
          <w:sz w:val="28"/>
        </w:rPr>
      </w:pPr>
      <w:r w:rsidRPr="00555311">
        <w:rPr>
          <w:rFonts w:ascii="Times New Roman" w:eastAsia="SimSun" w:hAnsi="Times New Roman" w:cs="Times New Roman"/>
          <w:bCs/>
          <w:iCs/>
          <w:sz w:val="28"/>
          <w:lang w:eastAsia="zh-CN"/>
        </w:rPr>
        <w:lastRenderedPageBreak/>
        <w:t>5.1 Summary Of Finding</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5.2. Conclusion</w:t>
      </w:r>
    </w:p>
    <w:p w:rsidR="00E26EE7" w:rsidRPr="00555311" w:rsidRDefault="00E26EE7" w:rsidP="00E26EE7">
      <w:pPr>
        <w:spacing w:after="0" w:line="360" w:lineRule="auto"/>
        <w:jc w:val="both"/>
        <w:rPr>
          <w:rFonts w:ascii="Times New Roman" w:hAnsi="Times New Roman"/>
          <w:sz w:val="28"/>
        </w:rPr>
      </w:pPr>
      <w:r w:rsidRPr="00555311">
        <w:rPr>
          <w:rFonts w:ascii="Times New Roman" w:hAnsi="Times New Roman"/>
          <w:sz w:val="28"/>
        </w:rPr>
        <w:t>5.3 Recommendations</w:t>
      </w:r>
    </w:p>
    <w:p w:rsidR="00E26EE7" w:rsidRPr="00C4328F" w:rsidRDefault="00E26EE7" w:rsidP="00E26EE7">
      <w:pPr>
        <w:spacing w:after="0" w:line="360" w:lineRule="auto"/>
        <w:rPr>
          <w:rFonts w:ascii="Times New Roman" w:hAnsi="Times New Roman"/>
          <w:b/>
          <w:sz w:val="28"/>
        </w:rPr>
      </w:pPr>
      <w:r w:rsidRPr="00C4328F">
        <w:rPr>
          <w:rFonts w:ascii="Times New Roman" w:hAnsi="Times New Roman"/>
          <w:b/>
          <w:sz w:val="28"/>
        </w:rPr>
        <w:t>REFERENCES</w:t>
      </w:r>
    </w:p>
    <w:p w:rsidR="00E26EE7" w:rsidRDefault="00E26EE7" w:rsidP="00E26EE7">
      <w:pPr>
        <w:spacing w:after="0" w:line="360" w:lineRule="auto"/>
      </w:pPr>
    </w:p>
    <w:p w:rsidR="00E26EE7" w:rsidRDefault="00E26EE7">
      <w:pPr>
        <w:rPr>
          <w:rFonts w:ascii="Times New Roman" w:hAnsi="Times New Roman"/>
          <w:b/>
          <w:sz w:val="28"/>
        </w:rPr>
      </w:pPr>
    </w:p>
    <w:p w:rsidR="00E26EE7" w:rsidRDefault="00E26EE7">
      <w:pPr>
        <w:rPr>
          <w:rFonts w:ascii="Times New Roman" w:hAnsi="Times New Roman"/>
          <w:b/>
          <w:sz w:val="28"/>
        </w:rPr>
      </w:pPr>
      <w:r>
        <w:rPr>
          <w:rFonts w:ascii="Times New Roman" w:hAnsi="Times New Roman"/>
          <w:b/>
          <w:sz w:val="28"/>
        </w:rPr>
        <w:br w:type="page"/>
      </w:r>
    </w:p>
    <w:p w:rsidR="000C6B1D" w:rsidRPr="00C4328F" w:rsidRDefault="000C6B1D" w:rsidP="00F37644">
      <w:pPr>
        <w:spacing w:after="0" w:line="360" w:lineRule="auto"/>
        <w:jc w:val="center"/>
        <w:rPr>
          <w:rFonts w:ascii="Times New Roman" w:hAnsi="Times New Roman"/>
          <w:b/>
          <w:sz w:val="28"/>
        </w:rPr>
      </w:pPr>
      <w:r w:rsidRPr="00C4328F">
        <w:rPr>
          <w:rFonts w:ascii="Times New Roman" w:hAnsi="Times New Roman"/>
          <w:b/>
          <w:sz w:val="28"/>
        </w:rPr>
        <w:lastRenderedPageBreak/>
        <w:t>CHAPTER ONE</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1.0 </w:t>
      </w:r>
      <w:r w:rsidR="00493F79" w:rsidRPr="00C4328F">
        <w:rPr>
          <w:rFonts w:ascii="Times New Roman" w:hAnsi="Times New Roman"/>
          <w:b/>
          <w:sz w:val="28"/>
        </w:rPr>
        <w:t>Introduction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Granting of Credit is one of the fundamental and a basic function of banks says Osayameh (1986). By their nature banks intermediates between</w:t>
      </w:r>
      <w:r w:rsidR="00E84EEA" w:rsidRPr="00C4328F">
        <w:rPr>
          <w:rFonts w:ascii="Times New Roman" w:hAnsi="Times New Roman"/>
          <w:sz w:val="28"/>
        </w:rPr>
        <w:t xml:space="preserve"> </w:t>
      </w:r>
      <w:r w:rsidRPr="00C4328F">
        <w:rPr>
          <w:rFonts w:ascii="Times New Roman" w:hAnsi="Times New Roman"/>
          <w:sz w:val="28"/>
        </w:rPr>
        <w:t>savers and users of funds, that is banks source funds from economic sectors with surplus funds in form of deposit and disburses the same to economic units that needs them for various purposes.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methods of Credit evaluation varies from one banks to another in</w:t>
      </w:r>
      <w:r w:rsidR="00E84EEA" w:rsidRPr="00C4328F">
        <w:rPr>
          <w:rFonts w:ascii="Times New Roman" w:hAnsi="Times New Roman"/>
          <w:sz w:val="28"/>
        </w:rPr>
        <w:t xml:space="preserve"> </w:t>
      </w:r>
      <w:r w:rsidRPr="00C4328F">
        <w:rPr>
          <w:rFonts w:ascii="Times New Roman" w:hAnsi="Times New Roman"/>
          <w:sz w:val="28"/>
        </w:rPr>
        <w:t>respect of customers. The main point of evaluation depends on the type off</w:t>
      </w:r>
      <w:r w:rsidR="00E84EEA" w:rsidRPr="00C4328F">
        <w:rPr>
          <w:rFonts w:ascii="Times New Roman" w:hAnsi="Times New Roman"/>
          <w:sz w:val="28"/>
        </w:rPr>
        <w:t xml:space="preserve"> abilities</w:t>
      </w:r>
      <w:r w:rsidRPr="00C4328F">
        <w:rPr>
          <w:rFonts w:ascii="Times New Roman" w:hAnsi="Times New Roman"/>
          <w:sz w:val="28"/>
        </w:rPr>
        <w:t xml:space="preserve"> and credit status of the customer. In practice, the main business of</w:t>
      </w:r>
      <w:r w:rsidR="00892D5E" w:rsidRPr="00C4328F">
        <w:rPr>
          <w:rFonts w:ascii="Times New Roman" w:hAnsi="Times New Roman"/>
          <w:sz w:val="28"/>
        </w:rPr>
        <w:t xml:space="preserve"> </w:t>
      </w:r>
      <w:r w:rsidRPr="00C4328F">
        <w:rPr>
          <w:rFonts w:ascii="Times New Roman" w:hAnsi="Times New Roman"/>
          <w:sz w:val="28"/>
        </w:rPr>
        <w:t>banks is granting Credit (Lending) and the bulk of its incomes come from</w:t>
      </w:r>
      <w:r w:rsidR="002F638B" w:rsidRPr="00C4328F">
        <w:rPr>
          <w:rFonts w:ascii="Times New Roman" w:hAnsi="Times New Roman"/>
          <w:sz w:val="28"/>
        </w:rPr>
        <w:t xml:space="preserve"> </w:t>
      </w:r>
      <w:r w:rsidRPr="00C4328F">
        <w:rPr>
          <w:rFonts w:ascii="Times New Roman" w:hAnsi="Times New Roman"/>
          <w:sz w:val="28"/>
        </w:rPr>
        <w:t>this source. The survival of a bank depends mostly on the management of</w:t>
      </w:r>
      <w:r w:rsidR="00E84EEA" w:rsidRPr="00C4328F">
        <w:rPr>
          <w:rFonts w:ascii="Times New Roman" w:hAnsi="Times New Roman"/>
          <w:sz w:val="28"/>
        </w:rPr>
        <w:t xml:space="preserve"> </w:t>
      </w:r>
      <w:r w:rsidRPr="00C4328F">
        <w:rPr>
          <w:rFonts w:ascii="Times New Roman" w:hAnsi="Times New Roman"/>
          <w:sz w:val="28"/>
        </w:rPr>
        <w:t>its Credit Portfolio.</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According to WIKI Dictionary, the word Credit is described as the ability to source for goods and services in exchange for a promise to pay back later. Credit can also be an act of borrowing, usually to support once capital in which interest has to be paid while a Creditor is an individual or bank making a loan can be refer to as a Lender.</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Oyekanmi (2003) says Credit evaluation is a process to ascertain the risk associated with the extension of credit facility. Credit risk is a risk</w:t>
      </w:r>
      <w:r w:rsidR="004D52F3" w:rsidRPr="00C4328F">
        <w:rPr>
          <w:rFonts w:ascii="Times New Roman" w:hAnsi="Times New Roman"/>
          <w:sz w:val="28"/>
        </w:rPr>
        <w:t xml:space="preserve"> </w:t>
      </w:r>
      <w:r w:rsidRPr="00C4328F">
        <w:rPr>
          <w:rFonts w:ascii="Times New Roman" w:hAnsi="Times New Roman"/>
          <w:sz w:val="28"/>
        </w:rPr>
        <w:t>related to non-repayment of credits obtained by banks to customers.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Generally, credit facilities are extended against the security known as Collateral. Banks are always interested in loan repayment alongside with</w:t>
      </w:r>
      <w:r w:rsidR="004D52F3" w:rsidRPr="00C4328F">
        <w:rPr>
          <w:rFonts w:ascii="Times New Roman" w:hAnsi="Times New Roman"/>
          <w:sz w:val="28"/>
        </w:rPr>
        <w:t xml:space="preserve"> </w:t>
      </w:r>
      <w:r w:rsidRPr="00C4328F">
        <w:rPr>
          <w:rFonts w:ascii="Times New Roman" w:hAnsi="Times New Roman"/>
          <w:sz w:val="28"/>
        </w:rPr>
        <w:t>interest.</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Therefore, credit evaluation is necessary to ensure timely repayment of</w:t>
      </w:r>
      <w:r w:rsidR="004D52F3" w:rsidRPr="00C4328F">
        <w:rPr>
          <w:rFonts w:ascii="Times New Roman" w:hAnsi="Times New Roman"/>
          <w:sz w:val="28"/>
        </w:rPr>
        <w:t xml:space="preserve"> </w:t>
      </w:r>
      <w:r w:rsidRPr="00C4328F">
        <w:rPr>
          <w:rFonts w:ascii="Times New Roman" w:hAnsi="Times New Roman"/>
          <w:sz w:val="28"/>
        </w:rPr>
        <w:t>Principal and Interest. The objective of giving out credit facilities is to</w:t>
      </w:r>
      <w:r w:rsidR="004D52F3" w:rsidRPr="00C4328F">
        <w:rPr>
          <w:rFonts w:ascii="Times New Roman" w:hAnsi="Times New Roman"/>
          <w:sz w:val="28"/>
        </w:rPr>
        <w:t xml:space="preserve"> </w:t>
      </w:r>
      <w:r w:rsidRPr="00C4328F">
        <w:rPr>
          <w:rFonts w:ascii="Times New Roman" w:hAnsi="Times New Roman"/>
          <w:sz w:val="28"/>
        </w:rPr>
        <w:t>enhance Growth, Profitability and Liquidity.</w:t>
      </w:r>
    </w:p>
    <w:p w:rsidR="00F37644" w:rsidRDefault="00F37644" w:rsidP="00F37644">
      <w:pPr>
        <w:spacing w:after="0" w:line="360" w:lineRule="auto"/>
        <w:jc w:val="both"/>
        <w:rPr>
          <w:rFonts w:ascii="Times New Roman" w:hAnsi="Times New Roman"/>
          <w:b/>
          <w:sz w:val="28"/>
        </w:rPr>
      </w:pPr>
    </w:p>
    <w:p w:rsidR="00552650" w:rsidRPr="00C4328F" w:rsidRDefault="00552650" w:rsidP="00F37644">
      <w:pPr>
        <w:spacing w:after="0" w:line="360" w:lineRule="auto"/>
        <w:jc w:val="both"/>
        <w:rPr>
          <w:rFonts w:ascii="Times New Roman" w:hAnsi="Times New Roman"/>
          <w:b/>
          <w:sz w:val="28"/>
        </w:rPr>
      </w:pPr>
      <w:r w:rsidRPr="00C4328F">
        <w:rPr>
          <w:rFonts w:ascii="Times New Roman" w:hAnsi="Times New Roman"/>
          <w:b/>
          <w:sz w:val="28"/>
        </w:rPr>
        <w:t>1.1.</w:t>
      </w:r>
      <w:r w:rsidRPr="00C4328F">
        <w:rPr>
          <w:rFonts w:ascii="Times New Roman" w:hAnsi="Times New Roman"/>
          <w:b/>
          <w:sz w:val="28"/>
        </w:rPr>
        <w:tab/>
      </w:r>
      <w:r w:rsidR="00D9638E" w:rsidRPr="00C4328F">
        <w:rPr>
          <w:rFonts w:ascii="Times New Roman" w:hAnsi="Times New Roman"/>
          <w:b/>
          <w:sz w:val="28"/>
        </w:rPr>
        <w:t>Background Of The Study</w:t>
      </w:r>
    </w:p>
    <w:p w:rsidR="00552650" w:rsidRPr="00C4328F" w:rsidRDefault="00552650" w:rsidP="00F37644">
      <w:pPr>
        <w:shd w:val="clear" w:color="auto" w:fill="FFFFFF"/>
        <w:spacing w:after="0" w:line="360" w:lineRule="auto"/>
        <w:ind w:firstLine="720"/>
        <w:jc w:val="both"/>
        <w:rPr>
          <w:rFonts w:ascii="Times New Roman" w:eastAsia="Times New Roman" w:hAnsi="Times New Roman" w:cs="Arial"/>
          <w:color w:val="000000" w:themeColor="text1"/>
          <w:sz w:val="28"/>
        </w:rPr>
      </w:pPr>
      <w:r w:rsidRPr="00C4328F">
        <w:rPr>
          <w:rFonts w:ascii="Times New Roman" w:eastAsia="Times New Roman" w:hAnsi="Times New Roman" w:cs="Arial"/>
          <w:color w:val="000000" w:themeColor="text1"/>
          <w:sz w:val="28"/>
        </w:rPr>
        <w:t>The background of a study provides the necessary context for a research topic, explaining why it's important and what existing knowledge already exists on the subject. It essentially sets the stage for the study, explaining the need for the research and how it builds upon prior work. Think of it as the introduction to the research, explaining the "what" and "why" of the study. </w:t>
      </w:r>
    </w:p>
    <w:p w:rsidR="00D74877" w:rsidRPr="00C4328F" w:rsidRDefault="00D74877" w:rsidP="00F37644">
      <w:pPr>
        <w:shd w:val="clear" w:color="auto" w:fill="FFFFFF"/>
        <w:spacing w:after="0" w:line="360" w:lineRule="auto"/>
        <w:ind w:firstLine="720"/>
        <w:jc w:val="both"/>
        <w:rPr>
          <w:rFonts w:ascii="Times New Roman" w:hAnsi="Times New Roman" w:cs="Arial"/>
          <w:color w:val="000000" w:themeColor="text1"/>
          <w:spacing w:val="2"/>
          <w:sz w:val="28"/>
          <w:shd w:val="clear" w:color="auto" w:fill="FFFFFF"/>
        </w:rPr>
      </w:pPr>
      <w:r w:rsidRPr="00C4328F">
        <w:rPr>
          <w:rFonts w:ascii="Times New Roman" w:hAnsi="Times New Roman" w:cs="Arial"/>
          <w:color w:val="000000" w:themeColor="text1"/>
          <w:spacing w:val="2"/>
          <w:sz w:val="28"/>
          <w:shd w:val="clear" w:color="auto" w:fill="FFFFFF"/>
        </w:rPr>
        <w:t>The background is typically presented at the beginning of a research paper or dissertation, often as part of the introduction.</w:t>
      </w:r>
    </w:p>
    <w:p w:rsidR="00D74877" w:rsidRPr="00C4328F" w:rsidRDefault="00D74877" w:rsidP="00F37644">
      <w:pPr>
        <w:shd w:val="clear" w:color="auto" w:fill="FFFFFF"/>
        <w:spacing w:after="0" w:line="360" w:lineRule="auto"/>
        <w:ind w:firstLine="720"/>
        <w:jc w:val="both"/>
        <w:rPr>
          <w:rFonts w:ascii="Times New Roman" w:eastAsia="Times New Roman" w:hAnsi="Times New Roman" w:cs="Arial"/>
          <w:color w:val="000000" w:themeColor="text1"/>
          <w:sz w:val="28"/>
          <w:szCs w:val="27"/>
        </w:rPr>
      </w:pPr>
      <w:r w:rsidRPr="00C4328F">
        <w:rPr>
          <w:rFonts w:ascii="Times New Roman" w:hAnsi="Times New Roman" w:cs="Arial"/>
          <w:color w:val="000000" w:themeColor="text1"/>
          <w:spacing w:val="2"/>
          <w:sz w:val="28"/>
          <w:shd w:val="clear" w:color="auto" w:fill="FFFFFF"/>
        </w:rPr>
        <w:t>While the background provides context and sets the stage, the literature review is a more in-depth examination of the existing literature.</w:t>
      </w:r>
    </w:p>
    <w:p w:rsidR="00F37644" w:rsidRDefault="00F37644">
      <w:pPr>
        <w:rPr>
          <w:rFonts w:ascii="Times New Roman" w:hAnsi="Times New Roman"/>
          <w:b/>
          <w:sz w:val="28"/>
        </w:rPr>
      </w:pPr>
      <w:r>
        <w:rPr>
          <w:rFonts w:ascii="Times New Roman" w:hAnsi="Times New Roman"/>
          <w:b/>
          <w:sz w:val="28"/>
        </w:rPr>
        <w:br w:type="page"/>
      </w:r>
    </w:p>
    <w:p w:rsidR="000C6B1D" w:rsidRPr="00C4328F" w:rsidRDefault="00D74877" w:rsidP="00F37644">
      <w:pPr>
        <w:spacing w:after="0" w:line="360" w:lineRule="auto"/>
        <w:jc w:val="both"/>
        <w:rPr>
          <w:rFonts w:ascii="Times New Roman" w:hAnsi="Times New Roman"/>
          <w:b/>
          <w:sz w:val="28"/>
        </w:rPr>
      </w:pPr>
      <w:r w:rsidRPr="00C4328F">
        <w:rPr>
          <w:rFonts w:ascii="Times New Roman" w:hAnsi="Times New Roman"/>
          <w:b/>
          <w:sz w:val="28"/>
        </w:rPr>
        <w:lastRenderedPageBreak/>
        <w:t>1.2</w:t>
      </w:r>
      <w:r w:rsidR="000C6B1D" w:rsidRPr="00C4328F">
        <w:rPr>
          <w:rFonts w:ascii="Times New Roman" w:hAnsi="Times New Roman"/>
          <w:b/>
          <w:sz w:val="28"/>
        </w:rPr>
        <w:t xml:space="preserve">. </w:t>
      </w:r>
      <w:r w:rsidR="00D9638E" w:rsidRPr="00C4328F">
        <w:rPr>
          <w:rFonts w:ascii="Times New Roman" w:hAnsi="Times New Roman"/>
          <w:b/>
          <w:sz w:val="28"/>
        </w:rPr>
        <w:t>Statement Of Problem</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Critical examination of the financial statement of banks reveals that</w:t>
      </w:r>
      <w:r w:rsidR="00B17DAA" w:rsidRPr="00C4328F">
        <w:rPr>
          <w:rFonts w:ascii="Times New Roman" w:hAnsi="Times New Roman"/>
          <w:sz w:val="28"/>
        </w:rPr>
        <w:t xml:space="preserve"> </w:t>
      </w:r>
      <w:r w:rsidRPr="00C4328F">
        <w:rPr>
          <w:rFonts w:ascii="Times New Roman" w:hAnsi="Times New Roman"/>
          <w:sz w:val="28"/>
        </w:rPr>
        <w:t>loans and advances constitute the major sources of banks" incomes.</w:t>
      </w:r>
      <w:r w:rsidR="00B17DAA" w:rsidRPr="00C4328F">
        <w:rPr>
          <w:rFonts w:ascii="Times New Roman" w:hAnsi="Times New Roman"/>
          <w:sz w:val="28"/>
        </w:rPr>
        <w:t xml:space="preserve"> </w:t>
      </w:r>
      <w:r w:rsidRPr="00C4328F">
        <w:rPr>
          <w:rFonts w:ascii="Times New Roman" w:hAnsi="Times New Roman"/>
          <w:sz w:val="28"/>
        </w:rPr>
        <w:t>Poor credit evaluation causes an increase in Debtor figure, which may be due to poor loan management which can lead to the problem of low profit</w:t>
      </w:r>
      <w:r w:rsidR="004D52F3" w:rsidRPr="00C4328F">
        <w:rPr>
          <w:rFonts w:ascii="Times New Roman" w:hAnsi="Times New Roman"/>
          <w:sz w:val="28"/>
        </w:rPr>
        <w:t xml:space="preserve"> </w:t>
      </w:r>
      <w:r w:rsidRPr="00C4328F">
        <w:rPr>
          <w:rFonts w:ascii="Times New Roman" w:hAnsi="Times New Roman"/>
          <w:sz w:val="28"/>
        </w:rPr>
        <w:t>generation and low investment returns.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Its therefore necessary and important that banks examine their Credit</w:t>
      </w:r>
      <w:r w:rsidR="00E36DF0" w:rsidRPr="00C4328F">
        <w:rPr>
          <w:rFonts w:ascii="Times New Roman" w:hAnsi="Times New Roman"/>
          <w:sz w:val="28"/>
        </w:rPr>
        <w:t xml:space="preserve"> </w:t>
      </w:r>
      <w:r w:rsidRPr="00C4328F">
        <w:rPr>
          <w:rFonts w:ascii="Times New Roman" w:hAnsi="Times New Roman"/>
          <w:sz w:val="28"/>
        </w:rPr>
        <w:t>policy from time to time in order to provide efficient services to their deposits and customer's alike.</w:t>
      </w:r>
    </w:p>
    <w:p w:rsidR="00F37644" w:rsidRDefault="00F37644" w:rsidP="00F37644">
      <w:pPr>
        <w:spacing w:after="0" w:line="360" w:lineRule="auto"/>
        <w:jc w:val="both"/>
        <w:rPr>
          <w:rFonts w:ascii="Times New Roman" w:hAnsi="Times New Roman"/>
          <w:b/>
          <w:sz w:val="28"/>
        </w:rPr>
      </w:pPr>
    </w:p>
    <w:p w:rsidR="000C6B1D" w:rsidRPr="00C4328F" w:rsidRDefault="00D74877" w:rsidP="00F37644">
      <w:pPr>
        <w:spacing w:after="0" w:line="360" w:lineRule="auto"/>
        <w:jc w:val="both"/>
        <w:rPr>
          <w:rFonts w:ascii="Times New Roman" w:hAnsi="Times New Roman"/>
          <w:sz w:val="28"/>
        </w:rPr>
      </w:pPr>
      <w:r w:rsidRPr="00C4328F">
        <w:rPr>
          <w:rFonts w:ascii="Times New Roman" w:hAnsi="Times New Roman"/>
          <w:b/>
          <w:sz w:val="28"/>
        </w:rPr>
        <w:t>1.3.</w:t>
      </w:r>
      <w:r w:rsidR="000C6B1D" w:rsidRPr="00C4328F">
        <w:rPr>
          <w:rFonts w:ascii="Times New Roman" w:hAnsi="Times New Roman"/>
          <w:b/>
          <w:sz w:val="28"/>
        </w:rPr>
        <w:t xml:space="preserve"> </w:t>
      </w:r>
      <w:r w:rsidR="00D9638E" w:rsidRPr="00C4328F">
        <w:rPr>
          <w:rFonts w:ascii="Times New Roman" w:hAnsi="Times New Roman"/>
          <w:b/>
          <w:sz w:val="28"/>
        </w:rPr>
        <w:t>Research Questions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following research questions have been formulated for the study: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To what extent has the banks complied with the credit guideline of CBN?</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Does banks deposit increase credit facilities given out?</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Does effective credit management increases overall profitability of bank?</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Are there occurrences of bad debt due to poor credit management?</w:t>
      </w:r>
    </w:p>
    <w:p w:rsidR="000C6B1D" w:rsidRPr="00C4328F" w:rsidRDefault="00D74877" w:rsidP="00F37644">
      <w:pPr>
        <w:spacing w:after="0" w:line="360" w:lineRule="auto"/>
        <w:jc w:val="both"/>
        <w:rPr>
          <w:rFonts w:ascii="Times New Roman" w:hAnsi="Times New Roman"/>
          <w:sz w:val="28"/>
        </w:rPr>
      </w:pPr>
      <w:r w:rsidRPr="00C4328F">
        <w:rPr>
          <w:rFonts w:ascii="Times New Roman" w:hAnsi="Times New Roman"/>
          <w:b/>
          <w:sz w:val="28"/>
        </w:rPr>
        <w:t>1.4</w:t>
      </w:r>
      <w:r w:rsidR="000C6B1D" w:rsidRPr="00C4328F">
        <w:rPr>
          <w:rFonts w:ascii="Times New Roman" w:hAnsi="Times New Roman"/>
          <w:b/>
          <w:sz w:val="28"/>
        </w:rPr>
        <w:t xml:space="preserve">. </w:t>
      </w:r>
      <w:r w:rsidR="00D9638E" w:rsidRPr="00C4328F">
        <w:rPr>
          <w:rFonts w:ascii="Times New Roman" w:hAnsi="Times New Roman"/>
          <w:b/>
          <w:sz w:val="28"/>
        </w:rPr>
        <w:t>Objectives Of The Study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The objectives of the research work include the following;</w:t>
      </w:r>
    </w:p>
    <w:p w:rsidR="000C6B1D" w:rsidRPr="00C4328F" w:rsidRDefault="000C6B1D" w:rsidP="00F37644">
      <w:pPr>
        <w:pStyle w:val="ListParagraph"/>
        <w:numPr>
          <w:ilvl w:val="0"/>
          <w:numId w:val="1"/>
        </w:numPr>
        <w:spacing w:after="0" w:line="360" w:lineRule="auto"/>
        <w:jc w:val="both"/>
        <w:rPr>
          <w:rFonts w:ascii="Times New Roman" w:hAnsi="Times New Roman"/>
          <w:sz w:val="28"/>
        </w:rPr>
      </w:pPr>
      <w:r w:rsidRPr="00C4328F">
        <w:rPr>
          <w:rFonts w:ascii="Times New Roman" w:hAnsi="Times New Roman"/>
          <w:sz w:val="28"/>
        </w:rPr>
        <w:t>To ascertain whether loans and advances given by banks are accordance with credit policy guideline of CBN.</w:t>
      </w:r>
    </w:p>
    <w:p w:rsidR="000C6B1D" w:rsidRPr="00C4328F" w:rsidRDefault="000C6B1D" w:rsidP="00F37644">
      <w:pPr>
        <w:pStyle w:val="ListParagraph"/>
        <w:numPr>
          <w:ilvl w:val="0"/>
          <w:numId w:val="1"/>
        </w:numPr>
        <w:spacing w:after="0" w:line="360" w:lineRule="auto"/>
        <w:jc w:val="both"/>
        <w:rPr>
          <w:rFonts w:ascii="Times New Roman" w:hAnsi="Times New Roman"/>
          <w:sz w:val="28"/>
        </w:rPr>
      </w:pPr>
      <w:r w:rsidRPr="00C4328F">
        <w:rPr>
          <w:rFonts w:ascii="Times New Roman" w:hAnsi="Times New Roman"/>
          <w:sz w:val="28"/>
        </w:rPr>
        <w:t>To ascertain whether proper and adequate credit evaluation reduces loan</w:t>
      </w:r>
      <w:r w:rsidRPr="00C4328F">
        <w:rPr>
          <w:rFonts w:ascii="Times New Roman" w:eastAsia="MS Mincho" w:hAnsi="Times New Roman" w:cs="MS Mincho" w:hint="eastAsia"/>
          <w:sz w:val="28"/>
        </w:rPr>
        <w:t> </w:t>
      </w:r>
      <w:r w:rsidRPr="00C4328F">
        <w:rPr>
          <w:rFonts w:ascii="Times New Roman" w:hAnsi="Times New Roman"/>
          <w:sz w:val="28"/>
        </w:rPr>
        <w:t>delinquencies.</w:t>
      </w:r>
    </w:p>
    <w:p w:rsidR="000C6B1D" w:rsidRPr="00C4328F" w:rsidRDefault="000C6B1D" w:rsidP="00F37644">
      <w:pPr>
        <w:pStyle w:val="ListParagraph"/>
        <w:numPr>
          <w:ilvl w:val="0"/>
          <w:numId w:val="1"/>
        </w:numPr>
        <w:spacing w:after="0" w:line="360" w:lineRule="auto"/>
        <w:jc w:val="both"/>
        <w:rPr>
          <w:rFonts w:ascii="Times New Roman" w:hAnsi="Times New Roman"/>
          <w:sz w:val="28"/>
        </w:rPr>
      </w:pPr>
      <w:r w:rsidRPr="00C4328F">
        <w:rPr>
          <w:rFonts w:ascii="Times New Roman" w:hAnsi="Times New Roman"/>
          <w:sz w:val="28"/>
        </w:rPr>
        <w:lastRenderedPageBreak/>
        <w:t>To establish whether good management and control of loans and advances reduce loan performance.</w:t>
      </w:r>
    </w:p>
    <w:p w:rsidR="000C6B1D" w:rsidRPr="00C4328F" w:rsidRDefault="000C6B1D" w:rsidP="00F37644">
      <w:pPr>
        <w:pStyle w:val="ListParagraph"/>
        <w:numPr>
          <w:ilvl w:val="0"/>
          <w:numId w:val="1"/>
        </w:numPr>
        <w:spacing w:after="0" w:line="360" w:lineRule="auto"/>
        <w:jc w:val="both"/>
        <w:rPr>
          <w:rFonts w:ascii="Times New Roman" w:hAnsi="Times New Roman"/>
          <w:sz w:val="28"/>
        </w:rPr>
      </w:pPr>
      <w:r w:rsidRPr="00C4328F">
        <w:rPr>
          <w:rFonts w:ascii="Times New Roman" w:hAnsi="Times New Roman"/>
          <w:sz w:val="28"/>
        </w:rPr>
        <w:t>To identify the problem that militates against bank development.</w:t>
      </w:r>
    </w:p>
    <w:p w:rsidR="00F37644" w:rsidRDefault="00F37644" w:rsidP="00F37644">
      <w:pPr>
        <w:spacing w:after="0" w:line="360" w:lineRule="auto"/>
        <w:jc w:val="both"/>
        <w:rPr>
          <w:rFonts w:ascii="Times New Roman" w:hAnsi="Times New Roman"/>
          <w:b/>
          <w:sz w:val="28"/>
        </w:rPr>
      </w:pPr>
    </w:p>
    <w:p w:rsidR="000C6B1D" w:rsidRPr="00C4328F" w:rsidRDefault="009854F4" w:rsidP="00F37644">
      <w:pPr>
        <w:spacing w:after="0" w:line="360" w:lineRule="auto"/>
        <w:jc w:val="both"/>
        <w:rPr>
          <w:rFonts w:ascii="Times New Roman" w:hAnsi="Times New Roman"/>
          <w:b/>
          <w:sz w:val="28"/>
        </w:rPr>
      </w:pPr>
      <w:r w:rsidRPr="00C4328F">
        <w:rPr>
          <w:rFonts w:ascii="Times New Roman" w:hAnsi="Times New Roman"/>
          <w:b/>
          <w:sz w:val="28"/>
        </w:rPr>
        <w:t>1.5</w:t>
      </w:r>
      <w:r w:rsidR="000C6B1D" w:rsidRPr="00C4328F">
        <w:rPr>
          <w:rFonts w:ascii="Times New Roman" w:hAnsi="Times New Roman"/>
          <w:b/>
          <w:sz w:val="28"/>
        </w:rPr>
        <w:t xml:space="preserve"> </w:t>
      </w:r>
      <w:r w:rsidR="00D9638E" w:rsidRPr="00C4328F">
        <w:rPr>
          <w:rFonts w:ascii="Times New Roman" w:hAnsi="Times New Roman"/>
          <w:b/>
          <w:sz w:val="28"/>
        </w:rPr>
        <w:t>Research Hypothesis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xml:space="preserve">Hi: </w:t>
      </w:r>
      <w:r w:rsidR="009854F4" w:rsidRPr="00C4328F">
        <w:rPr>
          <w:rFonts w:ascii="Times New Roman" w:hAnsi="Times New Roman"/>
          <w:sz w:val="28"/>
        </w:rPr>
        <w:t xml:space="preserve">Represent </w:t>
      </w:r>
      <w:r w:rsidRPr="00C4328F">
        <w:rPr>
          <w:rFonts w:ascii="Times New Roman" w:hAnsi="Times New Roman"/>
          <w:sz w:val="28"/>
        </w:rPr>
        <w:t>the alternative hypothesis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xml:space="preserve">Ho: </w:t>
      </w:r>
      <w:r w:rsidR="009854F4" w:rsidRPr="00C4328F">
        <w:rPr>
          <w:rFonts w:ascii="Times New Roman" w:hAnsi="Times New Roman"/>
          <w:sz w:val="28"/>
        </w:rPr>
        <w:t xml:space="preserve">Represent </w:t>
      </w:r>
      <w:r w:rsidRPr="00C4328F">
        <w:rPr>
          <w:rFonts w:ascii="Times New Roman" w:hAnsi="Times New Roman"/>
          <w:sz w:val="28"/>
        </w:rPr>
        <w:t>the Null hypothesis</w:t>
      </w:r>
    </w:p>
    <w:p w:rsidR="000C6B1D" w:rsidRPr="00C4328F" w:rsidRDefault="0064211B" w:rsidP="00F37644">
      <w:pPr>
        <w:spacing w:after="0" w:line="360" w:lineRule="auto"/>
        <w:jc w:val="both"/>
        <w:rPr>
          <w:rFonts w:ascii="Times New Roman" w:hAnsi="Times New Roman"/>
          <w:sz w:val="28"/>
        </w:rPr>
      </w:pPr>
      <w:r w:rsidRPr="00C4328F">
        <w:rPr>
          <w:rFonts w:ascii="Times New Roman" w:hAnsi="Times New Roman"/>
          <w:sz w:val="28"/>
        </w:rPr>
        <w:t>Hi</w:t>
      </w:r>
      <w:r w:rsidR="000C6B1D" w:rsidRPr="00C4328F">
        <w:rPr>
          <w:rFonts w:ascii="Times New Roman" w:hAnsi="Times New Roman"/>
          <w:sz w:val="28"/>
        </w:rPr>
        <w:t xml:space="preserve">: </w:t>
      </w:r>
      <w:r w:rsidR="009854F4" w:rsidRPr="00C4328F">
        <w:rPr>
          <w:rFonts w:ascii="Times New Roman" w:hAnsi="Times New Roman"/>
          <w:sz w:val="28"/>
        </w:rPr>
        <w:t xml:space="preserve">There </w:t>
      </w:r>
      <w:r w:rsidR="000C6B1D" w:rsidRPr="00C4328F">
        <w:rPr>
          <w:rFonts w:ascii="Times New Roman" w:hAnsi="Times New Roman"/>
          <w:sz w:val="28"/>
        </w:rPr>
        <w:t>is no relationship between bank deposit and credit facilities</w:t>
      </w:r>
    </w:p>
    <w:p w:rsidR="000C6B1D" w:rsidRPr="00C4328F" w:rsidRDefault="0064211B" w:rsidP="00F37644">
      <w:pPr>
        <w:spacing w:after="0" w:line="360" w:lineRule="auto"/>
        <w:jc w:val="both"/>
        <w:rPr>
          <w:rFonts w:ascii="Times New Roman" w:hAnsi="Times New Roman"/>
          <w:sz w:val="28"/>
        </w:rPr>
      </w:pPr>
      <w:r w:rsidRPr="00C4328F">
        <w:rPr>
          <w:rFonts w:ascii="Times New Roman" w:hAnsi="Times New Roman"/>
          <w:sz w:val="28"/>
        </w:rPr>
        <w:t>Ho</w:t>
      </w:r>
      <w:r w:rsidR="009854F4" w:rsidRPr="00C4328F">
        <w:rPr>
          <w:rFonts w:ascii="Times New Roman" w:hAnsi="Times New Roman"/>
          <w:sz w:val="28"/>
        </w:rPr>
        <w:t xml:space="preserve">: There </w:t>
      </w:r>
      <w:r w:rsidR="000C6B1D" w:rsidRPr="00C4328F">
        <w:rPr>
          <w:rFonts w:ascii="Times New Roman" w:hAnsi="Times New Roman"/>
          <w:sz w:val="28"/>
        </w:rPr>
        <w:t>is no significant relationship between effective credit management</w:t>
      </w:r>
      <w:r w:rsidR="009854F4" w:rsidRPr="00C4328F">
        <w:rPr>
          <w:rFonts w:ascii="Times New Roman" w:hAnsi="Times New Roman"/>
          <w:sz w:val="28"/>
        </w:rPr>
        <w:t xml:space="preserve"> </w:t>
      </w:r>
      <w:r w:rsidR="000C6B1D" w:rsidRPr="00C4328F">
        <w:rPr>
          <w:rFonts w:ascii="Times New Roman" w:hAnsi="Times New Roman"/>
          <w:sz w:val="28"/>
        </w:rPr>
        <w:t>and bank performance</w:t>
      </w:r>
    </w:p>
    <w:p w:rsidR="0064211B" w:rsidRPr="00C4328F" w:rsidRDefault="0064211B" w:rsidP="00F37644">
      <w:pPr>
        <w:spacing w:after="0" w:line="360" w:lineRule="auto"/>
        <w:jc w:val="both"/>
        <w:rPr>
          <w:rFonts w:ascii="Times New Roman" w:hAnsi="Times New Roman"/>
          <w:b/>
          <w:sz w:val="28"/>
        </w:rPr>
      </w:pPr>
    </w:p>
    <w:p w:rsidR="000C6B1D" w:rsidRPr="00C4328F" w:rsidRDefault="009854F4" w:rsidP="00F37644">
      <w:pPr>
        <w:spacing w:after="0" w:line="360" w:lineRule="auto"/>
        <w:jc w:val="both"/>
        <w:rPr>
          <w:rFonts w:ascii="Times New Roman" w:hAnsi="Times New Roman"/>
          <w:b/>
          <w:sz w:val="28"/>
        </w:rPr>
      </w:pPr>
      <w:r w:rsidRPr="00C4328F">
        <w:rPr>
          <w:rFonts w:ascii="Times New Roman" w:hAnsi="Times New Roman"/>
          <w:b/>
          <w:sz w:val="28"/>
        </w:rPr>
        <w:t>1.6.</w:t>
      </w:r>
      <w:r w:rsidR="000C6B1D" w:rsidRPr="00C4328F">
        <w:rPr>
          <w:rFonts w:ascii="Times New Roman" w:hAnsi="Times New Roman"/>
          <w:b/>
          <w:sz w:val="28"/>
        </w:rPr>
        <w:t xml:space="preserve"> </w:t>
      </w:r>
      <w:r w:rsidR="00D9638E" w:rsidRPr="00C4328F">
        <w:rPr>
          <w:rFonts w:ascii="Times New Roman" w:hAnsi="Times New Roman"/>
          <w:b/>
          <w:sz w:val="28"/>
        </w:rPr>
        <w:t>Significance Of The Study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The aim of the study is to bring to light the impact of credit to the banking sector and the economy and the problem faced by banks in getting</w:t>
      </w:r>
      <w:r w:rsidR="009854F4" w:rsidRPr="00C4328F">
        <w:rPr>
          <w:rFonts w:ascii="Times New Roman" w:hAnsi="Times New Roman"/>
          <w:sz w:val="28"/>
        </w:rPr>
        <w:t xml:space="preserve"> </w:t>
      </w:r>
      <w:r w:rsidRPr="00C4328F">
        <w:rPr>
          <w:rFonts w:ascii="Times New Roman" w:hAnsi="Times New Roman"/>
          <w:sz w:val="28"/>
        </w:rPr>
        <w:t>their credit paid. Another significant part of the study is my own contribution to research in academic endeavor and for other following reasons;</w:t>
      </w:r>
    </w:p>
    <w:p w:rsidR="000C6B1D" w:rsidRPr="00C4328F" w:rsidRDefault="000C6B1D" w:rsidP="00F37644">
      <w:pPr>
        <w:pStyle w:val="ListParagraph"/>
        <w:numPr>
          <w:ilvl w:val="0"/>
          <w:numId w:val="2"/>
        </w:numPr>
        <w:spacing w:after="0" w:line="360" w:lineRule="auto"/>
        <w:jc w:val="both"/>
        <w:rPr>
          <w:rFonts w:ascii="Times New Roman" w:hAnsi="Times New Roman"/>
          <w:sz w:val="28"/>
        </w:rPr>
      </w:pPr>
      <w:r w:rsidRPr="00C4328F">
        <w:rPr>
          <w:rFonts w:ascii="Times New Roman" w:hAnsi="Times New Roman"/>
          <w:sz w:val="28"/>
        </w:rPr>
        <w:t>To aid credit manager in making credit decision.</w:t>
      </w:r>
    </w:p>
    <w:p w:rsidR="000C6B1D" w:rsidRPr="00C4328F" w:rsidRDefault="000C6B1D" w:rsidP="00F37644">
      <w:pPr>
        <w:pStyle w:val="ListParagraph"/>
        <w:numPr>
          <w:ilvl w:val="0"/>
          <w:numId w:val="2"/>
        </w:numPr>
        <w:spacing w:after="0" w:line="360" w:lineRule="auto"/>
        <w:jc w:val="both"/>
        <w:rPr>
          <w:rFonts w:ascii="Times New Roman" w:hAnsi="Times New Roman"/>
          <w:sz w:val="28"/>
        </w:rPr>
      </w:pPr>
      <w:r w:rsidRPr="00C4328F">
        <w:rPr>
          <w:rFonts w:ascii="Times New Roman" w:hAnsi="Times New Roman"/>
          <w:sz w:val="28"/>
        </w:rPr>
        <w:t>To assist credit manager detect bad debt and advise strategies of curbing</w:t>
      </w:r>
      <w:r w:rsidRPr="00C4328F">
        <w:rPr>
          <w:rFonts w:ascii="Times New Roman" w:eastAsia="MS Mincho" w:hAnsi="Times New Roman" w:cs="MS Mincho" w:hint="eastAsia"/>
          <w:sz w:val="28"/>
        </w:rPr>
        <w:t> </w:t>
      </w:r>
      <w:r w:rsidRPr="00C4328F">
        <w:rPr>
          <w:rFonts w:ascii="Times New Roman" w:hAnsi="Times New Roman"/>
          <w:sz w:val="28"/>
        </w:rPr>
        <w:t>them.</w:t>
      </w:r>
    </w:p>
    <w:p w:rsidR="000C6B1D" w:rsidRDefault="000C6B1D" w:rsidP="00F37644">
      <w:pPr>
        <w:pStyle w:val="ListParagraph"/>
        <w:numPr>
          <w:ilvl w:val="0"/>
          <w:numId w:val="2"/>
        </w:numPr>
        <w:spacing w:after="0" w:line="360" w:lineRule="auto"/>
        <w:jc w:val="both"/>
        <w:rPr>
          <w:rFonts w:ascii="Times New Roman" w:hAnsi="Times New Roman"/>
          <w:sz w:val="28"/>
        </w:rPr>
      </w:pPr>
      <w:r w:rsidRPr="00C4328F">
        <w:rPr>
          <w:rFonts w:ascii="Times New Roman" w:hAnsi="Times New Roman"/>
          <w:sz w:val="28"/>
        </w:rPr>
        <w:t>To assist customer embark on viable projects, otherwise default of loans will necessitate the use of there properties for realization of their facilities.</w:t>
      </w:r>
    </w:p>
    <w:p w:rsidR="00C4328F" w:rsidRDefault="00C4328F" w:rsidP="00F37644">
      <w:pPr>
        <w:spacing w:after="0" w:line="360" w:lineRule="auto"/>
        <w:jc w:val="both"/>
        <w:rPr>
          <w:rFonts w:ascii="Times New Roman" w:hAnsi="Times New Roman"/>
          <w:sz w:val="28"/>
        </w:rPr>
      </w:pPr>
    </w:p>
    <w:p w:rsidR="00C4328F" w:rsidRPr="00C4328F" w:rsidRDefault="00C4328F" w:rsidP="00F37644">
      <w:pPr>
        <w:spacing w:after="0" w:line="360" w:lineRule="auto"/>
        <w:jc w:val="both"/>
        <w:rPr>
          <w:rFonts w:ascii="Times New Roman" w:hAnsi="Times New Roman"/>
          <w:sz w:val="28"/>
        </w:rPr>
      </w:pPr>
    </w:p>
    <w:p w:rsidR="000C6B1D" w:rsidRPr="00C4328F" w:rsidRDefault="009854F4" w:rsidP="00F37644">
      <w:pPr>
        <w:spacing w:after="0" w:line="360" w:lineRule="auto"/>
        <w:jc w:val="both"/>
        <w:rPr>
          <w:rFonts w:ascii="Times New Roman" w:hAnsi="Times New Roman"/>
          <w:b/>
          <w:sz w:val="28"/>
        </w:rPr>
      </w:pPr>
      <w:r w:rsidRPr="00C4328F">
        <w:rPr>
          <w:rFonts w:ascii="Times New Roman" w:hAnsi="Times New Roman"/>
          <w:b/>
          <w:sz w:val="28"/>
        </w:rPr>
        <w:t>1.7</w:t>
      </w:r>
      <w:r w:rsidR="000C6B1D" w:rsidRPr="00C4328F">
        <w:rPr>
          <w:rFonts w:ascii="Times New Roman" w:hAnsi="Times New Roman"/>
          <w:b/>
          <w:sz w:val="28"/>
        </w:rPr>
        <w:t xml:space="preserve">. </w:t>
      </w:r>
      <w:r w:rsidR="00D9638E" w:rsidRPr="00C4328F">
        <w:rPr>
          <w:rFonts w:ascii="Times New Roman" w:hAnsi="Times New Roman"/>
          <w:b/>
          <w:sz w:val="28"/>
        </w:rPr>
        <w:t>Scope And Limitation Of The Study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The study will emphasis on the impact of credit evaluation andmanagement of Nigeria banks' performances using Union Bank of Nigeriaas a case study.The study will cover what credit entails and the needs for evaluation.</w:t>
      </w:r>
    </w:p>
    <w:p w:rsidR="00C4328F" w:rsidRPr="00F37644" w:rsidRDefault="00C4328F" w:rsidP="00F37644">
      <w:pPr>
        <w:spacing w:after="0" w:line="360" w:lineRule="auto"/>
        <w:jc w:val="both"/>
        <w:rPr>
          <w:rFonts w:ascii="Times New Roman" w:hAnsi="Times New Roman"/>
          <w:b/>
          <w:sz w:val="18"/>
        </w:rPr>
      </w:pPr>
    </w:p>
    <w:p w:rsidR="000C6B1D" w:rsidRPr="00C4328F" w:rsidRDefault="009854F4" w:rsidP="00F37644">
      <w:pPr>
        <w:spacing w:after="0" w:line="360" w:lineRule="auto"/>
        <w:jc w:val="both"/>
        <w:rPr>
          <w:rFonts w:ascii="Times New Roman" w:hAnsi="Times New Roman"/>
          <w:b/>
          <w:sz w:val="28"/>
        </w:rPr>
      </w:pPr>
      <w:r w:rsidRPr="00C4328F">
        <w:rPr>
          <w:rFonts w:ascii="Times New Roman" w:hAnsi="Times New Roman"/>
          <w:b/>
          <w:sz w:val="28"/>
        </w:rPr>
        <w:t>1.8</w:t>
      </w:r>
      <w:r w:rsidR="000C6B1D" w:rsidRPr="00C4328F">
        <w:rPr>
          <w:rFonts w:ascii="Times New Roman" w:hAnsi="Times New Roman"/>
          <w:b/>
          <w:sz w:val="28"/>
        </w:rPr>
        <w:t xml:space="preserve">. </w:t>
      </w:r>
      <w:r w:rsidR="00D9638E" w:rsidRPr="00C4328F">
        <w:rPr>
          <w:rFonts w:ascii="Times New Roman" w:hAnsi="Times New Roman"/>
          <w:b/>
          <w:sz w:val="28"/>
        </w:rPr>
        <w:t>Definition of terms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terms used in this project are familiar with those who are in line</w:t>
      </w:r>
      <w:r w:rsidR="00C4328F">
        <w:rPr>
          <w:rFonts w:ascii="Times New Roman" w:hAnsi="Times New Roman"/>
          <w:sz w:val="28"/>
        </w:rPr>
        <w:t xml:space="preserve">n </w:t>
      </w:r>
      <w:r w:rsidRPr="00C4328F">
        <w:rPr>
          <w:rFonts w:ascii="Times New Roman" w:hAnsi="Times New Roman"/>
          <w:sz w:val="28"/>
        </w:rPr>
        <w:t>with the discipline. However, some terms used will be defined so as to simplify the understanding of this project to whoever comes across it.</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CREDIT:</w:t>
      </w:r>
      <w:r w:rsidRPr="00C4328F">
        <w:rPr>
          <w:rFonts w:ascii="Times New Roman" w:hAnsi="Times New Roman"/>
          <w:sz w:val="28"/>
        </w:rPr>
        <w:t xml:space="preserve"> This is an obligation arising out of an express contract which entails the bank as a credit to receive from debtor some money which the debtor is under obligation to pay.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CREDIT EVALUATION:</w:t>
      </w:r>
      <w:r w:rsidRPr="00C4328F">
        <w:rPr>
          <w:rFonts w:ascii="Times New Roman" w:hAnsi="Times New Roman"/>
          <w:sz w:val="28"/>
        </w:rPr>
        <w:t xml:space="preserve"> This is a process to ascertain the risk associated with the extension of credit facilities.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PROFITABILITY:</w:t>
      </w:r>
      <w:r w:rsidRPr="00C4328F">
        <w:rPr>
          <w:rFonts w:ascii="Times New Roman" w:hAnsi="Times New Roman"/>
          <w:sz w:val="28"/>
        </w:rPr>
        <w:t xml:space="preserve"> Is the ability of a bank to make surplus revenue inflow over expenditure outflow on related transaction.</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 xml:space="preserve">CBN: </w:t>
      </w:r>
      <w:r w:rsidRPr="00C4328F">
        <w:rPr>
          <w:rFonts w:ascii="Times New Roman" w:hAnsi="Times New Roman"/>
          <w:sz w:val="28"/>
        </w:rPr>
        <w:t>Central Bank of Nigeria</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PRUDENTIAL GUIDELINE:</w:t>
      </w:r>
      <w:r w:rsidRPr="00C4328F">
        <w:rPr>
          <w:rFonts w:ascii="Times New Roman" w:hAnsi="Times New Roman"/>
          <w:sz w:val="28"/>
        </w:rPr>
        <w:t xml:space="preserve"> This constitutes the official tool of the regulatory dealing with the window dressing of financial statement by banks and other financial institutions.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lastRenderedPageBreak/>
        <w:t>EQUITY:</w:t>
      </w:r>
      <w:r w:rsidRPr="00C4328F">
        <w:rPr>
          <w:rFonts w:ascii="Times New Roman" w:hAnsi="Times New Roman"/>
          <w:sz w:val="28"/>
        </w:rPr>
        <w:t xml:space="preserve"> This is the ownership or portion of individual or group of individual interest in a particular business.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LENDING:</w:t>
      </w:r>
      <w:r w:rsidRPr="00C4328F">
        <w:rPr>
          <w:rFonts w:ascii="Times New Roman" w:hAnsi="Times New Roman"/>
          <w:sz w:val="28"/>
        </w:rPr>
        <w:t xml:space="preserve"> This is the granting of credits and advances to customers.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CANNONS OF LENDING:</w:t>
      </w:r>
      <w:r w:rsidRPr="00C4328F">
        <w:rPr>
          <w:rFonts w:ascii="Times New Roman" w:hAnsi="Times New Roman"/>
          <w:sz w:val="28"/>
        </w:rPr>
        <w:t xml:space="preserve"> These are factors that are considered when granting credit facilities.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BAD DEBT:</w:t>
      </w:r>
      <w:r w:rsidRPr="00C4328F">
        <w:rPr>
          <w:rFonts w:ascii="Times New Roman" w:hAnsi="Times New Roman"/>
          <w:sz w:val="28"/>
        </w:rPr>
        <w:t xml:space="preserve"> This is part of the debtor balance in the company's book that has a high profitability of not been collected.</w:t>
      </w:r>
    </w:p>
    <w:p w:rsidR="00C4328F" w:rsidRPr="00F37644" w:rsidRDefault="00C4328F" w:rsidP="00F37644">
      <w:pPr>
        <w:spacing w:after="0" w:line="360" w:lineRule="auto"/>
        <w:jc w:val="both"/>
        <w:rPr>
          <w:rFonts w:ascii="Times New Roman" w:hAnsi="Times New Roman"/>
          <w:b/>
          <w:sz w:val="14"/>
        </w:rPr>
      </w:pPr>
    </w:p>
    <w:p w:rsidR="000C6B1D" w:rsidRPr="00C4328F" w:rsidRDefault="009854F4" w:rsidP="00F37644">
      <w:pPr>
        <w:spacing w:after="0" w:line="360" w:lineRule="auto"/>
        <w:jc w:val="both"/>
        <w:rPr>
          <w:rFonts w:ascii="Times New Roman" w:hAnsi="Times New Roman"/>
          <w:sz w:val="28"/>
        </w:rPr>
      </w:pPr>
      <w:r w:rsidRPr="00C4328F">
        <w:rPr>
          <w:rFonts w:ascii="Times New Roman" w:hAnsi="Times New Roman"/>
          <w:b/>
          <w:sz w:val="28"/>
        </w:rPr>
        <w:t>1.9</w:t>
      </w:r>
      <w:r w:rsidR="000C6B1D" w:rsidRPr="00C4328F">
        <w:rPr>
          <w:rFonts w:ascii="Times New Roman" w:hAnsi="Times New Roman"/>
          <w:b/>
          <w:sz w:val="28"/>
        </w:rPr>
        <w:t xml:space="preserve">. </w:t>
      </w:r>
      <w:r w:rsidR="00D9638E" w:rsidRPr="00C4328F">
        <w:rPr>
          <w:rFonts w:ascii="Times New Roman" w:hAnsi="Times New Roman"/>
          <w:b/>
          <w:sz w:val="28"/>
        </w:rPr>
        <w:t>Plan Of The Study</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research work is divided into five main chapters and each chapter has the following contents;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Chapter one is the general introduction consisting of the statements of the problem, research questions, objectives of the study, research hypothesis, significance of the study, scope of the study, definition of terms and organization and plan of the study. </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Chapter two dealt with the literature review, the purpose of reviewing all known (Literature that has the relevance to the topic being discussed in the project work).</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Chapter three dealt with research design and methodology, research approach and collection and description of the research instruments.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Chapter four dealt with data interpretation, analysis consisting of the data used for the study, presentation of data and analysis of data based on questionnaire administered.</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Chapter five is concerned with summary, findings, conclusion and recommendations.</w:t>
      </w:r>
    </w:p>
    <w:p w:rsidR="000C6B1D" w:rsidRPr="00C4328F" w:rsidRDefault="000C6B1D"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br w:type="page"/>
      </w:r>
    </w:p>
    <w:p w:rsidR="000C6B1D" w:rsidRPr="00C4328F" w:rsidRDefault="000C6B1D" w:rsidP="00F37644">
      <w:pPr>
        <w:spacing w:after="0" w:line="360" w:lineRule="auto"/>
        <w:jc w:val="center"/>
        <w:rPr>
          <w:rFonts w:ascii="Times New Roman" w:hAnsi="Times New Roman"/>
          <w:b/>
          <w:sz w:val="28"/>
        </w:rPr>
      </w:pPr>
      <w:r w:rsidRPr="00C4328F">
        <w:rPr>
          <w:rFonts w:ascii="Times New Roman" w:hAnsi="Times New Roman"/>
          <w:b/>
          <w:sz w:val="28"/>
        </w:rPr>
        <w:lastRenderedPageBreak/>
        <w:t>CHAPTER TWO</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2.0.</w:t>
      </w:r>
      <w:r w:rsidRPr="00C4328F">
        <w:rPr>
          <w:rFonts w:ascii="Times New Roman" w:hAnsi="Times New Roman"/>
          <w:b/>
          <w:sz w:val="28"/>
        </w:rPr>
        <w:tab/>
      </w:r>
      <w:r w:rsidR="002232B5" w:rsidRPr="00C4328F">
        <w:rPr>
          <w:rFonts w:ascii="Times New Roman" w:hAnsi="Times New Roman"/>
          <w:b/>
          <w:sz w:val="28"/>
        </w:rPr>
        <w:t>Literature Review</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There is no doubt that we all must have been involved in credit process in one form or he other in the past. For instance, a friend may be in need of</w:t>
      </w:r>
      <w:r w:rsidR="009854F4" w:rsidRPr="00C4328F">
        <w:rPr>
          <w:rFonts w:ascii="Times New Roman" w:hAnsi="Times New Roman"/>
          <w:sz w:val="28"/>
        </w:rPr>
        <w:t xml:space="preserve"> </w:t>
      </w:r>
      <w:r w:rsidRPr="00C4328F">
        <w:rPr>
          <w:rFonts w:ascii="Times New Roman" w:hAnsi="Times New Roman"/>
          <w:sz w:val="28"/>
        </w:rPr>
        <w:t>money before the end of the month and thus cheque or cash are exchanged for immediate payment and repayment in the future with of without interest, there is no doubt, it is a form of credit.</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Credit involves lending which is the granting of loan to another party at an</w:t>
      </w:r>
      <w:r w:rsidR="009854F4" w:rsidRPr="00C4328F">
        <w:rPr>
          <w:rFonts w:ascii="Times New Roman" w:hAnsi="Times New Roman"/>
          <w:sz w:val="28"/>
        </w:rPr>
        <w:t xml:space="preserve"> </w:t>
      </w:r>
      <w:r w:rsidRPr="00C4328F">
        <w:rPr>
          <w:rFonts w:ascii="Times New Roman" w:hAnsi="Times New Roman"/>
          <w:sz w:val="28"/>
        </w:rPr>
        <w:t>agreed rate of Interest. It is also the ability to obtain goods or services</w:t>
      </w:r>
      <w:r w:rsidR="009854F4" w:rsidRPr="00C4328F">
        <w:rPr>
          <w:rFonts w:ascii="Times New Roman" w:hAnsi="Times New Roman"/>
          <w:sz w:val="28"/>
        </w:rPr>
        <w:t xml:space="preserve"> </w:t>
      </w:r>
      <w:r w:rsidRPr="00C4328F">
        <w:rPr>
          <w:rFonts w:ascii="Times New Roman" w:hAnsi="Times New Roman"/>
          <w:sz w:val="28"/>
        </w:rPr>
        <w:t>before payment based on the trust that payment will be made in the future.</w:t>
      </w:r>
      <w:r w:rsidR="009854F4" w:rsidRPr="00C4328F">
        <w:rPr>
          <w:rFonts w:ascii="Times New Roman" w:hAnsi="Times New Roman"/>
          <w:sz w:val="28"/>
        </w:rPr>
        <w:t xml:space="preserve"> </w:t>
      </w:r>
      <w:r w:rsidRPr="00C4328F">
        <w:rPr>
          <w:rFonts w:ascii="Times New Roman" w:hAnsi="Times New Roman"/>
          <w:sz w:val="28"/>
        </w:rPr>
        <w:t>Apart from taking deposit, it is the next most important and major function of banks. As a matter of fact, it goes hand in hand with the deposit function of banks and constitutes about 70-75% of bank's incomes.</w:t>
      </w:r>
    </w:p>
    <w:p w:rsidR="00C4328F" w:rsidRDefault="00C4328F"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2.1. </w:t>
      </w:r>
      <w:r w:rsidR="002232B5" w:rsidRPr="00C4328F">
        <w:rPr>
          <w:rFonts w:ascii="Times New Roman" w:hAnsi="Times New Roman"/>
          <w:b/>
          <w:sz w:val="28"/>
        </w:rPr>
        <w:t xml:space="preserve">Conceptual </w:t>
      </w:r>
      <w:r w:rsidR="00243E35" w:rsidRPr="00C4328F">
        <w:rPr>
          <w:rFonts w:ascii="Times New Roman" w:hAnsi="Times New Roman"/>
          <w:b/>
          <w:sz w:val="28"/>
        </w:rPr>
        <w:t xml:space="preserve">Review </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2.1.1 </w:t>
      </w:r>
      <w:r w:rsidR="00243E35" w:rsidRPr="00C4328F">
        <w:rPr>
          <w:rFonts w:ascii="Times New Roman" w:hAnsi="Times New Roman"/>
          <w:b/>
          <w:sz w:val="28"/>
        </w:rPr>
        <w:t>Concept o</w:t>
      </w:r>
      <w:r w:rsidR="002232B5" w:rsidRPr="00C4328F">
        <w:rPr>
          <w:rFonts w:ascii="Times New Roman" w:hAnsi="Times New Roman"/>
          <w:b/>
          <w:sz w:val="28"/>
        </w:rPr>
        <w:t>f Credit</w:t>
      </w:r>
    </w:p>
    <w:p w:rsidR="000C6B1D" w:rsidRPr="00C4328F" w:rsidRDefault="000C6B1D" w:rsidP="00F37644">
      <w:pPr>
        <w:spacing w:after="0" w:line="360" w:lineRule="auto"/>
        <w:ind w:firstLine="720"/>
        <w:jc w:val="both"/>
        <w:rPr>
          <w:rFonts w:ascii="Times New Roman" w:hAnsi="Times New Roman"/>
          <w:b/>
          <w:sz w:val="28"/>
        </w:rPr>
      </w:pPr>
      <w:r w:rsidRPr="00C4328F">
        <w:rPr>
          <w:rFonts w:ascii="Times New Roman" w:hAnsi="Times New Roman"/>
          <w:sz w:val="28"/>
        </w:rPr>
        <w:t>Deposit money banks exist not only to accept deposits but also to grant</w:t>
      </w:r>
      <w:r w:rsidR="00243E35" w:rsidRPr="00C4328F">
        <w:rPr>
          <w:rFonts w:ascii="Times New Roman" w:hAnsi="Times New Roman"/>
          <w:sz w:val="28"/>
        </w:rPr>
        <w:t xml:space="preserve"> </w:t>
      </w:r>
      <w:r w:rsidRPr="00C4328F">
        <w:rPr>
          <w:rFonts w:ascii="Times New Roman" w:hAnsi="Times New Roman"/>
          <w:sz w:val="28"/>
        </w:rPr>
        <w:t>credit facilities, therefore inevitably exposed to risk of credit management.</w:t>
      </w:r>
      <w:r w:rsidR="00243E35" w:rsidRPr="00C4328F">
        <w:rPr>
          <w:rFonts w:ascii="Times New Roman" w:hAnsi="Times New Roman"/>
          <w:sz w:val="28"/>
        </w:rPr>
        <w:t xml:space="preserve"> </w:t>
      </w:r>
      <w:r w:rsidRPr="00C4328F">
        <w:rPr>
          <w:rFonts w:ascii="Times New Roman" w:hAnsi="Times New Roman"/>
          <w:sz w:val="28"/>
        </w:rPr>
        <w:t>Credit, is the faith a lender has in a borrower without immediate payment (Fagbohungbe, 2002). This means that lender gives a borrower an asset</w:t>
      </w:r>
      <w:r w:rsidR="00243E35" w:rsidRPr="00C4328F">
        <w:rPr>
          <w:rFonts w:ascii="Times New Roman" w:hAnsi="Times New Roman"/>
          <w:sz w:val="28"/>
        </w:rPr>
        <w:t xml:space="preserve"> </w:t>
      </w:r>
      <w:r w:rsidRPr="00C4328F">
        <w:rPr>
          <w:rFonts w:ascii="Times New Roman" w:hAnsi="Times New Roman"/>
          <w:sz w:val="28"/>
        </w:rPr>
        <w:t xml:space="preserve">with the intention of getting an equal asset on the day of payment in a later date. Credit risk is by far the most significant risk faced </w:t>
      </w:r>
      <w:r w:rsidRPr="00C4328F">
        <w:rPr>
          <w:rFonts w:ascii="Times New Roman" w:hAnsi="Times New Roman"/>
          <w:sz w:val="28"/>
        </w:rPr>
        <w:lastRenderedPageBreak/>
        <w:t>by banks and the success of their business depends on accurate measurement and efficient</w:t>
      </w:r>
      <w:r w:rsidR="003900B7" w:rsidRPr="00C4328F">
        <w:rPr>
          <w:rFonts w:ascii="Times New Roman" w:hAnsi="Times New Roman"/>
          <w:sz w:val="28"/>
        </w:rPr>
        <w:t xml:space="preserve"> </w:t>
      </w:r>
      <w:r w:rsidRPr="00C4328F">
        <w:rPr>
          <w:rFonts w:ascii="Times New Roman" w:hAnsi="Times New Roman"/>
          <w:sz w:val="28"/>
        </w:rPr>
        <w:t>management of this risk to a greater extent than any other risks. In the financial parlance, credit also refers to the giving out of loans and the</w:t>
      </w:r>
      <w:r w:rsidR="003900B7" w:rsidRPr="00C4328F">
        <w:rPr>
          <w:rFonts w:ascii="Times New Roman" w:hAnsi="Times New Roman"/>
          <w:sz w:val="28"/>
        </w:rPr>
        <w:t xml:space="preserve"> </w:t>
      </w:r>
      <w:r w:rsidRPr="00C4328F">
        <w:rPr>
          <w:rFonts w:ascii="Times New Roman" w:hAnsi="Times New Roman"/>
          <w:sz w:val="28"/>
        </w:rPr>
        <w:t>making of debt (Ahmed 2001).</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According to kayoed A. (2008), sound credit giving is one of the most essential principles which strengthen financial intentions in their financial</w:t>
      </w:r>
      <w:r w:rsidR="003900B7" w:rsidRPr="00C4328F">
        <w:rPr>
          <w:rFonts w:ascii="Times New Roman" w:hAnsi="Times New Roman"/>
          <w:sz w:val="28"/>
        </w:rPr>
        <w:t xml:space="preserve"> </w:t>
      </w:r>
      <w:r w:rsidRPr="00C4328F">
        <w:rPr>
          <w:rFonts w:ascii="Times New Roman" w:hAnsi="Times New Roman"/>
          <w:sz w:val="28"/>
        </w:rPr>
        <w:t>standing. This researcher stressed that sound credit giving establishes credit</w:t>
      </w:r>
      <w:r w:rsidR="003900B7" w:rsidRPr="00C4328F">
        <w:rPr>
          <w:rFonts w:ascii="Times New Roman" w:hAnsi="Times New Roman"/>
          <w:sz w:val="28"/>
        </w:rPr>
        <w:t xml:space="preserve"> </w:t>
      </w:r>
      <w:r w:rsidRPr="00C4328F">
        <w:rPr>
          <w:rFonts w:ascii="Times New Roman" w:hAnsi="Times New Roman"/>
          <w:sz w:val="28"/>
        </w:rPr>
        <w:t>limits as well as develop credit granting process for approving new credit, credit plays a vital part in the economic growth and development of a</w:t>
      </w:r>
      <w:r w:rsidR="003900B7" w:rsidRPr="00C4328F">
        <w:rPr>
          <w:rFonts w:ascii="Times New Roman" w:hAnsi="Times New Roman"/>
          <w:sz w:val="28"/>
        </w:rPr>
        <w:t xml:space="preserve"> </w:t>
      </w:r>
      <w:r w:rsidRPr="00C4328F">
        <w:rPr>
          <w:rFonts w:ascii="Times New Roman" w:hAnsi="Times New Roman"/>
          <w:sz w:val="28"/>
        </w:rPr>
        <w:t>country. These roles credit plays can be categorized into two: it enables the transfer of funds to where it will be most effectively and efficiently used</w:t>
      </w:r>
      <w:r w:rsidR="003900B7" w:rsidRPr="00C4328F">
        <w:rPr>
          <w:rFonts w:ascii="Times New Roman" w:hAnsi="Times New Roman"/>
          <w:sz w:val="28"/>
        </w:rPr>
        <w:t xml:space="preserve"> </w:t>
      </w:r>
      <w:r w:rsidRPr="00C4328F">
        <w:rPr>
          <w:rFonts w:ascii="Times New Roman" w:hAnsi="Times New Roman"/>
          <w:sz w:val="28"/>
        </w:rPr>
        <w:t>and second, credit economizes the use of currency or coin money as</w:t>
      </w:r>
      <w:r w:rsidR="003900B7" w:rsidRPr="00C4328F">
        <w:rPr>
          <w:rFonts w:ascii="Times New Roman" w:hAnsi="Times New Roman"/>
          <w:sz w:val="28"/>
        </w:rPr>
        <w:t xml:space="preserve"> </w:t>
      </w:r>
      <w:r w:rsidRPr="00C4328F">
        <w:rPr>
          <w:rFonts w:ascii="Times New Roman" w:hAnsi="Times New Roman"/>
          <w:sz w:val="28"/>
        </w:rPr>
        <w:t>granting of credit has a multiplier effect on the volume of currency or coins in circulation.</w:t>
      </w:r>
    </w:p>
    <w:p w:rsidR="00C4328F" w:rsidRDefault="00C4328F"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2.1.2 </w:t>
      </w:r>
      <w:r w:rsidR="003900B7" w:rsidRPr="00C4328F">
        <w:rPr>
          <w:rFonts w:ascii="Times New Roman" w:hAnsi="Times New Roman"/>
          <w:b/>
          <w:sz w:val="28"/>
        </w:rPr>
        <w:t>Concept of Credit Risk</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Financial institutions through their role as a financial intermediary help circulate funds deposits by the various surplus units to the deficit units. In the course of performing this role, they are confronted with risk which remains one of the topical issues of current financial studies that had attracted special attention from both scholars and professionals. One key </w:t>
      </w:r>
      <w:r w:rsidRPr="00C4328F">
        <w:rPr>
          <w:rFonts w:ascii="Times New Roman" w:hAnsi="Times New Roman"/>
          <w:sz w:val="28"/>
        </w:rPr>
        <w:lastRenderedPageBreak/>
        <w:t>factor that determines the success of any banking institution is sound credit</w:t>
      </w:r>
      <w:r w:rsidR="00880748" w:rsidRPr="00C4328F">
        <w:rPr>
          <w:rFonts w:ascii="Times New Roman" w:hAnsi="Times New Roman"/>
          <w:sz w:val="28"/>
        </w:rPr>
        <w:t xml:space="preserve"> </w:t>
      </w:r>
      <w:r w:rsidRPr="00C4328F">
        <w:rPr>
          <w:rFonts w:ascii="Times New Roman" w:hAnsi="Times New Roman"/>
          <w:sz w:val="28"/>
        </w:rPr>
        <w:t>management.</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According to Oyekanmi (2003), credit risk is the possibility of losing the outstanding loan partially or totally due to credit events (default risk), credit events usually includes events such as bankruptcy, failure to pay a</w:t>
      </w:r>
      <w:r w:rsidR="00880748" w:rsidRPr="00C4328F">
        <w:rPr>
          <w:rFonts w:ascii="Times New Roman" w:hAnsi="Times New Roman"/>
          <w:sz w:val="28"/>
        </w:rPr>
        <w:t xml:space="preserve"> due </w:t>
      </w:r>
      <w:r w:rsidRPr="00C4328F">
        <w:rPr>
          <w:rFonts w:ascii="Times New Roman" w:hAnsi="Times New Roman"/>
          <w:sz w:val="28"/>
        </w:rPr>
        <w:t>obligation, repudiation/moratorium or credit rating change and restructure. Lending involves a number of risks. Among these risk, credit risk plays the major role since by far the largest asset item for banks is loans, which generally account for half to almost three-quarters of the total value of all banks assets. Credit risk comes up from uncertainty in a given counterparty to meet up with the obligation of honoring the terms and conditions for the credit arrangement (Fatemi &amp; Fiolad, (2006). In essence, credit risk arises from uncertainty in counterparty's ability or willingness to meet his/her contractual obligations. In the same vein, (Naomi'2011) argued that credit risk represents the potential variation in the net income from nonpayment to delayed of credit facility granted to customers. According to Basel committee on banking supervision, 1999, credit risk is mostly simply defined as "the potential that a bank borrower or counterparty will fail to meet its obligation in accordance with agreed term from the above definitions and meaning given by these researchers, they bore down to the fact that, credit risk is a cancer which causes serious financial problems when it is not properly managed.</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lastRenderedPageBreak/>
        <w:t xml:space="preserve">2.1.3 </w:t>
      </w:r>
      <w:r w:rsidR="00880748" w:rsidRPr="00C4328F">
        <w:rPr>
          <w:rFonts w:ascii="Times New Roman" w:hAnsi="Times New Roman"/>
          <w:b/>
          <w:sz w:val="28"/>
        </w:rPr>
        <w:t>Credit Risk Management Strategies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credit risk management strategies are procedures banks adopted in the mitigation or reducing of the negative effect of credit risk. A comprehensive credit risk management str</w:t>
      </w:r>
      <w:r w:rsidR="005F32E2" w:rsidRPr="00C4328F">
        <w:rPr>
          <w:rFonts w:ascii="Times New Roman" w:hAnsi="Times New Roman"/>
          <w:sz w:val="28"/>
        </w:rPr>
        <w:t>ucture is vital because it help</w:t>
      </w:r>
      <w:r w:rsidRPr="00C4328F">
        <w:rPr>
          <w:rFonts w:ascii="Times New Roman" w:hAnsi="Times New Roman"/>
          <w:sz w:val="28"/>
        </w:rPr>
        <w:t>s</w:t>
      </w:r>
      <w:r w:rsidR="005F32E2" w:rsidRPr="00C4328F">
        <w:rPr>
          <w:rFonts w:ascii="Times New Roman" w:hAnsi="Times New Roman"/>
          <w:sz w:val="28"/>
        </w:rPr>
        <w:t xml:space="preserve"> </w:t>
      </w:r>
      <w:r w:rsidRPr="00C4328F">
        <w:rPr>
          <w:rFonts w:ascii="Times New Roman" w:hAnsi="Times New Roman"/>
          <w:sz w:val="28"/>
        </w:rPr>
        <w:t>increase the revenue and survival the main ideologies in credit risk management strategies take the following from. They include formation of a clear structure, delegation of powers, disciplines and communication at all level and holding people accountable. (Kayode A. 2008).</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credit risk management strategies are measure employed by banks to avoid or minimize the adverse effect of credit risk. A sound credit risk management framework as stated above is crucial for banks to enhance profitability guarantee survival. The key principles in credit risk management process are sequenced as follows:</w:t>
      </w:r>
    </w:p>
    <w:p w:rsidR="005F32E2" w:rsidRPr="00C4328F" w:rsidRDefault="005F32E2" w:rsidP="00F37644">
      <w:pPr>
        <w:spacing w:after="0" w:line="360" w:lineRule="auto"/>
        <w:ind w:firstLine="720"/>
        <w:jc w:val="both"/>
        <w:rPr>
          <w:rFonts w:ascii="Times New Roman" w:hAnsi="Times New Roman"/>
          <w:sz w:val="28"/>
        </w:rPr>
      </w:pPr>
    </w:p>
    <w:p w:rsidR="000C6B1D" w:rsidRPr="00C4328F" w:rsidRDefault="000C6B1D" w:rsidP="00F37644">
      <w:pPr>
        <w:pStyle w:val="ListParagraph"/>
        <w:numPr>
          <w:ilvl w:val="0"/>
          <w:numId w:val="3"/>
        </w:numPr>
        <w:spacing w:after="0" w:line="360" w:lineRule="auto"/>
        <w:jc w:val="both"/>
        <w:rPr>
          <w:rFonts w:ascii="Times New Roman" w:hAnsi="Times New Roman"/>
          <w:b/>
          <w:sz w:val="28"/>
        </w:rPr>
      </w:pPr>
      <w:r w:rsidRPr="00C4328F">
        <w:rPr>
          <w:rFonts w:ascii="Times New Roman" w:hAnsi="Times New Roman"/>
          <w:b/>
          <w:sz w:val="28"/>
        </w:rPr>
        <w:t>Selection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According to Gestel et al. (2009), a sound credit risk management begins with a proper choosing of borrowers and the products that suit them.</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For this to be possible, a competent loan officers and operative models of estimating risk should be in place.</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This is a very crucial stage because decisions are taken by the entire committee member. Here, borrowers that are likely to default are either </w:t>
      </w:r>
      <w:r w:rsidRPr="00C4328F">
        <w:rPr>
          <w:rFonts w:ascii="Times New Roman" w:hAnsi="Times New Roman"/>
          <w:sz w:val="28"/>
        </w:rPr>
        <w:lastRenderedPageBreak/>
        <w:t>denied or asked to secure the loan with more collateral to limit the effect of default.</w:t>
      </w:r>
    </w:p>
    <w:p w:rsidR="000C6B1D" w:rsidRPr="00C4328F" w:rsidRDefault="000C6B1D" w:rsidP="00F37644">
      <w:pPr>
        <w:pStyle w:val="ListParagraph"/>
        <w:numPr>
          <w:ilvl w:val="0"/>
          <w:numId w:val="4"/>
        </w:numPr>
        <w:spacing w:after="0" w:line="360" w:lineRule="auto"/>
        <w:jc w:val="both"/>
        <w:rPr>
          <w:rFonts w:ascii="Times New Roman" w:hAnsi="Times New Roman"/>
          <w:b/>
          <w:sz w:val="28"/>
        </w:rPr>
      </w:pPr>
      <w:r w:rsidRPr="00C4328F">
        <w:rPr>
          <w:rFonts w:ascii="Times New Roman" w:hAnsi="Times New Roman"/>
          <w:b/>
          <w:sz w:val="28"/>
        </w:rPr>
        <w:t>Limitation</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Gestel et al. (2009) stated that this method aids the bank by reducing the amount of loss suffered from a borrower. It prevents the events where the failure of counterparty to meet his or her obligation will heavily affect the financial performance of the bank. The number of riskier transactions is brought to the bearer minimal.</w:t>
      </w:r>
    </w:p>
    <w:p w:rsidR="000C6B1D" w:rsidRPr="00C4328F" w:rsidRDefault="000C6B1D" w:rsidP="00F37644">
      <w:pPr>
        <w:pStyle w:val="ListParagraph"/>
        <w:numPr>
          <w:ilvl w:val="0"/>
          <w:numId w:val="4"/>
        </w:numPr>
        <w:spacing w:after="0" w:line="360" w:lineRule="auto"/>
        <w:jc w:val="both"/>
        <w:rPr>
          <w:rFonts w:ascii="Times New Roman" w:hAnsi="Times New Roman"/>
          <w:b/>
          <w:sz w:val="28"/>
        </w:rPr>
      </w:pPr>
      <w:r w:rsidRPr="00C4328F">
        <w:rPr>
          <w:rFonts w:ascii="Times New Roman" w:hAnsi="Times New Roman"/>
          <w:b/>
          <w:sz w:val="28"/>
        </w:rPr>
        <w:t>Diversification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Here, banks should deal with different counterparts ranging from individual, industries. This helps to spread the risk across various borrowers so that banks can reduce the impact of loss; it is much workable for large</w:t>
      </w:r>
      <w:r w:rsidR="005F32E2" w:rsidRPr="00C4328F">
        <w:rPr>
          <w:rFonts w:ascii="Times New Roman" w:hAnsi="Times New Roman"/>
          <w:sz w:val="28"/>
        </w:rPr>
        <w:t xml:space="preserve"> </w:t>
      </w:r>
      <w:r w:rsidRPr="00C4328F">
        <w:rPr>
          <w:rFonts w:ascii="Times New Roman" w:hAnsi="Times New Roman"/>
          <w:sz w:val="28"/>
        </w:rPr>
        <w:t>and international banks. That is, management credit risk through risk diversification or spread.</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Credit Enhancement</w:t>
      </w:r>
    </w:p>
    <w:p w:rsidR="000C6B1D"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According to Gestel et al, (2009) when a bank realizes it is exposed to too much risk when dealing with a particular kind of borrower; it solves this by acquiring an insurance policy to cover for the any future losses. Through this, the quality of the loan facility is improved; it is called credit risk mitigation.</w:t>
      </w:r>
    </w:p>
    <w:p w:rsidR="00C4328F" w:rsidRDefault="00C4328F" w:rsidP="00F37644">
      <w:pPr>
        <w:spacing w:after="0" w:line="360" w:lineRule="auto"/>
        <w:ind w:firstLine="720"/>
        <w:jc w:val="both"/>
        <w:rPr>
          <w:rFonts w:ascii="Times New Roman" w:hAnsi="Times New Roman"/>
          <w:sz w:val="28"/>
        </w:rPr>
      </w:pPr>
    </w:p>
    <w:p w:rsidR="00C4328F" w:rsidRPr="00C4328F" w:rsidRDefault="00C4328F" w:rsidP="00F37644">
      <w:pPr>
        <w:spacing w:after="0" w:line="360" w:lineRule="auto"/>
        <w:ind w:firstLine="720"/>
        <w:jc w:val="both"/>
        <w:rPr>
          <w:rFonts w:ascii="Times New Roman" w:hAnsi="Times New Roman"/>
          <w:sz w:val="28"/>
        </w:rPr>
      </w:pPr>
    </w:p>
    <w:p w:rsidR="000C6B1D" w:rsidRPr="00C4328F" w:rsidRDefault="000C6B1D" w:rsidP="00F37644">
      <w:pPr>
        <w:pStyle w:val="ListParagraph"/>
        <w:numPr>
          <w:ilvl w:val="0"/>
          <w:numId w:val="4"/>
        </w:numPr>
        <w:spacing w:after="0" w:line="360" w:lineRule="auto"/>
        <w:jc w:val="both"/>
        <w:rPr>
          <w:rFonts w:ascii="Times New Roman" w:hAnsi="Times New Roman"/>
          <w:b/>
          <w:sz w:val="28"/>
        </w:rPr>
      </w:pPr>
      <w:r w:rsidRPr="00C4328F">
        <w:rPr>
          <w:rFonts w:ascii="Times New Roman" w:hAnsi="Times New Roman"/>
          <w:b/>
          <w:sz w:val="28"/>
        </w:rPr>
        <w:lastRenderedPageBreak/>
        <w:t>Compliance to Basel Accord</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Basel committee on banking supervision enlarges the procedures</w:t>
      </w:r>
      <w:r w:rsidR="005F32E2" w:rsidRPr="00C4328F">
        <w:rPr>
          <w:rFonts w:ascii="Times New Roman" w:hAnsi="Times New Roman"/>
          <w:sz w:val="28"/>
        </w:rPr>
        <w:t xml:space="preserve"> </w:t>
      </w:r>
      <w:r w:rsidRPr="00C4328F">
        <w:rPr>
          <w:rFonts w:ascii="Times New Roman" w:hAnsi="Times New Roman"/>
          <w:sz w:val="28"/>
        </w:rPr>
        <w:t>through which a bank manages its exposure to credit risk. One of the principles is constantly changing and reviewing their credit risk policies to suit the prevailing economic trend in the country. This can be done by the introduction of new products and services. Secondly, banks should investigate their borrowers properly.</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This will lead to a better understanding of the customer they are dealing with (Basel committee on banking supervision, 1999). These strategies do not prevent credit risk totally; however they can reduce the level of credit risk the bank's exposure to. And this will increase the profitability performance of the banks.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The Basel i1 is built on three pillars: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1.    Minimum capital requirement</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2.    Supervisory review</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3.    Market discipline</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Pillar 1 addresses the minimum capital requirement, that is, the role with which a bank calculates its regulatory capital. The minimum required capital ratio (8%) remained unchanged under Basel ii while the way to calculate the risk-weighted assets has been changed. As to the pillar 2 of Basel II, it concerns with the supervising review process and has been a supplement to the minimum capital requirement. Therefore, it requires a </w:t>
      </w:r>
      <w:r w:rsidRPr="00C4328F">
        <w:rPr>
          <w:rFonts w:ascii="Times New Roman" w:hAnsi="Times New Roman"/>
          <w:sz w:val="28"/>
        </w:rPr>
        <w:lastRenderedPageBreak/>
        <w:t>regular interaction between banks and supervisors in the assessment and planning of capital adequacy (Lind,2005). The last pillar seeks to complement these activities through as tronger market discipline by disclosure of banks key information of risk assessment procedure and capital adequacy (Ferguson, 2003). This, to some extent, could enable market participants to assess the banks risk profile and level of capitalization.</w:t>
      </w:r>
    </w:p>
    <w:p w:rsidR="000C6B1D" w:rsidRPr="00C4328F" w:rsidRDefault="000C6B1D"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2.2. </w:t>
      </w:r>
      <w:r w:rsidR="005F32E2" w:rsidRPr="00C4328F">
        <w:rPr>
          <w:rFonts w:ascii="Times New Roman" w:hAnsi="Times New Roman"/>
          <w:b/>
          <w:sz w:val="28"/>
        </w:rPr>
        <w:t xml:space="preserve">Theoretical </w:t>
      </w:r>
      <w:r w:rsidR="001E335D" w:rsidRPr="00C4328F">
        <w:rPr>
          <w:rFonts w:ascii="Times New Roman" w:hAnsi="Times New Roman"/>
          <w:b/>
          <w:sz w:val="28"/>
        </w:rPr>
        <w:t>Review</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In this research work, two types of theoretical framework will be used namely;</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INFORMATION ASSYMENTRY THOERY</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b/>
          <w:sz w:val="28"/>
        </w:rPr>
        <w:t>TRANSACTION COST THEORY</w:t>
      </w:r>
      <w:r w:rsidR="006E55AD" w:rsidRPr="00C4328F">
        <w:rPr>
          <w:rFonts w:ascii="Times New Roman" w:hAnsi="Times New Roman"/>
          <w:sz w:val="28"/>
        </w:rPr>
        <w:t xml:space="preserve">: </w:t>
      </w:r>
      <w:r w:rsidRPr="00C4328F">
        <w:rPr>
          <w:rFonts w:ascii="Times New Roman" w:hAnsi="Times New Roman"/>
          <w:sz w:val="28"/>
        </w:rPr>
        <w:t>Information asymmetry theory: information asymmetry refers to a condition where business owners or manager know more about the forecast for, and risk facing their business, than do lenders (PWHC, 2002) cited in Eppy. L (2005). It describes a situation in which all parties involved in an undertaking do not know relevant information. In a debt market, information asymmetry arises when a borrower who takes a loan usually has improved information about the potential risks and returns connected with investment products for which the funds are earmarked. The lender on the other hands does not have adequate information concerning the borrower (Ituwe C. W., 1996).</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Transition cost theory: first developed by Schwartz (1974). This theory conjectures that suppliers may well have an advantage over traditional lenders in checking the real financial circumstances or the credit worthiness of their clients. Suppliers also have a healthier ability to monitor and compel repayment of the credit. All these superiorities may give suppliers a cost advantages when compare with financial institutions (Ituwe C.W.,1996).</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There are three sources of cost advantages which were classified by Peterson and Rajan (1997) as follows: information acquisition, controlling the buyer and salvaging value from existing assets. The first source of cost advantage can be explained by the variety that sellers can get information about buyers faster and at lower cost because it is obtained in the regular course of business. That is, the frequency and the amount of thee buyer's rejection of discounts for early payment may provide to alert the supplier of a weakening in the credit-worthiness of the buyer, and sellers regularly visit customers more often than financial institutions do the study adopted cross -sectional survey design in which information were collected from only a fraction of the entire population selected as to represent the whole. The population of the study consisted of all management staffs of commercial banks operating in Nigeria. The central bank of Nigeria (2017) reported that 22 banks are currently operating in Nigeria.</w:t>
      </w:r>
    </w:p>
    <w:p w:rsidR="00C4328F" w:rsidRDefault="00C4328F"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lastRenderedPageBreak/>
        <w:t xml:space="preserve">2.3. </w:t>
      </w:r>
      <w:r w:rsidR="000B5E63" w:rsidRPr="00C4328F">
        <w:rPr>
          <w:rFonts w:ascii="Times New Roman" w:hAnsi="Times New Roman"/>
          <w:b/>
          <w:sz w:val="28"/>
        </w:rPr>
        <w:t>Empirical Review</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As with any financial institution, the principal risk in banks is lending money and not getting it back. On this note, Oyekanmi A (2003) studied effect of credit management on performance of commercial banks in Rwanda (a case study of Equity bank Rwanda LTD). The study sought to determine the effect of credit management on the financial performance of commercial banks in Rwanda. The study adopts a descriptive survey design.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target population of study consisted of 57 employees of equity bank in credit department. The entire population was used; giving a sample size of employees purposive sampling technique was used where the entire population was included in the study. Primary data was collected using questionnaires which were administered to the respondents. Descriptive and inferential statistics were used to analyze data. The study found that client appraisal credit risk control and collection policy had significant effect on financial performance of equity bank.</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study established that there was very strong relationship between financial performance of equity bank and client appraisal, credit risk, control and collection policy.</w:t>
      </w:r>
    </w:p>
    <w:p w:rsidR="00C4328F" w:rsidRDefault="00C4328F" w:rsidP="00F37644">
      <w:pPr>
        <w:spacing w:after="0" w:line="360" w:lineRule="auto"/>
        <w:jc w:val="both"/>
        <w:rPr>
          <w:rFonts w:ascii="Times New Roman" w:hAnsi="Times New Roman"/>
          <w:b/>
          <w:sz w:val="28"/>
        </w:rPr>
      </w:pPr>
    </w:p>
    <w:p w:rsidR="00C4328F" w:rsidRDefault="00C4328F" w:rsidP="00F37644">
      <w:pPr>
        <w:jc w:val="both"/>
        <w:rPr>
          <w:rFonts w:ascii="Times New Roman" w:hAnsi="Times New Roman"/>
          <w:b/>
          <w:sz w:val="28"/>
        </w:rPr>
      </w:pPr>
      <w:r>
        <w:rPr>
          <w:rFonts w:ascii="Times New Roman" w:hAnsi="Times New Roman"/>
          <w:b/>
          <w:sz w:val="28"/>
        </w:rPr>
        <w:br w:type="page"/>
      </w:r>
    </w:p>
    <w:p w:rsidR="00AB1CFD" w:rsidRPr="00C4328F" w:rsidRDefault="00AB1CFD" w:rsidP="00F37644">
      <w:pPr>
        <w:spacing w:after="0" w:line="360" w:lineRule="auto"/>
        <w:jc w:val="both"/>
        <w:rPr>
          <w:rFonts w:ascii="Times New Roman" w:hAnsi="Times New Roman"/>
          <w:b/>
          <w:sz w:val="28"/>
        </w:rPr>
      </w:pPr>
      <w:r w:rsidRPr="00C4328F">
        <w:rPr>
          <w:rFonts w:ascii="Times New Roman" w:hAnsi="Times New Roman"/>
          <w:b/>
          <w:sz w:val="28"/>
        </w:rPr>
        <w:lastRenderedPageBreak/>
        <w:t>2.4.</w:t>
      </w:r>
      <w:r w:rsidRPr="00C4328F">
        <w:rPr>
          <w:rFonts w:ascii="Times New Roman" w:hAnsi="Times New Roman"/>
          <w:b/>
          <w:sz w:val="28"/>
        </w:rPr>
        <w:tab/>
        <w:t xml:space="preserve">Gap Identified </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sz w:val="28"/>
          <w:szCs w:val="24"/>
        </w:rPr>
        <w:t>A significant gap in the literature exists regarding the comprehensive impact of credit evaluation and management on the performance of Nigerian Deposit Money Banks (DMBs), particularly concerning the interplay between credit risk management practices and key performance indicators like Return on Assets (ROA) and Return on Equity (ROE). While studies acknowledge the importance of credit risk management, they often focus on isolated aspects, leaving a need for a more holistic understanding of its effect on overall bank performance. </w:t>
      </w:r>
    </w:p>
    <w:p w:rsidR="00C4328F" w:rsidRDefault="00C4328F" w:rsidP="00F37644">
      <w:pPr>
        <w:spacing w:after="0" w:line="360" w:lineRule="auto"/>
        <w:jc w:val="both"/>
        <w:rPr>
          <w:rFonts w:ascii="Times New Roman" w:eastAsia="Times New Roman" w:hAnsi="Times New Roman" w:cs="Times New Roman"/>
          <w:b/>
          <w:sz w:val="28"/>
          <w:szCs w:val="24"/>
        </w:rPr>
      </w:pPr>
    </w:p>
    <w:p w:rsidR="00AB1CFD" w:rsidRPr="00C4328F" w:rsidRDefault="00AB1CFD" w:rsidP="00F37644">
      <w:pPr>
        <w:spacing w:after="0" w:line="360" w:lineRule="auto"/>
        <w:jc w:val="both"/>
        <w:rPr>
          <w:rFonts w:ascii="Times New Roman" w:eastAsia="Times New Roman" w:hAnsi="Times New Roman" w:cs="Times New Roman"/>
          <w:b/>
          <w:sz w:val="28"/>
          <w:szCs w:val="24"/>
        </w:rPr>
      </w:pPr>
      <w:r w:rsidRPr="00C4328F">
        <w:rPr>
          <w:rFonts w:ascii="Times New Roman" w:eastAsia="Times New Roman" w:hAnsi="Times New Roman" w:cs="Times New Roman"/>
          <w:b/>
          <w:sz w:val="28"/>
          <w:szCs w:val="24"/>
        </w:rPr>
        <w:t>Elaboration:</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1. Limited Holistic Perspective:</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Many studies examine specific aspects of credit risk management, such as non-performing loans (NPLs) or loan loss provisions, but lack a comprehensive view of how these practices collectively impact a bank's financial performance. </w:t>
      </w:r>
    </w:p>
    <w:p w:rsidR="00AB1CFD" w:rsidRPr="00C4328F" w:rsidRDefault="00AB1CFD" w:rsidP="00F37644">
      <w:pPr>
        <w:spacing w:after="0" w:line="360" w:lineRule="auto"/>
        <w:ind w:left="-420" w:firstLine="420"/>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2. Need for Stronger Causal Link:</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While research suggests a relationship between credit risk management and performance indicators like ROA and ROE, more rigorous studies are needed to establish a stronger causal link and quantify the magnitude of this effect. </w:t>
      </w:r>
    </w:p>
    <w:p w:rsidR="00C4328F" w:rsidRDefault="00C4328F" w:rsidP="00F37644">
      <w:pPr>
        <w:spacing w:after="0" w:line="360" w:lineRule="auto"/>
        <w:jc w:val="both"/>
        <w:rPr>
          <w:rFonts w:ascii="Times New Roman" w:eastAsia="Times New Roman" w:hAnsi="Times New Roman" w:cs="Times New Roman"/>
          <w:b/>
          <w:bCs/>
          <w:sz w:val="28"/>
          <w:szCs w:val="24"/>
        </w:rPr>
      </w:pP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lastRenderedPageBreak/>
        <w:t>3. Gap in Understanding Moderating Factors:</w:t>
      </w:r>
    </w:p>
    <w:p w:rsidR="00AB1CFD" w:rsidRPr="00C4328F" w:rsidRDefault="00AB1CFD" w:rsidP="00F37644">
      <w:pPr>
        <w:spacing w:after="0" w:line="360" w:lineRule="auto"/>
        <w:ind w:firstLine="720"/>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The impact of credit risk management can be moderated by other factors like bank size, capital adequacy ratio, and regulatory frameworks. More research is needed to explore how these factors influence the relationship between credit risk management and performance. </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4. Lack of Empirical Evidence on Specific Practices:</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While studies mention the importance of credit assessment, monitoring, and diversification, empirical evidence on how specific credit risk management practices (e.g., use of credit scoring models, debt covenants) impact performance is limited. </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5. Incomplete Integration of Technological Advancements:</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The impact of technology on credit evaluation and management (e.g., artificial intelligence, big data analytics) and its effect on DMB performance is an emerging area that requires more research. </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6. Need for Cross-Institutional Comparisons:</w:t>
      </w:r>
    </w:p>
    <w:p w:rsidR="00AB1CFD"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A deeper understanding of credit risk management and its impact on DMB performance would benefit from cross-institutional comparisons across different DMBs, considering their size, ownership structure, and risk appetite. </w:t>
      </w:r>
    </w:p>
    <w:p w:rsidR="00F37644" w:rsidRDefault="00F37644" w:rsidP="00F37644">
      <w:pPr>
        <w:spacing w:after="0" w:line="360" w:lineRule="auto"/>
        <w:jc w:val="both"/>
        <w:rPr>
          <w:rFonts w:ascii="Times New Roman" w:eastAsia="Times New Roman" w:hAnsi="Times New Roman" w:cs="Times New Roman"/>
          <w:spacing w:val="2"/>
          <w:sz w:val="28"/>
          <w:szCs w:val="24"/>
        </w:rPr>
      </w:pPr>
    </w:p>
    <w:p w:rsidR="00F37644" w:rsidRPr="00C4328F" w:rsidRDefault="00F37644" w:rsidP="00F37644">
      <w:pPr>
        <w:spacing w:after="0" w:line="360" w:lineRule="auto"/>
        <w:jc w:val="both"/>
        <w:rPr>
          <w:rFonts w:ascii="Times New Roman" w:eastAsia="Times New Roman" w:hAnsi="Times New Roman" w:cs="Times New Roman"/>
          <w:spacing w:val="2"/>
          <w:sz w:val="28"/>
          <w:szCs w:val="24"/>
        </w:rPr>
      </w:pP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lastRenderedPageBreak/>
        <w:t>7. Focus on Specific Sectors and Clients:</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Research could explore the impact of credit risk management on specific sectors (e.g., agriculture, manufacturing) or client segments (e.g., MSMEs, large corporations) within the Nigerian banking system. </w:t>
      </w:r>
    </w:p>
    <w:p w:rsidR="00AB1CFD" w:rsidRPr="00C4328F" w:rsidRDefault="00AB1CFD" w:rsidP="00F37644">
      <w:pPr>
        <w:spacing w:after="0" w:line="360" w:lineRule="auto"/>
        <w:jc w:val="both"/>
        <w:rPr>
          <w:rFonts w:ascii="Times New Roman" w:eastAsia="Times New Roman" w:hAnsi="Times New Roman" w:cs="Times New Roman"/>
          <w:sz w:val="28"/>
          <w:szCs w:val="24"/>
        </w:rPr>
      </w:pPr>
      <w:r w:rsidRPr="00C4328F">
        <w:rPr>
          <w:rFonts w:ascii="Times New Roman" w:eastAsia="Times New Roman" w:hAnsi="Times New Roman" w:cs="Times New Roman"/>
          <w:b/>
          <w:bCs/>
          <w:sz w:val="28"/>
          <w:szCs w:val="24"/>
        </w:rPr>
        <w:t>8. Regulatory and Policy Implications:</w:t>
      </w:r>
    </w:p>
    <w:p w:rsidR="00AB1CFD" w:rsidRPr="00C4328F" w:rsidRDefault="00AB1CFD" w:rsidP="00F37644">
      <w:pPr>
        <w:spacing w:after="0" w:line="360" w:lineRule="auto"/>
        <w:jc w:val="both"/>
        <w:rPr>
          <w:rFonts w:ascii="Times New Roman" w:eastAsia="Times New Roman" w:hAnsi="Times New Roman" w:cs="Times New Roman"/>
          <w:spacing w:val="2"/>
          <w:sz w:val="28"/>
          <w:szCs w:val="24"/>
        </w:rPr>
      </w:pPr>
      <w:r w:rsidRPr="00C4328F">
        <w:rPr>
          <w:rFonts w:ascii="Times New Roman" w:eastAsia="Times New Roman" w:hAnsi="Times New Roman" w:cs="Times New Roman"/>
          <w:spacing w:val="2"/>
          <w:sz w:val="28"/>
          <w:szCs w:val="24"/>
        </w:rPr>
        <w:t>Understanding the impact of credit risk management on DMB performance has important regulatory and policy implications for the Central Bank of Nigeria (CBN) and other stakeholders, informing policies related to capital adequacy, lending practices, and risk supervision. </w:t>
      </w:r>
    </w:p>
    <w:p w:rsidR="000C6B1D" w:rsidRPr="00C4328F" w:rsidRDefault="000C6B1D" w:rsidP="00F37644">
      <w:pPr>
        <w:spacing w:after="0" w:line="360" w:lineRule="auto"/>
        <w:jc w:val="center"/>
        <w:rPr>
          <w:rFonts w:ascii="Times New Roman" w:hAnsi="Times New Roman"/>
          <w:b/>
          <w:sz w:val="28"/>
        </w:rPr>
      </w:pPr>
      <w:r w:rsidRPr="00C4328F">
        <w:rPr>
          <w:rFonts w:ascii="Times New Roman" w:hAnsi="Times New Roman"/>
          <w:sz w:val="28"/>
        </w:rPr>
        <w:br w:type="page"/>
      </w:r>
      <w:r w:rsidRPr="00C4328F">
        <w:rPr>
          <w:rFonts w:ascii="Times New Roman" w:hAnsi="Times New Roman"/>
          <w:b/>
          <w:sz w:val="28"/>
        </w:rPr>
        <w:lastRenderedPageBreak/>
        <w:t>CHAPTER THREE</w:t>
      </w:r>
    </w:p>
    <w:p w:rsidR="000C6B1D" w:rsidRPr="00C4328F" w:rsidRDefault="0080674F" w:rsidP="00F37644">
      <w:pPr>
        <w:spacing w:after="0" w:line="360" w:lineRule="auto"/>
        <w:jc w:val="both"/>
        <w:rPr>
          <w:rFonts w:ascii="Times New Roman" w:hAnsi="Times New Roman"/>
          <w:b/>
          <w:sz w:val="28"/>
        </w:rPr>
      </w:pPr>
      <w:r w:rsidRPr="00C4328F">
        <w:rPr>
          <w:rFonts w:ascii="Times New Roman" w:hAnsi="Times New Roman"/>
          <w:b/>
          <w:sz w:val="28"/>
        </w:rPr>
        <w:t>3.0.</w:t>
      </w:r>
      <w:r w:rsidRPr="00C4328F">
        <w:rPr>
          <w:rFonts w:ascii="Times New Roman" w:hAnsi="Times New Roman"/>
          <w:b/>
          <w:sz w:val="28"/>
        </w:rPr>
        <w:tab/>
        <w:t>Research Methodology</w:t>
      </w:r>
    </w:p>
    <w:p w:rsidR="000C6B1D" w:rsidRPr="00C4328F" w:rsidRDefault="0080674F" w:rsidP="00F37644">
      <w:pPr>
        <w:spacing w:after="0" w:line="360" w:lineRule="auto"/>
        <w:jc w:val="both"/>
        <w:rPr>
          <w:rFonts w:ascii="Times New Roman" w:hAnsi="Times New Roman"/>
          <w:b/>
          <w:sz w:val="28"/>
        </w:rPr>
      </w:pPr>
      <w:r w:rsidRPr="00C4328F">
        <w:rPr>
          <w:rFonts w:ascii="Times New Roman" w:hAnsi="Times New Roman"/>
          <w:b/>
          <w:sz w:val="28"/>
        </w:rPr>
        <w:t xml:space="preserve">3.1. </w:t>
      </w:r>
      <w:r w:rsidRPr="00C4328F">
        <w:rPr>
          <w:rFonts w:ascii="Times New Roman" w:hAnsi="Times New Roman"/>
          <w:b/>
          <w:sz w:val="28"/>
        </w:rPr>
        <w:tab/>
        <w:t>Introduction to Methodology</w:t>
      </w:r>
    </w:p>
    <w:p w:rsidR="000C6B1D" w:rsidRPr="00C4328F" w:rsidRDefault="000C6B1D" w:rsidP="00F37644">
      <w:pPr>
        <w:spacing w:after="0" w:line="360" w:lineRule="auto"/>
        <w:ind w:firstLine="720"/>
        <w:jc w:val="both"/>
        <w:rPr>
          <w:rFonts w:ascii="Times New Roman" w:hAnsi="Times New Roman"/>
          <w:b/>
          <w:sz w:val="28"/>
        </w:rPr>
      </w:pPr>
      <w:r w:rsidRPr="00C4328F">
        <w:rPr>
          <w:rFonts w:ascii="Times New Roman" w:hAnsi="Times New Roman"/>
          <w:sz w:val="28"/>
        </w:rPr>
        <w:t>This chapter focuses on the design and the method that will adopted in gathering the needed data about the respondent and related study.</w:t>
      </w:r>
    </w:p>
    <w:p w:rsidR="000C6B1D" w:rsidRPr="00C4328F" w:rsidRDefault="000C6B1D" w:rsidP="00F37644">
      <w:pPr>
        <w:spacing w:after="0" w:line="360" w:lineRule="auto"/>
        <w:ind w:firstLine="720"/>
        <w:jc w:val="both"/>
        <w:rPr>
          <w:rFonts w:ascii="Times New Roman" w:hAnsi="Times New Roman"/>
          <w:b/>
          <w:sz w:val="28"/>
        </w:rPr>
      </w:pPr>
      <w:r w:rsidRPr="00C4328F">
        <w:rPr>
          <w:rFonts w:ascii="Times New Roman" w:hAnsi="Times New Roman"/>
          <w:sz w:val="28"/>
        </w:rPr>
        <w:t>Information has brown to be important to the outcome of the study, the researcher has therefore ensure that every stage involved in this chapter is well designed and handled to allow for high level objectivity</w:t>
      </w:r>
      <w:r w:rsidRPr="00C4328F">
        <w:rPr>
          <w:rFonts w:ascii="Times New Roman" w:hAnsi="Times New Roman"/>
          <w:b/>
          <w:sz w:val="28"/>
        </w:rPr>
        <w:t>.</w:t>
      </w:r>
    </w:p>
    <w:p w:rsidR="000C6B1D" w:rsidRPr="00C4328F" w:rsidRDefault="000C6B1D" w:rsidP="00F37644">
      <w:pPr>
        <w:spacing w:after="0" w:line="360" w:lineRule="auto"/>
        <w:ind w:firstLine="720"/>
        <w:jc w:val="both"/>
        <w:rPr>
          <w:rFonts w:ascii="Times New Roman" w:hAnsi="Times New Roman"/>
          <w:b/>
          <w:sz w:val="28"/>
        </w:rPr>
      </w:pPr>
      <w:r w:rsidRPr="00C4328F">
        <w:rPr>
          <w:rFonts w:ascii="Times New Roman" w:hAnsi="Times New Roman"/>
          <w:sz w:val="28"/>
        </w:rPr>
        <w:t>Every research work has a specified framework called research design.</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Its functions is to ensure that required data is collected accurately, data presentation done without subjectivity I will ensure that validity and reliability of the research work, which are the major objectivity of the research work is accurately and objectivity done to yield acceptance outcome.</w:t>
      </w:r>
    </w:p>
    <w:p w:rsidR="00F37644" w:rsidRDefault="00F37644"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3.2. </w:t>
      </w:r>
      <w:r w:rsidR="0080674F" w:rsidRPr="00C4328F">
        <w:rPr>
          <w:rFonts w:ascii="Times New Roman" w:hAnsi="Times New Roman"/>
          <w:b/>
          <w:sz w:val="28"/>
        </w:rPr>
        <w:t>Research Design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This is the basic plan that allows solution to be provided to the research problem. For the purpose of the study, an explanatory method will be adopted to give a depth insight into the impact of credit evaluation and management on banks in Nigeria.</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3.3. </w:t>
      </w:r>
      <w:r w:rsidR="0080674F" w:rsidRPr="00C4328F">
        <w:rPr>
          <w:rFonts w:ascii="Times New Roman" w:hAnsi="Times New Roman"/>
          <w:b/>
          <w:sz w:val="28"/>
        </w:rPr>
        <w:t>Population of the Study</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The population under the study includes the management and staff that are involved in granting credit facilities, publish and annual report.</w:t>
      </w: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3.2. </w:t>
      </w:r>
      <w:r w:rsidR="0080674F" w:rsidRPr="00C4328F">
        <w:rPr>
          <w:rFonts w:ascii="Times New Roman" w:hAnsi="Times New Roman"/>
          <w:b/>
          <w:sz w:val="28"/>
        </w:rPr>
        <w:t>Source of Data</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Both primary and secondary data is to be used in this study. The main instrument or tool to be used in the collection of primary data is the questionnaire while the secondary data will be obtained from the works of other researchers. The primary data was obtained by the researcher from the senior and other staff of the bank where the research was focused on,</w:t>
      </w:r>
      <w:r w:rsidR="00A04260" w:rsidRPr="00C4328F">
        <w:rPr>
          <w:rFonts w:ascii="Times New Roman" w:hAnsi="Times New Roman"/>
          <w:sz w:val="28"/>
        </w:rPr>
        <w:t xml:space="preserve"> </w:t>
      </w:r>
      <w:r w:rsidRPr="00C4328F">
        <w:rPr>
          <w:rFonts w:ascii="Times New Roman" w:hAnsi="Times New Roman"/>
          <w:sz w:val="28"/>
        </w:rPr>
        <w:t>through the administration of questionnaire. The secondary data was collected through the library of The Central Bank of Nigeria, Kwara.</w:t>
      </w:r>
    </w:p>
    <w:p w:rsidR="00F37644" w:rsidRDefault="00F37644"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3.4. </w:t>
      </w:r>
      <w:r w:rsidR="00A04260" w:rsidRPr="00C4328F">
        <w:rPr>
          <w:rFonts w:ascii="Times New Roman" w:hAnsi="Times New Roman"/>
          <w:b/>
          <w:sz w:val="28"/>
        </w:rPr>
        <w:t>Sample Size and Sampling Techniques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 procedure used in selecting correspondent from Union Bank of Nigeria, Plc is simple random sampling. This means that all data have equal chances of been picked. In the course of selection, the staffs are divided into 3 strata, the top management, middle management and lower</w:t>
      </w:r>
      <w:r w:rsidR="00A04260" w:rsidRPr="00C4328F">
        <w:rPr>
          <w:rFonts w:ascii="Times New Roman" w:hAnsi="Times New Roman"/>
          <w:sz w:val="28"/>
        </w:rPr>
        <w:t xml:space="preserve"> </w:t>
      </w:r>
      <w:r w:rsidRPr="00C4328F">
        <w:rPr>
          <w:rFonts w:ascii="Times New Roman" w:hAnsi="Times New Roman"/>
          <w:sz w:val="28"/>
        </w:rPr>
        <w:t>management</w:t>
      </w:r>
    </w:p>
    <w:p w:rsidR="00F37644" w:rsidRDefault="00F37644"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3.5. </w:t>
      </w:r>
      <w:r w:rsidR="00A04260" w:rsidRPr="00C4328F">
        <w:rPr>
          <w:rFonts w:ascii="Times New Roman" w:hAnsi="Times New Roman"/>
          <w:b/>
          <w:sz w:val="28"/>
        </w:rPr>
        <w:t>Method of Data Collection (Instrument)</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Two major sources of data use of the research study are; primary and secondary data;</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﻿﻿﻿Primary data are gathered from the field through the use of questionnaires.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 xml:space="preserve">* ﻿﻿﻿Secondary data are existing information collected for the research work: secondary data for the </w:t>
      </w:r>
      <w:r w:rsidR="00C36B6B" w:rsidRPr="00C4328F">
        <w:rPr>
          <w:rFonts w:ascii="Times New Roman" w:hAnsi="Times New Roman"/>
          <w:sz w:val="28"/>
        </w:rPr>
        <w:br/>
      </w:r>
      <w:r w:rsidRPr="00C4328F">
        <w:rPr>
          <w:rFonts w:ascii="Times New Roman" w:hAnsi="Times New Roman"/>
          <w:sz w:val="28"/>
        </w:rPr>
        <w:t>study will be obtained from textbooks, journal, published annual bank's report and unpublished works of other authors. This was used for data analysis.</w:t>
      </w:r>
    </w:p>
    <w:p w:rsidR="00DF78DB" w:rsidRDefault="00DF78DB"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3.6. </w:t>
      </w:r>
      <w:r w:rsidR="000D6833" w:rsidRPr="00C4328F">
        <w:rPr>
          <w:rFonts w:ascii="Times New Roman" w:hAnsi="Times New Roman"/>
          <w:b/>
          <w:sz w:val="28"/>
        </w:rPr>
        <w:t>Method of Data Analysis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Data collected and information </w:t>
      </w:r>
      <w:r w:rsidR="000D6833" w:rsidRPr="00C4328F">
        <w:rPr>
          <w:rFonts w:ascii="Times New Roman" w:hAnsi="Times New Roman"/>
          <w:sz w:val="28"/>
        </w:rPr>
        <w:t xml:space="preserve">gathered will be analyzed using </w:t>
      </w:r>
      <w:r w:rsidRPr="00C4328F">
        <w:rPr>
          <w:rFonts w:ascii="Times New Roman" w:hAnsi="Times New Roman"/>
          <w:sz w:val="28"/>
        </w:rPr>
        <w:t>financial ratio. Financial Ratio; this is</w:t>
      </w:r>
      <w:bookmarkStart w:id="0" w:name="_GoBack"/>
      <w:bookmarkEnd w:id="0"/>
      <w:r w:rsidRPr="00C4328F">
        <w:rPr>
          <w:rFonts w:ascii="Times New Roman" w:hAnsi="Times New Roman"/>
          <w:sz w:val="28"/>
        </w:rPr>
        <w:t xml:space="preserve"> a quantitative factor which express the relationship between two or more values; Profitability and Credit evaluation and Management and profitability.</w:t>
      </w:r>
    </w:p>
    <w:p w:rsidR="000C6B1D" w:rsidRPr="00C4328F" w:rsidRDefault="000C6B1D" w:rsidP="00F37644">
      <w:pPr>
        <w:spacing w:after="0" w:line="360" w:lineRule="auto"/>
        <w:ind w:firstLine="720"/>
        <w:jc w:val="both"/>
        <w:rPr>
          <w:rFonts w:ascii="Times New Roman" w:hAnsi="Times New Roman"/>
          <w:sz w:val="28"/>
        </w:rPr>
      </w:pPr>
    </w:p>
    <w:p w:rsidR="000C6B1D" w:rsidRPr="00C4328F" w:rsidRDefault="000C6B1D" w:rsidP="00DF78DB">
      <w:pPr>
        <w:spacing w:line="360" w:lineRule="auto"/>
        <w:jc w:val="center"/>
        <w:rPr>
          <w:rFonts w:ascii="Times New Roman" w:hAnsi="Times New Roman"/>
          <w:b/>
          <w:sz w:val="28"/>
        </w:rPr>
      </w:pPr>
      <w:r w:rsidRPr="00C4328F">
        <w:rPr>
          <w:rFonts w:ascii="Times New Roman" w:eastAsia="SimSun" w:hAnsi="Times New Roman" w:cs="Times New Roman"/>
          <w:b/>
          <w:bCs/>
          <w:iCs/>
          <w:sz w:val="28"/>
          <w:lang w:eastAsia="zh-CN"/>
        </w:rPr>
        <w:br w:type="page"/>
      </w:r>
      <w:r w:rsidRPr="00C4328F">
        <w:rPr>
          <w:rFonts w:ascii="Times New Roman" w:hAnsi="Times New Roman"/>
          <w:b/>
          <w:sz w:val="28"/>
        </w:rPr>
        <w:lastRenderedPageBreak/>
        <w:t>CHAPTER FOUR</w:t>
      </w:r>
    </w:p>
    <w:p w:rsidR="000C6B1D" w:rsidRPr="00C4328F" w:rsidRDefault="000C6B1D" w:rsidP="00DF78DB">
      <w:pPr>
        <w:spacing w:line="360" w:lineRule="auto"/>
        <w:jc w:val="center"/>
        <w:rPr>
          <w:rFonts w:ascii="Times New Roman" w:hAnsi="Times New Roman"/>
          <w:b/>
          <w:sz w:val="28"/>
        </w:rPr>
      </w:pPr>
      <w:r w:rsidRPr="00C4328F">
        <w:rPr>
          <w:rFonts w:ascii="Times New Roman" w:hAnsi="Times New Roman"/>
          <w:b/>
          <w:sz w:val="28"/>
        </w:rPr>
        <w:t>DATA PRESENTATION AND ANALYSIS</w:t>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 xml:space="preserve">4.1. </w:t>
      </w:r>
      <w:r w:rsidR="00DF78DB" w:rsidRPr="00C4328F">
        <w:rPr>
          <w:rFonts w:ascii="Times New Roman" w:hAnsi="Times New Roman"/>
          <w:b/>
          <w:sz w:val="28"/>
        </w:rPr>
        <w:t xml:space="preserve">Data Presentation </w:t>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 xml:space="preserve">4.1.1 </w:t>
      </w:r>
      <w:r w:rsidR="00DF78DB" w:rsidRPr="00C4328F">
        <w:rPr>
          <w:rFonts w:ascii="Times New Roman" w:hAnsi="Times New Roman"/>
          <w:b/>
          <w:sz w:val="28"/>
        </w:rPr>
        <w:t>Necessary Data For Analysis</w:t>
      </w:r>
    </w:p>
    <w:tbl>
      <w:tblPr>
        <w:tblStyle w:val="TableGrid"/>
        <w:tblW w:w="0" w:type="auto"/>
        <w:tblLook w:val="04A0"/>
      </w:tblPr>
      <w:tblGrid>
        <w:gridCol w:w="1708"/>
        <w:gridCol w:w="1864"/>
        <w:gridCol w:w="1771"/>
        <w:gridCol w:w="1756"/>
        <w:gridCol w:w="1757"/>
      </w:tblGrid>
      <w:tr w:rsidR="000C6B1D" w:rsidRPr="00C4328F" w:rsidTr="00D9638E">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YEAR</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ROE</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ROA</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WEB</w:t>
            </w:r>
          </w:p>
        </w:tc>
        <w:tc>
          <w:tcPr>
            <w:tcW w:w="19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ATM</w:t>
            </w:r>
          </w:p>
        </w:tc>
      </w:tr>
      <w:tr w:rsidR="000C6B1D" w:rsidRPr="00C4328F" w:rsidTr="00D9638E">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2014</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25.28400942</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4.393475</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348331</w:t>
            </w:r>
          </w:p>
        </w:tc>
        <w:tc>
          <w:tcPr>
            <w:tcW w:w="19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133058</w:t>
            </w:r>
          </w:p>
        </w:tc>
      </w:tr>
      <w:tr w:rsidR="000C6B1D" w:rsidRPr="00C4328F" w:rsidTr="00D9638E">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2015</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23.25102069</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4.140622</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184566</w:t>
            </w:r>
          </w:p>
        </w:tc>
        <w:tc>
          <w:tcPr>
            <w:tcW w:w="19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1621722</w:t>
            </w:r>
          </w:p>
        </w:tc>
      </w:tr>
      <w:tr w:rsidR="000C6B1D" w:rsidRPr="00C4328F" w:rsidTr="00D9638E">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2016</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26.59513795</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4.853444</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1983266</w:t>
            </w:r>
          </w:p>
        </w:tc>
        <w:tc>
          <w:tcPr>
            <w:tcW w:w="19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1617498</w:t>
            </w:r>
          </w:p>
        </w:tc>
      </w:tr>
      <w:tr w:rsidR="000C6B1D" w:rsidRPr="00C4328F" w:rsidTr="00D9638E">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2017</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27.60103638</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5.709347</w:t>
            </w:r>
          </w:p>
        </w:tc>
        <w:tc>
          <w:tcPr>
            <w:tcW w:w="191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221485</w:t>
            </w:r>
          </w:p>
        </w:tc>
        <w:tc>
          <w:tcPr>
            <w:tcW w:w="19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1662443</w:t>
            </w:r>
          </w:p>
        </w:tc>
      </w:tr>
    </w:tbl>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Sources: computed by the researcher from GT Bank annual report (2014-2017)</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Chart 4.1.1 Return on earning of GT Bank from 2014 to 2017 the trend in the above charts show that return on equity of GT Bank has been increasing significantly from 2014 to 2017.</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Chart 4.1.2 shows that the return of assets have been increasing marginally within the period under review.</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Chart 4.1.3 web transactions of GT Bank from 2014 to 2017 total value of web transactions have been increasing progressively as shown by the upward movement of the trend from left to right.</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Chart 4.1.4 total value of GT Banks’ ATM transaction from 2014 to 2017</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b/>
        <w:t>The trend in chart 4.1.4 shows that ATM transaction in GT Bank has been increasing significantly within the period under review.</w:t>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 xml:space="preserve">4.2. </w:t>
      </w:r>
      <w:r w:rsidR="00007063" w:rsidRPr="00C4328F">
        <w:rPr>
          <w:rFonts w:ascii="Times New Roman" w:hAnsi="Times New Roman"/>
          <w:b/>
          <w:sz w:val="28"/>
        </w:rPr>
        <w:t>Data Analyses</w:t>
      </w:r>
      <w:r w:rsidRPr="00C4328F">
        <w:rPr>
          <w:rFonts w:ascii="Times New Roman" w:hAnsi="Times New Roman"/>
          <w:b/>
          <w:sz w:val="28"/>
        </w:rPr>
        <w:t xml:space="preserv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Decision rule: Reject H0 if P-Value </w:t>
      </w:r>
      <w:r w:rsidRPr="00C4328F">
        <w:rPr>
          <w:rFonts w:ascii="Times New Roman" w:hAnsi="Times New Roman" w:cstheme="minorHAnsi"/>
          <w:sz w:val="28"/>
        </w:rPr>
        <w:t>≤</w:t>
      </w:r>
      <w:r w:rsidRPr="00C4328F">
        <w:rPr>
          <w:rFonts w:ascii="Times New Roman" w:hAnsi="Times New Roman"/>
          <w:sz w:val="28"/>
        </w:rPr>
        <w:t xml:space="preserve">.05, otherwise do not reject </w:t>
      </w:r>
    </w:p>
    <w:p w:rsidR="000C6B1D" w:rsidRPr="00C4328F" w:rsidRDefault="000C6B1D" w:rsidP="00F37644">
      <w:pPr>
        <w:spacing w:line="360" w:lineRule="auto"/>
        <w:jc w:val="both"/>
        <w:rPr>
          <w:rFonts w:ascii="Times New Roman" w:hAnsi="Times New Roman" w:cstheme="minorHAnsi"/>
          <w:sz w:val="28"/>
        </w:rPr>
      </w:pPr>
      <w:r w:rsidRPr="00C4328F">
        <w:rPr>
          <w:rFonts w:ascii="Times New Roman" w:hAnsi="Times New Roman"/>
          <w:sz w:val="28"/>
        </w:rPr>
        <w:t>MODEL 1: ROA=b0+bI web +</w:t>
      </w:r>
      <w:r w:rsidRPr="00C4328F">
        <w:rPr>
          <w:rFonts w:ascii="Times New Roman" w:hAnsi="Times New Roman" w:cstheme="minorHAnsi"/>
          <w:sz w:val="28"/>
        </w:rPr>
        <w:t>ῃ</w:t>
      </w:r>
    </w:p>
    <w:tbl>
      <w:tblPr>
        <w:tblStyle w:val="TableGrid"/>
        <w:tblW w:w="0" w:type="auto"/>
        <w:tblLook w:val="04A0"/>
      </w:tblPr>
      <w:tblGrid>
        <w:gridCol w:w="2628"/>
        <w:gridCol w:w="3060"/>
        <w:gridCol w:w="1440"/>
      </w:tblGrid>
      <w:tr w:rsidR="000C6B1D" w:rsidRPr="00C4328F" w:rsidTr="00D9638E">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4.2.1 mode summary</w:t>
            </w:r>
          </w:p>
        </w:tc>
        <w:tc>
          <w:tcPr>
            <w:tcW w:w="3060" w:type="dxa"/>
          </w:tcPr>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1088"/>
        </w:trPr>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306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Multiple R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Adjust 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Std. error of the estimate</w:t>
            </w:r>
          </w:p>
        </w:tc>
        <w:tc>
          <w:tcPr>
            <w:tcW w:w="144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.508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.258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-.113</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.728</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tbl>
      <w:tblPr>
        <w:tblStyle w:val="TableGrid"/>
        <w:tblpPr w:leftFromText="180" w:rightFromText="180" w:vertAnchor="text" w:tblpY="1"/>
        <w:tblOverlap w:val="never"/>
        <w:tblW w:w="0" w:type="auto"/>
        <w:tblLayout w:type="fixed"/>
        <w:tblLook w:val="04A0"/>
      </w:tblPr>
      <w:tblGrid>
        <w:gridCol w:w="1525"/>
        <w:gridCol w:w="1304"/>
        <w:gridCol w:w="1368"/>
        <w:gridCol w:w="954"/>
        <w:gridCol w:w="810"/>
        <w:gridCol w:w="964"/>
        <w:gridCol w:w="1350"/>
      </w:tblGrid>
      <w:tr w:rsidR="000C6B1D" w:rsidRPr="00C4328F" w:rsidTr="00D9638E">
        <w:trPr>
          <w:trHeight w:val="440"/>
        </w:trPr>
        <w:tc>
          <w:tcPr>
            <w:tcW w:w="152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ANOUA</w:t>
            </w:r>
          </w:p>
        </w:tc>
        <w:tc>
          <w:tcPr>
            <w:tcW w:w="1304"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p>
        </w:tc>
        <w:tc>
          <w:tcPr>
            <w:tcW w:w="954" w:type="dxa"/>
          </w:tcPr>
          <w:p w:rsidR="000C6B1D" w:rsidRPr="00C4328F" w:rsidRDefault="000C6B1D" w:rsidP="00F37644">
            <w:pPr>
              <w:spacing w:line="360" w:lineRule="auto"/>
              <w:jc w:val="both"/>
              <w:rPr>
                <w:rFonts w:ascii="Times New Roman" w:hAnsi="Times New Roman"/>
                <w:sz w:val="28"/>
              </w:rPr>
            </w:pPr>
          </w:p>
        </w:tc>
        <w:tc>
          <w:tcPr>
            <w:tcW w:w="810" w:type="dxa"/>
          </w:tcPr>
          <w:p w:rsidR="000C6B1D" w:rsidRPr="00C4328F" w:rsidRDefault="000C6B1D" w:rsidP="00F37644">
            <w:pPr>
              <w:spacing w:line="360" w:lineRule="auto"/>
              <w:jc w:val="both"/>
              <w:rPr>
                <w:rFonts w:ascii="Times New Roman" w:hAnsi="Times New Roman"/>
                <w:sz w:val="28"/>
              </w:rPr>
            </w:pPr>
          </w:p>
        </w:tc>
        <w:tc>
          <w:tcPr>
            <w:tcW w:w="964" w:type="dxa"/>
          </w:tcPr>
          <w:p w:rsidR="000C6B1D" w:rsidRPr="00C4328F" w:rsidRDefault="000C6B1D" w:rsidP="00F37644">
            <w:pPr>
              <w:spacing w:line="360" w:lineRule="auto"/>
              <w:jc w:val="both"/>
              <w:rPr>
                <w:rFonts w:ascii="Times New Roman" w:hAnsi="Times New Roman"/>
                <w:sz w:val="28"/>
              </w:rPr>
            </w:pPr>
          </w:p>
        </w:tc>
        <w:tc>
          <w:tcPr>
            <w:tcW w:w="135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710"/>
        </w:trPr>
        <w:tc>
          <w:tcPr>
            <w:tcW w:w="1525" w:type="dxa"/>
          </w:tcPr>
          <w:p w:rsidR="000C6B1D" w:rsidRPr="00C4328F" w:rsidRDefault="000C6B1D" w:rsidP="00F37644">
            <w:pPr>
              <w:spacing w:line="360" w:lineRule="auto"/>
              <w:jc w:val="both"/>
              <w:rPr>
                <w:rFonts w:ascii="Times New Roman" w:hAnsi="Times New Roman"/>
                <w:sz w:val="28"/>
              </w:rPr>
            </w:pPr>
          </w:p>
        </w:tc>
        <w:tc>
          <w:tcPr>
            <w:tcW w:w="1304"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Sum of</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squares</w:t>
            </w:r>
          </w:p>
        </w:tc>
        <w:tc>
          <w:tcPr>
            <w:tcW w:w="954"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DF</w:t>
            </w:r>
          </w:p>
        </w:tc>
        <w:tc>
          <w:tcPr>
            <w:tcW w:w="810"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F</w:t>
            </w:r>
          </w:p>
        </w:tc>
        <w:tc>
          <w:tcPr>
            <w:tcW w:w="964"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sig</w:t>
            </w:r>
          </w:p>
        </w:tc>
        <w:tc>
          <w:tcPr>
            <w:tcW w:w="135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Mean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square</w:t>
            </w:r>
          </w:p>
        </w:tc>
      </w:tr>
      <w:tr w:rsidR="000C6B1D" w:rsidRPr="00C4328F" w:rsidTr="00D9638E">
        <w:trPr>
          <w:trHeight w:val="800"/>
        </w:trPr>
        <w:tc>
          <w:tcPr>
            <w:tcW w:w="152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Equation 1</w:t>
            </w:r>
          </w:p>
        </w:tc>
        <w:tc>
          <w:tcPr>
            <w:tcW w:w="1304"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Regression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Residual</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Total </w:t>
            </w: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.368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1.059</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1.427</w:t>
            </w:r>
          </w:p>
        </w:tc>
        <w:tc>
          <w:tcPr>
            <w:tcW w:w="954"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w:t>
            </w:r>
          </w:p>
        </w:tc>
        <w:tc>
          <w:tcPr>
            <w:tcW w:w="81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.694</w:t>
            </w:r>
          </w:p>
        </w:tc>
        <w:tc>
          <w:tcPr>
            <w:tcW w:w="964"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.492</w:t>
            </w:r>
          </w:p>
        </w:tc>
        <w:tc>
          <w:tcPr>
            <w:tcW w:w="135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.368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.530</w:t>
            </w:r>
          </w:p>
        </w:tc>
      </w:tr>
    </w:tbl>
    <w:tbl>
      <w:tblPr>
        <w:tblStyle w:val="TableGrid"/>
        <w:tblW w:w="0" w:type="auto"/>
        <w:tblLayout w:type="fixed"/>
        <w:tblLook w:val="04A0"/>
      </w:tblPr>
      <w:tblGrid>
        <w:gridCol w:w="1525"/>
        <w:gridCol w:w="1260"/>
        <w:gridCol w:w="1440"/>
        <w:gridCol w:w="990"/>
        <w:gridCol w:w="743"/>
        <w:gridCol w:w="967"/>
        <w:gridCol w:w="1350"/>
      </w:tblGrid>
      <w:tr w:rsidR="000C6B1D" w:rsidRPr="00C4328F" w:rsidTr="00D9638E">
        <w:trPr>
          <w:trHeight w:val="440"/>
        </w:trPr>
        <w:tc>
          <w:tcPr>
            <w:tcW w:w="152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br w:type="textWrapping" w:clear="all"/>
              <w:t>Table 4.2.2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coefficients</w:t>
            </w:r>
          </w:p>
        </w:tc>
        <w:tc>
          <w:tcPr>
            <w:tcW w:w="1260" w:type="dxa"/>
          </w:tcPr>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p>
        </w:tc>
        <w:tc>
          <w:tcPr>
            <w:tcW w:w="990" w:type="dxa"/>
          </w:tcPr>
          <w:p w:rsidR="000C6B1D" w:rsidRPr="00C4328F" w:rsidRDefault="000C6B1D" w:rsidP="00F37644">
            <w:pPr>
              <w:spacing w:line="360" w:lineRule="auto"/>
              <w:jc w:val="both"/>
              <w:rPr>
                <w:rFonts w:ascii="Times New Roman" w:hAnsi="Times New Roman"/>
                <w:sz w:val="28"/>
              </w:rPr>
            </w:pPr>
          </w:p>
        </w:tc>
        <w:tc>
          <w:tcPr>
            <w:tcW w:w="743" w:type="dxa"/>
          </w:tcPr>
          <w:p w:rsidR="000C6B1D" w:rsidRPr="00C4328F" w:rsidRDefault="000C6B1D" w:rsidP="00F37644">
            <w:pPr>
              <w:spacing w:line="360" w:lineRule="auto"/>
              <w:jc w:val="both"/>
              <w:rPr>
                <w:rFonts w:ascii="Times New Roman" w:hAnsi="Times New Roman"/>
                <w:sz w:val="28"/>
              </w:rPr>
            </w:pPr>
          </w:p>
        </w:tc>
        <w:tc>
          <w:tcPr>
            <w:tcW w:w="967" w:type="dxa"/>
          </w:tcPr>
          <w:p w:rsidR="000C6B1D" w:rsidRPr="00C4328F" w:rsidRDefault="000C6B1D" w:rsidP="00F37644">
            <w:pPr>
              <w:spacing w:line="360" w:lineRule="auto"/>
              <w:jc w:val="both"/>
              <w:rPr>
                <w:rFonts w:ascii="Times New Roman" w:hAnsi="Times New Roman"/>
                <w:sz w:val="28"/>
              </w:rPr>
            </w:pPr>
          </w:p>
        </w:tc>
        <w:tc>
          <w:tcPr>
            <w:tcW w:w="135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530"/>
        </w:trPr>
        <w:tc>
          <w:tcPr>
            <w:tcW w:w="1525" w:type="dxa"/>
          </w:tcPr>
          <w:p w:rsidR="000C6B1D" w:rsidRPr="00C4328F" w:rsidRDefault="000C6B1D" w:rsidP="00F37644">
            <w:pPr>
              <w:spacing w:line="360" w:lineRule="auto"/>
              <w:jc w:val="both"/>
              <w:rPr>
                <w:rFonts w:ascii="Times New Roman" w:hAnsi="Times New Roman"/>
                <w:sz w:val="28"/>
              </w:rPr>
            </w:pPr>
          </w:p>
        </w:tc>
        <w:tc>
          <w:tcPr>
            <w:tcW w:w="126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Understand</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Ized coefficient</w:t>
            </w:r>
          </w:p>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Bigtal</w:t>
            </w:r>
          </w:p>
        </w:tc>
        <w:tc>
          <w:tcPr>
            <w:tcW w:w="990" w:type="dxa"/>
          </w:tcPr>
          <w:p w:rsidR="000C6B1D" w:rsidRPr="00C4328F" w:rsidRDefault="000C6B1D" w:rsidP="00F37644">
            <w:pPr>
              <w:spacing w:line="360" w:lineRule="auto"/>
              <w:jc w:val="both"/>
              <w:rPr>
                <w:rFonts w:ascii="Times New Roman" w:hAnsi="Times New Roman"/>
                <w:sz w:val="28"/>
              </w:rPr>
            </w:pPr>
          </w:p>
        </w:tc>
        <w:tc>
          <w:tcPr>
            <w:tcW w:w="743" w:type="dxa"/>
          </w:tcPr>
          <w:p w:rsidR="000C6B1D" w:rsidRPr="00C4328F" w:rsidRDefault="000C6B1D" w:rsidP="00F37644">
            <w:pPr>
              <w:spacing w:line="360" w:lineRule="auto"/>
              <w:jc w:val="both"/>
              <w:rPr>
                <w:rFonts w:ascii="Times New Roman" w:hAnsi="Times New Roman"/>
                <w:sz w:val="28"/>
              </w:rPr>
            </w:pPr>
          </w:p>
        </w:tc>
        <w:tc>
          <w:tcPr>
            <w:tcW w:w="967" w:type="dxa"/>
          </w:tcPr>
          <w:p w:rsidR="000C6B1D" w:rsidRPr="00C4328F" w:rsidRDefault="000C6B1D" w:rsidP="00F37644">
            <w:pPr>
              <w:spacing w:line="360" w:lineRule="auto"/>
              <w:jc w:val="both"/>
              <w:rPr>
                <w:rFonts w:ascii="Times New Roman" w:hAnsi="Times New Roman"/>
                <w:sz w:val="28"/>
              </w:rPr>
            </w:pPr>
          </w:p>
        </w:tc>
        <w:tc>
          <w:tcPr>
            <w:tcW w:w="135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c>
          <w:tcPr>
            <w:tcW w:w="1525" w:type="dxa"/>
          </w:tcPr>
          <w:p w:rsidR="000C6B1D" w:rsidRPr="00C4328F" w:rsidRDefault="000C6B1D" w:rsidP="00F37644">
            <w:pPr>
              <w:spacing w:line="360" w:lineRule="auto"/>
              <w:jc w:val="both"/>
              <w:rPr>
                <w:rFonts w:ascii="Times New Roman" w:hAnsi="Times New Roman"/>
                <w:sz w:val="28"/>
              </w:rPr>
            </w:pPr>
          </w:p>
        </w:tc>
        <w:tc>
          <w:tcPr>
            <w:tcW w:w="1260" w:type="dxa"/>
          </w:tcPr>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B</w:t>
            </w:r>
          </w:p>
        </w:tc>
        <w:tc>
          <w:tcPr>
            <w:tcW w:w="99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Std. Error</w:t>
            </w:r>
          </w:p>
        </w:tc>
        <w:tc>
          <w:tcPr>
            <w:tcW w:w="743" w:type="dxa"/>
          </w:tcPr>
          <w:p w:rsidR="000C6B1D" w:rsidRPr="00C4328F" w:rsidRDefault="000C6B1D" w:rsidP="00F37644">
            <w:pPr>
              <w:spacing w:line="360" w:lineRule="auto"/>
              <w:jc w:val="both"/>
              <w:rPr>
                <w:rFonts w:ascii="Times New Roman" w:hAnsi="Times New Roman"/>
                <w:sz w:val="28"/>
              </w:rPr>
            </w:pPr>
          </w:p>
        </w:tc>
        <w:tc>
          <w:tcPr>
            <w:tcW w:w="967" w:type="dxa"/>
          </w:tcPr>
          <w:p w:rsidR="000C6B1D" w:rsidRPr="00C4328F" w:rsidRDefault="000C6B1D" w:rsidP="00F37644">
            <w:pPr>
              <w:spacing w:line="360" w:lineRule="auto"/>
              <w:jc w:val="both"/>
              <w:rPr>
                <w:rFonts w:ascii="Times New Roman" w:hAnsi="Times New Roman"/>
                <w:sz w:val="28"/>
              </w:rPr>
            </w:pPr>
          </w:p>
        </w:tc>
        <w:tc>
          <w:tcPr>
            <w:tcW w:w="135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692"/>
        </w:trPr>
        <w:tc>
          <w:tcPr>
            <w:tcW w:w="1525"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126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(constant)</w:t>
            </w:r>
          </w:p>
          <w:p w:rsidR="000C6B1D" w:rsidRPr="00C4328F" w:rsidRDefault="00165E83" w:rsidP="00F37644">
            <w:pPr>
              <w:spacing w:line="360" w:lineRule="auto"/>
              <w:jc w:val="both"/>
              <w:rPr>
                <w:rFonts w:ascii="Times New Roman" w:hAnsi="Times New Roman"/>
                <w:sz w:val="28"/>
              </w:rPr>
            </w:pPr>
            <w:r w:rsidRPr="00C4328F">
              <w:rPr>
                <w:rFonts w:ascii="Times New Roman" w:hAnsi="Times New Roman"/>
                <w:sz w:val="28"/>
              </w:rPr>
              <w:t>W</w:t>
            </w:r>
            <w:r w:rsidR="000C6B1D" w:rsidRPr="00C4328F">
              <w:rPr>
                <w:rFonts w:ascii="Times New Roman" w:hAnsi="Times New Roman"/>
                <w:sz w:val="28"/>
              </w:rPr>
              <w:t>eb</w:t>
            </w:r>
          </w:p>
        </w:tc>
        <w:tc>
          <w:tcPr>
            <w:tcW w:w="144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4.112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0.000000411</w:t>
            </w:r>
          </w:p>
        </w:tc>
        <w:tc>
          <w:tcPr>
            <w:tcW w:w="99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.874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w:t>
            </w:r>
          </w:p>
        </w:tc>
        <w:tc>
          <w:tcPr>
            <w:tcW w:w="743"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.508</w:t>
            </w:r>
          </w:p>
        </w:tc>
        <w:tc>
          <w:tcPr>
            <w:tcW w:w="9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4.708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.833</w:t>
            </w:r>
          </w:p>
        </w:tc>
        <w:tc>
          <w:tcPr>
            <w:tcW w:w="135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.042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.492</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The R of .508 shows that there is a fairly positive relationship between ROA and internet banking. The R-square of .258 shows that about 25.8% of the variation in ROA can be explained by internet banking at a statistical non-</w:t>
      </w:r>
      <w:r w:rsidRPr="00C4328F">
        <w:rPr>
          <w:rFonts w:ascii="Times New Roman" w:hAnsi="Times New Roman"/>
          <w:sz w:val="28"/>
        </w:rPr>
        <w:lastRenderedPageBreak/>
        <w:t>significance of .492. the intercept of 4.112 shows the value of ROA when internet banking is constant or equal to zero. The slope of 0.000041 shows that at every percentage increase in internet banking, return on asset increase by .000041%. after substituting the values of the model from above analysis, well will have:</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ROA=4.112+00000041  web+.728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Decision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Hypothesis testing 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H0: internet banking has no significant impact on return on asset the P-Value on which basis we can reject the null hypothesis that internet banking has no significant impact on return on assets is .492. since the P-Value </w:t>
      </w:r>
      <w:r w:rsidRPr="00C4328F">
        <w:rPr>
          <w:rFonts w:ascii="Times New Roman" w:hAnsi="Times New Roman" w:cstheme="minorHAnsi"/>
          <w:sz w:val="28"/>
        </w:rPr>
        <w:t>&gt;</w:t>
      </w:r>
      <w:r w:rsidRPr="00C4328F">
        <w:rPr>
          <w:rFonts w:ascii="Times New Roman" w:hAnsi="Times New Roman"/>
          <w:sz w:val="28"/>
        </w:rPr>
        <w:t xml:space="preserve"> .05, we conclude concurrently internet banking has no significant impact on return on  asset.</w:t>
      </w:r>
    </w:p>
    <w:p w:rsidR="000C6B1D" w:rsidRPr="00C4328F" w:rsidRDefault="000C6B1D" w:rsidP="00F37644">
      <w:pPr>
        <w:spacing w:line="360" w:lineRule="auto"/>
        <w:jc w:val="both"/>
        <w:rPr>
          <w:rFonts w:ascii="Times New Roman" w:hAnsi="Times New Roman" w:cstheme="minorHAnsi"/>
          <w:sz w:val="28"/>
        </w:rPr>
      </w:pPr>
      <w:r w:rsidRPr="00C4328F">
        <w:rPr>
          <w:rFonts w:ascii="Times New Roman" w:hAnsi="Times New Roman"/>
          <w:sz w:val="28"/>
        </w:rPr>
        <w:t>MODEL  ii:ROE;b0+bI web+</w:t>
      </w:r>
      <w:r w:rsidRPr="00C4328F">
        <w:rPr>
          <w:rFonts w:ascii="Times New Roman" w:hAnsi="Times New Roman" w:cstheme="minorHAnsi"/>
          <w:sz w:val="28"/>
        </w:rPr>
        <w:t xml:space="preserve"> ῃ</w:t>
      </w:r>
    </w:p>
    <w:tbl>
      <w:tblPr>
        <w:tblStyle w:val="TableGrid"/>
        <w:tblW w:w="0" w:type="auto"/>
        <w:tblLook w:val="04A0"/>
      </w:tblPr>
      <w:tblGrid>
        <w:gridCol w:w="2628"/>
        <w:gridCol w:w="3060"/>
        <w:gridCol w:w="1440"/>
      </w:tblGrid>
      <w:tr w:rsidR="000C6B1D" w:rsidRPr="00C4328F" w:rsidTr="00D9638E">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4.2.4 model summary</w:t>
            </w:r>
          </w:p>
        </w:tc>
        <w:tc>
          <w:tcPr>
            <w:tcW w:w="3060" w:type="dxa"/>
          </w:tcPr>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1088"/>
        </w:trPr>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306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Multiple R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Adjust 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Std. error of the estimate</w:t>
            </w:r>
          </w:p>
        </w:tc>
        <w:tc>
          <w:tcPr>
            <w:tcW w:w="144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.273</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.075</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-388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2.213</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tbl>
      <w:tblPr>
        <w:tblStyle w:val="TableGrid"/>
        <w:tblpPr w:leftFromText="180" w:rightFromText="180" w:vertAnchor="text" w:tblpY="1"/>
        <w:tblOverlap w:val="never"/>
        <w:tblW w:w="0" w:type="auto"/>
        <w:tblLook w:val="04A0"/>
      </w:tblPr>
      <w:tblGrid>
        <w:gridCol w:w="1368"/>
        <w:gridCol w:w="1461"/>
        <w:gridCol w:w="1368"/>
        <w:gridCol w:w="954"/>
        <w:gridCol w:w="947"/>
        <w:gridCol w:w="706"/>
        <w:gridCol w:w="1067"/>
      </w:tblGrid>
      <w:tr w:rsidR="000C6B1D" w:rsidRPr="00C4328F" w:rsidTr="00D9638E">
        <w:trPr>
          <w:trHeight w:val="44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ANOUA</w:t>
            </w:r>
          </w:p>
        </w:tc>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p>
        </w:tc>
        <w:tc>
          <w:tcPr>
            <w:tcW w:w="954" w:type="dxa"/>
          </w:tcPr>
          <w:p w:rsidR="000C6B1D" w:rsidRPr="00C4328F" w:rsidRDefault="000C6B1D" w:rsidP="00F37644">
            <w:pPr>
              <w:spacing w:line="360" w:lineRule="auto"/>
              <w:jc w:val="both"/>
              <w:rPr>
                <w:rFonts w:ascii="Times New Roman" w:hAnsi="Times New Roman"/>
                <w:sz w:val="28"/>
              </w:rPr>
            </w:pPr>
          </w:p>
        </w:tc>
        <w:tc>
          <w:tcPr>
            <w:tcW w:w="825" w:type="dxa"/>
          </w:tcPr>
          <w:p w:rsidR="000C6B1D" w:rsidRPr="00C4328F" w:rsidRDefault="000C6B1D" w:rsidP="00F37644">
            <w:pPr>
              <w:spacing w:line="360" w:lineRule="auto"/>
              <w:jc w:val="both"/>
              <w:rPr>
                <w:rFonts w:ascii="Times New Roman" w:hAnsi="Times New Roman"/>
                <w:sz w:val="28"/>
              </w:rPr>
            </w:pPr>
          </w:p>
        </w:tc>
        <w:tc>
          <w:tcPr>
            <w:tcW w:w="643" w:type="dxa"/>
          </w:tcPr>
          <w:p w:rsidR="000C6B1D" w:rsidRPr="00C4328F" w:rsidRDefault="000C6B1D" w:rsidP="00F37644">
            <w:pPr>
              <w:spacing w:line="360" w:lineRule="auto"/>
              <w:jc w:val="both"/>
              <w:rPr>
                <w:rFonts w:ascii="Times New Roman" w:hAnsi="Times New Roman"/>
                <w:sz w:val="28"/>
              </w:rPr>
            </w:pPr>
          </w:p>
        </w:tc>
        <w:tc>
          <w:tcPr>
            <w:tcW w:w="1067"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710"/>
        </w:trPr>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Sum of</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squares</w:t>
            </w:r>
          </w:p>
        </w:tc>
        <w:tc>
          <w:tcPr>
            <w:tcW w:w="954"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DF</w:t>
            </w:r>
          </w:p>
        </w:tc>
        <w:tc>
          <w:tcPr>
            <w:tcW w:w="825"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Mean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square</w:t>
            </w:r>
          </w:p>
        </w:tc>
        <w:tc>
          <w:tcPr>
            <w:tcW w:w="643"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F</w:t>
            </w:r>
          </w:p>
        </w:tc>
        <w:tc>
          <w:tcPr>
            <w:tcW w:w="1067"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Sig</w:t>
            </w:r>
          </w:p>
        </w:tc>
      </w:tr>
      <w:tr w:rsidR="000C6B1D" w:rsidRPr="00C4328F" w:rsidTr="00D9638E">
        <w:trPr>
          <w:trHeight w:val="80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Regression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Residual</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Total </w:t>
            </w: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.790</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9.795</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10.585</w:t>
            </w:r>
          </w:p>
        </w:tc>
        <w:tc>
          <w:tcPr>
            <w:tcW w:w="954"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w:t>
            </w:r>
          </w:p>
        </w:tc>
        <w:tc>
          <w:tcPr>
            <w:tcW w:w="82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.790</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4.897</w:t>
            </w:r>
          </w:p>
        </w:tc>
        <w:tc>
          <w:tcPr>
            <w:tcW w:w="643"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.161</w:t>
            </w:r>
          </w:p>
        </w:tc>
        <w:tc>
          <w:tcPr>
            <w:tcW w:w="10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.727</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tbl>
      <w:tblPr>
        <w:tblStyle w:val="TableGrid"/>
        <w:tblW w:w="0" w:type="auto"/>
        <w:tblLayout w:type="fixed"/>
        <w:tblLook w:val="04A0"/>
      </w:tblPr>
      <w:tblGrid>
        <w:gridCol w:w="1368"/>
        <w:gridCol w:w="1367"/>
        <w:gridCol w:w="1387"/>
        <w:gridCol w:w="1116"/>
        <w:gridCol w:w="720"/>
        <w:gridCol w:w="720"/>
        <w:gridCol w:w="900"/>
      </w:tblGrid>
      <w:tr w:rsidR="000C6B1D" w:rsidRPr="00C4328F" w:rsidTr="00D9638E">
        <w:trPr>
          <w:trHeight w:val="44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coefficients</w:t>
            </w:r>
          </w:p>
        </w:tc>
        <w:tc>
          <w:tcPr>
            <w:tcW w:w="1367" w:type="dxa"/>
          </w:tcPr>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p>
        </w:tc>
        <w:tc>
          <w:tcPr>
            <w:tcW w:w="1116"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530"/>
        </w:trPr>
        <w:tc>
          <w:tcPr>
            <w:tcW w:w="1368" w:type="dxa"/>
          </w:tcPr>
          <w:p w:rsidR="000C6B1D" w:rsidRPr="00C4328F" w:rsidRDefault="000C6B1D" w:rsidP="00F37644">
            <w:pPr>
              <w:spacing w:line="360" w:lineRule="auto"/>
              <w:jc w:val="both"/>
              <w:rPr>
                <w:rFonts w:ascii="Times New Roman" w:hAnsi="Times New Roman"/>
                <w:sz w:val="28"/>
              </w:rPr>
            </w:pPr>
          </w:p>
        </w:tc>
        <w:tc>
          <w:tcPr>
            <w:tcW w:w="13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Understand</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Ized coefficien</w:t>
            </w:r>
            <w:r w:rsidRPr="00C4328F">
              <w:rPr>
                <w:rFonts w:ascii="Times New Roman" w:hAnsi="Times New Roman"/>
                <w:sz w:val="28"/>
              </w:rPr>
              <w:lastRenderedPageBreak/>
              <w:t>t</w:t>
            </w:r>
          </w:p>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Bigta</w:t>
            </w:r>
          </w:p>
        </w:tc>
        <w:tc>
          <w:tcPr>
            <w:tcW w:w="1116"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c>
          <w:tcPr>
            <w:tcW w:w="1368" w:type="dxa"/>
          </w:tcPr>
          <w:p w:rsidR="000C6B1D" w:rsidRPr="00C4328F" w:rsidRDefault="000C6B1D" w:rsidP="00F37644">
            <w:pPr>
              <w:spacing w:line="360" w:lineRule="auto"/>
              <w:jc w:val="both"/>
              <w:rPr>
                <w:rFonts w:ascii="Times New Roman" w:hAnsi="Times New Roman"/>
                <w:sz w:val="28"/>
              </w:rPr>
            </w:pPr>
          </w:p>
        </w:tc>
        <w:tc>
          <w:tcPr>
            <w:tcW w:w="1367" w:type="dxa"/>
          </w:tcPr>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B</w:t>
            </w:r>
          </w:p>
        </w:tc>
        <w:tc>
          <w:tcPr>
            <w:tcW w:w="11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Std. Error</w:t>
            </w: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692"/>
        </w:trPr>
        <w:tc>
          <w:tcPr>
            <w:tcW w:w="1368"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13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(constant)</w:t>
            </w:r>
          </w:p>
          <w:p w:rsidR="000C6B1D" w:rsidRPr="00C4328F" w:rsidRDefault="00165E83" w:rsidP="00F37644">
            <w:pPr>
              <w:spacing w:line="360" w:lineRule="auto"/>
              <w:jc w:val="both"/>
              <w:rPr>
                <w:rFonts w:ascii="Times New Roman" w:hAnsi="Times New Roman"/>
                <w:sz w:val="28"/>
              </w:rPr>
            </w:pPr>
            <w:r w:rsidRPr="00C4328F">
              <w:rPr>
                <w:rFonts w:ascii="Times New Roman" w:hAnsi="Times New Roman"/>
                <w:sz w:val="28"/>
              </w:rPr>
              <w:t>W</w:t>
            </w:r>
            <w:r w:rsidR="000C6B1D" w:rsidRPr="00C4328F">
              <w:rPr>
                <w:rFonts w:ascii="Times New Roman" w:hAnsi="Times New Roman"/>
                <w:sz w:val="28"/>
              </w:rPr>
              <w:t>eb</w:t>
            </w:r>
          </w:p>
        </w:tc>
        <w:tc>
          <w:tcPr>
            <w:tcW w:w="138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24.713</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0.0000006022</w:t>
            </w:r>
          </w:p>
        </w:tc>
        <w:tc>
          <w:tcPr>
            <w:tcW w:w="11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2.656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w:t>
            </w:r>
          </w:p>
        </w:tc>
        <w:tc>
          <w:tcPr>
            <w:tcW w:w="720"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.273</w:t>
            </w:r>
          </w:p>
        </w:tc>
        <w:tc>
          <w:tcPr>
            <w:tcW w:w="72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9.304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.402</w:t>
            </w:r>
          </w:p>
        </w:tc>
        <w:tc>
          <w:tcPr>
            <w:tcW w:w="90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.011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.727</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The R of .273 shows that there is a weak positive relationship between ROE and internet banking. The R-square of .075 shows that about 7.5% of the variation in ROE can be explained by internet banking at a statistical non-significance of .727. </w:t>
      </w:r>
      <w:r w:rsidR="00352FB2" w:rsidRPr="00C4328F">
        <w:rPr>
          <w:rFonts w:ascii="Times New Roman" w:hAnsi="Times New Roman"/>
          <w:sz w:val="28"/>
        </w:rPr>
        <w:t>The</w:t>
      </w:r>
      <w:r w:rsidRPr="00C4328F">
        <w:rPr>
          <w:rFonts w:ascii="Times New Roman" w:hAnsi="Times New Roman"/>
          <w:sz w:val="28"/>
        </w:rPr>
        <w:t xml:space="preserve"> intercept of 24.713 shows that the value of ROE when internet banking is constant or equal to zero. The slope of .00000062 shows that at every percentage increase in internet banking, return on assets increase by, 000062%. After substituting the values of the model from above analysis, we will have.</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ROE=24.713+00000006022 web+2.213</w:t>
      </w:r>
    </w:p>
    <w:p w:rsidR="000C6B1D" w:rsidRPr="00C4328F" w:rsidRDefault="000C6B1D" w:rsidP="00F37644">
      <w:pPr>
        <w:spacing w:after="160" w:line="360" w:lineRule="auto"/>
        <w:jc w:val="both"/>
        <w:rPr>
          <w:rFonts w:ascii="Times New Roman" w:hAnsi="Times New Roman"/>
          <w:b/>
          <w:sz w:val="28"/>
        </w:rPr>
      </w:pPr>
      <w:r w:rsidRPr="00C4328F">
        <w:rPr>
          <w:rFonts w:ascii="Times New Roman" w:hAnsi="Times New Roman"/>
          <w:b/>
          <w:sz w:val="28"/>
        </w:rPr>
        <w:br w:type="page"/>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lastRenderedPageBreak/>
        <w:t xml:space="preserve">Decision </w:t>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Hypothesis Testing II</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H0: internet banking has no significant impact on return on equity.</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The P-value on which basis we can reject the null hypothesis that internet banking has no significant impact on return equity is .727. since the P-value </w:t>
      </w:r>
      <w:r w:rsidRPr="00C4328F">
        <w:rPr>
          <w:rFonts w:ascii="Times New Roman" w:hAnsi="Times New Roman" w:cstheme="minorHAnsi"/>
          <w:sz w:val="28"/>
        </w:rPr>
        <w:t>&gt;</w:t>
      </w:r>
      <w:r w:rsidRPr="00C4328F">
        <w:rPr>
          <w:rFonts w:ascii="Times New Roman" w:hAnsi="Times New Roman"/>
          <w:sz w:val="28"/>
        </w:rPr>
        <w:t xml:space="preserve"> 05, we conclude  adamantly internet banking has no significant on return on equity.</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MODEL iii:ROE=b0+bIATMch+</w:t>
      </w:r>
      <w:r w:rsidRPr="00C4328F">
        <w:rPr>
          <w:rFonts w:ascii="Times New Roman" w:hAnsi="Times New Roman" w:cstheme="minorHAnsi"/>
          <w:sz w:val="28"/>
        </w:rPr>
        <w:t>ῃ</w:t>
      </w:r>
    </w:p>
    <w:tbl>
      <w:tblPr>
        <w:tblStyle w:val="TableGrid"/>
        <w:tblW w:w="0" w:type="auto"/>
        <w:tblLook w:val="04A0"/>
      </w:tblPr>
      <w:tblGrid>
        <w:gridCol w:w="2628"/>
        <w:gridCol w:w="3060"/>
        <w:gridCol w:w="1440"/>
      </w:tblGrid>
      <w:tr w:rsidR="000C6B1D" w:rsidRPr="00C4328F" w:rsidTr="00D9638E">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4.2.7 model summary</w:t>
            </w:r>
          </w:p>
        </w:tc>
        <w:tc>
          <w:tcPr>
            <w:tcW w:w="3060" w:type="dxa"/>
          </w:tcPr>
          <w:p w:rsidR="000C6B1D" w:rsidRPr="00C4328F" w:rsidRDefault="000C6B1D" w:rsidP="00F37644">
            <w:pPr>
              <w:spacing w:line="360" w:lineRule="auto"/>
              <w:jc w:val="both"/>
              <w:rPr>
                <w:rFonts w:ascii="Times New Roman" w:hAnsi="Times New Roman"/>
                <w:sz w:val="28"/>
              </w:rPr>
            </w:pPr>
          </w:p>
        </w:tc>
        <w:tc>
          <w:tcPr>
            <w:tcW w:w="144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1088"/>
        </w:trPr>
        <w:tc>
          <w:tcPr>
            <w:tcW w:w="262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306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Multiple R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Adjust R square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Std. error of the estimate</w:t>
            </w:r>
          </w:p>
        </w:tc>
        <w:tc>
          <w:tcPr>
            <w:tcW w:w="144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.158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.025</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-.463</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2.272</w:t>
            </w:r>
          </w:p>
        </w:tc>
      </w:tr>
    </w:tbl>
    <w:p w:rsidR="000C6B1D" w:rsidRPr="00C4328F" w:rsidRDefault="000C6B1D" w:rsidP="00F37644">
      <w:pPr>
        <w:spacing w:line="360" w:lineRule="auto"/>
        <w:jc w:val="both"/>
        <w:rPr>
          <w:rFonts w:ascii="Times New Roman" w:hAnsi="Times New Roman"/>
          <w:sz w:val="28"/>
        </w:rPr>
      </w:pPr>
    </w:p>
    <w:tbl>
      <w:tblPr>
        <w:tblStyle w:val="TableGrid"/>
        <w:tblW w:w="0" w:type="auto"/>
        <w:tblLayout w:type="fixed"/>
        <w:tblLook w:val="04A0"/>
      </w:tblPr>
      <w:tblGrid>
        <w:gridCol w:w="1368"/>
        <w:gridCol w:w="1367"/>
        <w:gridCol w:w="1387"/>
        <w:gridCol w:w="1116"/>
        <w:gridCol w:w="720"/>
        <w:gridCol w:w="720"/>
        <w:gridCol w:w="900"/>
      </w:tblGrid>
      <w:tr w:rsidR="000C6B1D" w:rsidRPr="00C4328F" w:rsidTr="00D9638E">
        <w:trPr>
          <w:trHeight w:val="44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coefficients</w:t>
            </w:r>
          </w:p>
        </w:tc>
        <w:tc>
          <w:tcPr>
            <w:tcW w:w="1367" w:type="dxa"/>
          </w:tcPr>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p>
        </w:tc>
        <w:tc>
          <w:tcPr>
            <w:tcW w:w="1116"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530"/>
        </w:trPr>
        <w:tc>
          <w:tcPr>
            <w:tcW w:w="1368" w:type="dxa"/>
          </w:tcPr>
          <w:p w:rsidR="000C6B1D" w:rsidRPr="00C4328F" w:rsidRDefault="000C6B1D" w:rsidP="00F37644">
            <w:pPr>
              <w:spacing w:line="360" w:lineRule="auto"/>
              <w:jc w:val="both"/>
              <w:rPr>
                <w:rFonts w:ascii="Times New Roman" w:hAnsi="Times New Roman"/>
                <w:sz w:val="28"/>
              </w:rPr>
            </w:pPr>
          </w:p>
        </w:tc>
        <w:tc>
          <w:tcPr>
            <w:tcW w:w="13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Understand</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Ized coefficient</w:t>
            </w:r>
          </w:p>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Bigta</w:t>
            </w:r>
          </w:p>
        </w:tc>
        <w:tc>
          <w:tcPr>
            <w:tcW w:w="1116"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c>
          <w:tcPr>
            <w:tcW w:w="1368" w:type="dxa"/>
          </w:tcPr>
          <w:p w:rsidR="000C6B1D" w:rsidRPr="00C4328F" w:rsidRDefault="000C6B1D" w:rsidP="00F37644">
            <w:pPr>
              <w:spacing w:line="360" w:lineRule="auto"/>
              <w:jc w:val="both"/>
              <w:rPr>
                <w:rFonts w:ascii="Times New Roman" w:hAnsi="Times New Roman"/>
                <w:sz w:val="28"/>
              </w:rPr>
            </w:pPr>
          </w:p>
        </w:tc>
        <w:tc>
          <w:tcPr>
            <w:tcW w:w="1367" w:type="dxa"/>
          </w:tcPr>
          <w:p w:rsidR="000C6B1D" w:rsidRPr="00C4328F" w:rsidRDefault="000C6B1D" w:rsidP="00F37644">
            <w:pPr>
              <w:spacing w:line="360" w:lineRule="auto"/>
              <w:jc w:val="both"/>
              <w:rPr>
                <w:rFonts w:ascii="Times New Roman" w:hAnsi="Times New Roman"/>
                <w:sz w:val="28"/>
              </w:rPr>
            </w:pPr>
          </w:p>
        </w:tc>
        <w:tc>
          <w:tcPr>
            <w:tcW w:w="138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B</w:t>
            </w:r>
          </w:p>
        </w:tc>
        <w:tc>
          <w:tcPr>
            <w:tcW w:w="11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Std. Error</w:t>
            </w:r>
          </w:p>
        </w:tc>
        <w:tc>
          <w:tcPr>
            <w:tcW w:w="720" w:type="dxa"/>
          </w:tcPr>
          <w:p w:rsidR="000C6B1D" w:rsidRPr="00C4328F" w:rsidRDefault="000C6B1D" w:rsidP="00F37644">
            <w:pPr>
              <w:spacing w:line="360" w:lineRule="auto"/>
              <w:jc w:val="both"/>
              <w:rPr>
                <w:rFonts w:ascii="Times New Roman" w:hAnsi="Times New Roman"/>
                <w:sz w:val="28"/>
              </w:rPr>
            </w:pPr>
          </w:p>
        </w:tc>
        <w:tc>
          <w:tcPr>
            <w:tcW w:w="720" w:type="dxa"/>
          </w:tcPr>
          <w:p w:rsidR="000C6B1D" w:rsidRPr="00C4328F" w:rsidRDefault="000C6B1D" w:rsidP="00F37644">
            <w:pPr>
              <w:spacing w:line="360" w:lineRule="auto"/>
              <w:jc w:val="both"/>
              <w:rPr>
                <w:rFonts w:ascii="Times New Roman" w:hAnsi="Times New Roman"/>
                <w:sz w:val="28"/>
              </w:rPr>
            </w:pPr>
          </w:p>
        </w:tc>
        <w:tc>
          <w:tcPr>
            <w:tcW w:w="900"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692"/>
        </w:trPr>
        <w:tc>
          <w:tcPr>
            <w:tcW w:w="1368"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13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(constant)</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ATM</w:t>
            </w:r>
          </w:p>
        </w:tc>
        <w:tc>
          <w:tcPr>
            <w:tcW w:w="138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25.186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0.000003951</w:t>
            </w:r>
          </w:p>
        </w:tc>
        <w:tc>
          <w:tcPr>
            <w:tcW w:w="1116"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2.475</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.000</w:t>
            </w:r>
          </w:p>
        </w:tc>
        <w:tc>
          <w:tcPr>
            <w:tcW w:w="720"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.158</w:t>
            </w:r>
          </w:p>
        </w:tc>
        <w:tc>
          <w:tcPr>
            <w:tcW w:w="72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10.176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.226</w:t>
            </w:r>
          </w:p>
        </w:tc>
        <w:tc>
          <w:tcPr>
            <w:tcW w:w="900"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.010</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.842</w:t>
            </w:r>
          </w:p>
        </w:tc>
      </w:tr>
    </w:tbl>
    <w:p w:rsidR="000C6B1D" w:rsidRPr="00C4328F" w:rsidRDefault="000C6B1D" w:rsidP="00F37644">
      <w:pPr>
        <w:spacing w:line="360" w:lineRule="auto"/>
        <w:jc w:val="both"/>
        <w:rPr>
          <w:rFonts w:ascii="Times New Roman" w:hAnsi="Times New Roman"/>
          <w:sz w:val="28"/>
        </w:rPr>
      </w:pPr>
    </w:p>
    <w:tbl>
      <w:tblPr>
        <w:tblStyle w:val="TableGrid"/>
        <w:tblpPr w:leftFromText="180" w:rightFromText="180" w:vertAnchor="text" w:tblpY="1"/>
        <w:tblOverlap w:val="never"/>
        <w:tblW w:w="0" w:type="auto"/>
        <w:tblLook w:val="04A0"/>
      </w:tblPr>
      <w:tblGrid>
        <w:gridCol w:w="1368"/>
        <w:gridCol w:w="1461"/>
        <w:gridCol w:w="1368"/>
        <w:gridCol w:w="954"/>
        <w:gridCol w:w="947"/>
        <w:gridCol w:w="706"/>
        <w:gridCol w:w="1067"/>
      </w:tblGrid>
      <w:tr w:rsidR="000C6B1D" w:rsidRPr="00C4328F" w:rsidTr="00D9638E">
        <w:trPr>
          <w:trHeight w:val="44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Table 4.2.9</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ANOUA</w:t>
            </w:r>
          </w:p>
        </w:tc>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p>
        </w:tc>
        <w:tc>
          <w:tcPr>
            <w:tcW w:w="954" w:type="dxa"/>
          </w:tcPr>
          <w:p w:rsidR="000C6B1D" w:rsidRPr="00C4328F" w:rsidRDefault="000C6B1D" w:rsidP="00F37644">
            <w:pPr>
              <w:spacing w:line="360" w:lineRule="auto"/>
              <w:jc w:val="both"/>
              <w:rPr>
                <w:rFonts w:ascii="Times New Roman" w:hAnsi="Times New Roman"/>
                <w:sz w:val="28"/>
              </w:rPr>
            </w:pPr>
          </w:p>
        </w:tc>
        <w:tc>
          <w:tcPr>
            <w:tcW w:w="825" w:type="dxa"/>
          </w:tcPr>
          <w:p w:rsidR="000C6B1D" w:rsidRPr="00C4328F" w:rsidRDefault="000C6B1D" w:rsidP="00F37644">
            <w:pPr>
              <w:spacing w:line="360" w:lineRule="auto"/>
              <w:jc w:val="both"/>
              <w:rPr>
                <w:rFonts w:ascii="Times New Roman" w:hAnsi="Times New Roman"/>
                <w:sz w:val="28"/>
              </w:rPr>
            </w:pPr>
          </w:p>
        </w:tc>
        <w:tc>
          <w:tcPr>
            <w:tcW w:w="643" w:type="dxa"/>
          </w:tcPr>
          <w:p w:rsidR="000C6B1D" w:rsidRPr="00C4328F" w:rsidRDefault="000C6B1D" w:rsidP="00F37644">
            <w:pPr>
              <w:spacing w:line="360" w:lineRule="auto"/>
              <w:jc w:val="both"/>
              <w:rPr>
                <w:rFonts w:ascii="Times New Roman" w:hAnsi="Times New Roman"/>
                <w:sz w:val="28"/>
              </w:rPr>
            </w:pPr>
          </w:p>
        </w:tc>
        <w:tc>
          <w:tcPr>
            <w:tcW w:w="1067" w:type="dxa"/>
          </w:tcPr>
          <w:p w:rsidR="000C6B1D" w:rsidRPr="00C4328F" w:rsidRDefault="000C6B1D" w:rsidP="00F37644">
            <w:pPr>
              <w:spacing w:line="360" w:lineRule="auto"/>
              <w:jc w:val="both"/>
              <w:rPr>
                <w:rFonts w:ascii="Times New Roman" w:hAnsi="Times New Roman"/>
                <w:sz w:val="28"/>
              </w:rPr>
            </w:pPr>
          </w:p>
        </w:tc>
      </w:tr>
      <w:tr w:rsidR="000C6B1D" w:rsidRPr="00C4328F" w:rsidTr="00D9638E">
        <w:trPr>
          <w:trHeight w:val="710"/>
        </w:trPr>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Sum of</w:t>
            </w:r>
          </w:p>
          <w:p w:rsidR="000C6B1D" w:rsidRPr="00C4328F" w:rsidRDefault="00352FB2" w:rsidP="00F37644">
            <w:pPr>
              <w:spacing w:line="360" w:lineRule="auto"/>
              <w:jc w:val="both"/>
              <w:rPr>
                <w:rFonts w:ascii="Times New Roman" w:hAnsi="Times New Roman"/>
                <w:sz w:val="28"/>
              </w:rPr>
            </w:pPr>
            <w:r w:rsidRPr="00C4328F">
              <w:rPr>
                <w:rFonts w:ascii="Times New Roman" w:hAnsi="Times New Roman"/>
                <w:sz w:val="28"/>
              </w:rPr>
              <w:t>S</w:t>
            </w:r>
            <w:r w:rsidR="000C6B1D" w:rsidRPr="00C4328F">
              <w:rPr>
                <w:rFonts w:ascii="Times New Roman" w:hAnsi="Times New Roman"/>
                <w:sz w:val="28"/>
              </w:rPr>
              <w:t>quares</w:t>
            </w:r>
          </w:p>
        </w:tc>
        <w:tc>
          <w:tcPr>
            <w:tcW w:w="954"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DF</w:t>
            </w:r>
          </w:p>
        </w:tc>
        <w:tc>
          <w:tcPr>
            <w:tcW w:w="825"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Mean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square</w:t>
            </w:r>
          </w:p>
        </w:tc>
        <w:tc>
          <w:tcPr>
            <w:tcW w:w="643"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F</w:t>
            </w:r>
          </w:p>
        </w:tc>
        <w:tc>
          <w:tcPr>
            <w:tcW w:w="1067" w:type="dxa"/>
          </w:tcPr>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  Sig</w:t>
            </w:r>
          </w:p>
        </w:tc>
      </w:tr>
      <w:tr w:rsidR="000C6B1D" w:rsidRPr="00C4328F" w:rsidTr="00D9638E">
        <w:trPr>
          <w:trHeight w:val="800"/>
        </w:trPr>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Equation 1</w:t>
            </w: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Regression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Residual</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Total </w:t>
            </w:r>
          </w:p>
        </w:tc>
        <w:tc>
          <w:tcPr>
            <w:tcW w:w="1368"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.264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10.34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10.585</w:t>
            </w:r>
          </w:p>
        </w:tc>
        <w:tc>
          <w:tcPr>
            <w:tcW w:w="954"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3</w:t>
            </w:r>
          </w:p>
        </w:tc>
        <w:tc>
          <w:tcPr>
            <w:tcW w:w="825"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.264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5.160</w:t>
            </w:r>
          </w:p>
        </w:tc>
        <w:tc>
          <w:tcPr>
            <w:tcW w:w="643"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.051</w:t>
            </w:r>
          </w:p>
        </w:tc>
        <w:tc>
          <w:tcPr>
            <w:tcW w:w="1067" w:type="dxa"/>
          </w:tcPr>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.842</w:t>
            </w:r>
          </w:p>
        </w:tc>
      </w:tr>
    </w:tbl>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p>
    <w:p w:rsidR="000C6B1D" w:rsidRPr="00C4328F" w:rsidRDefault="000C6B1D" w:rsidP="00F37644">
      <w:pPr>
        <w:spacing w:line="360" w:lineRule="auto"/>
        <w:ind w:firstLine="720"/>
        <w:jc w:val="both"/>
        <w:rPr>
          <w:rFonts w:ascii="Times New Roman" w:hAnsi="Times New Roman"/>
          <w:sz w:val="28"/>
        </w:rPr>
      </w:pPr>
    </w:p>
    <w:p w:rsidR="000C6B1D" w:rsidRPr="00C4328F" w:rsidRDefault="000C6B1D" w:rsidP="00F37644">
      <w:pPr>
        <w:spacing w:line="360" w:lineRule="auto"/>
        <w:ind w:firstLine="720"/>
        <w:jc w:val="both"/>
        <w:rPr>
          <w:rFonts w:ascii="Times New Roman" w:hAnsi="Times New Roman"/>
          <w:sz w:val="28"/>
        </w:rPr>
      </w:pPr>
    </w:p>
    <w:p w:rsidR="000C6B1D" w:rsidRPr="00C4328F" w:rsidRDefault="000C6B1D" w:rsidP="00F37644">
      <w:pPr>
        <w:spacing w:line="360" w:lineRule="auto"/>
        <w:ind w:firstLine="720"/>
        <w:jc w:val="both"/>
        <w:rPr>
          <w:rFonts w:ascii="Times New Roman" w:hAnsi="Times New Roman"/>
          <w:sz w:val="28"/>
        </w:rPr>
      </w:pPr>
    </w:p>
    <w:p w:rsidR="000C6B1D" w:rsidRPr="00C4328F" w:rsidRDefault="000C6B1D" w:rsidP="00F37644">
      <w:pPr>
        <w:spacing w:line="360" w:lineRule="auto"/>
        <w:ind w:firstLine="720"/>
        <w:jc w:val="both"/>
        <w:rPr>
          <w:rFonts w:ascii="Times New Roman" w:hAnsi="Times New Roman"/>
          <w:sz w:val="28"/>
        </w:rPr>
      </w:pP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br w:type="page"/>
      </w:r>
    </w:p>
    <w:p w:rsidR="000C6B1D" w:rsidRPr="00C4328F" w:rsidRDefault="000C6B1D" w:rsidP="00F37644">
      <w:pPr>
        <w:spacing w:line="360" w:lineRule="auto"/>
        <w:ind w:firstLine="720"/>
        <w:jc w:val="both"/>
        <w:rPr>
          <w:rFonts w:ascii="Times New Roman" w:hAnsi="Times New Roman"/>
          <w:sz w:val="28"/>
        </w:rPr>
      </w:pPr>
      <w:r w:rsidRPr="00C4328F">
        <w:rPr>
          <w:rFonts w:ascii="Times New Roman" w:hAnsi="Times New Roman"/>
          <w:sz w:val="28"/>
        </w:rPr>
        <w:lastRenderedPageBreak/>
        <w:t xml:space="preserve">The R of .158 shows a weak positive relationship between ROE and ATM transaction. The R-square of 0.25 shows that only about 2.5% of the variation in ROE can be explained by ATM transactions at a statistical non-significance of .842. The intercept of 25.86 shows the value of ROE when ATM transactions is constant or equal to zero. The slope of, 0000003951 shows that at every percentage increase in ATM transactions, return on assets will increase by .000040%. </w:t>
      </w:r>
      <w:r w:rsidR="00352FB2" w:rsidRPr="00C4328F">
        <w:rPr>
          <w:rFonts w:ascii="Times New Roman" w:hAnsi="Times New Roman"/>
          <w:sz w:val="28"/>
        </w:rPr>
        <w:t>After</w:t>
      </w:r>
      <w:r w:rsidRPr="00C4328F">
        <w:rPr>
          <w:rFonts w:ascii="Times New Roman" w:hAnsi="Times New Roman"/>
          <w:sz w:val="28"/>
        </w:rPr>
        <w:t xml:space="preserve"> substituting the values of the model from above analysis we will have:</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ROE:25.186+0000003951 web+2.272</w:t>
      </w:r>
    </w:p>
    <w:p w:rsidR="000C6B1D" w:rsidRPr="00C4328F" w:rsidRDefault="000C6B1D" w:rsidP="00F37644">
      <w:pPr>
        <w:spacing w:after="160" w:line="360" w:lineRule="auto"/>
        <w:jc w:val="both"/>
        <w:rPr>
          <w:rFonts w:ascii="Times New Roman" w:hAnsi="Times New Roman"/>
          <w:sz w:val="28"/>
        </w:rPr>
      </w:pP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 xml:space="preserve">Decision </w:t>
      </w:r>
    </w:p>
    <w:p w:rsidR="000C6B1D" w:rsidRPr="00C4328F" w:rsidRDefault="000C6B1D" w:rsidP="00F37644">
      <w:pPr>
        <w:spacing w:line="360" w:lineRule="auto"/>
        <w:jc w:val="both"/>
        <w:rPr>
          <w:rFonts w:ascii="Times New Roman" w:hAnsi="Times New Roman"/>
          <w:b/>
          <w:sz w:val="28"/>
        </w:rPr>
      </w:pPr>
      <w:r w:rsidRPr="00C4328F">
        <w:rPr>
          <w:rFonts w:ascii="Times New Roman" w:hAnsi="Times New Roman"/>
          <w:b/>
          <w:sz w:val="28"/>
        </w:rPr>
        <w:t>Hypothesis Testing III</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H0: ATM transaction has no significant effect on return on equity.</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 xml:space="preserve">The P-value on which basis we can reject the null hypothesis that ATM transactions has no significant effect on return on equity is .842 since the P-value </w:t>
      </w:r>
      <w:r w:rsidRPr="00C4328F">
        <w:rPr>
          <w:rFonts w:ascii="Times New Roman" w:hAnsi="Times New Roman" w:cstheme="minorHAnsi"/>
          <w:sz w:val="28"/>
        </w:rPr>
        <w:t>&gt;</w:t>
      </w:r>
      <w:r w:rsidRPr="00C4328F">
        <w:rPr>
          <w:rFonts w:ascii="Times New Roman" w:hAnsi="Times New Roman"/>
          <w:sz w:val="28"/>
        </w:rPr>
        <w:t>.05, we conclude that ATM transactions have no significant effect on return on equity.</w:t>
      </w:r>
    </w:p>
    <w:p w:rsidR="000C6B1D" w:rsidRPr="00C4328F" w:rsidRDefault="000C6B1D" w:rsidP="00F37644">
      <w:pPr>
        <w:spacing w:after="160" w:line="360" w:lineRule="auto"/>
        <w:jc w:val="both"/>
        <w:rPr>
          <w:rFonts w:ascii="Times New Roman" w:eastAsia="SimSun" w:hAnsi="Times New Roman" w:cs="Times New Roman"/>
          <w:b/>
          <w:bCs/>
          <w:iCs/>
          <w:sz w:val="28"/>
          <w:lang w:eastAsia="zh-CN"/>
        </w:rPr>
      </w:pPr>
      <w:r w:rsidRPr="00C4328F">
        <w:rPr>
          <w:rFonts w:ascii="Times New Roman" w:eastAsia="SimSun" w:hAnsi="Times New Roman" w:cs="Times New Roman"/>
          <w:b/>
          <w:bCs/>
          <w:iCs/>
          <w:sz w:val="28"/>
          <w:lang w:eastAsia="zh-CN"/>
        </w:rPr>
        <w:br w:type="page"/>
      </w:r>
    </w:p>
    <w:p w:rsidR="000C6B1D" w:rsidRPr="00C4328F" w:rsidRDefault="000C6B1D" w:rsidP="00007063">
      <w:pPr>
        <w:spacing w:after="0" w:line="360" w:lineRule="auto"/>
        <w:jc w:val="center"/>
        <w:rPr>
          <w:rFonts w:ascii="Times New Roman" w:hAnsi="Times New Roman"/>
          <w:b/>
          <w:sz w:val="28"/>
        </w:rPr>
      </w:pPr>
      <w:r w:rsidRPr="00C4328F">
        <w:rPr>
          <w:rFonts w:ascii="Times New Roman" w:eastAsia="SimSun" w:hAnsi="Times New Roman" w:cs="Times New Roman"/>
          <w:b/>
          <w:bCs/>
          <w:iCs/>
          <w:sz w:val="28"/>
          <w:lang w:eastAsia="zh-CN"/>
        </w:rPr>
        <w:lastRenderedPageBreak/>
        <w:t>CHAPTER FIVE</w:t>
      </w:r>
    </w:p>
    <w:p w:rsidR="000C6B1D" w:rsidRPr="00C4328F" w:rsidRDefault="000C6B1D" w:rsidP="00F37644">
      <w:pPr>
        <w:spacing w:after="0" w:line="360" w:lineRule="auto"/>
        <w:jc w:val="both"/>
        <w:rPr>
          <w:rFonts w:ascii="Times New Roman" w:hAnsi="Times New Roman"/>
          <w:b/>
          <w:sz w:val="28"/>
        </w:rPr>
      </w:pPr>
      <w:r w:rsidRPr="00C4328F">
        <w:rPr>
          <w:rFonts w:ascii="Times New Roman" w:eastAsia="SimSun" w:hAnsi="Times New Roman" w:cs="Times New Roman"/>
          <w:b/>
          <w:bCs/>
          <w:iCs/>
          <w:sz w:val="28"/>
          <w:lang w:eastAsia="zh-CN"/>
        </w:rPr>
        <w:t xml:space="preserve">5.0 </w:t>
      </w:r>
      <w:r w:rsidR="00007063" w:rsidRPr="00C4328F">
        <w:rPr>
          <w:rFonts w:ascii="Times New Roman" w:eastAsia="SimSun" w:hAnsi="Times New Roman" w:cs="Times New Roman"/>
          <w:b/>
          <w:bCs/>
          <w:iCs/>
          <w:sz w:val="28"/>
          <w:lang w:eastAsia="zh-CN"/>
        </w:rPr>
        <w:t>Summary, Conclusion And Recommendations</w:t>
      </w:r>
    </w:p>
    <w:p w:rsidR="000C6B1D" w:rsidRPr="00C4328F" w:rsidRDefault="000C6B1D" w:rsidP="00F37644">
      <w:pPr>
        <w:spacing w:after="0" w:line="360" w:lineRule="auto"/>
        <w:jc w:val="both"/>
        <w:rPr>
          <w:rFonts w:ascii="Times New Roman" w:hAnsi="Times New Roman"/>
          <w:b/>
          <w:sz w:val="28"/>
        </w:rPr>
      </w:pPr>
      <w:r w:rsidRPr="00C4328F">
        <w:rPr>
          <w:rFonts w:ascii="Times New Roman" w:eastAsia="SimSun" w:hAnsi="Times New Roman" w:cs="Times New Roman"/>
          <w:b/>
          <w:bCs/>
          <w:iCs/>
          <w:sz w:val="28"/>
          <w:lang w:eastAsia="zh-CN"/>
        </w:rPr>
        <w:t xml:space="preserve">5.1 </w:t>
      </w:r>
      <w:r w:rsidR="00007063" w:rsidRPr="00C4328F">
        <w:rPr>
          <w:rFonts w:ascii="Times New Roman" w:eastAsia="SimSun" w:hAnsi="Times New Roman" w:cs="Times New Roman"/>
          <w:b/>
          <w:bCs/>
          <w:iCs/>
          <w:sz w:val="28"/>
          <w:lang w:eastAsia="zh-CN"/>
        </w:rPr>
        <w:t>Summary Of Finding</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eastAsia="SimSun" w:hAnsi="Times New Roman" w:cs="Times New Roman"/>
          <w:bCs/>
          <w:iCs/>
          <w:sz w:val="28"/>
          <w:lang w:eastAsia="zh-CN"/>
        </w:rPr>
        <w:t>The topic "The impact of Credit Evaluation and Management on Nigeria Banking Performance "availability effect and management been researched into the various finding drawn from the various chapters are summarized thus;</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eastAsia="SimSun" w:hAnsi="Times New Roman" w:cs="Times New Roman"/>
          <w:bCs/>
          <w:iCs/>
          <w:sz w:val="28"/>
          <w:lang w:eastAsia="zh-CN"/>
        </w:rPr>
        <w:t>It was discovered that various sector of the economy are being financed on credit basis, especially the priority sector. It was also discovered that there are various facilities through which investors and borrowers could enjoy credit. These means banks overdrafts, bank loans, project financing, equipment leasing, discounting of bills. The study also shows that lending involves risk and credit risk. Nether more, it was discovered that in order to make lending attractive, various principles have to be adopted. These proposals lending in other to do this, the amount proposed and the security of the loan have to be considered before giving out the loan. In consonance with the foregoing, it was revealed that establishment of a good credit management policy is essential.</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There should be appropriate credit procedure, portfolio management, credit control and supervisor and more importantly the involvement of well trained person and steps.</w:t>
      </w:r>
    </w:p>
    <w:p w:rsidR="00007063" w:rsidRDefault="00007063"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lastRenderedPageBreak/>
        <w:t xml:space="preserve">5.2. </w:t>
      </w:r>
      <w:r w:rsidR="00007063" w:rsidRPr="00C4328F">
        <w:rPr>
          <w:rFonts w:ascii="Times New Roman" w:hAnsi="Times New Roman"/>
          <w:b/>
          <w:sz w:val="28"/>
        </w:rPr>
        <w:t>Conclusion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Many businesses are due to lack of adequate credit to meet their day to day operation because of the special place of credit in ensuring expansion of business. The essence of effective credit management is to keep bad debt account at an absolute minimum to establish a system that does this, the</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company should keep significant portion of its capital within the limit of</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safety.</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It is widely believed that a profitable company is necessarily cash rich company profits are not equivalent firms who are unable to pay back their debtors to meet their daily urgent expenses. These companies may have prospects for substantial growth but due to lack of adequate and wise planning of their credit, they must have overlooked the importance of credit planning while thinking more of profit growth. Thereby mistakenly equating the two. These attentions to credit management and their policies in business be an organization determines the company's arrangement for collecting credit and making payment for it, better policy is to make arrangement for early collection of its dues and delay must as possible in payment to have creditor without of counsel loosing is effective credit evaluation and management is important to banks as it is business concern and therefore adequate planning and policy be made for the money lending ete. </w:t>
      </w:r>
      <w:r w:rsidR="00493F79" w:rsidRPr="00C4328F">
        <w:rPr>
          <w:rFonts w:ascii="Times New Roman" w:hAnsi="Times New Roman"/>
          <w:sz w:val="28"/>
        </w:rPr>
        <w:t>The</w:t>
      </w:r>
      <w:r w:rsidRPr="00C4328F">
        <w:rPr>
          <w:rFonts w:ascii="Times New Roman" w:hAnsi="Times New Roman"/>
          <w:sz w:val="28"/>
        </w:rPr>
        <w:t xml:space="preserve"> credit evaluation and management problem of a multiple company or a firm of many division.</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lastRenderedPageBreak/>
        <w:t>It is essential that adequate are done to ensure that adequate balances are held to satisfy the transaction demand for credit by its customer and the precautionary balance must just be enough to satisfy its needs to avoid running out of cash at the time of need as this have effect of dampening the goodwill of the banks and refusing customers patronage with response to the above, most bank embarked on improving and instructing their CAD to provided good policy objective with is view of restoring customers confidence and the management undergoing unsound balances practices.</w:t>
      </w:r>
    </w:p>
    <w:p w:rsidR="00007063" w:rsidRDefault="00007063" w:rsidP="00F37644">
      <w:pPr>
        <w:spacing w:after="0" w:line="360" w:lineRule="auto"/>
        <w:jc w:val="both"/>
        <w:rPr>
          <w:rFonts w:ascii="Times New Roman" w:hAnsi="Times New Roman"/>
          <w:b/>
          <w:sz w:val="28"/>
        </w:rPr>
      </w:pPr>
    </w:p>
    <w:p w:rsidR="000C6B1D" w:rsidRPr="00C4328F" w:rsidRDefault="000C6B1D" w:rsidP="00F37644">
      <w:pPr>
        <w:spacing w:after="0" w:line="360" w:lineRule="auto"/>
        <w:jc w:val="both"/>
        <w:rPr>
          <w:rFonts w:ascii="Times New Roman" w:hAnsi="Times New Roman"/>
          <w:b/>
          <w:sz w:val="28"/>
        </w:rPr>
      </w:pPr>
      <w:r w:rsidRPr="00C4328F">
        <w:rPr>
          <w:rFonts w:ascii="Times New Roman" w:hAnsi="Times New Roman"/>
          <w:b/>
          <w:sz w:val="28"/>
        </w:rPr>
        <w:t xml:space="preserve">5.3 </w:t>
      </w:r>
      <w:r w:rsidR="00007063" w:rsidRPr="00C4328F">
        <w:rPr>
          <w:rFonts w:ascii="Times New Roman" w:hAnsi="Times New Roman"/>
          <w:b/>
          <w:sz w:val="28"/>
        </w:rPr>
        <w:t>Recommendations</w:t>
      </w:r>
    </w:p>
    <w:p w:rsidR="000C6B1D" w:rsidRPr="00C4328F" w:rsidRDefault="000C6B1D" w:rsidP="00F37644">
      <w:pPr>
        <w:spacing w:after="0" w:line="360" w:lineRule="auto"/>
        <w:ind w:firstLine="720"/>
        <w:jc w:val="both"/>
        <w:rPr>
          <w:rFonts w:ascii="Times New Roman" w:hAnsi="Times New Roman"/>
          <w:b/>
          <w:sz w:val="28"/>
        </w:rPr>
      </w:pPr>
      <w:r w:rsidRPr="00C4328F">
        <w:rPr>
          <w:rFonts w:ascii="Times New Roman" w:hAnsi="Times New Roman"/>
          <w:sz w:val="28"/>
        </w:rPr>
        <w:t>Unavailability of lending power to some branches been reducing the ability to create the credit. The issue of giving out loan without collateral security should be discouraged.</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Considering the findings, significance or otherwise, the attention of the management of the bank is drawn to the very important loan of effective credit evaluation and management have been playing and will continue to play its maintained and update to meet the current challenge of the finance world. From the finding and data collection, it has shown practically that there is an in effective system of credit control department pertaining to lending. But from the finding, in addition there are few areas that needed management attention. I have therefore recommended the following suggestion for the authority and those who may undertakes same business.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lastRenderedPageBreak/>
        <w:t xml:space="preserve">1. </w:t>
      </w:r>
      <w:r w:rsidRPr="00C4328F">
        <w:rPr>
          <w:rFonts w:ascii="Times New Roman" w:hAnsi="Times New Roman" w:cs="Times New Roman"/>
          <w:sz w:val="28"/>
        </w:rPr>
        <w:t>﻿﻿﻿</w:t>
      </w:r>
      <w:r w:rsidRPr="00C4328F">
        <w:rPr>
          <w:rFonts w:ascii="Times New Roman" w:hAnsi="Times New Roman"/>
          <w:sz w:val="28"/>
        </w:rPr>
        <w:t>The issue of objectives: policies and supervision of lending should berestricted in the banking sector to meet current financial and other business obligations.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xml:space="preserve">2. </w:t>
      </w:r>
      <w:r w:rsidRPr="00C4328F">
        <w:rPr>
          <w:rFonts w:ascii="Times New Roman" w:hAnsi="Times New Roman" w:cs="Times New Roman"/>
          <w:sz w:val="28"/>
        </w:rPr>
        <w:t>﻿﻿﻿</w:t>
      </w:r>
      <w:r w:rsidRPr="00C4328F">
        <w:rPr>
          <w:rFonts w:ascii="Times New Roman" w:hAnsi="Times New Roman"/>
          <w:sz w:val="28"/>
        </w:rPr>
        <w:t>Education and training: banking industry should find ways to reduce large bad debt as a result of lending by employing well qualified graduates into the banking industry to handle their credit management department.</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 xml:space="preserve">3. </w:t>
      </w:r>
      <w:r w:rsidRPr="00C4328F">
        <w:rPr>
          <w:rFonts w:ascii="Times New Roman" w:hAnsi="Times New Roman" w:cs="Times New Roman"/>
          <w:sz w:val="28"/>
        </w:rPr>
        <w:t>﻿﻿﻿</w:t>
      </w:r>
      <w:r w:rsidRPr="00C4328F">
        <w:rPr>
          <w:rFonts w:ascii="Times New Roman" w:hAnsi="Times New Roman"/>
          <w:sz w:val="28"/>
        </w:rPr>
        <w:t>Supervision: bank should in testify their effort in analyzing and monitoring all procedures of lending to enable them receive early signal of default by customer and having their security pledge for such facilities realized. The principle of good lending to be put into practice in lending out moneys. That is character capital and capability should be strictly examined. The business" knows how" and experience of the borrower and also his knowledge of financial matter.</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4. Through giving out loan by commercial bank brings high interest profit but it should not only be the main target and overlook other side of transaction with their customer like meeting the day today demands of customers, mixture of both long and short term loan is better to prevent tying down of capitals.</w:t>
      </w:r>
    </w:p>
    <w:p w:rsidR="000C6B1D" w:rsidRPr="00C4328F" w:rsidRDefault="000C6B1D" w:rsidP="00F37644">
      <w:pPr>
        <w:spacing w:after="160" w:line="360" w:lineRule="auto"/>
        <w:jc w:val="both"/>
        <w:rPr>
          <w:rFonts w:ascii="Times New Roman" w:hAnsi="Times New Roman"/>
          <w:b/>
          <w:sz w:val="28"/>
        </w:rPr>
      </w:pPr>
      <w:r w:rsidRPr="00C4328F">
        <w:rPr>
          <w:rFonts w:ascii="Times New Roman" w:hAnsi="Times New Roman"/>
          <w:b/>
          <w:sz w:val="28"/>
        </w:rPr>
        <w:br w:type="page"/>
      </w:r>
    </w:p>
    <w:p w:rsidR="000C6B1D" w:rsidRPr="00C4328F" w:rsidRDefault="00007063" w:rsidP="00007063">
      <w:pPr>
        <w:spacing w:after="0" w:line="360" w:lineRule="auto"/>
        <w:jc w:val="center"/>
        <w:rPr>
          <w:rFonts w:ascii="Times New Roman" w:hAnsi="Times New Roman"/>
          <w:b/>
          <w:sz w:val="28"/>
        </w:rPr>
      </w:pPr>
      <w:r w:rsidRPr="00C4328F">
        <w:rPr>
          <w:rFonts w:ascii="Times New Roman" w:hAnsi="Times New Roman"/>
          <w:b/>
          <w:sz w:val="28"/>
        </w:rPr>
        <w:lastRenderedPageBreak/>
        <w:t>REFERENCES</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Robertson T.S (1984). Marketing’s potential contribution to consumer</w:t>
      </w:r>
    </w:p>
    <w:p w:rsidR="000C6B1D" w:rsidRPr="00C4328F" w:rsidRDefault="000C6B1D" w:rsidP="00F37644">
      <w:pPr>
        <w:spacing w:after="0" w:line="360" w:lineRule="auto"/>
        <w:ind w:left="720"/>
        <w:jc w:val="both"/>
        <w:rPr>
          <w:rFonts w:ascii="Times New Roman" w:hAnsi="Times New Roman"/>
          <w:sz w:val="28"/>
        </w:rPr>
      </w:pPr>
      <w:r w:rsidRPr="00C4328F">
        <w:rPr>
          <w:rFonts w:ascii="Times New Roman" w:hAnsi="Times New Roman"/>
          <w:sz w:val="28"/>
        </w:rPr>
        <w:t>behaviour research: the case of diffusion theory, advances in consumer research 11, 484-489.</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Verdegem P &amp;Vertivest, P. (2009). Profiling the non-user: Rethinking policy</w:t>
      </w:r>
    </w:p>
    <w:p w:rsidR="000C6B1D" w:rsidRPr="00C4328F" w:rsidRDefault="000C6B1D" w:rsidP="00F37644">
      <w:pPr>
        <w:spacing w:after="0" w:line="360" w:lineRule="auto"/>
        <w:ind w:left="720"/>
        <w:jc w:val="both"/>
        <w:rPr>
          <w:rFonts w:ascii="Times New Roman" w:hAnsi="Times New Roman"/>
          <w:sz w:val="28"/>
        </w:rPr>
      </w:pPr>
      <w:r w:rsidRPr="00C4328F">
        <w:rPr>
          <w:rFonts w:ascii="Times New Roman" w:hAnsi="Times New Roman"/>
          <w:sz w:val="28"/>
        </w:rPr>
        <w:t>initiatives stimulating ICT acceptance telecommunication policy, 33 (10/11), 642-652.</w:t>
      </w:r>
    </w:p>
    <w:p w:rsidR="000C6B1D" w:rsidRPr="00C4328F" w:rsidRDefault="000C6B1D" w:rsidP="00F37644">
      <w:pPr>
        <w:spacing w:after="0" w:line="360" w:lineRule="auto"/>
        <w:jc w:val="both"/>
        <w:rPr>
          <w:rFonts w:ascii="Times New Roman" w:hAnsi="Times New Roman"/>
          <w:sz w:val="28"/>
        </w:rPr>
      </w:pPr>
      <w:r w:rsidRPr="00C4328F">
        <w:rPr>
          <w:rFonts w:ascii="Times New Roman" w:hAnsi="Times New Roman"/>
          <w:sz w:val="28"/>
        </w:rPr>
        <w:t>Silverstone, R.&amp; Haddon, L. (1996). Design and Domestication of</w:t>
      </w:r>
    </w:p>
    <w:p w:rsidR="000C6B1D" w:rsidRPr="00C4328F" w:rsidRDefault="000C6B1D" w:rsidP="00F37644">
      <w:pPr>
        <w:spacing w:after="0" w:line="360" w:lineRule="auto"/>
        <w:ind w:firstLine="720"/>
        <w:jc w:val="both"/>
        <w:rPr>
          <w:rFonts w:ascii="Times New Roman" w:hAnsi="Times New Roman"/>
          <w:sz w:val="28"/>
        </w:rPr>
      </w:pPr>
      <w:r w:rsidRPr="00C4328F">
        <w:rPr>
          <w:rFonts w:ascii="Times New Roman" w:hAnsi="Times New Roman"/>
          <w:sz w:val="28"/>
        </w:rPr>
        <w:t xml:space="preserve">information and communication technologies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Atanda A.A., &amp;Alimi O.Y (2018). Anatomy of cashless banking in Nigeria.</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 xml:space="preserve">Centre for management development &amp; policy modeling (CMDPM), 120c     </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Chisom, K.A, &amp; Mike, O.A (2018), cashless policy and commercial banks</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profitability in Nigeria. Advances in social science research journal. S(3), 395-406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Ejoh, N.O, et al, (2014). Information and communication technology. An</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indispensable tools for the implementation of cashless policy in Nigeria. International journal of economic commerce and management ,2(10), 1-18.</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lastRenderedPageBreak/>
        <w:t>Ernest S.O &amp;fadiya; B.B. (2012), cashless banking in Nigeria challenges,</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benefits and policy implications. European scientific journal 8(12), 289-316.</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Hussien, M.A &amp;Elyjoy, MM. (2018) effect of internet banking on operational</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performance of commercial banks in Nigeria country international journal of economic finance.</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Ighoroje, EJ &amp;Okoroyibo E.E (2020). Effect and the performance,</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performance of deposit money banks in Nigeria. European journal of accounting, auditing and finance research, 8(5), 85-104.</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Ikpefan, OA, et al, (2018). Electronic banking and cashless policy in Nigeria.</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International journal of civil engineering and technology. 9(10), 718-731.</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Iket, E.E &amp;Egu U.I (2016). Evaluating Nigeria cashless policy</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implementation, international journal of business and social research. 6(5), 17-27.</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Morufu, O.(2016) E-payments adoption and profitability performance of</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lastRenderedPageBreak/>
        <w:t>deposits money banks in Nigeria. IPASI international journal of information technology, 4(3)</w:t>
      </w:r>
    </w:p>
    <w:p w:rsidR="000C6B1D" w:rsidRPr="00C4328F" w:rsidRDefault="000C6B1D" w:rsidP="00F37644">
      <w:pPr>
        <w:spacing w:line="360" w:lineRule="auto"/>
        <w:jc w:val="both"/>
        <w:rPr>
          <w:rFonts w:ascii="Times New Roman" w:hAnsi="Times New Roman"/>
          <w:sz w:val="28"/>
        </w:rPr>
      </w:pPr>
      <w:r w:rsidRPr="00C4328F">
        <w:rPr>
          <w:rFonts w:ascii="Times New Roman" w:hAnsi="Times New Roman"/>
          <w:sz w:val="28"/>
        </w:rPr>
        <w:t>Muotolu, Pc &amp;Nwadialor, E.O (2019). Cashless policy and financial</w:t>
      </w:r>
    </w:p>
    <w:p w:rsidR="000C6B1D" w:rsidRPr="00C4328F" w:rsidRDefault="000C6B1D" w:rsidP="00F37644">
      <w:pPr>
        <w:spacing w:line="360" w:lineRule="auto"/>
        <w:ind w:left="720"/>
        <w:jc w:val="both"/>
        <w:rPr>
          <w:rFonts w:ascii="Times New Roman" w:hAnsi="Times New Roman"/>
          <w:sz w:val="28"/>
        </w:rPr>
      </w:pPr>
      <w:r w:rsidRPr="00C4328F">
        <w:rPr>
          <w:rFonts w:ascii="Times New Roman" w:hAnsi="Times New Roman"/>
          <w:sz w:val="28"/>
        </w:rPr>
        <w:t>performance of deposit money banks in Nigeria international journal of trend in scientific research and development (3)(4)465-476.</w:t>
      </w:r>
    </w:p>
    <w:p w:rsidR="000C6B1D" w:rsidRPr="00C4328F" w:rsidRDefault="000C6B1D" w:rsidP="00F37644">
      <w:pPr>
        <w:spacing w:line="360" w:lineRule="auto"/>
        <w:jc w:val="both"/>
        <w:rPr>
          <w:rFonts w:ascii="Times New Roman" w:hAnsi="Times New Roman"/>
          <w:sz w:val="28"/>
        </w:rPr>
      </w:pPr>
    </w:p>
    <w:p w:rsidR="00F626AE" w:rsidRPr="00C4328F" w:rsidRDefault="00F626AE" w:rsidP="00F37644">
      <w:pPr>
        <w:spacing w:line="360" w:lineRule="auto"/>
        <w:jc w:val="both"/>
        <w:rPr>
          <w:rFonts w:ascii="Times New Roman" w:hAnsi="Times New Roman"/>
          <w:sz w:val="28"/>
        </w:rPr>
      </w:pPr>
    </w:p>
    <w:sectPr w:rsidR="00F626AE" w:rsidRPr="00C4328F" w:rsidSect="00C4328F">
      <w:footerReference w:type="default" r:id="rId7"/>
      <w:pgSz w:w="12240" w:h="14400" w:code="9"/>
      <w:pgMar w:top="1440" w:right="1440" w:bottom="2160" w:left="2160"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EDE" w:rsidRDefault="008C6EDE" w:rsidP="009E50E2">
      <w:pPr>
        <w:spacing w:after="0" w:line="240" w:lineRule="auto"/>
      </w:pPr>
      <w:r>
        <w:separator/>
      </w:r>
    </w:p>
  </w:endnote>
  <w:endnote w:type="continuationSeparator" w:id="1">
    <w:p w:rsidR="008C6EDE" w:rsidRDefault="008C6EDE" w:rsidP="009E5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134690"/>
      <w:docPartObj>
        <w:docPartGallery w:val="Page Numbers (Bottom of Page)"/>
        <w:docPartUnique/>
      </w:docPartObj>
    </w:sdtPr>
    <w:sdtEndPr>
      <w:rPr>
        <w:noProof/>
      </w:rPr>
    </w:sdtEndPr>
    <w:sdtContent>
      <w:p w:rsidR="00D9638E" w:rsidRDefault="00C14822">
        <w:pPr>
          <w:pStyle w:val="Footer"/>
          <w:jc w:val="center"/>
        </w:pPr>
        <w:fldSimple w:instr=" PAGE   \* MERGEFORMAT ">
          <w:r w:rsidR="00E26EE7">
            <w:rPr>
              <w:noProof/>
            </w:rPr>
            <w:t>7</w:t>
          </w:r>
        </w:fldSimple>
      </w:p>
    </w:sdtContent>
  </w:sdt>
  <w:p w:rsidR="00D9638E" w:rsidRDefault="00D96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EDE" w:rsidRDefault="008C6EDE" w:rsidP="009E50E2">
      <w:pPr>
        <w:spacing w:after="0" w:line="240" w:lineRule="auto"/>
      </w:pPr>
      <w:r>
        <w:separator/>
      </w:r>
    </w:p>
  </w:footnote>
  <w:footnote w:type="continuationSeparator" w:id="1">
    <w:p w:rsidR="008C6EDE" w:rsidRDefault="008C6EDE" w:rsidP="009E5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517C1"/>
    <w:multiLevelType w:val="hybridMultilevel"/>
    <w:tmpl w:val="0BA87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2575E"/>
    <w:multiLevelType w:val="hybridMultilevel"/>
    <w:tmpl w:val="0A8A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F39BE"/>
    <w:multiLevelType w:val="multilevel"/>
    <w:tmpl w:val="F124900A"/>
    <w:lvl w:ilvl="0">
      <w:start w:val="1"/>
      <w:numFmt w:val="decimal"/>
      <w:lvlText w:val="%1."/>
      <w:lvlJc w:val="left"/>
      <w:pPr>
        <w:tabs>
          <w:tab w:val="num" w:pos="3060"/>
        </w:tabs>
        <w:ind w:left="3060" w:hanging="360"/>
      </w:pPr>
    </w:lvl>
    <w:lvl w:ilvl="1" w:tentative="1">
      <w:start w:val="1"/>
      <w:numFmt w:val="decimal"/>
      <w:lvlText w:val="%2."/>
      <w:lvlJc w:val="left"/>
      <w:pPr>
        <w:tabs>
          <w:tab w:val="num" w:pos="3780"/>
        </w:tabs>
        <w:ind w:left="3780" w:hanging="360"/>
      </w:pPr>
    </w:lvl>
    <w:lvl w:ilvl="2" w:tentative="1">
      <w:start w:val="1"/>
      <w:numFmt w:val="decimal"/>
      <w:lvlText w:val="%3."/>
      <w:lvlJc w:val="left"/>
      <w:pPr>
        <w:tabs>
          <w:tab w:val="num" w:pos="4500"/>
        </w:tabs>
        <w:ind w:left="4500" w:hanging="360"/>
      </w:pPr>
    </w:lvl>
    <w:lvl w:ilvl="3" w:tentative="1">
      <w:start w:val="1"/>
      <w:numFmt w:val="decimal"/>
      <w:lvlText w:val="%4."/>
      <w:lvlJc w:val="left"/>
      <w:pPr>
        <w:tabs>
          <w:tab w:val="num" w:pos="5220"/>
        </w:tabs>
        <w:ind w:left="5220" w:hanging="360"/>
      </w:pPr>
    </w:lvl>
    <w:lvl w:ilvl="4" w:tentative="1">
      <w:start w:val="1"/>
      <w:numFmt w:val="decimal"/>
      <w:lvlText w:val="%5."/>
      <w:lvlJc w:val="left"/>
      <w:pPr>
        <w:tabs>
          <w:tab w:val="num" w:pos="5940"/>
        </w:tabs>
        <w:ind w:left="5940" w:hanging="360"/>
      </w:pPr>
    </w:lvl>
    <w:lvl w:ilvl="5" w:tentative="1">
      <w:start w:val="1"/>
      <w:numFmt w:val="decimal"/>
      <w:lvlText w:val="%6."/>
      <w:lvlJc w:val="left"/>
      <w:pPr>
        <w:tabs>
          <w:tab w:val="num" w:pos="6660"/>
        </w:tabs>
        <w:ind w:left="6660" w:hanging="360"/>
      </w:pPr>
    </w:lvl>
    <w:lvl w:ilvl="6" w:tentative="1">
      <w:start w:val="1"/>
      <w:numFmt w:val="decimal"/>
      <w:lvlText w:val="%7."/>
      <w:lvlJc w:val="left"/>
      <w:pPr>
        <w:tabs>
          <w:tab w:val="num" w:pos="7380"/>
        </w:tabs>
        <w:ind w:left="7380" w:hanging="360"/>
      </w:pPr>
    </w:lvl>
    <w:lvl w:ilvl="7" w:tentative="1">
      <w:start w:val="1"/>
      <w:numFmt w:val="decimal"/>
      <w:lvlText w:val="%8."/>
      <w:lvlJc w:val="left"/>
      <w:pPr>
        <w:tabs>
          <w:tab w:val="num" w:pos="8100"/>
        </w:tabs>
        <w:ind w:left="8100" w:hanging="360"/>
      </w:pPr>
    </w:lvl>
    <w:lvl w:ilvl="8" w:tentative="1">
      <w:start w:val="1"/>
      <w:numFmt w:val="decimal"/>
      <w:lvlText w:val="%9."/>
      <w:lvlJc w:val="left"/>
      <w:pPr>
        <w:tabs>
          <w:tab w:val="num" w:pos="8820"/>
        </w:tabs>
        <w:ind w:left="8820" w:hanging="360"/>
      </w:pPr>
    </w:lvl>
  </w:abstractNum>
  <w:abstractNum w:abstractNumId="3">
    <w:nsid w:val="686246D4"/>
    <w:multiLevelType w:val="hybridMultilevel"/>
    <w:tmpl w:val="07D6D7B0"/>
    <w:lvl w:ilvl="0" w:tplc="965CD2EA">
      <w:start w:val="2"/>
      <w:numFmt w:val="bullet"/>
      <w:lvlText w:val=""/>
      <w:lvlJc w:val="left"/>
      <w:pPr>
        <w:ind w:left="720" w:hanging="360"/>
      </w:pPr>
      <w:rPr>
        <w:rFonts w:ascii="Wingdings" w:eastAsia="Calibri" w:hAnsi="Wingdings"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E34F03"/>
    <w:multiLevelType w:val="hybridMultilevel"/>
    <w:tmpl w:val="CD0C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6B1D"/>
    <w:rsid w:val="00007063"/>
    <w:rsid w:val="000B5E63"/>
    <w:rsid w:val="000C6B1D"/>
    <w:rsid w:val="000D6833"/>
    <w:rsid w:val="00165E83"/>
    <w:rsid w:val="001E335D"/>
    <w:rsid w:val="001F7722"/>
    <w:rsid w:val="002232B5"/>
    <w:rsid w:val="00243E35"/>
    <w:rsid w:val="002F638B"/>
    <w:rsid w:val="00352FB2"/>
    <w:rsid w:val="0037318D"/>
    <w:rsid w:val="003900B7"/>
    <w:rsid w:val="00420F1F"/>
    <w:rsid w:val="00493F79"/>
    <w:rsid w:val="004D52F3"/>
    <w:rsid w:val="00523681"/>
    <w:rsid w:val="00552650"/>
    <w:rsid w:val="0058234D"/>
    <w:rsid w:val="005F32E2"/>
    <w:rsid w:val="0064211B"/>
    <w:rsid w:val="00662F6F"/>
    <w:rsid w:val="006E48BF"/>
    <w:rsid w:val="006E55AD"/>
    <w:rsid w:val="00772D74"/>
    <w:rsid w:val="0080674F"/>
    <w:rsid w:val="00880748"/>
    <w:rsid w:val="00892D5E"/>
    <w:rsid w:val="008A32D1"/>
    <w:rsid w:val="008C6EDE"/>
    <w:rsid w:val="00901EBE"/>
    <w:rsid w:val="009854F4"/>
    <w:rsid w:val="009E50E2"/>
    <w:rsid w:val="00A04260"/>
    <w:rsid w:val="00A85B8A"/>
    <w:rsid w:val="00AB1CFD"/>
    <w:rsid w:val="00AE03EB"/>
    <w:rsid w:val="00B17DAA"/>
    <w:rsid w:val="00B640CF"/>
    <w:rsid w:val="00C14822"/>
    <w:rsid w:val="00C36B6B"/>
    <w:rsid w:val="00C4328F"/>
    <w:rsid w:val="00D74024"/>
    <w:rsid w:val="00D74877"/>
    <w:rsid w:val="00D9638E"/>
    <w:rsid w:val="00DE3DDF"/>
    <w:rsid w:val="00DF78DB"/>
    <w:rsid w:val="00E26EE7"/>
    <w:rsid w:val="00E36DF0"/>
    <w:rsid w:val="00E84EEA"/>
    <w:rsid w:val="00F36F3D"/>
    <w:rsid w:val="00F37644"/>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1D"/>
    <w:rPr>
      <w:rFonts w:ascii="Calibri" w:eastAsia="Calibri" w:hAnsi="Calibri" w:cs="SimSun"/>
    </w:rPr>
  </w:style>
  <w:style w:type="paragraph" w:styleId="Heading4">
    <w:name w:val="heading 4"/>
    <w:basedOn w:val="Normal"/>
    <w:link w:val="Heading4Char"/>
    <w:uiPriority w:val="9"/>
    <w:qFormat/>
    <w:rsid w:val="00E26E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B1D"/>
    <w:pPr>
      <w:ind w:left="720"/>
      <w:contextualSpacing/>
    </w:pPr>
  </w:style>
  <w:style w:type="paragraph" w:styleId="Footer">
    <w:name w:val="footer"/>
    <w:basedOn w:val="Normal"/>
    <w:link w:val="FooterChar"/>
    <w:uiPriority w:val="99"/>
    <w:unhideWhenUsed/>
    <w:rsid w:val="000C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1D"/>
    <w:rPr>
      <w:rFonts w:ascii="Calibri" w:eastAsia="Calibri" w:hAnsi="Calibri" w:cs="SimSun"/>
    </w:rPr>
  </w:style>
  <w:style w:type="table" w:styleId="TableGrid">
    <w:name w:val="Table Grid"/>
    <w:basedOn w:val="TableNormal"/>
    <w:uiPriority w:val="59"/>
    <w:rsid w:val="000C6B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xzekf">
    <w:name w:val="oxzekf"/>
    <w:basedOn w:val="DefaultParagraphFont"/>
    <w:rsid w:val="00552650"/>
  </w:style>
  <w:style w:type="character" w:customStyle="1" w:styleId="uv3um">
    <w:name w:val="uv3um"/>
    <w:basedOn w:val="DefaultParagraphFont"/>
    <w:rsid w:val="00552650"/>
  </w:style>
  <w:style w:type="character" w:styleId="Strong">
    <w:name w:val="Strong"/>
    <w:basedOn w:val="DefaultParagraphFont"/>
    <w:uiPriority w:val="22"/>
    <w:qFormat/>
    <w:rsid w:val="00AB1CFD"/>
    <w:rPr>
      <w:b/>
      <w:bCs/>
    </w:rPr>
  </w:style>
  <w:style w:type="paragraph" w:styleId="Header">
    <w:name w:val="header"/>
    <w:basedOn w:val="Normal"/>
    <w:link w:val="HeaderChar"/>
    <w:uiPriority w:val="99"/>
    <w:semiHidden/>
    <w:unhideWhenUsed/>
    <w:rsid w:val="00806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74F"/>
    <w:rPr>
      <w:rFonts w:ascii="Calibri" w:eastAsia="Calibri" w:hAnsi="Calibri" w:cs="SimSun"/>
    </w:rPr>
  </w:style>
  <w:style w:type="character" w:customStyle="1" w:styleId="Heading4Char">
    <w:name w:val="Heading 4 Char"/>
    <w:basedOn w:val="DefaultParagraphFont"/>
    <w:link w:val="Heading4"/>
    <w:uiPriority w:val="9"/>
    <w:rsid w:val="00E26EE7"/>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169103810">
      <w:bodyDiv w:val="1"/>
      <w:marLeft w:val="0"/>
      <w:marRight w:val="0"/>
      <w:marTop w:val="0"/>
      <w:marBottom w:val="0"/>
      <w:divBdr>
        <w:top w:val="none" w:sz="0" w:space="0" w:color="auto"/>
        <w:left w:val="none" w:sz="0" w:space="0" w:color="auto"/>
        <w:bottom w:val="none" w:sz="0" w:space="0" w:color="auto"/>
        <w:right w:val="none" w:sz="0" w:space="0" w:color="auto"/>
      </w:divBdr>
      <w:divsChild>
        <w:div w:id="1956977884">
          <w:marLeft w:val="0"/>
          <w:marRight w:val="0"/>
          <w:marTop w:val="0"/>
          <w:marBottom w:val="0"/>
          <w:divBdr>
            <w:top w:val="none" w:sz="0" w:space="0" w:color="auto"/>
            <w:left w:val="none" w:sz="0" w:space="0" w:color="auto"/>
            <w:bottom w:val="none" w:sz="0" w:space="0" w:color="auto"/>
            <w:right w:val="none" w:sz="0" w:space="0" w:color="auto"/>
          </w:divBdr>
          <w:divsChild>
            <w:div w:id="12481484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0066489">
      <w:bodyDiv w:val="1"/>
      <w:marLeft w:val="0"/>
      <w:marRight w:val="0"/>
      <w:marTop w:val="0"/>
      <w:marBottom w:val="0"/>
      <w:divBdr>
        <w:top w:val="none" w:sz="0" w:space="0" w:color="auto"/>
        <w:left w:val="none" w:sz="0" w:space="0" w:color="auto"/>
        <w:bottom w:val="none" w:sz="0" w:space="0" w:color="auto"/>
        <w:right w:val="none" w:sz="0" w:space="0" w:color="auto"/>
      </w:divBdr>
      <w:divsChild>
        <w:div w:id="330648594">
          <w:marLeft w:val="0"/>
          <w:marRight w:val="0"/>
          <w:marTop w:val="0"/>
          <w:marBottom w:val="0"/>
          <w:divBdr>
            <w:top w:val="none" w:sz="0" w:space="0" w:color="auto"/>
            <w:left w:val="none" w:sz="0" w:space="0" w:color="auto"/>
            <w:bottom w:val="none" w:sz="0" w:space="0" w:color="auto"/>
            <w:right w:val="none" w:sz="0" w:space="0" w:color="auto"/>
          </w:divBdr>
          <w:divsChild>
            <w:div w:id="2099865244">
              <w:marLeft w:val="0"/>
              <w:marRight w:val="0"/>
              <w:marTop w:val="0"/>
              <w:marBottom w:val="0"/>
              <w:divBdr>
                <w:top w:val="none" w:sz="0" w:space="0" w:color="auto"/>
                <w:left w:val="none" w:sz="0" w:space="0" w:color="auto"/>
                <w:bottom w:val="none" w:sz="0" w:space="0" w:color="auto"/>
                <w:right w:val="none" w:sz="0" w:space="0" w:color="auto"/>
              </w:divBdr>
              <w:divsChild>
                <w:div w:id="49773450">
                  <w:marLeft w:val="0"/>
                  <w:marRight w:val="0"/>
                  <w:marTop w:val="0"/>
                  <w:marBottom w:val="0"/>
                  <w:divBdr>
                    <w:top w:val="none" w:sz="0" w:space="0" w:color="auto"/>
                    <w:left w:val="none" w:sz="0" w:space="0" w:color="auto"/>
                    <w:bottom w:val="none" w:sz="0" w:space="0" w:color="auto"/>
                    <w:right w:val="none" w:sz="0" w:space="0" w:color="auto"/>
                  </w:divBdr>
                  <w:divsChild>
                    <w:div w:id="1282148085">
                      <w:marLeft w:val="0"/>
                      <w:marRight w:val="0"/>
                      <w:marTop w:val="0"/>
                      <w:marBottom w:val="0"/>
                      <w:divBdr>
                        <w:top w:val="none" w:sz="0" w:space="0" w:color="auto"/>
                        <w:left w:val="none" w:sz="0" w:space="0" w:color="auto"/>
                        <w:bottom w:val="none" w:sz="0" w:space="0" w:color="auto"/>
                        <w:right w:val="none" w:sz="0" w:space="0" w:color="auto"/>
                      </w:divBdr>
                      <w:divsChild>
                        <w:div w:id="776827534">
                          <w:marLeft w:val="0"/>
                          <w:marRight w:val="0"/>
                          <w:marTop w:val="0"/>
                          <w:marBottom w:val="0"/>
                          <w:divBdr>
                            <w:top w:val="none" w:sz="0" w:space="0" w:color="auto"/>
                            <w:left w:val="none" w:sz="0" w:space="0" w:color="auto"/>
                            <w:bottom w:val="none" w:sz="0" w:space="0" w:color="auto"/>
                            <w:right w:val="none" w:sz="0" w:space="0" w:color="auto"/>
                          </w:divBdr>
                          <w:divsChild>
                            <w:div w:id="2085178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0735207">
                      <w:marLeft w:val="0"/>
                      <w:marRight w:val="0"/>
                      <w:marTop w:val="0"/>
                      <w:marBottom w:val="0"/>
                      <w:divBdr>
                        <w:top w:val="none" w:sz="0" w:space="0" w:color="auto"/>
                        <w:left w:val="none" w:sz="0" w:space="0" w:color="auto"/>
                        <w:bottom w:val="none" w:sz="0" w:space="0" w:color="auto"/>
                        <w:right w:val="none" w:sz="0" w:space="0" w:color="auto"/>
                      </w:divBdr>
                      <w:divsChild>
                        <w:div w:id="697123889">
                          <w:marLeft w:val="0"/>
                          <w:marRight w:val="0"/>
                          <w:marTop w:val="0"/>
                          <w:marBottom w:val="0"/>
                          <w:divBdr>
                            <w:top w:val="none" w:sz="0" w:space="0" w:color="auto"/>
                            <w:left w:val="none" w:sz="0" w:space="0" w:color="auto"/>
                            <w:bottom w:val="none" w:sz="0" w:space="0" w:color="auto"/>
                            <w:right w:val="none" w:sz="0" w:space="0" w:color="auto"/>
                          </w:divBdr>
                          <w:divsChild>
                            <w:div w:id="20343845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42251851">
                      <w:marLeft w:val="0"/>
                      <w:marRight w:val="0"/>
                      <w:marTop w:val="0"/>
                      <w:marBottom w:val="0"/>
                      <w:divBdr>
                        <w:top w:val="none" w:sz="0" w:space="0" w:color="auto"/>
                        <w:left w:val="none" w:sz="0" w:space="0" w:color="auto"/>
                        <w:bottom w:val="none" w:sz="0" w:space="0" w:color="auto"/>
                        <w:right w:val="none" w:sz="0" w:space="0" w:color="auto"/>
                      </w:divBdr>
                      <w:divsChild>
                        <w:div w:id="849291840">
                          <w:marLeft w:val="0"/>
                          <w:marRight w:val="0"/>
                          <w:marTop w:val="0"/>
                          <w:marBottom w:val="0"/>
                          <w:divBdr>
                            <w:top w:val="none" w:sz="0" w:space="0" w:color="auto"/>
                            <w:left w:val="none" w:sz="0" w:space="0" w:color="auto"/>
                            <w:bottom w:val="none" w:sz="0" w:space="0" w:color="auto"/>
                            <w:right w:val="none" w:sz="0" w:space="0" w:color="auto"/>
                          </w:divBdr>
                          <w:divsChild>
                            <w:div w:id="1144196221">
                              <w:marLeft w:val="-420"/>
                              <w:marRight w:val="0"/>
                              <w:marTop w:val="0"/>
                              <w:marBottom w:val="0"/>
                              <w:divBdr>
                                <w:top w:val="none" w:sz="0" w:space="0" w:color="auto"/>
                                <w:left w:val="none" w:sz="0" w:space="0" w:color="auto"/>
                                <w:bottom w:val="none" w:sz="0" w:space="0" w:color="auto"/>
                                <w:right w:val="none" w:sz="0" w:space="0" w:color="auto"/>
                              </w:divBdr>
                              <w:divsChild>
                                <w:div w:id="1815835948">
                                  <w:marLeft w:val="0"/>
                                  <w:marRight w:val="0"/>
                                  <w:marTop w:val="0"/>
                                  <w:marBottom w:val="0"/>
                                  <w:divBdr>
                                    <w:top w:val="none" w:sz="0" w:space="0" w:color="auto"/>
                                    <w:left w:val="none" w:sz="0" w:space="0" w:color="auto"/>
                                    <w:bottom w:val="none" w:sz="0" w:space="0" w:color="auto"/>
                                    <w:right w:val="none" w:sz="0" w:space="0" w:color="auto"/>
                                  </w:divBdr>
                                  <w:divsChild>
                                    <w:div w:id="708458990">
                                      <w:marLeft w:val="0"/>
                                      <w:marRight w:val="0"/>
                                      <w:marTop w:val="0"/>
                                      <w:marBottom w:val="0"/>
                                      <w:divBdr>
                                        <w:top w:val="none" w:sz="0" w:space="0" w:color="auto"/>
                                        <w:left w:val="none" w:sz="0" w:space="0" w:color="auto"/>
                                        <w:bottom w:val="none" w:sz="0" w:space="0" w:color="auto"/>
                                        <w:right w:val="none" w:sz="0" w:space="0" w:color="auto"/>
                                      </w:divBdr>
                                      <w:divsChild>
                                        <w:div w:id="466046710">
                                          <w:marLeft w:val="0"/>
                                          <w:marRight w:val="0"/>
                                          <w:marTop w:val="0"/>
                                          <w:marBottom w:val="0"/>
                                          <w:divBdr>
                                            <w:top w:val="none" w:sz="0" w:space="0" w:color="auto"/>
                                            <w:left w:val="none" w:sz="0" w:space="0" w:color="auto"/>
                                            <w:bottom w:val="none" w:sz="0" w:space="0" w:color="auto"/>
                                            <w:right w:val="none" w:sz="0" w:space="0" w:color="auto"/>
                                          </w:divBdr>
                                        </w:div>
                                        <w:div w:id="17036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394">
                              <w:marLeft w:val="-420"/>
                              <w:marRight w:val="0"/>
                              <w:marTop w:val="0"/>
                              <w:marBottom w:val="0"/>
                              <w:divBdr>
                                <w:top w:val="none" w:sz="0" w:space="0" w:color="auto"/>
                                <w:left w:val="none" w:sz="0" w:space="0" w:color="auto"/>
                                <w:bottom w:val="none" w:sz="0" w:space="0" w:color="auto"/>
                                <w:right w:val="none" w:sz="0" w:space="0" w:color="auto"/>
                              </w:divBdr>
                              <w:divsChild>
                                <w:div w:id="934748813">
                                  <w:marLeft w:val="0"/>
                                  <w:marRight w:val="0"/>
                                  <w:marTop w:val="0"/>
                                  <w:marBottom w:val="0"/>
                                  <w:divBdr>
                                    <w:top w:val="none" w:sz="0" w:space="0" w:color="auto"/>
                                    <w:left w:val="none" w:sz="0" w:space="0" w:color="auto"/>
                                    <w:bottom w:val="none" w:sz="0" w:space="0" w:color="auto"/>
                                    <w:right w:val="none" w:sz="0" w:space="0" w:color="auto"/>
                                  </w:divBdr>
                                  <w:divsChild>
                                    <w:div w:id="329530067">
                                      <w:marLeft w:val="0"/>
                                      <w:marRight w:val="0"/>
                                      <w:marTop w:val="0"/>
                                      <w:marBottom w:val="0"/>
                                      <w:divBdr>
                                        <w:top w:val="none" w:sz="0" w:space="0" w:color="auto"/>
                                        <w:left w:val="none" w:sz="0" w:space="0" w:color="auto"/>
                                        <w:bottom w:val="none" w:sz="0" w:space="0" w:color="auto"/>
                                        <w:right w:val="none" w:sz="0" w:space="0" w:color="auto"/>
                                      </w:divBdr>
                                      <w:divsChild>
                                        <w:div w:id="733166805">
                                          <w:marLeft w:val="0"/>
                                          <w:marRight w:val="0"/>
                                          <w:marTop w:val="0"/>
                                          <w:marBottom w:val="0"/>
                                          <w:divBdr>
                                            <w:top w:val="none" w:sz="0" w:space="0" w:color="auto"/>
                                            <w:left w:val="none" w:sz="0" w:space="0" w:color="auto"/>
                                            <w:bottom w:val="none" w:sz="0" w:space="0" w:color="auto"/>
                                            <w:right w:val="none" w:sz="0" w:space="0" w:color="auto"/>
                                          </w:divBdr>
                                        </w:div>
                                        <w:div w:id="12459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4778">
                              <w:marLeft w:val="-420"/>
                              <w:marRight w:val="0"/>
                              <w:marTop w:val="0"/>
                              <w:marBottom w:val="0"/>
                              <w:divBdr>
                                <w:top w:val="none" w:sz="0" w:space="0" w:color="auto"/>
                                <w:left w:val="none" w:sz="0" w:space="0" w:color="auto"/>
                                <w:bottom w:val="none" w:sz="0" w:space="0" w:color="auto"/>
                                <w:right w:val="none" w:sz="0" w:space="0" w:color="auto"/>
                              </w:divBdr>
                              <w:divsChild>
                                <w:div w:id="1087187899">
                                  <w:marLeft w:val="0"/>
                                  <w:marRight w:val="0"/>
                                  <w:marTop w:val="0"/>
                                  <w:marBottom w:val="0"/>
                                  <w:divBdr>
                                    <w:top w:val="none" w:sz="0" w:space="0" w:color="auto"/>
                                    <w:left w:val="none" w:sz="0" w:space="0" w:color="auto"/>
                                    <w:bottom w:val="none" w:sz="0" w:space="0" w:color="auto"/>
                                    <w:right w:val="none" w:sz="0" w:space="0" w:color="auto"/>
                                  </w:divBdr>
                                  <w:divsChild>
                                    <w:div w:id="1192571736">
                                      <w:marLeft w:val="0"/>
                                      <w:marRight w:val="0"/>
                                      <w:marTop w:val="0"/>
                                      <w:marBottom w:val="0"/>
                                      <w:divBdr>
                                        <w:top w:val="none" w:sz="0" w:space="0" w:color="auto"/>
                                        <w:left w:val="none" w:sz="0" w:space="0" w:color="auto"/>
                                        <w:bottom w:val="none" w:sz="0" w:space="0" w:color="auto"/>
                                        <w:right w:val="none" w:sz="0" w:space="0" w:color="auto"/>
                                      </w:divBdr>
                                      <w:divsChild>
                                        <w:div w:id="1725179753">
                                          <w:marLeft w:val="0"/>
                                          <w:marRight w:val="0"/>
                                          <w:marTop w:val="0"/>
                                          <w:marBottom w:val="0"/>
                                          <w:divBdr>
                                            <w:top w:val="none" w:sz="0" w:space="0" w:color="auto"/>
                                            <w:left w:val="none" w:sz="0" w:space="0" w:color="auto"/>
                                            <w:bottom w:val="none" w:sz="0" w:space="0" w:color="auto"/>
                                            <w:right w:val="none" w:sz="0" w:space="0" w:color="auto"/>
                                          </w:divBdr>
                                        </w:div>
                                        <w:div w:id="17776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9946">
                              <w:marLeft w:val="-420"/>
                              <w:marRight w:val="0"/>
                              <w:marTop w:val="0"/>
                              <w:marBottom w:val="0"/>
                              <w:divBdr>
                                <w:top w:val="none" w:sz="0" w:space="0" w:color="auto"/>
                                <w:left w:val="none" w:sz="0" w:space="0" w:color="auto"/>
                                <w:bottom w:val="none" w:sz="0" w:space="0" w:color="auto"/>
                                <w:right w:val="none" w:sz="0" w:space="0" w:color="auto"/>
                              </w:divBdr>
                              <w:divsChild>
                                <w:div w:id="2140411073">
                                  <w:marLeft w:val="0"/>
                                  <w:marRight w:val="0"/>
                                  <w:marTop w:val="0"/>
                                  <w:marBottom w:val="0"/>
                                  <w:divBdr>
                                    <w:top w:val="none" w:sz="0" w:space="0" w:color="auto"/>
                                    <w:left w:val="none" w:sz="0" w:space="0" w:color="auto"/>
                                    <w:bottom w:val="none" w:sz="0" w:space="0" w:color="auto"/>
                                    <w:right w:val="none" w:sz="0" w:space="0" w:color="auto"/>
                                  </w:divBdr>
                                  <w:divsChild>
                                    <w:div w:id="1208108470">
                                      <w:marLeft w:val="0"/>
                                      <w:marRight w:val="0"/>
                                      <w:marTop w:val="0"/>
                                      <w:marBottom w:val="0"/>
                                      <w:divBdr>
                                        <w:top w:val="none" w:sz="0" w:space="0" w:color="auto"/>
                                        <w:left w:val="none" w:sz="0" w:space="0" w:color="auto"/>
                                        <w:bottom w:val="none" w:sz="0" w:space="0" w:color="auto"/>
                                        <w:right w:val="none" w:sz="0" w:space="0" w:color="auto"/>
                                      </w:divBdr>
                                      <w:divsChild>
                                        <w:div w:id="41683570">
                                          <w:marLeft w:val="0"/>
                                          <w:marRight w:val="0"/>
                                          <w:marTop w:val="0"/>
                                          <w:marBottom w:val="0"/>
                                          <w:divBdr>
                                            <w:top w:val="none" w:sz="0" w:space="0" w:color="auto"/>
                                            <w:left w:val="none" w:sz="0" w:space="0" w:color="auto"/>
                                            <w:bottom w:val="none" w:sz="0" w:space="0" w:color="auto"/>
                                            <w:right w:val="none" w:sz="0" w:space="0" w:color="auto"/>
                                          </w:divBdr>
                                        </w:div>
                                        <w:div w:id="12683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836">
                              <w:marLeft w:val="-420"/>
                              <w:marRight w:val="0"/>
                              <w:marTop w:val="0"/>
                              <w:marBottom w:val="0"/>
                              <w:divBdr>
                                <w:top w:val="none" w:sz="0" w:space="0" w:color="auto"/>
                                <w:left w:val="none" w:sz="0" w:space="0" w:color="auto"/>
                                <w:bottom w:val="none" w:sz="0" w:space="0" w:color="auto"/>
                                <w:right w:val="none" w:sz="0" w:space="0" w:color="auto"/>
                              </w:divBdr>
                              <w:divsChild>
                                <w:div w:id="812259148">
                                  <w:marLeft w:val="0"/>
                                  <w:marRight w:val="0"/>
                                  <w:marTop w:val="0"/>
                                  <w:marBottom w:val="0"/>
                                  <w:divBdr>
                                    <w:top w:val="none" w:sz="0" w:space="0" w:color="auto"/>
                                    <w:left w:val="none" w:sz="0" w:space="0" w:color="auto"/>
                                    <w:bottom w:val="none" w:sz="0" w:space="0" w:color="auto"/>
                                    <w:right w:val="none" w:sz="0" w:space="0" w:color="auto"/>
                                  </w:divBdr>
                                  <w:divsChild>
                                    <w:div w:id="846018235">
                                      <w:marLeft w:val="0"/>
                                      <w:marRight w:val="0"/>
                                      <w:marTop w:val="0"/>
                                      <w:marBottom w:val="0"/>
                                      <w:divBdr>
                                        <w:top w:val="none" w:sz="0" w:space="0" w:color="auto"/>
                                        <w:left w:val="none" w:sz="0" w:space="0" w:color="auto"/>
                                        <w:bottom w:val="none" w:sz="0" w:space="0" w:color="auto"/>
                                        <w:right w:val="none" w:sz="0" w:space="0" w:color="auto"/>
                                      </w:divBdr>
                                      <w:divsChild>
                                        <w:div w:id="2026978224">
                                          <w:marLeft w:val="0"/>
                                          <w:marRight w:val="0"/>
                                          <w:marTop w:val="0"/>
                                          <w:marBottom w:val="0"/>
                                          <w:divBdr>
                                            <w:top w:val="none" w:sz="0" w:space="0" w:color="auto"/>
                                            <w:left w:val="none" w:sz="0" w:space="0" w:color="auto"/>
                                            <w:bottom w:val="none" w:sz="0" w:space="0" w:color="auto"/>
                                            <w:right w:val="none" w:sz="0" w:space="0" w:color="auto"/>
                                          </w:divBdr>
                                        </w:div>
                                        <w:div w:id="18646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024">
                              <w:marLeft w:val="-420"/>
                              <w:marRight w:val="0"/>
                              <w:marTop w:val="0"/>
                              <w:marBottom w:val="0"/>
                              <w:divBdr>
                                <w:top w:val="none" w:sz="0" w:space="0" w:color="auto"/>
                                <w:left w:val="none" w:sz="0" w:space="0" w:color="auto"/>
                                <w:bottom w:val="none" w:sz="0" w:space="0" w:color="auto"/>
                                <w:right w:val="none" w:sz="0" w:space="0" w:color="auto"/>
                              </w:divBdr>
                              <w:divsChild>
                                <w:div w:id="676884079">
                                  <w:marLeft w:val="0"/>
                                  <w:marRight w:val="0"/>
                                  <w:marTop w:val="0"/>
                                  <w:marBottom w:val="0"/>
                                  <w:divBdr>
                                    <w:top w:val="none" w:sz="0" w:space="0" w:color="auto"/>
                                    <w:left w:val="none" w:sz="0" w:space="0" w:color="auto"/>
                                    <w:bottom w:val="none" w:sz="0" w:space="0" w:color="auto"/>
                                    <w:right w:val="none" w:sz="0" w:space="0" w:color="auto"/>
                                  </w:divBdr>
                                  <w:divsChild>
                                    <w:div w:id="125439358">
                                      <w:marLeft w:val="0"/>
                                      <w:marRight w:val="0"/>
                                      <w:marTop w:val="0"/>
                                      <w:marBottom w:val="0"/>
                                      <w:divBdr>
                                        <w:top w:val="none" w:sz="0" w:space="0" w:color="auto"/>
                                        <w:left w:val="none" w:sz="0" w:space="0" w:color="auto"/>
                                        <w:bottom w:val="none" w:sz="0" w:space="0" w:color="auto"/>
                                        <w:right w:val="none" w:sz="0" w:space="0" w:color="auto"/>
                                      </w:divBdr>
                                      <w:divsChild>
                                        <w:div w:id="1388531226">
                                          <w:marLeft w:val="0"/>
                                          <w:marRight w:val="0"/>
                                          <w:marTop w:val="0"/>
                                          <w:marBottom w:val="0"/>
                                          <w:divBdr>
                                            <w:top w:val="none" w:sz="0" w:space="0" w:color="auto"/>
                                            <w:left w:val="none" w:sz="0" w:space="0" w:color="auto"/>
                                            <w:bottom w:val="none" w:sz="0" w:space="0" w:color="auto"/>
                                            <w:right w:val="none" w:sz="0" w:space="0" w:color="auto"/>
                                          </w:divBdr>
                                        </w:div>
                                        <w:div w:id="13970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59523">
                              <w:marLeft w:val="-420"/>
                              <w:marRight w:val="0"/>
                              <w:marTop w:val="0"/>
                              <w:marBottom w:val="0"/>
                              <w:divBdr>
                                <w:top w:val="none" w:sz="0" w:space="0" w:color="auto"/>
                                <w:left w:val="none" w:sz="0" w:space="0" w:color="auto"/>
                                <w:bottom w:val="none" w:sz="0" w:space="0" w:color="auto"/>
                                <w:right w:val="none" w:sz="0" w:space="0" w:color="auto"/>
                              </w:divBdr>
                              <w:divsChild>
                                <w:div w:id="1675836702">
                                  <w:marLeft w:val="0"/>
                                  <w:marRight w:val="0"/>
                                  <w:marTop w:val="0"/>
                                  <w:marBottom w:val="0"/>
                                  <w:divBdr>
                                    <w:top w:val="none" w:sz="0" w:space="0" w:color="auto"/>
                                    <w:left w:val="none" w:sz="0" w:space="0" w:color="auto"/>
                                    <w:bottom w:val="none" w:sz="0" w:space="0" w:color="auto"/>
                                    <w:right w:val="none" w:sz="0" w:space="0" w:color="auto"/>
                                  </w:divBdr>
                                  <w:divsChild>
                                    <w:div w:id="1943679803">
                                      <w:marLeft w:val="0"/>
                                      <w:marRight w:val="0"/>
                                      <w:marTop w:val="0"/>
                                      <w:marBottom w:val="0"/>
                                      <w:divBdr>
                                        <w:top w:val="none" w:sz="0" w:space="0" w:color="auto"/>
                                        <w:left w:val="none" w:sz="0" w:space="0" w:color="auto"/>
                                        <w:bottom w:val="none" w:sz="0" w:space="0" w:color="auto"/>
                                        <w:right w:val="none" w:sz="0" w:space="0" w:color="auto"/>
                                      </w:divBdr>
                                      <w:divsChild>
                                        <w:div w:id="640500218">
                                          <w:marLeft w:val="0"/>
                                          <w:marRight w:val="0"/>
                                          <w:marTop w:val="0"/>
                                          <w:marBottom w:val="0"/>
                                          <w:divBdr>
                                            <w:top w:val="none" w:sz="0" w:space="0" w:color="auto"/>
                                            <w:left w:val="none" w:sz="0" w:space="0" w:color="auto"/>
                                            <w:bottom w:val="none" w:sz="0" w:space="0" w:color="auto"/>
                                            <w:right w:val="none" w:sz="0" w:space="0" w:color="auto"/>
                                          </w:divBdr>
                                        </w:div>
                                        <w:div w:id="6209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4630">
                              <w:marLeft w:val="-420"/>
                              <w:marRight w:val="0"/>
                              <w:marTop w:val="0"/>
                              <w:marBottom w:val="0"/>
                              <w:divBdr>
                                <w:top w:val="none" w:sz="0" w:space="0" w:color="auto"/>
                                <w:left w:val="none" w:sz="0" w:space="0" w:color="auto"/>
                                <w:bottom w:val="none" w:sz="0" w:space="0" w:color="auto"/>
                                <w:right w:val="none" w:sz="0" w:space="0" w:color="auto"/>
                              </w:divBdr>
                              <w:divsChild>
                                <w:div w:id="915167613">
                                  <w:marLeft w:val="0"/>
                                  <w:marRight w:val="0"/>
                                  <w:marTop w:val="0"/>
                                  <w:marBottom w:val="0"/>
                                  <w:divBdr>
                                    <w:top w:val="none" w:sz="0" w:space="0" w:color="auto"/>
                                    <w:left w:val="none" w:sz="0" w:space="0" w:color="auto"/>
                                    <w:bottom w:val="none" w:sz="0" w:space="0" w:color="auto"/>
                                    <w:right w:val="none" w:sz="0" w:space="0" w:color="auto"/>
                                  </w:divBdr>
                                  <w:divsChild>
                                    <w:div w:id="410203918">
                                      <w:marLeft w:val="0"/>
                                      <w:marRight w:val="0"/>
                                      <w:marTop w:val="0"/>
                                      <w:marBottom w:val="0"/>
                                      <w:divBdr>
                                        <w:top w:val="none" w:sz="0" w:space="0" w:color="auto"/>
                                        <w:left w:val="none" w:sz="0" w:space="0" w:color="auto"/>
                                        <w:bottom w:val="none" w:sz="0" w:space="0" w:color="auto"/>
                                        <w:right w:val="none" w:sz="0" w:space="0" w:color="auto"/>
                                      </w:divBdr>
                                      <w:divsChild>
                                        <w:div w:id="822621801">
                                          <w:marLeft w:val="0"/>
                                          <w:marRight w:val="0"/>
                                          <w:marTop w:val="0"/>
                                          <w:marBottom w:val="0"/>
                                          <w:divBdr>
                                            <w:top w:val="none" w:sz="0" w:space="0" w:color="auto"/>
                                            <w:left w:val="none" w:sz="0" w:space="0" w:color="auto"/>
                                            <w:bottom w:val="none" w:sz="0" w:space="0" w:color="auto"/>
                                            <w:right w:val="none" w:sz="0" w:space="0" w:color="auto"/>
                                          </w:divBdr>
                                        </w:div>
                                        <w:div w:id="160946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2</cp:revision>
  <cp:lastPrinted>2025-05-13T20:26:00Z</cp:lastPrinted>
  <dcterms:created xsi:type="dcterms:W3CDTF">2025-05-14T11:53:00Z</dcterms:created>
  <dcterms:modified xsi:type="dcterms:W3CDTF">2025-05-14T11:53:00Z</dcterms:modified>
</cp:coreProperties>
</file>