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02E" w:rsidRPr="00333F84" w:rsidRDefault="00B164BC" w:rsidP="0033302E">
      <w:pPr>
        <w:spacing w:after="0"/>
        <w:jc w:val="center"/>
        <w:rPr>
          <w:rFonts w:ascii="Times New Roman" w:hAnsi="Times New Roman"/>
          <w:b/>
          <w:sz w:val="28"/>
          <w:szCs w:val="34"/>
        </w:rPr>
      </w:pPr>
      <w:r w:rsidRPr="00333F84">
        <w:rPr>
          <w:rFonts w:ascii="Times New Roman" w:hAnsi="Times New Roman"/>
          <w:b/>
          <w:sz w:val="28"/>
          <w:szCs w:val="34"/>
        </w:rPr>
        <w:t>IMPACT OF INTERNATIONAL FINANCIAL REPORTING STANDARD ON THE FINANCIAL STATEMENT OF TERTIARY INSTITUTION IN KWARA STATE</w:t>
      </w:r>
    </w:p>
    <w:p w:rsidR="0033302E" w:rsidRPr="001A0138" w:rsidRDefault="0033302E" w:rsidP="0033302E">
      <w:pPr>
        <w:spacing w:after="0"/>
        <w:jc w:val="center"/>
        <w:rPr>
          <w:rFonts w:ascii="Times New Roman" w:hAnsi="Times New Roman"/>
        </w:rPr>
      </w:pPr>
      <w:r w:rsidRPr="001A0138">
        <w:rPr>
          <w:rFonts w:ascii="Times New Roman" w:hAnsi="Times New Roman"/>
          <w:b/>
        </w:rPr>
        <w:t xml:space="preserve">(A case study of </w:t>
      </w:r>
      <w:r w:rsidR="00333F84">
        <w:rPr>
          <w:rFonts w:ascii="Times New Roman" w:hAnsi="Times New Roman"/>
          <w:b/>
          <w:i/>
        </w:rPr>
        <w:t>Kwara State Polytechnic, Ilorin</w:t>
      </w:r>
      <w:r w:rsidRPr="001A0138">
        <w:rPr>
          <w:rFonts w:ascii="Times New Roman" w:hAnsi="Times New Roman"/>
          <w:b/>
          <w:i/>
        </w:rPr>
        <w:t>)</w:t>
      </w:r>
    </w:p>
    <w:p w:rsidR="0033302E" w:rsidRPr="001A0138" w:rsidRDefault="0033302E" w:rsidP="0033302E">
      <w:pPr>
        <w:spacing w:after="0" w:line="360" w:lineRule="auto"/>
        <w:jc w:val="center"/>
        <w:rPr>
          <w:rFonts w:ascii="Times New Roman" w:hAnsi="Times New Roman"/>
          <w:b/>
        </w:rPr>
      </w:pPr>
    </w:p>
    <w:p w:rsidR="0033302E" w:rsidRPr="001A0138" w:rsidRDefault="0033302E" w:rsidP="0033302E">
      <w:pPr>
        <w:spacing w:after="0" w:line="360" w:lineRule="auto"/>
        <w:jc w:val="center"/>
        <w:rPr>
          <w:rFonts w:ascii="Times New Roman" w:hAnsi="Times New Roman"/>
          <w:b/>
        </w:rPr>
      </w:pPr>
    </w:p>
    <w:p w:rsidR="0033302E" w:rsidRPr="001A0138" w:rsidRDefault="0033302E" w:rsidP="0033302E">
      <w:pPr>
        <w:spacing w:after="0" w:line="360" w:lineRule="auto"/>
        <w:jc w:val="center"/>
        <w:rPr>
          <w:rFonts w:ascii="Times New Roman" w:hAnsi="Times New Roman"/>
          <w:b/>
        </w:rPr>
      </w:pPr>
    </w:p>
    <w:p w:rsidR="0033302E" w:rsidRDefault="0033302E" w:rsidP="0033302E">
      <w:pPr>
        <w:spacing w:after="0" w:line="360" w:lineRule="auto"/>
        <w:jc w:val="center"/>
        <w:rPr>
          <w:rFonts w:ascii="Times New Roman" w:hAnsi="Times New Roman"/>
          <w:b/>
        </w:rPr>
      </w:pPr>
    </w:p>
    <w:p w:rsidR="006939F0" w:rsidRPr="001A0138" w:rsidRDefault="006939F0" w:rsidP="0033302E">
      <w:pPr>
        <w:spacing w:after="0" w:line="360" w:lineRule="auto"/>
        <w:jc w:val="center"/>
        <w:rPr>
          <w:rFonts w:ascii="Times New Roman" w:hAnsi="Times New Roman"/>
          <w:b/>
        </w:rPr>
      </w:pPr>
    </w:p>
    <w:p w:rsidR="0033302E" w:rsidRPr="001A0138" w:rsidRDefault="0033302E" w:rsidP="0033302E">
      <w:pPr>
        <w:spacing w:after="0" w:line="360" w:lineRule="auto"/>
        <w:jc w:val="center"/>
        <w:rPr>
          <w:rFonts w:ascii="Times New Roman" w:hAnsi="Times New Roman"/>
          <w:b/>
          <w:sz w:val="32"/>
        </w:rPr>
      </w:pPr>
      <w:r w:rsidRPr="001A0138">
        <w:rPr>
          <w:rFonts w:ascii="Times New Roman" w:hAnsi="Times New Roman"/>
          <w:b/>
          <w:sz w:val="32"/>
        </w:rPr>
        <w:t>By:-</w:t>
      </w:r>
    </w:p>
    <w:p w:rsidR="0033302E" w:rsidRPr="001A0138" w:rsidRDefault="0033302E" w:rsidP="0033302E">
      <w:pPr>
        <w:spacing w:after="0"/>
        <w:jc w:val="center"/>
        <w:rPr>
          <w:rFonts w:ascii="Times New Roman" w:hAnsi="Times New Roman"/>
          <w:b/>
          <w:sz w:val="42"/>
        </w:rPr>
      </w:pPr>
      <w:r>
        <w:rPr>
          <w:rFonts w:ascii="Times New Roman" w:hAnsi="Times New Roman"/>
          <w:b/>
          <w:sz w:val="48"/>
          <w:szCs w:val="52"/>
        </w:rPr>
        <w:t>YUSUF HAIRAT KEHINDE</w:t>
      </w:r>
    </w:p>
    <w:p w:rsidR="0033302E" w:rsidRPr="001A0138" w:rsidRDefault="0033302E" w:rsidP="0033302E">
      <w:pPr>
        <w:spacing w:after="0" w:line="360" w:lineRule="auto"/>
        <w:jc w:val="center"/>
        <w:rPr>
          <w:rFonts w:ascii="Times New Roman" w:hAnsi="Times New Roman"/>
          <w:b/>
          <w:sz w:val="44"/>
        </w:rPr>
      </w:pPr>
      <w:r>
        <w:rPr>
          <w:rFonts w:ascii="Times New Roman" w:hAnsi="Times New Roman"/>
          <w:b/>
          <w:sz w:val="44"/>
        </w:rPr>
        <w:t>HND/23/ACC/FT/0013</w:t>
      </w:r>
    </w:p>
    <w:p w:rsidR="0033302E" w:rsidRPr="001A0138" w:rsidRDefault="0033302E" w:rsidP="0033302E">
      <w:pPr>
        <w:spacing w:after="0" w:line="240" w:lineRule="auto"/>
        <w:jc w:val="center"/>
        <w:rPr>
          <w:rFonts w:ascii="Times New Roman" w:hAnsi="Times New Roman"/>
          <w:b/>
          <w:sz w:val="38"/>
          <w:szCs w:val="28"/>
        </w:rPr>
      </w:pPr>
    </w:p>
    <w:p w:rsidR="0033302E" w:rsidRDefault="0033302E" w:rsidP="0033302E">
      <w:pPr>
        <w:spacing w:after="0" w:line="240" w:lineRule="auto"/>
        <w:jc w:val="center"/>
        <w:rPr>
          <w:rFonts w:ascii="Times New Roman" w:hAnsi="Times New Roman"/>
          <w:b/>
          <w:sz w:val="24"/>
          <w:szCs w:val="28"/>
        </w:rPr>
      </w:pPr>
    </w:p>
    <w:p w:rsidR="006939F0" w:rsidRPr="001A0138" w:rsidRDefault="006939F0" w:rsidP="0033302E">
      <w:pPr>
        <w:spacing w:after="0" w:line="240" w:lineRule="auto"/>
        <w:jc w:val="center"/>
        <w:rPr>
          <w:rFonts w:ascii="Times New Roman" w:hAnsi="Times New Roman"/>
          <w:b/>
          <w:sz w:val="24"/>
          <w:szCs w:val="28"/>
        </w:rPr>
      </w:pPr>
    </w:p>
    <w:p w:rsidR="0033302E" w:rsidRPr="001A0138" w:rsidRDefault="0033302E" w:rsidP="0033302E">
      <w:pPr>
        <w:spacing w:after="0" w:line="240" w:lineRule="auto"/>
        <w:jc w:val="center"/>
        <w:rPr>
          <w:rFonts w:ascii="Times New Roman" w:hAnsi="Times New Roman"/>
          <w:b/>
          <w:sz w:val="24"/>
          <w:szCs w:val="28"/>
        </w:rPr>
      </w:pPr>
    </w:p>
    <w:p w:rsidR="0033302E" w:rsidRPr="001A0138" w:rsidRDefault="0033302E" w:rsidP="0033302E">
      <w:pPr>
        <w:spacing w:after="0" w:line="240" w:lineRule="auto"/>
        <w:jc w:val="center"/>
        <w:rPr>
          <w:rFonts w:ascii="Times New Roman" w:hAnsi="Times New Roman"/>
          <w:b/>
          <w:szCs w:val="28"/>
        </w:rPr>
      </w:pPr>
      <w:r w:rsidRPr="001A0138">
        <w:rPr>
          <w:rFonts w:ascii="Times New Roman" w:hAnsi="Times New Roman"/>
          <w:b/>
          <w:szCs w:val="28"/>
        </w:rPr>
        <w:t xml:space="preserve">A RESEARCH PROJECT SUBMITTED TO THE </w:t>
      </w:r>
    </w:p>
    <w:p w:rsidR="0033302E" w:rsidRPr="001A0138" w:rsidRDefault="0033302E" w:rsidP="0033302E">
      <w:pPr>
        <w:spacing w:after="0" w:line="240" w:lineRule="auto"/>
        <w:jc w:val="center"/>
        <w:rPr>
          <w:rFonts w:ascii="Times New Roman" w:hAnsi="Times New Roman"/>
          <w:b/>
          <w:szCs w:val="28"/>
        </w:rPr>
      </w:pPr>
      <w:r w:rsidRPr="001A0138">
        <w:rPr>
          <w:rFonts w:ascii="Times New Roman" w:hAnsi="Times New Roman"/>
          <w:b/>
          <w:szCs w:val="28"/>
        </w:rPr>
        <w:t>DEPARTMENT OF ACCOUNTANCY, INSTITUTE OF FINANCE AND MANAGEMENT STUDIES</w:t>
      </w:r>
    </w:p>
    <w:p w:rsidR="0033302E" w:rsidRPr="001A0138" w:rsidRDefault="0033302E" w:rsidP="0033302E">
      <w:pPr>
        <w:spacing w:after="0" w:line="240" w:lineRule="auto"/>
        <w:jc w:val="center"/>
        <w:rPr>
          <w:rFonts w:ascii="Times New Roman" w:hAnsi="Times New Roman"/>
          <w:b/>
          <w:sz w:val="24"/>
          <w:szCs w:val="28"/>
        </w:rPr>
      </w:pPr>
    </w:p>
    <w:p w:rsidR="0033302E" w:rsidRDefault="0033302E" w:rsidP="0033302E">
      <w:pPr>
        <w:spacing w:after="0" w:line="240" w:lineRule="auto"/>
        <w:jc w:val="center"/>
        <w:rPr>
          <w:rFonts w:ascii="Times New Roman" w:hAnsi="Times New Roman"/>
          <w:b/>
          <w:sz w:val="24"/>
          <w:szCs w:val="28"/>
        </w:rPr>
      </w:pPr>
    </w:p>
    <w:p w:rsidR="006939F0" w:rsidRPr="001A0138" w:rsidRDefault="006939F0" w:rsidP="0033302E">
      <w:pPr>
        <w:spacing w:after="0" w:line="240" w:lineRule="auto"/>
        <w:jc w:val="center"/>
        <w:rPr>
          <w:rFonts w:ascii="Times New Roman" w:hAnsi="Times New Roman"/>
          <w:b/>
          <w:sz w:val="24"/>
          <w:szCs w:val="28"/>
        </w:rPr>
      </w:pPr>
    </w:p>
    <w:p w:rsidR="0033302E" w:rsidRPr="001A0138" w:rsidRDefault="0033302E" w:rsidP="0033302E">
      <w:pPr>
        <w:spacing w:after="0" w:line="240" w:lineRule="auto"/>
        <w:jc w:val="center"/>
        <w:rPr>
          <w:rFonts w:ascii="Times New Roman" w:hAnsi="Times New Roman"/>
          <w:b/>
          <w:sz w:val="24"/>
          <w:szCs w:val="28"/>
        </w:rPr>
      </w:pPr>
    </w:p>
    <w:p w:rsidR="0033302E" w:rsidRPr="001A0138" w:rsidRDefault="0033302E" w:rsidP="0033302E">
      <w:pPr>
        <w:spacing w:after="0" w:line="240" w:lineRule="auto"/>
        <w:jc w:val="center"/>
        <w:rPr>
          <w:rFonts w:ascii="Times New Roman" w:hAnsi="Times New Roman"/>
          <w:b/>
          <w:szCs w:val="28"/>
        </w:rPr>
      </w:pPr>
      <w:r w:rsidRPr="001A0138">
        <w:rPr>
          <w:rFonts w:ascii="Times New Roman" w:hAnsi="Times New Roman"/>
          <w:b/>
          <w:szCs w:val="28"/>
        </w:rPr>
        <w:t>IN PARTIAL FULFILLMENT OF THE REQUIREMENTS FOR THE AWARD OF HIGHER NATIONAL DIPLOMA (HND) IN</w:t>
      </w:r>
      <w:r>
        <w:rPr>
          <w:rFonts w:ascii="Times New Roman" w:hAnsi="Times New Roman"/>
          <w:b/>
          <w:szCs w:val="28"/>
        </w:rPr>
        <w:t xml:space="preserve"> ACCOUNTANCY, </w:t>
      </w:r>
      <w:r w:rsidRPr="001A0138">
        <w:rPr>
          <w:rFonts w:ascii="Times New Roman" w:hAnsi="Times New Roman"/>
          <w:b/>
          <w:szCs w:val="28"/>
        </w:rPr>
        <w:t>KWARA STATE POLYTECHNIC, ILORIN</w:t>
      </w:r>
    </w:p>
    <w:p w:rsidR="0033302E" w:rsidRPr="001A0138" w:rsidRDefault="0033302E" w:rsidP="0033302E">
      <w:pPr>
        <w:spacing w:after="0" w:line="360" w:lineRule="auto"/>
        <w:jc w:val="right"/>
        <w:rPr>
          <w:rFonts w:ascii="Times New Roman" w:hAnsi="Times New Roman"/>
          <w:b/>
          <w:sz w:val="28"/>
          <w:szCs w:val="28"/>
        </w:rPr>
      </w:pPr>
    </w:p>
    <w:p w:rsidR="0033302E" w:rsidRPr="001A0138" w:rsidRDefault="0033302E" w:rsidP="0033302E">
      <w:pPr>
        <w:spacing w:after="0" w:line="360" w:lineRule="auto"/>
        <w:jc w:val="right"/>
        <w:rPr>
          <w:rFonts w:ascii="Times New Roman" w:hAnsi="Times New Roman"/>
          <w:b/>
          <w:sz w:val="28"/>
          <w:szCs w:val="28"/>
        </w:rPr>
      </w:pPr>
    </w:p>
    <w:p w:rsidR="0033302E" w:rsidRPr="001A0138" w:rsidRDefault="0033302E" w:rsidP="0033302E">
      <w:pPr>
        <w:spacing w:after="0" w:line="360" w:lineRule="auto"/>
        <w:jc w:val="right"/>
        <w:rPr>
          <w:rFonts w:ascii="Times New Roman" w:hAnsi="Times New Roman"/>
          <w:b/>
          <w:sz w:val="28"/>
          <w:szCs w:val="28"/>
        </w:rPr>
      </w:pPr>
    </w:p>
    <w:p w:rsidR="0033302E" w:rsidRPr="001A0138" w:rsidRDefault="0033302E" w:rsidP="0033302E">
      <w:pPr>
        <w:spacing w:after="0" w:line="360" w:lineRule="auto"/>
        <w:jc w:val="right"/>
        <w:rPr>
          <w:rFonts w:ascii="Times New Roman" w:hAnsi="Times New Roman"/>
          <w:b/>
          <w:sz w:val="28"/>
          <w:szCs w:val="28"/>
        </w:rPr>
      </w:pPr>
      <w:r>
        <w:rPr>
          <w:rFonts w:ascii="Times New Roman" w:hAnsi="Times New Roman"/>
          <w:b/>
          <w:sz w:val="28"/>
          <w:szCs w:val="28"/>
        </w:rPr>
        <w:t>June, 2025</w:t>
      </w:r>
    </w:p>
    <w:p w:rsidR="0033302E" w:rsidRPr="00A72C86" w:rsidRDefault="0033302E" w:rsidP="00A72C86">
      <w:pPr>
        <w:pStyle w:val="Heading1"/>
        <w:spacing w:before="0" w:line="480" w:lineRule="auto"/>
        <w:jc w:val="center"/>
        <w:rPr>
          <w:rFonts w:ascii="Times New Roman" w:hAnsi="Times New Roman" w:cs="Times New Roman"/>
          <w:color w:val="auto"/>
          <w:sz w:val="26"/>
          <w:szCs w:val="26"/>
        </w:rPr>
      </w:pPr>
      <w:r w:rsidRPr="001A0138">
        <w:rPr>
          <w:rFonts w:ascii="Times New Roman" w:hAnsi="Times New Roman" w:cs="Times New Roman"/>
          <w:i/>
          <w:color w:val="auto"/>
          <w:sz w:val="26"/>
          <w:szCs w:val="26"/>
        </w:rPr>
        <w:br w:type="page"/>
      </w:r>
      <w:bookmarkStart w:id="0" w:name="_Toc80042997"/>
      <w:bookmarkStart w:id="1" w:name="_Toc135778283"/>
      <w:bookmarkStart w:id="2" w:name="_Toc197950819"/>
      <w:r w:rsidRPr="00A72C86">
        <w:rPr>
          <w:rFonts w:ascii="Times New Roman" w:hAnsi="Times New Roman" w:cs="Times New Roman"/>
          <w:color w:val="auto"/>
          <w:sz w:val="26"/>
          <w:szCs w:val="26"/>
        </w:rPr>
        <w:lastRenderedPageBreak/>
        <w:t>CERTIFICATION</w:t>
      </w:r>
      <w:bookmarkEnd w:id="0"/>
      <w:bookmarkEnd w:id="1"/>
      <w:bookmarkEnd w:id="2"/>
    </w:p>
    <w:p w:rsidR="0033302E" w:rsidRPr="001A0138" w:rsidRDefault="0033302E" w:rsidP="0033302E">
      <w:pPr>
        <w:spacing w:after="0" w:line="360" w:lineRule="auto"/>
        <w:ind w:firstLine="720"/>
        <w:jc w:val="both"/>
        <w:rPr>
          <w:rFonts w:ascii="Times New Roman" w:hAnsi="Times New Roman"/>
        </w:rPr>
      </w:pPr>
      <w:r w:rsidRPr="001A0138">
        <w:rPr>
          <w:rFonts w:ascii="Times New Roman" w:hAnsi="Times New Roman"/>
          <w:sz w:val="24"/>
        </w:rPr>
        <w:t xml:space="preserve">This is to certify that this project work has been written by </w:t>
      </w:r>
      <w:r w:rsidR="00F14A0E" w:rsidRPr="00F14A0E">
        <w:rPr>
          <w:rFonts w:ascii="Times New Roman" w:hAnsi="Times New Roman"/>
          <w:sz w:val="24"/>
        </w:rPr>
        <w:t>YUSUF HAIRAT KEHINDE</w:t>
      </w:r>
      <w:r w:rsidRPr="001A0138">
        <w:rPr>
          <w:rFonts w:ascii="Times New Roman" w:hAnsi="Times New Roman"/>
          <w:sz w:val="24"/>
        </w:rPr>
        <w:t xml:space="preserve"> with matric number </w:t>
      </w:r>
      <w:r w:rsidR="00F14A0E" w:rsidRPr="00F14A0E">
        <w:rPr>
          <w:rFonts w:ascii="Times New Roman" w:hAnsi="Times New Roman"/>
          <w:sz w:val="24"/>
        </w:rPr>
        <w:t>HND/23/ACC/FT/0013</w:t>
      </w:r>
      <w:r w:rsidRPr="001A0138">
        <w:rPr>
          <w:rFonts w:ascii="Times New Roman" w:hAnsi="Times New Roman"/>
          <w:sz w:val="24"/>
        </w:rPr>
        <w:t xml:space="preserve"> and has been read and approved as meeting parts of the requirements for the Award of Higher National Diploma (HND) in the Department of Accountancy, Institute of Finance and Management Studies (IFMS), Kwara State Polytechnic, Ilorin.</w:t>
      </w:r>
    </w:p>
    <w:p w:rsidR="0033302E" w:rsidRPr="001A0138" w:rsidRDefault="0033302E" w:rsidP="0033302E">
      <w:pPr>
        <w:spacing w:after="0" w:line="360" w:lineRule="auto"/>
        <w:ind w:firstLine="720"/>
        <w:jc w:val="both"/>
        <w:rPr>
          <w:rFonts w:ascii="Times New Roman" w:hAnsi="Times New Roman"/>
        </w:rPr>
      </w:pPr>
    </w:p>
    <w:p w:rsidR="0033302E" w:rsidRPr="001A0138" w:rsidRDefault="0033302E" w:rsidP="0033302E">
      <w:pPr>
        <w:spacing w:after="0" w:line="360" w:lineRule="auto"/>
        <w:jc w:val="both"/>
        <w:rPr>
          <w:rFonts w:ascii="Times New Roman" w:hAnsi="Times New Roman"/>
          <w:sz w:val="24"/>
          <w:szCs w:val="24"/>
        </w:rPr>
      </w:pPr>
    </w:p>
    <w:p w:rsidR="0033302E" w:rsidRPr="001A0138" w:rsidRDefault="0033302E" w:rsidP="0033302E">
      <w:pPr>
        <w:spacing w:after="0" w:line="240" w:lineRule="auto"/>
        <w:jc w:val="both"/>
        <w:rPr>
          <w:rFonts w:ascii="Times New Roman" w:hAnsi="Times New Roman"/>
          <w:b/>
          <w:sz w:val="24"/>
          <w:szCs w:val="24"/>
        </w:rPr>
      </w:pPr>
    </w:p>
    <w:p w:rsidR="0033302E" w:rsidRPr="001A0138" w:rsidRDefault="0033302E" w:rsidP="0033302E">
      <w:pPr>
        <w:spacing w:after="0" w:line="240" w:lineRule="auto"/>
        <w:jc w:val="both"/>
        <w:rPr>
          <w:rFonts w:ascii="Times New Roman" w:hAnsi="Times New Roman"/>
          <w:b/>
          <w:sz w:val="24"/>
          <w:szCs w:val="24"/>
        </w:rPr>
      </w:pPr>
    </w:p>
    <w:p w:rsidR="0033302E" w:rsidRPr="001A0138" w:rsidRDefault="0033302E" w:rsidP="0033302E">
      <w:pPr>
        <w:spacing w:after="0" w:line="240" w:lineRule="auto"/>
        <w:jc w:val="both"/>
        <w:rPr>
          <w:rFonts w:ascii="Times New Roman" w:hAnsi="Times New Roman"/>
          <w:b/>
          <w:sz w:val="24"/>
          <w:szCs w:val="24"/>
        </w:rPr>
      </w:pPr>
      <w:r w:rsidRPr="001A0138">
        <w:rPr>
          <w:rFonts w:ascii="Times New Roman" w:hAnsi="Times New Roman"/>
          <w:b/>
          <w:sz w:val="24"/>
          <w:szCs w:val="24"/>
        </w:rPr>
        <w:t>………………………………….…</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w:t>
      </w:r>
    </w:p>
    <w:p w:rsidR="0033302E" w:rsidRPr="001A0138" w:rsidRDefault="00191268" w:rsidP="0033302E">
      <w:pPr>
        <w:spacing w:after="0" w:line="240" w:lineRule="auto"/>
        <w:jc w:val="both"/>
        <w:rPr>
          <w:rFonts w:ascii="Times New Roman" w:hAnsi="Times New Roman"/>
          <w:b/>
          <w:sz w:val="24"/>
          <w:szCs w:val="24"/>
        </w:rPr>
      </w:pPr>
      <w:r>
        <w:rPr>
          <w:rFonts w:ascii="Times New Roman" w:hAnsi="Times New Roman"/>
          <w:b/>
          <w:sz w:val="24"/>
          <w:szCs w:val="24"/>
        </w:rPr>
        <w:t xml:space="preserve">   MUHAMMED K</w:t>
      </w:r>
      <w:r w:rsidR="0033302E" w:rsidRPr="001A0138">
        <w:rPr>
          <w:rFonts w:ascii="Times New Roman" w:hAnsi="Times New Roman"/>
          <w:b/>
          <w:sz w:val="24"/>
          <w:szCs w:val="24"/>
        </w:rPr>
        <w:t>.A.G. (MR.)</w:t>
      </w:r>
      <w:r w:rsidR="0033302E" w:rsidRPr="001A0138">
        <w:rPr>
          <w:rFonts w:ascii="Times New Roman" w:hAnsi="Times New Roman"/>
          <w:b/>
          <w:sz w:val="24"/>
          <w:szCs w:val="24"/>
        </w:rPr>
        <w:tab/>
      </w:r>
      <w:r w:rsidR="0033302E" w:rsidRPr="001A0138">
        <w:rPr>
          <w:rFonts w:ascii="Times New Roman" w:hAnsi="Times New Roman"/>
          <w:b/>
          <w:sz w:val="24"/>
          <w:szCs w:val="24"/>
        </w:rPr>
        <w:tab/>
      </w:r>
      <w:r w:rsidR="0033302E" w:rsidRPr="001A0138">
        <w:rPr>
          <w:rFonts w:ascii="Times New Roman" w:hAnsi="Times New Roman"/>
          <w:b/>
          <w:sz w:val="24"/>
          <w:szCs w:val="24"/>
        </w:rPr>
        <w:tab/>
      </w:r>
      <w:r w:rsidR="0033302E" w:rsidRPr="001A0138">
        <w:rPr>
          <w:rFonts w:ascii="Times New Roman" w:hAnsi="Times New Roman"/>
          <w:b/>
          <w:sz w:val="24"/>
          <w:szCs w:val="24"/>
        </w:rPr>
        <w:tab/>
      </w:r>
      <w:r w:rsidR="0033302E" w:rsidRPr="001A0138">
        <w:rPr>
          <w:rFonts w:ascii="Times New Roman" w:hAnsi="Times New Roman"/>
          <w:b/>
          <w:sz w:val="24"/>
          <w:szCs w:val="24"/>
        </w:rPr>
        <w:tab/>
        <w:t>DATE</w:t>
      </w:r>
    </w:p>
    <w:p w:rsidR="0033302E" w:rsidRPr="001A0138" w:rsidRDefault="0033302E" w:rsidP="0033302E">
      <w:pPr>
        <w:spacing w:after="0" w:line="240" w:lineRule="auto"/>
        <w:jc w:val="both"/>
        <w:rPr>
          <w:rFonts w:ascii="Times New Roman" w:hAnsi="Times New Roman"/>
          <w:b/>
          <w:sz w:val="24"/>
          <w:szCs w:val="24"/>
        </w:rPr>
      </w:pPr>
      <w:r w:rsidRPr="001A0138">
        <w:rPr>
          <w:rFonts w:ascii="Times New Roman" w:hAnsi="Times New Roman"/>
          <w:b/>
          <w:sz w:val="24"/>
          <w:szCs w:val="24"/>
        </w:rPr>
        <w:t xml:space="preserve"> </w:t>
      </w:r>
      <w:r w:rsidRPr="001A0138">
        <w:rPr>
          <w:rFonts w:ascii="Times New Roman" w:hAnsi="Times New Roman"/>
          <w:b/>
          <w:i/>
          <w:sz w:val="24"/>
          <w:szCs w:val="24"/>
        </w:rPr>
        <w:t xml:space="preserve">   (Project Supervisor)</w:t>
      </w:r>
    </w:p>
    <w:p w:rsidR="0033302E" w:rsidRPr="001A0138" w:rsidRDefault="0033302E" w:rsidP="0033302E">
      <w:pPr>
        <w:spacing w:after="0" w:line="240" w:lineRule="auto"/>
        <w:jc w:val="both"/>
        <w:rPr>
          <w:rFonts w:ascii="Times New Roman" w:hAnsi="Times New Roman"/>
          <w:b/>
          <w:sz w:val="24"/>
          <w:szCs w:val="24"/>
        </w:rPr>
      </w:pPr>
    </w:p>
    <w:p w:rsidR="0033302E" w:rsidRPr="001A0138" w:rsidRDefault="0033302E" w:rsidP="0033302E">
      <w:pPr>
        <w:spacing w:after="0" w:line="240" w:lineRule="auto"/>
        <w:jc w:val="both"/>
        <w:rPr>
          <w:rFonts w:ascii="Times New Roman" w:hAnsi="Times New Roman"/>
          <w:b/>
          <w:sz w:val="24"/>
          <w:szCs w:val="24"/>
        </w:rPr>
      </w:pPr>
    </w:p>
    <w:p w:rsidR="0033302E" w:rsidRPr="001A0138" w:rsidRDefault="0033302E" w:rsidP="0033302E">
      <w:pPr>
        <w:spacing w:after="0" w:line="240" w:lineRule="auto"/>
        <w:jc w:val="both"/>
        <w:rPr>
          <w:rFonts w:ascii="Times New Roman" w:hAnsi="Times New Roman"/>
          <w:b/>
          <w:sz w:val="24"/>
          <w:szCs w:val="24"/>
        </w:rPr>
      </w:pPr>
    </w:p>
    <w:p w:rsidR="0033302E" w:rsidRPr="001A0138" w:rsidRDefault="0033302E" w:rsidP="0033302E">
      <w:pPr>
        <w:spacing w:after="0" w:line="240" w:lineRule="auto"/>
        <w:jc w:val="both"/>
        <w:rPr>
          <w:rFonts w:ascii="Times New Roman" w:hAnsi="Times New Roman"/>
          <w:b/>
          <w:sz w:val="24"/>
          <w:szCs w:val="24"/>
        </w:rPr>
      </w:pPr>
    </w:p>
    <w:p w:rsidR="0033302E" w:rsidRPr="001A0138" w:rsidRDefault="0033302E" w:rsidP="0033302E">
      <w:pPr>
        <w:spacing w:after="0" w:line="240" w:lineRule="auto"/>
        <w:jc w:val="both"/>
        <w:rPr>
          <w:rFonts w:ascii="Times New Roman" w:hAnsi="Times New Roman"/>
          <w:b/>
          <w:sz w:val="24"/>
          <w:szCs w:val="24"/>
        </w:rPr>
      </w:pPr>
      <w:r w:rsidRPr="001A0138">
        <w:rPr>
          <w:rFonts w:ascii="Times New Roman" w:hAnsi="Times New Roman"/>
          <w:b/>
          <w:sz w:val="24"/>
          <w:szCs w:val="24"/>
        </w:rPr>
        <w:t>………………………………….…</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w:t>
      </w:r>
    </w:p>
    <w:p w:rsidR="0033302E" w:rsidRPr="001A0138" w:rsidRDefault="0033302E" w:rsidP="0033302E">
      <w:pPr>
        <w:spacing w:after="0" w:line="240" w:lineRule="auto"/>
        <w:ind w:left="180" w:hanging="180"/>
        <w:jc w:val="both"/>
        <w:rPr>
          <w:rFonts w:ascii="Times New Roman" w:hAnsi="Times New Roman"/>
          <w:b/>
          <w:sz w:val="24"/>
          <w:szCs w:val="24"/>
        </w:rPr>
      </w:pPr>
      <w:r w:rsidRPr="001A0138">
        <w:rPr>
          <w:rFonts w:ascii="Times New Roman" w:hAnsi="Times New Roman"/>
          <w:b/>
          <w:sz w:val="24"/>
          <w:szCs w:val="24"/>
        </w:rPr>
        <w:t xml:space="preserve">  ADEGBOYE B.B. (MRS.)</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DATE</w:t>
      </w:r>
    </w:p>
    <w:p w:rsidR="0033302E" w:rsidRPr="001A0138" w:rsidRDefault="0033302E" w:rsidP="0033302E">
      <w:pPr>
        <w:spacing w:after="0" w:line="240" w:lineRule="auto"/>
        <w:jc w:val="both"/>
        <w:rPr>
          <w:rFonts w:ascii="Times New Roman" w:hAnsi="Times New Roman"/>
          <w:b/>
          <w:sz w:val="24"/>
          <w:szCs w:val="24"/>
        </w:rPr>
      </w:pPr>
      <w:r w:rsidRPr="001A0138">
        <w:rPr>
          <w:rFonts w:ascii="Times New Roman" w:hAnsi="Times New Roman"/>
          <w:b/>
          <w:i/>
          <w:sz w:val="24"/>
          <w:szCs w:val="24"/>
        </w:rPr>
        <w:t xml:space="preserve">      (Project Coordinator)</w:t>
      </w:r>
    </w:p>
    <w:p w:rsidR="0033302E" w:rsidRPr="001A0138" w:rsidRDefault="0033302E" w:rsidP="0033302E">
      <w:pPr>
        <w:spacing w:after="0" w:line="240" w:lineRule="auto"/>
        <w:jc w:val="both"/>
        <w:rPr>
          <w:rFonts w:ascii="Times New Roman" w:hAnsi="Times New Roman"/>
          <w:b/>
          <w:sz w:val="24"/>
          <w:szCs w:val="24"/>
        </w:rPr>
      </w:pPr>
    </w:p>
    <w:p w:rsidR="0033302E" w:rsidRPr="001A0138" w:rsidRDefault="0033302E" w:rsidP="0033302E">
      <w:pPr>
        <w:spacing w:after="0" w:line="240" w:lineRule="auto"/>
        <w:jc w:val="both"/>
        <w:rPr>
          <w:rFonts w:ascii="Times New Roman" w:hAnsi="Times New Roman"/>
          <w:b/>
          <w:sz w:val="24"/>
          <w:szCs w:val="24"/>
        </w:rPr>
      </w:pPr>
    </w:p>
    <w:p w:rsidR="0033302E" w:rsidRPr="001A0138" w:rsidRDefault="0033302E" w:rsidP="0033302E">
      <w:pPr>
        <w:spacing w:after="0" w:line="240" w:lineRule="auto"/>
        <w:jc w:val="both"/>
        <w:rPr>
          <w:rFonts w:ascii="Times New Roman" w:hAnsi="Times New Roman"/>
          <w:b/>
          <w:sz w:val="24"/>
          <w:szCs w:val="24"/>
        </w:rPr>
      </w:pPr>
    </w:p>
    <w:p w:rsidR="0033302E" w:rsidRPr="001A0138" w:rsidRDefault="0033302E" w:rsidP="0033302E">
      <w:pPr>
        <w:spacing w:after="0" w:line="240" w:lineRule="auto"/>
        <w:jc w:val="both"/>
        <w:rPr>
          <w:rFonts w:ascii="Times New Roman" w:hAnsi="Times New Roman"/>
          <w:b/>
          <w:sz w:val="24"/>
          <w:szCs w:val="24"/>
        </w:rPr>
      </w:pPr>
    </w:p>
    <w:p w:rsidR="0033302E" w:rsidRPr="001A0138" w:rsidRDefault="0033302E" w:rsidP="0033302E">
      <w:pPr>
        <w:spacing w:after="0" w:line="240" w:lineRule="auto"/>
        <w:jc w:val="both"/>
        <w:rPr>
          <w:rFonts w:ascii="Times New Roman" w:hAnsi="Times New Roman"/>
          <w:b/>
          <w:sz w:val="24"/>
          <w:szCs w:val="24"/>
        </w:rPr>
      </w:pPr>
      <w:r w:rsidRPr="001A0138">
        <w:rPr>
          <w:rFonts w:ascii="Times New Roman" w:hAnsi="Times New Roman"/>
          <w:b/>
          <w:sz w:val="24"/>
          <w:szCs w:val="24"/>
        </w:rPr>
        <w:t>………………………………….…</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w:t>
      </w:r>
    </w:p>
    <w:p w:rsidR="0033302E" w:rsidRPr="001A0138" w:rsidRDefault="0033302E" w:rsidP="0033302E">
      <w:pPr>
        <w:spacing w:after="0" w:line="240" w:lineRule="auto"/>
        <w:ind w:left="180" w:hanging="180"/>
        <w:jc w:val="both"/>
        <w:rPr>
          <w:rFonts w:ascii="Times New Roman" w:hAnsi="Times New Roman"/>
          <w:b/>
          <w:sz w:val="24"/>
          <w:szCs w:val="24"/>
        </w:rPr>
      </w:pPr>
      <w:r w:rsidRPr="001A0138">
        <w:rPr>
          <w:rFonts w:ascii="Times New Roman" w:hAnsi="Times New Roman"/>
          <w:b/>
          <w:sz w:val="24"/>
          <w:szCs w:val="24"/>
        </w:rPr>
        <w:t xml:space="preserve">   ELELU M.O. (MR.)</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DATE</w:t>
      </w:r>
    </w:p>
    <w:p w:rsidR="0033302E" w:rsidRPr="001A0138" w:rsidRDefault="0033302E" w:rsidP="0033302E">
      <w:pPr>
        <w:spacing w:after="0" w:line="240" w:lineRule="auto"/>
        <w:rPr>
          <w:rFonts w:ascii="Times New Roman" w:hAnsi="Times New Roman"/>
          <w:b/>
          <w:i/>
          <w:sz w:val="24"/>
          <w:szCs w:val="24"/>
        </w:rPr>
      </w:pPr>
      <w:r w:rsidRPr="001A0138">
        <w:rPr>
          <w:rFonts w:ascii="Times New Roman" w:hAnsi="Times New Roman"/>
          <w:b/>
          <w:i/>
          <w:sz w:val="24"/>
          <w:szCs w:val="24"/>
        </w:rPr>
        <w:t>(Head of Department)</w:t>
      </w:r>
    </w:p>
    <w:p w:rsidR="0033302E" w:rsidRPr="001A0138" w:rsidRDefault="0033302E" w:rsidP="0033302E">
      <w:pPr>
        <w:spacing w:after="0" w:line="240" w:lineRule="auto"/>
        <w:rPr>
          <w:rFonts w:ascii="Times New Roman" w:hAnsi="Times New Roman"/>
          <w:b/>
          <w:sz w:val="24"/>
          <w:szCs w:val="24"/>
        </w:rPr>
      </w:pPr>
    </w:p>
    <w:p w:rsidR="0033302E" w:rsidRPr="001A0138" w:rsidRDefault="0033302E" w:rsidP="0033302E">
      <w:pPr>
        <w:spacing w:after="0" w:line="240" w:lineRule="auto"/>
        <w:ind w:left="180" w:hanging="180"/>
        <w:jc w:val="both"/>
        <w:rPr>
          <w:rFonts w:ascii="Times New Roman" w:hAnsi="Times New Roman"/>
          <w:b/>
          <w:sz w:val="24"/>
          <w:szCs w:val="24"/>
        </w:rPr>
      </w:pPr>
    </w:p>
    <w:p w:rsidR="0033302E" w:rsidRPr="001A0138" w:rsidRDefault="0033302E" w:rsidP="0033302E">
      <w:pPr>
        <w:spacing w:after="0" w:line="240" w:lineRule="auto"/>
        <w:ind w:left="180" w:hanging="180"/>
        <w:jc w:val="both"/>
        <w:rPr>
          <w:rFonts w:ascii="Times New Roman" w:hAnsi="Times New Roman"/>
          <w:b/>
          <w:sz w:val="24"/>
          <w:szCs w:val="24"/>
        </w:rPr>
      </w:pPr>
    </w:p>
    <w:p w:rsidR="0033302E" w:rsidRPr="001A0138" w:rsidRDefault="0033302E" w:rsidP="0033302E">
      <w:pPr>
        <w:spacing w:after="0" w:line="240" w:lineRule="auto"/>
        <w:ind w:left="180" w:hanging="180"/>
        <w:jc w:val="both"/>
        <w:rPr>
          <w:rFonts w:ascii="Times New Roman" w:hAnsi="Times New Roman"/>
          <w:b/>
          <w:sz w:val="24"/>
          <w:szCs w:val="24"/>
        </w:rPr>
      </w:pPr>
    </w:p>
    <w:p w:rsidR="0033302E" w:rsidRPr="001A0138" w:rsidRDefault="0033302E" w:rsidP="0033302E">
      <w:pPr>
        <w:spacing w:after="0" w:line="240" w:lineRule="auto"/>
        <w:jc w:val="both"/>
        <w:rPr>
          <w:rFonts w:ascii="Times New Roman" w:hAnsi="Times New Roman"/>
          <w:b/>
          <w:sz w:val="24"/>
          <w:szCs w:val="24"/>
        </w:rPr>
      </w:pPr>
      <w:r w:rsidRPr="001A0138">
        <w:rPr>
          <w:rFonts w:ascii="Times New Roman" w:hAnsi="Times New Roman"/>
          <w:b/>
          <w:sz w:val="24"/>
          <w:szCs w:val="24"/>
        </w:rPr>
        <w:t>………………………………….…</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w:t>
      </w:r>
    </w:p>
    <w:p w:rsidR="0033302E" w:rsidRPr="001A0138" w:rsidRDefault="0033302E" w:rsidP="0033302E">
      <w:pPr>
        <w:spacing w:after="0" w:line="240" w:lineRule="auto"/>
        <w:jc w:val="both"/>
        <w:rPr>
          <w:rFonts w:ascii="Times New Roman" w:hAnsi="Times New Roman"/>
          <w:b/>
          <w:sz w:val="24"/>
          <w:szCs w:val="24"/>
        </w:rPr>
      </w:pPr>
      <w:r w:rsidRPr="001A0138">
        <w:rPr>
          <w:rFonts w:ascii="Times New Roman" w:hAnsi="Times New Roman"/>
          <w:b/>
          <w:sz w:val="24"/>
          <w:szCs w:val="24"/>
        </w:rPr>
        <w:t>IKHU OMOREGBE SUNDAY (F.C.A)</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DATE</w:t>
      </w:r>
    </w:p>
    <w:p w:rsidR="0033302E" w:rsidRPr="001A0138" w:rsidRDefault="0033302E" w:rsidP="009C5DD8">
      <w:pPr>
        <w:spacing w:after="0" w:line="240" w:lineRule="auto"/>
        <w:rPr>
          <w:rFonts w:ascii="Times New Roman" w:hAnsi="Times New Roman"/>
          <w:b/>
          <w:i/>
          <w:sz w:val="24"/>
          <w:szCs w:val="24"/>
        </w:rPr>
      </w:pPr>
      <w:r w:rsidRPr="001A0138">
        <w:rPr>
          <w:rFonts w:ascii="Times New Roman" w:hAnsi="Times New Roman"/>
          <w:b/>
          <w:i/>
          <w:sz w:val="24"/>
          <w:szCs w:val="24"/>
        </w:rPr>
        <w:t xml:space="preserve">   (External Examiner)</w:t>
      </w:r>
    </w:p>
    <w:p w:rsidR="0033302E" w:rsidRPr="001A0138" w:rsidRDefault="0033302E" w:rsidP="0033302E">
      <w:pPr>
        <w:spacing w:after="0" w:line="240" w:lineRule="auto"/>
        <w:rPr>
          <w:rFonts w:ascii="Times New Roman" w:hAnsi="Times New Roman"/>
          <w:b/>
        </w:rPr>
      </w:pPr>
      <w:r w:rsidRPr="001A0138">
        <w:rPr>
          <w:rFonts w:ascii="Times New Roman" w:hAnsi="Times New Roman"/>
          <w:b/>
        </w:rPr>
        <w:br w:type="page"/>
      </w:r>
    </w:p>
    <w:p w:rsidR="00F61A49" w:rsidRDefault="00F61A49" w:rsidP="00F61A49">
      <w:pPr>
        <w:spacing w:after="0" w:line="480" w:lineRule="auto"/>
        <w:jc w:val="center"/>
        <w:rPr>
          <w:rFonts w:ascii="Times New Roman" w:hAnsi="Times New Roman"/>
          <w:b/>
        </w:rPr>
      </w:pPr>
      <w:bookmarkStart w:id="3" w:name="_GoBack"/>
      <w:r>
        <w:rPr>
          <w:rFonts w:ascii="Times New Roman" w:hAnsi="Times New Roman"/>
          <w:b/>
        </w:rPr>
        <w:lastRenderedPageBreak/>
        <w:t>DEDICATION</w:t>
      </w:r>
    </w:p>
    <w:p w:rsidR="00F61A49" w:rsidRDefault="00F61A49" w:rsidP="00F61A49">
      <w:pPr>
        <w:spacing w:after="0" w:line="480" w:lineRule="auto"/>
        <w:ind w:firstLine="720"/>
        <w:jc w:val="both"/>
        <w:rPr>
          <w:rFonts w:ascii="Times New Roman" w:hAnsi="Times New Roman"/>
          <w:color w:val="222222"/>
        </w:rPr>
      </w:pPr>
      <w:r>
        <w:rPr>
          <w:rFonts w:ascii="Times New Roman" w:hAnsi="Times New Roman"/>
          <w:color w:val="222222"/>
          <w:shd w:val="clear" w:color="auto" w:fill="FFFFFF"/>
        </w:rPr>
        <w:t>This project is dedicated to Almighty Allah for granting me success throughout my program.</w:t>
      </w:r>
    </w:p>
    <w:p w:rsidR="00F61A49" w:rsidRDefault="00F61A49" w:rsidP="00F61A49">
      <w:pPr>
        <w:spacing w:after="0" w:line="480" w:lineRule="auto"/>
        <w:ind w:firstLine="720"/>
        <w:jc w:val="both"/>
        <w:rPr>
          <w:rFonts w:ascii="Times New Roman" w:hAnsi="Times New Roman"/>
        </w:rPr>
      </w:pPr>
      <w:r>
        <w:rPr>
          <w:rFonts w:ascii="Times New Roman" w:hAnsi="Times New Roman"/>
          <w:color w:val="222222"/>
          <w:shd w:val="clear" w:color="auto" w:fill="FFFFFF"/>
        </w:rPr>
        <w:t xml:space="preserve">I also dedicate it to my lovely and caring mother, </w:t>
      </w:r>
      <w:proofErr w:type="spellStart"/>
      <w:r>
        <w:rPr>
          <w:rFonts w:ascii="Times New Roman" w:hAnsi="Times New Roman"/>
          <w:color w:val="222222"/>
          <w:shd w:val="clear" w:color="auto" w:fill="FFFFFF"/>
        </w:rPr>
        <w:t>Alhaja</w:t>
      </w:r>
      <w:proofErr w:type="spellEnd"/>
      <w:r>
        <w:rPr>
          <w:rFonts w:ascii="Times New Roman" w:hAnsi="Times New Roman"/>
          <w:color w:val="222222"/>
          <w:shd w:val="clear" w:color="auto" w:fill="FFFFFF"/>
        </w:rPr>
        <w:t xml:space="preserve"> Yusuf, may Almighty Allah preserve your life so you may reap the fruits of your labor and to my father, </w:t>
      </w:r>
      <w:proofErr w:type="spellStart"/>
      <w:r>
        <w:rPr>
          <w:rFonts w:ascii="Times New Roman" w:hAnsi="Times New Roman"/>
          <w:color w:val="222222"/>
          <w:shd w:val="clear" w:color="auto" w:fill="FFFFFF"/>
        </w:rPr>
        <w:t>Alhaji</w:t>
      </w:r>
      <w:proofErr w:type="spellEnd"/>
      <w:r>
        <w:rPr>
          <w:rFonts w:ascii="Times New Roman" w:hAnsi="Times New Roman"/>
          <w:color w:val="222222"/>
          <w:shd w:val="clear" w:color="auto" w:fill="FFFFFF"/>
        </w:rPr>
        <w:t xml:space="preserve"> Yusuf may Almighty Allah grant you Al-</w:t>
      </w:r>
      <w:proofErr w:type="spellStart"/>
      <w:r>
        <w:rPr>
          <w:rFonts w:ascii="Times New Roman" w:hAnsi="Times New Roman"/>
          <w:color w:val="222222"/>
          <w:shd w:val="clear" w:color="auto" w:fill="FFFFFF"/>
        </w:rPr>
        <w:t>Jannat</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Firdaus</w:t>
      </w:r>
      <w:proofErr w:type="spellEnd"/>
      <w:r>
        <w:rPr>
          <w:rFonts w:ascii="Times New Roman" w:hAnsi="Times New Roman"/>
          <w:color w:val="222222"/>
          <w:shd w:val="clear" w:color="auto" w:fill="FFFFFF"/>
        </w:rPr>
        <w:t>.</w:t>
      </w:r>
    </w:p>
    <w:p w:rsidR="00F61A49" w:rsidRDefault="00F61A49" w:rsidP="00F61A49">
      <w:pPr>
        <w:spacing w:after="0" w:line="480" w:lineRule="auto"/>
        <w:jc w:val="both"/>
        <w:rPr>
          <w:rFonts w:ascii="Times New Roman" w:hAnsi="Times New Roman"/>
        </w:rPr>
      </w:pPr>
      <w:r>
        <w:rPr>
          <w:rFonts w:ascii="Times New Roman" w:hAnsi="Times New Roman"/>
        </w:rPr>
        <w:br w:type="page"/>
      </w:r>
    </w:p>
    <w:p w:rsidR="00F61A49" w:rsidRDefault="00F61A49" w:rsidP="00F61A49">
      <w:pPr>
        <w:pStyle w:val="Heading1"/>
        <w:spacing w:before="0" w:line="480" w:lineRule="auto"/>
        <w:jc w:val="center"/>
        <w:rPr>
          <w:rFonts w:ascii="Times New Roman" w:hAnsi="Times New Roman" w:cs="Times New Roman"/>
          <w:color w:val="auto"/>
          <w:sz w:val="26"/>
          <w:szCs w:val="26"/>
        </w:rPr>
      </w:pPr>
      <w:bookmarkStart w:id="4" w:name="_Toc135778285"/>
      <w:bookmarkStart w:id="5" w:name="_Toc80128932"/>
      <w:bookmarkStart w:id="6" w:name="_Toc80042999"/>
      <w:bookmarkStart w:id="7" w:name="_Toc197950820"/>
      <w:r>
        <w:rPr>
          <w:rFonts w:ascii="Times New Roman" w:hAnsi="Times New Roman" w:cs="Times New Roman"/>
          <w:color w:val="auto"/>
          <w:sz w:val="26"/>
          <w:szCs w:val="26"/>
        </w:rPr>
        <w:lastRenderedPageBreak/>
        <w:t>ACKNOLEDGEMENT</w:t>
      </w:r>
      <w:bookmarkEnd w:id="4"/>
      <w:bookmarkEnd w:id="5"/>
      <w:bookmarkEnd w:id="6"/>
      <w:bookmarkEnd w:id="7"/>
    </w:p>
    <w:p w:rsidR="00F61A49" w:rsidRDefault="00F61A49" w:rsidP="00F61A49">
      <w:pPr>
        <w:spacing w:after="0" w:line="480" w:lineRule="auto"/>
        <w:ind w:firstLine="720"/>
        <w:jc w:val="both"/>
        <w:rPr>
          <w:rFonts w:ascii="Times New Roman" w:hAnsi="Times New Roman"/>
          <w:color w:val="222222"/>
        </w:rPr>
      </w:pPr>
      <w:r>
        <w:rPr>
          <w:rFonts w:ascii="Times New Roman" w:hAnsi="Times New Roman"/>
          <w:color w:val="222222"/>
          <w:shd w:val="clear" w:color="auto" w:fill="FFFFFF"/>
        </w:rPr>
        <w:t xml:space="preserve">All thanks and adoration </w:t>
      </w:r>
      <w:proofErr w:type="gramStart"/>
      <w:r>
        <w:rPr>
          <w:rFonts w:ascii="Times New Roman" w:hAnsi="Times New Roman"/>
          <w:color w:val="222222"/>
          <w:shd w:val="clear" w:color="auto" w:fill="FFFFFF"/>
        </w:rPr>
        <w:t>go</w:t>
      </w:r>
      <w:proofErr w:type="gramEnd"/>
      <w:r>
        <w:rPr>
          <w:rFonts w:ascii="Times New Roman" w:hAnsi="Times New Roman"/>
          <w:color w:val="222222"/>
          <w:shd w:val="clear" w:color="auto" w:fill="FFFFFF"/>
        </w:rPr>
        <w:t xml:space="preserve"> to Almighty Allah, the Uncreated Creator of all creatures, the First and the Last, the Sustainer of the universe, and the </w:t>
      </w:r>
      <w:r w:rsidR="00DB2E83">
        <w:rPr>
          <w:rFonts w:ascii="Times New Roman" w:hAnsi="Times New Roman"/>
          <w:color w:val="222222"/>
          <w:shd w:val="clear" w:color="auto" w:fill="FFFFFF"/>
        </w:rPr>
        <w:t>Rewarded</w:t>
      </w:r>
      <w:r>
        <w:rPr>
          <w:rFonts w:ascii="Times New Roman" w:hAnsi="Times New Roman"/>
          <w:color w:val="222222"/>
          <w:shd w:val="clear" w:color="auto" w:fill="FFFFFF"/>
        </w:rPr>
        <w:t xml:space="preserve"> of all deeds. He has granted me life and the opportunity to proclaim His goodness in all things. May peace and blessings be upon the soul of the noble and best of mankind, Prophet Muhammad (S.A.W)</w:t>
      </w:r>
      <w:proofErr w:type="gramStart"/>
      <w:r>
        <w:rPr>
          <w:rFonts w:ascii="Times New Roman" w:hAnsi="Times New Roman"/>
          <w:color w:val="222222"/>
          <w:shd w:val="clear" w:color="auto" w:fill="FFFFFF"/>
        </w:rPr>
        <w:t>.</w:t>
      </w:r>
      <w:proofErr w:type="gramEnd"/>
    </w:p>
    <w:p w:rsidR="00F61A49" w:rsidRDefault="00F61A49" w:rsidP="00F61A49">
      <w:pPr>
        <w:spacing w:after="0" w:line="480" w:lineRule="auto"/>
        <w:ind w:firstLine="720"/>
        <w:jc w:val="both"/>
        <w:rPr>
          <w:rFonts w:ascii="Times New Roman" w:hAnsi="Times New Roman"/>
          <w:color w:val="222222"/>
        </w:rPr>
      </w:pPr>
      <w:r>
        <w:rPr>
          <w:rFonts w:ascii="Times New Roman" w:hAnsi="Times New Roman"/>
          <w:color w:val="222222"/>
          <w:shd w:val="clear" w:color="auto" w:fill="FFFFFF"/>
        </w:rPr>
        <w:t xml:space="preserve">My deepest appreciation goes to my beloved mother, </w:t>
      </w:r>
      <w:proofErr w:type="spellStart"/>
      <w:r>
        <w:rPr>
          <w:rFonts w:ascii="Times New Roman" w:hAnsi="Times New Roman"/>
          <w:color w:val="222222"/>
          <w:shd w:val="clear" w:color="auto" w:fill="FFFFFF"/>
        </w:rPr>
        <w:t>Alhaja</w:t>
      </w:r>
      <w:proofErr w:type="spellEnd"/>
      <w:r>
        <w:rPr>
          <w:rFonts w:ascii="Times New Roman" w:hAnsi="Times New Roman"/>
          <w:color w:val="222222"/>
          <w:shd w:val="clear" w:color="auto" w:fill="FFFFFF"/>
        </w:rPr>
        <w:t xml:space="preserve"> Yusuf </w:t>
      </w:r>
      <w:proofErr w:type="spellStart"/>
      <w:r>
        <w:rPr>
          <w:rFonts w:ascii="Times New Roman" w:hAnsi="Times New Roman"/>
          <w:color w:val="222222"/>
          <w:shd w:val="clear" w:color="auto" w:fill="FFFFFF"/>
        </w:rPr>
        <w:t>Wasilat</w:t>
      </w:r>
      <w:proofErr w:type="spellEnd"/>
      <w:r>
        <w:rPr>
          <w:rFonts w:ascii="Times New Roman" w:hAnsi="Times New Roman"/>
          <w:color w:val="222222"/>
          <w:shd w:val="clear" w:color="auto" w:fill="FFFFFF"/>
        </w:rPr>
        <w:t xml:space="preserve">, for her unwavering moral and financial support. I also extend heartfelt thanks to my mentor and hero—who </w:t>
      </w:r>
      <w:proofErr w:type="gramStart"/>
      <w:r>
        <w:rPr>
          <w:rFonts w:ascii="Times New Roman" w:hAnsi="Times New Roman"/>
          <w:color w:val="222222"/>
          <w:shd w:val="clear" w:color="auto" w:fill="FFFFFF"/>
        </w:rPr>
        <w:t>has</w:t>
      </w:r>
      <w:proofErr w:type="gramEnd"/>
      <w:r>
        <w:rPr>
          <w:rFonts w:ascii="Times New Roman" w:hAnsi="Times New Roman"/>
          <w:color w:val="222222"/>
          <w:shd w:val="clear" w:color="auto" w:fill="FFFFFF"/>
        </w:rPr>
        <w:t xml:space="preserve"> stood by me since the loss of my father. Your steadfast presence in my life has been a pillar of strength, and I pray that you reap the fruits of your labor, In </w:t>
      </w:r>
      <w:proofErr w:type="spellStart"/>
      <w:r>
        <w:rPr>
          <w:rFonts w:ascii="Times New Roman" w:hAnsi="Times New Roman"/>
          <w:color w:val="222222"/>
          <w:shd w:val="clear" w:color="auto" w:fill="FFFFFF"/>
        </w:rPr>
        <w:t>Shaa</w:t>
      </w:r>
      <w:proofErr w:type="spellEnd"/>
      <w:r>
        <w:rPr>
          <w:rFonts w:ascii="Times New Roman" w:hAnsi="Times New Roman"/>
          <w:color w:val="222222"/>
          <w:shd w:val="clear" w:color="auto" w:fill="FFFFFF"/>
        </w:rPr>
        <w:t xml:space="preserve"> Allah.</w:t>
      </w:r>
    </w:p>
    <w:p w:rsidR="00F61A49" w:rsidRDefault="00F61A49" w:rsidP="00F61A49">
      <w:pPr>
        <w:spacing w:after="0" w:line="480" w:lineRule="auto"/>
        <w:ind w:firstLine="720"/>
        <w:jc w:val="both"/>
        <w:rPr>
          <w:rFonts w:ascii="Times New Roman" w:hAnsi="Times New Roman"/>
          <w:color w:val="222222"/>
        </w:rPr>
      </w:pPr>
      <w:r>
        <w:rPr>
          <w:rFonts w:ascii="Times New Roman" w:hAnsi="Times New Roman"/>
          <w:color w:val="222222"/>
          <w:shd w:val="clear" w:color="auto" w:fill="FFFFFF"/>
        </w:rPr>
        <w:t>I am immensely grateful to my dedicated project supervisor, Mr. Muhammad K.A.G, for his valuable guidance, mentorship, and constructive feedback throughout the research process. Your expertise and encouragement have been instrumental in the successful completion of this project.</w:t>
      </w:r>
    </w:p>
    <w:p w:rsidR="00F61A49" w:rsidRDefault="00F61A49" w:rsidP="00F61A49">
      <w:pPr>
        <w:spacing w:after="0" w:line="480" w:lineRule="auto"/>
        <w:ind w:firstLine="720"/>
        <w:jc w:val="both"/>
        <w:rPr>
          <w:rFonts w:ascii="Times New Roman" w:hAnsi="Times New Roman"/>
          <w:color w:val="222222"/>
        </w:rPr>
      </w:pPr>
      <w:r>
        <w:rPr>
          <w:rFonts w:ascii="Times New Roman" w:hAnsi="Times New Roman"/>
          <w:color w:val="222222"/>
          <w:shd w:val="clear" w:color="auto" w:fill="FFFFFF"/>
        </w:rPr>
        <w:t>I sincerely appreciate my siblings for their unconditional love, support, and motivation. Your belief in my abilities has been a great source of strength.</w:t>
      </w:r>
    </w:p>
    <w:p w:rsidR="00F61A49" w:rsidRDefault="00F61A49" w:rsidP="00F61A49">
      <w:pPr>
        <w:spacing w:after="0" w:line="480" w:lineRule="auto"/>
        <w:ind w:firstLine="720"/>
        <w:jc w:val="both"/>
        <w:rPr>
          <w:rFonts w:ascii="Times New Roman" w:hAnsi="Times New Roman"/>
          <w:color w:val="222222"/>
        </w:rPr>
      </w:pPr>
      <w:r>
        <w:rPr>
          <w:rFonts w:ascii="Times New Roman" w:hAnsi="Times New Roman"/>
          <w:color w:val="222222"/>
          <w:shd w:val="clear" w:color="auto" w:fill="FFFFFF"/>
        </w:rPr>
        <w:t>Special thanks also go to my friends for their companionship and encouragement. Your friendship has made this journey both memorable and enjoyable.</w:t>
      </w:r>
    </w:p>
    <w:p w:rsidR="0033302E" w:rsidRPr="001A0138" w:rsidRDefault="00F61A49" w:rsidP="00F61A49">
      <w:pPr>
        <w:spacing w:after="0" w:line="480" w:lineRule="auto"/>
        <w:ind w:firstLine="720"/>
        <w:jc w:val="both"/>
        <w:rPr>
          <w:rFonts w:ascii="Times New Roman" w:eastAsiaTheme="majorEastAsia" w:hAnsi="Times New Roman"/>
          <w:b/>
          <w:bCs/>
        </w:rPr>
      </w:pPr>
      <w:r>
        <w:rPr>
          <w:rFonts w:ascii="Times New Roman" w:hAnsi="Times New Roman"/>
          <w:color w:val="222222"/>
          <w:shd w:val="clear" w:color="auto" w:fill="FFFFFF"/>
        </w:rPr>
        <w:t xml:space="preserve">May Almighty Allah bless each and every one of you </w:t>
      </w:r>
      <w:proofErr w:type="gramStart"/>
      <w:r>
        <w:rPr>
          <w:rFonts w:ascii="Times New Roman" w:hAnsi="Times New Roman"/>
          <w:color w:val="222222"/>
          <w:shd w:val="clear" w:color="auto" w:fill="FFFFFF"/>
        </w:rPr>
        <w:t>abundantly.</w:t>
      </w:r>
      <w:proofErr w:type="gramEnd"/>
      <w:r>
        <w:rPr>
          <w:rFonts w:ascii="Times New Roman" w:hAnsi="Times New Roman"/>
          <w:color w:val="222222"/>
          <w:shd w:val="clear" w:color="auto" w:fill="FFFFFF"/>
        </w:rPr>
        <w:t xml:space="preserve"> I say, </w:t>
      </w:r>
      <w:proofErr w:type="spellStart"/>
      <w:r>
        <w:rPr>
          <w:rFonts w:ascii="Times New Roman" w:hAnsi="Times New Roman"/>
          <w:color w:val="222222"/>
          <w:shd w:val="clear" w:color="auto" w:fill="FFFFFF"/>
        </w:rPr>
        <w:t>Jazakumullahu</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Khairan</w:t>
      </w:r>
      <w:proofErr w:type="spellEnd"/>
      <w:r>
        <w:rPr>
          <w:rFonts w:ascii="Times New Roman" w:hAnsi="Times New Roman"/>
          <w:color w:val="222222"/>
          <w:shd w:val="clear" w:color="auto" w:fill="FFFFFF"/>
        </w:rPr>
        <w:t>.</w:t>
      </w:r>
      <w:bookmarkEnd w:id="3"/>
      <w:r w:rsidR="0033302E" w:rsidRPr="001A0138">
        <w:rPr>
          <w:rFonts w:ascii="Times New Roman" w:hAnsi="Times New Roman"/>
        </w:rPr>
        <w:br w:type="page"/>
      </w:r>
    </w:p>
    <w:p w:rsidR="00A72C86" w:rsidRPr="009923BB" w:rsidRDefault="0033302E" w:rsidP="00A72C86">
      <w:pPr>
        <w:pStyle w:val="TOCHeading"/>
        <w:spacing w:before="0" w:line="360" w:lineRule="auto"/>
        <w:jc w:val="center"/>
        <w:rPr>
          <w:rFonts w:ascii="Times New Roman" w:hAnsi="Times New Roman" w:cs="Times New Roman"/>
          <w:color w:val="auto"/>
          <w:sz w:val="26"/>
          <w:szCs w:val="26"/>
        </w:rPr>
      </w:pPr>
      <w:r w:rsidRPr="009923BB">
        <w:rPr>
          <w:rFonts w:ascii="Times New Roman" w:hAnsi="Times New Roman" w:cs="Times New Roman"/>
          <w:color w:val="auto"/>
          <w:sz w:val="26"/>
          <w:szCs w:val="26"/>
        </w:rPr>
        <w:lastRenderedPageBreak/>
        <w:t>TABLE OF CONTENTS</w:t>
      </w:r>
    </w:p>
    <w:sdt>
      <w:sdtPr>
        <w:rPr>
          <w:rFonts w:ascii="Times New Roman" w:eastAsiaTheme="minorHAnsi" w:hAnsi="Times New Roman" w:cs="Times New Roman"/>
          <w:b w:val="0"/>
          <w:bCs w:val="0"/>
          <w:color w:val="auto"/>
          <w:sz w:val="26"/>
          <w:szCs w:val="26"/>
        </w:rPr>
        <w:id w:val="1489747074"/>
        <w:docPartObj>
          <w:docPartGallery w:val="Table of Contents"/>
          <w:docPartUnique/>
        </w:docPartObj>
      </w:sdtPr>
      <w:sdtEndPr>
        <w:rPr>
          <w:rFonts w:ascii="Bookman Old Style" w:hAnsi="Bookman Old Style"/>
          <w:b/>
          <w:noProof/>
        </w:rPr>
      </w:sdtEndPr>
      <w:sdtContent>
        <w:p w:rsidR="00A72C86" w:rsidRPr="009923BB" w:rsidRDefault="00A72C86" w:rsidP="00F02C2B">
          <w:pPr>
            <w:pStyle w:val="TOCHeading"/>
            <w:spacing w:before="0" w:line="240" w:lineRule="auto"/>
            <w:jc w:val="both"/>
            <w:rPr>
              <w:rFonts w:ascii="Times New Roman" w:hAnsi="Times New Roman" w:cs="Times New Roman"/>
              <w:b w:val="0"/>
              <w:sz w:val="26"/>
              <w:szCs w:val="26"/>
            </w:rPr>
          </w:pPr>
        </w:p>
        <w:p w:rsidR="009923BB" w:rsidRPr="009923BB" w:rsidRDefault="00A72C86">
          <w:pPr>
            <w:pStyle w:val="TOC1"/>
            <w:rPr>
              <w:rFonts w:ascii="Times New Roman" w:eastAsiaTheme="minorEastAsia" w:hAnsi="Times New Roman" w:cs="Times New Roman"/>
              <w:noProof/>
              <w:sz w:val="26"/>
              <w:szCs w:val="26"/>
            </w:rPr>
          </w:pPr>
          <w:r w:rsidRPr="009923BB">
            <w:rPr>
              <w:rFonts w:ascii="Times New Roman" w:hAnsi="Times New Roman" w:cs="Times New Roman"/>
              <w:sz w:val="26"/>
              <w:szCs w:val="26"/>
            </w:rPr>
            <w:fldChar w:fldCharType="begin"/>
          </w:r>
          <w:r w:rsidRPr="009923BB">
            <w:rPr>
              <w:rFonts w:ascii="Times New Roman" w:hAnsi="Times New Roman" w:cs="Times New Roman"/>
              <w:sz w:val="26"/>
              <w:szCs w:val="26"/>
            </w:rPr>
            <w:instrText xml:space="preserve"> TOC \o "1-3" \h \z \u </w:instrText>
          </w:r>
          <w:r w:rsidRPr="009923BB">
            <w:rPr>
              <w:rFonts w:ascii="Times New Roman" w:hAnsi="Times New Roman" w:cs="Times New Roman"/>
              <w:sz w:val="26"/>
              <w:szCs w:val="26"/>
            </w:rPr>
            <w:fldChar w:fldCharType="separate"/>
          </w:r>
          <w:hyperlink w:anchor="_Toc197950819" w:history="1">
            <w:r w:rsidR="009923BB" w:rsidRPr="009923BB">
              <w:rPr>
                <w:rStyle w:val="Hyperlink"/>
                <w:rFonts w:ascii="Times New Roman" w:hAnsi="Times New Roman" w:cs="Times New Roman"/>
                <w:noProof/>
                <w:sz w:val="26"/>
                <w:szCs w:val="26"/>
              </w:rPr>
              <w:t>CERTIFICATION</w:t>
            </w:r>
            <w:r w:rsidR="009923BB" w:rsidRPr="009923BB">
              <w:rPr>
                <w:rFonts w:ascii="Times New Roman" w:hAnsi="Times New Roman" w:cs="Times New Roman"/>
                <w:noProof/>
                <w:webHidden/>
                <w:sz w:val="26"/>
                <w:szCs w:val="26"/>
              </w:rPr>
              <w:tab/>
            </w:r>
            <w:r w:rsidR="009923BB" w:rsidRPr="009923BB">
              <w:rPr>
                <w:rFonts w:ascii="Times New Roman" w:hAnsi="Times New Roman" w:cs="Times New Roman"/>
                <w:noProof/>
                <w:webHidden/>
                <w:sz w:val="26"/>
                <w:szCs w:val="26"/>
              </w:rPr>
              <w:fldChar w:fldCharType="begin"/>
            </w:r>
            <w:r w:rsidR="009923BB" w:rsidRPr="009923BB">
              <w:rPr>
                <w:rFonts w:ascii="Times New Roman" w:hAnsi="Times New Roman" w:cs="Times New Roman"/>
                <w:noProof/>
                <w:webHidden/>
                <w:sz w:val="26"/>
                <w:szCs w:val="26"/>
              </w:rPr>
              <w:instrText xml:space="preserve"> PAGEREF _Toc197950819 \h </w:instrText>
            </w:r>
            <w:r w:rsidR="009923BB" w:rsidRPr="009923BB">
              <w:rPr>
                <w:rFonts w:ascii="Times New Roman" w:hAnsi="Times New Roman" w:cs="Times New Roman"/>
                <w:noProof/>
                <w:webHidden/>
                <w:sz w:val="26"/>
                <w:szCs w:val="26"/>
              </w:rPr>
            </w:r>
            <w:r w:rsidR="009923BB"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ii</w:t>
            </w:r>
            <w:r w:rsidR="009923BB"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20" w:history="1">
            <w:r w:rsidRPr="009923BB">
              <w:rPr>
                <w:rStyle w:val="Hyperlink"/>
                <w:rFonts w:ascii="Times New Roman" w:hAnsi="Times New Roman" w:cs="Times New Roman"/>
                <w:noProof/>
                <w:sz w:val="26"/>
                <w:szCs w:val="26"/>
              </w:rPr>
              <w:t>ACKNOLEDGEMENT</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_Toc197950820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iv</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21" w:history="1">
            <w:r w:rsidRPr="009923BB">
              <w:rPr>
                <w:rStyle w:val="Hyperlink"/>
                <w:rFonts w:ascii="Times New Roman" w:hAnsi="Times New Roman" w:cs="Times New Roman"/>
                <w:noProof/>
                <w:sz w:val="26"/>
                <w:szCs w:val="26"/>
              </w:rPr>
              <w:t>CHAPTER ONE</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_Toc197950821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22" w:history="1">
            <w:r w:rsidRPr="009923BB">
              <w:rPr>
                <w:rStyle w:val="Hyperlink"/>
                <w:rFonts w:ascii="Times New Roman" w:hAnsi="Times New Roman" w:cs="Times New Roman"/>
                <w:noProof/>
                <w:sz w:val="26"/>
                <w:szCs w:val="26"/>
              </w:rPr>
              <w:t>INTRODUCTION</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_Toc197950822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23" w:history="1">
            <w:r w:rsidRPr="009923BB">
              <w:rPr>
                <w:rStyle w:val="Hyperlink"/>
                <w:rFonts w:ascii="Times New Roman" w:hAnsi="Times New Roman" w:cs="Times New Roman"/>
                <w:noProof/>
                <w:sz w:val="26"/>
                <w:szCs w:val="26"/>
              </w:rPr>
              <w:t>1.1</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Background to the study</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_Toc197950823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24" w:history="1">
            <w:r w:rsidRPr="009923BB">
              <w:rPr>
                <w:rStyle w:val="Hyperlink"/>
                <w:rFonts w:ascii="Times New Roman" w:hAnsi="Times New Roman" w:cs="Times New Roman"/>
                <w:noProof/>
                <w:sz w:val="26"/>
                <w:szCs w:val="26"/>
              </w:rPr>
              <w:t>1.2</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Statement of the problem</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_Toc197950824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4</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25" w:history="1">
            <w:r w:rsidRPr="009923BB">
              <w:rPr>
                <w:rStyle w:val="Hyperlink"/>
                <w:rFonts w:ascii="Times New Roman" w:hAnsi="Times New Roman" w:cs="Times New Roman"/>
                <w:noProof/>
                <w:sz w:val="26"/>
                <w:szCs w:val="26"/>
              </w:rPr>
              <w:t>1.3</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Research questions</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_Toc197950825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4</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26" w:history="1">
            <w:r w:rsidRPr="009923BB">
              <w:rPr>
                <w:rStyle w:val="Hyperlink"/>
                <w:rFonts w:ascii="Times New Roman" w:hAnsi="Times New Roman" w:cs="Times New Roman"/>
                <w:noProof/>
                <w:sz w:val="26"/>
                <w:szCs w:val="26"/>
              </w:rPr>
              <w:t>1.4</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Objectives of the study</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_Toc197950826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5</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27" w:history="1">
            <w:r w:rsidRPr="009923BB">
              <w:rPr>
                <w:rStyle w:val="Hyperlink"/>
                <w:rFonts w:ascii="Times New Roman" w:hAnsi="Times New Roman" w:cs="Times New Roman"/>
                <w:noProof/>
                <w:sz w:val="26"/>
                <w:szCs w:val="26"/>
              </w:rPr>
              <w:t>1.5</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Research hypothesis</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_Toc197950827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5</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28" w:history="1">
            <w:r w:rsidRPr="009923BB">
              <w:rPr>
                <w:rStyle w:val="Hyperlink"/>
                <w:rFonts w:ascii="Times New Roman" w:hAnsi="Times New Roman" w:cs="Times New Roman"/>
                <w:noProof/>
                <w:sz w:val="26"/>
                <w:szCs w:val="26"/>
              </w:rPr>
              <w:t>1.6</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Significant of the study</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_Toc197950828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5</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29" w:history="1">
            <w:r w:rsidRPr="009923BB">
              <w:rPr>
                <w:rStyle w:val="Hyperlink"/>
                <w:rFonts w:ascii="Times New Roman" w:hAnsi="Times New Roman" w:cs="Times New Roman"/>
                <w:noProof/>
                <w:sz w:val="26"/>
                <w:szCs w:val="26"/>
              </w:rPr>
              <w:t>1.7</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Scope and limitation of the study</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_Toc197950829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6</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30" w:history="1">
            <w:r w:rsidRPr="009923BB">
              <w:rPr>
                <w:rStyle w:val="Hyperlink"/>
                <w:rFonts w:ascii="Times New Roman" w:hAnsi="Times New Roman" w:cs="Times New Roman"/>
                <w:noProof/>
                <w:sz w:val="26"/>
                <w:szCs w:val="26"/>
              </w:rPr>
              <w:t>1.8</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Definition of terms</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_Toc197950830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7</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31" w:history="1">
            <w:r w:rsidRPr="009923BB">
              <w:rPr>
                <w:rStyle w:val="Hyperlink"/>
                <w:rFonts w:ascii="Times New Roman" w:hAnsi="Times New Roman" w:cs="Times New Roman"/>
                <w:bCs/>
                <w:noProof/>
                <w:sz w:val="26"/>
                <w:szCs w:val="26"/>
              </w:rPr>
              <w:t>CHAPTER TWO</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_Toc197950831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8</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32" w:history="1">
            <w:r w:rsidRPr="009923BB">
              <w:rPr>
                <w:rStyle w:val="Hyperlink"/>
                <w:rFonts w:ascii="Times New Roman" w:hAnsi="Times New Roman" w:cs="Times New Roman"/>
                <w:bCs/>
                <w:noProof/>
                <w:sz w:val="26"/>
                <w:szCs w:val="26"/>
              </w:rPr>
              <w:t>LITERATURE REVIEW</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_Toc197950832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8</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33" w:history="1">
            <w:r w:rsidRPr="009923BB">
              <w:rPr>
                <w:rStyle w:val="Hyperlink"/>
                <w:rFonts w:ascii="Times New Roman" w:hAnsi="Times New Roman" w:cs="Times New Roman"/>
                <w:bCs/>
                <w:noProof/>
                <w:sz w:val="26"/>
                <w:szCs w:val="26"/>
              </w:rPr>
              <w:t>2.1</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Preamble</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_Toc197950833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8</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34" w:history="1">
            <w:r w:rsidRPr="009923BB">
              <w:rPr>
                <w:rStyle w:val="Hyperlink"/>
                <w:rFonts w:ascii="Times New Roman" w:hAnsi="Times New Roman" w:cs="Times New Roman"/>
                <w:bCs/>
                <w:noProof/>
                <w:sz w:val="26"/>
                <w:szCs w:val="26"/>
              </w:rPr>
              <w:t>2.2</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Conceptual issues/framework</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_Toc197950834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9</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35" w:history="1">
            <w:r w:rsidRPr="009923BB">
              <w:rPr>
                <w:rStyle w:val="Hyperlink"/>
                <w:rFonts w:ascii="Times New Roman" w:hAnsi="Times New Roman" w:cs="Times New Roman"/>
                <w:bCs/>
                <w:noProof/>
                <w:sz w:val="26"/>
                <w:szCs w:val="26"/>
              </w:rPr>
              <w:t>2.2.1</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IFRS and financial reporting quality</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_Toc197950835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10</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36" w:history="1">
            <w:r w:rsidRPr="009923BB">
              <w:rPr>
                <w:rStyle w:val="Hyperlink"/>
                <w:rFonts w:ascii="Times New Roman" w:hAnsi="Times New Roman" w:cs="Times New Roman"/>
                <w:noProof/>
                <w:sz w:val="26"/>
                <w:szCs w:val="26"/>
              </w:rPr>
              <w:t>2.2.2 Issues and challenges in international financial reporting standard</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_Toc197950836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11</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37" w:history="1">
            <w:r w:rsidRPr="009923BB">
              <w:rPr>
                <w:rStyle w:val="Hyperlink"/>
                <w:rFonts w:ascii="Times New Roman" w:hAnsi="Times New Roman" w:cs="Times New Roman"/>
                <w:noProof/>
                <w:sz w:val="26"/>
                <w:szCs w:val="26"/>
              </w:rPr>
              <w:t>2.2.3</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Adoption of IFRS in Nigeria</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_Toc197950837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13</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38" w:history="1">
            <w:r w:rsidRPr="009923BB">
              <w:rPr>
                <w:rStyle w:val="Hyperlink"/>
                <w:rFonts w:ascii="Times New Roman" w:hAnsi="Times New Roman" w:cs="Times New Roman"/>
                <w:noProof/>
                <w:sz w:val="26"/>
                <w:szCs w:val="26"/>
              </w:rPr>
              <w:t>2.2.4</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Benefits of adopting in Nigeria</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_Toc197950838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14</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39" w:history="1">
            <w:r w:rsidRPr="009923BB">
              <w:rPr>
                <w:rStyle w:val="Hyperlink"/>
                <w:rFonts w:ascii="Times New Roman" w:hAnsi="Times New Roman" w:cs="Times New Roman"/>
                <w:noProof/>
                <w:sz w:val="26"/>
                <w:szCs w:val="26"/>
              </w:rPr>
              <w:t>2.2.5</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Challenges of IFRS adoption in Nigeria</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_Toc197950839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16</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40" w:history="1">
            <w:r w:rsidRPr="009923BB">
              <w:rPr>
                <w:rStyle w:val="Hyperlink"/>
                <w:rFonts w:ascii="Times New Roman" w:hAnsi="Times New Roman" w:cs="Times New Roman"/>
                <w:noProof/>
                <w:sz w:val="26"/>
                <w:szCs w:val="26"/>
              </w:rPr>
              <w:t>2.2.6</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Level of awareness</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_Toc197950840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16</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41" w:history="1">
            <w:r w:rsidRPr="009923BB">
              <w:rPr>
                <w:rStyle w:val="Hyperlink"/>
                <w:rFonts w:ascii="Times New Roman" w:hAnsi="Times New Roman" w:cs="Times New Roman"/>
                <w:noProof/>
                <w:sz w:val="26"/>
                <w:szCs w:val="26"/>
              </w:rPr>
              <w:t>2.2.7</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Accounting education and training</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_Toc197950841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17</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42" w:history="1">
            <w:r w:rsidRPr="009923BB">
              <w:rPr>
                <w:rStyle w:val="Hyperlink"/>
                <w:rFonts w:ascii="Times New Roman" w:hAnsi="Times New Roman" w:cs="Times New Roman"/>
                <w:noProof/>
                <w:sz w:val="26"/>
                <w:szCs w:val="26"/>
              </w:rPr>
              <w:t>2.2.8</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Training resources</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_Toc197950842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17</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43" w:history="1">
            <w:r w:rsidRPr="009923BB">
              <w:rPr>
                <w:rStyle w:val="Hyperlink"/>
                <w:rFonts w:ascii="Times New Roman" w:hAnsi="Times New Roman" w:cs="Times New Roman"/>
                <w:noProof/>
                <w:sz w:val="26"/>
                <w:szCs w:val="26"/>
              </w:rPr>
              <w:t>2.2.9</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Amendment of existing laws</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_Toc197950843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17</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44" w:history="1">
            <w:r w:rsidRPr="009923BB">
              <w:rPr>
                <w:rStyle w:val="Hyperlink"/>
                <w:rFonts w:ascii="Times New Roman" w:hAnsi="Times New Roman" w:cs="Times New Roman"/>
                <w:noProof/>
                <w:sz w:val="26"/>
                <w:szCs w:val="26"/>
              </w:rPr>
              <w:t>2.3</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Theoretical Review</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_Toc197950844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18</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45" w:history="1">
            <w:r w:rsidRPr="009923BB">
              <w:rPr>
                <w:rStyle w:val="Hyperlink"/>
                <w:rFonts w:ascii="Times New Roman" w:hAnsi="Times New Roman" w:cs="Times New Roman"/>
                <w:noProof/>
                <w:sz w:val="26"/>
                <w:szCs w:val="26"/>
              </w:rPr>
              <w:t>2.3.1 Accountability theory</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_Toc197950845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18</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46" w:history="1">
            <w:r w:rsidRPr="009923BB">
              <w:rPr>
                <w:rStyle w:val="Hyperlink"/>
                <w:rFonts w:ascii="Times New Roman" w:hAnsi="Times New Roman" w:cs="Times New Roman"/>
                <w:bCs/>
                <w:noProof/>
                <w:sz w:val="26"/>
                <w:szCs w:val="26"/>
              </w:rPr>
              <w:t>2.3.2 External financial reporting theory</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_Toc197950846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19</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47" w:history="1">
            <w:r w:rsidRPr="009923BB">
              <w:rPr>
                <w:rStyle w:val="Hyperlink"/>
                <w:rFonts w:ascii="Times New Roman" w:hAnsi="Times New Roman" w:cs="Times New Roman"/>
                <w:bCs/>
                <w:noProof/>
                <w:sz w:val="26"/>
                <w:szCs w:val="26"/>
              </w:rPr>
              <w:t>2.3.3</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Agency Theory</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_Toc197950847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21</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48" w:history="1">
            <w:r w:rsidRPr="009923BB">
              <w:rPr>
                <w:rStyle w:val="Hyperlink"/>
                <w:rFonts w:ascii="Times New Roman" w:hAnsi="Times New Roman" w:cs="Times New Roman"/>
                <w:bCs/>
                <w:noProof/>
                <w:sz w:val="26"/>
                <w:szCs w:val="26"/>
              </w:rPr>
              <w:t>2.4</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Empirical Review</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_Toc197950848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22</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49" w:history="1">
            <w:r w:rsidRPr="009923BB">
              <w:rPr>
                <w:rStyle w:val="Hyperlink"/>
                <w:rFonts w:ascii="Times New Roman" w:hAnsi="Times New Roman" w:cs="Times New Roman"/>
                <w:bCs/>
                <w:noProof/>
                <w:sz w:val="26"/>
                <w:szCs w:val="26"/>
              </w:rPr>
              <w:t>CHAPTER THREE</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_Toc197950849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25</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50" w:history="1">
            <w:r w:rsidRPr="009923BB">
              <w:rPr>
                <w:rStyle w:val="Hyperlink"/>
                <w:rFonts w:ascii="Times New Roman" w:hAnsi="Times New Roman" w:cs="Times New Roman"/>
                <w:bCs/>
                <w:noProof/>
                <w:sz w:val="26"/>
                <w:szCs w:val="26"/>
              </w:rPr>
              <w:t>RESEARCH METHODOLOGY</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_Toc197950850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25</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51" w:history="1">
            <w:r w:rsidRPr="009923BB">
              <w:rPr>
                <w:rStyle w:val="Hyperlink"/>
                <w:rFonts w:ascii="Times New Roman" w:hAnsi="Times New Roman" w:cs="Times New Roman"/>
                <w:bCs/>
                <w:noProof/>
                <w:sz w:val="26"/>
                <w:szCs w:val="26"/>
              </w:rPr>
              <w:t>3.1</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Research design</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_Toc197950851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25</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52" w:history="1">
            <w:r w:rsidRPr="009923BB">
              <w:rPr>
                <w:rStyle w:val="Hyperlink"/>
                <w:rFonts w:ascii="Times New Roman" w:hAnsi="Times New Roman" w:cs="Times New Roman"/>
                <w:bCs/>
                <w:noProof/>
                <w:sz w:val="26"/>
                <w:szCs w:val="26"/>
              </w:rPr>
              <w:t>3.2</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Source of data</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_Toc197950852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25</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53" w:history="1">
            <w:r w:rsidRPr="009923BB">
              <w:rPr>
                <w:rStyle w:val="Hyperlink"/>
                <w:rFonts w:ascii="Times New Roman" w:hAnsi="Times New Roman" w:cs="Times New Roman"/>
                <w:bCs/>
                <w:noProof/>
                <w:sz w:val="26"/>
                <w:szCs w:val="26"/>
              </w:rPr>
              <w:t>3.3</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Population of the study</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_Toc197950853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25</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54" w:history="1">
            <w:r w:rsidRPr="009923BB">
              <w:rPr>
                <w:rStyle w:val="Hyperlink"/>
                <w:rFonts w:ascii="Times New Roman" w:hAnsi="Times New Roman" w:cs="Times New Roman"/>
                <w:bCs/>
                <w:noProof/>
                <w:sz w:val="26"/>
                <w:szCs w:val="26"/>
              </w:rPr>
              <w:t>3.4</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Sample size and sampling technique</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_Toc197950854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26</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55" w:history="1">
            <w:r w:rsidRPr="009923BB">
              <w:rPr>
                <w:rStyle w:val="Hyperlink"/>
                <w:rFonts w:ascii="Times New Roman" w:hAnsi="Times New Roman" w:cs="Times New Roman"/>
                <w:bCs/>
                <w:noProof/>
                <w:sz w:val="26"/>
                <w:szCs w:val="26"/>
              </w:rPr>
              <w:t>3.5</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Research instruments</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_Toc197950855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26</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56" w:history="1">
            <w:r w:rsidRPr="009923BB">
              <w:rPr>
                <w:rStyle w:val="Hyperlink"/>
                <w:rFonts w:ascii="Times New Roman" w:hAnsi="Times New Roman" w:cs="Times New Roman"/>
                <w:bCs/>
                <w:noProof/>
                <w:sz w:val="26"/>
                <w:szCs w:val="26"/>
              </w:rPr>
              <w:t>3.6</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Method of data analysis</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_Toc197950856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27</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57" w:history="1">
            <w:r w:rsidRPr="009923BB">
              <w:rPr>
                <w:rStyle w:val="Hyperlink"/>
                <w:rFonts w:ascii="Times New Roman" w:hAnsi="Times New Roman" w:cs="Times New Roman"/>
                <w:bCs/>
                <w:noProof/>
                <w:sz w:val="26"/>
                <w:szCs w:val="26"/>
              </w:rPr>
              <w:t>3.7</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Model specification</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_Toc197950857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27</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58" w:history="1">
            <w:r w:rsidRPr="009923BB">
              <w:rPr>
                <w:rStyle w:val="Hyperlink"/>
                <w:rFonts w:ascii="Times New Roman" w:hAnsi="Times New Roman" w:cs="Times New Roman"/>
                <w:bCs/>
                <w:noProof/>
                <w:sz w:val="26"/>
                <w:szCs w:val="26"/>
              </w:rPr>
              <w:t>CHAPTER FOUR</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_Toc197950858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29</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59" w:history="1">
            <w:r w:rsidRPr="009923BB">
              <w:rPr>
                <w:rStyle w:val="Hyperlink"/>
                <w:rFonts w:ascii="Times New Roman" w:hAnsi="Times New Roman" w:cs="Times New Roman"/>
                <w:bCs/>
                <w:noProof/>
                <w:sz w:val="26"/>
                <w:szCs w:val="26"/>
              </w:rPr>
              <w:t>DATA ANALYSIS AND DISCUSSION</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_Toc197950859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29</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60" w:history="1">
            <w:r w:rsidRPr="009923BB">
              <w:rPr>
                <w:rStyle w:val="Hyperlink"/>
                <w:rFonts w:ascii="Times New Roman" w:hAnsi="Times New Roman" w:cs="Times New Roman"/>
                <w:bCs/>
                <w:noProof/>
                <w:sz w:val="26"/>
                <w:szCs w:val="26"/>
              </w:rPr>
              <w:t>4.1</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Preview</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_Toc197950860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29</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61" w:history="1">
            <w:r w:rsidRPr="009923BB">
              <w:rPr>
                <w:rStyle w:val="Hyperlink"/>
                <w:rFonts w:ascii="Times New Roman" w:hAnsi="Times New Roman" w:cs="Times New Roman"/>
                <w:noProof/>
                <w:sz w:val="26"/>
                <w:szCs w:val="26"/>
              </w:rPr>
              <w:t>4.2</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Presentation of data</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_Toc197950861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29</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62" w:history="1">
            <w:r w:rsidRPr="009923BB">
              <w:rPr>
                <w:rStyle w:val="Hyperlink"/>
                <w:rFonts w:ascii="Times New Roman" w:hAnsi="Times New Roman" w:cs="Times New Roman"/>
                <w:bCs/>
                <w:noProof/>
                <w:sz w:val="26"/>
                <w:szCs w:val="26"/>
              </w:rPr>
              <w:t>4.3</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Testing of Hypothesis</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_Toc197950862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35</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63" w:history="1">
            <w:r w:rsidRPr="009923BB">
              <w:rPr>
                <w:rStyle w:val="Hyperlink"/>
                <w:rFonts w:ascii="Times New Roman" w:hAnsi="Times New Roman" w:cs="Times New Roman"/>
                <w:bCs/>
                <w:noProof/>
                <w:sz w:val="26"/>
                <w:szCs w:val="26"/>
              </w:rPr>
              <w:t>4.4</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Summary of Finding</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_Toc197950863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36</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64" w:history="1">
            <w:r w:rsidRPr="009923BB">
              <w:rPr>
                <w:rStyle w:val="Hyperlink"/>
                <w:rFonts w:ascii="Times New Roman" w:hAnsi="Times New Roman" w:cs="Times New Roman"/>
                <w:bCs/>
                <w:noProof/>
                <w:sz w:val="26"/>
                <w:szCs w:val="26"/>
              </w:rPr>
              <w:t>CHAPTER FIVE</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_Toc197950864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38</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65" w:history="1">
            <w:r w:rsidRPr="009923BB">
              <w:rPr>
                <w:rStyle w:val="Hyperlink"/>
                <w:rFonts w:ascii="Times New Roman" w:hAnsi="Times New Roman" w:cs="Times New Roman"/>
                <w:bCs/>
                <w:noProof/>
                <w:sz w:val="26"/>
                <w:szCs w:val="26"/>
              </w:rPr>
              <w:t>SUMMARY, CONCLUSION AND RECOMMENDATIONS</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_Toc197950865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38</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66" w:history="1">
            <w:r w:rsidRPr="009923BB">
              <w:rPr>
                <w:rStyle w:val="Hyperlink"/>
                <w:rFonts w:ascii="Times New Roman" w:hAnsi="Times New Roman" w:cs="Times New Roman"/>
                <w:bCs/>
                <w:noProof/>
                <w:sz w:val="26"/>
                <w:szCs w:val="26"/>
              </w:rPr>
              <w:t>5.1</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Summary</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_Toc197950866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38</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67" w:history="1">
            <w:r w:rsidRPr="009923BB">
              <w:rPr>
                <w:rStyle w:val="Hyperlink"/>
                <w:rFonts w:ascii="Times New Roman" w:hAnsi="Times New Roman" w:cs="Times New Roman"/>
                <w:noProof/>
                <w:sz w:val="26"/>
                <w:szCs w:val="26"/>
              </w:rPr>
              <w:t>5.2</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noProof/>
                <w:sz w:val="26"/>
                <w:szCs w:val="26"/>
              </w:rPr>
              <w:t>Conclusion</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_Toc197950867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38</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68" w:history="1">
            <w:r w:rsidRPr="009923BB">
              <w:rPr>
                <w:rStyle w:val="Hyperlink"/>
                <w:rFonts w:ascii="Times New Roman" w:hAnsi="Times New Roman" w:cs="Times New Roman"/>
                <w:bCs/>
                <w:noProof/>
                <w:sz w:val="26"/>
                <w:szCs w:val="26"/>
              </w:rPr>
              <w:t>5.3</w:t>
            </w:r>
            <w:r w:rsidRPr="009923BB">
              <w:rPr>
                <w:rFonts w:ascii="Times New Roman" w:eastAsiaTheme="minorEastAsia" w:hAnsi="Times New Roman" w:cs="Times New Roman"/>
                <w:noProof/>
                <w:sz w:val="26"/>
                <w:szCs w:val="26"/>
              </w:rPr>
              <w:tab/>
            </w:r>
            <w:r w:rsidRPr="009923BB">
              <w:rPr>
                <w:rStyle w:val="Hyperlink"/>
                <w:rFonts w:ascii="Times New Roman" w:hAnsi="Times New Roman" w:cs="Times New Roman"/>
                <w:bCs/>
                <w:noProof/>
                <w:sz w:val="26"/>
                <w:szCs w:val="26"/>
              </w:rPr>
              <w:t>Recommendations</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_Toc197950868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39</w:t>
            </w:r>
            <w:r w:rsidRPr="009923BB">
              <w:rPr>
                <w:rFonts w:ascii="Times New Roman" w:hAnsi="Times New Roman" w:cs="Times New Roman"/>
                <w:noProof/>
                <w:webHidden/>
                <w:sz w:val="26"/>
                <w:szCs w:val="26"/>
              </w:rPr>
              <w:fldChar w:fldCharType="end"/>
            </w:r>
          </w:hyperlink>
        </w:p>
        <w:p w:rsidR="009923BB" w:rsidRPr="009923BB" w:rsidRDefault="009923BB">
          <w:pPr>
            <w:pStyle w:val="TOC1"/>
            <w:rPr>
              <w:rFonts w:ascii="Times New Roman" w:eastAsiaTheme="minorEastAsia" w:hAnsi="Times New Roman" w:cs="Times New Roman"/>
              <w:noProof/>
              <w:sz w:val="26"/>
              <w:szCs w:val="26"/>
            </w:rPr>
          </w:pPr>
          <w:hyperlink w:anchor="_Toc197950869" w:history="1">
            <w:r w:rsidRPr="009923BB">
              <w:rPr>
                <w:rStyle w:val="Hyperlink"/>
                <w:rFonts w:ascii="Times New Roman" w:hAnsi="Times New Roman" w:cs="Times New Roman"/>
                <w:bCs/>
                <w:noProof/>
                <w:sz w:val="26"/>
                <w:szCs w:val="26"/>
              </w:rPr>
              <w:t>REFERENCES</w:t>
            </w:r>
            <w:r w:rsidRPr="009923BB">
              <w:rPr>
                <w:rFonts w:ascii="Times New Roman" w:hAnsi="Times New Roman" w:cs="Times New Roman"/>
                <w:noProof/>
                <w:webHidden/>
                <w:sz w:val="26"/>
                <w:szCs w:val="26"/>
              </w:rPr>
              <w:tab/>
            </w:r>
            <w:r w:rsidRPr="009923BB">
              <w:rPr>
                <w:rFonts w:ascii="Times New Roman" w:hAnsi="Times New Roman" w:cs="Times New Roman"/>
                <w:noProof/>
                <w:webHidden/>
                <w:sz w:val="26"/>
                <w:szCs w:val="26"/>
              </w:rPr>
              <w:fldChar w:fldCharType="begin"/>
            </w:r>
            <w:r w:rsidRPr="009923BB">
              <w:rPr>
                <w:rFonts w:ascii="Times New Roman" w:hAnsi="Times New Roman" w:cs="Times New Roman"/>
                <w:noProof/>
                <w:webHidden/>
                <w:sz w:val="26"/>
                <w:szCs w:val="26"/>
              </w:rPr>
              <w:instrText xml:space="preserve"> PAGEREF _Toc197950869 \h </w:instrText>
            </w:r>
            <w:r w:rsidRPr="009923BB">
              <w:rPr>
                <w:rFonts w:ascii="Times New Roman" w:hAnsi="Times New Roman" w:cs="Times New Roman"/>
                <w:noProof/>
                <w:webHidden/>
                <w:sz w:val="26"/>
                <w:szCs w:val="26"/>
              </w:rPr>
            </w:r>
            <w:r w:rsidRPr="009923BB">
              <w:rPr>
                <w:rFonts w:ascii="Times New Roman" w:hAnsi="Times New Roman" w:cs="Times New Roman"/>
                <w:noProof/>
                <w:webHidden/>
                <w:sz w:val="26"/>
                <w:szCs w:val="26"/>
              </w:rPr>
              <w:fldChar w:fldCharType="separate"/>
            </w:r>
            <w:r w:rsidR="00CC6FD9">
              <w:rPr>
                <w:rFonts w:ascii="Times New Roman" w:hAnsi="Times New Roman" w:cs="Times New Roman"/>
                <w:noProof/>
                <w:webHidden/>
                <w:sz w:val="26"/>
                <w:szCs w:val="26"/>
              </w:rPr>
              <w:t>41</w:t>
            </w:r>
            <w:r w:rsidRPr="009923BB">
              <w:rPr>
                <w:rFonts w:ascii="Times New Roman" w:hAnsi="Times New Roman" w:cs="Times New Roman"/>
                <w:noProof/>
                <w:webHidden/>
                <w:sz w:val="26"/>
                <w:szCs w:val="26"/>
              </w:rPr>
              <w:fldChar w:fldCharType="end"/>
            </w:r>
          </w:hyperlink>
        </w:p>
        <w:p w:rsidR="00A72C86" w:rsidRDefault="00A72C86" w:rsidP="00A72C86">
          <w:pPr>
            <w:spacing w:line="360" w:lineRule="auto"/>
          </w:pPr>
          <w:r w:rsidRPr="009923BB">
            <w:rPr>
              <w:rFonts w:ascii="Times New Roman" w:hAnsi="Times New Roman"/>
              <w:bCs/>
              <w:noProof/>
            </w:rPr>
            <w:fldChar w:fldCharType="end"/>
          </w:r>
        </w:p>
      </w:sdtContent>
    </w:sdt>
    <w:p w:rsidR="0033302E" w:rsidRPr="001A0138" w:rsidRDefault="0033302E" w:rsidP="0033302E">
      <w:pPr>
        <w:pStyle w:val="Heading1"/>
        <w:spacing w:before="0"/>
        <w:rPr>
          <w:rFonts w:ascii="Times New Roman" w:hAnsi="Times New Roman" w:cs="Times New Roman"/>
          <w:i/>
          <w:color w:val="auto"/>
          <w:sz w:val="26"/>
          <w:szCs w:val="26"/>
        </w:rPr>
      </w:pPr>
    </w:p>
    <w:p w:rsidR="0033302E" w:rsidRDefault="0033302E" w:rsidP="0033302E">
      <w:pPr>
        <w:spacing w:line="480" w:lineRule="auto"/>
        <w:jc w:val="both"/>
        <w:rPr>
          <w:rFonts w:ascii="Times New Roman" w:hAnsi="Times New Roman"/>
          <w:b/>
        </w:rPr>
        <w:sectPr w:rsidR="0033302E" w:rsidSect="00C52415">
          <w:footerReference w:type="even" r:id="rId9"/>
          <w:footerReference w:type="default" r:id="rId10"/>
          <w:pgSz w:w="12240" w:h="15840" w:code="1"/>
          <w:pgMar w:top="1440" w:right="1440" w:bottom="1728" w:left="1728" w:header="720" w:footer="1440" w:gutter="0"/>
          <w:pgNumType w:fmt="lowerRoman"/>
          <w:cols w:space="720"/>
          <w:titlePg/>
          <w:docGrid w:linePitch="360"/>
        </w:sectPr>
      </w:pPr>
    </w:p>
    <w:p w:rsidR="0033302E" w:rsidRPr="00A72C86" w:rsidRDefault="0033302E" w:rsidP="00A72C86">
      <w:pPr>
        <w:pStyle w:val="Heading1"/>
        <w:spacing w:before="0" w:line="480" w:lineRule="auto"/>
        <w:jc w:val="center"/>
        <w:rPr>
          <w:rFonts w:ascii="Times New Roman" w:hAnsi="Times New Roman" w:cs="Times New Roman"/>
          <w:color w:val="auto"/>
          <w:sz w:val="26"/>
          <w:szCs w:val="26"/>
        </w:rPr>
      </w:pPr>
      <w:bookmarkStart w:id="8" w:name="_Toc197950821"/>
      <w:r w:rsidRPr="00A72C86">
        <w:rPr>
          <w:rFonts w:ascii="Times New Roman" w:hAnsi="Times New Roman" w:cs="Times New Roman"/>
          <w:color w:val="auto"/>
          <w:sz w:val="26"/>
          <w:szCs w:val="26"/>
        </w:rPr>
        <w:lastRenderedPageBreak/>
        <w:t>CHAPTER ONE</w:t>
      </w:r>
      <w:bookmarkEnd w:id="8"/>
    </w:p>
    <w:p w:rsidR="009C5DD8" w:rsidRPr="00A72C86" w:rsidRDefault="009C5DD8" w:rsidP="00A72C86">
      <w:pPr>
        <w:pStyle w:val="Heading1"/>
        <w:spacing w:before="0" w:line="480" w:lineRule="auto"/>
        <w:jc w:val="center"/>
        <w:rPr>
          <w:rFonts w:ascii="Times New Roman" w:hAnsi="Times New Roman" w:cs="Times New Roman"/>
          <w:color w:val="auto"/>
          <w:sz w:val="26"/>
          <w:szCs w:val="26"/>
        </w:rPr>
      </w:pPr>
      <w:bookmarkStart w:id="9" w:name="_Toc197950822"/>
      <w:r w:rsidRPr="00A72C86">
        <w:rPr>
          <w:rFonts w:ascii="Times New Roman" w:hAnsi="Times New Roman" w:cs="Times New Roman"/>
          <w:color w:val="auto"/>
          <w:sz w:val="26"/>
          <w:szCs w:val="26"/>
        </w:rPr>
        <w:t>INTRODUCTION</w:t>
      </w:r>
      <w:bookmarkEnd w:id="9"/>
    </w:p>
    <w:p w:rsidR="0033302E" w:rsidRPr="00A72C86" w:rsidRDefault="009C5DD8" w:rsidP="00A72C86">
      <w:pPr>
        <w:pStyle w:val="Heading1"/>
        <w:spacing w:before="0" w:line="480" w:lineRule="auto"/>
        <w:rPr>
          <w:rFonts w:ascii="Times New Roman" w:hAnsi="Times New Roman" w:cs="Times New Roman"/>
          <w:color w:val="auto"/>
          <w:sz w:val="26"/>
          <w:szCs w:val="26"/>
        </w:rPr>
      </w:pPr>
      <w:bookmarkStart w:id="10" w:name="_Toc197950823"/>
      <w:r w:rsidRPr="00A72C86">
        <w:rPr>
          <w:rFonts w:ascii="Times New Roman" w:hAnsi="Times New Roman" w:cs="Times New Roman"/>
          <w:color w:val="auto"/>
          <w:sz w:val="26"/>
          <w:szCs w:val="26"/>
        </w:rPr>
        <w:t>1.1</w:t>
      </w:r>
      <w:r w:rsidRPr="00A72C86">
        <w:rPr>
          <w:rFonts w:ascii="Times New Roman" w:hAnsi="Times New Roman" w:cs="Times New Roman"/>
          <w:color w:val="auto"/>
          <w:sz w:val="26"/>
          <w:szCs w:val="26"/>
        </w:rPr>
        <w:tab/>
      </w:r>
      <w:r w:rsidR="00C52415" w:rsidRPr="00A72C86">
        <w:rPr>
          <w:rFonts w:ascii="Times New Roman" w:hAnsi="Times New Roman" w:cs="Times New Roman"/>
          <w:color w:val="auto"/>
          <w:sz w:val="26"/>
          <w:szCs w:val="26"/>
        </w:rPr>
        <w:t>Background to the study</w:t>
      </w:r>
      <w:bookmarkEnd w:id="10"/>
    </w:p>
    <w:p w:rsidR="009C5DD8" w:rsidRPr="00A00EAB" w:rsidRDefault="009C5DD8" w:rsidP="00A00EAB">
      <w:pPr>
        <w:spacing w:after="0" w:line="480" w:lineRule="auto"/>
        <w:ind w:firstLine="720"/>
        <w:jc w:val="both"/>
        <w:rPr>
          <w:rFonts w:ascii="Times New Roman" w:hAnsi="Times New Roman"/>
        </w:rPr>
      </w:pPr>
      <w:r w:rsidRPr="00A00EAB">
        <w:rPr>
          <w:rFonts w:ascii="Times New Roman" w:hAnsi="Times New Roman"/>
        </w:rPr>
        <w:t xml:space="preserve">International </w:t>
      </w:r>
      <w:r w:rsidR="00EB4DDA">
        <w:rPr>
          <w:rFonts w:ascii="Times New Roman" w:hAnsi="Times New Roman"/>
        </w:rPr>
        <w:t>financial reporting standard (IF</w:t>
      </w:r>
      <w:r w:rsidRPr="00A00EAB">
        <w:rPr>
          <w:rFonts w:ascii="Times New Roman" w:hAnsi="Times New Roman"/>
        </w:rPr>
        <w:t xml:space="preserve">RS) are designed as a common global language for business affairs so that company account are understandable, reliable, relevant and compatible across international boundaries. They are a consequence of growing international sharing and trade and are particularly important for companies that have dealings in several countries. They are progressively replacing the many different national accounting standard IFRS includes! IFRS issued by the IASB: International Accounting Standard (IASs) issued by IASC, r revision there of issued by the IASB; interpretation of IFRS and IASs developed by the interpretation committee (IFRSIC) and approved for issued by the IASB and interpretation of IASs developed by the SIC and approved for issued by the IASB or IASC. </w:t>
      </w:r>
    </w:p>
    <w:p w:rsidR="009C5DD8" w:rsidRPr="00A00EAB" w:rsidRDefault="009C5DD8" w:rsidP="00A00EAB">
      <w:pPr>
        <w:spacing w:after="0" w:line="480" w:lineRule="auto"/>
        <w:ind w:firstLine="720"/>
        <w:jc w:val="both"/>
        <w:rPr>
          <w:rFonts w:ascii="Times New Roman" w:hAnsi="Times New Roman"/>
        </w:rPr>
      </w:pPr>
      <w:r w:rsidRPr="00A00EAB">
        <w:rPr>
          <w:rFonts w:ascii="Times New Roman" w:hAnsi="Times New Roman"/>
        </w:rPr>
        <w:t>International financial reporting standard (IFRS) is the new dominant set of accounting standard developed under a rigorous due diligence process and used in a more than 120 countries around the world, including Australia, Brazil, Canada, the Europe union, south Africa, Nigeria and many others (</w:t>
      </w:r>
      <w:proofErr w:type="spellStart"/>
      <w:r w:rsidRPr="00A00EAB">
        <w:rPr>
          <w:rFonts w:ascii="Times New Roman" w:hAnsi="Times New Roman"/>
        </w:rPr>
        <w:t>Deloittle</w:t>
      </w:r>
      <w:proofErr w:type="spellEnd"/>
      <w:r w:rsidRPr="00A00EAB">
        <w:rPr>
          <w:rFonts w:ascii="Times New Roman" w:hAnsi="Times New Roman"/>
        </w:rPr>
        <w:t xml:space="preserve"> </w:t>
      </w:r>
      <w:proofErr w:type="spellStart"/>
      <w:r w:rsidRPr="00A00EAB">
        <w:rPr>
          <w:rFonts w:ascii="Times New Roman" w:hAnsi="Times New Roman"/>
        </w:rPr>
        <w:t>touche</w:t>
      </w:r>
      <w:proofErr w:type="spellEnd"/>
      <w:r w:rsidRPr="00A00EAB">
        <w:rPr>
          <w:rFonts w:ascii="Times New Roman" w:hAnsi="Times New Roman"/>
        </w:rPr>
        <w:t xml:space="preserve"> </w:t>
      </w:r>
      <w:proofErr w:type="spellStart"/>
      <w:r w:rsidRPr="00A00EAB">
        <w:rPr>
          <w:rFonts w:ascii="Times New Roman" w:hAnsi="Times New Roman"/>
        </w:rPr>
        <w:t>tohmastu</w:t>
      </w:r>
      <w:proofErr w:type="spellEnd"/>
      <w:r w:rsidRPr="00A00EAB">
        <w:rPr>
          <w:rFonts w:ascii="Times New Roman" w:hAnsi="Times New Roman"/>
        </w:rPr>
        <w:t xml:space="preserve">, 2013). Each country adopting IFRS undergoes a transition process in the year of adoption. This process may be fairly disruptive for the user of financial statements as accounting treatment of analogous item may vary, compare comparability and trend analysis. Since the quality of financial statement is influenced by the quality of the </w:t>
      </w:r>
      <w:r w:rsidRPr="00A00EAB">
        <w:rPr>
          <w:rFonts w:ascii="Times New Roman" w:hAnsi="Times New Roman"/>
        </w:rPr>
        <w:lastRenderedPageBreak/>
        <w:t xml:space="preserve">underlying accounting standards, user may benefits from understanding the impact of a shift </w:t>
      </w:r>
      <w:proofErr w:type="gramStart"/>
      <w:r w:rsidRPr="00A00EAB">
        <w:rPr>
          <w:rFonts w:ascii="Times New Roman" w:hAnsi="Times New Roman"/>
        </w:rPr>
        <w:t>from a local generally accepted accounting principles</w:t>
      </w:r>
      <w:proofErr w:type="gramEnd"/>
      <w:r w:rsidRPr="00A00EAB">
        <w:rPr>
          <w:rFonts w:ascii="Times New Roman" w:hAnsi="Times New Roman"/>
        </w:rPr>
        <w:t xml:space="preserve"> (GAAP) to IFRS.</w:t>
      </w:r>
    </w:p>
    <w:p w:rsidR="009C5DD8" w:rsidRPr="00A00EAB" w:rsidRDefault="009C5DD8" w:rsidP="00A00EAB">
      <w:pPr>
        <w:spacing w:after="0" w:line="480" w:lineRule="auto"/>
        <w:ind w:firstLine="720"/>
        <w:jc w:val="both"/>
        <w:rPr>
          <w:rFonts w:ascii="Times New Roman" w:hAnsi="Times New Roman"/>
        </w:rPr>
      </w:pPr>
      <w:r w:rsidRPr="00A00EAB">
        <w:rPr>
          <w:rFonts w:ascii="Times New Roman" w:hAnsi="Times New Roman"/>
        </w:rPr>
        <w:t xml:space="preserve">Also, economic changes are likely to have similar consequences as land and land (2002) document that accounting quality has improved worldwide since the beginning of 1990s, and suggest that this could be due to factors such as globalization and anticipation of international accounting harmonization. Accounting theory argues that the purpose of financial reporting is essentially to reduce information asymmetry between corporate </w:t>
      </w:r>
      <w:proofErr w:type="spellStart"/>
      <w:r w:rsidRPr="00A00EAB">
        <w:rPr>
          <w:rFonts w:ascii="Times New Roman" w:hAnsi="Times New Roman"/>
        </w:rPr>
        <w:t>mamnagers</w:t>
      </w:r>
      <w:proofErr w:type="spellEnd"/>
      <w:r w:rsidRPr="00A00EAB">
        <w:rPr>
          <w:rFonts w:ascii="Times New Roman" w:hAnsi="Times New Roman"/>
        </w:rPr>
        <w:t xml:space="preserve"> and parties contracting with their firm (Watts, 2017, Ball, 201001) and financial reporting reduce information asymmetry by disclosing relevant and timely information (</w:t>
      </w:r>
      <w:proofErr w:type="spellStart"/>
      <w:r w:rsidRPr="00A00EAB">
        <w:rPr>
          <w:rFonts w:ascii="Times New Roman" w:hAnsi="Times New Roman"/>
        </w:rPr>
        <w:t>e.g</w:t>
      </w:r>
      <w:proofErr w:type="spellEnd"/>
      <w:r w:rsidRPr="00A00EAB">
        <w:rPr>
          <w:rFonts w:ascii="Times New Roman" w:hAnsi="Times New Roman"/>
        </w:rPr>
        <w:t xml:space="preserve"> </w:t>
      </w:r>
      <w:proofErr w:type="spellStart"/>
      <w:r w:rsidRPr="00A00EAB">
        <w:rPr>
          <w:rFonts w:ascii="Times New Roman" w:hAnsi="Times New Roman"/>
        </w:rPr>
        <w:t>frankel</w:t>
      </w:r>
      <w:proofErr w:type="spellEnd"/>
      <w:r w:rsidRPr="00A00EAB">
        <w:rPr>
          <w:rFonts w:ascii="Times New Roman" w:hAnsi="Times New Roman"/>
        </w:rPr>
        <w:t xml:space="preserve"> and li 2004) because there is considerable variation in accounting quality and economic efficiency across country, international accounting systems provide an interesting setting to examine the economic consequence of financial reporting. The comparison of pre-exchange over Nigeria GAAP (NGAAP) to IFRS and the identification of differences between two </w:t>
      </w:r>
      <w:proofErr w:type="spellStart"/>
      <w:r w:rsidRPr="00A00EAB">
        <w:rPr>
          <w:rFonts w:ascii="Times New Roman" w:hAnsi="Times New Roman"/>
        </w:rPr>
        <w:t>rigimes</w:t>
      </w:r>
      <w:proofErr w:type="spellEnd"/>
      <w:r w:rsidRPr="00A00EAB">
        <w:rPr>
          <w:rFonts w:ascii="Times New Roman" w:hAnsi="Times New Roman"/>
        </w:rPr>
        <w:t xml:space="preserve"> is an important issue for users of financial statements.</w:t>
      </w:r>
    </w:p>
    <w:p w:rsidR="009C5DD8" w:rsidRPr="00A00EAB" w:rsidRDefault="009C5DD8" w:rsidP="00A00EAB">
      <w:pPr>
        <w:spacing w:after="0" w:line="480" w:lineRule="auto"/>
        <w:ind w:firstLine="720"/>
        <w:jc w:val="both"/>
        <w:rPr>
          <w:rFonts w:ascii="Times New Roman" w:hAnsi="Times New Roman"/>
        </w:rPr>
      </w:pPr>
      <w:r w:rsidRPr="00A00EAB">
        <w:rPr>
          <w:rFonts w:ascii="Times New Roman" w:hAnsi="Times New Roman"/>
        </w:rPr>
        <w:t xml:space="preserve">Consequently, accurate comparison may not be possible between those financial statement prepared under IFRS framework and those complied only with our local standard. Furthermore non-compliance with IFRS legal and professional framework may </w:t>
      </w:r>
      <w:proofErr w:type="gramStart"/>
      <w:r w:rsidRPr="00A00EAB">
        <w:rPr>
          <w:rFonts w:ascii="Times New Roman" w:hAnsi="Times New Roman"/>
        </w:rPr>
        <w:t>pertain</w:t>
      </w:r>
      <w:proofErr w:type="gramEnd"/>
      <w:r w:rsidRPr="00A00EAB">
        <w:rPr>
          <w:rFonts w:ascii="Times New Roman" w:hAnsi="Times New Roman"/>
        </w:rPr>
        <w:t xml:space="preserve"> a greater challenge for companies especially bank performance and position as they might not be able to partake in the new and emerging business opportunity.</w:t>
      </w:r>
    </w:p>
    <w:p w:rsidR="009C5DD8" w:rsidRPr="00A00EAB" w:rsidRDefault="009C5DD8" w:rsidP="00A00EAB">
      <w:pPr>
        <w:spacing w:after="0" w:line="480" w:lineRule="auto"/>
        <w:ind w:firstLine="720"/>
        <w:jc w:val="both"/>
        <w:rPr>
          <w:rFonts w:ascii="Times New Roman" w:hAnsi="Times New Roman"/>
        </w:rPr>
      </w:pPr>
      <w:r w:rsidRPr="00A00EAB">
        <w:rPr>
          <w:rFonts w:ascii="Times New Roman" w:hAnsi="Times New Roman"/>
        </w:rPr>
        <w:lastRenderedPageBreak/>
        <w:t>Finally cross holder investment and access to international market may be hindered as a result of compliance with IFRS (Barry, 2002) and the poor method of calculating the new introduced financial standard by financial reporting practice in Nigeria.</w:t>
      </w:r>
    </w:p>
    <w:p w:rsidR="009C5DD8" w:rsidRPr="00A00EAB" w:rsidRDefault="009C5DD8" w:rsidP="00A00EAB">
      <w:pPr>
        <w:spacing w:after="0" w:line="480" w:lineRule="auto"/>
        <w:ind w:firstLine="720"/>
        <w:jc w:val="both"/>
        <w:rPr>
          <w:rFonts w:ascii="Times New Roman" w:hAnsi="Times New Roman"/>
        </w:rPr>
      </w:pPr>
      <w:r w:rsidRPr="00A00EAB">
        <w:rPr>
          <w:rFonts w:ascii="Times New Roman" w:hAnsi="Times New Roman"/>
        </w:rPr>
        <w:t>Most studies on IFRS have concentrated on it as a financial reporting issues, is one aspect of the total impact of a set of standard on a company’s organization, philosophy, business structure compliance to the standards, performance management and internal control and so on. The objective of the study is to examine whether financial reports in corporate with IFRS legal and professional framework enhance best practice in corporate organization.</w:t>
      </w:r>
    </w:p>
    <w:p w:rsidR="009C5DD8" w:rsidRPr="00A00EAB" w:rsidRDefault="009C5DD8" w:rsidP="00A00EAB">
      <w:pPr>
        <w:spacing w:after="0" w:line="480" w:lineRule="auto"/>
        <w:ind w:firstLine="720"/>
        <w:jc w:val="both"/>
        <w:rPr>
          <w:rFonts w:ascii="Times New Roman" w:hAnsi="Times New Roman"/>
        </w:rPr>
      </w:pPr>
      <w:r w:rsidRPr="00A00EAB">
        <w:rPr>
          <w:rFonts w:ascii="Times New Roman" w:hAnsi="Times New Roman"/>
        </w:rPr>
        <w:t xml:space="preserve">International financial reporting standard (IFRS) are standards interpretation and framework adopted by international accounting standard board; international financial reporting standards are product of private sector initiative towards the harmonization and internationalization of financial reporting in response to the demand of business globalization and regional convergence. The international accounting standards committee (IASC) is a body of profession accounting of independent countries, formed in June 1973 by the international federation of accounting produced the first set of international standard known as the international accounting standard (IAS) between 1973 and 2001, (Benson 1976). The IASB after the change in 2007 from IASC published its standard in a series of pronouncement called the international financial reporting standard (IFRS). The IASC also adopted the body </w:t>
      </w:r>
      <w:r w:rsidRPr="00A00EAB">
        <w:rPr>
          <w:rFonts w:ascii="Times New Roman" w:hAnsi="Times New Roman"/>
        </w:rPr>
        <w:lastRenderedPageBreak/>
        <w:t>of standard issued by IASC and those standard continue to be designated “international accounting standards” (IAS)?</w:t>
      </w:r>
    </w:p>
    <w:p w:rsidR="009C5DD8" w:rsidRPr="00A72C86" w:rsidRDefault="009C5DD8" w:rsidP="00A72C86">
      <w:pPr>
        <w:pStyle w:val="Heading1"/>
        <w:spacing w:before="0" w:line="480" w:lineRule="auto"/>
        <w:rPr>
          <w:rFonts w:ascii="Times New Roman" w:hAnsi="Times New Roman" w:cs="Times New Roman"/>
          <w:color w:val="auto"/>
          <w:sz w:val="26"/>
          <w:szCs w:val="26"/>
        </w:rPr>
      </w:pPr>
      <w:bookmarkStart w:id="11" w:name="_Toc197950824"/>
      <w:r w:rsidRPr="00A72C86">
        <w:rPr>
          <w:rFonts w:ascii="Times New Roman" w:hAnsi="Times New Roman" w:cs="Times New Roman"/>
          <w:bCs w:val="0"/>
          <w:color w:val="auto"/>
          <w:sz w:val="26"/>
          <w:szCs w:val="26"/>
        </w:rPr>
        <w:t>1.2</w:t>
      </w:r>
      <w:r w:rsidRPr="00A72C86">
        <w:rPr>
          <w:rFonts w:ascii="Times New Roman" w:hAnsi="Times New Roman" w:cs="Times New Roman"/>
          <w:bCs w:val="0"/>
          <w:color w:val="auto"/>
          <w:sz w:val="26"/>
          <w:szCs w:val="26"/>
        </w:rPr>
        <w:tab/>
      </w:r>
      <w:r w:rsidR="00C52415" w:rsidRPr="00A72C86">
        <w:rPr>
          <w:rFonts w:ascii="Times New Roman" w:hAnsi="Times New Roman" w:cs="Times New Roman"/>
          <w:bCs w:val="0"/>
          <w:color w:val="auto"/>
          <w:sz w:val="26"/>
          <w:szCs w:val="26"/>
        </w:rPr>
        <w:t>Statement of the problem</w:t>
      </w:r>
      <w:bookmarkEnd w:id="11"/>
    </w:p>
    <w:p w:rsidR="009C5DD8" w:rsidRPr="00A00EAB" w:rsidRDefault="009C5DD8" w:rsidP="00A00EAB">
      <w:pPr>
        <w:spacing w:after="0" w:line="480" w:lineRule="auto"/>
        <w:ind w:firstLine="720"/>
        <w:jc w:val="both"/>
        <w:rPr>
          <w:rFonts w:ascii="Times New Roman" w:hAnsi="Times New Roman"/>
        </w:rPr>
      </w:pPr>
      <w:r w:rsidRPr="00A00EAB">
        <w:rPr>
          <w:rFonts w:ascii="Times New Roman" w:hAnsi="Times New Roman"/>
        </w:rPr>
        <w:t>Statement of the problem of this research is as follows:</w:t>
      </w:r>
    </w:p>
    <w:p w:rsidR="009C5DD8" w:rsidRPr="00A00EAB" w:rsidRDefault="009C5DD8" w:rsidP="00A00EAB">
      <w:pPr>
        <w:spacing w:after="0" w:line="480" w:lineRule="auto"/>
        <w:ind w:firstLine="720"/>
        <w:jc w:val="both"/>
        <w:rPr>
          <w:rFonts w:ascii="Times New Roman" w:hAnsi="Times New Roman"/>
        </w:rPr>
      </w:pPr>
      <w:r w:rsidRPr="00A00EAB">
        <w:rPr>
          <w:rFonts w:ascii="Times New Roman" w:hAnsi="Times New Roman"/>
        </w:rPr>
        <w:t>The impact of IFRS financial statement, produced and implementation of the standard in Nigeria tertiary institution, low level of awareness for prepare and user of financial statement regulatory, education, auditors, and other stakeholder. Accounting education and training among regulation authorities and stakeholder on the practical implementation of IFRS constitute a set back to the process.</w:t>
      </w:r>
    </w:p>
    <w:p w:rsidR="009C5DD8" w:rsidRPr="00A00EAB" w:rsidRDefault="009C5DD8" w:rsidP="00A00EAB">
      <w:pPr>
        <w:spacing w:after="0" w:line="480" w:lineRule="auto"/>
        <w:ind w:firstLine="720"/>
        <w:jc w:val="both"/>
        <w:rPr>
          <w:rFonts w:ascii="Times New Roman" w:hAnsi="Times New Roman"/>
        </w:rPr>
      </w:pPr>
      <w:r w:rsidRPr="00A00EAB">
        <w:rPr>
          <w:rFonts w:ascii="Times New Roman" w:hAnsi="Times New Roman"/>
        </w:rPr>
        <w:t xml:space="preserve">Impact of existing law on the smooth transition process to IFRS difficultly understanding the impact of IFRS on various </w:t>
      </w:r>
      <w:proofErr w:type="gramStart"/>
      <w:r w:rsidRPr="00A00EAB">
        <w:rPr>
          <w:rFonts w:ascii="Times New Roman" w:hAnsi="Times New Roman"/>
        </w:rPr>
        <w:t>sector</w:t>
      </w:r>
      <w:proofErr w:type="gramEnd"/>
      <w:r w:rsidRPr="00A00EAB">
        <w:rPr>
          <w:rFonts w:ascii="Times New Roman" w:hAnsi="Times New Roman"/>
        </w:rPr>
        <w:t xml:space="preserve"> of the economy and other operation respectively.</w:t>
      </w:r>
    </w:p>
    <w:p w:rsidR="009C5DD8" w:rsidRPr="00A00EAB" w:rsidRDefault="009C5DD8" w:rsidP="00A00EAB">
      <w:pPr>
        <w:spacing w:after="0" w:line="480" w:lineRule="auto"/>
        <w:ind w:firstLine="720"/>
        <w:jc w:val="both"/>
        <w:rPr>
          <w:rFonts w:ascii="Times New Roman" w:hAnsi="Times New Roman"/>
        </w:rPr>
      </w:pPr>
      <w:r w:rsidRPr="00A00EAB">
        <w:rPr>
          <w:rFonts w:ascii="Times New Roman" w:hAnsi="Times New Roman"/>
        </w:rPr>
        <w:t>International financial reporting standards (IFRS) the goal with IFRS is to make international comparison as easy country possible.</w:t>
      </w:r>
    </w:p>
    <w:p w:rsidR="009C5DD8" w:rsidRPr="00A00EAB" w:rsidRDefault="009C5DD8" w:rsidP="00A00EAB">
      <w:pPr>
        <w:spacing w:after="0" w:line="480" w:lineRule="auto"/>
        <w:ind w:firstLine="720"/>
        <w:jc w:val="both"/>
        <w:rPr>
          <w:rFonts w:ascii="Times New Roman" w:hAnsi="Times New Roman"/>
        </w:rPr>
      </w:pPr>
      <w:r w:rsidRPr="00A00EAB">
        <w:rPr>
          <w:rFonts w:ascii="Times New Roman" w:hAnsi="Times New Roman"/>
        </w:rPr>
        <w:t xml:space="preserve">This difficult because to a large extent each country has its own set of rule, for example US, GAAP synchronizing accounting standard access the global </w:t>
      </w:r>
      <w:proofErr w:type="gramStart"/>
      <w:r w:rsidRPr="00A00EAB">
        <w:rPr>
          <w:rFonts w:ascii="Times New Roman" w:hAnsi="Times New Roman"/>
        </w:rPr>
        <w:t>is</w:t>
      </w:r>
      <w:proofErr w:type="gramEnd"/>
      <w:r w:rsidRPr="00A00EAB">
        <w:rPr>
          <w:rFonts w:ascii="Times New Roman" w:hAnsi="Times New Roman"/>
        </w:rPr>
        <w:t xml:space="preserve"> an ongoing process in the international accounting community.</w:t>
      </w:r>
    </w:p>
    <w:p w:rsidR="009C5DD8" w:rsidRPr="00A72C86" w:rsidRDefault="009C5DD8" w:rsidP="00A72C86">
      <w:pPr>
        <w:pStyle w:val="Heading1"/>
        <w:spacing w:before="0" w:line="480" w:lineRule="auto"/>
        <w:rPr>
          <w:rFonts w:ascii="Times New Roman" w:hAnsi="Times New Roman" w:cs="Times New Roman"/>
          <w:color w:val="auto"/>
          <w:sz w:val="26"/>
          <w:szCs w:val="26"/>
        </w:rPr>
      </w:pPr>
      <w:bookmarkStart w:id="12" w:name="_Toc197950825"/>
      <w:r w:rsidRPr="00A72C86">
        <w:rPr>
          <w:rFonts w:ascii="Times New Roman" w:hAnsi="Times New Roman" w:cs="Times New Roman"/>
          <w:bCs w:val="0"/>
          <w:color w:val="auto"/>
          <w:sz w:val="26"/>
          <w:szCs w:val="26"/>
        </w:rPr>
        <w:t>1.3</w:t>
      </w:r>
      <w:r w:rsidRPr="00A72C86">
        <w:rPr>
          <w:rFonts w:ascii="Times New Roman" w:hAnsi="Times New Roman" w:cs="Times New Roman"/>
          <w:bCs w:val="0"/>
          <w:color w:val="auto"/>
          <w:sz w:val="26"/>
          <w:szCs w:val="26"/>
        </w:rPr>
        <w:tab/>
      </w:r>
      <w:r w:rsidR="00C52415" w:rsidRPr="00A72C86">
        <w:rPr>
          <w:rFonts w:ascii="Times New Roman" w:hAnsi="Times New Roman" w:cs="Times New Roman"/>
          <w:bCs w:val="0"/>
          <w:color w:val="auto"/>
          <w:sz w:val="26"/>
          <w:szCs w:val="26"/>
        </w:rPr>
        <w:t>Research questions</w:t>
      </w:r>
      <w:bookmarkEnd w:id="12"/>
      <w:r w:rsidR="00C52415" w:rsidRPr="00A72C86">
        <w:rPr>
          <w:rFonts w:ascii="Times New Roman" w:hAnsi="Times New Roman" w:cs="Times New Roman"/>
          <w:bCs w:val="0"/>
          <w:color w:val="auto"/>
          <w:sz w:val="26"/>
          <w:szCs w:val="26"/>
        </w:rPr>
        <w:t xml:space="preserve"> </w:t>
      </w:r>
    </w:p>
    <w:p w:rsidR="009C5DD8" w:rsidRPr="00A00EAB" w:rsidRDefault="00132B26" w:rsidP="00A00EAB">
      <w:pPr>
        <w:pStyle w:val="ListParagraph"/>
        <w:numPr>
          <w:ilvl w:val="0"/>
          <w:numId w:val="4"/>
        </w:numPr>
        <w:spacing w:after="0" w:line="480" w:lineRule="auto"/>
        <w:jc w:val="both"/>
        <w:rPr>
          <w:rFonts w:ascii="Times New Roman" w:hAnsi="Times New Roman" w:cs="Times New Roman"/>
          <w:sz w:val="26"/>
          <w:szCs w:val="26"/>
        </w:rPr>
      </w:pPr>
      <w:r w:rsidRPr="00A00EAB">
        <w:rPr>
          <w:rFonts w:ascii="Times New Roman" w:hAnsi="Times New Roman" w:cs="Times New Roman"/>
          <w:sz w:val="26"/>
          <w:szCs w:val="26"/>
        </w:rPr>
        <w:t>Does IFRS play a significant role in ensuring quality accounting information?</w:t>
      </w:r>
    </w:p>
    <w:p w:rsidR="00132B26" w:rsidRPr="00A00EAB" w:rsidRDefault="00132B26" w:rsidP="00A00EAB">
      <w:pPr>
        <w:pStyle w:val="ListParagraph"/>
        <w:numPr>
          <w:ilvl w:val="0"/>
          <w:numId w:val="4"/>
        </w:numPr>
        <w:spacing w:after="0" w:line="480" w:lineRule="auto"/>
        <w:jc w:val="both"/>
        <w:rPr>
          <w:rFonts w:ascii="Times New Roman" w:hAnsi="Times New Roman" w:cs="Times New Roman"/>
          <w:sz w:val="26"/>
          <w:szCs w:val="26"/>
        </w:rPr>
      </w:pPr>
      <w:r w:rsidRPr="00A00EAB">
        <w:rPr>
          <w:rFonts w:ascii="Times New Roman" w:hAnsi="Times New Roman" w:cs="Times New Roman"/>
          <w:sz w:val="26"/>
          <w:szCs w:val="26"/>
        </w:rPr>
        <w:t>Is there significant relationship between IFRS and NGAAP?</w:t>
      </w:r>
    </w:p>
    <w:p w:rsidR="00132B26" w:rsidRPr="00A00EAB" w:rsidRDefault="00132B26" w:rsidP="00A00EAB">
      <w:pPr>
        <w:pStyle w:val="ListParagraph"/>
        <w:numPr>
          <w:ilvl w:val="0"/>
          <w:numId w:val="4"/>
        </w:numPr>
        <w:spacing w:after="0" w:line="480" w:lineRule="auto"/>
        <w:jc w:val="both"/>
        <w:rPr>
          <w:rFonts w:ascii="Times New Roman" w:hAnsi="Times New Roman" w:cs="Times New Roman"/>
          <w:sz w:val="26"/>
          <w:szCs w:val="26"/>
        </w:rPr>
      </w:pPr>
      <w:r w:rsidRPr="00A00EAB">
        <w:rPr>
          <w:rFonts w:ascii="Times New Roman" w:hAnsi="Times New Roman" w:cs="Times New Roman"/>
          <w:sz w:val="26"/>
          <w:szCs w:val="26"/>
        </w:rPr>
        <w:lastRenderedPageBreak/>
        <w:t xml:space="preserve">Does the adoption of IFRS have any significant effect on financial statement figure and ratios? </w:t>
      </w:r>
    </w:p>
    <w:p w:rsidR="00132B26" w:rsidRPr="00A72C86" w:rsidRDefault="00132B26" w:rsidP="00A72C86">
      <w:pPr>
        <w:pStyle w:val="Heading1"/>
        <w:spacing w:before="0" w:line="480" w:lineRule="auto"/>
        <w:rPr>
          <w:rFonts w:ascii="Times New Roman" w:hAnsi="Times New Roman" w:cs="Times New Roman"/>
          <w:color w:val="auto"/>
          <w:sz w:val="26"/>
          <w:szCs w:val="26"/>
        </w:rPr>
      </w:pPr>
      <w:bookmarkStart w:id="13" w:name="_Toc197950826"/>
      <w:r w:rsidRPr="00A72C86">
        <w:rPr>
          <w:rFonts w:ascii="Times New Roman" w:hAnsi="Times New Roman" w:cs="Times New Roman"/>
          <w:color w:val="auto"/>
          <w:sz w:val="26"/>
          <w:szCs w:val="26"/>
        </w:rPr>
        <w:t>1.4</w:t>
      </w:r>
      <w:r w:rsidRPr="00A72C86">
        <w:rPr>
          <w:rFonts w:ascii="Times New Roman" w:hAnsi="Times New Roman" w:cs="Times New Roman"/>
          <w:color w:val="auto"/>
          <w:sz w:val="26"/>
          <w:szCs w:val="26"/>
        </w:rPr>
        <w:tab/>
      </w:r>
      <w:r w:rsidR="00C52415" w:rsidRPr="00A72C86">
        <w:rPr>
          <w:rFonts w:ascii="Times New Roman" w:hAnsi="Times New Roman" w:cs="Times New Roman"/>
          <w:color w:val="auto"/>
          <w:sz w:val="26"/>
          <w:szCs w:val="26"/>
        </w:rPr>
        <w:t xml:space="preserve">Objectives </w:t>
      </w:r>
      <w:r w:rsidRPr="00A72C86">
        <w:rPr>
          <w:rFonts w:ascii="Times New Roman" w:hAnsi="Times New Roman" w:cs="Times New Roman"/>
          <w:color w:val="auto"/>
          <w:sz w:val="26"/>
          <w:szCs w:val="26"/>
        </w:rPr>
        <w:t>of the study</w:t>
      </w:r>
      <w:bookmarkEnd w:id="13"/>
      <w:r w:rsidRPr="00A72C86">
        <w:rPr>
          <w:rFonts w:ascii="Times New Roman" w:hAnsi="Times New Roman" w:cs="Times New Roman"/>
          <w:color w:val="auto"/>
          <w:sz w:val="26"/>
          <w:szCs w:val="26"/>
        </w:rPr>
        <w:t xml:space="preserve"> </w:t>
      </w:r>
    </w:p>
    <w:p w:rsidR="00132B26" w:rsidRPr="00A00EAB" w:rsidRDefault="006E69D8" w:rsidP="00A00EAB">
      <w:pPr>
        <w:spacing w:after="0" w:line="480" w:lineRule="auto"/>
        <w:ind w:firstLine="720"/>
        <w:jc w:val="both"/>
        <w:rPr>
          <w:rFonts w:ascii="Times New Roman" w:hAnsi="Times New Roman"/>
        </w:rPr>
      </w:pPr>
      <w:r w:rsidRPr="00A00EAB">
        <w:rPr>
          <w:rFonts w:ascii="Times New Roman" w:hAnsi="Times New Roman"/>
        </w:rPr>
        <w:t>The main objective of the study is to impact evidence on the impace4 of IFRS adoption in Nigeria of financial statement figures and key financial ratios of Nigeria banks that adopted IFRS. The specific objectives are:</w:t>
      </w:r>
    </w:p>
    <w:p w:rsidR="006E69D8" w:rsidRPr="00A00EAB" w:rsidRDefault="006E69D8" w:rsidP="00A00EAB">
      <w:pPr>
        <w:pStyle w:val="Default"/>
        <w:numPr>
          <w:ilvl w:val="0"/>
          <w:numId w:val="6"/>
        </w:numPr>
        <w:spacing w:line="480" w:lineRule="auto"/>
        <w:jc w:val="both"/>
        <w:rPr>
          <w:sz w:val="26"/>
          <w:szCs w:val="26"/>
        </w:rPr>
      </w:pPr>
      <w:r w:rsidRPr="00A00EAB">
        <w:rPr>
          <w:sz w:val="26"/>
          <w:szCs w:val="26"/>
        </w:rPr>
        <w:t xml:space="preserve">To ascertain the role of IFRS for quality accounting information. </w:t>
      </w:r>
    </w:p>
    <w:p w:rsidR="006E69D8" w:rsidRPr="00A00EAB" w:rsidRDefault="006E69D8" w:rsidP="00A00EAB">
      <w:pPr>
        <w:pStyle w:val="Default"/>
        <w:numPr>
          <w:ilvl w:val="0"/>
          <w:numId w:val="6"/>
        </w:numPr>
        <w:spacing w:line="480" w:lineRule="auto"/>
        <w:jc w:val="both"/>
        <w:rPr>
          <w:sz w:val="26"/>
          <w:szCs w:val="26"/>
        </w:rPr>
      </w:pPr>
      <w:r w:rsidRPr="00A00EAB">
        <w:rPr>
          <w:sz w:val="26"/>
          <w:szCs w:val="26"/>
        </w:rPr>
        <w:t xml:space="preserve">To identify the source of difference in financial reporting experienced by companies due to the changes in the regime. </w:t>
      </w:r>
    </w:p>
    <w:p w:rsidR="006E69D8" w:rsidRPr="00A00EAB" w:rsidRDefault="006E69D8" w:rsidP="00A00EAB">
      <w:pPr>
        <w:pStyle w:val="Default"/>
        <w:numPr>
          <w:ilvl w:val="0"/>
          <w:numId w:val="6"/>
        </w:numPr>
        <w:spacing w:line="480" w:lineRule="auto"/>
        <w:jc w:val="both"/>
        <w:rPr>
          <w:sz w:val="26"/>
          <w:szCs w:val="26"/>
        </w:rPr>
      </w:pPr>
      <w:r w:rsidRPr="00A00EAB">
        <w:rPr>
          <w:sz w:val="26"/>
          <w:szCs w:val="26"/>
        </w:rPr>
        <w:t xml:space="preserve">To present some policy recommendations for adoption and implementation of IFRS for ensuring good financial reporting </w:t>
      </w:r>
    </w:p>
    <w:p w:rsidR="006E69D8" w:rsidRPr="00A72C86" w:rsidRDefault="0039134C" w:rsidP="00A72C86">
      <w:pPr>
        <w:pStyle w:val="Heading1"/>
        <w:spacing w:before="0" w:line="480" w:lineRule="auto"/>
        <w:rPr>
          <w:rFonts w:ascii="Times New Roman" w:hAnsi="Times New Roman" w:cs="Times New Roman"/>
          <w:color w:val="auto"/>
          <w:sz w:val="26"/>
          <w:szCs w:val="26"/>
        </w:rPr>
      </w:pPr>
      <w:bookmarkStart w:id="14" w:name="_Toc197950827"/>
      <w:r w:rsidRPr="00A72C86">
        <w:rPr>
          <w:rFonts w:ascii="Times New Roman" w:hAnsi="Times New Roman" w:cs="Times New Roman"/>
          <w:bCs w:val="0"/>
          <w:color w:val="auto"/>
          <w:sz w:val="26"/>
          <w:szCs w:val="26"/>
        </w:rPr>
        <w:t>1.5</w:t>
      </w:r>
      <w:r w:rsidRPr="00A72C86">
        <w:rPr>
          <w:rFonts w:ascii="Times New Roman" w:hAnsi="Times New Roman" w:cs="Times New Roman"/>
          <w:bCs w:val="0"/>
          <w:color w:val="auto"/>
          <w:sz w:val="26"/>
          <w:szCs w:val="26"/>
        </w:rPr>
        <w:tab/>
      </w:r>
      <w:r w:rsidR="00C52415" w:rsidRPr="00A72C86">
        <w:rPr>
          <w:rFonts w:ascii="Times New Roman" w:hAnsi="Times New Roman" w:cs="Times New Roman"/>
          <w:bCs w:val="0"/>
          <w:color w:val="auto"/>
          <w:sz w:val="26"/>
          <w:szCs w:val="26"/>
        </w:rPr>
        <w:t>Research hypothesis</w:t>
      </w:r>
      <w:bookmarkEnd w:id="14"/>
    </w:p>
    <w:p w:rsidR="0039134C" w:rsidRPr="00A00EAB" w:rsidRDefault="0039134C" w:rsidP="00A00EAB">
      <w:pPr>
        <w:spacing w:after="0" w:line="480" w:lineRule="auto"/>
        <w:jc w:val="both"/>
        <w:rPr>
          <w:rFonts w:ascii="Times New Roman" w:hAnsi="Times New Roman"/>
        </w:rPr>
      </w:pPr>
      <w:r w:rsidRPr="00A00EAB">
        <w:rPr>
          <w:rFonts w:ascii="Times New Roman" w:hAnsi="Times New Roman"/>
        </w:rPr>
        <w:t>Ho</w:t>
      </w:r>
      <w:r w:rsidRPr="00A00EAB">
        <w:rPr>
          <w:rFonts w:ascii="Times New Roman" w:hAnsi="Times New Roman"/>
          <w:vertAlign w:val="subscript"/>
        </w:rPr>
        <w:t>i</w:t>
      </w:r>
      <w:r w:rsidRPr="00A00EAB">
        <w:rPr>
          <w:rFonts w:ascii="Times New Roman" w:hAnsi="Times New Roman"/>
        </w:rPr>
        <w:t>: IFRS play a significant role in ensuring quality accounting information</w:t>
      </w:r>
    </w:p>
    <w:p w:rsidR="0039134C" w:rsidRPr="00A00EAB" w:rsidRDefault="0039134C" w:rsidP="00A00EAB">
      <w:pPr>
        <w:spacing w:after="0" w:line="480" w:lineRule="auto"/>
        <w:jc w:val="both"/>
        <w:rPr>
          <w:rFonts w:ascii="Times New Roman" w:hAnsi="Times New Roman"/>
        </w:rPr>
      </w:pPr>
      <w:r w:rsidRPr="00A00EAB">
        <w:rPr>
          <w:rFonts w:ascii="Times New Roman" w:hAnsi="Times New Roman"/>
        </w:rPr>
        <w:t>Ho</w:t>
      </w:r>
      <w:r w:rsidRPr="00A00EAB">
        <w:rPr>
          <w:rFonts w:ascii="Times New Roman" w:hAnsi="Times New Roman"/>
          <w:vertAlign w:val="subscript"/>
        </w:rPr>
        <w:t>2</w:t>
      </w:r>
      <w:r w:rsidRPr="00A00EAB">
        <w:rPr>
          <w:rFonts w:ascii="Times New Roman" w:hAnsi="Times New Roman"/>
        </w:rPr>
        <w:t>: there is no significant relationship between IFRS and NGAAP</w:t>
      </w:r>
    </w:p>
    <w:p w:rsidR="006E69D8" w:rsidRPr="00A00EAB" w:rsidRDefault="0039134C" w:rsidP="00A00EAB">
      <w:pPr>
        <w:spacing w:after="0" w:line="480" w:lineRule="auto"/>
        <w:jc w:val="both"/>
        <w:rPr>
          <w:rFonts w:ascii="Times New Roman" w:hAnsi="Times New Roman"/>
        </w:rPr>
      </w:pPr>
      <w:r w:rsidRPr="00A00EAB">
        <w:rPr>
          <w:rFonts w:ascii="Times New Roman" w:hAnsi="Times New Roman"/>
        </w:rPr>
        <w:t>H0</w:t>
      </w:r>
      <w:r w:rsidRPr="00A00EAB">
        <w:rPr>
          <w:rFonts w:ascii="Times New Roman" w:hAnsi="Times New Roman"/>
          <w:vertAlign w:val="subscript"/>
        </w:rPr>
        <w:t>3</w:t>
      </w:r>
      <w:r w:rsidRPr="00A00EAB">
        <w:rPr>
          <w:rFonts w:ascii="Times New Roman" w:hAnsi="Times New Roman"/>
        </w:rPr>
        <w:t xml:space="preserve">: The </w:t>
      </w:r>
      <w:r w:rsidR="0014551D" w:rsidRPr="00A00EAB">
        <w:rPr>
          <w:rFonts w:ascii="Times New Roman" w:hAnsi="Times New Roman"/>
        </w:rPr>
        <w:t>adoption of IFRS has</w:t>
      </w:r>
      <w:r w:rsidRPr="00A00EAB">
        <w:rPr>
          <w:rFonts w:ascii="Times New Roman" w:hAnsi="Times New Roman"/>
        </w:rPr>
        <w:t xml:space="preserve"> any significant effect on financial statement figure and ra</w:t>
      </w:r>
      <w:r w:rsidR="0014551D" w:rsidRPr="00A00EAB">
        <w:rPr>
          <w:rFonts w:ascii="Times New Roman" w:hAnsi="Times New Roman"/>
        </w:rPr>
        <w:t>tios</w:t>
      </w:r>
    </w:p>
    <w:p w:rsidR="0014551D" w:rsidRPr="00A72C86" w:rsidRDefault="00CF6E12" w:rsidP="00A72C86">
      <w:pPr>
        <w:pStyle w:val="Heading1"/>
        <w:spacing w:before="0" w:line="480" w:lineRule="auto"/>
        <w:rPr>
          <w:rFonts w:ascii="Times New Roman" w:hAnsi="Times New Roman" w:cs="Times New Roman"/>
          <w:color w:val="auto"/>
          <w:sz w:val="26"/>
          <w:szCs w:val="26"/>
        </w:rPr>
      </w:pPr>
      <w:bookmarkStart w:id="15" w:name="_Toc197950828"/>
      <w:r w:rsidRPr="00A72C86">
        <w:rPr>
          <w:rFonts w:ascii="Times New Roman" w:hAnsi="Times New Roman" w:cs="Times New Roman"/>
          <w:b w:val="0"/>
          <w:bCs w:val="0"/>
          <w:color w:val="auto"/>
          <w:sz w:val="26"/>
          <w:szCs w:val="26"/>
        </w:rPr>
        <w:t>1.6</w:t>
      </w:r>
      <w:r w:rsidRPr="00A72C86">
        <w:rPr>
          <w:rFonts w:ascii="Times New Roman" w:hAnsi="Times New Roman" w:cs="Times New Roman"/>
          <w:b w:val="0"/>
          <w:bCs w:val="0"/>
          <w:color w:val="auto"/>
          <w:sz w:val="26"/>
          <w:szCs w:val="26"/>
        </w:rPr>
        <w:tab/>
      </w:r>
      <w:r w:rsidR="00C52415" w:rsidRPr="00A72C86">
        <w:rPr>
          <w:rFonts w:ascii="Times New Roman" w:hAnsi="Times New Roman" w:cs="Times New Roman"/>
          <w:b w:val="0"/>
          <w:bCs w:val="0"/>
          <w:color w:val="auto"/>
          <w:sz w:val="26"/>
          <w:szCs w:val="26"/>
        </w:rPr>
        <w:t>Significant of the study</w:t>
      </w:r>
      <w:bookmarkEnd w:id="15"/>
    </w:p>
    <w:p w:rsidR="0097743A" w:rsidRPr="00A00EAB" w:rsidRDefault="0097743A" w:rsidP="00A00EAB">
      <w:pPr>
        <w:spacing w:after="0" w:line="480" w:lineRule="auto"/>
        <w:jc w:val="both"/>
        <w:rPr>
          <w:rFonts w:ascii="Times New Roman" w:hAnsi="Times New Roman"/>
        </w:rPr>
      </w:pPr>
      <w:r w:rsidRPr="00A00EAB">
        <w:rPr>
          <w:rFonts w:ascii="Times New Roman" w:hAnsi="Times New Roman"/>
        </w:rPr>
        <w:t>The following provided a functional significance for this study</w:t>
      </w:r>
    </w:p>
    <w:p w:rsidR="0097743A" w:rsidRPr="00A00EAB" w:rsidRDefault="0097743A" w:rsidP="00A00EAB">
      <w:pPr>
        <w:pStyle w:val="Default"/>
        <w:numPr>
          <w:ilvl w:val="0"/>
          <w:numId w:val="8"/>
        </w:numPr>
        <w:spacing w:line="480" w:lineRule="auto"/>
        <w:jc w:val="both"/>
        <w:rPr>
          <w:sz w:val="26"/>
          <w:szCs w:val="26"/>
        </w:rPr>
      </w:pPr>
      <w:r w:rsidRPr="00A00EAB">
        <w:rPr>
          <w:sz w:val="26"/>
          <w:szCs w:val="26"/>
        </w:rPr>
        <w:t xml:space="preserve">The findings from this study will be very useful for business managers particularly bank in the understanding of the relationship between international </w:t>
      </w:r>
      <w:r w:rsidRPr="00A00EAB">
        <w:rPr>
          <w:sz w:val="26"/>
          <w:szCs w:val="26"/>
        </w:rPr>
        <w:lastRenderedPageBreak/>
        <w:t xml:space="preserve">financial reporting standard IFRS and the quality of financial statement of bank in Nigeria. </w:t>
      </w:r>
    </w:p>
    <w:p w:rsidR="0097743A" w:rsidRPr="00A00EAB" w:rsidRDefault="0097743A" w:rsidP="00A00EAB">
      <w:pPr>
        <w:pStyle w:val="Default"/>
        <w:numPr>
          <w:ilvl w:val="0"/>
          <w:numId w:val="8"/>
        </w:numPr>
        <w:spacing w:line="480" w:lineRule="auto"/>
        <w:jc w:val="both"/>
        <w:rPr>
          <w:sz w:val="26"/>
          <w:szCs w:val="26"/>
        </w:rPr>
      </w:pPr>
      <w:r w:rsidRPr="00A00EAB">
        <w:rPr>
          <w:sz w:val="26"/>
          <w:szCs w:val="26"/>
        </w:rPr>
        <w:t xml:space="preserve">This research will be a to the body of literature in the area of international financial reporting standard IFRS and the quality statement in Nigeria banks, thereby constituting the empirical literature for further research in the subject area. </w:t>
      </w:r>
    </w:p>
    <w:p w:rsidR="000C6AF5" w:rsidRPr="00A72C86" w:rsidRDefault="00A72C86" w:rsidP="00A72C86">
      <w:pPr>
        <w:pStyle w:val="Heading1"/>
        <w:spacing w:before="0" w:line="480" w:lineRule="auto"/>
        <w:rPr>
          <w:rFonts w:ascii="Times New Roman" w:hAnsi="Times New Roman" w:cs="Times New Roman"/>
          <w:bCs w:val="0"/>
          <w:color w:val="auto"/>
          <w:sz w:val="26"/>
          <w:szCs w:val="26"/>
        </w:rPr>
      </w:pPr>
      <w:bookmarkStart w:id="16" w:name="_Toc197950829"/>
      <w:r w:rsidRPr="00A72C86">
        <w:rPr>
          <w:rFonts w:ascii="Times New Roman" w:hAnsi="Times New Roman" w:cs="Times New Roman"/>
          <w:bCs w:val="0"/>
          <w:color w:val="auto"/>
          <w:sz w:val="26"/>
          <w:szCs w:val="26"/>
        </w:rPr>
        <w:t>1.7</w:t>
      </w:r>
      <w:r w:rsidRPr="00A72C86">
        <w:rPr>
          <w:rFonts w:ascii="Times New Roman" w:hAnsi="Times New Roman" w:cs="Times New Roman"/>
          <w:bCs w:val="0"/>
          <w:color w:val="auto"/>
          <w:sz w:val="26"/>
          <w:szCs w:val="26"/>
        </w:rPr>
        <w:tab/>
        <w:t>Scope and limitation of the study</w:t>
      </w:r>
      <w:bookmarkEnd w:id="16"/>
    </w:p>
    <w:p w:rsidR="00DC63F4" w:rsidRPr="00A00EAB" w:rsidRDefault="00DC63F4" w:rsidP="00A00EAB">
      <w:pPr>
        <w:spacing w:after="0" w:line="480" w:lineRule="auto"/>
        <w:ind w:firstLine="720"/>
        <w:jc w:val="both"/>
        <w:rPr>
          <w:rFonts w:ascii="Times New Roman" w:hAnsi="Times New Roman"/>
        </w:rPr>
      </w:pPr>
      <w:r w:rsidRPr="00A00EAB">
        <w:rPr>
          <w:rFonts w:ascii="Times New Roman" w:hAnsi="Times New Roman"/>
        </w:rPr>
        <w:t xml:space="preserve">This study is strictly restricted to </w:t>
      </w:r>
      <w:r w:rsidR="00A72C86" w:rsidRPr="00A00EAB">
        <w:rPr>
          <w:rFonts w:ascii="Times New Roman" w:hAnsi="Times New Roman"/>
        </w:rPr>
        <w:t xml:space="preserve">Kwara </w:t>
      </w:r>
      <w:r w:rsidRPr="00A00EAB">
        <w:rPr>
          <w:rFonts w:ascii="Times New Roman" w:hAnsi="Times New Roman"/>
        </w:rPr>
        <w:t>state polytechnic, Ilorin. The reason for this is because international financial reporting standard (IFRS) is a living study thus a contemporary issue is accounting developing and as such entities in Nigeria are ongoing in the process.</w:t>
      </w:r>
    </w:p>
    <w:p w:rsidR="002146D6" w:rsidRPr="00A00EAB" w:rsidRDefault="002146D6" w:rsidP="00A00EAB">
      <w:pPr>
        <w:pStyle w:val="Default"/>
        <w:numPr>
          <w:ilvl w:val="0"/>
          <w:numId w:val="9"/>
        </w:numPr>
        <w:spacing w:line="480" w:lineRule="auto"/>
        <w:jc w:val="both"/>
        <w:rPr>
          <w:sz w:val="26"/>
          <w:szCs w:val="26"/>
        </w:rPr>
      </w:pPr>
      <w:r w:rsidRPr="00A00EAB">
        <w:rPr>
          <w:sz w:val="26"/>
          <w:szCs w:val="26"/>
        </w:rPr>
        <w:t xml:space="preserve">The limitation of this study was inability of management to divulge certain information which they consider sensitive and fear of publication which might be detrimental to their operation. </w:t>
      </w:r>
    </w:p>
    <w:p w:rsidR="002146D6" w:rsidRPr="00A00EAB" w:rsidRDefault="002146D6" w:rsidP="00A00EAB">
      <w:pPr>
        <w:pStyle w:val="Default"/>
        <w:numPr>
          <w:ilvl w:val="0"/>
          <w:numId w:val="9"/>
        </w:numPr>
        <w:spacing w:line="480" w:lineRule="auto"/>
        <w:jc w:val="both"/>
        <w:rPr>
          <w:sz w:val="26"/>
          <w:szCs w:val="26"/>
        </w:rPr>
      </w:pPr>
      <w:r w:rsidRPr="00A00EAB">
        <w:rPr>
          <w:sz w:val="26"/>
          <w:szCs w:val="26"/>
        </w:rPr>
        <w:t xml:space="preserve">Another limitation to the study is time constraint. The period within which the study is conducted is short for a </w:t>
      </w:r>
      <w:proofErr w:type="spellStart"/>
      <w:r w:rsidRPr="00A00EAB">
        <w:rPr>
          <w:sz w:val="26"/>
          <w:szCs w:val="26"/>
        </w:rPr>
        <w:t>through</w:t>
      </w:r>
      <w:proofErr w:type="spellEnd"/>
      <w:r w:rsidRPr="00A00EAB">
        <w:rPr>
          <w:sz w:val="26"/>
          <w:szCs w:val="26"/>
        </w:rPr>
        <w:t xml:space="preserve"> research work, hence gathering adequate information become very difficult. </w:t>
      </w:r>
    </w:p>
    <w:p w:rsidR="002146D6" w:rsidRPr="00A00EAB" w:rsidRDefault="002146D6" w:rsidP="00A00EAB">
      <w:pPr>
        <w:pStyle w:val="Default"/>
        <w:numPr>
          <w:ilvl w:val="0"/>
          <w:numId w:val="9"/>
        </w:numPr>
        <w:spacing w:line="480" w:lineRule="auto"/>
        <w:jc w:val="both"/>
        <w:rPr>
          <w:sz w:val="26"/>
          <w:szCs w:val="26"/>
        </w:rPr>
      </w:pPr>
      <w:r w:rsidRPr="00A00EAB">
        <w:rPr>
          <w:sz w:val="26"/>
          <w:szCs w:val="26"/>
        </w:rPr>
        <w:t xml:space="preserve">Also, finance is one of the </w:t>
      </w:r>
      <w:proofErr w:type="gramStart"/>
      <w:r w:rsidRPr="00A00EAB">
        <w:rPr>
          <w:sz w:val="26"/>
          <w:szCs w:val="26"/>
        </w:rPr>
        <w:t>limitation</w:t>
      </w:r>
      <w:proofErr w:type="gramEnd"/>
      <w:r w:rsidRPr="00A00EAB">
        <w:rPr>
          <w:sz w:val="26"/>
          <w:szCs w:val="26"/>
        </w:rPr>
        <w:t xml:space="preserve"> to the study. The researcher is facing financial constraint to meet all the needed educational requirements including this research study. This caused the researcher to restrict his research to one company for possible completion of the study. </w:t>
      </w:r>
    </w:p>
    <w:p w:rsidR="002146D6" w:rsidRPr="00A00EAB" w:rsidRDefault="002146D6" w:rsidP="00A00EAB">
      <w:pPr>
        <w:pStyle w:val="Default"/>
        <w:numPr>
          <w:ilvl w:val="0"/>
          <w:numId w:val="9"/>
        </w:numPr>
        <w:spacing w:line="480" w:lineRule="auto"/>
        <w:jc w:val="both"/>
        <w:rPr>
          <w:sz w:val="26"/>
          <w:szCs w:val="26"/>
        </w:rPr>
      </w:pPr>
      <w:r w:rsidRPr="00A00EAB">
        <w:rPr>
          <w:sz w:val="26"/>
          <w:szCs w:val="26"/>
        </w:rPr>
        <w:lastRenderedPageBreak/>
        <w:t xml:space="preserve">Finally, lack of material on the topic. This is new in the area of quality of financial statement in Nigeria. Therefore, the researcher resolved to seek friendly approach in order to obtain the needed materials or information from the organization under study through the administration of questionnaire. </w:t>
      </w:r>
    </w:p>
    <w:p w:rsidR="002146D6" w:rsidRPr="00A72C86" w:rsidRDefault="002146D6" w:rsidP="00A72C86">
      <w:pPr>
        <w:pStyle w:val="Heading1"/>
        <w:spacing w:before="0" w:line="480" w:lineRule="auto"/>
        <w:rPr>
          <w:rFonts w:ascii="Times New Roman" w:hAnsi="Times New Roman" w:cs="Times New Roman"/>
          <w:bCs w:val="0"/>
          <w:color w:val="auto"/>
          <w:sz w:val="26"/>
          <w:szCs w:val="26"/>
        </w:rPr>
      </w:pPr>
      <w:bookmarkStart w:id="17" w:name="_Toc197950830"/>
      <w:r w:rsidRPr="00A72C86">
        <w:rPr>
          <w:rFonts w:ascii="Times New Roman" w:hAnsi="Times New Roman" w:cs="Times New Roman"/>
          <w:bCs w:val="0"/>
          <w:color w:val="auto"/>
          <w:sz w:val="26"/>
          <w:szCs w:val="26"/>
        </w:rPr>
        <w:t>1.8</w:t>
      </w:r>
      <w:r w:rsidRPr="00A72C86">
        <w:rPr>
          <w:rFonts w:ascii="Times New Roman" w:hAnsi="Times New Roman" w:cs="Times New Roman"/>
          <w:bCs w:val="0"/>
          <w:color w:val="auto"/>
          <w:sz w:val="26"/>
          <w:szCs w:val="26"/>
        </w:rPr>
        <w:tab/>
        <w:t>Definition of terms</w:t>
      </w:r>
      <w:bookmarkEnd w:id="17"/>
    </w:p>
    <w:p w:rsidR="002146D6" w:rsidRPr="00A00EAB" w:rsidRDefault="002146D6" w:rsidP="00A00EAB">
      <w:pPr>
        <w:pStyle w:val="Default"/>
        <w:spacing w:line="480" w:lineRule="auto"/>
        <w:jc w:val="both"/>
        <w:rPr>
          <w:sz w:val="26"/>
          <w:szCs w:val="26"/>
        </w:rPr>
      </w:pPr>
      <w:r w:rsidRPr="00A00EAB">
        <w:rPr>
          <w:b/>
          <w:bCs/>
          <w:sz w:val="26"/>
          <w:szCs w:val="26"/>
        </w:rPr>
        <w:t>IFRS</w:t>
      </w:r>
      <w:r w:rsidRPr="00A00EAB">
        <w:rPr>
          <w:sz w:val="26"/>
          <w:szCs w:val="26"/>
        </w:rPr>
        <w:t xml:space="preserve">: International Financial Reporting Standard. </w:t>
      </w:r>
    </w:p>
    <w:p w:rsidR="002146D6" w:rsidRPr="00A00EAB" w:rsidRDefault="002146D6" w:rsidP="00A00EAB">
      <w:pPr>
        <w:spacing w:after="0" w:line="480" w:lineRule="auto"/>
        <w:jc w:val="both"/>
        <w:rPr>
          <w:rFonts w:ascii="Times New Roman" w:hAnsi="Times New Roman"/>
        </w:rPr>
      </w:pPr>
      <w:r w:rsidRPr="00A00EAB">
        <w:rPr>
          <w:rFonts w:ascii="Times New Roman" w:hAnsi="Times New Roman"/>
          <w:b/>
          <w:bCs/>
        </w:rPr>
        <w:t>FINANCIAL STATEMENT</w:t>
      </w:r>
      <w:r w:rsidRPr="00A00EAB">
        <w:rPr>
          <w:rFonts w:ascii="Times New Roman" w:hAnsi="Times New Roman"/>
        </w:rPr>
        <w:t>: Financial statements are a collection of reports about an organization financial results, conditions and cash flows.</w:t>
      </w:r>
    </w:p>
    <w:p w:rsidR="002146D6" w:rsidRPr="00A00EAB" w:rsidRDefault="002146D6" w:rsidP="00A00EAB">
      <w:pPr>
        <w:pStyle w:val="Default"/>
        <w:spacing w:line="480" w:lineRule="auto"/>
        <w:jc w:val="both"/>
        <w:rPr>
          <w:sz w:val="26"/>
          <w:szCs w:val="26"/>
        </w:rPr>
      </w:pPr>
      <w:r w:rsidRPr="00A00EAB">
        <w:rPr>
          <w:b/>
          <w:bCs/>
          <w:sz w:val="26"/>
          <w:szCs w:val="26"/>
        </w:rPr>
        <w:t>IAS</w:t>
      </w:r>
      <w:r w:rsidRPr="00A00EAB">
        <w:rPr>
          <w:sz w:val="26"/>
          <w:szCs w:val="26"/>
        </w:rPr>
        <w:t xml:space="preserve">: International Accounting Standards. </w:t>
      </w:r>
    </w:p>
    <w:p w:rsidR="002146D6" w:rsidRPr="00A00EAB" w:rsidRDefault="002146D6" w:rsidP="00A00EAB">
      <w:pPr>
        <w:pStyle w:val="Default"/>
        <w:spacing w:line="480" w:lineRule="auto"/>
        <w:jc w:val="both"/>
        <w:rPr>
          <w:sz w:val="26"/>
          <w:szCs w:val="26"/>
        </w:rPr>
      </w:pPr>
      <w:r w:rsidRPr="00A00EAB">
        <w:rPr>
          <w:b/>
          <w:bCs/>
          <w:sz w:val="26"/>
          <w:szCs w:val="26"/>
        </w:rPr>
        <w:t>GAAP</w:t>
      </w:r>
      <w:r w:rsidRPr="00A00EAB">
        <w:rPr>
          <w:sz w:val="26"/>
          <w:szCs w:val="26"/>
        </w:rPr>
        <w:t xml:space="preserve">: Generally Accepted Accounting Principles. </w:t>
      </w:r>
    </w:p>
    <w:p w:rsidR="002146D6" w:rsidRPr="00A00EAB" w:rsidRDefault="002146D6" w:rsidP="00A00EAB">
      <w:pPr>
        <w:pStyle w:val="Default"/>
        <w:spacing w:line="480" w:lineRule="auto"/>
        <w:jc w:val="both"/>
        <w:rPr>
          <w:sz w:val="26"/>
          <w:szCs w:val="26"/>
        </w:rPr>
      </w:pPr>
      <w:r w:rsidRPr="00A00EAB">
        <w:rPr>
          <w:b/>
          <w:bCs/>
          <w:sz w:val="26"/>
          <w:szCs w:val="26"/>
        </w:rPr>
        <w:t>ACCOUNTING</w:t>
      </w:r>
      <w:r w:rsidRPr="00A00EAB">
        <w:rPr>
          <w:sz w:val="26"/>
          <w:szCs w:val="26"/>
        </w:rPr>
        <w:t xml:space="preserve">: This is define as the process of identifying measuring and communication economic information to permit informed judgment as decision by users of the information (Frank Wood and A. </w:t>
      </w:r>
      <w:proofErr w:type="spellStart"/>
      <w:r w:rsidRPr="00A00EAB">
        <w:rPr>
          <w:sz w:val="26"/>
          <w:szCs w:val="26"/>
        </w:rPr>
        <w:t>Gangstar</w:t>
      </w:r>
      <w:proofErr w:type="spellEnd"/>
      <w:r w:rsidRPr="00A00EAB">
        <w:rPr>
          <w:sz w:val="26"/>
          <w:szCs w:val="26"/>
        </w:rPr>
        <w:t xml:space="preserve"> 2005). </w:t>
      </w:r>
    </w:p>
    <w:p w:rsidR="002146D6" w:rsidRPr="00A00EAB" w:rsidRDefault="002146D6" w:rsidP="00A00EAB">
      <w:pPr>
        <w:pStyle w:val="Default"/>
        <w:spacing w:line="480" w:lineRule="auto"/>
        <w:jc w:val="both"/>
        <w:rPr>
          <w:sz w:val="26"/>
          <w:szCs w:val="26"/>
        </w:rPr>
      </w:pPr>
      <w:r w:rsidRPr="00A00EAB">
        <w:rPr>
          <w:b/>
          <w:bCs/>
          <w:sz w:val="26"/>
          <w:szCs w:val="26"/>
        </w:rPr>
        <w:t>INCOME STATEMENT</w:t>
      </w:r>
      <w:r w:rsidRPr="00A00EAB">
        <w:rPr>
          <w:sz w:val="26"/>
          <w:szCs w:val="26"/>
        </w:rPr>
        <w:t>: Income statement is a financial statement that measures a company’s financial performance over a specific period (</w:t>
      </w:r>
      <w:proofErr w:type="spellStart"/>
      <w:r w:rsidRPr="00A00EAB">
        <w:rPr>
          <w:sz w:val="26"/>
          <w:szCs w:val="26"/>
        </w:rPr>
        <w:t>Investopedia.coom</w:t>
      </w:r>
      <w:proofErr w:type="spellEnd"/>
      <w:r w:rsidRPr="00A00EAB">
        <w:rPr>
          <w:sz w:val="26"/>
          <w:szCs w:val="26"/>
        </w:rPr>
        <w:t xml:space="preserve">). </w:t>
      </w:r>
    </w:p>
    <w:p w:rsidR="002146D6" w:rsidRPr="00A00EAB" w:rsidRDefault="002146D6" w:rsidP="00A00EAB">
      <w:pPr>
        <w:spacing w:after="0" w:line="480" w:lineRule="auto"/>
        <w:jc w:val="both"/>
        <w:rPr>
          <w:rFonts w:ascii="Times New Roman" w:hAnsi="Times New Roman"/>
        </w:rPr>
      </w:pPr>
      <w:r w:rsidRPr="00A00EAB">
        <w:rPr>
          <w:rFonts w:ascii="Times New Roman" w:hAnsi="Times New Roman"/>
          <w:b/>
          <w:bCs/>
        </w:rPr>
        <w:t>STATEMENT OF CASH FLOW</w:t>
      </w:r>
      <w:r w:rsidRPr="00A00EAB">
        <w:rPr>
          <w:rFonts w:ascii="Times New Roman" w:hAnsi="Times New Roman"/>
        </w:rPr>
        <w:t>: Statement of cash flow is a (financial position) account and income affect cash and cash equivalent and break the analysis down to operating, investigating and financial activities (</w:t>
      </w:r>
      <w:proofErr w:type="spellStart"/>
      <w:r w:rsidRPr="00A00EAB">
        <w:rPr>
          <w:rFonts w:ascii="Times New Roman" w:hAnsi="Times New Roman"/>
        </w:rPr>
        <w:t>Bodie</w:t>
      </w:r>
      <w:proofErr w:type="spellEnd"/>
      <w:r w:rsidRPr="00A00EAB">
        <w:rPr>
          <w:rFonts w:ascii="Times New Roman" w:hAnsi="Times New Roman"/>
        </w:rPr>
        <w:t>, Zane, Alex Kane and Alan J. 2004).</w:t>
      </w:r>
    </w:p>
    <w:p w:rsidR="00BF128C" w:rsidRPr="00A00EAB" w:rsidRDefault="00BF128C" w:rsidP="00A00EAB">
      <w:pPr>
        <w:spacing w:after="0" w:line="480" w:lineRule="auto"/>
        <w:jc w:val="both"/>
        <w:rPr>
          <w:rFonts w:ascii="Times New Roman" w:hAnsi="Times New Roman"/>
        </w:rPr>
      </w:pPr>
      <w:r w:rsidRPr="00A00EAB">
        <w:rPr>
          <w:rFonts w:ascii="Times New Roman" w:hAnsi="Times New Roman"/>
        </w:rPr>
        <w:br w:type="page"/>
      </w:r>
    </w:p>
    <w:p w:rsidR="008E68BA" w:rsidRPr="00A72C86" w:rsidRDefault="008E68BA" w:rsidP="00A72C86">
      <w:pPr>
        <w:pStyle w:val="Default"/>
        <w:spacing w:line="480" w:lineRule="auto"/>
        <w:jc w:val="center"/>
        <w:outlineLvl w:val="0"/>
        <w:rPr>
          <w:color w:val="auto"/>
          <w:sz w:val="26"/>
          <w:szCs w:val="26"/>
        </w:rPr>
      </w:pPr>
      <w:bookmarkStart w:id="18" w:name="_Toc197950831"/>
      <w:r w:rsidRPr="00A72C86">
        <w:rPr>
          <w:b/>
          <w:bCs/>
          <w:color w:val="auto"/>
          <w:sz w:val="26"/>
          <w:szCs w:val="26"/>
        </w:rPr>
        <w:lastRenderedPageBreak/>
        <w:t>CHAPTER TWO</w:t>
      </w:r>
      <w:bookmarkEnd w:id="18"/>
    </w:p>
    <w:p w:rsidR="008E68BA" w:rsidRPr="00A72C86" w:rsidRDefault="008E68BA" w:rsidP="00A72C86">
      <w:pPr>
        <w:pStyle w:val="Default"/>
        <w:spacing w:line="480" w:lineRule="auto"/>
        <w:jc w:val="center"/>
        <w:outlineLvl w:val="0"/>
        <w:rPr>
          <w:color w:val="auto"/>
          <w:sz w:val="26"/>
          <w:szCs w:val="26"/>
        </w:rPr>
      </w:pPr>
      <w:bookmarkStart w:id="19" w:name="_Toc197950832"/>
      <w:r w:rsidRPr="00A72C86">
        <w:rPr>
          <w:b/>
          <w:bCs/>
          <w:color w:val="auto"/>
          <w:sz w:val="26"/>
          <w:szCs w:val="26"/>
        </w:rPr>
        <w:t>LITERATURE REVIEW</w:t>
      </w:r>
      <w:bookmarkEnd w:id="19"/>
    </w:p>
    <w:p w:rsidR="008E68BA" w:rsidRPr="00A00EAB" w:rsidRDefault="00A00EAB" w:rsidP="00A72C86">
      <w:pPr>
        <w:pStyle w:val="Default"/>
        <w:spacing w:line="480" w:lineRule="auto"/>
        <w:jc w:val="both"/>
        <w:outlineLvl w:val="0"/>
        <w:rPr>
          <w:sz w:val="26"/>
          <w:szCs w:val="26"/>
        </w:rPr>
      </w:pPr>
      <w:bookmarkStart w:id="20" w:name="_Toc197950833"/>
      <w:r w:rsidRPr="00A72C86">
        <w:rPr>
          <w:b/>
          <w:bCs/>
          <w:color w:val="auto"/>
          <w:sz w:val="26"/>
          <w:szCs w:val="26"/>
        </w:rPr>
        <w:t>2.1</w:t>
      </w:r>
      <w:r w:rsidRPr="00A72C86">
        <w:rPr>
          <w:b/>
          <w:bCs/>
          <w:color w:val="auto"/>
          <w:sz w:val="26"/>
          <w:szCs w:val="26"/>
        </w:rPr>
        <w:tab/>
        <w:t>Preamble</w:t>
      </w:r>
      <w:bookmarkEnd w:id="20"/>
      <w:r w:rsidRPr="00A00EAB">
        <w:rPr>
          <w:b/>
          <w:bCs/>
          <w:sz w:val="26"/>
          <w:szCs w:val="26"/>
        </w:rPr>
        <w:t xml:space="preserve"> </w:t>
      </w:r>
    </w:p>
    <w:p w:rsidR="00BF128C" w:rsidRPr="00A00EAB" w:rsidRDefault="008E68BA" w:rsidP="00A00EAB">
      <w:pPr>
        <w:spacing w:after="0" w:line="480" w:lineRule="auto"/>
        <w:ind w:firstLine="720"/>
        <w:jc w:val="both"/>
        <w:rPr>
          <w:rFonts w:ascii="Times New Roman" w:hAnsi="Times New Roman"/>
        </w:rPr>
      </w:pPr>
      <w:r w:rsidRPr="00A00EAB">
        <w:rPr>
          <w:rFonts w:ascii="Times New Roman" w:hAnsi="Times New Roman"/>
        </w:rPr>
        <w:t>It has long been an article of faith that the IFRS will not only become a common global accounting and financial language, but will completely reshape the literature of financial reporting.</w:t>
      </w:r>
    </w:p>
    <w:p w:rsidR="008E68BA" w:rsidRPr="00A00EAB" w:rsidRDefault="008E68BA" w:rsidP="00430BF3">
      <w:pPr>
        <w:pStyle w:val="Default"/>
        <w:spacing w:line="480" w:lineRule="auto"/>
        <w:ind w:firstLine="720"/>
        <w:jc w:val="both"/>
        <w:rPr>
          <w:sz w:val="26"/>
          <w:szCs w:val="26"/>
        </w:rPr>
      </w:pPr>
      <w:r w:rsidRPr="00A00EAB">
        <w:rPr>
          <w:sz w:val="26"/>
          <w:szCs w:val="26"/>
        </w:rPr>
        <w:t xml:space="preserve">Despite the shape of research on IFRS, the question about the economic consequence of </w:t>
      </w:r>
      <w:proofErr w:type="gramStart"/>
      <w:r w:rsidRPr="00A00EAB">
        <w:rPr>
          <w:sz w:val="26"/>
          <w:szCs w:val="26"/>
        </w:rPr>
        <w:t>its</w:t>
      </w:r>
      <w:proofErr w:type="gramEnd"/>
      <w:r w:rsidRPr="00A00EAB">
        <w:rPr>
          <w:sz w:val="26"/>
          <w:szCs w:val="26"/>
        </w:rPr>
        <w:t xml:space="preserve"> for developing countries has hardly been investigated and therefore remains of matters of empirical concern. </w:t>
      </w:r>
    </w:p>
    <w:p w:rsidR="008E68BA" w:rsidRPr="00A00EAB" w:rsidRDefault="008E68BA" w:rsidP="00430BF3">
      <w:pPr>
        <w:pStyle w:val="Default"/>
        <w:spacing w:line="480" w:lineRule="auto"/>
        <w:ind w:firstLine="720"/>
        <w:jc w:val="both"/>
        <w:rPr>
          <w:sz w:val="26"/>
          <w:szCs w:val="26"/>
        </w:rPr>
      </w:pPr>
      <w:r w:rsidRPr="00A00EAB">
        <w:rPr>
          <w:sz w:val="26"/>
          <w:szCs w:val="26"/>
        </w:rPr>
        <w:t xml:space="preserve">Because of developing counties quest for global competiveness and aspiration to mitigate the prevalence of poverty, disease, education: Backwardness and other Indian of under development, most of the countries have join their counterpart as a matter of it you </w:t>
      </w:r>
      <w:proofErr w:type="spellStart"/>
      <w:r w:rsidRPr="00A00EAB">
        <w:rPr>
          <w:sz w:val="26"/>
          <w:szCs w:val="26"/>
        </w:rPr>
        <w:t>cant</w:t>
      </w:r>
      <w:proofErr w:type="spellEnd"/>
      <w:r w:rsidRPr="00A00EAB">
        <w:rPr>
          <w:sz w:val="26"/>
          <w:szCs w:val="26"/>
        </w:rPr>
        <w:t xml:space="preserve"> beat the, join them some countries obligation of global bodies such as the world trade organization (WTO) global accounting books like the international federation banks (WB) and international monetary funds (IMF) without evaluating its economic effect in the jurisdiction. This perhaps explain why the interactive on the economic consequence of IFRS adoption is spare, particularly so in developing countries (See in 2014). </w:t>
      </w:r>
    </w:p>
    <w:p w:rsidR="008E68BA" w:rsidRPr="00A00EAB" w:rsidRDefault="008E68BA" w:rsidP="00430BF3">
      <w:pPr>
        <w:pStyle w:val="Default"/>
        <w:spacing w:line="480" w:lineRule="auto"/>
        <w:ind w:firstLine="720"/>
        <w:jc w:val="both"/>
        <w:rPr>
          <w:sz w:val="26"/>
          <w:szCs w:val="26"/>
        </w:rPr>
      </w:pPr>
      <w:r w:rsidRPr="00A00EAB">
        <w:rPr>
          <w:sz w:val="26"/>
          <w:szCs w:val="26"/>
        </w:rPr>
        <w:t xml:space="preserve">The IFRS adoption anxiety has become not only crucial but has called for urgent on the part of all concerned (government, the account profession and private sector). </w:t>
      </w:r>
    </w:p>
    <w:p w:rsidR="008E68BA" w:rsidRPr="00A00EAB" w:rsidRDefault="008E68BA" w:rsidP="00A00EAB">
      <w:pPr>
        <w:spacing w:after="0" w:line="480" w:lineRule="auto"/>
        <w:ind w:firstLine="720"/>
        <w:jc w:val="both"/>
        <w:rPr>
          <w:rFonts w:ascii="Times New Roman" w:hAnsi="Times New Roman"/>
        </w:rPr>
      </w:pPr>
      <w:r w:rsidRPr="00A00EAB">
        <w:rPr>
          <w:rFonts w:ascii="Times New Roman" w:hAnsi="Times New Roman"/>
        </w:rPr>
        <w:lastRenderedPageBreak/>
        <w:t xml:space="preserve">This urgency derive from joining of the constraints given </w:t>
      </w:r>
      <w:proofErr w:type="spellStart"/>
      <w:r w:rsidRPr="00A00EAB">
        <w:rPr>
          <w:rFonts w:ascii="Times New Roman" w:hAnsi="Times New Roman"/>
        </w:rPr>
        <w:t>lost</w:t>
      </w:r>
      <w:proofErr w:type="spellEnd"/>
      <w:r w:rsidRPr="00A00EAB">
        <w:rPr>
          <w:rFonts w:ascii="Times New Roman" w:hAnsi="Times New Roman"/>
        </w:rPr>
        <w:t xml:space="preserve"> of time and miss deadlines with the economic resource (human and financial required to ensure a seamless transaction from a historical perspectives).</w:t>
      </w:r>
    </w:p>
    <w:p w:rsidR="008E68BA" w:rsidRPr="00A72C86" w:rsidRDefault="00430BF3" w:rsidP="00A72C86">
      <w:pPr>
        <w:pStyle w:val="Default"/>
        <w:spacing w:line="480" w:lineRule="auto"/>
        <w:jc w:val="both"/>
        <w:outlineLvl w:val="0"/>
        <w:rPr>
          <w:color w:val="auto"/>
          <w:sz w:val="26"/>
          <w:szCs w:val="26"/>
        </w:rPr>
      </w:pPr>
      <w:bookmarkStart w:id="21" w:name="_Toc197950834"/>
      <w:r w:rsidRPr="00A72C86">
        <w:rPr>
          <w:b/>
          <w:bCs/>
          <w:color w:val="auto"/>
          <w:sz w:val="26"/>
          <w:szCs w:val="26"/>
        </w:rPr>
        <w:t>2.2</w:t>
      </w:r>
      <w:r w:rsidRPr="00A72C86">
        <w:rPr>
          <w:b/>
          <w:bCs/>
          <w:color w:val="auto"/>
          <w:sz w:val="26"/>
          <w:szCs w:val="26"/>
        </w:rPr>
        <w:tab/>
        <w:t>Conceptual issues/framework</w:t>
      </w:r>
      <w:bookmarkEnd w:id="21"/>
    </w:p>
    <w:p w:rsidR="008E68BA" w:rsidRPr="00A00EAB" w:rsidRDefault="008E68BA" w:rsidP="00430BF3">
      <w:pPr>
        <w:spacing w:after="0" w:line="480" w:lineRule="auto"/>
        <w:ind w:firstLine="720"/>
        <w:jc w:val="both"/>
        <w:rPr>
          <w:rFonts w:ascii="Times New Roman" w:hAnsi="Times New Roman"/>
        </w:rPr>
      </w:pPr>
      <w:r w:rsidRPr="00A00EAB">
        <w:rPr>
          <w:rFonts w:ascii="Times New Roman" w:hAnsi="Times New Roman"/>
        </w:rPr>
        <w:t>International financial reporting standard IFRS is a set of accounting financial developing by an independent, not for profit organization called the international accounting standard board. Public companies and disclose their financial statement IFRS provide general guidance from preparation of the statement rather than setting rules for industry specific reporting.</w:t>
      </w:r>
    </w:p>
    <w:p w:rsidR="008E68BA" w:rsidRPr="00A00EAB" w:rsidRDefault="008E68BA" w:rsidP="00430BF3">
      <w:pPr>
        <w:pStyle w:val="Default"/>
        <w:spacing w:line="480" w:lineRule="auto"/>
        <w:ind w:firstLine="720"/>
        <w:jc w:val="both"/>
        <w:rPr>
          <w:sz w:val="26"/>
          <w:szCs w:val="26"/>
        </w:rPr>
      </w:pPr>
      <w:r w:rsidRPr="00A00EAB">
        <w:rPr>
          <w:sz w:val="26"/>
          <w:szCs w:val="26"/>
        </w:rPr>
        <w:t xml:space="preserve">Having an international standard is especially important for large companies that have subsidiaries in different countries. </w:t>
      </w:r>
      <w:proofErr w:type="gramStart"/>
      <w:r w:rsidRPr="00A00EAB">
        <w:rPr>
          <w:sz w:val="26"/>
          <w:szCs w:val="26"/>
        </w:rPr>
        <w:t>Adopting single set or worldwide standard will simply accounting procedure by allowing a company to use one reporting language throughout.</w:t>
      </w:r>
      <w:proofErr w:type="gramEnd"/>
      <w:r w:rsidRPr="00A00EAB">
        <w:rPr>
          <w:sz w:val="26"/>
          <w:szCs w:val="26"/>
        </w:rPr>
        <w:t xml:space="preserve"> </w:t>
      </w:r>
    </w:p>
    <w:p w:rsidR="00430BF3" w:rsidRDefault="008E68BA" w:rsidP="00430BF3">
      <w:pPr>
        <w:pStyle w:val="Default"/>
        <w:spacing w:line="480" w:lineRule="auto"/>
        <w:ind w:firstLine="720"/>
        <w:jc w:val="both"/>
        <w:rPr>
          <w:sz w:val="26"/>
          <w:szCs w:val="26"/>
        </w:rPr>
      </w:pPr>
      <w:r w:rsidRPr="00A00EAB">
        <w:rPr>
          <w:sz w:val="26"/>
          <w:szCs w:val="26"/>
        </w:rPr>
        <w:t xml:space="preserve">A single standard will also provide investors and auditors with a cohesive views of financial currently, over 100 countries permit to require IFRS for public companies, with more countries expected to transaction to IFRS by 2015 proponents of IFRS as an international standard maintain that cost of implementation IFRS will could be offset by the potential for compliance to improve credit rating. </w:t>
      </w:r>
    </w:p>
    <w:p w:rsidR="008E68BA" w:rsidRPr="00A00EAB" w:rsidRDefault="008E68BA" w:rsidP="00430BF3">
      <w:pPr>
        <w:pStyle w:val="Default"/>
        <w:spacing w:line="480" w:lineRule="auto"/>
        <w:ind w:firstLine="720"/>
        <w:jc w:val="both"/>
        <w:rPr>
          <w:sz w:val="26"/>
          <w:szCs w:val="26"/>
        </w:rPr>
      </w:pPr>
      <w:r w:rsidRPr="00A00EAB">
        <w:rPr>
          <w:sz w:val="26"/>
          <w:szCs w:val="26"/>
        </w:rPr>
        <w:t xml:space="preserve">IFRS is sometimes confused with IAS (international accounting standard), which are understand that IFRS has replaced. </w:t>
      </w:r>
    </w:p>
    <w:p w:rsidR="00430BF3" w:rsidRDefault="00430BF3">
      <w:pPr>
        <w:rPr>
          <w:rFonts w:ascii="Times New Roman" w:hAnsi="Times New Roman"/>
          <w:b/>
          <w:bCs/>
          <w:color w:val="000000"/>
        </w:rPr>
      </w:pPr>
      <w:r>
        <w:rPr>
          <w:b/>
          <w:bCs/>
        </w:rPr>
        <w:br w:type="page"/>
      </w:r>
    </w:p>
    <w:p w:rsidR="008E68BA" w:rsidRPr="00A72C86" w:rsidRDefault="00430BF3" w:rsidP="00A72C86">
      <w:pPr>
        <w:pStyle w:val="Default"/>
        <w:spacing w:line="480" w:lineRule="auto"/>
        <w:jc w:val="both"/>
        <w:outlineLvl w:val="0"/>
        <w:rPr>
          <w:color w:val="auto"/>
          <w:sz w:val="26"/>
          <w:szCs w:val="26"/>
        </w:rPr>
      </w:pPr>
      <w:bookmarkStart w:id="22" w:name="_Toc197950835"/>
      <w:r w:rsidRPr="00A72C86">
        <w:rPr>
          <w:b/>
          <w:bCs/>
          <w:color w:val="auto"/>
          <w:sz w:val="26"/>
          <w:szCs w:val="26"/>
        </w:rPr>
        <w:lastRenderedPageBreak/>
        <w:t>2.2.1</w:t>
      </w:r>
      <w:r w:rsidRPr="00A72C86">
        <w:rPr>
          <w:b/>
          <w:bCs/>
          <w:color w:val="auto"/>
          <w:sz w:val="26"/>
          <w:szCs w:val="26"/>
        </w:rPr>
        <w:tab/>
      </w:r>
      <w:r w:rsidR="008E68BA" w:rsidRPr="00A72C86">
        <w:rPr>
          <w:b/>
          <w:bCs/>
          <w:color w:val="auto"/>
          <w:sz w:val="26"/>
          <w:szCs w:val="26"/>
        </w:rPr>
        <w:t xml:space="preserve">IFRS </w:t>
      </w:r>
      <w:r w:rsidRPr="00A72C86">
        <w:rPr>
          <w:b/>
          <w:bCs/>
          <w:color w:val="auto"/>
          <w:sz w:val="26"/>
          <w:szCs w:val="26"/>
        </w:rPr>
        <w:t>and financial reporting quality</w:t>
      </w:r>
      <w:bookmarkEnd w:id="22"/>
      <w:r w:rsidRPr="00A72C86">
        <w:rPr>
          <w:b/>
          <w:bCs/>
          <w:color w:val="auto"/>
          <w:sz w:val="26"/>
          <w:szCs w:val="26"/>
        </w:rPr>
        <w:t xml:space="preserve"> </w:t>
      </w:r>
    </w:p>
    <w:p w:rsidR="008E68BA" w:rsidRPr="00A00EAB" w:rsidRDefault="008E68BA" w:rsidP="00430BF3">
      <w:pPr>
        <w:spacing w:after="0" w:line="480" w:lineRule="auto"/>
        <w:ind w:firstLine="720"/>
        <w:jc w:val="both"/>
        <w:rPr>
          <w:rFonts w:ascii="Times New Roman" w:hAnsi="Times New Roman"/>
        </w:rPr>
      </w:pPr>
      <w:r w:rsidRPr="00A00EAB">
        <w:rPr>
          <w:rFonts w:ascii="Times New Roman" w:hAnsi="Times New Roman"/>
        </w:rPr>
        <w:t xml:space="preserve">Empirical studies have investigated the effect of adopting IAS/IFRS in Europe on investors perception of accounting quality prior to regulation 1606/2002 providing evidence in </w:t>
      </w:r>
      <w:proofErr w:type="spellStart"/>
      <w:r w:rsidRPr="00A00EAB">
        <w:rPr>
          <w:rFonts w:ascii="Times New Roman" w:hAnsi="Times New Roman"/>
        </w:rPr>
        <w:t>favour</w:t>
      </w:r>
      <w:proofErr w:type="spellEnd"/>
      <w:r w:rsidRPr="00A00EAB">
        <w:rPr>
          <w:rFonts w:ascii="Times New Roman" w:hAnsi="Times New Roman"/>
        </w:rPr>
        <w:t xml:space="preserve"> of their adoption by mean of disclosure quality scores provided by reputed expert </w:t>
      </w:r>
      <w:proofErr w:type="spellStart"/>
      <w:r w:rsidRPr="00A00EAB">
        <w:rPr>
          <w:rFonts w:ascii="Times New Roman" w:hAnsi="Times New Roman"/>
        </w:rPr>
        <w:t>Dake</w:t>
      </w:r>
      <w:proofErr w:type="spellEnd"/>
      <w:r w:rsidRPr="00A00EAB">
        <w:rPr>
          <w:rFonts w:ascii="Times New Roman" w:hAnsi="Times New Roman"/>
        </w:rPr>
        <w:t xml:space="preserve"> and </w:t>
      </w:r>
      <w:proofErr w:type="spellStart"/>
      <w:r w:rsidRPr="00A00EAB">
        <w:rPr>
          <w:rFonts w:ascii="Times New Roman" w:hAnsi="Times New Roman"/>
        </w:rPr>
        <w:t>Gebbadt</w:t>
      </w:r>
      <w:proofErr w:type="spellEnd"/>
      <w:r w:rsidRPr="00A00EAB">
        <w:rPr>
          <w:rFonts w:ascii="Times New Roman" w:hAnsi="Times New Roman"/>
        </w:rPr>
        <w:t xml:space="preserve"> (2006) report, for instance an increase in accounting quality for a sample of Austrian, German and Swiss firms, switching to IAS/IFRS in the period prior to their mandatory adoption in Europe similar result are provided by value-relevance studies such as the case by </w:t>
      </w:r>
      <w:proofErr w:type="spellStart"/>
      <w:r w:rsidRPr="00A00EAB">
        <w:rPr>
          <w:rFonts w:ascii="Times New Roman" w:hAnsi="Times New Roman"/>
        </w:rPr>
        <w:t>Banvor</w:t>
      </w:r>
      <w:proofErr w:type="spellEnd"/>
      <w:r w:rsidRPr="00A00EAB">
        <w:rPr>
          <w:rFonts w:ascii="Times New Roman" w:hAnsi="Times New Roman"/>
        </w:rPr>
        <w:t xml:space="preserve"> et al (2005), which document and increase in value-relevance of earning for German firm adoption IAS/IFRS.</w:t>
      </w:r>
    </w:p>
    <w:p w:rsidR="008E68BA" w:rsidRPr="00A00EAB" w:rsidRDefault="008E68BA" w:rsidP="00430BF3">
      <w:pPr>
        <w:pStyle w:val="Default"/>
        <w:spacing w:line="480" w:lineRule="auto"/>
        <w:ind w:firstLine="720"/>
        <w:jc w:val="both"/>
        <w:rPr>
          <w:sz w:val="26"/>
          <w:szCs w:val="26"/>
        </w:rPr>
      </w:pPr>
      <w:r w:rsidRPr="00A00EAB">
        <w:rPr>
          <w:sz w:val="26"/>
          <w:szCs w:val="26"/>
        </w:rPr>
        <w:t xml:space="preserve">Barth et al (2008) also compare domestic GAAP and IAS/IFRS exhibit less earning management are timely less recognition, and more value-relevance accounting measures. </w:t>
      </w:r>
    </w:p>
    <w:p w:rsidR="00430BF3" w:rsidRDefault="008E68BA" w:rsidP="00430BF3">
      <w:pPr>
        <w:spacing w:after="0" w:line="480" w:lineRule="auto"/>
        <w:ind w:firstLine="720"/>
        <w:jc w:val="both"/>
        <w:rPr>
          <w:rFonts w:ascii="Times New Roman" w:hAnsi="Times New Roman"/>
        </w:rPr>
      </w:pPr>
      <w:r w:rsidRPr="00A00EAB">
        <w:rPr>
          <w:rFonts w:ascii="Times New Roman" w:hAnsi="Times New Roman"/>
        </w:rPr>
        <w:t xml:space="preserve">However, all these studies refer to voluntary adoption of IAS/IFRS which might be the result of corporate incentive to increase transparency </w:t>
      </w:r>
      <w:proofErr w:type="spellStart"/>
      <w:r w:rsidRPr="00A00EAB">
        <w:rPr>
          <w:rFonts w:ascii="Times New Roman" w:hAnsi="Times New Roman"/>
        </w:rPr>
        <w:t>Ashbaugh</w:t>
      </w:r>
      <w:proofErr w:type="spellEnd"/>
      <w:r w:rsidRPr="00A00EAB">
        <w:rPr>
          <w:rFonts w:ascii="Times New Roman" w:hAnsi="Times New Roman"/>
        </w:rPr>
        <w:t xml:space="preserve"> (2001) for instance, documents that the decision to report under IAS/IFRS is positively related to corporate sixe, the number of foreign equity market on which the firms share are traded and additional insurance of equity shares. Similar findings are reported by </w:t>
      </w:r>
      <w:proofErr w:type="spellStart"/>
      <w:r w:rsidRPr="00A00EAB">
        <w:rPr>
          <w:rFonts w:ascii="Times New Roman" w:hAnsi="Times New Roman"/>
        </w:rPr>
        <w:t>Cuijper</w:t>
      </w:r>
      <w:proofErr w:type="spellEnd"/>
      <w:r w:rsidRPr="00A00EAB">
        <w:rPr>
          <w:rFonts w:ascii="Times New Roman" w:hAnsi="Times New Roman"/>
        </w:rPr>
        <w:t xml:space="preserve"> and </w:t>
      </w:r>
      <w:proofErr w:type="spellStart"/>
      <w:r w:rsidRPr="00A00EAB">
        <w:rPr>
          <w:rFonts w:ascii="Times New Roman" w:hAnsi="Times New Roman"/>
        </w:rPr>
        <w:t>Buijmk</w:t>
      </w:r>
      <w:proofErr w:type="spellEnd"/>
      <w:r w:rsidRPr="00A00EAB">
        <w:rPr>
          <w:rFonts w:ascii="Times New Roman" w:hAnsi="Times New Roman"/>
        </w:rPr>
        <w:t xml:space="preserve"> (2005) and </w:t>
      </w:r>
      <w:proofErr w:type="spellStart"/>
      <w:proofErr w:type="gramStart"/>
      <w:r w:rsidRPr="00A00EAB">
        <w:rPr>
          <w:rFonts w:ascii="Times New Roman" w:hAnsi="Times New Roman"/>
        </w:rPr>
        <w:t>Dod</w:t>
      </w:r>
      <w:proofErr w:type="spellEnd"/>
      <w:proofErr w:type="gramEnd"/>
      <w:r w:rsidRPr="00A00EAB">
        <w:rPr>
          <w:rFonts w:ascii="Times New Roman" w:hAnsi="Times New Roman"/>
        </w:rPr>
        <w:t xml:space="preserve"> </w:t>
      </w:r>
      <w:proofErr w:type="spellStart"/>
      <w:r w:rsidRPr="00A00EAB">
        <w:rPr>
          <w:rFonts w:ascii="Times New Roman" w:hAnsi="Times New Roman"/>
        </w:rPr>
        <w:t>Gassen</w:t>
      </w:r>
      <w:proofErr w:type="spellEnd"/>
      <w:r w:rsidRPr="00A00EAB">
        <w:rPr>
          <w:rFonts w:ascii="Times New Roman" w:hAnsi="Times New Roman"/>
        </w:rPr>
        <w:t xml:space="preserve"> and </w:t>
      </w:r>
      <w:proofErr w:type="spellStart"/>
      <w:r w:rsidRPr="00A00EAB">
        <w:rPr>
          <w:rFonts w:ascii="Times New Roman" w:hAnsi="Times New Roman"/>
        </w:rPr>
        <w:t>Selhorn</w:t>
      </w:r>
      <w:proofErr w:type="spellEnd"/>
      <w:r w:rsidRPr="00A00EAB">
        <w:rPr>
          <w:rFonts w:ascii="Times New Roman" w:hAnsi="Times New Roman"/>
        </w:rPr>
        <w:t xml:space="preserve"> (2006).</w:t>
      </w:r>
    </w:p>
    <w:p w:rsidR="008E68BA" w:rsidRPr="00A00EAB" w:rsidRDefault="008E68BA" w:rsidP="00430BF3">
      <w:pPr>
        <w:spacing w:after="0" w:line="480" w:lineRule="auto"/>
        <w:ind w:firstLine="720"/>
        <w:jc w:val="both"/>
        <w:rPr>
          <w:rFonts w:ascii="Times New Roman" w:hAnsi="Times New Roman"/>
        </w:rPr>
      </w:pPr>
      <w:r w:rsidRPr="00A00EAB">
        <w:rPr>
          <w:rFonts w:ascii="Times New Roman" w:hAnsi="Times New Roman"/>
        </w:rPr>
        <w:t xml:space="preserve">For a sample of European non-financial firm that voluntary adopted IAS/IFRS </w:t>
      </w:r>
      <w:proofErr w:type="spellStart"/>
      <w:r w:rsidRPr="00A00EAB">
        <w:rPr>
          <w:rFonts w:ascii="Times New Roman" w:hAnsi="Times New Roman"/>
        </w:rPr>
        <w:t>Cuijper</w:t>
      </w:r>
      <w:proofErr w:type="spellEnd"/>
      <w:r w:rsidRPr="00A00EAB">
        <w:rPr>
          <w:rFonts w:ascii="Times New Roman" w:hAnsi="Times New Roman"/>
        </w:rPr>
        <w:t xml:space="preserve"> and </w:t>
      </w:r>
      <w:proofErr w:type="spellStart"/>
      <w:r w:rsidRPr="00A00EAB">
        <w:rPr>
          <w:rFonts w:ascii="Times New Roman" w:hAnsi="Times New Roman"/>
        </w:rPr>
        <w:t>Buijmk</w:t>
      </w:r>
      <w:proofErr w:type="spellEnd"/>
      <w:r w:rsidRPr="00A00EAB">
        <w:rPr>
          <w:rFonts w:ascii="Times New Roman" w:hAnsi="Times New Roman"/>
        </w:rPr>
        <w:t xml:space="preserve"> (2005) document that foreign listing and geographical dispersion of operation are important drivers. </w:t>
      </w:r>
      <w:proofErr w:type="spellStart"/>
      <w:r w:rsidRPr="00A00EAB">
        <w:rPr>
          <w:rFonts w:ascii="Times New Roman" w:hAnsi="Times New Roman"/>
        </w:rPr>
        <w:t>Gassen</w:t>
      </w:r>
      <w:proofErr w:type="spellEnd"/>
      <w:r w:rsidRPr="00A00EAB">
        <w:rPr>
          <w:rFonts w:ascii="Times New Roman" w:hAnsi="Times New Roman"/>
        </w:rPr>
        <w:t xml:space="preserve"> and </w:t>
      </w:r>
      <w:proofErr w:type="spellStart"/>
      <w:r w:rsidRPr="00A00EAB">
        <w:rPr>
          <w:rFonts w:ascii="Times New Roman" w:hAnsi="Times New Roman"/>
        </w:rPr>
        <w:t>Sethorn</w:t>
      </w:r>
      <w:proofErr w:type="spellEnd"/>
      <w:r w:rsidRPr="00A00EAB">
        <w:rPr>
          <w:rFonts w:ascii="Times New Roman" w:hAnsi="Times New Roman"/>
        </w:rPr>
        <w:t xml:space="preserve"> (2006) also show that size </w:t>
      </w:r>
      <w:r w:rsidRPr="00A00EAB">
        <w:rPr>
          <w:rFonts w:ascii="Times New Roman" w:hAnsi="Times New Roman"/>
        </w:rPr>
        <w:lastRenderedPageBreak/>
        <w:t xml:space="preserve">international exposure, dispersion of ownership, and IPOs are important determinants of voluntary IAS/IFRS have incentive to improve transparency and the quality of financial reporting. Along the same line, </w:t>
      </w:r>
      <w:proofErr w:type="spellStart"/>
      <w:r w:rsidRPr="00A00EAB">
        <w:rPr>
          <w:rFonts w:ascii="Times New Roman" w:hAnsi="Times New Roman"/>
        </w:rPr>
        <w:t>Corring</w:t>
      </w:r>
      <w:proofErr w:type="spellEnd"/>
      <w:r w:rsidRPr="00A00EAB">
        <w:rPr>
          <w:rFonts w:ascii="Times New Roman" w:hAnsi="Times New Roman"/>
        </w:rPr>
        <w:t xml:space="preserve"> et al (2007) argued that foreign mutual fund ownership is significantly higher among IAS/IFRS aimed at attracting foreign investors by providing them with both more information and information that is more familiar to them.</w:t>
      </w:r>
    </w:p>
    <w:p w:rsidR="008E68BA" w:rsidRPr="00A72C86" w:rsidRDefault="003E16FC" w:rsidP="00A72C86">
      <w:pPr>
        <w:pStyle w:val="Heading1"/>
        <w:spacing w:before="0" w:line="480" w:lineRule="auto"/>
        <w:rPr>
          <w:rFonts w:ascii="Times New Roman" w:hAnsi="Times New Roman" w:cs="Times New Roman"/>
          <w:bCs w:val="0"/>
          <w:color w:val="auto"/>
          <w:sz w:val="26"/>
          <w:szCs w:val="26"/>
        </w:rPr>
      </w:pPr>
      <w:bookmarkStart w:id="23" w:name="_Toc197950836"/>
      <w:r w:rsidRPr="00A72C86">
        <w:rPr>
          <w:rFonts w:ascii="Times New Roman" w:hAnsi="Times New Roman" w:cs="Times New Roman"/>
          <w:bCs w:val="0"/>
          <w:color w:val="auto"/>
          <w:sz w:val="26"/>
          <w:szCs w:val="26"/>
        </w:rPr>
        <w:t xml:space="preserve">2.2.2 </w:t>
      </w:r>
      <w:r w:rsidR="00430BF3" w:rsidRPr="00A72C86">
        <w:rPr>
          <w:rFonts w:ascii="Times New Roman" w:hAnsi="Times New Roman" w:cs="Times New Roman"/>
          <w:bCs w:val="0"/>
          <w:color w:val="auto"/>
          <w:sz w:val="26"/>
          <w:szCs w:val="26"/>
        </w:rPr>
        <w:t>Issues and challenges in international financial reporting standard</w:t>
      </w:r>
      <w:bookmarkEnd w:id="23"/>
    </w:p>
    <w:p w:rsidR="00430BF3" w:rsidRDefault="003E16FC" w:rsidP="00430BF3">
      <w:pPr>
        <w:pStyle w:val="Default"/>
        <w:spacing w:line="480" w:lineRule="auto"/>
        <w:ind w:firstLine="720"/>
        <w:jc w:val="both"/>
        <w:rPr>
          <w:sz w:val="26"/>
          <w:szCs w:val="26"/>
        </w:rPr>
      </w:pPr>
      <w:r w:rsidRPr="00A00EAB">
        <w:rPr>
          <w:sz w:val="26"/>
          <w:szCs w:val="26"/>
        </w:rPr>
        <w:t xml:space="preserve">The international financial reporting standard (IFRS) Is regarded as a global GAAP and a set of principles based and global accepted standard published by the international accounting standard board (IASB) to assist those involved in the preparation of financial statements all over the world to prepare and present high quality, transportation and comparable financial statements. According to </w:t>
      </w:r>
      <w:proofErr w:type="spellStart"/>
      <w:r w:rsidRPr="00A00EAB">
        <w:rPr>
          <w:sz w:val="26"/>
          <w:szCs w:val="26"/>
        </w:rPr>
        <w:t>Akinmutimi</w:t>
      </w:r>
      <w:proofErr w:type="spellEnd"/>
      <w:r w:rsidRPr="00A00EAB">
        <w:rPr>
          <w:sz w:val="26"/>
          <w:szCs w:val="26"/>
        </w:rPr>
        <w:t xml:space="preserve"> (2011) the major strength of IFRS is that it offers a lot of benefits to corporate and public entities of cost of internal consistencies of reporting improved access to global financial capital market, ability of international investors to make new meaningful compassion of investment portfolios in different countries and promotion of trade within regional economic group. </w:t>
      </w:r>
    </w:p>
    <w:p w:rsidR="003E16FC" w:rsidRPr="00A00EAB" w:rsidRDefault="003E16FC" w:rsidP="00430BF3">
      <w:pPr>
        <w:pStyle w:val="Default"/>
        <w:spacing w:line="480" w:lineRule="auto"/>
        <w:ind w:firstLine="720"/>
        <w:jc w:val="both"/>
        <w:rPr>
          <w:sz w:val="26"/>
          <w:szCs w:val="26"/>
        </w:rPr>
      </w:pPr>
      <w:r w:rsidRPr="00A00EAB">
        <w:rPr>
          <w:sz w:val="26"/>
          <w:szCs w:val="26"/>
        </w:rPr>
        <w:t xml:space="preserve">According to </w:t>
      </w:r>
      <w:proofErr w:type="spellStart"/>
      <w:r w:rsidRPr="00A00EAB">
        <w:rPr>
          <w:sz w:val="26"/>
          <w:szCs w:val="26"/>
        </w:rPr>
        <w:t>Izedonmi</w:t>
      </w:r>
      <w:proofErr w:type="spellEnd"/>
      <w:r w:rsidRPr="00A00EAB">
        <w:rPr>
          <w:sz w:val="26"/>
          <w:szCs w:val="26"/>
        </w:rPr>
        <w:t xml:space="preserve"> (2011) the need and feasibility for a uniform global financial reporting framework has been on for many years. The identified following factors supporting the adoption of IFRS</w:t>
      </w:r>
    </w:p>
    <w:p w:rsidR="003E16FC" w:rsidRPr="00A00EAB" w:rsidRDefault="003E16FC" w:rsidP="00A00EAB">
      <w:pPr>
        <w:pStyle w:val="Default"/>
        <w:spacing w:line="480" w:lineRule="auto"/>
        <w:jc w:val="both"/>
        <w:rPr>
          <w:sz w:val="26"/>
          <w:szCs w:val="26"/>
        </w:rPr>
      </w:pPr>
    </w:p>
    <w:p w:rsidR="003E16FC" w:rsidRPr="00A00EAB" w:rsidRDefault="003E16FC" w:rsidP="00430BF3">
      <w:pPr>
        <w:pStyle w:val="Default"/>
        <w:numPr>
          <w:ilvl w:val="0"/>
          <w:numId w:val="11"/>
        </w:numPr>
        <w:spacing w:line="480" w:lineRule="auto"/>
        <w:jc w:val="both"/>
        <w:rPr>
          <w:sz w:val="26"/>
          <w:szCs w:val="26"/>
        </w:rPr>
      </w:pPr>
      <w:proofErr w:type="spellStart"/>
      <w:r w:rsidRPr="00A00EAB">
        <w:rPr>
          <w:sz w:val="26"/>
          <w:szCs w:val="26"/>
        </w:rPr>
        <w:lastRenderedPageBreak/>
        <w:t>Continuos</w:t>
      </w:r>
      <w:proofErr w:type="spellEnd"/>
      <w:r w:rsidRPr="00A00EAB">
        <w:rPr>
          <w:sz w:val="26"/>
          <w:szCs w:val="26"/>
        </w:rPr>
        <w:t xml:space="preserve"> integration of world economy. </w:t>
      </w:r>
    </w:p>
    <w:p w:rsidR="003E16FC" w:rsidRPr="00A00EAB" w:rsidRDefault="003E16FC" w:rsidP="00430BF3">
      <w:pPr>
        <w:pStyle w:val="Default"/>
        <w:numPr>
          <w:ilvl w:val="0"/>
          <w:numId w:val="11"/>
        </w:numPr>
        <w:spacing w:line="480" w:lineRule="auto"/>
        <w:jc w:val="both"/>
        <w:rPr>
          <w:sz w:val="26"/>
          <w:szCs w:val="26"/>
        </w:rPr>
      </w:pPr>
      <w:r w:rsidRPr="00A00EAB">
        <w:rPr>
          <w:sz w:val="26"/>
          <w:szCs w:val="26"/>
        </w:rPr>
        <w:t xml:space="preserve">Increased interdependence of the international finance market. </w:t>
      </w:r>
    </w:p>
    <w:p w:rsidR="003E16FC" w:rsidRPr="00A00EAB" w:rsidRDefault="003E16FC" w:rsidP="00430BF3">
      <w:pPr>
        <w:pStyle w:val="Default"/>
        <w:numPr>
          <w:ilvl w:val="0"/>
          <w:numId w:val="11"/>
        </w:numPr>
        <w:spacing w:line="480" w:lineRule="auto"/>
        <w:jc w:val="both"/>
        <w:rPr>
          <w:sz w:val="26"/>
          <w:szCs w:val="26"/>
        </w:rPr>
      </w:pPr>
      <w:r w:rsidRPr="00A00EAB">
        <w:rPr>
          <w:sz w:val="26"/>
          <w:szCs w:val="26"/>
        </w:rPr>
        <w:t xml:space="preserve">Absence of barriers of capital flows across national boundaries increase. </w:t>
      </w:r>
    </w:p>
    <w:p w:rsidR="003E16FC" w:rsidRPr="00A00EAB" w:rsidRDefault="003E16FC" w:rsidP="00430BF3">
      <w:pPr>
        <w:pStyle w:val="Default"/>
        <w:numPr>
          <w:ilvl w:val="0"/>
          <w:numId w:val="11"/>
        </w:numPr>
        <w:spacing w:line="480" w:lineRule="auto"/>
        <w:jc w:val="both"/>
        <w:rPr>
          <w:sz w:val="26"/>
          <w:szCs w:val="26"/>
        </w:rPr>
      </w:pPr>
      <w:r w:rsidRPr="00A00EAB">
        <w:rPr>
          <w:sz w:val="26"/>
          <w:szCs w:val="26"/>
        </w:rPr>
        <w:t xml:space="preserve">Increase mobility of capital across national boundaries. </w:t>
      </w:r>
    </w:p>
    <w:p w:rsidR="003E16FC" w:rsidRPr="00A00EAB" w:rsidRDefault="003E16FC" w:rsidP="00430BF3">
      <w:pPr>
        <w:pStyle w:val="Default"/>
        <w:numPr>
          <w:ilvl w:val="0"/>
          <w:numId w:val="11"/>
        </w:numPr>
        <w:spacing w:line="480" w:lineRule="auto"/>
        <w:jc w:val="both"/>
        <w:rPr>
          <w:sz w:val="26"/>
          <w:szCs w:val="26"/>
        </w:rPr>
      </w:pPr>
      <w:r w:rsidRPr="00A00EAB">
        <w:rPr>
          <w:sz w:val="26"/>
          <w:szCs w:val="26"/>
        </w:rPr>
        <w:t xml:space="preserve">Multiple listing by the companies in capital market within and outside their name jurisdiction. </w:t>
      </w:r>
    </w:p>
    <w:p w:rsidR="003E16FC" w:rsidRPr="00A00EAB" w:rsidRDefault="003E16FC" w:rsidP="00430BF3">
      <w:pPr>
        <w:pStyle w:val="Default"/>
        <w:numPr>
          <w:ilvl w:val="0"/>
          <w:numId w:val="11"/>
        </w:numPr>
        <w:spacing w:line="480" w:lineRule="auto"/>
        <w:jc w:val="both"/>
        <w:rPr>
          <w:sz w:val="26"/>
          <w:szCs w:val="26"/>
        </w:rPr>
      </w:pPr>
      <w:proofErr w:type="spellStart"/>
      <w:r w:rsidRPr="00A00EAB">
        <w:rPr>
          <w:sz w:val="26"/>
          <w:szCs w:val="26"/>
        </w:rPr>
        <w:t>Continuos</w:t>
      </w:r>
      <w:proofErr w:type="spellEnd"/>
      <w:r w:rsidRPr="00A00EAB">
        <w:rPr>
          <w:sz w:val="26"/>
          <w:szCs w:val="26"/>
        </w:rPr>
        <w:t xml:space="preserve"> demand by stakeholders for information and greater disclosure. </w:t>
      </w:r>
    </w:p>
    <w:p w:rsidR="003E16FC" w:rsidRPr="00A00EAB" w:rsidRDefault="003E16FC" w:rsidP="00430BF3">
      <w:pPr>
        <w:spacing w:after="0" w:line="480" w:lineRule="auto"/>
        <w:ind w:firstLine="720"/>
        <w:jc w:val="both"/>
        <w:rPr>
          <w:rFonts w:ascii="Times New Roman" w:hAnsi="Times New Roman"/>
        </w:rPr>
      </w:pPr>
      <w:r w:rsidRPr="00A00EAB">
        <w:rPr>
          <w:rFonts w:ascii="Times New Roman" w:hAnsi="Times New Roman"/>
        </w:rPr>
        <w:t xml:space="preserve">There is however some inherent problem with aligning with the international accounting standard standards, </w:t>
      </w:r>
      <w:proofErr w:type="spellStart"/>
      <w:r w:rsidRPr="00A00EAB">
        <w:rPr>
          <w:rFonts w:ascii="Times New Roman" w:hAnsi="Times New Roman"/>
        </w:rPr>
        <w:t>Ukpai</w:t>
      </w:r>
      <w:proofErr w:type="spellEnd"/>
      <w:r w:rsidRPr="00A00EAB">
        <w:rPr>
          <w:rFonts w:ascii="Times New Roman" w:hAnsi="Times New Roman"/>
        </w:rPr>
        <w:t xml:space="preserve"> (2002) pointed out that international accounting clearly has a language problem. The wood “asset” in French may also connect “active” the German language has no reasonable</w:t>
      </w:r>
      <w:r w:rsidR="00430BF3">
        <w:rPr>
          <w:rFonts w:ascii="Times New Roman" w:hAnsi="Times New Roman"/>
        </w:rPr>
        <w:t xml:space="preserve"> </w:t>
      </w:r>
      <w:r w:rsidRPr="00A00EAB">
        <w:rPr>
          <w:rFonts w:ascii="Times New Roman" w:hAnsi="Times New Roman"/>
        </w:rPr>
        <w:t xml:space="preserve">single word counterpart for the team fair. Since accounting itself is not readily translated into Dutch, people in Holland simply use the English word “accounting” as part of their native language. Accounting words are far from universally comprehensible more so, government policy may not be in support of international standard. Adams (2004) claimed that where an accounting standard conflict with government, the standard is </w:t>
      </w:r>
      <w:proofErr w:type="gramStart"/>
      <w:r w:rsidRPr="00A00EAB">
        <w:rPr>
          <w:rFonts w:ascii="Times New Roman" w:hAnsi="Times New Roman"/>
        </w:rPr>
        <w:t>revise</w:t>
      </w:r>
      <w:proofErr w:type="gramEnd"/>
      <w:r w:rsidRPr="00A00EAB">
        <w:rPr>
          <w:rFonts w:ascii="Times New Roman" w:hAnsi="Times New Roman"/>
        </w:rPr>
        <w:t xml:space="preserve"> for instance LIFO is not allowable for tax purpose in stock valuation. Another problem inherent with adoption of IFRS is the universal tendency of resist change. Too often corporation comes only from compromise and sometimes to the determination of quality (NASD, 2010).</w:t>
      </w:r>
    </w:p>
    <w:p w:rsidR="003E16FC" w:rsidRPr="00A00EAB" w:rsidRDefault="003E16FC" w:rsidP="00A00EAB">
      <w:pPr>
        <w:spacing w:after="0" w:line="480" w:lineRule="auto"/>
        <w:ind w:firstLine="720"/>
        <w:jc w:val="both"/>
        <w:rPr>
          <w:rFonts w:ascii="Times New Roman" w:hAnsi="Times New Roman"/>
        </w:rPr>
      </w:pPr>
      <w:r w:rsidRPr="00A00EAB">
        <w:rPr>
          <w:rFonts w:ascii="Times New Roman" w:hAnsi="Times New Roman"/>
        </w:rPr>
        <w:t xml:space="preserve">After few years of vacillation in 2010 formally decide to align her financial accounting computations and reporting standard with what obtained in most futuristic </w:t>
      </w:r>
      <w:r w:rsidRPr="00A00EAB">
        <w:rPr>
          <w:rFonts w:ascii="Times New Roman" w:hAnsi="Times New Roman"/>
        </w:rPr>
        <w:lastRenderedPageBreak/>
        <w:t>economic across the world by setting January 1, 2012, as the commencement date for corporate and public entities to adopt the IFRS having weighted the challenges and benefits associated with IFRS, some reporting entities in Nigeria especially those with global toward its development and implementation.</w:t>
      </w:r>
    </w:p>
    <w:p w:rsidR="003E16FC" w:rsidRPr="00A00EAB" w:rsidRDefault="003E16FC" w:rsidP="00A00EAB">
      <w:pPr>
        <w:spacing w:after="0" w:line="480" w:lineRule="auto"/>
        <w:ind w:firstLine="720"/>
        <w:jc w:val="both"/>
        <w:rPr>
          <w:rFonts w:ascii="Times New Roman" w:hAnsi="Times New Roman"/>
        </w:rPr>
      </w:pPr>
      <w:r w:rsidRPr="00A00EAB">
        <w:rPr>
          <w:rFonts w:ascii="Times New Roman" w:hAnsi="Times New Roman"/>
        </w:rPr>
        <w:t xml:space="preserve">To facilitate the adoption of IFRS the NASB, investors, commercial enterprises and government regulatory agencies, in collaboration with other professional bodies involved in financial reporting have organized services of workshops and seminars across the country as part of their efforts to create awareness about IFRS project conversion. The implications of this decision are numerous as they are profound. </w:t>
      </w:r>
      <w:proofErr w:type="spellStart"/>
      <w:r w:rsidRPr="00A00EAB">
        <w:rPr>
          <w:rFonts w:ascii="Times New Roman" w:hAnsi="Times New Roman"/>
        </w:rPr>
        <w:t>Akinmutimi</w:t>
      </w:r>
      <w:proofErr w:type="spellEnd"/>
      <w:r w:rsidRPr="00A00EAB">
        <w:rPr>
          <w:rFonts w:ascii="Times New Roman" w:hAnsi="Times New Roman"/>
        </w:rPr>
        <w:t xml:space="preserve"> (2011) stated that corporate entities need to build to drive the process and revisit their operational and internal control system. More so, the laws need to amended and the transition process need to be handed efficiently, effective and professional in order to sustain the confidence of users of accounting service on the confidence of user of accounting service on the skills of professional accountants.</w:t>
      </w:r>
    </w:p>
    <w:p w:rsidR="003E16FC" w:rsidRPr="00A00EAB" w:rsidRDefault="003E16FC" w:rsidP="00A00EAB">
      <w:pPr>
        <w:spacing w:after="0" w:line="480" w:lineRule="auto"/>
        <w:ind w:firstLine="720"/>
        <w:jc w:val="both"/>
        <w:rPr>
          <w:rFonts w:ascii="Times New Roman" w:hAnsi="Times New Roman"/>
        </w:rPr>
      </w:pPr>
      <w:proofErr w:type="spellStart"/>
      <w:r w:rsidRPr="00A00EAB">
        <w:rPr>
          <w:rFonts w:ascii="Times New Roman" w:hAnsi="Times New Roman"/>
        </w:rPr>
        <w:t>Gambar</w:t>
      </w:r>
      <w:proofErr w:type="spellEnd"/>
      <w:r w:rsidRPr="00A00EAB">
        <w:rPr>
          <w:rFonts w:ascii="Times New Roman" w:hAnsi="Times New Roman"/>
        </w:rPr>
        <w:t>, (2010) state that he successful adoption of IFRS entails assessing techniques accounting tax implications, internal processes and reporting technology infrastructure and organizational issues</w:t>
      </w:r>
    </w:p>
    <w:p w:rsidR="003E16FC" w:rsidRPr="00A72C86" w:rsidRDefault="003E16FC" w:rsidP="00A72C86">
      <w:pPr>
        <w:pStyle w:val="Heading1"/>
        <w:spacing w:before="0" w:line="480" w:lineRule="auto"/>
        <w:rPr>
          <w:rFonts w:ascii="Times New Roman" w:hAnsi="Times New Roman" w:cs="Times New Roman"/>
          <w:bCs w:val="0"/>
          <w:color w:val="auto"/>
          <w:sz w:val="26"/>
          <w:szCs w:val="26"/>
        </w:rPr>
      </w:pPr>
      <w:bookmarkStart w:id="24" w:name="_Toc197950837"/>
      <w:r w:rsidRPr="00A72C86">
        <w:rPr>
          <w:rFonts w:ascii="Times New Roman" w:hAnsi="Times New Roman" w:cs="Times New Roman"/>
          <w:bCs w:val="0"/>
          <w:color w:val="auto"/>
          <w:sz w:val="26"/>
          <w:szCs w:val="26"/>
        </w:rPr>
        <w:t>2.2.3</w:t>
      </w:r>
      <w:r w:rsidR="00430BF3" w:rsidRPr="00A72C86">
        <w:rPr>
          <w:rFonts w:ascii="Times New Roman" w:hAnsi="Times New Roman" w:cs="Times New Roman"/>
          <w:bCs w:val="0"/>
          <w:color w:val="auto"/>
          <w:sz w:val="26"/>
          <w:szCs w:val="26"/>
        </w:rPr>
        <w:tab/>
        <w:t>Adoption of IFRS in Nigeria</w:t>
      </w:r>
      <w:bookmarkEnd w:id="24"/>
    </w:p>
    <w:p w:rsidR="003E16FC" w:rsidRPr="00A00EAB" w:rsidRDefault="003E16FC" w:rsidP="00A00EAB">
      <w:pPr>
        <w:spacing w:after="0" w:line="480" w:lineRule="auto"/>
        <w:ind w:firstLine="720"/>
        <w:jc w:val="both"/>
        <w:rPr>
          <w:rFonts w:ascii="Times New Roman" w:hAnsi="Times New Roman"/>
        </w:rPr>
      </w:pPr>
      <w:r w:rsidRPr="00A00EAB">
        <w:rPr>
          <w:rFonts w:ascii="Times New Roman" w:hAnsi="Times New Roman"/>
        </w:rPr>
        <w:t xml:space="preserve">Recently there has been a push towards the adoption of IFRS development and issued by the international accounting standard board (IASB). The increasing growth in international trade, cross border financial transaction and presentation to accounting </w:t>
      </w:r>
      <w:r w:rsidRPr="00A00EAB">
        <w:rPr>
          <w:rFonts w:ascii="Times New Roman" w:hAnsi="Times New Roman"/>
        </w:rPr>
        <w:lastRenderedPageBreak/>
        <w:t>reports that is useful across various national border has brought about the adoption of IFRS by both developed and developing countries (</w:t>
      </w:r>
      <w:proofErr w:type="spellStart"/>
      <w:r w:rsidRPr="00A00EAB">
        <w:rPr>
          <w:rFonts w:ascii="Times New Roman" w:hAnsi="Times New Roman"/>
        </w:rPr>
        <w:t>Aimstrong</w:t>
      </w:r>
      <w:proofErr w:type="spellEnd"/>
      <w:r w:rsidRPr="00A00EAB">
        <w:rPr>
          <w:rFonts w:ascii="Times New Roman" w:hAnsi="Times New Roman"/>
        </w:rPr>
        <w:t xml:space="preserve"> et al, 2007). He process of adoption of receive a significant boost in 2002 when the European union adopted a regulation 1606/2002 requiring all public companies in the territory to convert of IFRSs beginning in 2005 (</w:t>
      </w:r>
      <w:proofErr w:type="spellStart"/>
      <w:r w:rsidRPr="00A00EAB">
        <w:rPr>
          <w:rFonts w:ascii="Times New Roman" w:hAnsi="Times New Roman"/>
        </w:rPr>
        <w:t>iyoha</w:t>
      </w:r>
      <w:proofErr w:type="spellEnd"/>
      <w:r w:rsidRPr="00A00EAB">
        <w:rPr>
          <w:rFonts w:ascii="Times New Roman" w:hAnsi="Times New Roman"/>
        </w:rPr>
        <w:t xml:space="preserve"> and </w:t>
      </w:r>
      <w:proofErr w:type="spellStart"/>
      <w:r w:rsidRPr="00A00EAB">
        <w:rPr>
          <w:rFonts w:ascii="Times New Roman" w:hAnsi="Times New Roman"/>
        </w:rPr>
        <w:t>Faboyede</w:t>
      </w:r>
      <w:proofErr w:type="spellEnd"/>
      <w:r w:rsidRPr="00A00EAB">
        <w:rPr>
          <w:rFonts w:ascii="Times New Roman" w:hAnsi="Times New Roman"/>
        </w:rPr>
        <w:t xml:space="preserve">, 2011). </w:t>
      </w:r>
      <w:proofErr w:type="gramStart"/>
      <w:r w:rsidRPr="00A00EAB">
        <w:rPr>
          <w:rFonts w:ascii="Times New Roman" w:hAnsi="Times New Roman"/>
        </w:rPr>
        <w:t xml:space="preserve">A number of Africa Kenya, </w:t>
      </w:r>
      <w:proofErr w:type="spellStart"/>
      <w:r w:rsidRPr="00A00EAB">
        <w:rPr>
          <w:rFonts w:ascii="Times New Roman" w:hAnsi="Times New Roman"/>
        </w:rPr>
        <w:t>zimbabuwe</w:t>
      </w:r>
      <w:proofErr w:type="spellEnd"/>
      <w:r w:rsidRPr="00A00EAB">
        <w:rPr>
          <w:rFonts w:ascii="Times New Roman" w:hAnsi="Times New Roman"/>
        </w:rPr>
        <w:t xml:space="preserve"> and Tunisia among la </w:t>
      </w:r>
      <w:proofErr w:type="spellStart"/>
      <w:r w:rsidRPr="00A00EAB">
        <w:rPr>
          <w:rFonts w:ascii="Times New Roman" w:hAnsi="Times New Roman"/>
        </w:rPr>
        <w:t>parta</w:t>
      </w:r>
      <w:proofErr w:type="spellEnd"/>
      <w:r w:rsidRPr="00A00EAB">
        <w:rPr>
          <w:rFonts w:ascii="Times New Roman" w:hAnsi="Times New Roman"/>
        </w:rPr>
        <w:t xml:space="preserve"> et al, (1999).</w:t>
      </w:r>
      <w:proofErr w:type="gramEnd"/>
      <w:r w:rsidRPr="00A00EAB">
        <w:rPr>
          <w:rFonts w:ascii="Times New Roman" w:hAnsi="Times New Roman"/>
        </w:rPr>
        <w:t xml:space="preserve"> But in such continues the potential to deliver enormous benefits to developing nation the potential to delivery budges </w:t>
      </w:r>
      <w:proofErr w:type="spellStart"/>
      <w:r w:rsidRPr="00A00EAB">
        <w:rPr>
          <w:rFonts w:ascii="Times New Roman" w:hAnsi="Times New Roman"/>
        </w:rPr>
        <w:t>tha</w:t>
      </w:r>
      <w:proofErr w:type="spellEnd"/>
      <w:r w:rsidRPr="00A00EAB">
        <w:rPr>
          <w:rFonts w:ascii="Times New Roman" w:hAnsi="Times New Roman"/>
        </w:rPr>
        <w:t xml:space="preserve"> gaps between saving and investment in capital-scarce economics, capital often brings with it modern technology and encourages development of more native financial sector. Capital flow has proven effort if promoting growth and productivity in countries that enough skilled workers and infrastructure. Some economists believe capital flows also help discipline government </w:t>
      </w:r>
      <w:r w:rsidR="008C2B6D" w:rsidRPr="00A00EAB">
        <w:rPr>
          <w:rFonts w:ascii="Times New Roman" w:hAnsi="Times New Roman"/>
        </w:rPr>
        <w:t>macroeconomic</w:t>
      </w:r>
      <w:r w:rsidRPr="00A00EAB">
        <w:rPr>
          <w:rFonts w:ascii="Times New Roman" w:hAnsi="Times New Roman"/>
        </w:rPr>
        <w:t xml:space="preserve"> politicians.</w:t>
      </w:r>
    </w:p>
    <w:p w:rsidR="003E16FC" w:rsidRPr="00A72C86" w:rsidRDefault="003E16FC" w:rsidP="00A72C86">
      <w:pPr>
        <w:pStyle w:val="Heading1"/>
        <w:spacing w:before="0" w:line="480" w:lineRule="auto"/>
        <w:rPr>
          <w:rFonts w:ascii="Times New Roman" w:hAnsi="Times New Roman" w:cs="Times New Roman"/>
          <w:bCs w:val="0"/>
          <w:color w:val="auto"/>
          <w:sz w:val="26"/>
          <w:szCs w:val="26"/>
        </w:rPr>
      </w:pPr>
      <w:bookmarkStart w:id="25" w:name="_Toc197950838"/>
      <w:r w:rsidRPr="00A72C86">
        <w:rPr>
          <w:rFonts w:ascii="Times New Roman" w:hAnsi="Times New Roman" w:cs="Times New Roman"/>
          <w:bCs w:val="0"/>
          <w:color w:val="auto"/>
          <w:sz w:val="26"/>
          <w:szCs w:val="26"/>
        </w:rPr>
        <w:t>2.2.4</w:t>
      </w:r>
      <w:r w:rsidRPr="00A72C86">
        <w:rPr>
          <w:rFonts w:ascii="Times New Roman" w:hAnsi="Times New Roman" w:cs="Times New Roman"/>
          <w:bCs w:val="0"/>
          <w:color w:val="auto"/>
          <w:sz w:val="26"/>
          <w:szCs w:val="26"/>
        </w:rPr>
        <w:tab/>
      </w:r>
      <w:r w:rsidR="008C2B6D" w:rsidRPr="00A72C86">
        <w:rPr>
          <w:rFonts w:ascii="Times New Roman" w:hAnsi="Times New Roman" w:cs="Times New Roman"/>
          <w:bCs w:val="0"/>
          <w:color w:val="auto"/>
          <w:sz w:val="26"/>
          <w:szCs w:val="26"/>
        </w:rPr>
        <w:t>Benefits of adopting in Nigeria</w:t>
      </w:r>
      <w:bookmarkEnd w:id="25"/>
    </w:p>
    <w:p w:rsidR="003E16FC" w:rsidRPr="00A00EAB" w:rsidRDefault="003E16FC" w:rsidP="00A00EAB">
      <w:pPr>
        <w:spacing w:after="0" w:line="480" w:lineRule="auto"/>
        <w:ind w:firstLine="720"/>
        <w:jc w:val="both"/>
        <w:rPr>
          <w:rFonts w:ascii="Times New Roman" w:hAnsi="Times New Roman"/>
        </w:rPr>
      </w:pPr>
      <w:r w:rsidRPr="00A00EAB">
        <w:rPr>
          <w:rFonts w:ascii="Times New Roman" w:hAnsi="Times New Roman"/>
        </w:rPr>
        <w:t>The adopting of IFRS has several benefits as evidenced by previous by studies carried out by several scholars some of which include the following: (</w:t>
      </w:r>
      <w:proofErr w:type="spellStart"/>
      <w:r w:rsidRPr="00A00EAB">
        <w:rPr>
          <w:rFonts w:ascii="Times New Roman" w:hAnsi="Times New Roman"/>
        </w:rPr>
        <w:t>Leuz</w:t>
      </w:r>
      <w:proofErr w:type="spellEnd"/>
      <w:r w:rsidRPr="00A00EAB">
        <w:rPr>
          <w:rFonts w:ascii="Times New Roman" w:hAnsi="Times New Roman"/>
        </w:rPr>
        <w:t xml:space="preserve"> &amp; </w:t>
      </w:r>
      <w:proofErr w:type="spellStart"/>
      <w:r w:rsidRPr="00A00EAB">
        <w:rPr>
          <w:rFonts w:ascii="Times New Roman" w:hAnsi="Times New Roman"/>
        </w:rPr>
        <w:t>Venecchia</w:t>
      </w:r>
      <w:proofErr w:type="spellEnd"/>
      <w:r w:rsidRPr="00A00EAB">
        <w:rPr>
          <w:rFonts w:ascii="Times New Roman" w:hAnsi="Times New Roman"/>
        </w:rPr>
        <w:t xml:space="preserve">, 2000); of which include the following; (Bushman &amp; </w:t>
      </w:r>
      <w:proofErr w:type="spellStart"/>
      <w:r w:rsidRPr="00A00EAB">
        <w:rPr>
          <w:rFonts w:ascii="Times New Roman" w:hAnsi="Times New Roman"/>
        </w:rPr>
        <w:t>Piotaoske</w:t>
      </w:r>
      <w:proofErr w:type="spellEnd"/>
      <w:r w:rsidRPr="00A00EAB">
        <w:rPr>
          <w:rFonts w:ascii="Times New Roman" w:hAnsi="Times New Roman"/>
        </w:rPr>
        <w:t>, 2006); decreased cost of capital allocation (Young &amp; Guenther, 2008); increased market mobility (Ahmed 2011); capital market development (</w:t>
      </w:r>
      <w:proofErr w:type="spellStart"/>
      <w:r w:rsidRPr="00A00EAB">
        <w:rPr>
          <w:rFonts w:ascii="Times New Roman" w:hAnsi="Times New Roman"/>
        </w:rPr>
        <w:t>Adekoya</w:t>
      </w:r>
      <w:proofErr w:type="spellEnd"/>
      <w:r w:rsidRPr="00A00EAB">
        <w:rPr>
          <w:rFonts w:ascii="Times New Roman" w:hAnsi="Times New Roman"/>
        </w:rPr>
        <w:t>, 2011); increase market liquidity and value (</w:t>
      </w:r>
      <w:proofErr w:type="spellStart"/>
      <w:r w:rsidRPr="00A00EAB">
        <w:rPr>
          <w:rFonts w:ascii="Times New Roman" w:hAnsi="Times New Roman"/>
        </w:rPr>
        <w:t>Okere</w:t>
      </w:r>
      <w:proofErr w:type="spellEnd"/>
      <w:r w:rsidRPr="00A00EAB">
        <w:rPr>
          <w:rFonts w:ascii="Times New Roman" w:hAnsi="Times New Roman"/>
        </w:rPr>
        <w:t>, 2019); enhanced compatibility (</w:t>
      </w:r>
      <w:proofErr w:type="spellStart"/>
      <w:r w:rsidRPr="00A00EAB">
        <w:rPr>
          <w:rFonts w:ascii="Times New Roman" w:hAnsi="Times New Roman"/>
        </w:rPr>
        <w:t>Bhatachargee</w:t>
      </w:r>
      <w:proofErr w:type="spellEnd"/>
      <w:r w:rsidRPr="00A00EAB">
        <w:rPr>
          <w:rFonts w:ascii="Times New Roman" w:hAnsi="Times New Roman"/>
        </w:rPr>
        <w:t xml:space="preserve"> &amp; </w:t>
      </w:r>
      <w:proofErr w:type="spellStart"/>
      <w:r w:rsidRPr="00A00EAB">
        <w:rPr>
          <w:rFonts w:ascii="Times New Roman" w:hAnsi="Times New Roman"/>
        </w:rPr>
        <w:t>Hassain</w:t>
      </w:r>
      <w:proofErr w:type="spellEnd"/>
      <w:r w:rsidRPr="00A00EAB">
        <w:rPr>
          <w:rFonts w:ascii="Times New Roman" w:hAnsi="Times New Roman"/>
        </w:rPr>
        <w:t>, 2011); cross border movement of capital (mike, 2009); improved transparency of results.</w:t>
      </w:r>
    </w:p>
    <w:p w:rsidR="003E16FC" w:rsidRPr="00A00EAB" w:rsidRDefault="003E16FC" w:rsidP="00A00EAB">
      <w:pPr>
        <w:spacing w:after="0" w:line="480" w:lineRule="auto"/>
        <w:ind w:firstLine="720"/>
        <w:jc w:val="both"/>
        <w:rPr>
          <w:rFonts w:ascii="Times New Roman" w:hAnsi="Times New Roman"/>
        </w:rPr>
      </w:pPr>
      <w:r w:rsidRPr="00A00EAB">
        <w:rPr>
          <w:rFonts w:ascii="Times New Roman" w:hAnsi="Times New Roman"/>
        </w:rPr>
        <w:lastRenderedPageBreak/>
        <w:t xml:space="preserve">The potential benefits that Nigeria stands to gain after IFRS adoption are seen in the light of </w:t>
      </w:r>
    </w:p>
    <w:p w:rsidR="003E16FC" w:rsidRPr="00A00EAB" w:rsidRDefault="003E16FC" w:rsidP="000069B3">
      <w:pPr>
        <w:pStyle w:val="Default"/>
        <w:numPr>
          <w:ilvl w:val="0"/>
          <w:numId w:val="13"/>
        </w:numPr>
        <w:spacing w:line="480" w:lineRule="auto"/>
        <w:jc w:val="both"/>
        <w:rPr>
          <w:sz w:val="26"/>
          <w:szCs w:val="26"/>
        </w:rPr>
      </w:pPr>
      <w:r w:rsidRPr="00A00EAB">
        <w:rPr>
          <w:sz w:val="26"/>
          <w:szCs w:val="26"/>
        </w:rPr>
        <w:t xml:space="preserve">Promotion of the computation of meaningful data on the performance of various entities of both public and private levels in Nigeria thereby encouraging comparability transparency, efficiency and reliability of financial reporting in Nigeria. </w:t>
      </w:r>
    </w:p>
    <w:p w:rsidR="003E16FC" w:rsidRPr="00A00EAB" w:rsidRDefault="003E16FC" w:rsidP="000069B3">
      <w:pPr>
        <w:pStyle w:val="Default"/>
        <w:numPr>
          <w:ilvl w:val="0"/>
          <w:numId w:val="13"/>
        </w:numPr>
        <w:spacing w:line="480" w:lineRule="auto"/>
        <w:jc w:val="both"/>
        <w:rPr>
          <w:sz w:val="26"/>
          <w:szCs w:val="26"/>
        </w:rPr>
      </w:pPr>
      <w:r w:rsidRPr="00A00EAB">
        <w:rPr>
          <w:sz w:val="26"/>
          <w:szCs w:val="26"/>
        </w:rPr>
        <w:t xml:space="preserve">Assurance of useful and meaningful decision on investment </w:t>
      </w:r>
      <w:proofErr w:type="spellStart"/>
      <w:r w:rsidRPr="00A00EAB">
        <w:rPr>
          <w:sz w:val="26"/>
          <w:szCs w:val="26"/>
        </w:rPr>
        <w:t>port folio</w:t>
      </w:r>
      <w:proofErr w:type="spellEnd"/>
      <w:r w:rsidRPr="00A00EAB">
        <w:rPr>
          <w:sz w:val="26"/>
          <w:szCs w:val="26"/>
        </w:rPr>
        <w:t xml:space="preserve"> in Nigeria investor can easily compare financial results of corporation and make investment decisions. </w:t>
      </w:r>
    </w:p>
    <w:p w:rsidR="003E16FC" w:rsidRPr="00A00EAB" w:rsidRDefault="003E16FC" w:rsidP="000069B3">
      <w:pPr>
        <w:pStyle w:val="Default"/>
        <w:numPr>
          <w:ilvl w:val="0"/>
          <w:numId w:val="13"/>
        </w:numPr>
        <w:spacing w:line="480" w:lineRule="auto"/>
        <w:jc w:val="both"/>
        <w:rPr>
          <w:sz w:val="26"/>
          <w:szCs w:val="26"/>
        </w:rPr>
      </w:pPr>
      <w:r w:rsidRPr="00A00EAB">
        <w:rPr>
          <w:sz w:val="26"/>
          <w:szCs w:val="26"/>
        </w:rPr>
        <w:t xml:space="preserve">Attraction of direct foreign investment countries attract investment although greater transparency and a lower cost for potential investment for example cross boarder listing is greater facilitated by the use of IFRS </w:t>
      </w:r>
    </w:p>
    <w:p w:rsidR="003E16FC" w:rsidRPr="00A00EAB" w:rsidRDefault="003E16FC" w:rsidP="000069B3">
      <w:pPr>
        <w:pStyle w:val="Default"/>
        <w:numPr>
          <w:ilvl w:val="0"/>
          <w:numId w:val="13"/>
        </w:numPr>
        <w:spacing w:line="480" w:lineRule="auto"/>
        <w:jc w:val="both"/>
        <w:rPr>
          <w:sz w:val="26"/>
          <w:szCs w:val="26"/>
        </w:rPr>
      </w:pPr>
      <w:r w:rsidRPr="00A00EAB">
        <w:rPr>
          <w:sz w:val="26"/>
          <w:szCs w:val="26"/>
        </w:rPr>
        <w:t xml:space="preserve">Assurance of easier access external capture for local companies. </w:t>
      </w:r>
    </w:p>
    <w:p w:rsidR="003E16FC" w:rsidRPr="00A00EAB" w:rsidRDefault="003E16FC" w:rsidP="000069B3">
      <w:pPr>
        <w:pStyle w:val="Default"/>
        <w:numPr>
          <w:ilvl w:val="0"/>
          <w:numId w:val="13"/>
        </w:numPr>
        <w:spacing w:line="480" w:lineRule="auto"/>
        <w:jc w:val="both"/>
        <w:rPr>
          <w:sz w:val="26"/>
          <w:szCs w:val="26"/>
        </w:rPr>
      </w:pPr>
      <w:r w:rsidRPr="00A00EAB">
        <w:rPr>
          <w:sz w:val="26"/>
          <w:szCs w:val="26"/>
        </w:rPr>
        <w:t xml:space="preserve">Reduction of the cost of during business borders by eliminating the need for supplementary information from Nigeria companies. </w:t>
      </w:r>
    </w:p>
    <w:p w:rsidR="003E16FC" w:rsidRPr="00A00EAB" w:rsidRDefault="003E16FC" w:rsidP="000069B3">
      <w:pPr>
        <w:pStyle w:val="Default"/>
        <w:numPr>
          <w:ilvl w:val="0"/>
          <w:numId w:val="13"/>
        </w:numPr>
        <w:spacing w:line="480" w:lineRule="auto"/>
        <w:jc w:val="both"/>
        <w:rPr>
          <w:sz w:val="26"/>
          <w:szCs w:val="26"/>
        </w:rPr>
      </w:pPr>
      <w:r w:rsidRPr="00A00EAB">
        <w:rPr>
          <w:sz w:val="26"/>
          <w:szCs w:val="26"/>
        </w:rPr>
        <w:t xml:space="preserve">Government to be able to better access the tax liabilities of multinational companies. </w:t>
      </w:r>
    </w:p>
    <w:p w:rsidR="003E16FC" w:rsidRPr="00A00EAB" w:rsidRDefault="003E16FC" w:rsidP="000069B3">
      <w:pPr>
        <w:pStyle w:val="Default"/>
        <w:numPr>
          <w:ilvl w:val="0"/>
          <w:numId w:val="13"/>
        </w:numPr>
        <w:spacing w:line="480" w:lineRule="auto"/>
        <w:jc w:val="both"/>
        <w:rPr>
          <w:sz w:val="26"/>
          <w:szCs w:val="26"/>
        </w:rPr>
      </w:pPr>
      <w:r w:rsidRPr="00A00EAB">
        <w:rPr>
          <w:sz w:val="26"/>
          <w:szCs w:val="26"/>
        </w:rPr>
        <w:t xml:space="preserve">Enhanced knowledge of global financial reporting standards by tertiary institute Nigeria. </w:t>
      </w:r>
    </w:p>
    <w:p w:rsidR="000069B3" w:rsidRDefault="000069B3">
      <w:pPr>
        <w:rPr>
          <w:rFonts w:ascii="Times New Roman" w:hAnsi="Times New Roman"/>
          <w:b/>
          <w:bCs/>
        </w:rPr>
      </w:pPr>
      <w:r>
        <w:rPr>
          <w:rFonts w:ascii="Times New Roman" w:hAnsi="Times New Roman"/>
          <w:b/>
          <w:bCs/>
        </w:rPr>
        <w:br w:type="page"/>
      </w:r>
    </w:p>
    <w:p w:rsidR="003E16FC" w:rsidRPr="00A72C86" w:rsidRDefault="003E16FC" w:rsidP="00A72C86">
      <w:pPr>
        <w:pStyle w:val="Heading1"/>
        <w:spacing w:before="0" w:line="480" w:lineRule="auto"/>
        <w:rPr>
          <w:rFonts w:ascii="Times New Roman" w:hAnsi="Times New Roman" w:cs="Times New Roman"/>
          <w:color w:val="auto"/>
          <w:sz w:val="26"/>
          <w:szCs w:val="26"/>
        </w:rPr>
      </w:pPr>
      <w:bookmarkStart w:id="26" w:name="_Toc197950839"/>
      <w:r w:rsidRPr="00A72C86">
        <w:rPr>
          <w:rFonts w:ascii="Times New Roman" w:hAnsi="Times New Roman" w:cs="Times New Roman"/>
          <w:bCs w:val="0"/>
          <w:color w:val="auto"/>
          <w:sz w:val="26"/>
          <w:szCs w:val="26"/>
        </w:rPr>
        <w:lastRenderedPageBreak/>
        <w:t>2.2.5</w:t>
      </w:r>
      <w:r w:rsidRPr="00A72C86">
        <w:rPr>
          <w:rFonts w:ascii="Times New Roman" w:hAnsi="Times New Roman" w:cs="Times New Roman"/>
          <w:bCs w:val="0"/>
          <w:color w:val="auto"/>
          <w:sz w:val="26"/>
          <w:szCs w:val="26"/>
        </w:rPr>
        <w:tab/>
      </w:r>
      <w:r w:rsidR="000069B3" w:rsidRPr="00A72C86">
        <w:rPr>
          <w:rFonts w:ascii="Times New Roman" w:hAnsi="Times New Roman" w:cs="Times New Roman"/>
          <w:bCs w:val="0"/>
          <w:color w:val="auto"/>
          <w:sz w:val="26"/>
          <w:szCs w:val="26"/>
        </w:rPr>
        <w:t>Challenges of IFRS adoption in Nigeria</w:t>
      </w:r>
      <w:bookmarkEnd w:id="26"/>
    </w:p>
    <w:p w:rsidR="003E16FC" w:rsidRPr="00A00EAB" w:rsidRDefault="003E16FC" w:rsidP="00A00EAB">
      <w:pPr>
        <w:spacing w:after="0" w:line="480" w:lineRule="auto"/>
        <w:ind w:firstLine="720"/>
        <w:jc w:val="both"/>
        <w:rPr>
          <w:rFonts w:ascii="Times New Roman" w:hAnsi="Times New Roman"/>
        </w:rPr>
      </w:pPr>
      <w:r w:rsidRPr="00A00EAB">
        <w:rPr>
          <w:rFonts w:ascii="Times New Roman" w:hAnsi="Times New Roman"/>
        </w:rPr>
        <w:t xml:space="preserve">The practical challenges that may </w:t>
      </w:r>
      <w:proofErr w:type="spellStart"/>
      <w:proofErr w:type="gramStart"/>
      <w:r w:rsidRPr="00A00EAB">
        <w:rPr>
          <w:rFonts w:ascii="Times New Roman" w:hAnsi="Times New Roman"/>
        </w:rPr>
        <w:t>faced</w:t>
      </w:r>
      <w:proofErr w:type="spellEnd"/>
      <w:proofErr w:type="gramEnd"/>
      <w:r w:rsidRPr="00A00EAB">
        <w:rPr>
          <w:rFonts w:ascii="Times New Roman" w:hAnsi="Times New Roman"/>
        </w:rPr>
        <w:t xml:space="preserve"> in Nigeria as a result of implementing IFRS need to be identified and addressed in order to benefit fully from the introduced of IFRS.</w:t>
      </w:r>
    </w:p>
    <w:p w:rsidR="003E16FC" w:rsidRPr="00A00EAB" w:rsidRDefault="003E16FC" w:rsidP="00A00EAB">
      <w:pPr>
        <w:spacing w:after="0" w:line="480" w:lineRule="auto"/>
        <w:ind w:firstLine="720"/>
        <w:jc w:val="both"/>
        <w:rPr>
          <w:rFonts w:ascii="Times New Roman" w:hAnsi="Times New Roman"/>
        </w:rPr>
      </w:pPr>
      <w:r w:rsidRPr="00A00EAB">
        <w:rPr>
          <w:rFonts w:ascii="Times New Roman" w:hAnsi="Times New Roman"/>
        </w:rPr>
        <w:t xml:space="preserve">These challenges have been evidence by previous studies conducted by scholars such as: (AIP &amp; </w:t>
      </w:r>
      <w:proofErr w:type="spellStart"/>
      <w:r w:rsidRPr="00A00EAB">
        <w:rPr>
          <w:rFonts w:ascii="Times New Roman" w:hAnsi="Times New Roman"/>
        </w:rPr>
        <w:t>Ustundage</w:t>
      </w:r>
      <w:proofErr w:type="spellEnd"/>
      <w:r w:rsidRPr="00A00EAB">
        <w:rPr>
          <w:rFonts w:ascii="Times New Roman" w:hAnsi="Times New Roman"/>
        </w:rPr>
        <w:t xml:space="preserve"> 2009); potential knowledge short fall, (Li &amp; Meeks, 2006); legal system effect, (</w:t>
      </w:r>
      <w:proofErr w:type="spellStart"/>
      <w:r w:rsidRPr="00A00EAB">
        <w:rPr>
          <w:rFonts w:ascii="Times New Roman" w:hAnsi="Times New Roman"/>
        </w:rPr>
        <w:t>Shleifer</w:t>
      </w:r>
      <w:proofErr w:type="spellEnd"/>
      <w:r w:rsidRPr="00A00EAB">
        <w:rPr>
          <w:rFonts w:ascii="Times New Roman" w:hAnsi="Times New Roman"/>
        </w:rPr>
        <w:t xml:space="preserve"> &amp; </w:t>
      </w:r>
      <w:proofErr w:type="spellStart"/>
      <w:r w:rsidRPr="00A00EAB">
        <w:rPr>
          <w:rFonts w:ascii="Times New Roman" w:hAnsi="Times New Roman"/>
        </w:rPr>
        <w:t>Vishny</w:t>
      </w:r>
      <w:proofErr w:type="spellEnd"/>
      <w:r w:rsidRPr="00A00EAB">
        <w:rPr>
          <w:rFonts w:ascii="Times New Roman" w:hAnsi="Times New Roman"/>
        </w:rPr>
        <w:t>, 2003): tax system (</w:t>
      </w:r>
      <w:proofErr w:type="spellStart"/>
      <w:r w:rsidRPr="00A00EAB">
        <w:rPr>
          <w:rFonts w:ascii="Times New Roman" w:hAnsi="Times New Roman"/>
        </w:rPr>
        <w:t>Kvine</w:t>
      </w:r>
      <w:proofErr w:type="spellEnd"/>
      <w:r w:rsidRPr="00A00EAB">
        <w:rPr>
          <w:rFonts w:ascii="Times New Roman" w:hAnsi="Times New Roman"/>
        </w:rPr>
        <w:t xml:space="preserve"> &amp; Lucas, 2006); education and </w:t>
      </w:r>
      <w:r w:rsidR="000069B3" w:rsidRPr="00A00EAB">
        <w:rPr>
          <w:rFonts w:ascii="Times New Roman" w:hAnsi="Times New Roman"/>
        </w:rPr>
        <w:t>training</w:t>
      </w:r>
      <w:r w:rsidRPr="00A00EAB">
        <w:rPr>
          <w:rFonts w:ascii="Times New Roman" w:hAnsi="Times New Roman"/>
        </w:rPr>
        <w:t xml:space="preserve"> (Martins 2011); enforcement and compliance mechanism. The challenges are discussed as follows:</w:t>
      </w:r>
    </w:p>
    <w:p w:rsidR="003E16FC" w:rsidRPr="00A72C86" w:rsidRDefault="003E16FC" w:rsidP="00A72C86">
      <w:pPr>
        <w:pStyle w:val="Heading1"/>
        <w:spacing w:before="0" w:line="480" w:lineRule="auto"/>
        <w:rPr>
          <w:rFonts w:ascii="Times New Roman" w:hAnsi="Times New Roman" w:cs="Times New Roman"/>
          <w:bCs w:val="0"/>
          <w:color w:val="auto"/>
          <w:sz w:val="26"/>
          <w:szCs w:val="26"/>
        </w:rPr>
      </w:pPr>
      <w:bookmarkStart w:id="27" w:name="_Toc197950840"/>
      <w:r w:rsidRPr="00A72C86">
        <w:rPr>
          <w:rFonts w:ascii="Times New Roman" w:hAnsi="Times New Roman" w:cs="Times New Roman"/>
          <w:bCs w:val="0"/>
          <w:color w:val="auto"/>
          <w:sz w:val="26"/>
          <w:szCs w:val="26"/>
        </w:rPr>
        <w:t>2.2.6</w:t>
      </w:r>
      <w:r w:rsidRPr="00A72C86">
        <w:rPr>
          <w:rFonts w:ascii="Times New Roman" w:hAnsi="Times New Roman" w:cs="Times New Roman"/>
          <w:bCs w:val="0"/>
          <w:color w:val="auto"/>
          <w:sz w:val="26"/>
          <w:szCs w:val="26"/>
        </w:rPr>
        <w:tab/>
      </w:r>
      <w:r w:rsidR="004279B0" w:rsidRPr="00A72C86">
        <w:rPr>
          <w:rFonts w:ascii="Times New Roman" w:hAnsi="Times New Roman" w:cs="Times New Roman"/>
          <w:bCs w:val="0"/>
          <w:color w:val="auto"/>
          <w:sz w:val="26"/>
          <w:szCs w:val="26"/>
        </w:rPr>
        <w:t>Level of awareness</w:t>
      </w:r>
      <w:bookmarkEnd w:id="27"/>
    </w:p>
    <w:p w:rsidR="003E16FC" w:rsidRPr="00A00EAB" w:rsidRDefault="003E16FC" w:rsidP="00A00EAB">
      <w:pPr>
        <w:spacing w:after="0" w:line="480" w:lineRule="auto"/>
        <w:ind w:firstLine="720"/>
        <w:jc w:val="both"/>
        <w:rPr>
          <w:rFonts w:ascii="Times New Roman" w:hAnsi="Times New Roman"/>
        </w:rPr>
      </w:pPr>
      <w:r w:rsidRPr="00A00EAB">
        <w:rPr>
          <w:rFonts w:ascii="Times New Roman" w:hAnsi="Times New Roman"/>
        </w:rPr>
        <w:t xml:space="preserve">The transaction plan to IFRS and its implication for preparedness and uses of financial statement, regulators, educators, and other stakeholders have to be effectively coordinated and communicated. This should include </w:t>
      </w:r>
      <w:proofErr w:type="gramStart"/>
      <w:r w:rsidRPr="00A00EAB">
        <w:rPr>
          <w:rFonts w:ascii="Times New Roman" w:hAnsi="Times New Roman"/>
        </w:rPr>
        <w:t>raising</w:t>
      </w:r>
      <w:proofErr w:type="gramEnd"/>
      <w:r w:rsidRPr="00A00EAB">
        <w:rPr>
          <w:rFonts w:ascii="Times New Roman" w:hAnsi="Times New Roman"/>
        </w:rPr>
        <w:t xml:space="preserve"> of awareness on potential impact of the conversation, identifying regulatory synergies to be derived and communication the temporary impact of the transition on business performance and financial position. The </w:t>
      </w:r>
      <w:proofErr w:type="gramStart"/>
      <w:r w:rsidRPr="00A00EAB">
        <w:rPr>
          <w:rFonts w:ascii="Times New Roman" w:hAnsi="Times New Roman"/>
        </w:rPr>
        <w:t>implementation of IFRS require</w:t>
      </w:r>
      <w:proofErr w:type="gramEnd"/>
      <w:r w:rsidRPr="00A00EAB">
        <w:rPr>
          <w:rFonts w:ascii="Times New Roman" w:hAnsi="Times New Roman"/>
        </w:rPr>
        <w:t xml:space="preserve"> considerable preparation both at the country on the authority that IFRS will have in relation other existing national laws. </w:t>
      </w:r>
    </w:p>
    <w:p w:rsidR="004279B0" w:rsidRDefault="004279B0">
      <w:pPr>
        <w:rPr>
          <w:rFonts w:ascii="Times New Roman" w:hAnsi="Times New Roman"/>
          <w:b/>
          <w:bCs/>
        </w:rPr>
      </w:pPr>
      <w:r>
        <w:rPr>
          <w:rFonts w:ascii="Times New Roman" w:hAnsi="Times New Roman"/>
          <w:b/>
          <w:bCs/>
        </w:rPr>
        <w:br w:type="page"/>
      </w:r>
    </w:p>
    <w:p w:rsidR="003E16FC" w:rsidRPr="00A72C86" w:rsidRDefault="003E16FC" w:rsidP="00A72C86">
      <w:pPr>
        <w:pStyle w:val="Heading1"/>
        <w:spacing w:before="0" w:line="480" w:lineRule="auto"/>
        <w:rPr>
          <w:rFonts w:ascii="Times New Roman" w:hAnsi="Times New Roman" w:cs="Times New Roman"/>
          <w:color w:val="auto"/>
          <w:sz w:val="26"/>
          <w:szCs w:val="26"/>
        </w:rPr>
      </w:pPr>
      <w:bookmarkStart w:id="28" w:name="_Toc197950841"/>
      <w:r w:rsidRPr="00A72C86">
        <w:rPr>
          <w:rFonts w:ascii="Times New Roman" w:hAnsi="Times New Roman" w:cs="Times New Roman"/>
          <w:bCs w:val="0"/>
          <w:color w:val="auto"/>
          <w:sz w:val="26"/>
          <w:szCs w:val="26"/>
        </w:rPr>
        <w:lastRenderedPageBreak/>
        <w:t>2.2.7</w:t>
      </w:r>
      <w:r w:rsidRPr="00A72C86">
        <w:rPr>
          <w:rFonts w:ascii="Times New Roman" w:hAnsi="Times New Roman" w:cs="Times New Roman"/>
          <w:bCs w:val="0"/>
          <w:color w:val="auto"/>
          <w:sz w:val="26"/>
          <w:szCs w:val="26"/>
        </w:rPr>
        <w:tab/>
      </w:r>
      <w:r w:rsidR="004279B0" w:rsidRPr="00A72C86">
        <w:rPr>
          <w:rFonts w:ascii="Times New Roman" w:hAnsi="Times New Roman" w:cs="Times New Roman"/>
          <w:bCs w:val="0"/>
          <w:color w:val="auto"/>
          <w:sz w:val="26"/>
          <w:szCs w:val="26"/>
        </w:rPr>
        <w:t>Accounting education and training</w:t>
      </w:r>
      <w:bookmarkEnd w:id="28"/>
    </w:p>
    <w:p w:rsidR="003E16FC" w:rsidRPr="00A00EAB" w:rsidRDefault="003E16FC" w:rsidP="00A00EAB">
      <w:pPr>
        <w:spacing w:after="0" w:line="480" w:lineRule="auto"/>
        <w:ind w:firstLine="720"/>
        <w:jc w:val="both"/>
        <w:rPr>
          <w:rFonts w:ascii="Times New Roman" w:hAnsi="Times New Roman"/>
        </w:rPr>
      </w:pPr>
      <w:r w:rsidRPr="00A00EAB">
        <w:rPr>
          <w:rFonts w:ascii="Times New Roman" w:hAnsi="Times New Roman"/>
        </w:rPr>
        <w:t xml:space="preserve">Practical implementation of IFRS requires adequate capacity among prepares and users of financial statement, auditors and regulatory authorities countries issued, depending on the approach they took. One of the principal challenges Nigeria encountered in the practical implementation process shall be shortage of accountants and who are technically competent in implementing IFRS. Usually, the time lag between decision date and the actual </w:t>
      </w:r>
      <w:proofErr w:type="gramStart"/>
      <w:r w:rsidRPr="00A00EAB">
        <w:rPr>
          <w:rFonts w:ascii="Times New Roman" w:hAnsi="Times New Roman"/>
        </w:rPr>
        <w:t>implementing  date</w:t>
      </w:r>
      <w:proofErr w:type="gramEnd"/>
      <w:r w:rsidRPr="00A00EAB">
        <w:rPr>
          <w:rFonts w:ascii="Times New Roman" w:hAnsi="Times New Roman"/>
        </w:rPr>
        <w:t xml:space="preserve"> is not sufficiently long to train a good number of professionals who could competently apply international standards. </w:t>
      </w:r>
    </w:p>
    <w:p w:rsidR="003E16FC" w:rsidRPr="00A72C86" w:rsidRDefault="003E16FC" w:rsidP="00A72C86">
      <w:pPr>
        <w:pStyle w:val="Heading1"/>
        <w:spacing w:before="0" w:line="480" w:lineRule="auto"/>
        <w:rPr>
          <w:rFonts w:ascii="Times New Roman" w:hAnsi="Times New Roman" w:cs="Times New Roman"/>
          <w:color w:val="auto"/>
          <w:sz w:val="26"/>
          <w:szCs w:val="26"/>
        </w:rPr>
      </w:pPr>
      <w:bookmarkStart w:id="29" w:name="_Toc197950842"/>
      <w:r w:rsidRPr="00A72C86">
        <w:rPr>
          <w:rFonts w:ascii="Times New Roman" w:hAnsi="Times New Roman" w:cs="Times New Roman"/>
          <w:bCs w:val="0"/>
          <w:color w:val="auto"/>
          <w:sz w:val="26"/>
          <w:szCs w:val="26"/>
        </w:rPr>
        <w:t>2.2.8</w:t>
      </w:r>
      <w:r w:rsidRPr="00A72C86">
        <w:rPr>
          <w:rFonts w:ascii="Times New Roman" w:hAnsi="Times New Roman" w:cs="Times New Roman"/>
          <w:bCs w:val="0"/>
          <w:color w:val="auto"/>
          <w:sz w:val="26"/>
          <w:szCs w:val="26"/>
        </w:rPr>
        <w:tab/>
      </w:r>
      <w:r w:rsidR="004279B0" w:rsidRPr="00A72C86">
        <w:rPr>
          <w:rFonts w:ascii="Times New Roman" w:hAnsi="Times New Roman" w:cs="Times New Roman"/>
          <w:bCs w:val="0"/>
          <w:color w:val="auto"/>
          <w:sz w:val="26"/>
          <w:szCs w:val="26"/>
        </w:rPr>
        <w:t>Training resources</w:t>
      </w:r>
      <w:bookmarkEnd w:id="29"/>
    </w:p>
    <w:p w:rsidR="003E16FC" w:rsidRPr="00A00EAB" w:rsidRDefault="003E16FC" w:rsidP="00A00EAB">
      <w:pPr>
        <w:spacing w:after="0" w:line="480" w:lineRule="auto"/>
        <w:ind w:firstLine="720"/>
        <w:jc w:val="both"/>
        <w:rPr>
          <w:rFonts w:ascii="Times New Roman" w:hAnsi="Times New Roman"/>
        </w:rPr>
      </w:pPr>
      <w:r w:rsidRPr="00A00EAB">
        <w:rPr>
          <w:rFonts w:ascii="Times New Roman" w:hAnsi="Times New Roman"/>
        </w:rPr>
        <w:t xml:space="preserve">Professional accountants are looked upon to ensure success implementation IFRS. Along with these accountants, government officials, financial </w:t>
      </w:r>
      <w:proofErr w:type="gramStart"/>
      <w:r w:rsidRPr="00A00EAB">
        <w:rPr>
          <w:rFonts w:ascii="Times New Roman" w:hAnsi="Times New Roman"/>
        </w:rPr>
        <w:t>analysts</w:t>
      </w:r>
      <w:proofErr w:type="gramEnd"/>
      <w:r w:rsidRPr="00A00EAB">
        <w:rPr>
          <w:rFonts w:ascii="Times New Roman" w:hAnsi="Times New Roman"/>
        </w:rPr>
        <w:t xml:space="preserve"> auditors, tax practitioners, regulators, accounting lecturers, stock keepers, prepares of financial statement and information official are all responsible for smooth adoption process. Training materials of IFRS are not repeatedly available at affordable cost in Nigeria to train such a large group poses a great challenges of IFRS adoption. </w:t>
      </w:r>
    </w:p>
    <w:p w:rsidR="003E16FC" w:rsidRPr="00A72C86" w:rsidRDefault="003E16FC" w:rsidP="00A72C86">
      <w:pPr>
        <w:pStyle w:val="Heading1"/>
        <w:spacing w:before="0" w:line="480" w:lineRule="auto"/>
        <w:rPr>
          <w:rFonts w:ascii="Times New Roman" w:hAnsi="Times New Roman" w:cs="Times New Roman"/>
          <w:bCs w:val="0"/>
          <w:color w:val="auto"/>
          <w:sz w:val="26"/>
          <w:szCs w:val="26"/>
        </w:rPr>
      </w:pPr>
      <w:bookmarkStart w:id="30" w:name="_Toc197950843"/>
      <w:r w:rsidRPr="00A72C86">
        <w:rPr>
          <w:rFonts w:ascii="Times New Roman" w:hAnsi="Times New Roman" w:cs="Times New Roman"/>
          <w:bCs w:val="0"/>
          <w:color w:val="auto"/>
          <w:sz w:val="26"/>
          <w:szCs w:val="26"/>
        </w:rPr>
        <w:t>2.2.9</w:t>
      </w:r>
      <w:r w:rsidRPr="00A72C86">
        <w:rPr>
          <w:rFonts w:ascii="Times New Roman" w:hAnsi="Times New Roman" w:cs="Times New Roman"/>
          <w:bCs w:val="0"/>
          <w:color w:val="auto"/>
          <w:sz w:val="26"/>
          <w:szCs w:val="26"/>
        </w:rPr>
        <w:tab/>
      </w:r>
      <w:r w:rsidR="004279B0" w:rsidRPr="00A72C86">
        <w:rPr>
          <w:rFonts w:ascii="Times New Roman" w:hAnsi="Times New Roman" w:cs="Times New Roman"/>
          <w:bCs w:val="0"/>
          <w:color w:val="auto"/>
          <w:sz w:val="26"/>
          <w:szCs w:val="26"/>
        </w:rPr>
        <w:t>Amendment of existing laws</w:t>
      </w:r>
      <w:bookmarkEnd w:id="30"/>
      <w:r w:rsidR="004279B0" w:rsidRPr="00A72C86">
        <w:rPr>
          <w:rFonts w:ascii="Times New Roman" w:hAnsi="Times New Roman" w:cs="Times New Roman"/>
          <w:bCs w:val="0"/>
          <w:color w:val="auto"/>
          <w:sz w:val="26"/>
          <w:szCs w:val="26"/>
        </w:rPr>
        <w:t xml:space="preserve">  </w:t>
      </w:r>
    </w:p>
    <w:p w:rsidR="00A00EAB" w:rsidRPr="00A00EAB" w:rsidRDefault="00A00EAB" w:rsidP="00A00EAB">
      <w:pPr>
        <w:spacing w:after="0" w:line="480" w:lineRule="auto"/>
        <w:ind w:firstLine="720"/>
        <w:jc w:val="both"/>
        <w:rPr>
          <w:rFonts w:ascii="Times New Roman" w:hAnsi="Times New Roman"/>
        </w:rPr>
      </w:pPr>
      <w:r w:rsidRPr="00A00EAB">
        <w:rPr>
          <w:rFonts w:ascii="Times New Roman" w:hAnsi="Times New Roman"/>
        </w:rPr>
        <w:t xml:space="preserve">In Nigeria accounting practice are governed by the companies and allied matters (CAMA) 1990, and the statement of accounting standard (SAS) issued by the Nigeria accounting statement board (NASB) and other existing laws such as Nigeria stock exchange Act 1961, Nigeria deposit insurance Act 2006, bank and other </w:t>
      </w:r>
      <w:r w:rsidRPr="00A00EAB">
        <w:rPr>
          <w:rFonts w:ascii="Times New Roman" w:hAnsi="Times New Roman"/>
        </w:rPr>
        <w:lastRenderedPageBreak/>
        <w:t xml:space="preserve">financial institute Act 1991, investment and securities Act 2007, companies income tax Act 2004, federal inland revenue services Act 2007. All these provide some guidelines on preparation of financial statement in Nigeria. IFRS does not recognize the presence of these laws and the accountants have to follow the IFRS fully with no over-rating provision from those laws. Nigeria law makers have to make necessary amendment to ensure a smooth transaction to IFRS </w:t>
      </w:r>
    </w:p>
    <w:p w:rsidR="00A00EAB" w:rsidRPr="00A72C86" w:rsidRDefault="00A00EAB" w:rsidP="00A72C86">
      <w:pPr>
        <w:pStyle w:val="Heading1"/>
        <w:spacing w:before="0" w:line="480" w:lineRule="auto"/>
        <w:rPr>
          <w:rFonts w:ascii="Times New Roman" w:hAnsi="Times New Roman" w:cs="Times New Roman"/>
          <w:color w:val="auto"/>
          <w:sz w:val="26"/>
          <w:szCs w:val="26"/>
        </w:rPr>
      </w:pPr>
      <w:bookmarkStart w:id="31" w:name="_Toc197950844"/>
      <w:r w:rsidRPr="00A72C86">
        <w:rPr>
          <w:rFonts w:ascii="Times New Roman" w:hAnsi="Times New Roman" w:cs="Times New Roman"/>
          <w:bCs w:val="0"/>
          <w:color w:val="auto"/>
          <w:sz w:val="26"/>
          <w:szCs w:val="26"/>
        </w:rPr>
        <w:t>2.3</w:t>
      </w:r>
      <w:r w:rsidRPr="00A72C86">
        <w:rPr>
          <w:rFonts w:ascii="Times New Roman" w:hAnsi="Times New Roman" w:cs="Times New Roman"/>
          <w:bCs w:val="0"/>
          <w:color w:val="auto"/>
          <w:sz w:val="26"/>
          <w:szCs w:val="26"/>
        </w:rPr>
        <w:tab/>
      </w:r>
      <w:r w:rsidR="004279B0" w:rsidRPr="00A72C86">
        <w:rPr>
          <w:rFonts w:ascii="Times New Roman" w:hAnsi="Times New Roman" w:cs="Times New Roman"/>
          <w:bCs w:val="0"/>
          <w:color w:val="auto"/>
          <w:sz w:val="26"/>
          <w:szCs w:val="26"/>
        </w:rPr>
        <w:t>Theoretical Review</w:t>
      </w:r>
      <w:bookmarkEnd w:id="31"/>
    </w:p>
    <w:p w:rsidR="00A00EAB" w:rsidRPr="00A00EAB" w:rsidRDefault="00A00EAB" w:rsidP="00A00EAB">
      <w:pPr>
        <w:spacing w:after="0" w:line="480" w:lineRule="auto"/>
        <w:ind w:firstLine="720"/>
        <w:jc w:val="both"/>
        <w:rPr>
          <w:rFonts w:ascii="Times New Roman" w:hAnsi="Times New Roman"/>
        </w:rPr>
      </w:pPr>
      <w:r w:rsidRPr="00A00EAB">
        <w:rPr>
          <w:rFonts w:ascii="Times New Roman" w:hAnsi="Times New Roman"/>
        </w:rPr>
        <w:t xml:space="preserve">This study intends to look of the following theories. </w:t>
      </w:r>
    </w:p>
    <w:p w:rsidR="00A00EAB" w:rsidRPr="00A72C86" w:rsidRDefault="00A00EAB" w:rsidP="00A72C86">
      <w:pPr>
        <w:pStyle w:val="Heading1"/>
        <w:spacing w:before="0" w:line="480" w:lineRule="auto"/>
        <w:rPr>
          <w:rFonts w:ascii="Times New Roman" w:hAnsi="Times New Roman" w:cs="Times New Roman"/>
          <w:color w:val="auto"/>
          <w:sz w:val="26"/>
          <w:szCs w:val="26"/>
        </w:rPr>
      </w:pPr>
      <w:bookmarkStart w:id="32" w:name="_Toc197950845"/>
      <w:r w:rsidRPr="00A72C86">
        <w:rPr>
          <w:rFonts w:ascii="Times New Roman" w:hAnsi="Times New Roman" w:cs="Times New Roman"/>
          <w:bCs w:val="0"/>
          <w:color w:val="auto"/>
          <w:sz w:val="26"/>
          <w:szCs w:val="26"/>
        </w:rPr>
        <w:t xml:space="preserve">2.3.1 </w:t>
      </w:r>
      <w:r w:rsidR="004279B0" w:rsidRPr="00A72C86">
        <w:rPr>
          <w:rFonts w:ascii="Times New Roman" w:hAnsi="Times New Roman" w:cs="Times New Roman"/>
          <w:bCs w:val="0"/>
          <w:color w:val="auto"/>
          <w:sz w:val="26"/>
          <w:szCs w:val="26"/>
        </w:rPr>
        <w:t>Accountability theory</w:t>
      </w:r>
      <w:bookmarkEnd w:id="32"/>
    </w:p>
    <w:p w:rsidR="00A00EAB" w:rsidRPr="00A00EAB" w:rsidRDefault="00A00EAB" w:rsidP="00A00EAB">
      <w:pPr>
        <w:spacing w:after="0" w:line="480" w:lineRule="auto"/>
        <w:ind w:firstLine="720"/>
        <w:jc w:val="both"/>
        <w:rPr>
          <w:rFonts w:ascii="Times New Roman" w:hAnsi="Times New Roman"/>
        </w:rPr>
      </w:pPr>
      <w:r w:rsidRPr="00A00EAB">
        <w:rPr>
          <w:rFonts w:ascii="Times New Roman" w:hAnsi="Times New Roman"/>
          <w:bCs/>
        </w:rPr>
        <w:t xml:space="preserve"> </w:t>
      </w:r>
      <w:proofErr w:type="spellStart"/>
      <w:r w:rsidRPr="00A00EAB">
        <w:rPr>
          <w:rFonts w:ascii="Times New Roman" w:hAnsi="Times New Roman"/>
        </w:rPr>
        <w:t>Kanthapant</w:t>
      </w:r>
      <w:proofErr w:type="spellEnd"/>
      <w:r w:rsidRPr="00A00EAB">
        <w:rPr>
          <w:rFonts w:ascii="Times New Roman" w:hAnsi="Times New Roman"/>
        </w:rPr>
        <w:t xml:space="preserve"> et al. (</w:t>
      </w:r>
      <w:proofErr w:type="gramStart"/>
      <w:r w:rsidRPr="00A00EAB">
        <w:rPr>
          <w:rFonts w:ascii="Times New Roman" w:hAnsi="Times New Roman"/>
        </w:rPr>
        <w:t>)explained</w:t>
      </w:r>
      <w:proofErr w:type="gramEnd"/>
      <w:r w:rsidRPr="00A00EAB">
        <w:rPr>
          <w:rFonts w:ascii="Times New Roman" w:hAnsi="Times New Roman"/>
        </w:rPr>
        <w:t xml:space="preserve"> the accountability theory as a techniques to explain the reason for a firms management decision to apply impairment losses. This theory stated that a corporation management react in a way that protect all users of financial information </w:t>
      </w:r>
      <w:proofErr w:type="spellStart"/>
      <w:r w:rsidRPr="00A00EAB">
        <w:rPr>
          <w:rFonts w:ascii="Times New Roman" w:hAnsi="Times New Roman"/>
        </w:rPr>
        <w:t>Keasey</w:t>
      </w:r>
      <w:proofErr w:type="spellEnd"/>
      <w:r w:rsidRPr="00A00EAB">
        <w:rPr>
          <w:rFonts w:ascii="Times New Roman" w:hAnsi="Times New Roman"/>
        </w:rPr>
        <w:t xml:space="preserve"> and Wright (1993) stated that the “accountability involves the monitoring, evaluation and control of organization agents to ensure that they behave in interest of shareholders and other stakeholder”. Thus these </w:t>
      </w:r>
      <w:proofErr w:type="spellStart"/>
      <w:r w:rsidRPr="00A00EAB">
        <w:rPr>
          <w:rFonts w:ascii="Times New Roman" w:hAnsi="Times New Roman"/>
        </w:rPr>
        <w:t>theries</w:t>
      </w:r>
      <w:proofErr w:type="spellEnd"/>
      <w:r w:rsidRPr="00A00EAB">
        <w:rPr>
          <w:rFonts w:ascii="Times New Roman" w:hAnsi="Times New Roman"/>
        </w:rPr>
        <w:t xml:space="preserve"> focus on the relationship between the company and its users (stakeholder) regarding the native of the financial information and the disclosure in the annual report (</w:t>
      </w:r>
      <w:proofErr w:type="spellStart"/>
      <w:r w:rsidRPr="00A00EAB">
        <w:rPr>
          <w:rFonts w:ascii="Times New Roman" w:hAnsi="Times New Roman"/>
        </w:rPr>
        <w:t>Drever</w:t>
      </w:r>
      <w:proofErr w:type="spellEnd"/>
      <w:r w:rsidRPr="00A00EAB">
        <w:rPr>
          <w:rFonts w:ascii="Times New Roman" w:hAnsi="Times New Roman"/>
        </w:rPr>
        <w:t xml:space="preserve"> 2007).</w:t>
      </w:r>
    </w:p>
    <w:p w:rsidR="004279B0" w:rsidRDefault="004279B0">
      <w:pPr>
        <w:rPr>
          <w:rFonts w:ascii="Times New Roman" w:hAnsi="Times New Roman"/>
          <w:b/>
          <w:bCs/>
          <w:color w:val="000000"/>
        </w:rPr>
      </w:pPr>
      <w:r>
        <w:rPr>
          <w:b/>
          <w:bCs/>
        </w:rPr>
        <w:br w:type="page"/>
      </w:r>
    </w:p>
    <w:p w:rsidR="00A00EAB" w:rsidRPr="00A72C86" w:rsidRDefault="00A00EAB" w:rsidP="00A72C86">
      <w:pPr>
        <w:pStyle w:val="Default"/>
        <w:spacing w:line="480" w:lineRule="auto"/>
        <w:jc w:val="both"/>
        <w:outlineLvl w:val="0"/>
        <w:rPr>
          <w:color w:val="auto"/>
          <w:sz w:val="26"/>
          <w:szCs w:val="26"/>
        </w:rPr>
      </w:pPr>
      <w:bookmarkStart w:id="33" w:name="_Toc197950846"/>
      <w:r w:rsidRPr="00A72C86">
        <w:rPr>
          <w:b/>
          <w:bCs/>
          <w:color w:val="auto"/>
          <w:sz w:val="26"/>
          <w:szCs w:val="26"/>
        </w:rPr>
        <w:lastRenderedPageBreak/>
        <w:t xml:space="preserve">2.3.2 </w:t>
      </w:r>
      <w:r w:rsidR="004279B0" w:rsidRPr="00A72C86">
        <w:rPr>
          <w:b/>
          <w:bCs/>
          <w:color w:val="auto"/>
          <w:sz w:val="26"/>
          <w:szCs w:val="26"/>
        </w:rPr>
        <w:t>External financial reporting theory</w:t>
      </w:r>
      <w:bookmarkEnd w:id="33"/>
      <w:r w:rsidR="004279B0" w:rsidRPr="00A72C86">
        <w:rPr>
          <w:b/>
          <w:bCs/>
          <w:color w:val="auto"/>
          <w:sz w:val="26"/>
          <w:szCs w:val="26"/>
        </w:rPr>
        <w:t xml:space="preserve"> </w:t>
      </w:r>
    </w:p>
    <w:p w:rsidR="00A00EAB" w:rsidRPr="00A00EAB" w:rsidRDefault="00A00EAB" w:rsidP="004279B0">
      <w:pPr>
        <w:pStyle w:val="Default"/>
        <w:spacing w:line="480" w:lineRule="auto"/>
        <w:ind w:firstLine="720"/>
        <w:jc w:val="both"/>
        <w:rPr>
          <w:sz w:val="26"/>
          <w:szCs w:val="26"/>
        </w:rPr>
      </w:pPr>
      <w:r w:rsidRPr="00A00EAB">
        <w:rPr>
          <w:sz w:val="26"/>
          <w:szCs w:val="26"/>
        </w:rPr>
        <w:t xml:space="preserve">This is well captured in the study carried out by </w:t>
      </w:r>
      <w:proofErr w:type="spellStart"/>
      <w:r w:rsidRPr="00A00EAB">
        <w:rPr>
          <w:sz w:val="26"/>
          <w:szCs w:val="26"/>
        </w:rPr>
        <w:t>Akintoye</w:t>
      </w:r>
      <w:proofErr w:type="spellEnd"/>
      <w:r w:rsidRPr="00A00EAB">
        <w:rPr>
          <w:sz w:val="26"/>
          <w:szCs w:val="26"/>
        </w:rPr>
        <w:t xml:space="preserve"> (2012). </w:t>
      </w:r>
    </w:p>
    <w:p w:rsidR="00A00EAB" w:rsidRPr="00A00EAB" w:rsidRDefault="00A00EAB" w:rsidP="00A00EAB">
      <w:pPr>
        <w:pStyle w:val="Default"/>
        <w:spacing w:line="480" w:lineRule="auto"/>
        <w:jc w:val="both"/>
        <w:rPr>
          <w:sz w:val="26"/>
          <w:szCs w:val="26"/>
        </w:rPr>
      </w:pPr>
      <w:r w:rsidRPr="00A00EAB">
        <w:rPr>
          <w:sz w:val="26"/>
          <w:szCs w:val="26"/>
        </w:rPr>
        <w:t xml:space="preserve">He </w:t>
      </w:r>
      <w:r w:rsidR="004279B0" w:rsidRPr="00A00EAB">
        <w:rPr>
          <w:sz w:val="26"/>
          <w:szCs w:val="26"/>
        </w:rPr>
        <w:t>explains</w:t>
      </w:r>
      <w:r w:rsidRPr="00A00EAB">
        <w:rPr>
          <w:sz w:val="26"/>
          <w:szCs w:val="26"/>
        </w:rPr>
        <w:t xml:space="preserve"> that the theories of external financial reporting have been categorized into two boards groups, descriptive and narrative. </w:t>
      </w:r>
    </w:p>
    <w:p w:rsidR="00A00EAB" w:rsidRPr="00A00EAB" w:rsidRDefault="00A00EAB" w:rsidP="004279B0">
      <w:pPr>
        <w:pStyle w:val="Default"/>
        <w:spacing w:line="480" w:lineRule="auto"/>
        <w:ind w:firstLine="720"/>
        <w:jc w:val="both"/>
        <w:rPr>
          <w:sz w:val="26"/>
          <w:szCs w:val="26"/>
        </w:rPr>
      </w:pPr>
      <w:r w:rsidRPr="00A00EAB">
        <w:rPr>
          <w:sz w:val="26"/>
          <w:szCs w:val="26"/>
        </w:rPr>
        <w:t xml:space="preserve">While descriptive theories attempt to set and explain what and how financial information is presented to users of accounting data, the normative theories to they ought to be presented. </w:t>
      </w:r>
    </w:p>
    <w:p w:rsidR="00A00EAB" w:rsidRPr="00A00EAB" w:rsidRDefault="00A00EAB" w:rsidP="004279B0">
      <w:pPr>
        <w:pStyle w:val="Default"/>
        <w:spacing w:line="480" w:lineRule="auto"/>
        <w:ind w:firstLine="720"/>
        <w:jc w:val="both"/>
        <w:rPr>
          <w:sz w:val="26"/>
          <w:szCs w:val="26"/>
        </w:rPr>
      </w:pPr>
      <w:r w:rsidRPr="00A00EAB">
        <w:rPr>
          <w:sz w:val="26"/>
          <w:szCs w:val="26"/>
        </w:rPr>
        <w:t xml:space="preserve">In an attempt to explain further the theories upon which financial reporting and how information is based, </w:t>
      </w:r>
      <w:proofErr w:type="spellStart"/>
      <w:r w:rsidRPr="00A00EAB">
        <w:rPr>
          <w:sz w:val="26"/>
          <w:szCs w:val="26"/>
        </w:rPr>
        <w:t>morries</w:t>
      </w:r>
      <w:proofErr w:type="spellEnd"/>
      <w:r w:rsidRPr="00A00EAB">
        <w:rPr>
          <w:sz w:val="26"/>
          <w:szCs w:val="26"/>
        </w:rPr>
        <w:t xml:space="preserve"> (1996) came up with the following classification; the traditional approach, the information requirement of investors and failure in the market for financial information. </w:t>
      </w:r>
    </w:p>
    <w:p w:rsidR="00A00EAB" w:rsidRPr="00A00EAB" w:rsidRDefault="00A00EAB" w:rsidP="004279B0">
      <w:pPr>
        <w:pStyle w:val="Default"/>
        <w:spacing w:line="480" w:lineRule="auto"/>
        <w:ind w:firstLine="720"/>
        <w:jc w:val="both"/>
        <w:rPr>
          <w:sz w:val="26"/>
          <w:szCs w:val="26"/>
        </w:rPr>
      </w:pPr>
      <w:r w:rsidRPr="00A00EAB">
        <w:rPr>
          <w:sz w:val="26"/>
          <w:szCs w:val="26"/>
        </w:rPr>
        <w:t xml:space="preserve">The traditional approach which is descriptive in nature </w:t>
      </w:r>
      <w:proofErr w:type="gramStart"/>
      <w:r w:rsidRPr="00A00EAB">
        <w:rPr>
          <w:sz w:val="26"/>
          <w:szCs w:val="26"/>
        </w:rPr>
        <w:t>represent</w:t>
      </w:r>
      <w:proofErr w:type="gramEnd"/>
      <w:r w:rsidRPr="00A00EAB">
        <w:rPr>
          <w:sz w:val="26"/>
          <w:szCs w:val="26"/>
        </w:rPr>
        <w:t xml:space="preserve"> a time </w:t>
      </w:r>
      <w:proofErr w:type="spellStart"/>
      <w:r w:rsidRPr="00A00EAB">
        <w:rPr>
          <w:sz w:val="26"/>
          <w:szCs w:val="26"/>
        </w:rPr>
        <w:t>honoured</w:t>
      </w:r>
      <w:proofErr w:type="spellEnd"/>
      <w:r w:rsidRPr="00A00EAB">
        <w:rPr>
          <w:sz w:val="26"/>
          <w:szCs w:val="26"/>
        </w:rPr>
        <w:t xml:space="preserve"> approach which relates various mechanical. Other have adopted or declared intentions to adopt standards. In particular, Nigeria adoption of IFRS was launched in September 2010 by the Honorable Minister, Federal Ministry of </w:t>
      </w:r>
      <w:proofErr w:type="spellStart"/>
      <w:r w:rsidRPr="00A00EAB">
        <w:rPr>
          <w:sz w:val="26"/>
          <w:szCs w:val="26"/>
        </w:rPr>
        <w:t>Commence</w:t>
      </w:r>
      <w:proofErr w:type="spellEnd"/>
      <w:r w:rsidRPr="00A00EAB">
        <w:rPr>
          <w:sz w:val="26"/>
          <w:szCs w:val="26"/>
        </w:rPr>
        <w:t xml:space="preserve"> and Industry Senator </w:t>
      </w:r>
      <w:proofErr w:type="spellStart"/>
      <w:r w:rsidRPr="00A00EAB">
        <w:rPr>
          <w:sz w:val="26"/>
          <w:szCs w:val="26"/>
        </w:rPr>
        <w:t>Jubril</w:t>
      </w:r>
      <w:proofErr w:type="spellEnd"/>
      <w:r w:rsidRPr="00A00EAB">
        <w:rPr>
          <w:sz w:val="26"/>
          <w:szCs w:val="26"/>
        </w:rPr>
        <w:t xml:space="preserve"> Martins </w:t>
      </w:r>
      <w:proofErr w:type="spellStart"/>
      <w:r w:rsidRPr="00A00EAB">
        <w:rPr>
          <w:sz w:val="26"/>
          <w:szCs w:val="26"/>
        </w:rPr>
        <w:t>Kuye</w:t>
      </w:r>
      <w:proofErr w:type="spellEnd"/>
      <w:r w:rsidRPr="00A00EAB">
        <w:rPr>
          <w:sz w:val="26"/>
          <w:szCs w:val="26"/>
        </w:rPr>
        <w:t xml:space="preserve"> (OFR) (</w:t>
      </w:r>
      <w:proofErr w:type="spellStart"/>
      <w:r w:rsidRPr="00A00EAB">
        <w:rPr>
          <w:sz w:val="26"/>
          <w:szCs w:val="26"/>
        </w:rPr>
        <w:t>Madawaki</w:t>
      </w:r>
      <w:proofErr w:type="spellEnd"/>
      <w:r w:rsidRPr="00A00EAB">
        <w:rPr>
          <w:sz w:val="26"/>
          <w:szCs w:val="26"/>
        </w:rPr>
        <w:t xml:space="preserve">, 2012). </w:t>
      </w:r>
    </w:p>
    <w:p w:rsidR="004279B0" w:rsidRDefault="00A00EAB" w:rsidP="004279B0">
      <w:pPr>
        <w:spacing w:after="0" w:line="480" w:lineRule="auto"/>
        <w:ind w:firstLine="720"/>
        <w:jc w:val="both"/>
        <w:rPr>
          <w:rFonts w:ascii="Times New Roman" w:hAnsi="Times New Roman"/>
        </w:rPr>
      </w:pPr>
      <w:r w:rsidRPr="00A00EAB">
        <w:rPr>
          <w:rFonts w:ascii="Times New Roman" w:hAnsi="Times New Roman"/>
        </w:rPr>
        <w:t xml:space="preserve">The adoption was planned to </w:t>
      </w:r>
      <w:proofErr w:type="gramStart"/>
      <w:r w:rsidRPr="00A00EAB">
        <w:rPr>
          <w:rFonts w:ascii="Times New Roman" w:hAnsi="Times New Roman"/>
        </w:rPr>
        <w:t>commenced</w:t>
      </w:r>
      <w:proofErr w:type="gramEnd"/>
      <w:r w:rsidRPr="00A00EAB">
        <w:rPr>
          <w:rFonts w:ascii="Times New Roman" w:hAnsi="Times New Roman"/>
        </w:rPr>
        <w:t xml:space="preserve"> with public listed companies in 2012 and by end 2014 all stakeholders would have complied. As at today, banking sector has fully implemented, this is considered a welcome progress for developing countries especially some of those that had no resources to establish own standards.</w:t>
      </w:r>
    </w:p>
    <w:p w:rsidR="004279B0" w:rsidRDefault="00A00EAB" w:rsidP="004279B0">
      <w:pPr>
        <w:spacing w:after="0" w:line="480" w:lineRule="auto"/>
        <w:ind w:firstLine="720"/>
        <w:jc w:val="both"/>
        <w:rPr>
          <w:rFonts w:ascii="Times New Roman" w:hAnsi="Times New Roman"/>
        </w:rPr>
      </w:pPr>
      <w:r w:rsidRPr="00A00EAB">
        <w:rPr>
          <w:rFonts w:ascii="Times New Roman" w:hAnsi="Times New Roman"/>
        </w:rPr>
        <w:lastRenderedPageBreak/>
        <w:t xml:space="preserve">There are proponents as well as opponents who have arguments for and against the global adoption in IFRS. According to Barth (2007), the adoption of a common body of international standard is expected to have the following benefits, lower the cost of financial information processing and auditing to the capital market participant or users, familiarity with on common set of international accounting standard instead of various local accounting standard by accounting and auditors of financial reports, comparability and uniformity of financial statement among companies and countries making the work of investment analysis easy, attraction of foreign investors in addition to general capital market liberalization. Ball (2006) stated that many developing countries there the quality of local government institution is low with the decision to adoption of IFRS will be beneficial. </w:t>
      </w:r>
    </w:p>
    <w:p w:rsidR="00A00EAB" w:rsidRPr="00A00EAB" w:rsidRDefault="00A00EAB" w:rsidP="004279B0">
      <w:pPr>
        <w:spacing w:after="0" w:line="480" w:lineRule="auto"/>
        <w:ind w:firstLine="720"/>
        <w:jc w:val="both"/>
        <w:rPr>
          <w:rFonts w:ascii="Times New Roman" w:hAnsi="Times New Roman"/>
        </w:rPr>
      </w:pPr>
      <w:proofErr w:type="spellStart"/>
      <w:r w:rsidRPr="00A00EAB">
        <w:rPr>
          <w:rFonts w:ascii="Times New Roman" w:hAnsi="Times New Roman"/>
        </w:rPr>
        <w:t>Lipsey</w:t>
      </w:r>
      <w:proofErr w:type="spellEnd"/>
      <w:r w:rsidRPr="00A00EAB">
        <w:rPr>
          <w:rFonts w:ascii="Times New Roman" w:hAnsi="Times New Roman"/>
        </w:rPr>
        <w:t xml:space="preserve"> and Chrystal (2003) noted that FDI often generates </w:t>
      </w:r>
      <w:proofErr w:type="spellStart"/>
      <w:r w:rsidRPr="00A00EAB">
        <w:rPr>
          <w:rFonts w:ascii="Times New Roman" w:hAnsi="Times New Roman"/>
        </w:rPr>
        <w:t>some what</w:t>
      </w:r>
      <w:proofErr w:type="spellEnd"/>
      <w:r w:rsidRPr="00A00EAB">
        <w:rPr>
          <w:rFonts w:ascii="Times New Roman" w:hAnsi="Times New Roman"/>
        </w:rPr>
        <w:t xml:space="preserve"> higher-paying jobs than might otherwise be available to local citizens. It generate investment that may not be possible with the local resources only, it links the </w:t>
      </w:r>
      <w:proofErr w:type="spellStart"/>
      <w:r w:rsidRPr="00A00EAB">
        <w:rPr>
          <w:rFonts w:ascii="Times New Roman" w:hAnsi="Times New Roman"/>
        </w:rPr>
        <w:t>the</w:t>
      </w:r>
      <w:proofErr w:type="spellEnd"/>
      <w:r w:rsidRPr="00A00EAB">
        <w:rPr>
          <w:rFonts w:ascii="Times New Roman" w:hAnsi="Times New Roman"/>
        </w:rPr>
        <w:t xml:space="preserve"> recipient economy into the world economy in manners that would be hard to achieve by new firms of a purely local origin. According to </w:t>
      </w:r>
      <w:proofErr w:type="spellStart"/>
      <w:r w:rsidRPr="00A00EAB">
        <w:rPr>
          <w:rFonts w:ascii="Times New Roman" w:hAnsi="Times New Roman"/>
        </w:rPr>
        <w:t>Lipsey</w:t>
      </w:r>
      <w:proofErr w:type="spellEnd"/>
      <w:r w:rsidRPr="00A00EAB">
        <w:rPr>
          <w:rFonts w:ascii="Times New Roman" w:hAnsi="Times New Roman"/>
        </w:rPr>
        <w:t xml:space="preserve"> and </w:t>
      </w:r>
      <w:proofErr w:type="spellStart"/>
      <w:r w:rsidRPr="00A00EAB">
        <w:rPr>
          <w:rFonts w:ascii="Times New Roman" w:hAnsi="Times New Roman"/>
        </w:rPr>
        <w:t>Chrytal</w:t>
      </w:r>
      <w:proofErr w:type="spellEnd"/>
      <w:r w:rsidRPr="00A00EAB">
        <w:rPr>
          <w:rFonts w:ascii="Times New Roman" w:hAnsi="Times New Roman"/>
        </w:rPr>
        <w:t xml:space="preserve"> (2003) the FDI alters countries comparative advantage and improves its competitiveness through technology transfer and effect </w:t>
      </w:r>
      <w:proofErr w:type="spellStart"/>
      <w:r w:rsidRPr="00A00EAB">
        <w:rPr>
          <w:rFonts w:ascii="Times New Roman" w:hAnsi="Times New Roman"/>
        </w:rPr>
        <w:t>myrial</w:t>
      </w:r>
      <w:proofErr w:type="spellEnd"/>
      <w:r w:rsidRPr="00A00EAB">
        <w:rPr>
          <w:rFonts w:ascii="Times New Roman" w:hAnsi="Times New Roman"/>
        </w:rPr>
        <w:t xml:space="preserve"> externalities, domestic investment which can alter a country volume and pattern of trade in many income enhancing directions. Countries that suffer from corruption, slow moving of </w:t>
      </w:r>
      <w:proofErr w:type="spellStart"/>
      <w:r w:rsidRPr="00A00EAB">
        <w:rPr>
          <w:rFonts w:ascii="Times New Roman" w:hAnsi="Times New Roman"/>
        </w:rPr>
        <w:t>inffectual</w:t>
      </w:r>
      <w:proofErr w:type="spellEnd"/>
      <w:r w:rsidRPr="00A00EAB">
        <w:rPr>
          <w:rFonts w:ascii="Times New Roman" w:hAnsi="Times New Roman"/>
        </w:rPr>
        <w:t xml:space="preserve"> government are likely to resistant the change procedure to the existing regulatory and legal framework. The information </w:t>
      </w:r>
      <w:r w:rsidRPr="00A00EAB">
        <w:rPr>
          <w:rFonts w:ascii="Times New Roman" w:hAnsi="Times New Roman"/>
        </w:rPr>
        <w:lastRenderedPageBreak/>
        <w:t xml:space="preserve">requirement to investors concentrative mainly on the information needs or </w:t>
      </w:r>
      <w:proofErr w:type="gramStart"/>
      <w:r w:rsidRPr="00A00EAB">
        <w:rPr>
          <w:rFonts w:ascii="Times New Roman" w:hAnsi="Times New Roman"/>
        </w:rPr>
        <w:t xml:space="preserve">requirement to investors, even </w:t>
      </w:r>
      <w:proofErr w:type="spellStart"/>
      <w:r w:rsidRPr="00A00EAB">
        <w:rPr>
          <w:rFonts w:ascii="Times New Roman" w:hAnsi="Times New Roman"/>
        </w:rPr>
        <w:t>through</w:t>
      </w:r>
      <w:proofErr w:type="spellEnd"/>
      <w:r w:rsidRPr="00A00EAB">
        <w:rPr>
          <w:rFonts w:ascii="Times New Roman" w:hAnsi="Times New Roman"/>
        </w:rPr>
        <w:t>, financial statement are</w:t>
      </w:r>
      <w:proofErr w:type="gramEnd"/>
      <w:r w:rsidRPr="00A00EAB">
        <w:rPr>
          <w:rFonts w:ascii="Times New Roman" w:hAnsi="Times New Roman"/>
        </w:rPr>
        <w:t xml:space="preserve"> used by variety of users for differing purposes. </w:t>
      </w:r>
    </w:p>
    <w:p w:rsidR="00A00EAB" w:rsidRPr="00A00EAB" w:rsidRDefault="00A00EAB" w:rsidP="00A00EAB">
      <w:pPr>
        <w:spacing w:after="0" w:line="480" w:lineRule="auto"/>
        <w:ind w:firstLine="720"/>
        <w:jc w:val="both"/>
        <w:rPr>
          <w:rFonts w:ascii="Times New Roman" w:hAnsi="Times New Roman"/>
        </w:rPr>
      </w:pPr>
      <w:r w:rsidRPr="00A00EAB">
        <w:rPr>
          <w:rFonts w:ascii="Times New Roman" w:hAnsi="Times New Roman"/>
        </w:rPr>
        <w:t>While the failure of market for financial information on the other hand, purpose that potential users will generally require some information to help them reach decision and will, if necessary.</w:t>
      </w:r>
    </w:p>
    <w:p w:rsidR="00A00EAB" w:rsidRPr="00A72C86" w:rsidRDefault="00A00EAB" w:rsidP="00A72C86">
      <w:pPr>
        <w:pStyle w:val="Default"/>
        <w:spacing w:line="480" w:lineRule="auto"/>
        <w:jc w:val="both"/>
        <w:outlineLvl w:val="0"/>
        <w:rPr>
          <w:color w:val="auto"/>
          <w:sz w:val="26"/>
          <w:szCs w:val="26"/>
        </w:rPr>
      </w:pPr>
      <w:bookmarkStart w:id="34" w:name="_Toc197950847"/>
      <w:r w:rsidRPr="00A72C86">
        <w:rPr>
          <w:b/>
          <w:bCs/>
          <w:color w:val="auto"/>
          <w:sz w:val="26"/>
          <w:szCs w:val="26"/>
        </w:rPr>
        <w:t>2.3.3</w:t>
      </w:r>
      <w:r w:rsidRPr="00A72C86">
        <w:rPr>
          <w:b/>
          <w:bCs/>
          <w:color w:val="auto"/>
          <w:sz w:val="26"/>
          <w:szCs w:val="26"/>
        </w:rPr>
        <w:tab/>
      </w:r>
      <w:r w:rsidR="004279B0" w:rsidRPr="00A72C86">
        <w:rPr>
          <w:b/>
          <w:bCs/>
          <w:color w:val="auto"/>
          <w:sz w:val="26"/>
          <w:szCs w:val="26"/>
        </w:rPr>
        <w:t>Agency Theory</w:t>
      </w:r>
      <w:bookmarkEnd w:id="34"/>
      <w:r w:rsidR="004279B0" w:rsidRPr="00A72C86">
        <w:rPr>
          <w:b/>
          <w:bCs/>
          <w:color w:val="auto"/>
          <w:sz w:val="26"/>
          <w:szCs w:val="26"/>
        </w:rPr>
        <w:t xml:space="preserve"> </w:t>
      </w:r>
    </w:p>
    <w:p w:rsidR="00A00EAB" w:rsidRPr="00A00EAB" w:rsidRDefault="00A00EAB" w:rsidP="00A00EAB">
      <w:pPr>
        <w:spacing w:after="0" w:line="480" w:lineRule="auto"/>
        <w:ind w:firstLine="720"/>
        <w:jc w:val="both"/>
        <w:rPr>
          <w:rFonts w:ascii="Times New Roman" w:hAnsi="Times New Roman"/>
        </w:rPr>
      </w:pPr>
      <w:r w:rsidRPr="00A00EAB">
        <w:rPr>
          <w:rFonts w:ascii="Times New Roman" w:hAnsi="Times New Roman"/>
        </w:rPr>
        <w:t>This is an approach that involves the application of game theory to the analysis of a particular class of interaction, this situation I which one individual (the agent) acts on behalf of another (the principal) and is supposed to advance the principal’s goals so the managers are working on behalf of the investors (Shapiro 2005), shareholders (supplier of capital) act as principal while managers acts as agent (firm). This adoption of the agency logic increased during the 1980’s as a companies started replacing the higher to corporate logic of managerial capitals with the perception of managerial as agent of the shareholder (</w:t>
      </w:r>
      <w:proofErr w:type="spellStart"/>
      <w:r w:rsidRPr="00A00EAB">
        <w:rPr>
          <w:rFonts w:ascii="Times New Roman" w:hAnsi="Times New Roman"/>
        </w:rPr>
        <w:t>Zagac</w:t>
      </w:r>
      <w:proofErr w:type="spellEnd"/>
      <w:r w:rsidRPr="00A00EAB">
        <w:rPr>
          <w:rFonts w:ascii="Times New Roman" w:hAnsi="Times New Roman"/>
        </w:rPr>
        <w:t xml:space="preserve"> et al 2004). The subsequent stream of literature would break with the tradition of largely treating the firm as a black box and the assumption of the firm always sought to maximize value (</w:t>
      </w:r>
      <w:proofErr w:type="spellStart"/>
      <w:r w:rsidRPr="00A00EAB">
        <w:rPr>
          <w:rFonts w:ascii="Times New Roman" w:hAnsi="Times New Roman"/>
        </w:rPr>
        <w:t>Inson</w:t>
      </w:r>
      <w:proofErr w:type="spellEnd"/>
      <w:r w:rsidRPr="00A00EAB">
        <w:rPr>
          <w:rFonts w:ascii="Times New Roman" w:hAnsi="Times New Roman"/>
        </w:rPr>
        <w:t xml:space="preserve"> 1994). In agency theory, the main problem is the agent may not be operating in the best interest of the principal (agency gap) as well the principal needs information which is used to evaluate the performance. This may lead to problem of informative asymmetry: this causes agency problem such as moral hazard adverse selection (Hogue 2006) which arises from the </w:t>
      </w:r>
      <w:r w:rsidRPr="00A00EAB">
        <w:rPr>
          <w:rFonts w:ascii="Times New Roman" w:hAnsi="Times New Roman"/>
        </w:rPr>
        <w:lastRenderedPageBreak/>
        <w:t>fact that manager always act in their own interest to maximize their personal wealth probably because they have personal goals that are different from those of the shareholder (</w:t>
      </w:r>
      <w:proofErr w:type="spellStart"/>
      <w:r w:rsidRPr="00A00EAB">
        <w:rPr>
          <w:rFonts w:ascii="Times New Roman" w:hAnsi="Times New Roman"/>
        </w:rPr>
        <w:t>Mc</w:t>
      </w:r>
      <w:proofErr w:type="spellEnd"/>
      <w:r w:rsidRPr="00A00EAB">
        <w:rPr>
          <w:rFonts w:ascii="Times New Roman" w:hAnsi="Times New Roman"/>
        </w:rPr>
        <w:t xml:space="preserve"> Williams and Siegel 2001, miller 2002).</w:t>
      </w:r>
    </w:p>
    <w:p w:rsidR="00A00EAB" w:rsidRPr="00A72C86" w:rsidRDefault="004279B0" w:rsidP="00A72C86">
      <w:pPr>
        <w:pStyle w:val="Default"/>
        <w:spacing w:line="480" w:lineRule="auto"/>
        <w:jc w:val="both"/>
        <w:outlineLvl w:val="0"/>
        <w:rPr>
          <w:color w:val="auto"/>
          <w:sz w:val="26"/>
          <w:szCs w:val="26"/>
        </w:rPr>
      </w:pPr>
      <w:bookmarkStart w:id="35" w:name="_Toc197950848"/>
      <w:r w:rsidRPr="00A72C86">
        <w:rPr>
          <w:b/>
          <w:bCs/>
          <w:color w:val="auto"/>
          <w:sz w:val="26"/>
          <w:szCs w:val="26"/>
        </w:rPr>
        <w:t>2.4</w:t>
      </w:r>
      <w:r w:rsidRPr="00A72C86">
        <w:rPr>
          <w:b/>
          <w:bCs/>
          <w:color w:val="auto"/>
          <w:sz w:val="26"/>
          <w:szCs w:val="26"/>
        </w:rPr>
        <w:tab/>
        <w:t>Empirical Review</w:t>
      </w:r>
      <w:bookmarkEnd w:id="35"/>
      <w:r w:rsidRPr="00A72C86">
        <w:rPr>
          <w:b/>
          <w:bCs/>
          <w:color w:val="auto"/>
          <w:sz w:val="26"/>
          <w:szCs w:val="26"/>
        </w:rPr>
        <w:t xml:space="preserve"> </w:t>
      </w:r>
    </w:p>
    <w:p w:rsidR="00A00EAB" w:rsidRPr="00A00EAB" w:rsidRDefault="00A00EAB" w:rsidP="004279B0">
      <w:pPr>
        <w:pStyle w:val="Default"/>
        <w:spacing w:line="480" w:lineRule="auto"/>
        <w:ind w:firstLine="720"/>
        <w:jc w:val="both"/>
        <w:rPr>
          <w:sz w:val="26"/>
          <w:szCs w:val="26"/>
        </w:rPr>
      </w:pPr>
      <w:r w:rsidRPr="00A00EAB">
        <w:rPr>
          <w:sz w:val="26"/>
          <w:szCs w:val="26"/>
        </w:rPr>
        <w:t xml:space="preserve">Ina study carried out by </w:t>
      </w:r>
      <w:proofErr w:type="spellStart"/>
      <w:r w:rsidRPr="00A00EAB">
        <w:rPr>
          <w:sz w:val="26"/>
          <w:szCs w:val="26"/>
        </w:rPr>
        <w:t>Nwakaeze</w:t>
      </w:r>
      <w:proofErr w:type="spellEnd"/>
      <w:r w:rsidRPr="00A00EAB">
        <w:rPr>
          <w:sz w:val="26"/>
          <w:szCs w:val="26"/>
        </w:rPr>
        <w:t xml:space="preserve"> (2000) titled “impact of international financial reporting on the financial state of an instruction in Nigeria” sought to correlate the non-compliance with the financial standard and governance code in 20 selected public quoted companies on the stock exchange (once) in the delta state. The population of the study was made up of 20 public companies quoted once. The instrument for data collection was questionnaire. Data collected was analyzed using percentage and chi-square. This study revealed that there is a general problem of accurate financial reporting of accounts of some public companies which resulted in misleading of the prospective investors and the general public at large. </w:t>
      </w:r>
    </w:p>
    <w:p w:rsidR="004279B0" w:rsidRDefault="00A00EAB" w:rsidP="004279B0">
      <w:pPr>
        <w:spacing w:after="0" w:line="480" w:lineRule="auto"/>
        <w:ind w:firstLine="720"/>
        <w:jc w:val="both"/>
        <w:rPr>
          <w:rFonts w:ascii="Times New Roman" w:hAnsi="Times New Roman"/>
        </w:rPr>
      </w:pPr>
      <w:r w:rsidRPr="00A00EAB">
        <w:rPr>
          <w:rFonts w:ascii="Times New Roman" w:hAnsi="Times New Roman"/>
        </w:rPr>
        <w:t xml:space="preserve">In another study carried out of </w:t>
      </w:r>
      <w:proofErr w:type="spellStart"/>
      <w:r w:rsidRPr="00A00EAB">
        <w:rPr>
          <w:rFonts w:ascii="Times New Roman" w:hAnsi="Times New Roman"/>
        </w:rPr>
        <w:t>Oladimeji</w:t>
      </w:r>
      <w:proofErr w:type="spellEnd"/>
      <w:r w:rsidRPr="00A00EAB">
        <w:rPr>
          <w:rFonts w:ascii="Times New Roman" w:hAnsi="Times New Roman"/>
        </w:rPr>
        <w:t xml:space="preserve"> (1997), titled “impact of international financial reporting on the role of behavioral accounting for effect service delivery in corporate accounts of public companies” sought to ascertain the effect of corruption on corporate accounts and behavioral accounting as a measure to achieving public objective. The population for the study comprised 30 public companies in Imo state. The instrument for data generated was analyzed using simple percentage for the research questions, chi-square and regression analysis for testing the hypothesis formulated for the study. It was found that </w:t>
      </w:r>
      <w:proofErr w:type="spellStart"/>
      <w:r w:rsidRPr="00A00EAB">
        <w:rPr>
          <w:rFonts w:ascii="Times New Roman" w:hAnsi="Times New Roman"/>
        </w:rPr>
        <w:t>behavioural</w:t>
      </w:r>
      <w:proofErr w:type="spellEnd"/>
      <w:r w:rsidRPr="00A00EAB">
        <w:rPr>
          <w:rFonts w:ascii="Times New Roman" w:hAnsi="Times New Roman"/>
        </w:rPr>
        <w:t xml:space="preserve"> accounting recognizes the </w:t>
      </w:r>
      <w:r w:rsidRPr="00A00EAB">
        <w:rPr>
          <w:rFonts w:ascii="Times New Roman" w:hAnsi="Times New Roman"/>
        </w:rPr>
        <w:lastRenderedPageBreak/>
        <w:t>extent to which internal and external influence in the course of operating the system of accounting changes corporate objective of the organization.</w:t>
      </w:r>
    </w:p>
    <w:p w:rsidR="00196201" w:rsidRDefault="00A00EAB" w:rsidP="00196201">
      <w:pPr>
        <w:spacing w:after="0" w:line="480" w:lineRule="auto"/>
        <w:ind w:firstLine="720"/>
        <w:jc w:val="both"/>
        <w:rPr>
          <w:rFonts w:ascii="Times New Roman" w:hAnsi="Times New Roman"/>
        </w:rPr>
      </w:pPr>
      <w:r w:rsidRPr="00A00EAB">
        <w:rPr>
          <w:rFonts w:ascii="Times New Roman" w:hAnsi="Times New Roman"/>
        </w:rPr>
        <w:t xml:space="preserve">According to </w:t>
      </w:r>
      <w:proofErr w:type="spellStart"/>
      <w:proofErr w:type="gramStart"/>
      <w:r w:rsidRPr="00A00EAB">
        <w:rPr>
          <w:rFonts w:ascii="Times New Roman" w:hAnsi="Times New Roman"/>
        </w:rPr>
        <w:t>robyn</w:t>
      </w:r>
      <w:proofErr w:type="spellEnd"/>
      <w:proofErr w:type="gramEnd"/>
      <w:r w:rsidRPr="00A00EAB">
        <w:rPr>
          <w:rFonts w:ascii="Times New Roman" w:hAnsi="Times New Roman"/>
        </w:rPr>
        <w:t xml:space="preserve"> </w:t>
      </w:r>
      <w:proofErr w:type="spellStart"/>
      <w:r w:rsidRPr="00A00EAB">
        <w:rPr>
          <w:rFonts w:ascii="Times New Roman" w:hAnsi="Times New Roman"/>
        </w:rPr>
        <w:t>pilcher</w:t>
      </w:r>
      <w:proofErr w:type="spellEnd"/>
      <w:r w:rsidRPr="00A00EAB">
        <w:rPr>
          <w:rFonts w:ascii="Times New Roman" w:hAnsi="Times New Roman"/>
        </w:rPr>
        <w:t xml:space="preserve"> and Graeme dean (2009) conducted a study on the implementation of </w:t>
      </w:r>
      <w:proofErr w:type="spellStart"/>
      <w:r w:rsidRPr="00A00EAB">
        <w:rPr>
          <w:rFonts w:ascii="Times New Roman" w:hAnsi="Times New Roman"/>
        </w:rPr>
        <w:t>ifrs</w:t>
      </w:r>
      <w:proofErr w:type="spellEnd"/>
      <w:r w:rsidRPr="00A00EAB">
        <w:rPr>
          <w:rFonts w:ascii="Times New Roman" w:hAnsi="Times New Roman"/>
        </w:rPr>
        <w:t xml:space="preserve"> in local government, adding value or additional pain. Sought to relate the </w:t>
      </w:r>
      <w:proofErr w:type="spellStart"/>
      <w:r w:rsidRPr="00A00EAB">
        <w:rPr>
          <w:rFonts w:ascii="Times New Roman" w:hAnsi="Times New Roman"/>
        </w:rPr>
        <w:t>non measure</w:t>
      </w:r>
      <w:proofErr w:type="spellEnd"/>
      <w:r w:rsidRPr="00A00EAB">
        <w:rPr>
          <w:rFonts w:ascii="Times New Roman" w:hAnsi="Times New Roman"/>
        </w:rPr>
        <w:t xml:space="preserve"> of the extension with the financial standard and administration code in 5 selected public quoted companies on the Nigeria stock exchange (</w:t>
      </w:r>
      <w:r w:rsidR="00196201" w:rsidRPr="00A00EAB">
        <w:rPr>
          <w:rFonts w:ascii="Times New Roman" w:hAnsi="Times New Roman"/>
        </w:rPr>
        <w:t>NCE</w:t>
      </w:r>
      <w:r w:rsidRPr="00A00EAB">
        <w:rPr>
          <w:rFonts w:ascii="Times New Roman" w:hAnsi="Times New Roman"/>
        </w:rPr>
        <w:t xml:space="preserve">) in the river state the population of these was made up of 5 public companies quoted on </w:t>
      </w:r>
      <w:r w:rsidR="00196201" w:rsidRPr="00A00EAB">
        <w:rPr>
          <w:rFonts w:ascii="Times New Roman" w:hAnsi="Times New Roman"/>
        </w:rPr>
        <w:t>NCE</w:t>
      </w:r>
      <w:r w:rsidRPr="00A00EAB">
        <w:rPr>
          <w:rFonts w:ascii="Times New Roman" w:hAnsi="Times New Roman"/>
        </w:rPr>
        <w:t xml:space="preserve">. The instrument for data collection was questionnaire. </w:t>
      </w:r>
    </w:p>
    <w:p w:rsidR="00A00EAB" w:rsidRPr="00A00EAB" w:rsidRDefault="00A00EAB" w:rsidP="00196201">
      <w:pPr>
        <w:spacing w:after="0" w:line="480" w:lineRule="auto"/>
        <w:ind w:firstLine="720"/>
        <w:jc w:val="both"/>
        <w:rPr>
          <w:rFonts w:ascii="Times New Roman" w:hAnsi="Times New Roman"/>
        </w:rPr>
      </w:pPr>
      <w:r w:rsidRPr="00A00EAB">
        <w:rPr>
          <w:rFonts w:ascii="Times New Roman" w:hAnsi="Times New Roman"/>
        </w:rPr>
        <w:t xml:space="preserve">Data collected was analyzed using percentage and regression. In general findings suggest that for smaller councils and these situated away from the major </w:t>
      </w:r>
      <w:r w:rsidR="00196201" w:rsidRPr="00A00EAB">
        <w:rPr>
          <w:rFonts w:ascii="Times New Roman" w:hAnsi="Times New Roman"/>
        </w:rPr>
        <w:t>critics</w:t>
      </w:r>
      <w:r w:rsidRPr="00A00EAB">
        <w:rPr>
          <w:rFonts w:ascii="Times New Roman" w:hAnsi="Times New Roman"/>
        </w:rPr>
        <w:t xml:space="preserve">, the time spent on complying with </w:t>
      </w:r>
      <w:proofErr w:type="spellStart"/>
      <w:r w:rsidRPr="00A00EAB">
        <w:rPr>
          <w:rFonts w:ascii="Times New Roman" w:hAnsi="Times New Roman"/>
        </w:rPr>
        <w:t>ifrs</w:t>
      </w:r>
      <w:proofErr w:type="spellEnd"/>
      <w:r w:rsidRPr="00A00EAB">
        <w:rPr>
          <w:rFonts w:ascii="Times New Roman" w:hAnsi="Times New Roman"/>
        </w:rPr>
        <w:t xml:space="preserve"> and various other legislation demand results in management accounting issues often being down played. </w:t>
      </w:r>
    </w:p>
    <w:p w:rsidR="00A00EAB" w:rsidRPr="00A00EAB" w:rsidRDefault="00A00EAB" w:rsidP="00196201">
      <w:pPr>
        <w:pStyle w:val="Default"/>
        <w:spacing w:line="480" w:lineRule="auto"/>
        <w:ind w:firstLine="720"/>
        <w:jc w:val="both"/>
        <w:rPr>
          <w:sz w:val="26"/>
          <w:szCs w:val="26"/>
        </w:rPr>
      </w:pPr>
      <w:proofErr w:type="spellStart"/>
      <w:r w:rsidRPr="00A00EAB">
        <w:rPr>
          <w:sz w:val="26"/>
          <w:szCs w:val="26"/>
        </w:rPr>
        <w:t>Ojeka</w:t>
      </w:r>
      <w:proofErr w:type="spellEnd"/>
      <w:r w:rsidRPr="00A00EAB">
        <w:rPr>
          <w:sz w:val="26"/>
          <w:szCs w:val="26"/>
        </w:rPr>
        <w:t xml:space="preserve"> and </w:t>
      </w:r>
      <w:proofErr w:type="spellStart"/>
      <w:r w:rsidRPr="00A00EAB">
        <w:rPr>
          <w:sz w:val="26"/>
          <w:szCs w:val="26"/>
        </w:rPr>
        <w:t>mukoro</w:t>
      </w:r>
      <w:proofErr w:type="spellEnd"/>
      <w:r w:rsidRPr="00A00EAB">
        <w:rPr>
          <w:sz w:val="26"/>
          <w:szCs w:val="26"/>
        </w:rPr>
        <w:t>, (2001) conducted a research tilted international financial reporting standard (</w:t>
      </w:r>
      <w:proofErr w:type="spellStart"/>
      <w:r w:rsidRPr="00A00EAB">
        <w:rPr>
          <w:sz w:val="26"/>
          <w:szCs w:val="26"/>
        </w:rPr>
        <w:t>ifrs</w:t>
      </w:r>
      <w:proofErr w:type="spellEnd"/>
      <w:r w:rsidRPr="00A00EAB">
        <w:rPr>
          <w:sz w:val="26"/>
          <w:szCs w:val="26"/>
        </w:rPr>
        <w:t xml:space="preserve">) and </w:t>
      </w:r>
      <w:proofErr w:type="spellStart"/>
      <w:r w:rsidRPr="00A00EAB">
        <w:rPr>
          <w:sz w:val="26"/>
          <w:szCs w:val="26"/>
        </w:rPr>
        <w:t>smes</w:t>
      </w:r>
      <w:proofErr w:type="spellEnd"/>
      <w:r w:rsidRPr="00A00EAB">
        <w:rPr>
          <w:sz w:val="26"/>
          <w:szCs w:val="26"/>
        </w:rPr>
        <w:t xml:space="preserve"> in Nigeria, perception of academic. </w:t>
      </w:r>
      <w:proofErr w:type="gramStart"/>
      <w:r w:rsidRPr="00A00EAB">
        <w:rPr>
          <w:sz w:val="26"/>
          <w:szCs w:val="26"/>
        </w:rPr>
        <w:t>Sought to discover the effect of corruption on corporate account as a capacity to achieve public objectives.</w:t>
      </w:r>
      <w:proofErr w:type="gramEnd"/>
      <w:r w:rsidRPr="00A00EAB">
        <w:rPr>
          <w:sz w:val="26"/>
          <w:szCs w:val="26"/>
        </w:rPr>
        <w:t xml:space="preserve"> </w:t>
      </w:r>
    </w:p>
    <w:p w:rsidR="00A00EAB" w:rsidRPr="00A00EAB" w:rsidRDefault="00A00EAB" w:rsidP="00A00EAB">
      <w:pPr>
        <w:spacing w:after="0" w:line="480" w:lineRule="auto"/>
        <w:ind w:firstLine="720"/>
        <w:jc w:val="both"/>
        <w:rPr>
          <w:rFonts w:ascii="Times New Roman" w:hAnsi="Times New Roman"/>
        </w:rPr>
      </w:pPr>
      <w:r w:rsidRPr="00A00EAB">
        <w:rPr>
          <w:rFonts w:ascii="Times New Roman" w:hAnsi="Times New Roman"/>
        </w:rPr>
        <w:t xml:space="preserve">The population of the study contains 10 public companies in </w:t>
      </w:r>
      <w:proofErr w:type="spellStart"/>
      <w:r w:rsidRPr="00A00EAB">
        <w:rPr>
          <w:rFonts w:ascii="Times New Roman" w:hAnsi="Times New Roman"/>
        </w:rPr>
        <w:t>bayelsa</w:t>
      </w:r>
      <w:proofErr w:type="spellEnd"/>
      <w:r w:rsidRPr="00A00EAB">
        <w:rPr>
          <w:rFonts w:ascii="Times New Roman" w:hAnsi="Times New Roman"/>
        </w:rPr>
        <w:t xml:space="preserve"> state. The instrument for data collection was questionnaire. The data generated was analyzed using simple percentage and chi-square and regression. The result of the study revealed doubt among the academic about whether this would be so.</w:t>
      </w:r>
    </w:p>
    <w:p w:rsidR="00A00EAB" w:rsidRPr="00A00EAB" w:rsidRDefault="00A00EAB" w:rsidP="00A00EAB">
      <w:pPr>
        <w:spacing w:after="0" w:line="480" w:lineRule="auto"/>
        <w:ind w:firstLine="720"/>
        <w:jc w:val="both"/>
        <w:rPr>
          <w:rFonts w:ascii="Times New Roman" w:hAnsi="Times New Roman"/>
        </w:rPr>
      </w:pPr>
      <w:r w:rsidRPr="00A00EAB">
        <w:rPr>
          <w:rFonts w:ascii="Times New Roman" w:hAnsi="Times New Roman"/>
        </w:rPr>
        <w:lastRenderedPageBreak/>
        <w:t xml:space="preserve">A study based on information published by Canadian real estate companies in 2011 </w:t>
      </w:r>
      <w:proofErr w:type="spellStart"/>
      <w:r w:rsidRPr="00A00EAB">
        <w:rPr>
          <w:rFonts w:ascii="Times New Roman" w:hAnsi="Times New Roman"/>
        </w:rPr>
        <w:t>confrims</w:t>
      </w:r>
      <w:proofErr w:type="spellEnd"/>
      <w:r w:rsidRPr="00A00EAB">
        <w:rPr>
          <w:rFonts w:ascii="Times New Roman" w:hAnsi="Times New Roman"/>
        </w:rPr>
        <w:t xml:space="preserve"> that </w:t>
      </w:r>
      <w:proofErr w:type="spellStart"/>
      <w:r w:rsidRPr="00A00EAB">
        <w:rPr>
          <w:rFonts w:ascii="Times New Roman" w:hAnsi="Times New Roman"/>
        </w:rPr>
        <w:t>ifrs</w:t>
      </w:r>
      <w:proofErr w:type="spellEnd"/>
      <w:r w:rsidRPr="00A00EAB">
        <w:rPr>
          <w:rFonts w:ascii="Times New Roman" w:hAnsi="Times New Roman"/>
        </w:rPr>
        <w:t xml:space="preserve"> adoption has created volatility in earnings and variability in key metrics (</w:t>
      </w:r>
      <w:proofErr w:type="spellStart"/>
      <w:r w:rsidRPr="00A00EAB">
        <w:rPr>
          <w:rFonts w:ascii="Times New Roman" w:hAnsi="Times New Roman"/>
        </w:rPr>
        <w:t>salman</w:t>
      </w:r>
      <w:proofErr w:type="spellEnd"/>
      <w:r w:rsidRPr="00A00EAB">
        <w:rPr>
          <w:rFonts w:ascii="Times New Roman" w:hAnsi="Times New Roman"/>
        </w:rPr>
        <w:t xml:space="preserve"> and shah, 2011). This study reports that real estate assets increase in </w:t>
      </w:r>
      <w:proofErr w:type="spellStart"/>
      <w:r w:rsidRPr="00A00EAB">
        <w:rPr>
          <w:rFonts w:ascii="Times New Roman" w:hAnsi="Times New Roman"/>
        </w:rPr>
        <w:t>ifrs</w:t>
      </w:r>
      <w:proofErr w:type="spellEnd"/>
      <w:r w:rsidRPr="00A00EAB">
        <w:rPr>
          <w:rFonts w:ascii="Times New Roman" w:hAnsi="Times New Roman"/>
        </w:rPr>
        <w:t xml:space="preserve"> with the use of current market values, and debt balances are likewise higher in </w:t>
      </w:r>
      <w:proofErr w:type="spellStart"/>
      <w:r w:rsidRPr="00A00EAB">
        <w:rPr>
          <w:rFonts w:ascii="Times New Roman" w:hAnsi="Times New Roman"/>
        </w:rPr>
        <w:t>ifrs</w:t>
      </w:r>
      <w:proofErr w:type="spellEnd"/>
      <w:r w:rsidRPr="00A00EAB">
        <w:rPr>
          <w:rFonts w:ascii="Times New Roman" w:hAnsi="Times New Roman"/>
        </w:rPr>
        <w:t xml:space="preserve">. </w:t>
      </w:r>
      <w:proofErr w:type="gramStart"/>
      <w:r w:rsidRPr="00A00EAB">
        <w:rPr>
          <w:rFonts w:ascii="Times New Roman" w:hAnsi="Times New Roman"/>
        </w:rPr>
        <w:t>But since assets have generally increased more than liabilities under the new reporting level of the average debt to worth ratio.</w:t>
      </w:r>
      <w:proofErr w:type="gramEnd"/>
      <w:r w:rsidRPr="00A00EAB">
        <w:rPr>
          <w:rFonts w:ascii="Times New Roman" w:hAnsi="Times New Roman"/>
        </w:rPr>
        <w:t xml:space="preserve"> Furthermore, not earnings of real estate companies are higher on average in </w:t>
      </w:r>
      <w:proofErr w:type="spellStart"/>
      <w:r w:rsidRPr="00A00EAB">
        <w:rPr>
          <w:rFonts w:ascii="Times New Roman" w:hAnsi="Times New Roman"/>
        </w:rPr>
        <w:t>ifrs</w:t>
      </w:r>
      <w:proofErr w:type="spellEnd"/>
      <w:r w:rsidRPr="00A00EAB">
        <w:rPr>
          <w:rFonts w:ascii="Times New Roman" w:hAnsi="Times New Roman"/>
        </w:rPr>
        <w:t xml:space="preserve"> whole no significant impact on cash flows in found.</w:t>
      </w:r>
    </w:p>
    <w:p w:rsidR="00A00EAB" w:rsidRPr="00A00EAB" w:rsidRDefault="00A00EAB" w:rsidP="00A00EAB">
      <w:pPr>
        <w:spacing w:after="0" w:line="480" w:lineRule="auto"/>
        <w:ind w:firstLine="720"/>
        <w:jc w:val="both"/>
        <w:rPr>
          <w:rFonts w:ascii="Times New Roman" w:hAnsi="Times New Roman"/>
        </w:rPr>
      </w:pPr>
      <w:r w:rsidRPr="00A00EAB">
        <w:rPr>
          <w:rFonts w:ascii="Times New Roman" w:hAnsi="Times New Roman"/>
        </w:rPr>
        <w:t xml:space="preserve">A study undertaken by </w:t>
      </w:r>
      <w:proofErr w:type="spellStart"/>
      <w:r w:rsidRPr="00A00EAB">
        <w:rPr>
          <w:rFonts w:ascii="Times New Roman" w:hAnsi="Times New Roman"/>
        </w:rPr>
        <w:t>marchal</w:t>
      </w:r>
      <w:proofErr w:type="spellEnd"/>
      <w:r w:rsidRPr="00A00EAB">
        <w:rPr>
          <w:rFonts w:ascii="Times New Roman" w:hAnsi="Times New Roman"/>
        </w:rPr>
        <w:t xml:space="preserve">, </w:t>
      </w:r>
      <w:proofErr w:type="spellStart"/>
      <w:r w:rsidRPr="00A00EAB">
        <w:rPr>
          <w:rFonts w:ascii="Times New Roman" w:hAnsi="Times New Roman"/>
        </w:rPr>
        <w:t>boukari</w:t>
      </w:r>
      <w:proofErr w:type="spellEnd"/>
      <w:r w:rsidRPr="00A00EAB">
        <w:rPr>
          <w:rFonts w:ascii="Times New Roman" w:hAnsi="Times New Roman"/>
        </w:rPr>
        <w:t xml:space="preserve"> and </w:t>
      </w:r>
      <w:proofErr w:type="spellStart"/>
      <w:r w:rsidRPr="00A00EAB">
        <w:rPr>
          <w:rFonts w:ascii="Times New Roman" w:hAnsi="Times New Roman"/>
        </w:rPr>
        <w:t>cayssials</w:t>
      </w:r>
      <w:proofErr w:type="spellEnd"/>
      <w:r w:rsidRPr="00A00EAB">
        <w:rPr>
          <w:rFonts w:ascii="Times New Roman" w:hAnsi="Times New Roman"/>
        </w:rPr>
        <w:t xml:space="preserve"> (2007) examines the impact of </w:t>
      </w:r>
      <w:proofErr w:type="spellStart"/>
      <w:r w:rsidRPr="00A00EAB">
        <w:rPr>
          <w:rFonts w:ascii="Times New Roman" w:hAnsi="Times New Roman"/>
        </w:rPr>
        <w:t>ifrs</w:t>
      </w:r>
      <w:proofErr w:type="spellEnd"/>
      <w:r w:rsidRPr="00A00EAB">
        <w:rPr>
          <w:rFonts w:ascii="Times New Roman" w:hAnsi="Times New Roman"/>
        </w:rPr>
        <w:t xml:space="preserve"> adoption in </w:t>
      </w:r>
      <w:proofErr w:type="spellStart"/>
      <w:proofErr w:type="gramStart"/>
      <w:r w:rsidRPr="00A00EAB">
        <w:rPr>
          <w:rFonts w:ascii="Times New Roman" w:hAnsi="Times New Roman"/>
        </w:rPr>
        <w:t>france</w:t>
      </w:r>
      <w:proofErr w:type="spellEnd"/>
      <w:proofErr w:type="gramEnd"/>
      <w:r w:rsidRPr="00A00EAB">
        <w:rPr>
          <w:rFonts w:ascii="Times New Roman" w:hAnsi="Times New Roman"/>
        </w:rPr>
        <w:t xml:space="preserve"> and finds small variations of shareholders equity following the adoption of </w:t>
      </w:r>
      <w:proofErr w:type="spellStart"/>
      <w:r w:rsidRPr="00A00EAB">
        <w:rPr>
          <w:rFonts w:ascii="Times New Roman" w:hAnsi="Times New Roman"/>
        </w:rPr>
        <w:t>ifrs</w:t>
      </w:r>
      <w:proofErr w:type="spellEnd"/>
      <w:r w:rsidRPr="00A00EAB">
        <w:rPr>
          <w:rFonts w:ascii="Times New Roman" w:hAnsi="Times New Roman"/>
        </w:rPr>
        <w:t xml:space="preserve">, but an </w:t>
      </w:r>
      <w:proofErr w:type="spellStart"/>
      <w:r w:rsidRPr="00A00EAB">
        <w:rPr>
          <w:rFonts w:ascii="Times New Roman" w:hAnsi="Times New Roman"/>
        </w:rPr>
        <w:t>increasein</w:t>
      </w:r>
      <w:proofErr w:type="spellEnd"/>
      <w:r w:rsidRPr="00A00EAB">
        <w:rPr>
          <w:rFonts w:ascii="Times New Roman" w:hAnsi="Times New Roman"/>
        </w:rPr>
        <w:t xml:space="preserve"> financial leverage and profitability. The study notes that fair value accounting was not adopted for long lived assets except for one time adjustments on transition (according to </w:t>
      </w:r>
      <w:proofErr w:type="spellStart"/>
      <w:r w:rsidRPr="00A00EAB">
        <w:rPr>
          <w:rFonts w:ascii="Times New Roman" w:hAnsi="Times New Roman"/>
        </w:rPr>
        <w:t>ifrs</w:t>
      </w:r>
      <w:proofErr w:type="spellEnd"/>
      <w:r w:rsidRPr="00A00EAB">
        <w:rPr>
          <w:rFonts w:ascii="Times New Roman" w:hAnsi="Times New Roman"/>
        </w:rPr>
        <w:t xml:space="preserve"> 1), investment property and financial instruments.</w:t>
      </w:r>
    </w:p>
    <w:p w:rsidR="00A00EAB" w:rsidRPr="00A00EAB" w:rsidRDefault="00A00EAB" w:rsidP="00A00EAB">
      <w:pPr>
        <w:spacing w:after="0" w:line="480" w:lineRule="auto"/>
        <w:jc w:val="both"/>
        <w:rPr>
          <w:rFonts w:ascii="Times New Roman" w:hAnsi="Times New Roman"/>
        </w:rPr>
      </w:pPr>
      <w:r w:rsidRPr="00A00EAB">
        <w:rPr>
          <w:rFonts w:ascii="Times New Roman" w:hAnsi="Times New Roman"/>
        </w:rPr>
        <w:br w:type="page"/>
      </w:r>
    </w:p>
    <w:p w:rsidR="00A00EAB" w:rsidRPr="00A72C86" w:rsidRDefault="00A00EAB" w:rsidP="00A72C86">
      <w:pPr>
        <w:pStyle w:val="Default"/>
        <w:spacing w:line="480" w:lineRule="auto"/>
        <w:jc w:val="center"/>
        <w:outlineLvl w:val="0"/>
        <w:rPr>
          <w:color w:val="auto"/>
          <w:sz w:val="26"/>
          <w:szCs w:val="26"/>
        </w:rPr>
      </w:pPr>
      <w:bookmarkStart w:id="36" w:name="_Toc197950849"/>
      <w:r w:rsidRPr="00A72C86">
        <w:rPr>
          <w:b/>
          <w:bCs/>
          <w:color w:val="auto"/>
          <w:sz w:val="26"/>
          <w:szCs w:val="26"/>
        </w:rPr>
        <w:lastRenderedPageBreak/>
        <w:t>CHAPTER THREE</w:t>
      </w:r>
      <w:bookmarkEnd w:id="36"/>
    </w:p>
    <w:p w:rsidR="00A00EAB" w:rsidRPr="00A72C86" w:rsidRDefault="00A00EAB" w:rsidP="00A72C86">
      <w:pPr>
        <w:pStyle w:val="Default"/>
        <w:spacing w:line="480" w:lineRule="auto"/>
        <w:jc w:val="center"/>
        <w:outlineLvl w:val="0"/>
        <w:rPr>
          <w:color w:val="auto"/>
          <w:sz w:val="26"/>
          <w:szCs w:val="26"/>
        </w:rPr>
      </w:pPr>
      <w:bookmarkStart w:id="37" w:name="_Toc197950850"/>
      <w:r w:rsidRPr="00A72C86">
        <w:rPr>
          <w:b/>
          <w:bCs/>
          <w:color w:val="auto"/>
          <w:sz w:val="26"/>
          <w:szCs w:val="26"/>
        </w:rPr>
        <w:t>RESEARCH METHODOLOGY</w:t>
      </w:r>
      <w:bookmarkEnd w:id="37"/>
    </w:p>
    <w:p w:rsidR="00A00EAB" w:rsidRPr="00A72C86" w:rsidRDefault="00417897" w:rsidP="00A72C86">
      <w:pPr>
        <w:spacing w:after="0" w:line="480" w:lineRule="auto"/>
        <w:jc w:val="both"/>
        <w:outlineLvl w:val="0"/>
        <w:rPr>
          <w:rFonts w:ascii="Times New Roman" w:hAnsi="Times New Roman"/>
          <w:b/>
          <w:bCs/>
        </w:rPr>
      </w:pPr>
      <w:bookmarkStart w:id="38" w:name="_Toc197950851"/>
      <w:r w:rsidRPr="00A72C86">
        <w:rPr>
          <w:rFonts w:ascii="Times New Roman" w:hAnsi="Times New Roman"/>
          <w:b/>
          <w:bCs/>
        </w:rPr>
        <w:t>3.1</w:t>
      </w:r>
      <w:r w:rsidRPr="00A72C86">
        <w:rPr>
          <w:rFonts w:ascii="Times New Roman" w:hAnsi="Times New Roman"/>
          <w:b/>
          <w:bCs/>
        </w:rPr>
        <w:tab/>
        <w:t>Research design</w:t>
      </w:r>
      <w:bookmarkEnd w:id="38"/>
    </w:p>
    <w:p w:rsidR="00A00EAB" w:rsidRPr="00A00EAB" w:rsidRDefault="00A00EAB" w:rsidP="00417897">
      <w:pPr>
        <w:pStyle w:val="Default"/>
        <w:spacing w:line="480" w:lineRule="auto"/>
        <w:ind w:firstLine="720"/>
        <w:jc w:val="both"/>
        <w:rPr>
          <w:sz w:val="26"/>
          <w:szCs w:val="26"/>
        </w:rPr>
      </w:pPr>
      <w:r w:rsidRPr="00A00EAB">
        <w:rPr>
          <w:sz w:val="26"/>
          <w:szCs w:val="26"/>
        </w:rPr>
        <w:t xml:space="preserve">For systematic analysis of the data collected the study made use of both descriptive and Test –square regression. </w:t>
      </w:r>
      <w:proofErr w:type="gramStart"/>
      <w:r w:rsidRPr="00A00EAB">
        <w:rPr>
          <w:sz w:val="26"/>
          <w:szCs w:val="26"/>
        </w:rPr>
        <w:t>The descriptive study which is meant to afford the researchers the opportunity of systematic collection, presentation and analysis of data as well as information for the study.</w:t>
      </w:r>
      <w:proofErr w:type="gramEnd"/>
      <w:r w:rsidRPr="00A00EAB">
        <w:rPr>
          <w:sz w:val="26"/>
          <w:szCs w:val="26"/>
        </w:rPr>
        <w:t xml:space="preserve"> The least square regression is also used to study the extent to which figures computed under IFRS are statistically explained by the corresponding figures derived under NGAAP. </w:t>
      </w:r>
    </w:p>
    <w:p w:rsidR="00A00EAB" w:rsidRPr="00A72C86" w:rsidRDefault="00417897" w:rsidP="00A72C86">
      <w:pPr>
        <w:pStyle w:val="Default"/>
        <w:spacing w:line="480" w:lineRule="auto"/>
        <w:jc w:val="both"/>
        <w:outlineLvl w:val="0"/>
        <w:rPr>
          <w:color w:val="auto"/>
          <w:sz w:val="26"/>
          <w:szCs w:val="26"/>
        </w:rPr>
      </w:pPr>
      <w:bookmarkStart w:id="39" w:name="_Toc197950852"/>
      <w:r w:rsidRPr="00A72C86">
        <w:rPr>
          <w:b/>
          <w:bCs/>
          <w:color w:val="auto"/>
          <w:sz w:val="26"/>
          <w:szCs w:val="26"/>
        </w:rPr>
        <w:t>3.2</w:t>
      </w:r>
      <w:r w:rsidRPr="00A72C86">
        <w:rPr>
          <w:b/>
          <w:bCs/>
          <w:color w:val="auto"/>
          <w:sz w:val="26"/>
          <w:szCs w:val="26"/>
        </w:rPr>
        <w:tab/>
        <w:t>Source of data</w:t>
      </w:r>
      <w:bookmarkEnd w:id="39"/>
      <w:r w:rsidRPr="00A72C86">
        <w:rPr>
          <w:b/>
          <w:bCs/>
          <w:color w:val="auto"/>
          <w:sz w:val="26"/>
          <w:szCs w:val="26"/>
        </w:rPr>
        <w:t xml:space="preserve"> </w:t>
      </w:r>
    </w:p>
    <w:p w:rsidR="00A00EAB" w:rsidRPr="00A00EAB" w:rsidRDefault="00A00EAB" w:rsidP="00417897">
      <w:pPr>
        <w:pStyle w:val="Default"/>
        <w:spacing w:line="480" w:lineRule="auto"/>
        <w:ind w:firstLine="720"/>
        <w:jc w:val="both"/>
        <w:rPr>
          <w:sz w:val="26"/>
          <w:szCs w:val="26"/>
        </w:rPr>
      </w:pPr>
      <w:r w:rsidRPr="00A00EAB">
        <w:rPr>
          <w:sz w:val="26"/>
          <w:szCs w:val="26"/>
        </w:rPr>
        <w:t xml:space="preserve">Method for collection data for these research approaches for computing and concluding on enable analysis involve interview schedule for Kwara Polytechnic Ilorin, the interview schedule contain vital information’s as well as open and closed ended questions because there are cases where other just need ordinary ticking of correct option applicable to them. </w:t>
      </w:r>
    </w:p>
    <w:p w:rsidR="00A00EAB" w:rsidRPr="00A72C86" w:rsidRDefault="00417897" w:rsidP="00A72C86">
      <w:pPr>
        <w:pStyle w:val="Default"/>
        <w:spacing w:line="480" w:lineRule="auto"/>
        <w:jc w:val="both"/>
        <w:outlineLvl w:val="0"/>
        <w:rPr>
          <w:color w:val="auto"/>
          <w:sz w:val="26"/>
          <w:szCs w:val="26"/>
        </w:rPr>
      </w:pPr>
      <w:bookmarkStart w:id="40" w:name="_Toc197950853"/>
      <w:r w:rsidRPr="00A72C86">
        <w:rPr>
          <w:b/>
          <w:bCs/>
          <w:color w:val="auto"/>
          <w:sz w:val="26"/>
          <w:szCs w:val="26"/>
        </w:rPr>
        <w:t>3.3</w:t>
      </w:r>
      <w:r w:rsidRPr="00A72C86">
        <w:rPr>
          <w:b/>
          <w:bCs/>
          <w:color w:val="auto"/>
          <w:sz w:val="26"/>
          <w:szCs w:val="26"/>
        </w:rPr>
        <w:tab/>
        <w:t>Population of the study</w:t>
      </w:r>
      <w:bookmarkEnd w:id="40"/>
      <w:r w:rsidRPr="00A72C86">
        <w:rPr>
          <w:b/>
          <w:bCs/>
          <w:color w:val="auto"/>
          <w:sz w:val="26"/>
          <w:szCs w:val="26"/>
        </w:rPr>
        <w:t xml:space="preserve"> </w:t>
      </w:r>
    </w:p>
    <w:p w:rsidR="00A00EAB" w:rsidRPr="00A00EAB" w:rsidRDefault="00A00EAB" w:rsidP="00417897">
      <w:pPr>
        <w:pStyle w:val="Default"/>
        <w:spacing w:line="480" w:lineRule="auto"/>
        <w:ind w:firstLine="720"/>
        <w:jc w:val="both"/>
        <w:rPr>
          <w:sz w:val="26"/>
          <w:szCs w:val="26"/>
        </w:rPr>
      </w:pPr>
      <w:r w:rsidRPr="00A00EAB">
        <w:rPr>
          <w:sz w:val="26"/>
          <w:szCs w:val="26"/>
        </w:rPr>
        <w:t xml:space="preserve">The sample size is based on the fact that one could not cover the whole pollution of the two organization and as a result, a sample of 200 represent was been selected randomly to represent study population under investigation. </w:t>
      </w:r>
    </w:p>
    <w:p w:rsidR="00417897" w:rsidRDefault="00417897">
      <w:pPr>
        <w:rPr>
          <w:rFonts w:ascii="Times New Roman" w:hAnsi="Times New Roman"/>
          <w:b/>
          <w:bCs/>
          <w:color w:val="000000"/>
        </w:rPr>
      </w:pPr>
      <w:r>
        <w:rPr>
          <w:b/>
          <w:bCs/>
        </w:rPr>
        <w:br w:type="page"/>
      </w:r>
    </w:p>
    <w:p w:rsidR="00A00EAB" w:rsidRPr="00A72C86" w:rsidRDefault="00417897" w:rsidP="00A72C86">
      <w:pPr>
        <w:pStyle w:val="Default"/>
        <w:spacing w:line="480" w:lineRule="auto"/>
        <w:jc w:val="both"/>
        <w:outlineLvl w:val="0"/>
        <w:rPr>
          <w:color w:val="auto"/>
          <w:sz w:val="26"/>
          <w:szCs w:val="26"/>
        </w:rPr>
      </w:pPr>
      <w:bookmarkStart w:id="41" w:name="_Toc197950854"/>
      <w:r w:rsidRPr="00A72C86">
        <w:rPr>
          <w:b/>
          <w:bCs/>
          <w:color w:val="auto"/>
          <w:sz w:val="26"/>
          <w:szCs w:val="26"/>
        </w:rPr>
        <w:lastRenderedPageBreak/>
        <w:t>3.4</w:t>
      </w:r>
      <w:r w:rsidRPr="00A72C86">
        <w:rPr>
          <w:b/>
          <w:bCs/>
          <w:color w:val="auto"/>
          <w:sz w:val="26"/>
          <w:szCs w:val="26"/>
        </w:rPr>
        <w:tab/>
        <w:t>Sample size and sampling technique</w:t>
      </w:r>
      <w:bookmarkEnd w:id="41"/>
      <w:r w:rsidRPr="00A72C86">
        <w:rPr>
          <w:b/>
          <w:bCs/>
          <w:color w:val="auto"/>
          <w:sz w:val="26"/>
          <w:szCs w:val="26"/>
        </w:rPr>
        <w:t xml:space="preserve"> </w:t>
      </w:r>
    </w:p>
    <w:p w:rsidR="00A00EAB" w:rsidRPr="00A00EAB" w:rsidRDefault="00A00EAB" w:rsidP="00417897">
      <w:pPr>
        <w:spacing w:after="0" w:line="480" w:lineRule="auto"/>
        <w:ind w:firstLine="720"/>
        <w:jc w:val="both"/>
        <w:rPr>
          <w:rFonts w:ascii="Times New Roman" w:hAnsi="Times New Roman"/>
        </w:rPr>
      </w:pPr>
      <w:r w:rsidRPr="00A00EAB">
        <w:rPr>
          <w:rFonts w:ascii="Times New Roman" w:hAnsi="Times New Roman"/>
        </w:rPr>
        <w:t xml:space="preserve">A total number of 100 staff </w:t>
      </w:r>
      <w:proofErr w:type="gramStart"/>
      <w:r w:rsidRPr="00A00EAB">
        <w:rPr>
          <w:rFonts w:ascii="Times New Roman" w:hAnsi="Times New Roman"/>
        </w:rPr>
        <w:t>were</w:t>
      </w:r>
      <w:proofErr w:type="gramEnd"/>
      <w:r w:rsidRPr="00A00EAB">
        <w:rPr>
          <w:rFonts w:ascii="Times New Roman" w:hAnsi="Times New Roman"/>
        </w:rPr>
        <w:t xml:space="preserve"> used as </w:t>
      </w:r>
      <w:proofErr w:type="spellStart"/>
      <w:r w:rsidRPr="00A00EAB">
        <w:rPr>
          <w:rFonts w:ascii="Times New Roman" w:hAnsi="Times New Roman"/>
        </w:rPr>
        <w:t>a</w:t>
      </w:r>
      <w:proofErr w:type="spellEnd"/>
      <w:r w:rsidRPr="00A00EAB">
        <w:rPr>
          <w:rFonts w:ascii="Times New Roman" w:hAnsi="Times New Roman"/>
        </w:rPr>
        <w:t xml:space="preserve"> example size from the pollution of 200 requisites arcade staff of Kwara State </w:t>
      </w:r>
      <w:r w:rsidR="00417897" w:rsidRPr="00A00EAB">
        <w:rPr>
          <w:rFonts w:ascii="Times New Roman" w:hAnsi="Times New Roman"/>
        </w:rPr>
        <w:t>Polytechnic</w:t>
      </w:r>
      <w:r w:rsidRPr="00A00EAB">
        <w:rPr>
          <w:rFonts w:ascii="Times New Roman" w:hAnsi="Times New Roman"/>
        </w:rPr>
        <w:t xml:space="preserve"> Ilorin. Furthermore, it is expected that the more the sample size of academic form Polytechnic state and</w:t>
      </w:r>
      <w:r w:rsidR="00417897">
        <w:rPr>
          <w:rFonts w:ascii="Times New Roman" w:hAnsi="Times New Roman"/>
        </w:rPr>
        <w:t xml:space="preserve"> </w:t>
      </w:r>
      <w:r w:rsidRPr="00A00EAB">
        <w:rPr>
          <w:rFonts w:ascii="Times New Roman" w:hAnsi="Times New Roman"/>
        </w:rPr>
        <w:t xml:space="preserve">private, the greater to charge of change of reducing potential bias in their responses, the random sample technique was employed in population had be changed of being selected. </w:t>
      </w:r>
    </w:p>
    <w:p w:rsidR="00A00EAB" w:rsidRPr="00A72C86" w:rsidRDefault="00417897" w:rsidP="00A72C86">
      <w:pPr>
        <w:pStyle w:val="Default"/>
        <w:spacing w:line="480" w:lineRule="auto"/>
        <w:jc w:val="both"/>
        <w:outlineLvl w:val="0"/>
        <w:rPr>
          <w:color w:val="auto"/>
          <w:sz w:val="26"/>
          <w:szCs w:val="26"/>
        </w:rPr>
      </w:pPr>
      <w:bookmarkStart w:id="42" w:name="_Toc197950855"/>
      <w:r w:rsidRPr="00A72C86">
        <w:rPr>
          <w:b/>
          <w:bCs/>
          <w:color w:val="auto"/>
          <w:sz w:val="26"/>
          <w:szCs w:val="26"/>
        </w:rPr>
        <w:t>3.5</w:t>
      </w:r>
      <w:r w:rsidRPr="00A72C86">
        <w:rPr>
          <w:b/>
          <w:bCs/>
          <w:color w:val="auto"/>
          <w:sz w:val="26"/>
          <w:szCs w:val="26"/>
        </w:rPr>
        <w:tab/>
        <w:t>Research instruments</w:t>
      </w:r>
      <w:bookmarkEnd w:id="42"/>
      <w:r w:rsidRPr="00A72C86">
        <w:rPr>
          <w:b/>
          <w:bCs/>
          <w:color w:val="auto"/>
          <w:sz w:val="26"/>
          <w:szCs w:val="26"/>
        </w:rPr>
        <w:t xml:space="preserve"> </w:t>
      </w:r>
    </w:p>
    <w:p w:rsidR="00417897" w:rsidRDefault="00A00EAB" w:rsidP="00417897">
      <w:pPr>
        <w:pStyle w:val="Default"/>
        <w:spacing w:line="480" w:lineRule="auto"/>
        <w:ind w:firstLine="720"/>
        <w:jc w:val="both"/>
        <w:rPr>
          <w:sz w:val="26"/>
          <w:szCs w:val="26"/>
        </w:rPr>
      </w:pPr>
      <w:r w:rsidRPr="00A00EAB">
        <w:rPr>
          <w:sz w:val="26"/>
          <w:szCs w:val="26"/>
        </w:rPr>
        <w:t xml:space="preserve">Numerals research tool are used by the researcher to gather the data used in his project work some of the tools are discussed below. </w:t>
      </w:r>
    </w:p>
    <w:p w:rsidR="00417897" w:rsidRDefault="00A00EAB" w:rsidP="00417897">
      <w:pPr>
        <w:pStyle w:val="Default"/>
        <w:spacing w:line="480" w:lineRule="auto"/>
        <w:ind w:firstLine="720"/>
        <w:jc w:val="both"/>
        <w:rPr>
          <w:sz w:val="26"/>
          <w:szCs w:val="26"/>
        </w:rPr>
      </w:pPr>
      <w:r w:rsidRPr="00A00EAB">
        <w:rPr>
          <w:sz w:val="26"/>
          <w:szCs w:val="26"/>
        </w:rPr>
        <w:t>Interview, this is the process by which the information that could not be collected acierated through questionnaire are been collected through interview was conducted with most of the staff under the finance department. During the interview information collected includes the general structure of Nigeria stock exchange and that of th</w:t>
      </w:r>
      <w:r w:rsidR="00417897">
        <w:rPr>
          <w:sz w:val="26"/>
          <w:szCs w:val="26"/>
        </w:rPr>
        <w:t xml:space="preserve">e financed department as well. </w:t>
      </w:r>
    </w:p>
    <w:p w:rsidR="00417897" w:rsidRDefault="00A00EAB" w:rsidP="00417897">
      <w:pPr>
        <w:pStyle w:val="Default"/>
        <w:spacing w:line="480" w:lineRule="auto"/>
        <w:ind w:firstLine="720"/>
        <w:jc w:val="both"/>
        <w:rPr>
          <w:sz w:val="26"/>
          <w:szCs w:val="26"/>
        </w:rPr>
      </w:pPr>
      <w:r w:rsidRPr="00A00EAB">
        <w:rPr>
          <w:sz w:val="26"/>
          <w:szCs w:val="26"/>
        </w:rPr>
        <w:t xml:space="preserve">Questionnaire, the questionnaire were distributed personally to the staff of finance department and monitored accordingly which from the single size of this project. The administrated of the questionnaire were limited to the Nigeria stock exchange and particular attention replace to the finance departments of the organization due to the nature of the study, positive result was received from the finance department and information collected made the thing of this project easier. </w:t>
      </w:r>
    </w:p>
    <w:p w:rsidR="00417897" w:rsidRDefault="00A00EAB" w:rsidP="00417897">
      <w:pPr>
        <w:pStyle w:val="Default"/>
        <w:spacing w:line="480" w:lineRule="auto"/>
        <w:ind w:firstLine="720"/>
        <w:jc w:val="both"/>
        <w:rPr>
          <w:sz w:val="26"/>
          <w:szCs w:val="26"/>
        </w:rPr>
      </w:pPr>
      <w:r w:rsidRPr="00A00EAB">
        <w:rPr>
          <w:sz w:val="26"/>
          <w:szCs w:val="26"/>
        </w:rPr>
        <w:lastRenderedPageBreak/>
        <w:t xml:space="preserve">Secondary data, beside the information collected from the administration of questionnaire and personal interview from the publication and reward used are anointing textbooks the Nigeria stock exchange financial manual and administration manual and </w:t>
      </w:r>
      <w:r w:rsidR="00417897" w:rsidRPr="00A00EAB">
        <w:rPr>
          <w:sz w:val="26"/>
          <w:szCs w:val="26"/>
        </w:rPr>
        <w:t xml:space="preserve">Kwara </w:t>
      </w:r>
      <w:r w:rsidRPr="00A00EAB">
        <w:rPr>
          <w:sz w:val="26"/>
          <w:szCs w:val="26"/>
        </w:rPr>
        <w:t>stat</w:t>
      </w:r>
      <w:r w:rsidR="00417897">
        <w:rPr>
          <w:sz w:val="26"/>
          <w:szCs w:val="26"/>
        </w:rPr>
        <w:t xml:space="preserve">e polytechnic library, Ilorin. </w:t>
      </w:r>
    </w:p>
    <w:p w:rsidR="00A00EAB" w:rsidRPr="00A00EAB" w:rsidRDefault="00A00EAB" w:rsidP="00417897">
      <w:pPr>
        <w:pStyle w:val="Default"/>
        <w:spacing w:line="480" w:lineRule="auto"/>
        <w:ind w:firstLine="720"/>
        <w:jc w:val="both"/>
        <w:rPr>
          <w:sz w:val="26"/>
          <w:szCs w:val="26"/>
        </w:rPr>
      </w:pPr>
      <w:r w:rsidRPr="00A00EAB">
        <w:rPr>
          <w:sz w:val="26"/>
          <w:szCs w:val="26"/>
        </w:rPr>
        <w:t>Also other relevant material for the secon</w:t>
      </w:r>
      <w:r w:rsidR="00417897">
        <w:rPr>
          <w:sz w:val="26"/>
          <w:szCs w:val="26"/>
        </w:rPr>
        <w:t>dary data in cause of the study</w:t>
      </w:r>
    </w:p>
    <w:p w:rsidR="00A00EAB" w:rsidRPr="00A72C86" w:rsidRDefault="00417897" w:rsidP="00A72C86">
      <w:pPr>
        <w:pStyle w:val="Default"/>
        <w:spacing w:line="480" w:lineRule="auto"/>
        <w:jc w:val="both"/>
        <w:outlineLvl w:val="0"/>
        <w:rPr>
          <w:color w:val="auto"/>
          <w:sz w:val="26"/>
          <w:szCs w:val="26"/>
        </w:rPr>
      </w:pPr>
      <w:bookmarkStart w:id="43" w:name="_Toc197950856"/>
      <w:r w:rsidRPr="00A72C86">
        <w:rPr>
          <w:b/>
          <w:bCs/>
          <w:color w:val="auto"/>
          <w:sz w:val="26"/>
          <w:szCs w:val="26"/>
        </w:rPr>
        <w:t>3.6</w:t>
      </w:r>
      <w:r w:rsidRPr="00A72C86">
        <w:rPr>
          <w:b/>
          <w:bCs/>
          <w:color w:val="auto"/>
          <w:sz w:val="26"/>
          <w:szCs w:val="26"/>
        </w:rPr>
        <w:tab/>
        <w:t>Method of data analysis</w:t>
      </w:r>
      <w:bookmarkEnd w:id="43"/>
      <w:r w:rsidRPr="00A72C86">
        <w:rPr>
          <w:b/>
          <w:bCs/>
          <w:color w:val="auto"/>
          <w:sz w:val="26"/>
          <w:szCs w:val="26"/>
        </w:rPr>
        <w:t xml:space="preserve"> </w:t>
      </w:r>
    </w:p>
    <w:p w:rsidR="00A00EAB" w:rsidRPr="00A00EAB" w:rsidRDefault="00A00EAB" w:rsidP="00417897">
      <w:pPr>
        <w:pStyle w:val="Default"/>
        <w:spacing w:line="480" w:lineRule="auto"/>
        <w:ind w:firstLine="720"/>
        <w:jc w:val="both"/>
        <w:rPr>
          <w:sz w:val="26"/>
          <w:szCs w:val="26"/>
        </w:rPr>
      </w:pPr>
      <w:r w:rsidRPr="00A00EAB">
        <w:rPr>
          <w:sz w:val="26"/>
          <w:szCs w:val="26"/>
        </w:rPr>
        <w:t xml:space="preserve">Interview schedule was used to collect responses from the accept interview schedule and as contact for easy analysis and representation of data and appropriate descriptive static was used. The data were presented inform of table and percentages. Probability sample design were adopted for this study because in probability sample design each sampling unit of the population under study a change of being include sample, precisely for the purpose of the study a stratified and sampling method were used to in the population. In order to obtain a sample was unit for each other response from the survey, simple random sampling was employed. </w:t>
      </w:r>
    </w:p>
    <w:p w:rsidR="00A00EAB" w:rsidRPr="00A00EAB" w:rsidRDefault="00A00EAB" w:rsidP="00417897">
      <w:pPr>
        <w:pStyle w:val="Default"/>
        <w:spacing w:line="480" w:lineRule="auto"/>
        <w:ind w:firstLine="720"/>
        <w:jc w:val="both"/>
        <w:rPr>
          <w:sz w:val="26"/>
          <w:szCs w:val="26"/>
        </w:rPr>
      </w:pPr>
      <w:r w:rsidRPr="00A00EAB">
        <w:rPr>
          <w:sz w:val="26"/>
          <w:szCs w:val="26"/>
        </w:rPr>
        <w:t xml:space="preserve">This method is considered most suitable because it give every variable on equal probability of being selected. There are about 100% of the response would be randomly selected out of the sampling unit. </w:t>
      </w:r>
    </w:p>
    <w:p w:rsidR="00A00EAB" w:rsidRPr="00A72C86" w:rsidRDefault="00417897" w:rsidP="00A72C86">
      <w:pPr>
        <w:pStyle w:val="Default"/>
        <w:spacing w:line="480" w:lineRule="auto"/>
        <w:jc w:val="both"/>
        <w:outlineLvl w:val="0"/>
        <w:rPr>
          <w:color w:val="auto"/>
          <w:sz w:val="26"/>
          <w:szCs w:val="26"/>
        </w:rPr>
      </w:pPr>
      <w:bookmarkStart w:id="44" w:name="_Toc197950857"/>
      <w:r w:rsidRPr="00A72C86">
        <w:rPr>
          <w:b/>
          <w:bCs/>
          <w:color w:val="auto"/>
          <w:sz w:val="26"/>
          <w:szCs w:val="26"/>
        </w:rPr>
        <w:t>3.7</w:t>
      </w:r>
      <w:r w:rsidRPr="00A72C86">
        <w:rPr>
          <w:b/>
          <w:bCs/>
          <w:color w:val="auto"/>
          <w:sz w:val="26"/>
          <w:szCs w:val="26"/>
        </w:rPr>
        <w:tab/>
        <w:t>Model specification</w:t>
      </w:r>
      <w:bookmarkEnd w:id="44"/>
      <w:r w:rsidRPr="00A72C86">
        <w:rPr>
          <w:b/>
          <w:bCs/>
          <w:color w:val="auto"/>
          <w:sz w:val="26"/>
          <w:szCs w:val="26"/>
        </w:rPr>
        <w:t xml:space="preserve"> </w:t>
      </w:r>
    </w:p>
    <w:p w:rsidR="00A00EAB" w:rsidRPr="00A00EAB" w:rsidRDefault="00A00EAB" w:rsidP="00417897">
      <w:pPr>
        <w:pStyle w:val="Default"/>
        <w:spacing w:line="480" w:lineRule="auto"/>
        <w:ind w:firstLine="720"/>
        <w:jc w:val="both"/>
        <w:rPr>
          <w:sz w:val="26"/>
          <w:szCs w:val="26"/>
        </w:rPr>
      </w:pPr>
      <w:r w:rsidRPr="00A00EAB">
        <w:rPr>
          <w:sz w:val="26"/>
          <w:szCs w:val="26"/>
        </w:rPr>
        <w:t xml:space="preserve">The first and most important step the economic trice has to take in attempting the study of any relationship between valuable is to express the relationship in mathematical formation that is to specific the model with the economic phenomenon </w:t>
      </w:r>
      <w:r w:rsidRPr="00A00EAB">
        <w:rPr>
          <w:sz w:val="26"/>
          <w:szCs w:val="26"/>
        </w:rPr>
        <w:lastRenderedPageBreak/>
        <w:t xml:space="preserve">will be explored empirically KOUTSNIANS 1997;12. In the model specification below, the research intends to the economic investigated and appraise taxation as a source of government revenue in Nigeria using the gross domestic product. </w:t>
      </w:r>
    </w:p>
    <w:p w:rsidR="00A00EAB" w:rsidRPr="00A00EAB" w:rsidRDefault="00A00EAB" w:rsidP="00A00EAB">
      <w:pPr>
        <w:pStyle w:val="Default"/>
        <w:spacing w:line="480" w:lineRule="auto"/>
        <w:jc w:val="both"/>
        <w:rPr>
          <w:sz w:val="26"/>
          <w:szCs w:val="26"/>
        </w:rPr>
      </w:pPr>
      <w:r w:rsidRPr="00A00EAB">
        <w:rPr>
          <w:sz w:val="26"/>
          <w:szCs w:val="26"/>
        </w:rPr>
        <w:t xml:space="preserve">GDP= </w:t>
      </w:r>
      <w:proofErr w:type="spellStart"/>
      <w:r w:rsidRPr="00A00EAB">
        <w:rPr>
          <w:sz w:val="26"/>
          <w:szCs w:val="26"/>
        </w:rPr>
        <w:t>ao</w:t>
      </w:r>
      <w:proofErr w:type="spellEnd"/>
      <w:r w:rsidRPr="00A00EAB">
        <w:rPr>
          <w:sz w:val="26"/>
          <w:szCs w:val="26"/>
        </w:rPr>
        <w:t xml:space="preserve"> + a IME+ a2 INT + a3 INE +a4 VOT + UL </w:t>
      </w:r>
    </w:p>
    <w:p w:rsidR="00A00EAB" w:rsidRPr="00A00EAB" w:rsidRDefault="00A00EAB" w:rsidP="00A00EAB">
      <w:pPr>
        <w:spacing w:after="0" w:line="480" w:lineRule="auto"/>
        <w:jc w:val="both"/>
        <w:rPr>
          <w:rFonts w:ascii="Times New Roman" w:hAnsi="Times New Roman"/>
        </w:rPr>
      </w:pPr>
      <w:r w:rsidRPr="00A00EAB">
        <w:rPr>
          <w:rFonts w:ascii="Times New Roman" w:hAnsi="Times New Roman"/>
        </w:rPr>
        <w:t>Where</w:t>
      </w:r>
    </w:p>
    <w:p w:rsidR="00A00EAB" w:rsidRPr="00A00EAB" w:rsidRDefault="00A00EAB" w:rsidP="00A00EAB">
      <w:pPr>
        <w:spacing w:after="0" w:line="480" w:lineRule="auto"/>
        <w:jc w:val="both"/>
        <w:rPr>
          <w:rFonts w:ascii="Times New Roman" w:hAnsi="Times New Roman"/>
        </w:rPr>
      </w:pPr>
      <w:r w:rsidRPr="00A00EAB">
        <w:rPr>
          <w:rFonts w:ascii="Times New Roman" w:hAnsi="Times New Roman"/>
        </w:rPr>
        <w:t>GDP = Gross Domestic Product</w:t>
      </w:r>
    </w:p>
    <w:p w:rsidR="00A00EAB" w:rsidRPr="00A00EAB" w:rsidRDefault="00A00EAB" w:rsidP="00A00EAB">
      <w:pPr>
        <w:pStyle w:val="Default"/>
        <w:spacing w:line="480" w:lineRule="auto"/>
        <w:jc w:val="both"/>
        <w:rPr>
          <w:sz w:val="26"/>
          <w:szCs w:val="26"/>
        </w:rPr>
      </w:pPr>
      <w:r w:rsidRPr="00A00EAB">
        <w:rPr>
          <w:sz w:val="26"/>
          <w:szCs w:val="26"/>
        </w:rPr>
        <w:t xml:space="preserve">MC = Market Capitalization </w:t>
      </w:r>
    </w:p>
    <w:p w:rsidR="00A00EAB" w:rsidRPr="00A00EAB" w:rsidRDefault="00A00EAB" w:rsidP="00A00EAB">
      <w:pPr>
        <w:pStyle w:val="Default"/>
        <w:spacing w:line="480" w:lineRule="auto"/>
        <w:jc w:val="both"/>
        <w:rPr>
          <w:sz w:val="26"/>
          <w:szCs w:val="26"/>
        </w:rPr>
      </w:pPr>
      <w:r w:rsidRPr="00A00EAB">
        <w:rPr>
          <w:sz w:val="26"/>
          <w:szCs w:val="26"/>
        </w:rPr>
        <w:t xml:space="preserve">INT = Interest Rate </w:t>
      </w:r>
    </w:p>
    <w:p w:rsidR="00A00EAB" w:rsidRPr="00A00EAB" w:rsidRDefault="00A00EAB" w:rsidP="00A00EAB">
      <w:pPr>
        <w:pStyle w:val="Default"/>
        <w:spacing w:line="480" w:lineRule="auto"/>
        <w:jc w:val="both"/>
        <w:rPr>
          <w:sz w:val="26"/>
          <w:szCs w:val="26"/>
        </w:rPr>
      </w:pPr>
      <w:r w:rsidRPr="00A00EAB">
        <w:rPr>
          <w:sz w:val="26"/>
          <w:szCs w:val="26"/>
        </w:rPr>
        <w:t xml:space="preserve">IFN = Interest Rate </w:t>
      </w:r>
    </w:p>
    <w:p w:rsidR="00A00EAB" w:rsidRPr="00A00EAB" w:rsidRDefault="00A00EAB" w:rsidP="00A00EAB">
      <w:pPr>
        <w:pStyle w:val="Default"/>
        <w:spacing w:line="480" w:lineRule="auto"/>
        <w:jc w:val="both"/>
        <w:rPr>
          <w:sz w:val="26"/>
          <w:szCs w:val="26"/>
        </w:rPr>
      </w:pPr>
      <w:r w:rsidRPr="00A00EAB">
        <w:rPr>
          <w:sz w:val="26"/>
          <w:szCs w:val="26"/>
        </w:rPr>
        <w:t xml:space="preserve">VOT = value of Trade </w:t>
      </w:r>
    </w:p>
    <w:p w:rsidR="00A00EAB" w:rsidRPr="00A00EAB" w:rsidRDefault="00A00EAB" w:rsidP="00A00EAB">
      <w:pPr>
        <w:pStyle w:val="Default"/>
        <w:spacing w:line="480" w:lineRule="auto"/>
        <w:jc w:val="both"/>
        <w:rPr>
          <w:sz w:val="26"/>
          <w:szCs w:val="26"/>
        </w:rPr>
      </w:pPr>
      <w:r w:rsidRPr="00A00EAB">
        <w:rPr>
          <w:sz w:val="26"/>
          <w:szCs w:val="26"/>
        </w:rPr>
        <w:t xml:space="preserve">UL = Stochastic Variable or </w:t>
      </w:r>
      <w:proofErr w:type="spellStart"/>
      <w:r w:rsidRPr="00A00EAB">
        <w:rPr>
          <w:sz w:val="26"/>
          <w:szCs w:val="26"/>
        </w:rPr>
        <w:t>erroe</w:t>
      </w:r>
      <w:proofErr w:type="spellEnd"/>
      <w:r w:rsidRPr="00A00EAB">
        <w:rPr>
          <w:sz w:val="26"/>
          <w:szCs w:val="26"/>
        </w:rPr>
        <w:t xml:space="preserve"> term </w:t>
      </w:r>
    </w:p>
    <w:p w:rsidR="00A00EAB" w:rsidRPr="00A00EAB" w:rsidRDefault="00A00EAB" w:rsidP="00A00EAB">
      <w:pPr>
        <w:spacing w:after="0" w:line="480" w:lineRule="auto"/>
        <w:jc w:val="both"/>
        <w:rPr>
          <w:rFonts w:ascii="Times New Roman" w:hAnsi="Times New Roman"/>
        </w:rPr>
      </w:pPr>
      <w:proofErr w:type="spellStart"/>
      <w:proofErr w:type="gramStart"/>
      <w:r w:rsidRPr="00A00EAB">
        <w:rPr>
          <w:rFonts w:ascii="Times New Roman" w:hAnsi="Times New Roman"/>
        </w:rPr>
        <w:t>ao</w:t>
      </w:r>
      <w:proofErr w:type="spellEnd"/>
      <w:proofErr w:type="gramEnd"/>
      <w:r w:rsidRPr="00A00EAB">
        <w:rPr>
          <w:rFonts w:ascii="Times New Roman" w:hAnsi="Times New Roman"/>
        </w:rPr>
        <w:t xml:space="preserve"> = Interest</w:t>
      </w:r>
    </w:p>
    <w:p w:rsidR="00A00EAB" w:rsidRPr="00A00EAB" w:rsidRDefault="00A00EAB" w:rsidP="00A00EAB">
      <w:pPr>
        <w:spacing w:after="0" w:line="480" w:lineRule="auto"/>
        <w:jc w:val="both"/>
        <w:rPr>
          <w:rFonts w:ascii="Times New Roman" w:hAnsi="Times New Roman"/>
          <w:b/>
          <w:bCs/>
          <w:color w:val="000000"/>
        </w:rPr>
      </w:pPr>
      <w:r w:rsidRPr="00A00EAB">
        <w:rPr>
          <w:rFonts w:ascii="Times New Roman" w:hAnsi="Times New Roman"/>
          <w:b/>
          <w:bCs/>
        </w:rPr>
        <w:br w:type="page"/>
      </w:r>
    </w:p>
    <w:p w:rsidR="00A00EAB" w:rsidRPr="00A72C86" w:rsidRDefault="00A00EAB" w:rsidP="00A72C86">
      <w:pPr>
        <w:pStyle w:val="Default"/>
        <w:spacing w:line="480" w:lineRule="auto"/>
        <w:jc w:val="center"/>
        <w:outlineLvl w:val="0"/>
        <w:rPr>
          <w:color w:val="auto"/>
          <w:sz w:val="26"/>
          <w:szCs w:val="26"/>
        </w:rPr>
      </w:pPr>
      <w:bookmarkStart w:id="45" w:name="_Toc197950858"/>
      <w:r w:rsidRPr="00A72C86">
        <w:rPr>
          <w:b/>
          <w:bCs/>
          <w:color w:val="auto"/>
          <w:sz w:val="26"/>
          <w:szCs w:val="26"/>
        </w:rPr>
        <w:lastRenderedPageBreak/>
        <w:t>CHAPTER FOUR</w:t>
      </w:r>
      <w:bookmarkEnd w:id="45"/>
    </w:p>
    <w:p w:rsidR="00A00EAB" w:rsidRPr="00A72C86" w:rsidRDefault="00A00EAB" w:rsidP="00A72C86">
      <w:pPr>
        <w:pStyle w:val="Default"/>
        <w:spacing w:line="480" w:lineRule="auto"/>
        <w:jc w:val="both"/>
        <w:outlineLvl w:val="0"/>
        <w:rPr>
          <w:color w:val="auto"/>
          <w:sz w:val="26"/>
          <w:szCs w:val="26"/>
        </w:rPr>
      </w:pPr>
      <w:bookmarkStart w:id="46" w:name="_Toc197950859"/>
      <w:r w:rsidRPr="00A72C86">
        <w:rPr>
          <w:b/>
          <w:bCs/>
          <w:color w:val="auto"/>
          <w:sz w:val="26"/>
          <w:szCs w:val="26"/>
        </w:rPr>
        <w:t>DATA ANALYSIS AND DISCUSSION</w:t>
      </w:r>
      <w:bookmarkEnd w:id="46"/>
    </w:p>
    <w:p w:rsidR="00A00EAB" w:rsidRPr="00A72C86" w:rsidRDefault="00417897" w:rsidP="00A72C86">
      <w:pPr>
        <w:pStyle w:val="Default"/>
        <w:spacing w:line="480" w:lineRule="auto"/>
        <w:jc w:val="both"/>
        <w:outlineLvl w:val="0"/>
        <w:rPr>
          <w:color w:val="auto"/>
          <w:sz w:val="26"/>
          <w:szCs w:val="26"/>
        </w:rPr>
      </w:pPr>
      <w:bookmarkStart w:id="47" w:name="_Toc197950860"/>
      <w:r w:rsidRPr="00A72C86">
        <w:rPr>
          <w:b/>
          <w:bCs/>
          <w:color w:val="auto"/>
          <w:sz w:val="26"/>
          <w:szCs w:val="26"/>
        </w:rPr>
        <w:t>4.1</w:t>
      </w:r>
      <w:r w:rsidRPr="00A72C86">
        <w:rPr>
          <w:b/>
          <w:bCs/>
          <w:color w:val="auto"/>
          <w:sz w:val="26"/>
          <w:szCs w:val="26"/>
        </w:rPr>
        <w:tab/>
        <w:t>Preview</w:t>
      </w:r>
      <w:bookmarkEnd w:id="47"/>
      <w:r w:rsidRPr="00A72C86">
        <w:rPr>
          <w:b/>
          <w:bCs/>
          <w:color w:val="auto"/>
          <w:sz w:val="26"/>
          <w:szCs w:val="26"/>
        </w:rPr>
        <w:t xml:space="preserve"> </w:t>
      </w:r>
    </w:p>
    <w:p w:rsidR="00A00EAB" w:rsidRPr="0014017B" w:rsidRDefault="00A00EAB" w:rsidP="0014017B">
      <w:pPr>
        <w:pStyle w:val="Default"/>
        <w:spacing w:line="480" w:lineRule="auto"/>
        <w:ind w:firstLine="720"/>
        <w:jc w:val="both"/>
        <w:rPr>
          <w:sz w:val="26"/>
          <w:szCs w:val="26"/>
        </w:rPr>
      </w:pPr>
      <w:r w:rsidRPr="0014017B">
        <w:rPr>
          <w:sz w:val="26"/>
          <w:szCs w:val="26"/>
        </w:rPr>
        <w:t xml:space="preserve">This chapter gives analysis on the respondents of the research hypothesis formulated from the stated problems in chapter one of the research work. It deals with the presentation of data, data analysis, and interpretation of the data collected. </w:t>
      </w:r>
    </w:p>
    <w:p w:rsidR="00A00EAB" w:rsidRPr="00A72C86" w:rsidRDefault="00417897" w:rsidP="00A72C86">
      <w:pPr>
        <w:pStyle w:val="Heading1"/>
        <w:spacing w:before="0" w:line="480" w:lineRule="auto"/>
        <w:rPr>
          <w:rFonts w:ascii="Times New Roman" w:hAnsi="Times New Roman" w:cs="Times New Roman"/>
          <w:bCs w:val="0"/>
          <w:color w:val="auto"/>
          <w:sz w:val="26"/>
          <w:szCs w:val="26"/>
        </w:rPr>
      </w:pPr>
      <w:bookmarkStart w:id="48" w:name="_Toc197950861"/>
      <w:r w:rsidRPr="00A72C86">
        <w:rPr>
          <w:rFonts w:ascii="Times New Roman" w:hAnsi="Times New Roman" w:cs="Times New Roman"/>
          <w:bCs w:val="0"/>
          <w:color w:val="auto"/>
          <w:sz w:val="26"/>
          <w:szCs w:val="26"/>
        </w:rPr>
        <w:t>4.2</w:t>
      </w:r>
      <w:r w:rsidRPr="00A72C86">
        <w:rPr>
          <w:rFonts w:ascii="Times New Roman" w:hAnsi="Times New Roman" w:cs="Times New Roman"/>
          <w:bCs w:val="0"/>
          <w:color w:val="auto"/>
          <w:sz w:val="26"/>
          <w:szCs w:val="26"/>
        </w:rPr>
        <w:tab/>
        <w:t>Presentation of data</w:t>
      </w:r>
      <w:bookmarkEnd w:id="48"/>
    </w:p>
    <w:p w:rsidR="001741C0" w:rsidRPr="0014017B" w:rsidRDefault="00FA2054" w:rsidP="0014017B">
      <w:pPr>
        <w:spacing w:after="0" w:line="480" w:lineRule="auto"/>
        <w:jc w:val="both"/>
        <w:rPr>
          <w:rFonts w:ascii="Times New Roman" w:hAnsi="Times New Roman"/>
          <w:b/>
          <w:bCs/>
        </w:rPr>
      </w:pPr>
      <w:r w:rsidRPr="0014017B">
        <w:rPr>
          <w:rFonts w:ascii="Times New Roman" w:hAnsi="Times New Roman"/>
          <w:b/>
          <w:bCs/>
        </w:rPr>
        <w:t>TABLE 1: SEX DISTRIBUTION OF RESPONDENTS</w:t>
      </w:r>
    </w:p>
    <w:tbl>
      <w:tblPr>
        <w:tblStyle w:val="TableGrid"/>
        <w:tblW w:w="0" w:type="auto"/>
        <w:tblLook w:val="04A0" w:firstRow="1" w:lastRow="0" w:firstColumn="1" w:lastColumn="0" w:noHBand="0" w:noVBand="1"/>
      </w:tblPr>
      <w:tblGrid>
        <w:gridCol w:w="3096"/>
        <w:gridCol w:w="3096"/>
        <w:gridCol w:w="3096"/>
      </w:tblGrid>
      <w:tr w:rsidR="00FA2054" w:rsidRPr="0014017B" w:rsidTr="00FA2054">
        <w:tc>
          <w:tcPr>
            <w:tcW w:w="3096" w:type="dxa"/>
          </w:tcPr>
          <w:p w:rsidR="00FA2054" w:rsidRPr="0014017B" w:rsidRDefault="00FA2054" w:rsidP="0014017B">
            <w:pPr>
              <w:pStyle w:val="Default"/>
              <w:spacing w:line="480" w:lineRule="auto"/>
              <w:jc w:val="center"/>
              <w:rPr>
                <w:sz w:val="26"/>
                <w:szCs w:val="26"/>
              </w:rPr>
            </w:pPr>
            <w:r w:rsidRPr="0014017B">
              <w:rPr>
                <w:sz w:val="26"/>
                <w:szCs w:val="26"/>
              </w:rPr>
              <w:t>Sex</w:t>
            </w:r>
          </w:p>
        </w:tc>
        <w:tc>
          <w:tcPr>
            <w:tcW w:w="3096" w:type="dxa"/>
          </w:tcPr>
          <w:p w:rsidR="00FA2054" w:rsidRPr="0014017B" w:rsidRDefault="00FA2054" w:rsidP="0014017B">
            <w:pPr>
              <w:pStyle w:val="Default"/>
              <w:spacing w:line="480" w:lineRule="auto"/>
              <w:jc w:val="center"/>
              <w:rPr>
                <w:sz w:val="26"/>
                <w:szCs w:val="26"/>
              </w:rPr>
            </w:pPr>
            <w:r w:rsidRPr="0014017B">
              <w:rPr>
                <w:sz w:val="26"/>
                <w:szCs w:val="26"/>
              </w:rPr>
              <w:t>No of Respondents</w:t>
            </w:r>
          </w:p>
        </w:tc>
        <w:tc>
          <w:tcPr>
            <w:tcW w:w="3096" w:type="dxa"/>
          </w:tcPr>
          <w:p w:rsidR="00FA2054" w:rsidRPr="0014017B" w:rsidRDefault="00FA2054" w:rsidP="0014017B">
            <w:pPr>
              <w:pStyle w:val="Default"/>
              <w:spacing w:line="480" w:lineRule="auto"/>
              <w:jc w:val="center"/>
              <w:rPr>
                <w:sz w:val="26"/>
                <w:szCs w:val="26"/>
              </w:rPr>
            </w:pPr>
            <w:r w:rsidRPr="0014017B">
              <w:rPr>
                <w:sz w:val="26"/>
                <w:szCs w:val="26"/>
              </w:rPr>
              <w:t>Percentage</w:t>
            </w:r>
          </w:p>
        </w:tc>
      </w:tr>
      <w:tr w:rsidR="00FA2054" w:rsidRPr="0014017B" w:rsidTr="00FA2054">
        <w:tc>
          <w:tcPr>
            <w:tcW w:w="3096" w:type="dxa"/>
          </w:tcPr>
          <w:p w:rsidR="00FA2054" w:rsidRPr="0014017B" w:rsidRDefault="00FA2054" w:rsidP="0014017B">
            <w:pPr>
              <w:pStyle w:val="Default"/>
              <w:spacing w:line="480" w:lineRule="auto"/>
              <w:jc w:val="center"/>
              <w:rPr>
                <w:sz w:val="26"/>
                <w:szCs w:val="26"/>
              </w:rPr>
            </w:pPr>
            <w:r w:rsidRPr="0014017B">
              <w:rPr>
                <w:sz w:val="26"/>
                <w:szCs w:val="26"/>
              </w:rPr>
              <w:t>Male</w:t>
            </w:r>
          </w:p>
        </w:tc>
        <w:tc>
          <w:tcPr>
            <w:tcW w:w="3096" w:type="dxa"/>
          </w:tcPr>
          <w:p w:rsidR="00FA2054" w:rsidRPr="0014017B" w:rsidRDefault="00FA2054" w:rsidP="0014017B">
            <w:pPr>
              <w:pStyle w:val="Default"/>
              <w:spacing w:line="480" w:lineRule="auto"/>
              <w:jc w:val="center"/>
              <w:rPr>
                <w:sz w:val="26"/>
                <w:szCs w:val="26"/>
              </w:rPr>
            </w:pPr>
            <w:r w:rsidRPr="0014017B">
              <w:rPr>
                <w:sz w:val="26"/>
                <w:szCs w:val="26"/>
              </w:rPr>
              <w:t>60</w:t>
            </w:r>
          </w:p>
        </w:tc>
        <w:tc>
          <w:tcPr>
            <w:tcW w:w="3096" w:type="dxa"/>
          </w:tcPr>
          <w:p w:rsidR="00FA2054" w:rsidRPr="0014017B" w:rsidRDefault="00FA2054" w:rsidP="0014017B">
            <w:pPr>
              <w:pStyle w:val="Default"/>
              <w:spacing w:line="480" w:lineRule="auto"/>
              <w:jc w:val="center"/>
              <w:rPr>
                <w:sz w:val="26"/>
                <w:szCs w:val="26"/>
              </w:rPr>
            </w:pPr>
            <w:r w:rsidRPr="0014017B">
              <w:rPr>
                <w:sz w:val="26"/>
                <w:szCs w:val="26"/>
              </w:rPr>
              <w:t>120</w:t>
            </w:r>
          </w:p>
        </w:tc>
      </w:tr>
      <w:tr w:rsidR="00FA2054" w:rsidRPr="0014017B" w:rsidTr="00FA2054">
        <w:tc>
          <w:tcPr>
            <w:tcW w:w="3096" w:type="dxa"/>
          </w:tcPr>
          <w:p w:rsidR="00FA2054" w:rsidRPr="0014017B" w:rsidRDefault="00FA2054" w:rsidP="0014017B">
            <w:pPr>
              <w:pStyle w:val="Default"/>
              <w:spacing w:line="480" w:lineRule="auto"/>
              <w:jc w:val="center"/>
              <w:rPr>
                <w:sz w:val="26"/>
                <w:szCs w:val="26"/>
              </w:rPr>
            </w:pPr>
            <w:r w:rsidRPr="0014017B">
              <w:rPr>
                <w:sz w:val="26"/>
                <w:szCs w:val="26"/>
              </w:rPr>
              <w:t>Female</w:t>
            </w:r>
          </w:p>
        </w:tc>
        <w:tc>
          <w:tcPr>
            <w:tcW w:w="3096" w:type="dxa"/>
          </w:tcPr>
          <w:p w:rsidR="00FA2054" w:rsidRPr="0014017B" w:rsidRDefault="00FA2054" w:rsidP="0014017B">
            <w:pPr>
              <w:pStyle w:val="Default"/>
              <w:spacing w:line="480" w:lineRule="auto"/>
              <w:jc w:val="center"/>
              <w:rPr>
                <w:sz w:val="26"/>
                <w:szCs w:val="26"/>
              </w:rPr>
            </w:pPr>
            <w:r w:rsidRPr="0014017B">
              <w:rPr>
                <w:sz w:val="26"/>
                <w:szCs w:val="26"/>
              </w:rPr>
              <w:t>40</w:t>
            </w:r>
          </w:p>
        </w:tc>
        <w:tc>
          <w:tcPr>
            <w:tcW w:w="3096" w:type="dxa"/>
          </w:tcPr>
          <w:p w:rsidR="00FA2054" w:rsidRPr="0014017B" w:rsidRDefault="00FA2054" w:rsidP="0014017B">
            <w:pPr>
              <w:pStyle w:val="Default"/>
              <w:spacing w:line="480" w:lineRule="auto"/>
              <w:jc w:val="center"/>
              <w:rPr>
                <w:sz w:val="26"/>
                <w:szCs w:val="26"/>
              </w:rPr>
            </w:pPr>
            <w:r w:rsidRPr="0014017B">
              <w:rPr>
                <w:sz w:val="26"/>
                <w:szCs w:val="26"/>
              </w:rPr>
              <w:t>80</w:t>
            </w:r>
          </w:p>
        </w:tc>
      </w:tr>
      <w:tr w:rsidR="00FA2054" w:rsidRPr="0014017B" w:rsidTr="00FA2054">
        <w:tc>
          <w:tcPr>
            <w:tcW w:w="3096" w:type="dxa"/>
          </w:tcPr>
          <w:p w:rsidR="00FA2054" w:rsidRPr="0014017B" w:rsidRDefault="00FA2054" w:rsidP="0014017B">
            <w:pPr>
              <w:pStyle w:val="Default"/>
              <w:spacing w:line="480" w:lineRule="auto"/>
              <w:jc w:val="center"/>
              <w:rPr>
                <w:sz w:val="26"/>
                <w:szCs w:val="26"/>
              </w:rPr>
            </w:pPr>
            <w:r w:rsidRPr="0014017B">
              <w:rPr>
                <w:sz w:val="26"/>
                <w:szCs w:val="26"/>
              </w:rPr>
              <w:t>Total</w:t>
            </w:r>
          </w:p>
        </w:tc>
        <w:tc>
          <w:tcPr>
            <w:tcW w:w="3096" w:type="dxa"/>
          </w:tcPr>
          <w:p w:rsidR="00FA2054" w:rsidRPr="0014017B" w:rsidRDefault="00FA2054" w:rsidP="0014017B">
            <w:pPr>
              <w:pStyle w:val="Default"/>
              <w:spacing w:line="480" w:lineRule="auto"/>
              <w:jc w:val="center"/>
              <w:rPr>
                <w:sz w:val="26"/>
                <w:szCs w:val="26"/>
              </w:rPr>
            </w:pPr>
            <w:r w:rsidRPr="0014017B">
              <w:rPr>
                <w:sz w:val="26"/>
                <w:szCs w:val="26"/>
              </w:rPr>
              <w:t>100</w:t>
            </w:r>
          </w:p>
        </w:tc>
        <w:tc>
          <w:tcPr>
            <w:tcW w:w="3096" w:type="dxa"/>
          </w:tcPr>
          <w:p w:rsidR="00FA2054" w:rsidRPr="0014017B" w:rsidRDefault="00FA2054" w:rsidP="0014017B">
            <w:pPr>
              <w:pStyle w:val="Default"/>
              <w:spacing w:line="480" w:lineRule="auto"/>
              <w:jc w:val="center"/>
              <w:rPr>
                <w:sz w:val="26"/>
                <w:szCs w:val="26"/>
              </w:rPr>
            </w:pPr>
            <w:r w:rsidRPr="0014017B">
              <w:rPr>
                <w:sz w:val="26"/>
                <w:szCs w:val="26"/>
              </w:rPr>
              <w:t>200</w:t>
            </w:r>
          </w:p>
        </w:tc>
      </w:tr>
    </w:tbl>
    <w:p w:rsidR="00FA2054" w:rsidRPr="0014017B" w:rsidRDefault="00FA2054" w:rsidP="0014017B">
      <w:pPr>
        <w:spacing w:after="0" w:line="480" w:lineRule="auto"/>
        <w:jc w:val="both"/>
        <w:rPr>
          <w:rFonts w:ascii="Times New Roman" w:hAnsi="Times New Roman"/>
        </w:rPr>
      </w:pPr>
      <w:r w:rsidRPr="0014017B">
        <w:rPr>
          <w:rFonts w:ascii="Times New Roman" w:hAnsi="Times New Roman"/>
        </w:rPr>
        <w:t>Source: Field Survey, 2025</w:t>
      </w:r>
    </w:p>
    <w:p w:rsidR="00D27B71" w:rsidRPr="0014017B" w:rsidRDefault="00D27B71" w:rsidP="0014017B">
      <w:pPr>
        <w:spacing w:after="0" w:line="480" w:lineRule="auto"/>
        <w:ind w:firstLine="720"/>
        <w:jc w:val="both"/>
        <w:rPr>
          <w:rFonts w:ascii="Times New Roman" w:hAnsi="Times New Roman"/>
        </w:rPr>
      </w:pPr>
      <w:r w:rsidRPr="0014017B">
        <w:rPr>
          <w:rFonts w:ascii="Times New Roman" w:hAnsi="Times New Roman"/>
        </w:rPr>
        <w:t>From the table above, 60 respondents representing 120% were male staff while 40 respondents representing 80% were female. This indicates that there were more male staffs than female staffs in the institution.</w:t>
      </w:r>
    </w:p>
    <w:p w:rsidR="00D27B71" w:rsidRPr="0014017B" w:rsidRDefault="00D27B71" w:rsidP="0014017B">
      <w:pPr>
        <w:spacing w:after="0" w:line="480" w:lineRule="auto"/>
        <w:jc w:val="both"/>
        <w:rPr>
          <w:rFonts w:ascii="Times New Roman" w:hAnsi="Times New Roman"/>
          <w:b/>
        </w:rPr>
      </w:pPr>
      <w:r w:rsidRPr="0014017B">
        <w:rPr>
          <w:rFonts w:ascii="Times New Roman" w:hAnsi="Times New Roman"/>
          <w:b/>
        </w:rPr>
        <w:t>TABLE 2: AGE DISTRIBUTION OF RESPONDENTS</w:t>
      </w:r>
    </w:p>
    <w:tbl>
      <w:tblPr>
        <w:tblStyle w:val="TableGrid"/>
        <w:tblW w:w="0" w:type="auto"/>
        <w:tblLook w:val="04A0" w:firstRow="1" w:lastRow="0" w:firstColumn="1" w:lastColumn="0" w:noHBand="0" w:noVBand="1"/>
      </w:tblPr>
      <w:tblGrid>
        <w:gridCol w:w="3096"/>
        <w:gridCol w:w="3096"/>
        <w:gridCol w:w="3096"/>
      </w:tblGrid>
      <w:tr w:rsidR="00D27B71" w:rsidRPr="0014017B" w:rsidTr="00DB16D3">
        <w:tc>
          <w:tcPr>
            <w:tcW w:w="3096" w:type="dxa"/>
          </w:tcPr>
          <w:p w:rsidR="00D27B71" w:rsidRPr="0014017B" w:rsidRDefault="00D27B71" w:rsidP="0014017B">
            <w:pPr>
              <w:pStyle w:val="Default"/>
              <w:spacing w:line="480" w:lineRule="auto"/>
              <w:jc w:val="center"/>
              <w:rPr>
                <w:sz w:val="26"/>
                <w:szCs w:val="26"/>
              </w:rPr>
            </w:pPr>
            <w:r w:rsidRPr="0014017B">
              <w:rPr>
                <w:sz w:val="26"/>
                <w:szCs w:val="26"/>
              </w:rPr>
              <w:t>Age</w:t>
            </w:r>
          </w:p>
        </w:tc>
        <w:tc>
          <w:tcPr>
            <w:tcW w:w="3096" w:type="dxa"/>
          </w:tcPr>
          <w:p w:rsidR="00D27B71" w:rsidRPr="0014017B" w:rsidRDefault="00D27B71" w:rsidP="0014017B">
            <w:pPr>
              <w:pStyle w:val="Default"/>
              <w:spacing w:line="480" w:lineRule="auto"/>
              <w:jc w:val="center"/>
              <w:rPr>
                <w:sz w:val="26"/>
                <w:szCs w:val="26"/>
              </w:rPr>
            </w:pPr>
            <w:r w:rsidRPr="0014017B">
              <w:rPr>
                <w:sz w:val="26"/>
                <w:szCs w:val="26"/>
              </w:rPr>
              <w:t>No of Respondents</w:t>
            </w:r>
          </w:p>
        </w:tc>
        <w:tc>
          <w:tcPr>
            <w:tcW w:w="3096" w:type="dxa"/>
          </w:tcPr>
          <w:p w:rsidR="00D27B71" w:rsidRPr="0014017B" w:rsidRDefault="00D27B71" w:rsidP="0014017B">
            <w:pPr>
              <w:pStyle w:val="Default"/>
              <w:spacing w:line="480" w:lineRule="auto"/>
              <w:jc w:val="center"/>
              <w:rPr>
                <w:sz w:val="26"/>
                <w:szCs w:val="26"/>
              </w:rPr>
            </w:pPr>
            <w:r w:rsidRPr="0014017B">
              <w:rPr>
                <w:sz w:val="26"/>
                <w:szCs w:val="26"/>
              </w:rPr>
              <w:t>percentage</w:t>
            </w:r>
          </w:p>
        </w:tc>
      </w:tr>
      <w:tr w:rsidR="00D27B71" w:rsidRPr="0014017B" w:rsidTr="00DB16D3">
        <w:tc>
          <w:tcPr>
            <w:tcW w:w="3096" w:type="dxa"/>
          </w:tcPr>
          <w:p w:rsidR="00D27B71" w:rsidRPr="0014017B" w:rsidRDefault="00D27B71" w:rsidP="0014017B">
            <w:pPr>
              <w:pStyle w:val="Default"/>
              <w:spacing w:line="480" w:lineRule="auto"/>
              <w:jc w:val="center"/>
              <w:rPr>
                <w:sz w:val="26"/>
                <w:szCs w:val="26"/>
              </w:rPr>
            </w:pPr>
            <w:r w:rsidRPr="0014017B">
              <w:rPr>
                <w:sz w:val="26"/>
                <w:szCs w:val="26"/>
              </w:rPr>
              <w:t>18-28 years</w:t>
            </w:r>
          </w:p>
        </w:tc>
        <w:tc>
          <w:tcPr>
            <w:tcW w:w="3096" w:type="dxa"/>
          </w:tcPr>
          <w:p w:rsidR="00D27B71" w:rsidRPr="0014017B" w:rsidRDefault="00D27B71" w:rsidP="0014017B">
            <w:pPr>
              <w:pStyle w:val="Default"/>
              <w:spacing w:line="480" w:lineRule="auto"/>
              <w:jc w:val="center"/>
              <w:rPr>
                <w:sz w:val="26"/>
                <w:szCs w:val="26"/>
              </w:rPr>
            </w:pPr>
            <w:r w:rsidRPr="0014017B">
              <w:rPr>
                <w:sz w:val="26"/>
                <w:szCs w:val="26"/>
              </w:rPr>
              <w:t>20</w:t>
            </w:r>
          </w:p>
        </w:tc>
        <w:tc>
          <w:tcPr>
            <w:tcW w:w="3096" w:type="dxa"/>
          </w:tcPr>
          <w:p w:rsidR="00D27B71" w:rsidRPr="0014017B" w:rsidRDefault="00D27B71" w:rsidP="0014017B">
            <w:pPr>
              <w:pStyle w:val="Default"/>
              <w:spacing w:line="480" w:lineRule="auto"/>
              <w:jc w:val="center"/>
              <w:rPr>
                <w:sz w:val="26"/>
                <w:szCs w:val="26"/>
              </w:rPr>
            </w:pPr>
            <w:r w:rsidRPr="0014017B">
              <w:rPr>
                <w:sz w:val="26"/>
                <w:szCs w:val="26"/>
              </w:rPr>
              <w:t>40</w:t>
            </w:r>
          </w:p>
        </w:tc>
      </w:tr>
      <w:tr w:rsidR="00D27B71" w:rsidRPr="0014017B" w:rsidTr="00DB16D3">
        <w:tc>
          <w:tcPr>
            <w:tcW w:w="3096" w:type="dxa"/>
          </w:tcPr>
          <w:p w:rsidR="00D27B71" w:rsidRPr="0014017B" w:rsidRDefault="00D27B71" w:rsidP="0014017B">
            <w:pPr>
              <w:pStyle w:val="Default"/>
              <w:spacing w:line="480" w:lineRule="auto"/>
              <w:jc w:val="center"/>
              <w:rPr>
                <w:sz w:val="26"/>
                <w:szCs w:val="26"/>
              </w:rPr>
            </w:pPr>
            <w:r w:rsidRPr="0014017B">
              <w:rPr>
                <w:sz w:val="26"/>
                <w:szCs w:val="26"/>
              </w:rPr>
              <w:t>29-39 years</w:t>
            </w:r>
          </w:p>
        </w:tc>
        <w:tc>
          <w:tcPr>
            <w:tcW w:w="3096" w:type="dxa"/>
          </w:tcPr>
          <w:p w:rsidR="00D27B71" w:rsidRPr="0014017B" w:rsidRDefault="00D27B71" w:rsidP="0014017B">
            <w:pPr>
              <w:pStyle w:val="Default"/>
              <w:spacing w:line="480" w:lineRule="auto"/>
              <w:jc w:val="center"/>
              <w:rPr>
                <w:sz w:val="26"/>
                <w:szCs w:val="26"/>
              </w:rPr>
            </w:pPr>
            <w:r w:rsidRPr="0014017B">
              <w:rPr>
                <w:sz w:val="26"/>
                <w:szCs w:val="26"/>
              </w:rPr>
              <w:t>30</w:t>
            </w:r>
          </w:p>
        </w:tc>
        <w:tc>
          <w:tcPr>
            <w:tcW w:w="3096" w:type="dxa"/>
          </w:tcPr>
          <w:p w:rsidR="00D27B71" w:rsidRPr="0014017B" w:rsidRDefault="00D27B71" w:rsidP="0014017B">
            <w:pPr>
              <w:pStyle w:val="Default"/>
              <w:spacing w:line="480" w:lineRule="auto"/>
              <w:jc w:val="center"/>
              <w:rPr>
                <w:sz w:val="26"/>
                <w:szCs w:val="26"/>
              </w:rPr>
            </w:pPr>
            <w:r w:rsidRPr="0014017B">
              <w:rPr>
                <w:sz w:val="26"/>
                <w:szCs w:val="26"/>
              </w:rPr>
              <w:t>60</w:t>
            </w:r>
          </w:p>
        </w:tc>
      </w:tr>
      <w:tr w:rsidR="00D27B71" w:rsidRPr="0014017B" w:rsidTr="00DB16D3">
        <w:tc>
          <w:tcPr>
            <w:tcW w:w="3096" w:type="dxa"/>
          </w:tcPr>
          <w:p w:rsidR="00D27B71" w:rsidRPr="0014017B" w:rsidRDefault="00D27B71" w:rsidP="0014017B">
            <w:pPr>
              <w:pStyle w:val="Default"/>
              <w:spacing w:line="480" w:lineRule="auto"/>
              <w:jc w:val="center"/>
              <w:rPr>
                <w:sz w:val="26"/>
                <w:szCs w:val="26"/>
              </w:rPr>
            </w:pPr>
            <w:r w:rsidRPr="0014017B">
              <w:rPr>
                <w:sz w:val="26"/>
                <w:szCs w:val="26"/>
              </w:rPr>
              <w:lastRenderedPageBreak/>
              <w:t>40-49 years</w:t>
            </w:r>
          </w:p>
        </w:tc>
        <w:tc>
          <w:tcPr>
            <w:tcW w:w="3096" w:type="dxa"/>
          </w:tcPr>
          <w:p w:rsidR="00D27B71" w:rsidRPr="0014017B" w:rsidRDefault="00D27B71" w:rsidP="0014017B">
            <w:pPr>
              <w:pStyle w:val="Default"/>
              <w:spacing w:line="480" w:lineRule="auto"/>
              <w:jc w:val="center"/>
              <w:rPr>
                <w:sz w:val="26"/>
                <w:szCs w:val="26"/>
              </w:rPr>
            </w:pPr>
            <w:r w:rsidRPr="0014017B">
              <w:rPr>
                <w:sz w:val="26"/>
                <w:szCs w:val="26"/>
              </w:rPr>
              <w:t>25</w:t>
            </w:r>
          </w:p>
        </w:tc>
        <w:tc>
          <w:tcPr>
            <w:tcW w:w="3096" w:type="dxa"/>
          </w:tcPr>
          <w:p w:rsidR="00D27B71" w:rsidRPr="0014017B" w:rsidRDefault="00D27B71" w:rsidP="0014017B">
            <w:pPr>
              <w:pStyle w:val="Default"/>
              <w:spacing w:line="480" w:lineRule="auto"/>
              <w:jc w:val="center"/>
              <w:rPr>
                <w:sz w:val="26"/>
                <w:szCs w:val="26"/>
              </w:rPr>
            </w:pPr>
            <w:r w:rsidRPr="0014017B">
              <w:rPr>
                <w:sz w:val="26"/>
                <w:szCs w:val="26"/>
              </w:rPr>
              <w:t>50</w:t>
            </w:r>
          </w:p>
        </w:tc>
      </w:tr>
      <w:tr w:rsidR="00D27B71" w:rsidRPr="0014017B" w:rsidTr="00DB16D3">
        <w:tc>
          <w:tcPr>
            <w:tcW w:w="3096" w:type="dxa"/>
          </w:tcPr>
          <w:p w:rsidR="00D27B71" w:rsidRPr="0014017B" w:rsidRDefault="00D27B71" w:rsidP="0014017B">
            <w:pPr>
              <w:pStyle w:val="Default"/>
              <w:spacing w:line="480" w:lineRule="auto"/>
              <w:jc w:val="center"/>
              <w:rPr>
                <w:sz w:val="26"/>
                <w:szCs w:val="26"/>
              </w:rPr>
            </w:pPr>
            <w:r w:rsidRPr="0014017B">
              <w:rPr>
                <w:sz w:val="26"/>
                <w:szCs w:val="26"/>
              </w:rPr>
              <w:t>50 years</w:t>
            </w:r>
          </w:p>
        </w:tc>
        <w:tc>
          <w:tcPr>
            <w:tcW w:w="3096" w:type="dxa"/>
          </w:tcPr>
          <w:p w:rsidR="00D27B71" w:rsidRPr="0014017B" w:rsidRDefault="00D27B71" w:rsidP="0014017B">
            <w:pPr>
              <w:pStyle w:val="Default"/>
              <w:spacing w:line="480" w:lineRule="auto"/>
              <w:jc w:val="center"/>
              <w:rPr>
                <w:sz w:val="26"/>
                <w:szCs w:val="26"/>
              </w:rPr>
            </w:pPr>
            <w:r w:rsidRPr="0014017B">
              <w:rPr>
                <w:sz w:val="26"/>
                <w:szCs w:val="26"/>
              </w:rPr>
              <w:t>20</w:t>
            </w:r>
          </w:p>
        </w:tc>
        <w:tc>
          <w:tcPr>
            <w:tcW w:w="3096" w:type="dxa"/>
          </w:tcPr>
          <w:p w:rsidR="00D27B71" w:rsidRPr="0014017B" w:rsidRDefault="00D27B71" w:rsidP="0014017B">
            <w:pPr>
              <w:pStyle w:val="Default"/>
              <w:spacing w:line="480" w:lineRule="auto"/>
              <w:jc w:val="center"/>
              <w:rPr>
                <w:sz w:val="26"/>
                <w:szCs w:val="26"/>
              </w:rPr>
            </w:pPr>
            <w:r w:rsidRPr="0014017B">
              <w:rPr>
                <w:sz w:val="26"/>
                <w:szCs w:val="26"/>
              </w:rPr>
              <w:t>40</w:t>
            </w:r>
          </w:p>
        </w:tc>
      </w:tr>
      <w:tr w:rsidR="00D27B71" w:rsidRPr="0014017B" w:rsidTr="00DB16D3">
        <w:tc>
          <w:tcPr>
            <w:tcW w:w="3096" w:type="dxa"/>
          </w:tcPr>
          <w:p w:rsidR="00D27B71" w:rsidRPr="0014017B" w:rsidRDefault="00D27B71" w:rsidP="0014017B">
            <w:pPr>
              <w:pStyle w:val="Default"/>
              <w:spacing w:line="480" w:lineRule="auto"/>
              <w:jc w:val="center"/>
              <w:rPr>
                <w:sz w:val="26"/>
                <w:szCs w:val="26"/>
              </w:rPr>
            </w:pPr>
            <w:r w:rsidRPr="0014017B">
              <w:rPr>
                <w:sz w:val="26"/>
                <w:szCs w:val="26"/>
              </w:rPr>
              <w:t>Total</w:t>
            </w:r>
          </w:p>
        </w:tc>
        <w:tc>
          <w:tcPr>
            <w:tcW w:w="3096" w:type="dxa"/>
          </w:tcPr>
          <w:p w:rsidR="00D27B71" w:rsidRPr="0014017B" w:rsidRDefault="00D27B71" w:rsidP="0014017B">
            <w:pPr>
              <w:pStyle w:val="Default"/>
              <w:spacing w:line="480" w:lineRule="auto"/>
              <w:jc w:val="center"/>
              <w:rPr>
                <w:sz w:val="26"/>
                <w:szCs w:val="26"/>
              </w:rPr>
            </w:pPr>
            <w:r w:rsidRPr="0014017B">
              <w:rPr>
                <w:sz w:val="26"/>
                <w:szCs w:val="26"/>
              </w:rPr>
              <w:t>100</w:t>
            </w:r>
          </w:p>
        </w:tc>
        <w:tc>
          <w:tcPr>
            <w:tcW w:w="3096" w:type="dxa"/>
          </w:tcPr>
          <w:p w:rsidR="00D27B71" w:rsidRPr="0014017B" w:rsidRDefault="00D27B71" w:rsidP="0014017B">
            <w:pPr>
              <w:pStyle w:val="Default"/>
              <w:spacing w:line="480" w:lineRule="auto"/>
              <w:jc w:val="center"/>
              <w:rPr>
                <w:sz w:val="26"/>
                <w:szCs w:val="26"/>
              </w:rPr>
            </w:pPr>
            <w:r w:rsidRPr="0014017B">
              <w:rPr>
                <w:sz w:val="26"/>
                <w:szCs w:val="26"/>
              </w:rPr>
              <w:t>200</w:t>
            </w:r>
          </w:p>
        </w:tc>
      </w:tr>
    </w:tbl>
    <w:p w:rsidR="00D27B71" w:rsidRPr="0014017B" w:rsidRDefault="00D27B71" w:rsidP="0014017B">
      <w:pPr>
        <w:spacing w:after="0" w:line="480" w:lineRule="auto"/>
        <w:jc w:val="both"/>
        <w:rPr>
          <w:rFonts w:ascii="Times New Roman" w:hAnsi="Times New Roman"/>
        </w:rPr>
      </w:pPr>
      <w:r w:rsidRPr="0014017B">
        <w:rPr>
          <w:rFonts w:ascii="Times New Roman" w:hAnsi="Times New Roman"/>
        </w:rPr>
        <w:t>Source: Field Survey, 2025</w:t>
      </w:r>
    </w:p>
    <w:p w:rsidR="00D27B71" w:rsidRPr="0014017B" w:rsidRDefault="00D27B71" w:rsidP="0014017B">
      <w:pPr>
        <w:spacing w:after="0" w:line="480" w:lineRule="auto"/>
        <w:ind w:firstLine="720"/>
        <w:jc w:val="both"/>
        <w:rPr>
          <w:rFonts w:ascii="Times New Roman" w:hAnsi="Times New Roman"/>
        </w:rPr>
      </w:pPr>
      <w:r w:rsidRPr="0014017B">
        <w:rPr>
          <w:rFonts w:ascii="Times New Roman" w:hAnsi="Times New Roman"/>
        </w:rPr>
        <w:t xml:space="preserve">From the table above: 2:5 respondent 40% fall with the age bracket of 18-28 years, 30 respondents fall within age bracket of 29-39 years, 25 respondents fall within age bracket of 40-49years while 25 respondents representing 50% fall in the age bracket of 50years above. </w:t>
      </w:r>
    </w:p>
    <w:p w:rsidR="00D27B71" w:rsidRPr="0014017B" w:rsidRDefault="00D27B71" w:rsidP="0014017B">
      <w:pPr>
        <w:spacing w:after="0" w:line="480" w:lineRule="auto"/>
        <w:jc w:val="both"/>
        <w:rPr>
          <w:rFonts w:ascii="Times New Roman" w:hAnsi="Times New Roman"/>
          <w:b/>
          <w:bCs/>
        </w:rPr>
      </w:pPr>
      <w:r w:rsidRPr="0014017B">
        <w:rPr>
          <w:rFonts w:ascii="Times New Roman" w:hAnsi="Times New Roman"/>
          <w:b/>
          <w:bCs/>
        </w:rPr>
        <w:t xml:space="preserve">TABLE 3: MARITAL STATUS DISTRIBUTION OF RESPONDENT </w:t>
      </w:r>
    </w:p>
    <w:tbl>
      <w:tblPr>
        <w:tblStyle w:val="TableGrid"/>
        <w:tblW w:w="0" w:type="auto"/>
        <w:tblLook w:val="04A0" w:firstRow="1" w:lastRow="0" w:firstColumn="1" w:lastColumn="0" w:noHBand="0" w:noVBand="1"/>
      </w:tblPr>
      <w:tblGrid>
        <w:gridCol w:w="3096"/>
        <w:gridCol w:w="3096"/>
        <w:gridCol w:w="3096"/>
      </w:tblGrid>
      <w:tr w:rsidR="00641FE3" w:rsidRPr="0014017B" w:rsidTr="00DB16D3">
        <w:tc>
          <w:tcPr>
            <w:tcW w:w="3096" w:type="dxa"/>
          </w:tcPr>
          <w:p w:rsidR="00641FE3" w:rsidRPr="0014017B" w:rsidRDefault="00641FE3" w:rsidP="0014017B">
            <w:pPr>
              <w:pStyle w:val="Default"/>
              <w:spacing w:line="480" w:lineRule="auto"/>
              <w:jc w:val="center"/>
              <w:rPr>
                <w:sz w:val="26"/>
                <w:szCs w:val="26"/>
              </w:rPr>
            </w:pPr>
            <w:r w:rsidRPr="0014017B">
              <w:rPr>
                <w:b/>
                <w:bCs/>
                <w:sz w:val="26"/>
                <w:szCs w:val="26"/>
              </w:rPr>
              <w:t>Status</w:t>
            </w:r>
          </w:p>
        </w:tc>
        <w:tc>
          <w:tcPr>
            <w:tcW w:w="3096" w:type="dxa"/>
          </w:tcPr>
          <w:p w:rsidR="00641FE3" w:rsidRPr="0014017B" w:rsidRDefault="00641FE3" w:rsidP="0014017B">
            <w:pPr>
              <w:pStyle w:val="Default"/>
              <w:spacing w:line="480" w:lineRule="auto"/>
              <w:jc w:val="center"/>
              <w:rPr>
                <w:sz w:val="26"/>
                <w:szCs w:val="26"/>
              </w:rPr>
            </w:pPr>
            <w:r w:rsidRPr="0014017B">
              <w:rPr>
                <w:b/>
                <w:bCs/>
                <w:sz w:val="26"/>
                <w:szCs w:val="26"/>
              </w:rPr>
              <w:t>No of respondents</w:t>
            </w:r>
          </w:p>
        </w:tc>
        <w:tc>
          <w:tcPr>
            <w:tcW w:w="3096" w:type="dxa"/>
          </w:tcPr>
          <w:p w:rsidR="00641FE3" w:rsidRPr="0014017B" w:rsidRDefault="00641FE3" w:rsidP="0014017B">
            <w:pPr>
              <w:pStyle w:val="Default"/>
              <w:spacing w:line="480" w:lineRule="auto"/>
              <w:jc w:val="center"/>
              <w:rPr>
                <w:sz w:val="26"/>
                <w:szCs w:val="26"/>
              </w:rPr>
            </w:pPr>
            <w:r w:rsidRPr="0014017B">
              <w:rPr>
                <w:b/>
                <w:bCs/>
                <w:sz w:val="26"/>
                <w:szCs w:val="26"/>
              </w:rPr>
              <w:t>Percentage</w:t>
            </w:r>
          </w:p>
        </w:tc>
      </w:tr>
      <w:tr w:rsidR="00641FE3" w:rsidRPr="0014017B" w:rsidTr="00DB16D3">
        <w:tc>
          <w:tcPr>
            <w:tcW w:w="3096" w:type="dxa"/>
          </w:tcPr>
          <w:p w:rsidR="00641FE3" w:rsidRPr="0014017B" w:rsidRDefault="00641FE3" w:rsidP="0014017B">
            <w:pPr>
              <w:pStyle w:val="Default"/>
              <w:spacing w:line="480" w:lineRule="auto"/>
              <w:jc w:val="center"/>
              <w:rPr>
                <w:sz w:val="26"/>
                <w:szCs w:val="26"/>
              </w:rPr>
            </w:pPr>
            <w:r w:rsidRPr="0014017B">
              <w:rPr>
                <w:sz w:val="26"/>
                <w:szCs w:val="26"/>
              </w:rPr>
              <w:t>Single</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20</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40</w:t>
            </w:r>
          </w:p>
        </w:tc>
      </w:tr>
      <w:tr w:rsidR="00641FE3" w:rsidRPr="0014017B" w:rsidTr="00DB16D3">
        <w:tc>
          <w:tcPr>
            <w:tcW w:w="3096" w:type="dxa"/>
          </w:tcPr>
          <w:p w:rsidR="00641FE3" w:rsidRPr="0014017B" w:rsidRDefault="00641FE3" w:rsidP="0014017B">
            <w:pPr>
              <w:pStyle w:val="Default"/>
              <w:spacing w:line="480" w:lineRule="auto"/>
              <w:jc w:val="center"/>
              <w:rPr>
                <w:sz w:val="26"/>
                <w:szCs w:val="26"/>
              </w:rPr>
            </w:pPr>
            <w:r w:rsidRPr="0014017B">
              <w:rPr>
                <w:sz w:val="26"/>
                <w:szCs w:val="26"/>
              </w:rPr>
              <w:t>Married</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63</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126</w:t>
            </w:r>
          </w:p>
        </w:tc>
      </w:tr>
      <w:tr w:rsidR="00641FE3" w:rsidRPr="0014017B" w:rsidTr="00DB16D3">
        <w:tc>
          <w:tcPr>
            <w:tcW w:w="3096" w:type="dxa"/>
          </w:tcPr>
          <w:p w:rsidR="00641FE3" w:rsidRPr="0014017B" w:rsidRDefault="00641FE3" w:rsidP="0014017B">
            <w:pPr>
              <w:pStyle w:val="Default"/>
              <w:spacing w:line="480" w:lineRule="auto"/>
              <w:jc w:val="center"/>
              <w:rPr>
                <w:sz w:val="26"/>
                <w:szCs w:val="26"/>
              </w:rPr>
            </w:pPr>
            <w:r w:rsidRPr="0014017B">
              <w:rPr>
                <w:sz w:val="26"/>
                <w:szCs w:val="26"/>
              </w:rPr>
              <w:t>Divorce</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7</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14</w:t>
            </w:r>
          </w:p>
        </w:tc>
      </w:tr>
      <w:tr w:rsidR="00641FE3" w:rsidRPr="0014017B" w:rsidTr="00DB16D3">
        <w:tc>
          <w:tcPr>
            <w:tcW w:w="3096" w:type="dxa"/>
          </w:tcPr>
          <w:p w:rsidR="00641FE3" w:rsidRPr="0014017B" w:rsidRDefault="00641FE3" w:rsidP="0014017B">
            <w:pPr>
              <w:pStyle w:val="Default"/>
              <w:spacing w:line="480" w:lineRule="auto"/>
              <w:jc w:val="center"/>
              <w:rPr>
                <w:sz w:val="26"/>
                <w:szCs w:val="26"/>
              </w:rPr>
            </w:pPr>
            <w:r w:rsidRPr="0014017B">
              <w:rPr>
                <w:sz w:val="26"/>
                <w:szCs w:val="26"/>
              </w:rPr>
              <w:t>Widow</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10</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20</w:t>
            </w:r>
          </w:p>
        </w:tc>
      </w:tr>
      <w:tr w:rsidR="00641FE3" w:rsidRPr="0014017B" w:rsidTr="00DB16D3">
        <w:tc>
          <w:tcPr>
            <w:tcW w:w="3096" w:type="dxa"/>
          </w:tcPr>
          <w:p w:rsidR="00641FE3" w:rsidRPr="0014017B" w:rsidRDefault="00641FE3" w:rsidP="0014017B">
            <w:pPr>
              <w:pStyle w:val="Default"/>
              <w:spacing w:line="480" w:lineRule="auto"/>
              <w:jc w:val="center"/>
              <w:rPr>
                <w:sz w:val="26"/>
                <w:szCs w:val="26"/>
              </w:rPr>
            </w:pPr>
            <w:r w:rsidRPr="0014017B">
              <w:rPr>
                <w:sz w:val="26"/>
                <w:szCs w:val="26"/>
              </w:rPr>
              <w:t>Total</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100</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200</w:t>
            </w:r>
          </w:p>
        </w:tc>
      </w:tr>
    </w:tbl>
    <w:p w:rsidR="00D27B71" w:rsidRPr="0014017B" w:rsidRDefault="00D27B71" w:rsidP="0014017B">
      <w:pPr>
        <w:spacing w:after="0" w:line="480" w:lineRule="auto"/>
        <w:jc w:val="both"/>
        <w:rPr>
          <w:rFonts w:ascii="Times New Roman" w:hAnsi="Times New Roman"/>
        </w:rPr>
      </w:pPr>
      <w:r w:rsidRPr="0014017B">
        <w:rPr>
          <w:rFonts w:ascii="Times New Roman" w:hAnsi="Times New Roman"/>
        </w:rPr>
        <w:t>Source: Field Survey, 2025</w:t>
      </w:r>
    </w:p>
    <w:p w:rsidR="00D27B71" w:rsidRPr="0014017B" w:rsidRDefault="00D27B71" w:rsidP="0014017B">
      <w:pPr>
        <w:spacing w:after="0" w:line="480" w:lineRule="auto"/>
        <w:ind w:firstLine="720"/>
        <w:jc w:val="both"/>
        <w:rPr>
          <w:rFonts w:ascii="Times New Roman" w:hAnsi="Times New Roman"/>
        </w:rPr>
      </w:pPr>
      <w:r w:rsidRPr="0014017B">
        <w:rPr>
          <w:rFonts w:ascii="Times New Roman" w:hAnsi="Times New Roman"/>
        </w:rPr>
        <w:t>From the above table 3: it shows that 20% respondents represent 40% were single, 63 respondent were married y respondent were divorce among the staff while to respondents were widow, this indicate that there are more married families among the staffs</w:t>
      </w:r>
    </w:p>
    <w:p w:rsidR="0014017B" w:rsidRDefault="0014017B">
      <w:pPr>
        <w:rPr>
          <w:rFonts w:ascii="Times New Roman" w:hAnsi="Times New Roman"/>
        </w:rPr>
      </w:pPr>
      <w:r>
        <w:rPr>
          <w:rFonts w:ascii="Times New Roman" w:hAnsi="Times New Roman"/>
        </w:rPr>
        <w:br w:type="page"/>
      </w:r>
    </w:p>
    <w:p w:rsidR="00D27B71" w:rsidRPr="0014017B" w:rsidRDefault="00DB16D3" w:rsidP="0014017B">
      <w:pPr>
        <w:spacing w:after="0" w:line="480" w:lineRule="auto"/>
        <w:jc w:val="both"/>
        <w:rPr>
          <w:rFonts w:ascii="Times New Roman" w:hAnsi="Times New Roman"/>
          <w:b/>
        </w:rPr>
      </w:pPr>
      <w:r w:rsidRPr="0014017B">
        <w:rPr>
          <w:rFonts w:ascii="Times New Roman" w:hAnsi="Times New Roman"/>
          <w:b/>
        </w:rPr>
        <w:lastRenderedPageBreak/>
        <w:t>TABLE 4: QUALIFICATION OF RESPONDENT</w:t>
      </w:r>
    </w:p>
    <w:tbl>
      <w:tblPr>
        <w:tblStyle w:val="TableGrid"/>
        <w:tblW w:w="0" w:type="auto"/>
        <w:tblLook w:val="04A0" w:firstRow="1" w:lastRow="0" w:firstColumn="1" w:lastColumn="0" w:noHBand="0" w:noVBand="1"/>
      </w:tblPr>
      <w:tblGrid>
        <w:gridCol w:w="3096"/>
        <w:gridCol w:w="3096"/>
        <w:gridCol w:w="3096"/>
      </w:tblGrid>
      <w:tr w:rsidR="00641FE3" w:rsidRPr="0014017B" w:rsidTr="00824925">
        <w:tc>
          <w:tcPr>
            <w:tcW w:w="3096" w:type="dxa"/>
          </w:tcPr>
          <w:p w:rsidR="00641FE3" w:rsidRPr="0014017B" w:rsidRDefault="00641FE3" w:rsidP="0014017B">
            <w:pPr>
              <w:pStyle w:val="Default"/>
              <w:spacing w:line="480" w:lineRule="auto"/>
              <w:jc w:val="center"/>
              <w:rPr>
                <w:sz w:val="26"/>
                <w:szCs w:val="26"/>
              </w:rPr>
            </w:pPr>
            <w:r w:rsidRPr="0014017B">
              <w:rPr>
                <w:sz w:val="26"/>
                <w:szCs w:val="26"/>
              </w:rPr>
              <w:t>Qualification</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No of respondents</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Percentage</w:t>
            </w:r>
          </w:p>
        </w:tc>
      </w:tr>
      <w:tr w:rsidR="00641FE3" w:rsidRPr="0014017B" w:rsidTr="00824925">
        <w:tc>
          <w:tcPr>
            <w:tcW w:w="3096" w:type="dxa"/>
          </w:tcPr>
          <w:p w:rsidR="00641FE3" w:rsidRPr="0014017B" w:rsidRDefault="00641FE3" w:rsidP="0014017B">
            <w:pPr>
              <w:pStyle w:val="Default"/>
              <w:spacing w:line="480" w:lineRule="auto"/>
              <w:jc w:val="center"/>
              <w:rPr>
                <w:sz w:val="26"/>
                <w:szCs w:val="26"/>
              </w:rPr>
            </w:pPr>
            <w:r w:rsidRPr="0014017B">
              <w:rPr>
                <w:sz w:val="26"/>
                <w:szCs w:val="26"/>
              </w:rPr>
              <w:t>SSCE</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w:t>
            </w:r>
          </w:p>
        </w:tc>
      </w:tr>
      <w:tr w:rsidR="00641FE3" w:rsidRPr="0014017B" w:rsidTr="00824925">
        <w:tc>
          <w:tcPr>
            <w:tcW w:w="3096" w:type="dxa"/>
          </w:tcPr>
          <w:p w:rsidR="00641FE3" w:rsidRPr="0014017B" w:rsidRDefault="00641FE3" w:rsidP="0014017B">
            <w:pPr>
              <w:pStyle w:val="Default"/>
              <w:spacing w:line="480" w:lineRule="auto"/>
              <w:jc w:val="center"/>
              <w:rPr>
                <w:sz w:val="26"/>
                <w:szCs w:val="26"/>
              </w:rPr>
            </w:pPr>
            <w:r w:rsidRPr="0014017B">
              <w:rPr>
                <w:sz w:val="26"/>
                <w:szCs w:val="26"/>
              </w:rPr>
              <w:t>NCE/OND</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40</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80</w:t>
            </w:r>
          </w:p>
        </w:tc>
      </w:tr>
      <w:tr w:rsidR="00641FE3" w:rsidRPr="0014017B" w:rsidTr="00824925">
        <w:tc>
          <w:tcPr>
            <w:tcW w:w="3096" w:type="dxa"/>
          </w:tcPr>
          <w:p w:rsidR="00641FE3" w:rsidRPr="0014017B" w:rsidRDefault="00641FE3" w:rsidP="0014017B">
            <w:pPr>
              <w:pStyle w:val="Default"/>
              <w:spacing w:line="480" w:lineRule="auto"/>
              <w:jc w:val="center"/>
              <w:rPr>
                <w:sz w:val="26"/>
                <w:szCs w:val="26"/>
              </w:rPr>
            </w:pPr>
            <w:r w:rsidRPr="0014017B">
              <w:rPr>
                <w:sz w:val="26"/>
                <w:szCs w:val="26"/>
              </w:rPr>
              <w:t>HND/BSC</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15</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30</w:t>
            </w:r>
          </w:p>
        </w:tc>
      </w:tr>
      <w:tr w:rsidR="00641FE3" w:rsidRPr="0014017B" w:rsidTr="00824925">
        <w:tc>
          <w:tcPr>
            <w:tcW w:w="3096" w:type="dxa"/>
          </w:tcPr>
          <w:p w:rsidR="00641FE3" w:rsidRPr="0014017B" w:rsidRDefault="00641FE3" w:rsidP="0014017B">
            <w:pPr>
              <w:pStyle w:val="Default"/>
              <w:spacing w:line="480" w:lineRule="auto"/>
              <w:jc w:val="center"/>
              <w:rPr>
                <w:sz w:val="26"/>
                <w:szCs w:val="26"/>
              </w:rPr>
            </w:pPr>
            <w:r w:rsidRPr="0014017B">
              <w:rPr>
                <w:sz w:val="26"/>
                <w:szCs w:val="26"/>
              </w:rPr>
              <w:t>MSC/PHD</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45</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90</w:t>
            </w:r>
          </w:p>
        </w:tc>
      </w:tr>
      <w:tr w:rsidR="00641FE3" w:rsidRPr="0014017B" w:rsidTr="00824925">
        <w:tc>
          <w:tcPr>
            <w:tcW w:w="3096" w:type="dxa"/>
          </w:tcPr>
          <w:p w:rsidR="00641FE3" w:rsidRPr="0014017B" w:rsidRDefault="00641FE3" w:rsidP="0014017B">
            <w:pPr>
              <w:pStyle w:val="Default"/>
              <w:spacing w:line="480" w:lineRule="auto"/>
              <w:jc w:val="center"/>
              <w:rPr>
                <w:sz w:val="26"/>
                <w:szCs w:val="26"/>
              </w:rPr>
            </w:pPr>
            <w:r w:rsidRPr="0014017B">
              <w:rPr>
                <w:sz w:val="26"/>
                <w:szCs w:val="26"/>
              </w:rPr>
              <w:t>Total</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100</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200</w:t>
            </w:r>
          </w:p>
        </w:tc>
      </w:tr>
    </w:tbl>
    <w:p w:rsidR="00641FE3" w:rsidRPr="0014017B" w:rsidRDefault="00641FE3" w:rsidP="0014017B">
      <w:pPr>
        <w:spacing w:after="0" w:line="480" w:lineRule="auto"/>
        <w:jc w:val="both"/>
        <w:rPr>
          <w:rFonts w:ascii="Times New Roman" w:hAnsi="Times New Roman"/>
        </w:rPr>
      </w:pPr>
      <w:r w:rsidRPr="0014017B">
        <w:rPr>
          <w:rFonts w:ascii="Times New Roman" w:hAnsi="Times New Roman"/>
        </w:rPr>
        <w:t>Source: Field Survey, 2025</w:t>
      </w:r>
    </w:p>
    <w:p w:rsidR="00641FE3" w:rsidRPr="0014017B" w:rsidRDefault="00641FE3" w:rsidP="0014017B">
      <w:pPr>
        <w:spacing w:after="0" w:line="480" w:lineRule="auto"/>
        <w:ind w:firstLine="720"/>
        <w:jc w:val="both"/>
        <w:rPr>
          <w:rFonts w:ascii="Times New Roman" w:hAnsi="Times New Roman"/>
        </w:rPr>
      </w:pPr>
      <w:r w:rsidRPr="0014017B">
        <w:rPr>
          <w:rFonts w:ascii="Times New Roman" w:hAnsi="Times New Roman"/>
        </w:rPr>
        <w:t>From the above 4:10 respondent were with OND qualification is respondents were with MSC/PHD qualification which was highest qualification status.</w:t>
      </w:r>
    </w:p>
    <w:p w:rsidR="00DB16D3" w:rsidRPr="0014017B" w:rsidRDefault="00641FE3" w:rsidP="0014017B">
      <w:pPr>
        <w:spacing w:after="0" w:line="480" w:lineRule="auto"/>
        <w:jc w:val="both"/>
        <w:rPr>
          <w:rFonts w:ascii="Times New Roman" w:hAnsi="Times New Roman"/>
          <w:b/>
        </w:rPr>
      </w:pPr>
      <w:r w:rsidRPr="0014017B">
        <w:rPr>
          <w:rFonts w:ascii="Times New Roman" w:hAnsi="Times New Roman"/>
          <w:b/>
        </w:rPr>
        <w:t>TABLE 5: HOW YOU BEING WORKING IN THIS ORGANIZATION</w:t>
      </w:r>
    </w:p>
    <w:tbl>
      <w:tblPr>
        <w:tblStyle w:val="TableGrid"/>
        <w:tblW w:w="0" w:type="auto"/>
        <w:tblLook w:val="04A0" w:firstRow="1" w:lastRow="0" w:firstColumn="1" w:lastColumn="0" w:noHBand="0" w:noVBand="1"/>
      </w:tblPr>
      <w:tblGrid>
        <w:gridCol w:w="3096"/>
        <w:gridCol w:w="3096"/>
        <w:gridCol w:w="3096"/>
      </w:tblGrid>
      <w:tr w:rsidR="00641FE3" w:rsidRPr="0014017B" w:rsidTr="00824925">
        <w:tc>
          <w:tcPr>
            <w:tcW w:w="3096" w:type="dxa"/>
          </w:tcPr>
          <w:p w:rsidR="00641FE3" w:rsidRPr="0014017B" w:rsidRDefault="00641FE3" w:rsidP="0014017B">
            <w:pPr>
              <w:pStyle w:val="Default"/>
              <w:spacing w:line="480" w:lineRule="auto"/>
              <w:jc w:val="center"/>
              <w:rPr>
                <w:sz w:val="26"/>
                <w:szCs w:val="26"/>
              </w:rPr>
            </w:pPr>
            <w:r w:rsidRPr="0014017B">
              <w:rPr>
                <w:sz w:val="26"/>
                <w:szCs w:val="26"/>
              </w:rPr>
              <w:t>Response</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No of respondent</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Percentage</w:t>
            </w:r>
          </w:p>
        </w:tc>
      </w:tr>
      <w:tr w:rsidR="00641FE3" w:rsidRPr="0014017B" w:rsidTr="00824925">
        <w:tc>
          <w:tcPr>
            <w:tcW w:w="3096" w:type="dxa"/>
          </w:tcPr>
          <w:p w:rsidR="00641FE3" w:rsidRPr="0014017B" w:rsidRDefault="00641FE3" w:rsidP="0014017B">
            <w:pPr>
              <w:pStyle w:val="Default"/>
              <w:spacing w:line="480" w:lineRule="auto"/>
              <w:jc w:val="center"/>
              <w:rPr>
                <w:sz w:val="26"/>
                <w:szCs w:val="26"/>
              </w:rPr>
            </w:pPr>
            <w:r w:rsidRPr="0014017B">
              <w:rPr>
                <w:sz w:val="26"/>
                <w:szCs w:val="26"/>
              </w:rPr>
              <w:t>5 years</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35</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70</w:t>
            </w:r>
          </w:p>
        </w:tc>
      </w:tr>
      <w:tr w:rsidR="00641FE3" w:rsidRPr="0014017B" w:rsidTr="00824925">
        <w:tc>
          <w:tcPr>
            <w:tcW w:w="3096" w:type="dxa"/>
          </w:tcPr>
          <w:p w:rsidR="00641FE3" w:rsidRPr="0014017B" w:rsidRDefault="00641FE3" w:rsidP="0014017B">
            <w:pPr>
              <w:pStyle w:val="Default"/>
              <w:spacing w:line="480" w:lineRule="auto"/>
              <w:jc w:val="center"/>
              <w:rPr>
                <w:sz w:val="26"/>
                <w:szCs w:val="26"/>
              </w:rPr>
            </w:pPr>
            <w:r w:rsidRPr="0014017B">
              <w:rPr>
                <w:sz w:val="26"/>
                <w:szCs w:val="26"/>
              </w:rPr>
              <w:t>6-10 years</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15</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30</w:t>
            </w:r>
          </w:p>
        </w:tc>
      </w:tr>
      <w:tr w:rsidR="00641FE3" w:rsidRPr="0014017B" w:rsidTr="00824925">
        <w:tc>
          <w:tcPr>
            <w:tcW w:w="3096" w:type="dxa"/>
          </w:tcPr>
          <w:p w:rsidR="00641FE3" w:rsidRPr="0014017B" w:rsidRDefault="00641FE3" w:rsidP="0014017B">
            <w:pPr>
              <w:pStyle w:val="Default"/>
              <w:spacing w:line="480" w:lineRule="auto"/>
              <w:jc w:val="center"/>
              <w:rPr>
                <w:sz w:val="26"/>
                <w:szCs w:val="26"/>
              </w:rPr>
            </w:pPr>
            <w:r w:rsidRPr="0014017B">
              <w:rPr>
                <w:sz w:val="26"/>
                <w:szCs w:val="26"/>
              </w:rPr>
              <w:t>11 years</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50</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100</w:t>
            </w:r>
          </w:p>
        </w:tc>
      </w:tr>
      <w:tr w:rsidR="00641FE3" w:rsidRPr="0014017B" w:rsidTr="00824925">
        <w:tc>
          <w:tcPr>
            <w:tcW w:w="3096" w:type="dxa"/>
          </w:tcPr>
          <w:p w:rsidR="00641FE3" w:rsidRPr="0014017B" w:rsidRDefault="00641FE3" w:rsidP="0014017B">
            <w:pPr>
              <w:pStyle w:val="Default"/>
              <w:spacing w:line="480" w:lineRule="auto"/>
              <w:jc w:val="center"/>
              <w:rPr>
                <w:sz w:val="26"/>
                <w:szCs w:val="26"/>
              </w:rPr>
            </w:pPr>
            <w:r w:rsidRPr="0014017B">
              <w:rPr>
                <w:sz w:val="26"/>
                <w:szCs w:val="26"/>
              </w:rPr>
              <w:t>Total</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100</w:t>
            </w:r>
          </w:p>
        </w:tc>
        <w:tc>
          <w:tcPr>
            <w:tcW w:w="3096" w:type="dxa"/>
          </w:tcPr>
          <w:p w:rsidR="00641FE3" w:rsidRPr="0014017B" w:rsidRDefault="00641FE3" w:rsidP="0014017B">
            <w:pPr>
              <w:pStyle w:val="Default"/>
              <w:spacing w:line="480" w:lineRule="auto"/>
              <w:jc w:val="center"/>
              <w:rPr>
                <w:sz w:val="26"/>
                <w:szCs w:val="26"/>
              </w:rPr>
            </w:pPr>
            <w:r w:rsidRPr="0014017B">
              <w:rPr>
                <w:sz w:val="26"/>
                <w:szCs w:val="26"/>
              </w:rPr>
              <w:t>200</w:t>
            </w:r>
          </w:p>
        </w:tc>
      </w:tr>
    </w:tbl>
    <w:p w:rsidR="00641FE3" w:rsidRPr="0014017B" w:rsidRDefault="00641FE3" w:rsidP="0014017B">
      <w:pPr>
        <w:spacing w:after="0" w:line="480" w:lineRule="auto"/>
        <w:jc w:val="both"/>
        <w:rPr>
          <w:rFonts w:ascii="Times New Roman" w:hAnsi="Times New Roman"/>
        </w:rPr>
      </w:pPr>
      <w:r w:rsidRPr="0014017B">
        <w:rPr>
          <w:rFonts w:ascii="Times New Roman" w:hAnsi="Times New Roman"/>
        </w:rPr>
        <w:t>Source: Field Survey, 2025</w:t>
      </w:r>
    </w:p>
    <w:p w:rsidR="00641FE3" w:rsidRPr="0014017B" w:rsidRDefault="00C14D37" w:rsidP="0014017B">
      <w:pPr>
        <w:spacing w:after="0" w:line="480" w:lineRule="auto"/>
        <w:ind w:firstLine="720"/>
        <w:jc w:val="both"/>
        <w:rPr>
          <w:rFonts w:ascii="Times New Roman" w:hAnsi="Times New Roman"/>
        </w:rPr>
      </w:pPr>
      <w:r w:rsidRPr="0014017B">
        <w:rPr>
          <w:rFonts w:ascii="Times New Roman" w:hAnsi="Times New Roman"/>
        </w:rPr>
        <w:t>From the table 5:35 respondents representing 70% said that impact of IFRS has contribution to the standard of financial report of their institution while is respondent representing 30% said it has not make total positive impact.</w:t>
      </w:r>
    </w:p>
    <w:p w:rsidR="00C14D37" w:rsidRPr="0014017B" w:rsidRDefault="00C14D37" w:rsidP="0014017B">
      <w:pPr>
        <w:spacing w:after="0" w:line="480" w:lineRule="auto"/>
        <w:jc w:val="both"/>
        <w:rPr>
          <w:rFonts w:ascii="Times New Roman" w:hAnsi="Times New Roman"/>
          <w:b/>
        </w:rPr>
      </w:pPr>
      <w:r w:rsidRPr="0014017B">
        <w:rPr>
          <w:rFonts w:ascii="Times New Roman" w:hAnsi="Times New Roman"/>
          <w:b/>
        </w:rPr>
        <w:lastRenderedPageBreak/>
        <w:t>TABLE 6: DO YOU THINK THERE IS IFRS IN SETTING STANDARD TESTING INSTRUCTION</w:t>
      </w:r>
    </w:p>
    <w:tbl>
      <w:tblPr>
        <w:tblStyle w:val="TableGrid"/>
        <w:tblW w:w="0" w:type="auto"/>
        <w:tblLook w:val="04A0" w:firstRow="1" w:lastRow="0" w:firstColumn="1" w:lastColumn="0" w:noHBand="0" w:noVBand="1"/>
      </w:tblPr>
      <w:tblGrid>
        <w:gridCol w:w="3096"/>
        <w:gridCol w:w="3096"/>
        <w:gridCol w:w="3096"/>
      </w:tblGrid>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Response</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No of respondent</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Percentage</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Yes</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100</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200</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No</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Total</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100</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200</w:t>
            </w:r>
          </w:p>
        </w:tc>
      </w:tr>
    </w:tbl>
    <w:p w:rsidR="00C14D37" w:rsidRPr="0014017B" w:rsidRDefault="00C14D37" w:rsidP="0014017B">
      <w:pPr>
        <w:spacing w:after="0" w:line="480" w:lineRule="auto"/>
        <w:jc w:val="both"/>
        <w:rPr>
          <w:rFonts w:ascii="Times New Roman" w:hAnsi="Times New Roman"/>
        </w:rPr>
      </w:pPr>
      <w:r w:rsidRPr="0014017B">
        <w:rPr>
          <w:rFonts w:ascii="Times New Roman" w:hAnsi="Times New Roman"/>
        </w:rPr>
        <w:t>Source: Field Survey, 2025</w:t>
      </w:r>
    </w:p>
    <w:p w:rsidR="00C14D37" w:rsidRPr="0014017B" w:rsidRDefault="00C14D37" w:rsidP="0014017B">
      <w:pPr>
        <w:spacing w:after="0" w:line="480" w:lineRule="auto"/>
        <w:ind w:firstLine="720"/>
        <w:jc w:val="both"/>
        <w:rPr>
          <w:rFonts w:ascii="Times New Roman" w:hAnsi="Times New Roman"/>
        </w:rPr>
      </w:pPr>
      <w:r w:rsidRPr="0014017B">
        <w:rPr>
          <w:rFonts w:ascii="Times New Roman" w:hAnsi="Times New Roman"/>
        </w:rPr>
        <w:t xml:space="preserve">From the above 6: it shows that all </w:t>
      </w:r>
      <w:proofErr w:type="gramStart"/>
      <w:r w:rsidRPr="0014017B">
        <w:rPr>
          <w:rFonts w:ascii="Times New Roman" w:hAnsi="Times New Roman"/>
        </w:rPr>
        <w:t>respondents</w:t>
      </w:r>
      <w:proofErr w:type="gramEnd"/>
      <w:r w:rsidRPr="0014017B">
        <w:rPr>
          <w:rFonts w:ascii="Times New Roman" w:hAnsi="Times New Roman"/>
        </w:rPr>
        <w:t xml:space="preserve"> support that there is need for IFRS is setting financial standard for tertiary institution.</w:t>
      </w:r>
    </w:p>
    <w:p w:rsidR="00C14D37" w:rsidRPr="0014017B" w:rsidRDefault="00C14D37" w:rsidP="0014017B">
      <w:pPr>
        <w:spacing w:after="0" w:line="480" w:lineRule="auto"/>
        <w:jc w:val="both"/>
        <w:rPr>
          <w:rFonts w:ascii="Times New Roman" w:hAnsi="Times New Roman"/>
          <w:b/>
        </w:rPr>
      </w:pPr>
      <w:r w:rsidRPr="0014017B">
        <w:rPr>
          <w:rFonts w:ascii="Times New Roman" w:hAnsi="Times New Roman"/>
          <w:b/>
        </w:rPr>
        <w:t>TABLE 7: DO YOU THINK IFRS CAN REDUCE THE LIQUITATION OF AN INSTITUTION THROUGH THE KEEPING OF FINANCIAL REPORT WHEN DUE?</w:t>
      </w:r>
    </w:p>
    <w:tbl>
      <w:tblPr>
        <w:tblStyle w:val="TableGrid"/>
        <w:tblW w:w="0" w:type="auto"/>
        <w:tblLook w:val="04A0" w:firstRow="1" w:lastRow="0" w:firstColumn="1" w:lastColumn="0" w:noHBand="0" w:noVBand="1"/>
      </w:tblPr>
      <w:tblGrid>
        <w:gridCol w:w="3096"/>
        <w:gridCol w:w="3096"/>
        <w:gridCol w:w="3096"/>
      </w:tblGrid>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Response</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No of respondent</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Percentage</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Yes</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75</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150</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No</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25</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50</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Total</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100</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200</w:t>
            </w:r>
          </w:p>
        </w:tc>
      </w:tr>
    </w:tbl>
    <w:p w:rsidR="00C14D37" w:rsidRPr="0014017B" w:rsidRDefault="00C14D37" w:rsidP="0014017B">
      <w:pPr>
        <w:spacing w:after="0" w:line="480" w:lineRule="auto"/>
        <w:jc w:val="both"/>
        <w:rPr>
          <w:rFonts w:ascii="Times New Roman" w:hAnsi="Times New Roman"/>
        </w:rPr>
      </w:pPr>
      <w:r w:rsidRPr="0014017B">
        <w:rPr>
          <w:rFonts w:ascii="Times New Roman" w:hAnsi="Times New Roman"/>
        </w:rPr>
        <w:t>Source: Field Survey, 2025</w:t>
      </w:r>
    </w:p>
    <w:p w:rsidR="00C14D37" w:rsidRPr="0014017B" w:rsidRDefault="00C14D37" w:rsidP="0014017B">
      <w:pPr>
        <w:spacing w:after="0" w:line="480" w:lineRule="auto"/>
        <w:ind w:firstLine="720"/>
        <w:jc w:val="both"/>
        <w:rPr>
          <w:rFonts w:ascii="Times New Roman" w:hAnsi="Times New Roman"/>
        </w:rPr>
      </w:pPr>
      <w:r w:rsidRPr="0014017B">
        <w:rPr>
          <w:rFonts w:ascii="Times New Roman" w:hAnsi="Times New Roman"/>
        </w:rPr>
        <w:t>Sources the ideal that IFRS can reduce the liquidation of an institution through proper keeping of financial record has when due which allow to know the financial position of individual tertiary institutions, while 25 respondents representing 50% say otherwise.</w:t>
      </w:r>
    </w:p>
    <w:p w:rsidR="00C14D37" w:rsidRPr="0014017B" w:rsidRDefault="00C14D37" w:rsidP="0014017B">
      <w:pPr>
        <w:spacing w:after="0" w:line="480" w:lineRule="auto"/>
        <w:jc w:val="both"/>
        <w:rPr>
          <w:rFonts w:ascii="Times New Roman" w:hAnsi="Times New Roman"/>
          <w:b/>
        </w:rPr>
      </w:pPr>
      <w:r w:rsidRPr="0014017B">
        <w:rPr>
          <w:rFonts w:ascii="Times New Roman" w:hAnsi="Times New Roman"/>
          <w:b/>
        </w:rPr>
        <w:lastRenderedPageBreak/>
        <w:t>TABLE 8: YOU THINK IFRS ACCOUNTING STANDARD IS GENERALLY ACCEPTABLE AND WELL PRACTICE IN YOUR INSTITUTION AND KWARA STATE</w:t>
      </w:r>
    </w:p>
    <w:tbl>
      <w:tblPr>
        <w:tblStyle w:val="TableGrid"/>
        <w:tblW w:w="0" w:type="auto"/>
        <w:tblLook w:val="04A0" w:firstRow="1" w:lastRow="0" w:firstColumn="1" w:lastColumn="0" w:noHBand="0" w:noVBand="1"/>
      </w:tblPr>
      <w:tblGrid>
        <w:gridCol w:w="3096"/>
        <w:gridCol w:w="3096"/>
        <w:gridCol w:w="3096"/>
      </w:tblGrid>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Response</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No of respondents</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Percentage</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Yes</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100</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200</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No</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Total</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100</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200</w:t>
            </w:r>
          </w:p>
        </w:tc>
      </w:tr>
    </w:tbl>
    <w:p w:rsidR="00C14D37" w:rsidRPr="0014017B" w:rsidRDefault="00C14D37" w:rsidP="0014017B">
      <w:pPr>
        <w:spacing w:after="0" w:line="480" w:lineRule="auto"/>
        <w:jc w:val="both"/>
        <w:rPr>
          <w:rFonts w:ascii="Times New Roman" w:hAnsi="Times New Roman"/>
        </w:rPr>
      </w:pPr>
      <w:r w:rsidRPr="0014017B">
        <w:rPr>
          <w:rFonts w:ascii="Times New Roman" w:hAnsi="Times New Roman"/>
        </w:rPr>
        <w:t>Source: Field Survey, 2025</w:t>
      </w:r>
    </w:p>
    <w:p w:rsidR="00C14D37" w:rsidRPr="0014017B" w:rsidRDefault="00C14D37" w:rsidP="0014017B">
      <w:pPr>
        <w:spacing w:after="0" w:line="480" w:lineRule="auto"/>
        <w:ind w:firstLine="720"/>
        <w:jc w:val="both"/>
        <w:rPr>
          <w:rFonts w:ascii="Times New Roman" w:hAnsi="Times New Roman"/>
        </w:rPr>
      </w:pPr>
      <w:r w:rsidRPr="0014017B">
        <w:rPr>
          <w:rFonts w:ascii="Times New Roman" w:hAnsi="Times New Roman"/>
        </w:rPr>
        <w:t>From the above table all the respondents support the ideals that IFRS accounting standard is generally accepted and well practice in their institution</w:t>
      </w:r>
    </w:p>
    <w:p w:rsidR="00C14D37" w:rsidRPr="0014017B" w:rsidRDefault="00C14D37" w:rsidP="0014017B">
      <w:pPr>
        <w:spacing w:after="0" w:line="480" w:lineRule="auto"/>
        <w:jc w:val="both"/>
        <w:rPr>
          <w:rFonts w:ascii="Times New Roman" w:hAnsi="Times New Roman"/>
          <w:b/>
        </w:rPr>
      </w:pPr>
      <w:r w:rsidRPr="0014017B">
        <w:rPr>
          <w:rFonts w:ascii="Times New Roman" w:hAnsi="Times New Roman"/>
          <w:b/>
        </w:rPr>
        <w:t>TABLE 9: DO YOU THINK IFRS CAN SOLVE THE FINANCIAL CRISIS OF TERTIARY INSTITUTION TO AVOID BEEN CLOSE DOWN</w:t>
      </w:r>
    </w:p>
    <w:tbl>
      <w:tblPr>
        <w:tblStyle w:val="TableGrid"/>
        <w:tblW w:w="0" w:type="auto"/>
        <w:tblLook w:val="04A0" w:firstRow="1" w:lastRow="0" w:firstColumn="1" w:lastColumn="0" w:noHBand="0" w:noVBand="1"/>
      </w:tblPr>
      <w:tblGrid>
        <w:gridCol w:w="3096"/>
        <w:gridCol w:w="3096"/>
        <w:gridCol w:w="3096"/>
      </w:tblGrid>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Response</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No of respondent</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Percentage</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Yes</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56</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112</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No</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44</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88</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Total</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100</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200</w:t>
            </w:r>
          </w:p>
        </w:tc>
      </w:tr>
    </w:tbl>
    <w:p w:rsidR="00C14D37" w:rsidRPr="0014017B" w:rsidRDefault="00C14D37" w:rsidP="0014017B">
      <w:pPr>
        <w:spacing w:after="0" w:line="480" w:lineRule="auto"/>
        <w:jc w:val="both"/>
        <w:rPr>
          <w:rFonts w:ascii="Times New Roman" w:hAnsi="Times New Roman"/>
        </w:rPr>
      </w:pPr>
      <w:r w:rsidRPr="0014017B">
        <w:rPr>
          <w:rFonts w:ascii="Times New Roman" w:hAnsi="Times New Roman"/>
        </w:rPr>
        <w:t>Source: Field Survey, 2025</w:t>
      </w:r>
    </w:p>
    <w:p w:rsidR="00C14D37" w:rsidRPr="0014017B" w:rsidRDefault="00C14D37" w:rsidP="0014017B">
      <w:pPr>
        <w:spacing w:after="0" w:line="480" w:lineRule="auto"/>
        <w:ind w:firstLine="720"/>
        <w:jc w:val="both"/>
        <w:rPr>
          <w:rFonts w:ascii="Times New Roman" w:hAnsi="Times New Roman"/>
        </w:rPr>
      </w:pPr>
      <w:r w:rsidRPr="0014017B">
        <w:rPr>
          <w:rFonts w:ascii="Times New Roman" w:hAnsi="Times New Roman"/>
        </w:rPr>
        <w:t xml:space="preserve">From the above table 9: 56 respondents representing 112% said that IFRS can solve the financial crisis of tertiary institution to avoid them been close down by providing loan to the management of the institution from internal financial agencies like bank, 44 respondents representing 88% go against the idea saying that the </w:t>
      </w:r>
      <w:r w:rsidRPr="0014017B">
        <w:rPr>
          <w:rFonts w:ascii="Times New Roman" w:hAnsi="Times New Roman"/>
        </w:rPr>
        <w:lastRenderedPageBreak/>
        <w:t>financial crisis in the responsibility of institution management saying that involving IFRS serves has means for fraud &amp; money laundering.</w:t>
      </w:r>
    </w:p>
    <w:p w:rsidR="00C14D37" w:rsidRPr="0014017B" w:rsidRDefault="00C14D37" w:rsidP="0014017B">
      <w:pPr>
        <w:spacing w:after="0" w:line="480" w:lineRule="auto"/>
        <w:jc w:val="both"/>
        <w:rPr>
          <w:rFonts w:ascii="Times New Roman" w:hAnsi="Times New Roman"/>
          <w:b/>
        </w:rPr>
      </w:pPr>
      <w:r w:rsidRPr="0014017B">
        <w:rPr>
          <w:rFonts w:ascii="Times New Roman" w:hAnsi="Times New Roman"/>
          <w:b/>
        </w:rPr>
        <w:t>TABLE10: DO YOU THINK IFRS PRODUCE SERVICE LINE FINANCIAL LEGAL ADVICE TO TERTIARY INSTITUTION</w:t>
      </w:r>
    </w:p>
    <w:tbl>
      <w:tblPr>
        <w:tblStyle w:val="TableGrid"/>
        <w:tblW w:w="0" w:type="auto"/>
        <w:tblLook w:val="04A0" w:firstRow="1" w:lastRow="0" w:firstColumn="1" w:lastColumn="0" w:noHBand="0" w:noVBand="1"/>
      </w:tblPr>
      <w:tblGrid>
        <w:gridCol w:w="3096"/>
        <w:gridCol w:w="3096"/>
        <w:gridCol w:w="3096"/>
      </w:tblGrid>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Response</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No of respondents</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Percentage</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Yes</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20</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35</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No</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80</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165</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Total</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100</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200</w:t>
            </w:r>
          </w:p>
        </w:tc>
      </w:tr>
    </w:tbl>
    <w:p w:rsidR="00C14D37" w:rsidRPr="0014017B" w:rsidRDefault="00C14D37" w:rsidP="0014017B">
      <w:pPr>
        <w:spacing w:after="0" w:line="480" w:lineRule="auto"/>
        <w:jc w:val="both"/>
        <w:rPr>
          <w:rFonts w:ascii="Times New Roman" w:hAnsi="Times New Roman"/>
        </w:rPr>
      </w:pPr>
      <w:r w:rsidRPr="0014017B">
        <w:rPr>
          <w:rFonts w:ascii="Times New Roman" w:hAnsi="Times New Roman"/>
        </w:rPr>
        <w:t>Source: Field Survey, 2025</w:t>
      </w:r>
    </w:p>
    <w:p w:rsidR="00C14D37" w:rsidRPr="0014017B" w:rsidRDefault="00C14D37" w:rsidP="0014017B">
      <w:pPr>
        <w:spacing w:after="0" w:line="480" w:lineRule="auto"/>
        <w:ind w:firstLine="720"/>
        <w:jc w:val="both"/>
        <w:rPr>
          <w:rFonts w:ascii="Times New Roman" w:hAnsi="Times New Roman"/>
        </w:rPr>
      </w:pPr>
      <w:r w:rsidRPr="0014017B">
        <w:rPr>
          <w:rFonts w:ascii="Times New Roman" w:hAnsi="Times New Roman"/>
        </w:rPr>
        <w:t>From the above table 10: 20 respondents said that IFRS do not rendered service to tertiary institution in Kwara State for profit purpose that they are there to monitor control, guard and recommend accounting financial report ideas while 80 respondents representing 165% said they rendered services for profit purpose that they make profit from this institution from one way of the other which are not know to the public.</w:t>
      </w:r>
    </w:p>
    <w:p w:rsidR="00C14D37" w:rsidRPr="00A72C86" w:rsidRDefault="00C14D37" w:rsidP="0014017B">
      <w:pPr>
        <w:spacing w:after="0" w:line="480" w:lineRule="auto"/>
        <w:jc w:val="both"/>
        <w:rPr>
          <w:rFonts w:ascii="Times New Roman" w:hAnsi="Times New Roman"/>
          <w:b/>
        </w:rPr>
      </w:pPr>
      <w:r w:rsidRPr="00A72C86">
        <w:rPr>
          <w:rFonts w:ascii="Times New Roman" w:hAnsi="Times New Roman"/>
          <w:b/>
        </w:rPr>
        <w:t>TABLE 11: SINCE THE EXISTENCE OF IFRS DID YOU THINK IT HAS MAKE POSITIVE IMPACT TO TERTIARY INSTITUTION IN KWARA STATE</w:t>
      </w:r>
    </w:p>
    <w:tbl>
      <w:tblPr>
        <w:tblStyle w:val="TableGrid"/>
        <w:tblW w:w="0" w:type="auto"/>
        <w:tblLook w:val="04A0" w:firstRow="1" w:lastRow="0" w:firstColumn="1" w:lastColumn="0" w:noHBand="0" w:noVBand="1"/>
      </w:tblPr>
      <w:tblGrid>
        <w:gridCol w:w="3096"/>
        <w:gridCol w:w="3096"/>
        <w:gridCol w:w="3096"/>
      </w:tblGrid>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Response</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No of respondents</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Percentage</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Yes</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100</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200</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t>No</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w:t>
            </w:r>
          </w:p>
        </w:tc>
      </w:tr>
      <w:tr w:rsidR="00C14D37" w:rsidRPr="0014017B" w:rsidTr="00824925">
        <w:tc>
          <w:tcPr>
            <w:tcW w:w="3096" w:type="dxa"/>
          </w:tcPr>
          <w:p w:rsidR="00C14D37" w:rsidRPr="0014017B" w:rsidRDefault="00C14D37" w:rsidP="0014017B">
            <w:pPr>
              <w:pStyle w:val="Default"/>
              <w:spacing w:line="480" w:lineRule="auto"/>
              <w:jc w:val="center"/>
              <w:rPr>
                <w:sz w:val="26"/>
                <w:szCs w:val="26"/>
              </w:rPr>
            </w:pPr>
            <w:r w:rsidRPr="0014017B">
              <w:rPr>
                <w:sz w:val="26"/>
                <w:szCs w:val="26"/>
              </w:rPr>
              <w:lastRenderedPageBreak/>
              <w:t>Total</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100</w:t>
            </w:r>
          </w:p>
        </w:tc>
        <w:tc>
          <w:tcPr>
            <w:tcW w:w="3096" w:type="dxa"/>
          </w:tcPr>
          <w:p w:rsidR="00C14D37" w:rsidRPr="0014017B" w:rsidRDefault="00C14D37" w:rsidP="0014017B">
            <w:pPr>
              <w:pStyle w:val="Default"/>
              <w:spacing w:line="480" w:lineRule="auto"/>
              <w:jc w:val="center"/>
              <w:rPr>
                <w:sz w:val="26"/>
                <w:szCs w:val="26"/>
              </w:rPr>
            </w:pPr>
            <w:r w:rsidRPr="0014017B">
              <w:rPr>
                <w:sz w:val="26"/>
                <w:szCs w:val="26"/>
              </w:rPr>
              <w:t>200</w:t>
            </w:r>
          </w:p>
        </w:tc>
      </w:tr>
    </w:tbl>
    <w:p w:rsidR="00C14D37" w:rsidRPr="0014017B" w:rsidRDefault="00C14D37" w:rsidP="0014017B">
      <w:pPr>
        <w:spacing w:after="0" w:line="480" w:lineRule="auto"/>
        <w:jc w:val="both"/>
        <w:rPr>
          <w:rFonts w:ascii="Times New Roman" w:hAnsi="Times New Roman"/>
        </w:rPr>
      </w:pPr>
      <w:r w:rsidRPr="0014017B">
        <w:rPr>
          <w:rFonts w:ascii="Times New Roman" w:hAnsi="Times New Roman"/>
        </w:rPr>
        <w:t>Source: Field Survey, 2025</w:t>
      </w:r>
    </w:p>
    <w:p w:rsidR="00C14D37" w:rsidRPr="0014017B" w:rsidRDefault="00C14D37" w:rsidP="0014017B">
      <w:pPr>
        <w:spacing w:after="0" w:line="480" w:lineRule="auto"/>
        <w:ind w:firstLine="720"/>
        <w:jc w:val="both"/>
        <w:rPr>
          <w:rFonts w:ascii="Times New Roman" w:hAnsi="Times New Roman"/>
          <w:b/>
          <w:bCs/>
          <w:color w:val="000000"/>
        </w:rPr>
      </w:pPr>
      <w:r w:rsidRPr="0014017B">
        <w:rPr>
          <w:rFonts w:ascii="Times New Roman" w:hAnsi="Times New Roman"/>
        </w:rPr>
        <w:t xml:space="preserve">From table 11, respondents out of 50 representing 96 said that since the existence of IFRS the board has contributed positive to the tertiary institution in Kwara State and in Nigeria at large while 2 respondent representing 4% said that since the existence of the organization the positive impact made is not enough which has no contribution to the tertiary institution in Kwara State </w:t>
      </w:r>
    </w:p>
    <w:p w:rsidR="00C14D37" w:rsidRPr="00A72C86" w:rsidRDefault="00C14D37" w:rsidP="00A72C86">
      <w:pPr>
        <w:pStyle w:val="Default"/>
        <w:spacing w:line="480" w:lineRule="auto"/>
        <w:jc w:val="both"/>
        <w:outlineLvl w:val="0"/>
        <w:rPr>
          <w:color w:val="auto"/>
          <w:sz w:val="26"/>
          <w:szCs w:val="26"/>
        </w:rPr>
      </w:pPr>
      <w:bookmarkStart w:id="49" w:name="_Toc197950862"/>
      <w:r w:rsidRPr="00A72C86">
        <w:rPr>
          <w:b/>
          <w:bCs/>
          <w:color w:val="auto"/>
          <w:sz w:val="26"/>
          <w:szCs w:val="26"/>
        </w:rPr>
        <w:t>4.3</w:t>
      </w:r>
      <w:r w:rsidRPr="00A72C86">
        <w:rPr>
          <w:b/>
          <w:bCs/>
          <w:color w:val="auto"/>
          <w:sz w:val="26"/>
          <w:szCs w:val="26"/>
        </w:rPr>
        <w:tab/>
      </w:r>
      <w:r w:rsidR="00A72C86" w:rsidRPr="00A72C86">
        <w:rPr>
          <w:b/>
          <w:bCs/>
          <w:color w:val="auto"/>
          <w:sz w:val="26"/>
          <w:szCs w:val="26"/>
        </w:rPr>
        <w:t>Testing of Hypothesis</w:t>
      </w:r>
      <w:bookmarkEnd w:id="49"/>
      <w:r w:rsidR="00A72C86" w:rsidRPr="00A72C86">
        <w:rPr>
          <w:b/>
          <w:bCs/>
          <w:color w:val="auto"/>
          <w:sz w:val="26"/>
          <w:szCs w:val="26"/>
        </w:rPr>
        <w:t xml:space="preserve"> </w:t>
      </w:r>
    </w:p>
    <w:p w:rsidR="00D27B71" w:rsidRPr="0014017B" w:rsidRDefault="00C14D37" w:rsidP="0014017B">
      <w:pPr>
        <w:spacing w:after="0" w:line="480" w:lineRule="auto"/>
        <w:jc w:val="both"/>
        <w:rPr>
          <w:rFonts w:ascii="Times New Roman" w:hAnsi="Times New Roman"/>
        </w:rPr>
      </w:pPr>
      <w:r w:rsidRPr="0014017B">
        <w:rPr>
          <w:rFonts w:ascii="Times New Roman" w:hAnsi="Times New Roman"/>
          <w:b/>
          <w:bCs/>
        </w:rPr>
        <w:t xml:space="preserve">HYPOTHESIS ONE </w:t>
      </w:r>
      <w:r w:rsidR="00D27B71" w:rsidRPr="0014017B">
        <w:rPr>
          <w:rFonts w:ascii="Times New Roman" w:hAnsi="Times New Roman"/>
        </w:rPr>
        <w:t xml:space="preserve">  </w:t>
      </w:r>
    </w:p>
    <w:p w:rsidR="00D27B71" w:rsidRPr="0014017B" w:rsidRDefault="00C14D37" w:rsidP="0014017B">
      <w:pPr>
        <w:spacing w:after="0" w:line="480" w:lineRule="auto"/>
        <w:jc w:val="both"/>
        <w:rPr>
          <w:rFonts w:ascii="Times New Roman" w:hAnsi="Times New Roman"/>
        </w:rPr>
      </w:pPr>
      <w:r w:rsidRPr="0014017B">
        <w:rPr>
          <w:rFonts w:ascii="Times New Roman" w:hAnsi="Times New Roman"/>
        </w:rPr>
        <w:t>IFRS has impact on financial statement of tertiary institution in Kwara State.</w:t>
      </w: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C14D37" w:rsidRPr="0014017B" w:rsidTr="00C14D37">
        <w:tc>
          <w:tcPr>
            <w:tcW w:w="1548" w:type="dxa"/>
          </w:tcPr>
          <w:p w:rsidR="00C14D37" w:rsidRPr="0014017B" w:rsidRDefault="00C14D37" w:rsidP="0014017B">
            <w:pPr>
              <w:pStyle w:val="Default"/>
              <w:spacing w:line="480" w:lineRule="auto"/>
              <w:jc w:val="center"/>
              <w:rPr>
                <w:sz w:val="26"/>
                <w:szCs w:val="26"/>
              </w:rPr>
            </w:pPr>
            <w:r w:rsidRPr="0014017B">
              <w:rPr>
                <w:sz w:val="26"/>
                <w:szCs w:val="26"/>
              </w:rPr>
              <w:t>Population</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Sample</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Standard</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Standard</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S.A</w:t>
            </w:r>
          </w:p>
        </w:tc>
        <w:tc>
          <w:tcPr>
            <w:tcW w:w="1548" w:type="dxa"/>
          </w:tcPr>
          <w:p w:rsidR="00C14D37" w:rsidRPr="0014017B" w:rsidRDefault="00C14D37" w:rsidP="0014017B">
            <w:pPr>
              <w:pStyle w:val="Default"/>
              <w:spacing w:line="480" w:lineRule="auto"/>
              <w:jc w:val="center"/>
              <w:rPr>
                <w:sz w:val="26"/>
                <w:szCs w:val="26"/>
              </w:rPr>
            </w:pPr>
            <w:proofErr w:type="spellStart"/>
            <w:r w:rsidRPr="0014017B">
              <w:rPr>
                <w:sz w:val="26"/>
                <w:szCs w:val="26"/>
              </w:rPr>
              <w:t>Ztap</w:t>
            </w:r>
            <w:proofErr w:type="spellEnd"/>
          </w:p>
        </w:tc>
      </w:tr>
      <w:tr w:rsidR="00C14D37" w:rsidRPr="0014017B" w:rsidTr="00C14D37">
        <w:tc>
          <w:tcPr>
            <w:tcW w:w="1548" w:type="dxa"/>
          </w:tcPr>
          <w:p w:rsidR="00C14D37" w:rsidRPr="0014017B" w:rsidRDefault="00C14D37" w:rsidP="0014017B">
            <w:pPr>
              <w:spacing w:line="480" w:lineRule="auto"/>
              <w:jc w:val="center"/>
              <w:rPr>
                <w:rFonts w:ascii="Times New Roman" w:hAnsi="Times New Roman"/>
              </w:rPr>
            </w:pP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Mean</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Error</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Deviation</w:t>
            </w:r>
          </w:p>
        </w:tc>
        <w:tc>
          <w:tcPr>
            <w:tcW w:w="1548" w:type="dxa"/>
          </w:tcPr>
          <w:p w:rsidR="00C14D37" w:rsidRPr="0014017B" w:rsidRDefault="00C14D37" w:rsidP="0014017B">
            <w:pPr>
              <w:spacing w:line="480" w:lineRule="auto"/>
              <w:jc w:val="center"/>
              <w:rPr>
                <w:rFonts w:ascii="Times New Roman" w:hAnsi="Times New Roman"/>
              </w:rPr>
            </w:pPr>
          </w:p>
        </w:tc>
        <w:tc>
          <w:tcPr>
            <w:tcW w:w="1548" w:type="dxa"/>
          </w:tcPr>
          <w:p w:rsidR="00C14D37" w:rsidRPr="0014017B" w:rsidRDefault="00C14D37" w:rsidP="0014017B">
            <w:pPr>
              <w:spacing w:line="480" w:lineRule="auto"/>
              <w:jc w:val="center"/>
              <w:rPr>
                <w:rFonts w:ascii="Times New Roman" w:hAnsi="Times New Roman"/>
              </w:rPr>
            </w:pPr>
          </w:p>
        </w:tc>
      </w:tr>
      <w:tr w:rsidR="00C14D37" w:rsidRPr="0014017B" w:rsidTr="00C14D37">
        <w:tc>
          <w:tcPr>
            <w:tcW w:w="1548" w:type="dxa"/>
          </w:tcPr>
          <w:p w:rsidR="00C14D37" w:rsidRPr="0014017B" w:rsidRDefault="00C14D37" w:rsidP="0014017B">
            <w:pPr>
              <w:pStyle w:val="Default"/>
              <w:spacing w:line="480" w:lineRule="auto"/>
              <w:jc w:val="center"/>
              <w:rPr>
                <w:sz w:val="26"/>
                <w:szCs w:val="26"/>
              </w:rPr>
            </w:pPr>
            <w:r w:rsidRPr="0014017B">
              <w:rPr>
                <w:sz w:val="26"/>
                <w:szCs w:val="26"/>
              </w:rPr>
              <w:t>3</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4.96</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1.83</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1.83</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0.05</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±1.960</w:t>
            </w:r>
          </w:p>
        </w:tc>
      </w:tr>
    </w:tbl>
    <w:p w:rsidR="00C14D37" w:rsidRPr="0014017B" w:rsidRDefault="00C14D37" w:rsidP="0014017B">
      <w:pPr>
        <w:spacing w:after="0" w:line="480" w:lineRule="auto"/>
        <w:ind w:firstLine="720"/>
        <w:jc w:val="both"/>
        <w:rPr>
          <w:rFonts w:ascii="Times New Roman" w:hAnsi="Times New Roman"/>
        </w:rPr>
      </w:pPr>
      <w:r w:rsidRPr="0014017B">
        <w:rPr>
          <w:rFonts w:ascii="Times New Roman" w:hAnsi="Times New Roman"/>
        </w:rPr>
        <w:t>Base on the result above the hypothesis will be rejected which state IFRS does not have impact on financial statement of tertiary institution in Nigeria and accept the hypothesis which state that if IFRS impact I financial statement of tertiary institution in Nigeria.</w:t>
      </w:r>
    </w:p>
    <w:p w:rsidR="00A72C86" w:rsidRDefault="00A72C86">
      <w:pPr>
        <w:rPr>
          <w:rFonts w:ascii="Times New Roman" w:hAnsi="Times New Roman"/>
          <w:b/>
          <w:bCs/>
          <w:color w:val="000000"/>
        </w:rPr>
      </w:pPr>
      <w:r>
        <w:rPr>
          <w:b/>
          <w:bCs/>
        </w:rPr>
        <w:br w:type="page"/>
      </w:r>
    </w:p>
    <w:p w:rsidR="00C14D37" w:rsidRPr="0014017B" w:rsidRDefault="00C14D37" w:rsidP="0014017B">
      <w:pPr>
        <w:pStyle w:val="Default"/>
        <w:spacing w:line="480" w:lineRule="auto"/>
        <w:jc w:val="both"/>
        <w:rPr>
          <w:sz w:val="26"/>
          <w:szCs w:val="26"/>
        </w:rPr>
      </w:pPr>
      <w:r w:rsidRPr="0014017B">
        <w:rPr>
          <w:b/>
          <w:bCs/>
          <w:sz w:val="26"/>
          <w:szCs w:val="26"/>
        </w:rPr>
        <w:lastRenderedPageBreak/>
        <w:t xml:space="preserve">HYPOTHESIS TWO </w:t>
      </w:r>
    </w:p>
    <w:p w:rsidR="00C14D37" w:rsidRPr="0014017B" w:rsidRDefault="0014017B" w:rsidP="0014017B">
      <w:pPr>
        <w:spacing w:after="0" w:line="480" w:lineRule="auto"/>
        <w:jc w:val="both"/>
        <w:rPr>
          <w:rFonts w:ascii="Times New Roman" w:hAnsi="Times New Roman"/>
        </w:rPr>
      </w:pPr>
      <w:r w:rsidRPr="0014017B">
        <w:rPr>
          <w:rFonts w:ascii="Times New Roman" w:hAnsi="Times New Roman"/>
        </w:rPr>
        <w:t>Adoption of IFRS leads to reduction of the profitability of tertiary institute</w:t>
      </w: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C14D37" w:rsidRPr="0014017B" w:rsidTr="00824925">
        <w:tc>
          <w:tcPr>
            <w:tcW w:w="1548" w:type="dxa"/>
          </w:tcPr>
          <w:p w:rsidR="00C14D37" w:rsidRPr="0014017B" w:rsidRDefault="00C14D37" w:rsidP="0014017B">
            <w:pPr>
              <w:pStyle w:val="Default"/>
              <w:spacing w:line="480" w:lineRule="auto"/>
              <w:jc w:val="center"/>
              <w:rPr>
                <w:sz w:val="26"/>
                <w:szCs w:val="26"/>
              </w:rPr>
            </w:pPr>
            <w:r w:rsidRPr="0014017B">
              <w:rPr>
                <w:sz w:val="26"/>
                <w:szCs w:val="26"/>
              </w:rPr>
              <w:t>Population</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Sample</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Standard</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Standard</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S.A</w:t>
            </w:r>
          </w:p>
        </w:tc>
        <w:tc>
          <w:tcPr>
            <w:tcW w:w="1548" w:type="dxa"/>
          </w:tcPr>
          <w:p w:rsidR="00C14D37" w:rsidRPr="0014017B" w:rsidRDefault="00C14D37" w:rsidP="0014017B">
            <w:pPr>
              <w:pStyle w:val="Default"/>
              <w:spacing w:line="480" w:lineRule="auto"/>
              <w:jc w:val="center"/>
              <w:rPr>
                <w:sz w:val="26"/>
                <w:szCs w:val="26"/>
              </w:rPr>
            </w:pPr>
            <w:proofErr w:type="spellStart"/>
            <w:r w:rsidRPr="0014017B">
              <w:rPr>
                <w:sz w:val="26"/>
                <w:szCs w:val="26"/>
              </w:rPr>
              <w:t>Ztap</w:t>
            </w:r>
            <w:proofErr w:type="spellEnd"/>
          </w:p>
        </w:tc>
      </w:tr>
      <w:tr w:rsidR="00C14D37" w:rsidRPr="0014017B" w:rsidTr="00824925">
        <w:tc>
          <w:tcPr>
            <w:tcW w:w="1548" w:type="dxa"/>
          </w:tcPr>
          <w:p w:rsidR="00C14D37" w:rsidRPr="0014017B" w:rsidRDefault="00C14D37" w:rsidP="0014017B">
            <w:pPr>
              <w:spacing w:line="480" w:lineRule="auto"/>
              <w:jc w:val="center"/>
              <w:rPr>
                <w:rFonts w:ascii="Times New Roman" w:hAnsi="Times New Roman"/>
              </w:rPr>
            </w:pP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Mean</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Error</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Deviation</w:t>
            </w:r>
          </w:p>
        </w:tc>
        <w:tc>
          <w:tcPr>
            <w:tcW w:w="1548" w:type="dxa"/>
          </w:tcPr>
          <w:p w:rsidR="00C14D37" w:rsidRPr="0014017B" w:rsidRDefault="00C14D37" w:rsidP="0014017B">
            <w:pPr>
              <w:spacing w:line="480" w:lineRule="auto"/>
              <w:jc w:val="center"/>
              <w:rPr>
                <w:rFonts w:ascii="Times New Roman" w:hAnsi="Times New Roman"/>
              </w:rPr>
            </w:pPr>
          </w:p>
        </w:tc>
        <w:tc>
          <w:tcPr>
            <w:tcW w:w="1548" w:type="dxa"/>
          </w:tcPr>
          <w:p w:rsidR="00C14D37" w:rsidRPr="0014017B" w:rsidRDefault="00C14D37" w:rsidP="0014017B">
            <w:pPr>
              <w:spacing w:line="480" w:lineRule="auto"/>
              <w:jc w:val="center"/>
              <w:rPr>
                <w:rFonts w:ascii="Times New Roman" w:hAnsi="Times New Roman"/>
              </w:rPr>
            </w:pPr>
          </w:p>
        </w:tc>
      </w:tr>
      <w:tr w:rsidR="00C14D37" w:rsidRPr="0014017B" w:rsidTr="00824925">
        <w:tc>
          <w:tcPr>
            <w:tcW w:w="1548" w:type="dxa"/>
          </w:tcPr>
          <w:p w:rsidR="00C14D37" w:rsidRPr="0014017B" w:rsidRDefault="00C14D37" w:rsidP="0014017B">
            <w:pPr>
              <w:pStyle w:val="Default"/>
              <w:spacing w:line="480" w:lineRule="auto"/>
              <w:jc w:val="center"/>
              <w:rPr>
                <w:sz w:val="26"/>
                <w:szCs w:val="26"/>
              </w:rPr>
            </w:pPr>
            <w:r w:rsidRPr="0014017B">
              <w:rPr>
                <w:sz w:val="26"/>
                <w:szCs w:val="26"/>
              </w:rPr>
              <w:t>3</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4.96</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1.83</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1.83</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0.05</w:t>
            </w:r>
          </w:p>
        </w:tc>
        <w:tc>
          <w:tcPr>
            <w:tcW w:w="1548" w:type="dxa"/>
          </w:tcPr>
          <w:p w:rsidR="00C14D37" w:rsidRPr="0014017B" w:rsidRDefault="00C14D37" w:rsidP="0014017B">
            <w:pPr>
              <w:pStyle w:val="Default"/>
              <w:spacing w:line="480" w:lineRule="auto"/>
              <w:jc w:val="center"/>
              <w:rPr>
                <w:sz w:val="26"/>
                <w:szCs w:val="26"/>
              </w:rPr>
            </w:pPr>
            <w:r w:rsidRPr="0014017B">
              <w:rPr>
                <w:sz w:val="26"/>
                <w:szCs w:val="26"/>
              </w:rPr>
              <w:t>±1.960</w:t>
            </w:r>
          </w:p>
        </w:tc>
      </w:tr>
    </w:tbl>
    <w:p w:rsidR="00C14D37" w:rsidRPr="0014017B" w:rsidRDefault="00C14D37" w:rsidP="0014017B">
      <w:pPr>
        <w:spacing w:after="0" w:line="480" w:lineRule="auto"/>
        <w:ind w:firstLine="720"/>
        <w:jc w:val="both"/>
        <w:rPr>
          <w:rFonts w:ascii="Times New Roman" w:hAnsi="Times New Roman"/>
        </w:rPr>
      </w:pPr>
      <w:r w:rsidRPr="0014017B">
        <w:rPr>
          <w:rFonts w:ascii="Times New Roman" w:hAnsi="Times New Roman"/>
        </w:rPr>
        <w:t>Base on the result above the hypothesis will be rejected which state that the adoption of IFRS to reduction of the profitability of tertiary institution and accept either hypothesis which state that adoption of IFRS lead to reduction of the profitability of tertiary institution.</w:t>
      </w:r>
    </w:p>
    <w:p w:rsidR="001741C0" w:rsidRPr="00A72C86" w:rsidRDefault="00C14D37" w:rsidP="00A72C86">
      <w:pPr>
        <w:pStyle w:val="Default"/>
        <w:spacing w:line="480" w:lineRule="auto"/>
        <w:jc w:val="both"/>
        <w:outlineLvl w:val="0"/>
        <w:rPr>
          <w:color w:val="auto"/>
          <w:sz w:val="26"/>
          <w:szCs w:val="26"/>
        </w:rPr>
      </w:pPr>
      <w:bookmarkStart w:id="50" w:name="_Toc197950863"/>
      <w:r w:rsidRPr="00A72C86">
        <w:rPr>
          <w:b/>
          <w:bCs/>
          <w:color w:val="auto"/>
          <w:sz w:val="26"/>
          <w:szCs w:val="26"/>
        </w:rPr>
        <w:t>4.4</w:t>
      </w:r>
      <w:r w:rsidRPr="00A72C86">
        <w:rPr>
          <w:b/>
          <w:bCs/>
          <w:color w:val="auto"/>
          <w:sz w:val="26"/>
          <w:szCs w:val="26"/>
        </w:rPr>
        <w:tab/>
      </w:r>
      <w:r w:rsidR="00A72C86" w:rsidRPr="00A72C86">
        <w:rPr>
          <w:b/>
          <w:bCs/>
          <w:color w:val="auto"/>
          <w:sz w:val="26"/>
          <w:szCs w:val="26"/>
        </w:rPr>
        <w:t>Summary of Finding</w:t>
      </w:r>
      <w:bookmarkEnd w:id="50"/>
      <w:r w:rsidR="00A72C86" w:rsidRPr="00A72C86">
        <w:rPr>
          <w:b/>
          <w:bCs/>
          <w:color w:val="auto"/>
          <w:sz w:val="26"/>
          <w:szCs w:val="26"/>
        </w:rPr>
        <w:t xml:space="preserve"> </w:t>
      </w:r>
    </w:p>
    <w:p w:rsidR="0014017B" w:rsidRDefault="001741C0" w:rsidP="0014017B">
      <w:pPr>
        <w:pStyle w:val="Default"/>
        <w:spacing w:line="480" w:lineRule="auto"/>
        <w:ind w:firstLine="720"/>
        <w:jc w:val="both"/>
        <w:rPr>
          <w:sz w:val="26"/>
          <w:szCs w:val="26"/>
        </w:rPr>
      </w:pPr>
      <w:r w:rsidRPr="0014017B">
        <w:rPr>
          <w:sz w:val="26"/>
          <w:szCs w:val="26"/>
        </w:rPr>
        <w:t xml:space="preserve">The research work border determines the relationship between IFRS adoption on financial statement of financial institution. </w:t>
      </w:r>
    </w:p>
    <w:p w:rsidR="001741C0" w:rsidRPr="0014017B" w:rsidRDefault="001741C0" w:rsidP="0014017B">
      <w:pPr>
        <w:pStyle w:val="Default"/>
        <w:spacing w:line="480" w:lineRule="auto"/>
        <w:ind w:firstLine="720"/>
        <w:jc w:val="both"/>
        <w:rPr>
          <w:sz w:val="26"/>
          <w:szCs w:val="26"/>
        </w:rPr>
      </w:pPr>
      <w:r w:rsidRPr="0014017B">
        <w:rPr>
          <w:sz w:val="26"/>
          <w:szCs w:val="26"/>
        </w:rPr>
        <w:t xml:space="preserve">The result of hypothesis tested revealed that there is a significant relationship between IFRS adoption and tertiary institution in country the issue includes the rigors process of conversional of existing record, the cost involved in training existing amounting infrastructure in the country. The implication of IFRS on the economy is the fact that financial statement this will </w:t>
      </w:r>
      <w:proofErr w:type="gramStart"/>
      <w:r w:rsidRPr="0014017B">
        <w:rPr>
          <w:sz w:val="26"/>
          <w:szCs w:val="26"/>
        </w:rPr>
        <w:t>an</w:t>
      </w:r>
      <w:proofErr w:type="gramEnd"/>
      <w:r w:rsidRPr="0014017B">
        <w:rPr>
          <w:sz w:val="26"/>
          <w:szCs w:val="26"/>
        </w:rPr>
        <w:t xml:space="preserve"> many ways boosted the investors. Confidence and leads to cross</w:t>
      </w:r>
      <w:r w:rsidR="0014017B">
        <w:rPr>
          <w:sz w:val="26"/>
          <w:szCs w:val="26"/>
        </w:rPr>
        <w:t xml:space="preserve"> border financial transaction, </w:t>
      </w:r>
      <w:r w:rsidR="0014017B" w:rsidRPr="0014017B">
        <w:rPr>
          <w:sz w:val="26"/>
          <w:szCs w:val="26"/>
        </w:rPr>
        <w:t xml:space="preserve">this </w:t>
      </w:r>
      <w:r w:rsidRPr="0014017B">
        <w:rPr>
          <w:sz w:val="26"/>
          <w:szCs w:val="26"/>
        </w:rPr>
        <w:t xml:space="preserve">IFRS adoption will definitely enhance international. </w:t>
      </w:r>
    </w:p>
    <w:p w:rsidR="0014017B" w:rsidRDefault="001741C0" w:rsidP="0014017B">
      <w:pPr>
        <w:pStyle w:val="Default"/>
        <w:spacing w:line="480" w:lineRule="auto"/>
        <w:ind w:firstLine="720"/>
        <w:jc w:val="both"/>
        <w:rPr>
          <w:sz w:val="26"/>
          <w:szCs w:val="26"/>
        </w:rPr>
      </w:pPr>
      <w:r w:rsidRPr="0014017B">
        <w:rPr>
          <w:sz w:val="26"/>
          <w:szCs w:val="26"/>
        </w:rPr>
        <w:t xml:space="preserve">Accounting as a sub-discipline within the field of accounting (gaudier, under down 2010) the survey also revealed that the adoption of IFRS will provide institution </w:t>
      </w:r>
      <w:r w:rsidRPr="0014017B">
        <w:rPr>
          <w:sz w:val="26"/>
          <w:szCs w:val="26"/>
        </w:rPr>
        <w:lastRenderedPageBreak/>
        <w:t xml:space="preserve">and easy access to global capital markets there by exposing than to cross border investment. </w:t>
      </w:r>
    </w:p>
    <w:p w:rsidR="001741C0" w:rsidRPr="0014017B" w:rsidRDefault="001741C0" w:rsidP="0014017B">
      <w:pPr>
        <w:pStyle w:val="Default"/>
        <w:spacing w:line="480" w:lineRule="auto"/>
        <w:ind w:firstLine="720"/>
        <w:jc w:val="both"/>
        <w:rPr>
          <w:sz w:val="26"/>
          <w:szCs w:val="26"/>
        </w:rPr>
      </w:pPr>
      <w:r w:rsidRPr="0014017B">
        <w:rPr>
          <w:sz w:val="26"/>
          <w:szCs w:val="26"/>
        </w:rPr>
        <w:t xml:space="preserve">However the responses revealed that adoption has neither much in part in making timely and accurate reports available nor has it make the financial statement more reliable. </w:t>
      </w:r>
    </w:p>
    <w:p w:rsidR="001741C0" w:rsidRPr="0014017B" w:rsidRDefault="001741C0" w:rsidP="0014017B">
      <w:pPr>
        <w:pStyle w:val="Default"/>
        <w:spacing w:line="480" w:lineRule="auto"/>
        <w:jc w:val="both"/>
        <w:rPr>
          <w:sz w:val="26"/>
          <w:szCs w:val="26"/>
        </w:rPr>
      </w:pPr>
      <w:r w:rsidRPr="0014017B">
        <w:rPr>
          <w:b/>
          <w:bCs/>
          <w:sz w:val="26"/>
          <w:szCs w:val="26"/>
        </w:rPr>
        <w:t xml:space="preserve">FINDING </w:t>
      </w:r>
    </w:p>
    <w:p w:rsidR="001741C0" w:rsidRPr="0014017B" w:rsidRDefault="001741C0" w:rsidP="0014017B">
      <w:pPr>
        <w:pStyle w:val="Default"/>
        <w:numPr>
          <w:ilvl w:val="0"/>
          <w:numId w:val="15"/>
        </w:numPr>
        <w:spacing w:line="480" w:lineRule="auto"/>
        <w:jc w:val="both"/>
        <w:rPr>
          <w:sz w:val="26"/>
          <w:szCs w:val="26"/>
        </w:rPr>
      </w:pPr>
      <w:r w:rsidRPr="0014017B">
        <w:rPr>
          <w:sz w:val="26"/>
          <w:szCs w:val="26"/>
        </w:rPr>
        <w:t xml:space="preserve">The research are summarized as following </w:t>
      </w:r>
    </w:p>
    <w:p w:rsidR="001741C0" w:rsidRPr="0014017B" w:rsidRDefault="001741C0" w:rsidP="0014017B">
      <w:pPr>
        <w:pStyle w:val="Default"/>
        <w:numPr>
          <w:ilvl w:val="0"/>
          <w:numId w:val="15"/>
        </w:numPr>
        <w:spacing w:line="480" w:lineRule="auto"/>
        <w:jc w:val="both"/>
        <w:rPr>
          <w:sz w:val="26"/>
          <w:szCs w:val="26"/>
        </w:rPr>
      </w:pPr>
      <w:r w:rsidRPr="0014017B">
        <w:rPr>
          <w:sz w:val="26"/>
          <w:szCs w:val="26"/>
        </w:rPr>
        <w:t xml:space="preserve">There is a significant relationship between IFRS adoption institution in Nigeria </w:t>
      </w:r>
    </w:p>
    <w:p w:rsidR="001741C0" w:rsidRPr="0014017B" w:rsidRDefault="001741C0" w:rsidP="0014017B">
      <w:pPr>
        <w:pStyle w:val="Default"/>
        <w:numPr>
          <w:ilvl w:val="0"/>
          <w:numId w:val="15"/>
        </w:numPr>
        <w:spacing w:line="480" w:lineRule="auto"/>
        <w:jc w:val="both"/>
        <w:rPr>
          <w:sz w:val="26"/>
          <w:szCs w:val="26"/>
        </w:rPr>
      </w:pPr>
      <w:r w:rsidRPr="0014017B">
        <w:rPr>
          <w:sz w:val="26"/>
          <w:szCs w:val="26"/>
        </w:rPr>
        <w:t xml:space="preserve">The adopted of IFRS will increase the level of certain institution and investment analysis in financial statement of tertiary institution of Nigeria </w:t>
      </w:r>
    </w:p>
    <w:p w:rsidR="001741C0" w:rsidRPr="0014017B" w:rsidRDefault="001741C0" w:rsidP="0014017B">
      <w:pPr>
        <w:pStyle w:val="Default"/>
        <w:numPr>
          <w:ilvl w:val="0"/>
          <w:numId w:val="15"/>
        </w:numPr>
        <w:spacing w:line="480" w:lineRule="auto"/>
        <w:jc w:val="both"/>
        <w:rPr>
          <w:sz w:val="26"/>
          <w:szCs w:val="26"/>
        </w:rPr>
      </w:pPr>
      <w:r w:rsidRPr="0014017B">
        <w:rPr>
          <w:sz w:val="26"/>
          <w:szCs w:val="26"/>
        </w:rPr>
        <w:t xml:space="preserve">The adopted of IFRS is an effective tool exchange the uniformity comparability of financial statement of tertiary institution in Nigeria. </w:t>
      </w:r>
    </w:p>
    <w:p w:rsidR="001741C0" w:rsidRPr="0014017B" w:rsidRDefault="001741C0" w:rsidP="0014017B">
      <w:pPr>
        <w:pStyle w:val="Default"/>
        <w:numPr>
          <w:ilvl w:val="0"/>
          <w:numId w:val="15"/>
        </w:numPr>
        <w:spacing w:line="480" w:lineRule="auto"/>
        <w:jc w:val="both"/>
        <w:rPr>
          <w:sz w:val="26"/>
          <w:szCs w:val="26"/>
        </w:rPr>
      </w:pPr>
      <w:r w:rsidRPr="0014017B">
        <w:rPr>
          <w:sz w:val="26"/>
          <w:szCs w:val="26"/>
        </w:rPr>
        <w:t xml:space="preserve">That tertiary institution which was adopted IFRS will be able to generate more funds from foreign source. </w:t>
      </w:r>
    </w:p>
    <w:p w:rsidR="001741C0" w:rsidRPr="0014017B" w:rsidRDefault="001741C0" w:rsidP="0014017B">
      <w:pPr>
        <w:pStyle w:val="Default"/>
        <w:numPr>
          <w:ilvl w:val="0"/>
          <w:numId w:val="15"/>
        </w:numPr>
        <w:spacing w:line="480" w:lineRule="auto"/>
        <w:jc w:val="both"/>
        <w:rPr>
          <w:sz w:val="26"/>
          <w:szCs w:val="26"/>
        </w:rPr>
      </w:pPr>
      <w:r w:rsidRPr="0014017B">
        <w:rPr>
          <w:sz w:val="26"/>
          <w:szCs w:val="26"/>
        </w:rPr>
        <w:t xml:space="preserve">There are still challenges militating against the success of adoption and implementation of IFRS by the tertiary institution but government has put adequate infrastructure and regulatory frame work in place no address those issues. </w:t>
      </w:r>
    </w:p>
    <w:p w:rsidR="001741C0" w:rsidRPr="0014017B" w:rsidRDefault="001741C0" w:rsidP="0014017B">
      <w:pPr>
        <w:pStyle w:val="Default"/>
        <w:numPr>
          <w:ilvl w:val="0"/>
          <w:numId w:val="15"/>
        </w:numPr>
        <w:spacing w:line="480" w:lineRule="auto"/>
        <w:jc w:val="both"/>
        <w:rPr>
          <w:sz w:val="26"/>
          <w:szCs w:val="26"/>
        </w:rPr>
      </w:pPr>
      <w:r w:rsidRPr="0014017B">
        <w:rPr>
          <w:sz w:val="26"/>
          <w:szCs w:val="26"/>
        </w:rPr>
        <w:t xml:space="preserve">IFRS adopted has not made up much making available timely and accurate financial report. </w:t>
      </w:r>
    </w:p>
    <w:p w:rsidR="001741C0" w:rsidRPr="0014017B" w:rsidRDefault="001741C0" w:rsidP="0014017B">
      <w:pPr>
        <w:spacing w:after="0" w:line="480" w:lineRule="auto"/>
        <w:jc w:val="both"/>
        <w:rPr>
          <w:rFonts w:ascii="Times New Roman" w:hAnsi="Times New Roman"/>
        </w:rPr>
      </w:pPr>
      <w:r w:rsidRPr="0014017B">
        <w:rPr>
          <w:rFonts w:ascii="Times New Roman" w:hAnsi="Times New Roman"/>
        </w:rPr>
        <w:br w:type="page"/>
      </w:r>
    </w:p>
    <w:p w:rsidR="001741C0" w:rsidRPr="00A72C86" w:rsidRDefault="001741C0" w:rsidP="00A72C86">
      <w:pPr>
        <w:pStyle w:val="Default"/>
        <w:spacing w:line="480" w:lineRule="auto"/>
        <w:jc w:val="center"/>
        <w:outlineLvl w:val="0"/>
        <w:rPr>
          <w:color w:val="auto"/>
          <w:sz w:val="26"/>
          <w:szCs w:val="26"/>
        </w:rPr>
      </w:pPr>
      <w:bookmarkStart w:id="51" w:name="_Toc197950864"/>
      <w:r w:rsidRPr="00A72C86">
        <w:rPr>
          <w:b/>
          <w:bCs/>
          <w:color w:val="auto"/>
          <w:sz w:val="26"/>
          <w:szCs w:val="26"/>
        </w:rPr>
        <w:lastRenderedPageBreak/>
        <w:t>CHAPTER FIVE</w:t>
      </w:r>
      <w:bookmarkEnd w:id="51"/>
    </w:p>
    <w:p w:rsidR="001741C0" w:rsidRPr="00A72C86" w:rsidRDefault="001741C0" w:rsidP="00A72C86">
      <w:pPr>
        <w:pStyle w:val="Default"/>
        <w:spacing w:line="480" w:lineRule="auto"/>
        <w:jc w:val="center"/>
        <w:outlineLvl w:val="0"/>
        <w:rPr>
          <w:color w:val="auto"/>
          <w:sz w:val="26"/>
          <w:szCs w:val="26"/>
        </w:rPr>
      </w:pPr>
      <w:bookmarkStart w:id="52" w:name="_Toc197950865"/>
      <w:r w:rsidRPr="00A72C86">
        <w:rPr>
          <w:b/>
          <w:bCs/>
          <w:color w:val="auto"/>
          <w:sz w:val="26"/>
          <w:szCs w:val="26"/>
        </w:rPr>
        <w:t>SUMMARY, CONCLUSION AND RECOMMENDATIONS</w:t>
      </w:r>
      <w:bookmarkEnd w:id="52"/>
    </w:p>
    <w:p w:rsidR="001741C0" w:rsidRPr="00A72C86" w:rsidRDefault="0014017B" w:rsidP="00A72C86">
      <w:pPr>
        <w:pStyle w:val="Default"/>
        <w:spacing w:line="480" w:lineRule="auto"/>
        <w:jc w:val="both"/>
        <w:outlineLvl w:val="0"/>
        <w:rPr>
          <w:color w:val="auto"/>
          <w:sz w:val="26"/>
          <w:szCs w:val="26"/>
        </w:rPr>
      </w:pPr>
      <w:bookmarkStart w:id="53" w:name="_Toc197950866"/>
      <w:r w:rsidRPr="00A72C86">
        <w:rPr>
          <w:b/>
          <w:bCs/>
          <w:color w:val="auto"/>
          <w:sz w:val="26"/>
          <w:szCs w:val="26"/>
        </w:rPr>
        <w:t>5.1</w:t>
      </w:r>
      <w:r w:rsidRPr="00A72C86">
        <w:rPr>
          <w:b/>
          <w:bCs/>
          <w:color w:val="auto"/>
          <w:sz w:val="26"/>
          <w:szCs w:val="26"/>
        </w:rPr>
        <w:tab/>
        <w:t>Summary</w:t>
      </w:r>
      <w:bookmarkEnd w:id="53"/>
      <w:r w:rsidRPr="00A72C86">
        <w:rPr>
          <w:b/>
          <w:bCs/>
          <w:color w:val="auto"/>
          <w:sz w:val="26"/>
          <w:szCs w:val="26"/>
        </w:rPr>
        <w:t xml:space="preserve"> </w:t>
      </w:r>
    </w:p>
    <w:p w:rsidR="001741C0" w:rsidRPr="0014017B" w:rsidRDefault="001741C0" w:rsidP="0014017B">
      <w:pPr>
        <w:pStyle w:val="Default"/>
        <w:spacing w:line="480" w:lineRule="auto"/>
        <w:ind w:firstLine="720"/>
        <w:jc w:val="both"/>
        <w:rPr>
          <w:sz w:val="26"/>
          <w:szCs w:val="26"/>
        </w:rPr>
      </w:pPr>
      <w:r w:rsidRPr="0014017B">
        <w:rPr>
          <w:sz w:val="26"/>
          <w:szCs w:val="26"/>
        </w:rPr>
        <w:t xml:space="preserve">Globalization has not only created the need for continuous education for stakeholders in accounting but has also created a gap in accounting curriculum which has to meet in order to produce graduates of accounting in Nigeria tertiary are thoroughly replaced to function within Nigeria and global economy. </w:t>
      </w:r>
    </w:p>
    <w:p w:rsidR="001741C0" w:rsidRPr="00A72C86" w:rsidRDefault="0014017B" w:rsidP="00A72C86">
      <w:pPr>
        <w:pStyle w:val="Heading1"/>
        <w:spacing w:before="0" w:line="480" w:lineRule="auto"/>
        <w:rPr>
          <w:rFonts w:ascii="Times New Roman" w:hAnsi="Times New Roman" w:cs="Times New Roman"/>
          <w:bCs w:val="0"/>
          <w:color w:val="auto"/>
          <w:sz w:val="26"/>
          <w:szCs w:val="26"/>
        </w:rPr>
      </w:pPr>
      <w:bookmarkStart w:id="54" w:name="_Toc197950867"/>
      <w:r w:rsidRPr="00A72C86">
        <w:rPr>
          <w:rFonts w:ascii="Times New Roman" w:hAnsi="Times New Roman" w:cs="Times New Roman"/>
          <w:bCs w:val="0"/>
          <w:color w:val="auto"/>
          <w:sz w:val="26"/>
          <w:szCs w:val="26"/>
        </w:rPr>
        <w:t>5.2</w:t>
      </w:r>
      <w:r w:rsidRPr="00A72C86">
        <w:rPr>
          <w:rFonts w:ascii="Times New Roman" w:hAnsi="Times New Roman" w:cs="Times New Roman"/>
          <w:bCs w:val="0"/>
          <w:color w:val="auto"/>
          <w:sz w:val="26"/>
          <w:szCs w:val="26"/>
        </w:rPr>
        <w:tab/>
        <w:t>Conclusion</w:t>
      </w:r>
      <w:bookmarkEnd w:id="54"/>
      <w:r w:rsidRPr="00A72C86">
        <w:rPr>
          <w:rFonts w:ascii="Times New Roman" w:hAnsi="Times New Roman" w:cs="Times New Roman"/>
          <w:bCs w:val="0"/>
          <w:color w:val="auto"/>
          <w:sz w:val="26"/>
          <w:szCs w:val="26"/>
        </w:rPr>
        <w:t xml:space="preserve"> </w:t>
      </w:r>
    </w:p>
    <w:p w:rsidR="0014017B" w:rsidRDefault="001741C0" w:rsidP="0014017B">
      <w:pPr>
        <w:pStyle w:val="Default"/>
        <w:spacing w:line="480" w:lineRule="auto"/>
        <w:ind w:firstLine="720"/>
        <w:jc w:val="both"/>
        <w:rPr>
          <w:sz w:val="26"/>
          <w:szCs w:val="26"/>
        </w:rPr>
      </w:pPr>
      <w:r w:rsidRPr="0014017B">
        <w:rPr>
          <w:bCs/>
          <w:sz w:val="26"/>
          <w:szCs w:val="26"/>
        </w:rPr>
        <w:t>I</w:t>
      </w:r>
      <w:r w:rsidRPr="0014017B">
        <w:rPr>
          <w:sz w:val="26"/>
          <w:szCs w:val="26"/>
        </w:rPr>
        <w:t xml:space="preserve">nternational financial reporting standard (IFRS) has received global acceptance and have been adopted by many countries and are being considered by some such as the USA Nigerian adopted of IFRS ought to have been preface by a systematic dialogue with critical of cover genre into one global financial reporting language comparability of financial reporting which IFRS offer is the underlying rationale for convergence towards a single set of standards. The expectation that the efficiency and competitiveness of global financial markets are facilitated by convergence to IFRS must be circumscribed, investigation in different countries and rustication. </w:t>
      </w:r>
    </w:p>
    <w:p w:rsidR="001741C0" w:rsidRPr="0014017B" w:rsidRDefault="001741C0" w:rsidP="0014017B">
      <w:pPr>
        <w:pStyle w:val="Default"/>
        <w:spacing w:line="480" w:lineRule="auto"/>
        <w:ind w:firstLine="720"/>
        <w:jc w:val="both"/>
        <w:rPr>
          <w:sz w:val="26"/>
          <w:szCs w:val="26"/>
        </w:rPr>
      </w:pPr>
      <w:r w:rsidRPr="0014017B">
        <w:rPr>
          <w:sz w:val="26"/>
          <w:szCs w:val="26"/>
        </w:rPr>
        <w:t xml:space="preserve">This underscored the context of explanatory study. Base on the result above, the hypothesis will be rejected which state that has of adoption of IFRS leads to reduction of the profitability of tertiary institution and accept hypothesis when state that adoption of IFRS lead to reduction of the profitability of destitution. </w:t>
      </w:r>
    </w:p>
    <w:p w:rsidR="0014017B" w:rsidRDefault="0014017B">
      <w:pPr>
        <w:rPr>
          <w:rFonts w:ascii="Times New Roman" w:hAnsi="Times New Roman"/>
          <w:b/>
          <w:bCs/>
          <w:color w:val="000000"/>
        </w:rPr>
      </w:pPr>
      <w:r>
        <w:rPr>
          <w:b/>
          <w:bCs/>
        </w:rPr>
        <w:br w:type="page"/>
      </w:r>
    </w:p>
    <w:p w:rsidR="001741C0" w:rsidRPr="00A72C86" w:rsidRDefault="0014017B" w:rsidP="00A72C86">
      <w:pPr>
        <w:pStyle w:val="Default"/>
        <w:spacing w:line="480" w:lineRule="auto"/>
        <w:jc w:val="both"/>
        <w:outlineLvl w:val="0"/>
        <w:rPr>
          <w:color w:val="auto"/>
          <w:sz w:val="26"/>
          <w:szCs w:val="26"/>
        </w:rPr>
      </w:pPr>
      <w:bookmarkStart w:id="55" w:name="_Toc197950868"/>
      <w:r w:rsidRPr="00A72C86">
        <w:rPr>
          <w:b/>
          <w:bCs/>
          <w:color w:val="auto"/>
          <w:sz w:val="26"/>
          <w:szCs w:val="26"/>
        </w:rPr>
        <w:lastRenderedPageBreak/>
        <w:t>5.3</w:t>
      </w:r>
      <w:r w:rsidRPr="00A72C86">
        <w:rPr>
          <w:b/>
          <w:bCs/>
          <w:color w:val="auto"/>
          <w:sz w:val="26"/>
          <w:szCs w:val="26"/>
        </w:rPr>
        <w:tab/>
      </w:r>
      <w:r w:rsidR="00A72C86" w:rsidRPr="00A72C86">
        <w:rPr>
          <w:b/>
          <w:bCs/>
          <w:color w:val="auto"/>
          <w:sz w:val="26"/>
          <w:szCs w:val="26"/>
        </w:rPr>
        <w:t>Recommendations</w:t>
      </w:r>
      <w:bookmarkEnd w:id="55"/>
      <w:r w:rsidR="00A72C86" w:rsidRPr="00A72C86">
        <w:rPr>
          <w:b/>
          <w:bCs/>
          <w:color w:val="auto"/>
          <w:sz w:val="26"/>
          <w:szCs w:val="26"/>
        </w:rPr>
        <w:t xml:space="preserve"> </w:t>
      </w:r>
    </w:p>
    <w:p w:rsidR="001741C0" w:rsidRPr="0014017B" w:rsidRDefault="001741C0" w:rsidP="0014017B">
      <w:pPr>
        <w:pStyle w:val="Default"/>
        <w:spacing w:line="480" w:lineRule="auto"/>
        <w:ind w:firstLine="720"/>
        <w:jc w:val="both"/>
        <w:rPr>
          <w:sz w:val="26"/>
          <w:szCs w:val="26"/>
        </w:rPr>
      </w:pPr>
      <w:r w:rsidRPr="0014017B">
        <w:rPr>
          <w:sz w:val="26"/>
          <w:szCs w:val="26"/>
        </w:rPr>
        <w:t xml:space="preserve">Based on the findings and conclusion of the study, the following recommendations are made: </w:t>
      </w:r>
    </w:p>
    <w:p w:rsidR="001741C0" w:rsidRPr="0014017B" w:rsidRDefault="001741C0" w:rsidP="00924803">
      <w:pPr>
        <w:pStyle w:val="Default"/>
        <w:numPr>
          <w:ilvl w:val="0"/>
          <w:numId w:val="17"/>
        </w:numPr>
        <w:spacing w:line="480" w:lineRule="auto"/>
        <w:jc w:val="both"/>
        <w:rPr>
          <w:sz w:val="26"/>
          <w:szCs w:val="26"/>
        </w:rPr>
      </w:pPr>
      <w:r w:rsidRPr="0014017B">
        <w:rPr>
          <w:sz w:val="26"/>
          <w:szCs w:val="26"/>
        </w:rPr>
        <w:t xml:space="preserve">There should be linking programmed between the NASB, in conjunction with the NVC and professional accounting bodies as to design a programme for fast tracking the teaching and learning of IFRS in Nigeria tertiary institutions, so as to equip graduates of accounting with the required skill and knowledge to meet the expected surge in the demand for IFRS professional. </w:t>
      </w:r>
    </w:p>
    <w:p w:rsidR="001741C0" w:rsidRPr="0014017B" w:rsidRDefault="001741C0" w:rsidP="00924803">
      <w:pPr>
        <w:pStyle w:val="Default"/>
        <w:numPr>
          <w:ilvl w:val="0"/>
          <w:numId w:val="17"/>
        </w:numPr>
        <w:spacing w:line="480" w:lineRule="auto"/>
        <w:jc w:val="both"/>
        <w:rPr>
          <w:sz w:val="26"/>
          <w:szCs w:val="26"/>
        </w:rPr>
      </w:pPr>
      <w:r w:rsidRPr="0014017B">
        <w:rPr>
          <w:sz w:val="26"/>
          <w:szCs w:val="26"/>
        </w:rPr>
        <w:t xml:space="preserve">Professional accountancy bodies in Nigeria and the big audit firms should reduce cost turning in IFRS for those in the educational sector. </w:t>
      </w:r>
    </w:p>
    <w:p w:rsidR="001741C0" w:rsidRPr="0014017B" w:rsidRDefault="001741C0" w:rsidP="00924803">
      <w:pPr>
        <w:pStyle w:val="Default"/>
        <w:numPr>
          <w:ilvl w:val="0"/>
          <w:numId w:val="17"/>
        </w:numPr>
        <w:spacing w:line="480" w:lineRule="auto"/>
        <w:jc w:val="both"/>
        <w:rPr>
          <w:sz w:val="26"/>
          <w:szCs w:val="26"/>
        </w:rPr>
      </w:pPr>
      <w:r w:rsidRPr="0014017B">
        <w:rPr>
          <w:sz w:val="26"/>
          <w:szCs w:val="26"/>
        </w:rPr>
        <w:t xml:space="preserve">In order to achieve effective training and building needed for effective implementation of IFRS, IFRS center for excellence should be established. That is training should entreated to the teaching and learning of IFRS so that classroom session are blended with real life situation. </w:t>
      </w:r>
    </w:p>
    <w:p w:rsidR="001741C0" w:rsidRPr="0014017B" w:rsidRDefault="001741C0" w:rsidP="00924803">
      <w:pPr>
        <w:pStyle w:val="Default"/>
        <w:numPr>
          <w:ilvl w:val="0"/>
          <w:numId w:val="17"/>
        </w:numPr>
        <w:spacing w:line="480" w:lineRule="auto"/>
        <w:jc w:val="both"/>
        <w:rPr>
          <w:sz w:val="26"/>
          <w:szCs w:val="26"/>
        </w:rPr>
      </w:pPr>
      <w:r w:rsidRPr="0014017B">
        <w:rPr>
          <w:sz w:val="26"/>
          <w:szCs w:val="26"/>
        </w:rPr>
        <w:t xml:space="preserve">Accounting equators should make accounting an interactive and interesting for their students in order to make them master their courses. </w:t>
      </w:r>
    </w:p>
    <w:p w:rsidR="001741C0" w:rsidRPr="0014017B" w:rsidRDefault="001741C0" w:rsidP="00924803">
      <w:pPr>
        <w:pStyle w:val="Default"/>
        <w:numPr>
          <w:ilvl w:val="0"/>
          <w:numId w:val="17"/>
        </w:numPr>
        <w:spacing w:line="480" w:lineRule="auto"/>
        <w:jc w:val="both"/>
        <w:rPr>
          <w:sz w:val="26"/>
          <w:szCs w:val="26"/>
        </w:rPr>
      </w:pPr>
      <w:r w:rsidRPr="0014017B">
        <w:rPr>
          <w:sz w:val="26"/>
          <w:szCs w:val="26"/>
        </w:rPr>
        <w:t xml:space="preserve">The curriculum of our tertiary institution should be reviewed to incorporate IFRS so that our accountants and auditors will be conversant with IFRS guidelines and standard. </w:t>
      </w:r>
    </w:p>
    <w:p w:rsidR="001741C0" w:rsidRPr="0014017B" w:rsidRDefault="001741C0" w:rsidP="00924803">
      <w:pPr>
        <w:pStyle w:val="Default"/>
        <w:numPr>
          <w:ilvl w:val="0"/>
          <w:numId w:val="17"/>
        </w:numPr>
        <w:spacing w:line="480" w:lineRule="auto"/>
        <w:jc w:val="both"/>
        <w:rPr>
          <w:sz w:val="26"/>
          <w:szCs w:val="26"/>
        </w:rPr>
      </w:pPr>
      <w:r w:rsidRPr="0014017B">
        <w:rPr>
          <w:sz w:val="26"/>
          <w:szCs w:val="26"/>
        </w:rPr>
        <w:lastRenderedPageBreak/>
        <w:t xml:space="preserve">All accounting educators must be ICT compliant in order to function effectively as teachers in the globalized world, they should be able to teach with projectors, have regular access to the internet and also use it to train </w:t>
      </w:r>
      <w:proofErr w:type="gramStart"/>
      <w:r w:rsidRPr="0014017B">
        <w:rPr>
          <w:sz w:val="26"/>
          <w:szCs w:val="26"/>
        </w:rPr>
        <w:t>themselves</w:t>
      </w:r>
      <w:proofErr w:type="gramEnd"/>
      <w:r w:rsidRPr="0014017B">
        <w:rPr>
          <w:sz w:val="26"/>
          <w:szCs w:val="26"/>
        </w:rPr>
        <w:t xml:space="preserve">. </w:t>
      </w:r>
    </w:p>
    <w:p w:rsidR="00924803" w:rsidRPr="004A6C7B" w:rsidRDefault="00924803">
      <w:pPr>
        <w:rPr>
          <w:rFonts w:ascii="Times New Roman" w:hAnsi="Times New Roman"/>
          <w:b/>
          <w:bCs/>
        </w:rPr>
      </w:pPr>
      <w:r w:rsidRPr="004A6C7B">
        <w:rPr>
          <w:rFonts w:ascii="Times New Roman" w:hAnsi="Times New Roman"/>
          <w:b/>
          <w:bCs/>
        </w:rPr>
        <w:br w:type="page"/>
      </w:r>
    </w:p>
    <w:p w:rsidR="001741C0" w:rsidRPr="004A6C7B" w:rsidRDefault="001741C0" w:rsidP="00A72C86">
      <w:pPr>
        <w:pStyle w:val="Default"/>
        <w:spacing w:line="480" w:lineRule="auto"/>
        <w:jc w:val="center"/>
        <w:outlineLvl w:val="0"/>
        <w:rPr>
          <w:color w:val="auto"/>
          <w:sz w:val="26"/>
          <w:szCs w:val="26"/>
        </w:rPr>
      </w:pPr>
      <w:bookmarkStart w:id="56" w:name="_Toc197950869"/>
      <w:r w:rsidRPr="004A6C7B">
        <w:rPr>
          <w:b/>
          <w:bCs/>
          <w:color w:val="auto"/>
          <w:sz w:val="26"/>
          <w:szCs w:val="26"/>
        </w:rPr>
        <w:lastRenderedPageBreak/>
        <w:t>REFERENCES</w:t>
      </w:r>
      <w:bookmarkEnd w:id="56"/>
    </w:p>
    <w:p w:rsidR="004A6C7B" w:rsidRPr="004A6C7B" w:rsidRDefault="004A6C7B" w:rsidP="004A6C7B">
      <w:pPr>
        <w:pStyle w:val="Default"/>
        <w:spacing w:line="480" w:lineRule="auto"/>
        <w:ind w:left="720" w:hanging="720"/>
        <w:jc w:val="both"/>
        <w:rPr>
          <w:i/>
          <w:iCs/>
          <w:color w:val="auto"/>
          <w:sz w:val="26"/>
          <w:szCs w:val="26"/>
        </w:rPr>
      </w:pPr>
      <w:proofErr w:type="spellStart"/>
      <w:proofErr w:type="gramStart"/>
      <w:r w:rsidRPr="004A6C7B">
        <w:rPr>
          <w:color w:val="auto"/>
          <w:sz w:val="26"/>
          <w:szCs w:val="26"/>
        </w:rPr>
        <w:t>Adebimpe</w:t>
      </w:r>
      <w:proofErr w:type="spellEnd"/>
      <w:r w:rsidRPr="004A6C7B">
        <w:rPr>
          <w:color w:val="auto"/>
          <w:sz w:val="26"/>
          <w:szCs w:val="26"/>
        </w:rPr>
        <w:t xml:space="preserve"> and </w:t>
      </w:r>
      <w:proofErr w:type="spellStart"/>
      <w:r w:rsidRPr="004A6C7B">
        <w:rPr>
          <w:color w:val="auto"/>
          <w:sz w:val="26"/>
          <w:szCs w:val="26"/>
        </w:rPr>
        <w:t>Ekwere</w:t>
      </w:r>
      <w:proofErr w:type="spellEnd"/>
      <w:r w:rsidRPr="004A6C7B">
        <w:rPr>
          <w:color w:val="auto"/>
          <w:sz w:val="26"/>
          <w:szCs w:val="26"/>
        </w:rPr>
        <w:t xml:space="preserve"> 2020 Adopting International Financial Reporting Standards (IFRS) </w:t>
      </w:r>
      <w:r w:rsidRPr="004A6C7B">
        <w:rPr>
          <w:rFonts w:ascii="Cambria Math" w:hAnsi="Cambria Math" w:cs="Cambria Math"/>
          <w:color w:val="auto"/>
          <w:sz w:val="26"/>
          <w:szCs w:val="26"/>
        </w:rPr>
        <w:t>‐</w:t>
      </w:r>
      <w:r w:rsidRPr="004A6C7B">
        <w:rPr>
          <w:color w:val="auto"/>
          <w:sz w:val="26"/>
          <w:szCs w:val="26"/>
        </w:rPr>
        <w:t xml:space="preserve"> A Focus on Nigeria.</w:t>
      </w:r>
      <w:proofErr w:type="gramEnd"/>
      <w:r w:rsidRPr="004A6C7B">
        <w:rPr>
          <w:color w:val="auto"/>
          <w:sz w:val="26"/>
          <w:szCs w:val="26"/>
        </w:rPr>
        <w:t xml:space="preserve"> </w:t>
      </w:r>
      <w:proofErr w:type="gramStart"/>
      <w:r w:rsidRPr="004A6C7B">
        <w:rPr>
          <w:i/>
          <w:iCs/>
          <w:color w:val="auto"/>
          <w:sz w:val="26"/>
          <w:szCs w:val="26"/>
        </w:rPr>
        <w:t>International Journal of Research in Commerce and Management.</w:t>
      </w:r>
      <w:proofErr w:type="gramEnd"/>
      <w:r w:rsidRPr="004A6C7B">
        <w:rPr>
          <w:i/>
          <w:iCs/>
          <w:color w:val="auto"/>
          <w:sz w:val="26"/>
          <w:szCs w:val="26"/>
        </w:rPr>
        <w:t xml:space="preserve"> 2(1), 35-40. </w:t>
      </w:r>
    </w:p>
    <w:p w:rsidR="004A6C7B" w:rsidRPr="004A6C7B" w:rsidRDefault="004A6C7B" w:rsidP="004A6C7B">
      <w:pPr>
        <w:pStyle w:val="Default"/>
        <w:spacing w:line="480" w:lineRule="auto"/>
        <w:ind w:left="720" w:hanging="720"/>
        <w:jc w:val="both"/>
        <w:rPr>
          <w:color w:val="auto"/>
          <w:sz w:val="26"/>
          <w:szCs w:val="26"/>
        </w:rPr>
      </w:pPr>
      <w:proofErr w:type="spellStart"/>
      <w:r w:rsidRPr="004A6C7B">
        <w:rPr>
          <w:color w:val="auto"/>
          <w:sz w:val="26"/>
          <w:szCs w:val="26"/>
        </w:rPr>
        <w:t>Akabueze</w:t>
      </w:r>
      <w:proofErr w:type="spellEnd"/>
      <w:r w:rsidRPr="004A6C7B">
        <w:rPr>
          <w:color w:val="auto"/>
          <w:sz w:val="26"/>
          <w:szCs w:val="26"/>
        </w:rPr>
        <w:t xml:space="preserve">, B. (2002): Globalization and international trade implication for the National Economy. The Nigeria Accounting Journal, </w:t>
      </w:r>
      <w:proofErr w:type="spellStart"/>
      <w:r w:rsidRPr="004A6C7B">
        <w:rPr>
          <w:color w:val="auto"/>
          <w:sz w:val="26"/>
          <w:szCs w:val="26"/>
        </w:rPr>
        <w:t>Vol</w:t>
      </w:r>
      <w:proofErr w:type="spellEnd"/>
      <w:r w:rsidRPr="004A6C7B">
        <w:rPr>
          <w:color w:val="auto"/>
          <w:sz w:val="26"/>
          <w:szCs w:val="26"/>
        </w:rPr>
        <w:t xml:space="preserve"> 53, PP.4749. </w:t>
      </w:r>
    </w:p>
    <w:p w:rsidR="004A6C7B" w:rsidRPr="004A6C7B" w:rsidRDefault="004A6C7B" w:rsidP="004A6C7B">
      <w:pPr>
        <w:spacing w:after="0" w:line="480" w:lineRule="auto"/>
        <w:ind w:left="720" w:hanging="720"/>
        <w:jc w:val="both"/>
        <w:rPr>
          <w:rFonts w:ascii="Times New Roman" w:hAnsi="Times New Roman"/>
        </w:rPr>
      </w:pPr>
      <w:proofErr w:type="spellStart"/>
      <w:r w:rsidRPr="004A6C7B">
        <w:rPr>
          <w:rFonts w:ascii="Times New Roman" w:hAnsi="Times New Roman"/>
        </w:rPr>
        <w:t>Abdulkadir</w:t>
      </w:r>
      <w:proofErr w:type="spellEnd"/>
      <w:r w:rsidRPr="004A6C7B">
        <w:rPr>
          <w:rFonts w:ascii="Times New Roman" w:hAnsi="Times New Roman"/>
        </w:rPr>
        <w:t xml:space="preserve"> 2022 Incentives versus Standards: Properties of Accounting Income in four Asian Countries. </w:t>
      </w:r>
      <w:r w:rsidRPr="004A6C7B">
        <w:rPr>
          <w:rFonts w:ascii="Times New Roman" w:hAnsi="Times New Roman"/>
          <w:i/>
          <w:iCs/>
        </w:rPr>
        <w:t xml:space="preserve">Journal of Accounting and Economics </w:t>
      </w:r>
      <w:r w:rsidRPr="004A6C7B">
        <w:rPr>
          <w:rFonts w:ascii="Times New Roman" w:hAnsi="Times New Roman"/>
        </w:rPr>
        <w:t>29:1-51.</w:t>
      </w:r>
    </w:p>
    <w:p w:rsidR="004A6C7B" w:rsidRPr="004A6C7B" w:rsidRDefault="004A6C7B" w:rsidP="004A6C7B">
      <w:pPr>
        <w:pStyle w:val="Default"/>
        <w:spacing w:line="480" w:lineRule="auto"/>
        <w:ind w:left="720" w:hanging="720"/>
        <w:jc w:val="both"/>
        <w:rPr>
          <w:color w:val="auto"/>
          <w:sz w:val="26"/>
          <w:szCs w:val="26"/>
        </w:rPr>
      </w:pPr>
      <w:proofErr w:type="spellStart"/>
      <w:r w:rsidRPr="004A6C7B">
        <w:rPr>
          <w:color w:val="auto"/>
          <w:sz w:val="26"/>
          <w:szCs w:val="26"/>
        </w:rPr>
        <w:t>Aty</w:t>
      </w:r>
      <w:proofErr w:type="spellEnd"/>
      <w:r w:rsidRPr="004A6C7B">
        <w:rPr>
          <w:color w:val="auto"/>
          <w:sz w:val="26"/>
          <w:szCs w:val="26"/>
        </w:rPr>
        <w:t xml:space="preserve"> et al 2021 Domestic Accounting Standards, International Accounting Standards and Predictability of Earnings‟, </w:t>
      </w:r>
      <w:r w:rsidRPr="004A6C7B">
        <w:rPr>
          <w:i/>
          <w:iCs/>
          <w:color w:val="auto"/>
          <w:sz w:val="26"/>
          <w:szCs w:val="26"/>
        </w:rPr>
        <w:t xml:space="preserve">Journal of Accounting Research </w:t>
      </w:r>
      <w:r w:rsidRPr="004A6C7B">
        <w:rPr>
          <w:color w:val="auto"/>
          <w:sz w:val="26"/>
          <w:szCs w:val="26"/>
        </w:rPr>
        <w:t xml:space="preserve">39 (3) pp.417-434 </w:t>
      </w:r>
    </w:p>
    <w:p w:rsidR="004A6C7B" w:rsidRPr="004A6C7B" w:rsidRDefault="004A6C7B" w:rsidP="004A6C7B">
      <w:pPr>
        <w:pStyle w:val="Default"/>
        <w:spacing w:line="480" w:lineRule="auto"/>
        <w:ind w:left="720" w:hanging="720"/>
        <w:jc w:val="both"/>
        <w:rPr>
          <w:color w:val="auto"/>
          <w:sz w:val="26"/>
          <w:szCs w:val="26"/>
        </w:rPr>
      </w:pPr>
      <w:proofErr w:type="spellStart"/>
      <w:r w:rsidRPr="004A6C7B">
        <w:rPr>
          <w:color w:val="auto"/>
          <w:sz w:val="26"/>
          <w:szCs w:val="26"/>
        </w:rPr>
        <w:t>Azobi</w:t>
      </w:r>
      <w:proofErr w:type="spellEnd"/>
      <w:r w:rsidRPr="004A6C7B">
        <w:rPr>
          <w:color w:val="auto"/>
          <w:sz w:val="26"/>
          <w:szCs w:val="26"/>
        </w:rPr>
        <w:t xml:space="preserve">, C. (2010) preparation of financial statement: challenges of adopting institute </w:t>
      </w:r>
    </w:p>
    <w:p w:rsidR="004A6C7B" w:rsidRPr="004A6C7B" w:rsidRDefault="004A6C7B" w:rsidP="004A6C7B">
      <w:pPr>
        <w:spacing w:after="0" w:line="480" w:lineRule="auto"/>
        <w:ind w:left="720" w:hanging="720"/>
        <w:jc w:val="both"/>
        <w:rPr>
          <w:rFonts w:ascii="Times New Roman" w:hAnsi="Times New Roman"/>
          <w:i/>
          <w:iCs/>
        </w:rPr>
      </w:pPr>
      <w:proofErr w:type="gramStart"/>
      <w:r w:rsidRPr="004A6C7B">
        <w:rPr>
          <w:rFonts w:ascii="Times New Roman" w:hAnsi="Times New Roman"/>
        </w:rPr>
        <w:t>Barth, M., Landsman, W. and Lang, M. (2007).</w:t>
      </w:r>
      <w:proofErr w:type="gramEnd"/>
      <w:r w:rsidRPr="004A6C7B">
        <w:rPr>
          <w:rFonts w:ascii="Times New Roman" w:hAnsi="Times New Roman"/>
        </w:rPr>
        <w:t xml:space="preserve"> </w:t>
      </w:r>
      <w:proofErr w:type="gramStart"/>
      <w:r w:rsidRPr="004A6C7B">
        <w:rPr>
          <w:rFonts w:ascii="Times New Roman" w:hAnsi="Times New Roman"/>
        </w:rPr>
        <w:t>International Accounting Standards and Accounting Quality.</w:t>
      </w:r>
      <w:proofErr w:type="gramEnd"/>
      <w:r w:rsidRPr="004A6C7B">
        <w:rPr>
          <w:rFonts w:ascii="Times New Roman" w:hAnsi="Times New Roman"/>
        </w:rPr>
        <w:t xml:space="preserve"> </w:t>
      </w:r>
      <w:r w:rsidRPr="004A6C7B">
        <w:rPr>
          <w:rFonts w:ascii="Times New Roman" w:hAnsi="Times New Roman"/>
          <w:i/>
          <w:iCs/>
        </w:rPr>
        <w:t xml:space="preserve">Research paper Series, Stanford Graduate School of Business. </w:t>
      </w:r>
    </w:p>
    <w:p w:rsidR="004A6C7B" w:rsidRPr="004A6C7B" w:rsidRDefault="004A6C7B" w:rsidP="004A6C7B">
      <w:pPr>
        <w:spacing w:after="0" w:line="480" w:lineRule="auto"/>
        <w:ind w:left="720" w:hanging="720"/>
        <w:jc w:val="both"/>
        <w:rPr>
          <w:rFonts w:ascii="Times New Roman" w:hAnsi="Times New Roman"/>
        </w:rPr>
      </w:pPr>
      <w:proofErr w:type="gramStart"/>
      <w:r w:rsidRPr="004A6C7B">
        <w:rPr>
          <w:rFonts w:ascii="Times New Roman" w:hAnsi="Times New Roman"/>
        </w:rPr>
        <w:t>Ball, R., Robin, A. and Wu, J. (2003).</w:t>
      </w:r>
      <w:proofErr w:type="gramEnd"/>
      <w:r w:rsidRPr="004A6C7B">
        <w:rPr>
          <w:rFonts w:ascii="Times New Roman" w:hAnsi="Times New Roman"/>
        </w:rPr>
        <w:t xml:space="preserve"> Incentives versus Standards: Properties of Accounting Income in four Asian Countries. </w:t>
      </w:r>
      <w:r w:rsidRPr="004A6C7B">
        <w:rPr>
          <w:rFonts w:ascii="Times New Roman" w:hAnsi="Times New Roman"/>
          <w:i/>
          <w:iCs/>
        </w:rPr>
        <w:t xml:space="preserve">Journal of Accounting and Economics </w:t>
      </w:r>
      <w:r w:rsidRPr="004A6C7B">
        <w:rPr>
          <w:rFonts w:ascii="Times New Roman" w:hAnsi="Times New Roman"/>
        </w:rPr>
        <w:t>29:1-51.</w:t>
      </w:r>
    </w:p>
    <w:p w:rsidR="004A6C7B" w:rsidRPr="004A6C7B" w:rsidRDefault="004A6C7B" w:rsidP="004A6C7B">
      <w:pPr>
        <w:pStyle w:val="Default"/>
        <w:spacing w:line="480" w:lineRule="auto"/>
        <w:ind w:left="720" w:hanging="720"/>
        <w:jc w:val="both"/>
        <w:rPr>
          <w:color w:val="auto"/>
          <w:sz w:val="26"/>
          <w:szCs w:val="26"/>
        </w:rPr>
      </w:pPr>
      <w:proofErr w:type="spellStart"/>
      <w:r w:rsidRPr="004A6C7B">
        <w:rPr>
          <w:color w:val="auto"/>
          <w:sz w:val="26"/>
          <w:szCs w:val="26"/>
        </w:rPr>
        <w:t>Bodie</w:t>
      </w:r>
      <w:proofErr w:type="spellEnd"/>
      <w:r w:rsidRPr="004A6C7B">
        <w:rPr>
          <w:color w:val="auto"/>
          <w:sz w:val="26"/>
          <w:szCs w:val="26"/>
        </w:rPr>
        <w:t xml:space="preserve">, Zane: Alex </w:t>
      </w:r>
      <w:proofErr w:type="spellStart"/>
      <w:r w:rsidRPr="004A6C7B">
        <w:rPr>
          <w:color w:val="auto"/>
          <w:sz w:val="26"/>
          <w:szCs w:val="26"/>
        </w:rPr>
        <w:t>kane</w:t>
      </w:r>
      <w:proofErr w:type="spellEnd"/>
      <w:r w:rsidRPr="004A6C7B">
        <w:rPr>
          <w:color w:val="auto"/>
          <w:sz w:val="26"/>
          <w:szCs w:val="26"/>
        </w:rPr>
        <w:t xml:space="preserve"> and Alan J 2004 Market reaction to the adoption of IFRS in Europe. </w:t>
      </w:r>
      <w:proofErr w:type="gramStart"/>
      <w:r w:rsidRPr="004A6C7B">
        <w:rPr>
          <w:i/>
          <w:iCs/>
          <w:color w:val="auto"/>
          <w:sz w:val="26"/>
          <w:szCs w:val="26"/>
        </w:rPr>
        <w:t>Working paper, Stanford University</w:t>
      </w:r>
      <w:r w:rsidRPr="004A6C7B">
        <w:rPr>
          <w:color w:val="auto"/>
          <w:sz w:val="26"/>
          <w:szCs w:val="26"/>
        </w:rPr>
        <w:t>.</w:t>
      </w:r>
      <w:proofErr w:type="gramEnd"/>
      <w:r w:rsidRPr="004A6C7B">
        <w:rPr>
          <w:color w:val="auto"/>
          <w:sz w:val="26"/>
          <w:szCs w:val="26"/>
        </w:rPr>
        <w:t xml:space="preserve"> </w:t>
      </w:r>
    </w:p>
    <w:p w:rsidR="004A6C7B" w:rsidRPr="004A6C7B" w:rsidRDefault="004A6C7B" w:rsidP="004A6C7B">
      <w:pPr>
        <w:pStyle w:val="Default"/>
        <w:spacing w:line="480" w:lineRule="auto"/>
        <w:ind w:left="720" w:hanging="720"/>
        <w:jc w:val="both"/>
        <w:rPr>
          <w:color w:val="auto"/>
          <w:sz w:val="26"/>
          <w:szCs w:val="26"/>
        </w:rPr>
      </w:pPr>
      <w:proofErr w:type="gramStart"/>
      <w:r w:rsidRPr="004A6C7B">
        <w:rPr>
          <w:color w:val="auto"/>
          <w:sz w:val="26"/>
          <w:szCs w:val="26"/>
        </w:rPr>
        <w:lastRenderedPageBreak/>
        <w:t>Caldwell and karri (2019) Enforcement mechanisms in Europe: a preliminary investigation of oversight systems.</w:t>
      </w:r>
      <w:proofErr w:type="gramEnd"/>
      <w:r w:rsidRPr="004A6C7B">
        <w:rPr>
          <w:color w:val="auto"/>
          <w:sz w:val="26"/>
          <w:szCs w:val="26"/>
        </w:rPr>
        <w:t xml:space="preserve"> </w:t>
      </w:r>
      <w:r w:rsidRPr="004A6C7B">
        <w:rPr>
          <w:i/>
          <w:iCs/>
          <w:color w:val="auto"/>
          <w:sz w:val="26"/>
          <w:szCs w:val="26"/>
        </w:rPr>
        <w:t xml:space="preserve">IAS PLUS: http://www. </w:t>
      </w:r>
      <w:proofErr w:type="spellStart"/>
      <w:proofErr w:type="gramStart"/>
      <w:r w:rsidRPr="004A6C7B">
        <w:rPr>
          <w:i/>
          <w:iCs/>
          <w:color w:val="auto"/>
          <w:sz w:val="26"/>
          <w:szCs w:val="26"/>
        </w:rPr>
        <w:t>iasplus</w:t>
      </w:r>
      <w:proofErr w:type="spellEnd"/>
      <w:proofErr w:type="gramEnd"/>
      <w:r w:rsidRPr="004A6C7B">
        <w:rPr>
          <w:i/>
          <w:iCs/>
          <w:color w:val="auto"/>
          <w:sz w:val="26"/>
          <w:szCs w:val="26"/>
        </w:rPr>
        <w:t xml:space="preserve">. </w:t>
      </w:r>
      <w:proofErr w:type="gramStart"/>
      <w:r w:rsidRPr="004A6C7B">
        <w:rPr>
          <w:i/>
          <w:iCs/>
          <w:color w:val="auto"/>
          <w:sz w:val="26"/>
          <w:szCs w:val="26"/>
        </w:rPr>
        <w:t>com/</w:t>
      </w:r>
      <w:proofErr w:type="spellStart"/>
      <w:r w:rsidRPr="004A6C7B">
        <w:rPr>
          <w:i/>
          <w:iCs/>
          <w:color w:val="auto"/>
          <w:sz w:val="26"/>
          <w:szCs w:val="26"/>
        </w:rPr>
        <w:t>restruct</w:t>
      </w:r>
      <w:proofErr w:type="spellEnd"/>
      <w:r w:rsidRPr="004A6C7B">
        <w:rPr>
          <w:i/>
          <w:iCs/>
          <w:color w:val="auto"/>
          <w:sz w:val="26"/>
          <w:szCs w:val="26"/>
        </w:rPr>
        <w:t>/euro2001</w:t>
      </w:r>
      <w:proofErr w:type="gramEnd"/>
      <w:r w:rsidRPr="004A6C7B">
        <w:rPr>
          <w:i/>
          <w:iCs/>
          <w:color w:val="auto"/>
          <w:sz w:val="26"/>
          <w:szCs w:val="26"/>
        </w:rPr>
        <w:t xml:space="preserve">. </w:t>
      </w:r>
      <w:proofErr w:type="spellStart"/>
      <w:proofErr w:type="gramStart"/>
      <w:r w:rsidRPr="004A6C7B">
        <w:rPr>
          <w:i/>
          <w:iCs/>
          <w:color w:val="auto"/>
          <w:sz w:val="26"/>
          <w:szCs w:val="26"/>
        </w:rPr>
        <w:t>htm</w:t>
      </w:r>
      <w:proofErr w:type="spellEnd"/>
      <w:proofErr w:type="gramEnd"/>
      <w:r w:rsidRPr="004A6C7B">
        <w:rPr>
          <w:color w:val="auto"/>
          <w:sz w:val="26"/>
          <w:szCs w:val="26"/>
        </w:rPr>
        <w:t>.</w:t>
      </w:r>
    </w:p>
    <w:p w:rsidR="004A6C7B" w:rsidRPr="004A6C7B" w:rsidRDefault="004A6C7B" w:rsidP="004A6C7B">
      <w:pPr>
        <w:pStyle w:val="Default"/>
        <w:spacing w:line="480" w:lineRule="auto"/>
        <w:ind w:left="720" w:hanging="720"/>
        <w:jc w:val="both"/>
        <w:rPr>
          <w:color w:val="auto"/>
          <w:sz w:val="26"/>
          <w:szCs w:val="26"/>
        </w:rPr>
      </w:pPr>
      <w:r w:rsidRPr="004A6C7B">
        <w:rPr>
          <w:color w:val="auto"/>
          <w:sz w:val="26"/>
          <w:szCs w:val="26"/>
        </w:rPr>
        <w:t xml:space="preserve">Cerf 2020, </w:t>
      </w:r>
      <w:proofErr w:type="spellStart"/>
      <w:r w:rsidRPr="004A6C7B">
        <w:rPr>
          <w:color w:val="auto"/>
          <w:sz w:val="26"/>
          <w:szCs w:val="26"/>
        </w:rPr>
        <w:t>Singhvi</w:t>
      </w:r>
      <w:proofErr w:type="spellEnd"/>
      <w:r w:rsidRPr="004A6C7B">
        <w:rPr>
          <w:color w:val="auto"/>
          <w:sz w:val="26"/>
          <w:szCs w:val="26"/>
        </w:rPr>
        <w:t xml:space="preserve"> 2019 Understanding Foreign Direct Investment (FDI) </w:t>
      </w:r>
      <w:proofErr w:type="gramStart"/>
      <w:r w:rsidRPr="004A6C7B">
        <w:rPr>
          <w:color w:val="auto"/>
          <w:sz w:val="26"/>
          <w:szCs w:val="26"/>
        </w:rPr>
        <w:t>Going</w:t>
      </w:r>
      <w:proofErr w:type="gramEnd"/>
      <w:r w:rsidRPr="004A6C7B">
        <w:rPr>
          <w:color w:val="auto"/>
          <w:sz w:val="26"/>
          <w:szCs w:val="26"/>
        </w:rPr>
        <w:t xml:space="preserve"> global, Citibank international business portal.</w:t>
      </w:r>
    </w:p>
    <w:p w:rsidR="004A6C7B" w:rsidRPr="004A6C7B" w:rsidRDefault="004A6C7B" w:rsidP="004A6C7B">
      <w:pPr>
        <w:pStyle w:val="Default"/>
        <w:spacing w:line="480" w:lineRule="auto"/>
        <w:ind w:left="720" w:hanging="720"/>
        <w:jc w:val="both"/>
        <w:rPr>
          <w:color w:val="auto"/>
          <w:sz w:val="26"/>
          <w:szCs w:val="26"/>
        </w:rPr>
      </w:pPr>
      <w:proofErr w:type="gramStart"/>
      <w:r w:rsidRPr="004A6C7B">
        <w:rPr>
          <w:color w:val="auto"/>
          <w:sz w:val="26"/>
          <w:szCs w:val="26"/>
        </w:rPr>
        <w:t>Cherry 2018 Economic Section, United States Embassy in Nigeria.</w:t>
      </w:r>
      <w:proofErr w:type="gramEnd"/>
      <w:r w:rsidRPr="004A6C7B">
        <w:rPr>
          <w:color w:val="auto"/>
          <w:sz w:val="26"/>
          <w:szCs w:val="26"/>
        </w:rPr>
        <w:t xml:space="preserve"> </w:t>
      </w:r>
      <w:proofErr w:type="gramStart"/>
      <w:r w:rsidRPr="004A6C7B">
        <w:rPr>
          <w:i/>
          <w:iCs/>
          <w:color w:val="auto"/>
          <w:sz w:val="26"/>
          <w:szCs w:val="26"/>
        </w:rPr>
        <w:t>Retrieved: http://www.nigeria.usembassy.gov.</w:t>
      </w:r>
      <w:proofErr w:type="gramEnd"/>
      <w:r w:rsidRPr="004A6C7B">
        <w:rPr>
          <w:i/>
          <w:iCs/>
          <w:color w:val="auto"/>
          <w:sz w:val="26"/>
          <w:szCs w:val="26"/>
        </w:rPr>
        <w:t xml:space="preserve"> </w:t>
      </w:r>
    </w:p>
    <w:p w:rsidR="004A6C7B" w:rsidRPr="004A6C7B" w:rsidRDefault="004A6C7B" w:rsidP="004A6C7B">
      <w:pPr>
        <w:pStyle w:val="Default"/>
        <w:spacing w:line="480" w:lineRule="auto"/>
        <w:ind w:left="720" w:hanging="720"/>
        <w:jc w:val="both"/>
        <w:rPr>
          <w:color w:val="auto"/>
          <w:sz w:val="26"/>
          <w:szCs w:val="26"/>
        </w:rPr>
      </w:pPr>
      <w:r w:rsidRPr="004A6C7B">
        <w:rPr>
          <w:color w:val="auto"/>
          <w:sz w:val="26"/>
          <w:szCs w:val="26"/>
        </w:rPr>
        <w:t xml:space="preserve">Davis </w:t>
      </w:r>
      <w:proofErr w:type="spellStart"/>
      <w:r w:rsidRPr="004A6C7B">
        <w:rPr>
          <w:color w:val="auto"/>
          <w:sz w:val="26"/>
          <w:szCs w:val="26"/>
        </w:rPr>
        <w:t>Schoorman</w:t>
      </w:r>
      <w:proofErr w:type="spellEnd"/>
      <w:r w:rsidRPr="004A6C7B">
        <w:rPr>
          <w:color w:val="auto"/>
          <w:sz w:val="26"/>
          <w:szCs w:val="26"/>
        </w:rPr>
        <w:t xml:space="preserve"> and </w:t>
      </w:r>
      <w:proofErr w:type="spellStart"/>
      <w:r w:rsidRPr="004A6C7B">
        <w:rPr>
          <w:color w:val="auto"/>
          <w:sz w:val="26"/>
          <w:szCs w:val="26"/>
        </w:rPr>
        <w:t>Donaldsons</w:t>
      </w:r>
      <w:proofErr w:type="spellEnd"/>
      <w:r w:rsidRPr="004A6C7B">
        <w:rPr>
          <w:color w:val="auto"/>
          <w:sz w:val="26"/>
          <w:szCs w:val="26"/>
        </w:rPr>
        <w:t xml:space="preserve"> (</w:t>
      </w:r>
      <w:proofErr w:type="gramStart"/>
      <w:r w:rsidRPr="004A6C7B">
        <w:rPr>
          <w:color w:val="auto"/>
          <w:sz w:val="26"/>
          <w:szCs w:val="26"/>
        </w:rPr>
        <w:t>2018  The</w:t>
      </w:r>
      <w:proofErr w:type="gramEnd"/>
      <w:r w:rsidRPr="004A6C7B">
        <w:rPr>
          <w:color w:val="auto"/>
          <w:sz w:val="26"/>
          <w:szCs w:val="26"/>
        </w:rPr>
        <w:t xml:space="preserve"> role of FDI and Natural Recourses in Economic Development. </w:t>
      </w:r>
      <w:proofErr w:type="gramStart"/>
      <w:r w:rsidRPr="004A6C7B">
        <w:rPr>
          <w:i/>
          <w:iCs/>
          <w:color w:val="auto"/>
          <w:sz w:val="26"/>
          <w:szCs w:val="26"/>
        </w:rPr>
        <w:t>Working paper No. 196.</w:t>
      </w:r>
      <w:proofErr w:type="gramEnd"/>
      <w:r w:rsidRPr="004A6C7B">
        <w:rPr>
          <w:i/>
          <w:iCs/>
          <w:color w:val="auto"/>
          <w:sz w:val="26"/>
          <w:szCs w:val="26"/>
        </w:rPr>
        <w:t xml:space="preserve"> Central Bank of Chile, Santiago</w:t>
      </w:r>
      <w:r w:rsidRPr="004A6C7B">
        <w:rPr>
          <w:color w:val="auto"/>
          <w:sz w:val="26"/>
          <w:szCs w:val="26"/>
        </w:rPr>
        <w:t xml:space="preserve"> </w:t>
      </w:r>
    </w:p>
    <w:p w:rsidR="004A6C7B" w:rsidRPr="004A6C7B" w:rsidRDefault="004A6C7B" w:rsidP="004A6C7B">
      <w:pPr>
        <w:pStyle w:val="Default"/>
        <w:spacing w:line="480" w:lineRule="auto"/>
        <w:ind w:left="720" w:hanging="720"/>
        <w:jc w:val="both"/>
        <w:rPr>
          <w:color w:val="auto"/>
          <w:sz w:val="26"/>
          <w:szCs w:val="26"/>
        </w:rPr>
      </w:pPr>
      <w:proofErr w:type="gramStart"/>
      <w:r w:rsidRPr="004A6C7B">
        <w:rPr>
          <w:color w:val="auto"/>
          <w:sz w:val="26"/>
          <w:szCs w:val="26"/>
        </w:rPr>
        <w:t>Dirk W. (2005) Globalization and Education.</w:t>
      </w:r>
      <w:proofErr w:type="gramEnd"/>
      <w:r w:rsidRPr="004A6C7B">
        <w:rPr>
          <w:color w:val="auto"/>
          <w:sz w:val="26"/>
          <w:szCs w:val="26"/>
        </w:rPr>
        <w:t xml:space="preserve"> London: overseas development institute. </w:t>
      </w:r>
    </w:p>
    <w:p w:rsidR="004A6C7B" w:rsidRPr="004A6C7B" w:rsidRDefault="004A6C7B" w:rsidP="004A6C7B">
      <w:pPr>
        <w:pStyle w:val="Default"/>
        <w:spacing w:line="480" w:lineRule="auto"/>
        <w:ind w:left="720" w:hanging="720"/>
        <w:jc w:val="both"/>
        <w:rPr>
          <w:color w:val="auto"/>
          <w:sz w:val="26"/>
          <w:szCs w:val="26"/>
        </w:rPr>
      </w:pPr>
      <w:proofErr w:type="spellStart"/>
      <w:proofErr w:type="gramStart"/>
      <w:r w:rsidRPr="004A6C7B">
        <w:rPr>
          <w:color w:val="auto"/>
          <w:sz w:val="26"/>
          <w:szCs w:val="26"/>
        </w:rPr>
        <w:t>Egbon</w:t>
      </w:r>
      <w:proofErr w:type="spellEnd"/>
      <w:r w:rsidRPr="004A6C7B">
        <w:rPr>
          <w:color w:val="auto"/>
          <w:sz w:val="26"/>
          <w:szCs w:val="26"/>
        </w:rPr>
        <w:t xml:space="preserve"> P.C (2007) Globalization and development Economics problem and prospects.</w:t>
      </w:r>
      <w:proofErr w:type="gramEnd"/>
      <w:r w:rsidRPr="004A6C7B">
        <w:rPr>
          <w:color w:val="auto"/>
          <w:sz w:val="26"/>
          <w:szCs w:val="26"/>
        </w:rPr>
        <w:t xml:space="preserve"> </w:t>
      </w:r>
      <w:proofErr w:type="gramStart"/>
      <w:r w:rsidRPr="004A6C7B">
        <w:rPr>
          <w:color w:val="auto"/>
          <w:sz w:val="26"/>
          <w:szCs w:val="26"/>
        </w:rPr>
        <w:t>being</w:t>
      </w:r>
      <w:proofErr w:type="gramEnd"/>
      <w:r w:rsidRPr="004A6C7B">
        <w:rPr>
          <w:color w:val="auto"/>
          <w:sz w:val="26"/>
          <w:szCs w:val="26"/>
        </w:rPr>
        <w:t xml:space="preserve"> a paper presents at the 2 </w:t>
      </w:r>
      <w:proofErr w:type="spellStart"/>
      <w:r w:rsidRPr="004A6C7B">
        <w:rPr>
          <w:color w:val="auto"/>
          <w:sz w:val="26"/>
          <w:szCs w:val="26"/>
        </w:rPr>
        <w:t>fattern</w:t>
      </w:r>
      <w:proofErr w:type="spellEnd"/>
      <w:r w:rsidRPr="004A6C7B">
        <w:rPr>
          <w:color w:val="auto"/>
          <w:sz w:val="26"/>
          <w:szCs w:val="26"/>
        </w:rPr>
        <w:t xml:space="preserve"> zonal accountants conference of ICAN held at </w:t>
      </w:r>
      <w:proofErr w:type="spellStart"/>
      <w:r w:rsidRPr="004A6C7B">
        <w:rPr>
          <w:color w:val="auto"/>
          <w:sz w:val="26"/>
          <w:szCs w:val="26"/>
        </w:rPr>
        <w:t>owerri</w:t>
      </w:r>
      <w:proofErr w:type="spellEnd"/>
      <w:r w:rsidRPr="004A6C7B">
        <w:rPr>
          <w:color w:val="auto"/>
          <w:sz w:val="26"/>
          <w:szCs w:val="26"/>
        </w:rPr>
        <w:t xml:space="preserve">, August </w:t>
      </w:r>
      <w:proofErr w:type="spellStart"/>
      <w:r w:rsidRPr="004A6C7B">
        <w:rPr>
          <w:color w:val="auto"/>
          <w:sz w:val="26"/>
          <w:szCs w:val="26"/>
        </w:rPr>
        <w:t>pg</w:t>
      </w:r>
      <w:proofErr w:type="spellEnd"/>
      <w:r w:rsidRPr="004A6C7B">
        <w:rPr>
          <w:color w:val="auto"/>
          <w:sz w:val="26"/>
          <w:szCs w:val="26"/>
        </w:rPr>
        <w:t xml:space="preserve"> 22-25. </w:t>
      </w:r>
      <w:proofErr w:type="spellStart"/>
      <w:r w:rsidRPr="004A6C7B">
        <w:rPr>
          <w:color w:val="auto"/>
          <w:sz w:val="26"/>
          <w:szCs w:val="26"/>
        </w:rPr>
        <w:t>Egwuonwu</w:t>
      </w:r>
      <w:proofErr w:type="spellEnd"/>
      <w:r w:rsidRPr="004A6C7B">
        <w:rPr>
          <w:color w:val="auto"/>
          <w:sz w:val="26"/>
          <w:szCs w:val="26"/>
        </w:rPr>
        <w:t xml:space="preserve"> P. (2007) financial reporting: the theoretical and regulatory framework (zed) Lagos: </w:t>
      </w:r>
      <w:proofErr w:type="spellStart"/>
      <w:r w:rsidRPr="004A6C7B">
        <w:rPr>
          <w:color w:val="auto"/>
          <w:sz w:val="26"/>
          <w:szCs w:val="26"/>
        </w:rPr>
        <w:t>Oladimeji</w:t>
      </w:r>
      <w:proofErr w:type="spellEnd"/>
      <w:r w:rsidRPr="004A6C7B">
        <w:rPr>
          <w:color w:val="auto"/>
          <w:sz w:val="26"/>
          <w:szCs w:val="26"/>
        </w:rPr>
        <w:t xml:space="preserve"> publisher LTD. </w:t>
      </w:r>
    </w:p>
    <w:p w:rsidR="004A6C7B" w:rsidRPr="004A6C7B" w:rsidRDefault="004A6C7B" w:rsidP="004A6C7B">
      <w:pPr>
        <w:pStyle w:val="Default"/>
        <w:spacing w:line="480" w:lineRule="auto"/>
        <w:ind w:left="720" w:hanging="720"/>
        <w:jc w:val="both"/>
        <w:rPr>
          <w:color w:val="auto"/>
          <w:sz w:val="26"/>
          <w:szCs w:val="26"/>
        </w:rPr>
      </w:pPr>
      <w:r w:rsidRPr="004A6C7B">
        <w:rPr>
          <w:color w:val="auto"/>
          <w:sz w:val="26"/>
          <w:szCs w:val="26"/>
        </w:rPr>
        <w:t>El-</w:t>
      </w:r>
      <w:proofErr w:type="spellStart"/>
      <w:r w:rsidRPr="004A6C7B">
        <w:rPr>
          <w:color w:val="auto"/>
          <w:sz w:val="26"/>
          <w:szCs w:val="26"/>
        </w:rPr>
        <w:t>Rufai</w:t>
      </w:r>
      <w:proofErr w:type="spellEnd"/>
      <w:r w:rsidRPr="004A6C7B">
        <w:rPr>
          <w:color w:val="auto"/>
          <w:sz w:val="26"/>
          <w:szCs w:val="26"/>
        </w:rPr>
        <w:t xml:space="preserve"> N. (2002): privation and the challenges of Globalization the Nigeria Account Journal, </w:t>
      </w:r>
      <w:proofErr w:type="spellStart"/>
      <w:r w:rsidRPr="004A6C7B">
        <w:rPr>
          <w:color w:val="auto"/>
          <w:sz w:val="26"/>
          <w:szCs w:val="26"/>
        </w:rPr>
        <w:t>vol</w:t>
      </w:r>
      <w:proofErr w:type="spellEnd"/>
      <w:r w:rsidRPr="004A6C7B">
        <w:rPr>
          <w:color w:val="auto"/>
          <w:sz w:val="26"/>
          <w:szCs w:val="26"/>
        </w:rPr>
        <w:t xml:space="preserve"> 53, </w:t>
      </w:r>
      <w:proofErr w:type="spellStart"/>
      <w:r w:rsidRPr="004A6C7B">
        <w:rPr>
          <w:color w:val="auto"/>
          <w:sz w:val="26"/>
          <w:szCs w:val="26"/>
        </w:rPr>
        <w:t>pp</w:t>
      </w:r>
      <w:proofErr w:type="spellEnd"/>
      <w:r w:rsidRPr="004A6C7B">
        <w:rPr>
          <w:color w:val="auto"/>
          <w:sz w:val="26"/>
          <w:szCs w:val="26"/>
        </w:rPr>
        <w:t xml:space="preserve"> 47-49. </w:t>
      </w:r>
    </w:p>
    <w:p w:rsidR="004A6C7B" w:rsidRPr="004A6C7B" w:rsidRDefault="004A6C7B" w:rsidP="004A6C7B">
      <w:pPr>
        <w:pStyle w:val="Default"/>
        <w:spacing w:line="480" w:lineRule="auto"/>
        <w:ind w:left="720" w:hanging="720"/>
        <w:jc w:val="both"/>
        <w:rPr>
          <w:color w:val="auto"/>
          <w:sz w:val="26"/>
          <w:szCs w:val="26"/>
        </w:rPr>
      </w:pPr>
      <w:proofErr w:type="spellStart"/>
      <w:r w:rsidRPr="004A6C7B">
        <w:rPr>
          <w:color w:val="auto"/>
          <w:sz w:val="26"/>
          <w:szCs w:val="26"/>
        </w:rPr>
        <w:t>Esike</w:t>
      </w:r>
      <w:proofErr w:type="spellEnd"/>
      <w:r w:rsidRPr="004A6C7B">
        <w:rPr>
          <w:color w:val="auto"/>
          <w:sz w:val="26"/>
          <w:szCs w:val="26"/>
        </w:rPr>
        <w:t xml:space="preserve">, S.I (2012) Adoption of international financial reporting standards to enhance corporate </w:t>
      </w:r>
      <w:proofErr w:type="spellStart"/>
      <w:r w:rsidRPr="004A6C7B">
        <w:rPr>
          <w:color w:val="auto"/>
          <w:sz w:val="26"/>
          <w:szCs w:val="26"/>
        </w:rPr>
        <w:t>Governace</w:t>
      </w:r>
      <w:proofErr w:type="spellEnd"/>
      <w:r w:rsidRPr="004A6C7B">
        <w:rPr>
          <w:color w:val="auto"/>
          <w:sz w:val="26"/>
          <w:szCs w:val="26"/>
        </w:rPr>
        <w:t xml:space="preserve"> in Nigeria being seminar/paper presented to the department of accountancy, </w:t>
      </w:r>
      <w:proofErr w:type="spellStart"/>
      <w:r w:rsidRPr="004A6C7B">
        <w:rPr>
          <w:color w:val="auto"/>
          <w:sz w:val="26"/>
          <w:szCs w:val="26"/>
        </w:rPr>
        <w:t>Ebonyi</w:t>
      </w:r>
      <w:proofErr w:type="spellEnd"/>
      <w:r w:rsidRPr="004A6C7B">
        <w:rPr>
          <w:color w:val="auto"/>
          <w:sz w:val="26"/>
          <w:szCs w:val="26"/>
        </w:rPr>
        <w:t xml:space="preserve"> State University, </w:t>
      </w:r>
      <w:proofErr w:type="spellStart"/>
      <w:r w:rsidRPr="004A6C7B">
        <w:rPr>
          <w:color w:val="auto"/>
          <w:sz w:val="26"/>
          <w:szCs w:val="26"/>
        </w:rPr>
        <w:t>Abakaliki</w:t>
      </w:r>
      <w:proofErr w:type="spellEnd"/>
      <w:r w:rsidRPr="004A6C7B">
        <w:rPr>
          <w:color w:val="auto"/>
          <w:sz w:val="26"/>
          <w:szCs w:val="26"/>
        </w:rPr>
        <w:t xml:space="preserve"> </w:t>
      </w:r>
      <w:proofErr w:type="spellStart"/>
      <w:r w:rsidRPr="004A6C7B">
        <w:rPr>
          <w:color w:val="auto"/>
          <w:sz w:val="26"/>
          <w:szCs w:val="26"/>
        </w:rPr>
        <w:t>pp</w:t>
      </w:r>
      <w:proofErr w:type="spellEnd"/>
      <w:r w:rsidRPr="004A6C7B">
        <w:rPr>
          <w:color w:val="auto"/>
          <w:sz w:val="26"/>
          <w:szCs w:val="26"/>
        </w:rPr>
        <w:t xml:space="preserve"> 8-15. </w:t>
      </w:r>
    </w:p>
    <w:p w:rsidR="004A6C7B" w:rsidRPr="004A6C7B" w:rsidRDefault="004A6C7B" w:rsidP="004A6C7B">
      <w:pPr>
        <w:pStyle w:val="Default"/>
        <w:spacing w:line="480" w:lineRule="auto"/>
        <w:ind w:left="720" w:hanging="720"/>
        <w:jc w:val="both"/>
        <w:rPr>
          <w:color w:val="auto"/>
          <w:sz w:val="26"/>
          <w:szCs w:val="26"/>
        </w:rPr>
      </w:pPr>
      <w:proofErr w:type="spellStart"/>
      <w:proofErr w:type="gramStart"/>
      <w:r w:rsidRPr="004A6C7B">
        <w:rPr>
          <w:color w:val="auto"/>
          <w:sz w:val="26"/>
          <w:szCs w:val="26"/>
        </w:rPr>
        <w:t>Ezeani</w:t>
      </w:r>
      <w:proofErr w:type="spellEnd"/>
      <w:r w:rsidRPr="004A6C7B">
        <w:rPr>
          <w:color w:val="auto"/>
          <w:sz w:val="26"/>
          <w:szCs w:val="26"/>
        </w:rPr>
        <w:t xml:space="preserve"> :</w:t>
      </w:r>
      <w:proofErr w:type="gramEnd"/>
      <w:r w:rsidRPr="004A6C7B">
        <w:rPr>
          <w:color w:val="auto"/>
          <w:sz w:val="26"/>
          <w:szCs w:val="26"/>
        </w:rPr>
        <w:t xml:space="preserve"> N.S (2008) fundamental of financial accounting </w:t>
      </w:r>
      <w:proofErr w:type="spellStart"/>
      <w:r w:rsidRPr="004A6C7B">
        <w:rPr>
          <w:color w:val="auto"/>
          <w:sz w:val="26"/>
          <w:szCs w:val="26"/>
        </w:rPr>
        <w:t>Obafemi</w:t>
      </w:r>
      <w:proofErr w:type="spellEnd"/>
      <w:r w:rsidRPr="004A6C7B">
        <w:rPr>
          <w:color w:val="auto"/>
          <w:sz w:val="26"/>
          <w:szCs w:val="26"/>
        </w:rPr>
        <w:t xml:space="preserve"> publisher </w:t>
      </w:r>
    </w:p>
    <w:p w:rsidR="004A6C7B" w:rsidRPr="004A6C7B" w:rsidRDefault="004A6C7B" w:rsidP="004A6C7B">
      <w:pPr>
        <w:spacing w:after="0" w:line="480" w:lineRule="auto"/>
        <w:ind w:left="720" w:hanging="720"/>
        <w:jc w:val="both"/>
        <w:rPr>
          <w:rFonts w:ascii="Times New Roman" w:hAnsi="Times New Roman"/>
        </w:rPr>
      </w:pPr>
      <w:proofErr w:type="spellStart"/>
      <w:r w:rsidRPr="004A6C7B">
        <w:rPr>
          <w:rFonts w:ascii="Times New Roman" w:hAnsi="Times New Roman"/>
        </w:rPr>
        <w:lastRenderedPageBreak/>
        <w:t>Ezeani</w:t>
      </w:r>
      <w:proofErr w:type="spellEnd"/>
      <w:r w:rsidRPr="004A6C7B">
        <w:rPr>
          <w:rFonts w:ascii="Times New Roman" w:hAnsi="Times New Roman"/>
        </w:rPr>
        <w:t xml:space="preserve"> N.S (2012) reporting the accounting profession through professional ethics international journal of the wealth research and capacity education initiative (IJCWRCEI) 3 (3), </w:t>
      </w:r>
      <w:proofErr w:type="spellStart"/>
      <w:r w:rsidRPr="004A6C7B">
        <w:rPr>
          <w:rFonts w:ascii="Times New Roman" w:hAnsi="Times New Roman"/>
        </w:rPr>
        <w:t>pp</w:t>
      </w:r>
      <w:proofErr w:type="spellEnd"/>
      <w:r w:rsidRPr="004A6C7B">
        <w:rPr>
          <w:rFonts w:ascii="Times New Roman" w:hAnsi="Times New Roman"/>
        </w:rPr>
        <w:t xml:space="preserve"> 70-85. </w:t>
      </w:r>
    </w:p>
    <w:p w:rsidR="004A6C7B" w:rsidRPr="004A6C7B" w:rsidRDefault="004A6C7B" w:rsidP="004A6C7B">
      <w:pPr>
        <w:pStyle w:val="Default"/>
        <w:spacing w:line="480" w:lineRule="auto"/>
        <w:ind w:left="720" w:hanging="720"/>
        <w:jc w:val="both"/>
        <w:rPr>
          <w:color w:val="auto"/>
          <w:sz w:val="26"/>
          <w:szCs w:val="26"/>
        </w:rPr>
      </w:pPr>
      <w:proofErr w:type="gramStart"/>
      <w:r w:rsidRPr="004A6C7B">
        <w:rPr>
          <w:color w:val="auto"/>
          <w:sz w:val="26"/>
          <w:szCs w:val="26"/>
        </w:rPr>
        <w:t xml:space="preserve">Frank wood &amp; A. </w:t>
      </w:r>
      <w:proofErr w:type="spellStart"/>
      <w:r w:rsidRPr="004A6C7B">
        <w:rPr>
          <w:color w:val="auto"/>
          <w:sz w:val="26"/>
          <w:szCs w:val="26"/>
        </w:rPr>
        <w:t>Sangstster</w:t>
      </w:r>
      <w:proofErr w:type="spellEnd"/>
      <w:r w:rsidRPr="004A6C7B">
        <w:rPr>
          <w:color w:val="auto"/>
          <w:sz w:val="26"/>
          <w:szCs w:val="26"/>
        </w:rPr>
        <w:t xml:space="preserve">, 2005 Resolving Conflicts in Accounting System - Issues and Arguments; </w:t>
      </w:r>
      <w:r w:rsidRPr="004A6C7B">
        <w:rPr>
          <w:i/>
          <w:iCs/>
          <w:color w:val="auto"/>
          <w:sz w:val="26"/>
          <w:szCs w:val="26"/>
        </w:rPr>
        <w:t xml:space="preserve">Lecture series; </w:t>
      </w:r>
      <w:r w:rsidRPr="004A6C7B">
        <w:rPr>
          <w:color w:val="auto"/>
          <w:sz w:val="26"/>
          <w:szCs w:val="26"/>
        </w:rPr>
        <w:t>London; August 12 – 13.</w:t>
      </w:r>
      <w:proofErr w:type="gramEnd"/>
      <w:r w:rsidRPr="004A6C7B">
        <w:rPr>
          <w:color w:val="auto"/>
          <w:sz w:val="26"/>
          <w:szCs w:val="26"/>
        </w:rPr>
        <w:t xml:space="preserve"> </w:t>
      </w:r>
    </w:p>
    <w:p w:rsidR="004A6C7B" w:rsidRPr="004A6C7B" w:rsidRDefault="004A6C7B" w:rsidP="004A6C7B">
      <w:pPr>
        <w:autoSpaceDE w:val="0"/>
        <w:autoSpaceDN w:val="0"/>
        <w:adjustRightInd w:val="0"/>
        <w:spacing w:after="0" w:line="480" w:lineRule="auto"/>
        <w:ind w:left="720" w:hanging="720"/>
        <w:jc w:val="both"/>
        <w:rPr>
          <w:rFonts w:ascii="Times New Roman" w:hAnsi="Times New Roman"/>
        </w:rPr>
      </w:pPr>
      <w:r w:rsidRPr="004A6C7B">
        <w:rPr>
          <w:rFonts w:ascii="Times New Roman" w:hAnsi="Times New Roman"/>
        </w:rPr>
        <w:t xml:space="preserve">Hernandez </w:t>
      </w:r>
      <w:proofErr w:type="gramStart"/>
      <w:r w:rsidRPr="004A6C7B">
        <w:rPr>
          <w:rFonts w:ascii="Times New Roman" w:hAnsi="Times New Roman"/>
        </w:rPr>
        <w:t>2022 )</w:t>
      </w:r>
      <w:proofErr w:type="gramEnd"/>
      <w:r w:rsidRPr="004A6C7B">
        <w:rPr>
          <w:rFonts w:ascii="Times New Roman" w:hAnsi="Times New Roman"/>
        </w:rPr>
        <w:t xml:space="preserve">. A Perceptual Study of the Implementation of International Financial Reporting Standards for Enhancing Accounting Financial </w:t>
      </w:r>
      <w:proofErr w:type="spellStart"/>
      <w:r w:rsidRPr="004A6C7B">
        <w:rPr>
          <w:rFonts w:ascii="Times New Roman" w:hAnsi="Times New Roman"/>
        </w:rPr>
        <w:t>Transparency.</w:t>
      </w:r>
      <w:r w:rsidRPr="004A6C7B">
        <w:rPr>
          <w:rFonts w:ascii="Times New Roman" w:hAnsi="Times New Roman"/>
          <w:i/>
          <w:iCs/>
        </w:rPr>
        <w:t>The</w:t>
      </w:r>
      <w:proofErr w:type="spellEnd"/>
      <w:r w:rsidRPr="004A6C7B">
        <w:rPr>
          <w:rFonts w:ascii="Times New Roman" w:hAnsi="Times New Roman"/>
          <w:i/>
          <w:iCs/>
        </w:rPr>
        <w:t xml:space="preserve"> IUP Journal of Accounting Research &amp; Audit Practices, 12</w:t>
      </w:r>
      <w:r w:rsidRPr="004A6C7B">
        <w:rPr>
          <w:rFonts w:ascii="Times New Roman" w:hAnsi="Times New Roman"/>
        </w:rPr>
        <w:t>(1), 63-79.</w:t>
      </w:r>
    </w:p>
    <w:p w:rsidR="004A6C7B" w:rsidRPr="004A6C7B" w:rsidRDefault="004A6C7B" w:rsidP="004A6C7B">
      <w:pPr>
        <w:spacing w:after="0" w:line="480" w:lineRule="auto"/>
        <w:ind w:left="720" w:hanging="720"/>
        <w:jc w:val="both"/>
        <w:rPr>
          <w:rFonts w:ascii="Times New Roman" w:hAnsi="Times New Roman"/>
        </w:rPr>
      </w:pPr>
      <w:r w:rsidRPr="004A6C7B">
        <w:rPr>
          <w:rFonts w:ascii="Times New Roman" w:hAnsi="Times New Roman"/>
        </w:rPr>
        <w:t xml:space="preserve">Hernandez, 2022 First time users: Some empirical evidence from Greek companies. </w:t>
      </w:r>
      <w:proofErr w:type="spellStart"/>
      <w:r w:rsidRPr="004A6C7B">
        <w:rPr>
          <w:rFonts w:ascii="Times New Roman" w:hAnsi="Times New Roman"/>
          <w:i/>
          <w:iCs/>
        </w:rPr>
        <w:t>Spoudai</w:t>
      </w:r>
      <w:proofErr w:type="spellEnd"/>
      <w:r w:rsidRPr="004A6C7B">
        <w:rPr>
          <w:rFonts w:ascii="Times New Roman" w:hAnsi="Times New Roman"/>
          <w:i/>
          <w:iCs/>
        </w:rPr>
        <w:t>: Journal of Economics and Business, 56</w:t>
      </w:r>
      <w:r w:rsidRPr="004A6C7B">
        <w:rPr>
          <w:rFonts w:ascii="Times New Roman" w:hAnsi="Times New Roman"/>
        </w:rPr>
        <w:t>(3), 39-70.</w:t>
      </w:r>
    </w:p>
    <w:p w:rsidR="004A6C7B" w:rsidRPr="004A6C7B" w:rsidRDefault="004A6C7B" w:rsidP="004A6C7B">
      <w:pPr>
        <w:spacing w:after="0" w:line="480" w:lineRule="auto"/>
        <w:ind w:left="720" w:hanging="720"/>
        <w:jc w:val="both"/>
        <w:rPr>
          <w:rFonts w:ascii="Times New Roman" w:hAnsi="Times New Roman"/>
        </w:rPr>
      </w:pPr>
      <w:proofErr w:type="gramStart"/>
      <w:r w:rsidRPr="004A6C7B">
        <w:rPr>
          <w:rFonts w:ascii="Times New Roman" w:hAnsi="Times New Roman"/>
        </w:rPr>
        <w:t xml:space="preserve">Jensen and </w:t>
      </w:r>
      <w:proofErr w:type="spellStart"/>
      <w:r w:rsidRPr="004A6C7B">
        <w:rPr>
          <w:rFonts w:ascii="Times New Roman" w:hAnsi="Times New Roman"/>
        </w:rPr>
        <w:t>mecking</w:t>
      </w:r>
      <w:proofErr w:type="spellEnd"/>
      <w:r w:rsidRPr="004A6C7B">
        <w:rPr>
          <w:rFonts w:ascii="Times New Roman" w:hAnsi="Times New Roman"/>
        </w:rPr>
        <w:t xml:space="preserve"> (2019) International Accounting Standards and Accounting Quality.</w:t>
      </w:r>
      <w:proofErr w:type="gramEnd"/>
      <w:r w:rsidRPr="004A6C7B">
        <w:rPr>
          <w:rFonts w:ascii="Times New Roman" w:hAnsi="Times New Roman"/>
        </w:rPr>
        <w:t xml:space="preserve"> </w:t>
      </w:r>
      <w:r w:rsidRPr="004A6C7B">
        <w:rPr>
          <w:rFonts w:ascii="Times New Roman" w:hAnsi="Times New Roman"/>
          <w:i/>
          <w:iCs/>
        </w:rPr>
        <w:t>Research paper Series, Stanford Graduate School of Business</w:t>
      </w:r>
      <w:r w:rsidRPr="004A6C7B">
        <w:rPr>
          <w:rFonts w:ascii="Times New Roman" w:hAnsi="Times New Roman"/>
        </w:rPr>
        <w:t xml:space="preserve"> </w:t>
      </w:r>
    </w:p>
    <w:p w:rsidR="004A6C7B" w:rsidRPr="004A6C7B" w:rsidRDefault="004A6C7B" w:rsidP="004A6C7B">
      <w:pPr>
        <w:spacing w:after="0" w:line="480" w:lineRule="auto"/>
        <w:ind w:left="720" w:hanging="720"/>
        <w:jc w:val="both"/>
        <w:rPr>
          <w:rFonts w:ascii="Times New Roman" w:hAnsi="Times New Roman"/>
        </w:rPr>
      </w:pPr>
      <w:r w:rsidRPr="004A6C7B">
        <w:rPr>
          <w:rFonts w:ascii="Times New Roman" w:hAnsi="Times New Roman"/>
        </w:rPr>
        <w:t xml:space="preserve">Katz and Shapiro (2018) </w:t>
      </w:r>
      <w:proofErr w:type="gramStart"/>
      <w:r w:rsidRPr="004A6C7B">
        <w:rPr>
          <w:rFonts w:ascii="Times New Roman" w:hAnsi="Times New Roman"/>
        </w:rPr>
        <w:t>The</w:t>
      </w:r>
      <w:proofErr w:type="gramEnd"/>
      <w:r w:rsidRPr="004A6C7B">
        <w:rPr>
          <w:rFonts w:ascii="Times New Roman" w:hAnsi="Times New Roman"/>
        </w:rPr>
        <w:t xml:space="preserve"> Role of International Financial Reporting Standards in Accounting Quality: Evidence from the European Union</w:t>
      </w:r>
      <w:r w:rsidRPr="004A6C7B">
        <w:rPr>
          <w:rFonts w:ascii="Times New Roman" w:hAnsi="Times New Roman"/>
          <w:i/>
          <w:iCs/>
        </w:rPr>
        <w:t xml:space="preserve">. </w:t>
      </w:r>
      <w:proofErr w:type="gramStart"/>
      <w:r w:rsidRPr="004A6C7B">
        <w:rPr>
          <w:rFonts w:ascii="Times New Roman" w:hAnsi="Times New Roman"/>
          <w:i/>
          <w:iCs/>
        </w:rPr>
        <w:t xml:space="preserve">Journal of International Financial Management and Accounting </w:t>
      </w:r>
      <w:r w:rsidRPr="004A6C7B">
        <w:rPr>
          <w:rFonts w:ascii="Times New Roman" w:hAnsi="Times New Roman"/>
        </w:rPr>
        <w:t>21:3 2010.</w:t>
      </w:r>
      <w:proofErr w:type="gramEnd"/>
      <w:r w:rsidRPr="004A6C7B">
        <w:rPr>
          <w:rFonts w:ascii="Times New Roman" w:hAnsi="Times New Roman"/>
        </w:rPr>
        <w:t xml:space="preserve"> 220-278</w:t>
      </w:r>
    </w:p>
    <w:p w:rsidR="004A6C7B" w:rsidRPr="004A6C7B" w:rsidRDefault="004A6C7B" w:rsidP="004A6C7B">
      <w:pPr>
        <w:spacing w:after="0" w:line="480" w:lineRule="auto"/>
        <w:ind w:left="720" w:hanging="720"/>
        <w:jc w:val="both"/>
        <w:rPr>
          <w:rFonts w:ascii="Times New Roman" w:hAnsi="Times New Roman"/>
        </w:rPr>
      </w:pPr>
      <w:proofErr w:type="spellStart"/>
      <w:r w:rsidRPr="004A6C7B">
        <w:rPr>
          <w:rFonts w:ascii="Times New Roman" w:hAnsi="Times New Roman"/>
        </w:rPr>
        <w:t>Mattew</w:t>
      </w:r>
      <w:proofErr w:type="spellEnd"/>
      <w:r w:rsidRPr="004A6C7B">
        <w:rPr>
          <w:rFonts w:ascii="Times New Roman" w:hAnsi="Times New Roman"/>
        </w:rPr>
        <w:t xml:space="preserve"> 2020 Accounting Quality, Auditing and Corporate Governance </w:t>
      </w:r>
      <w:r w:rsidRPr="004A6C7B">
        <w:rPr>
          <w:rFonts w:ascii="Times New Roman" w:hAnsi="Times New Roman"/>
          <w:i/>
          <w:iCs/>
        </w:rPr>
        <w:t>Accounting Horizons: Special Issue on Accounting Quality</w:t>
      </w:r>
      <w:r w:rsidRPr="004A6C7B">
        <w:rPr>
          <w:rFonts w:ascii="Times New Roman" w:hAnsi="Times New Roman"/>
        </w:rPr>
        <w:t xml:space="preserve">, </w:t>
      </w:r>
      <w:r w:rsidRPr="004A6C7B">
        <w:rPr>
          <w:rFonts w:ascii="Times New Roman" w:hAnsi="Times New Roman"/>
          <w:i/>
          <w:iCs/>
        </w:rPr>
        <w:t xml:space="preserve">Supplement </w:t>
      </w:r>
      <w:r w:rsidRPr="004A6C7B">
        <w:rPr>
          <w:rFonts w:ascii="Times New Roman" w:hAnsi="Times New Roman"/>
        </w:rPr>
        <w:t>2003, and pp. 117-128.</w:t>
      </w:r>
    </w:p>
    <w:p w:rsidR="004A6C7B" w:rsidRPr="004A6C7B" w:rsidRDefault="004A6C7B" w:rsidP="004A6C7B">
      <w:pPr>
        <w:spacing w:after="0" w:line="480" w:lineRule="auto"/>
        <w:ind w:left="720" w:hanging="720"/>
        <w:jc w:val="both"/>
        <w:rPr>
          <w:rFonts w:ascii="Times New Roman" w:hAnsi="Times New Roman"/>
        </w:rPr>
      </w:pPr>
      <w:proofErr w:type="spellStart"/>
      <w:r w:rsidRPr="004A6C7B">
        <w:rPr>
          <w:rFonts w:ascii="Times New Roman" w:hAnsi="Times New Roman"/>
        </w:rPr>
        <w:t>Madawaki</w:t>
      </w:r>
      <w:proofErr w:type="spellEnd"/>
      <w:r w:rsidRPr="004A6C7B">
        <w:rPr>
          <w:rFonts w:ascii="Times New Roman" w:hAnsi="Times New Roman"/>
        </w:rPr>
        <w:t xml:space="preserve"> 2021 Earnings Management and Investor Protection: An International Comparison. </w:t>
      </w:r>
      <w:r w:rsidRPr="004A6C7B">
        <w:rPr>
          <w:rFonts w:ascii="Times New Roman" w:hAnsi="Times New Roman"/>
          <w:i/>
          <w:iCs/>
        </w:rPr>
        <w:t xml:space="preserve">Journal of Financial Economics </w:t>
      </w:r>
      <w:r w:rsidRPr="004A6C7B">
        <w:rPr>
          <w:rFonts w:ascii="Times New Roman" w:hAnsi="Times New Roman"/>
        </w:rPr>
        <w:t xml:space="preserve">69: 505-527 </w:t>
      </w:r>
    </w:p>
    <w:p w:rsidR="004A6C7B" w:rsidRPr="004A6C7B" w:rsidRDefault="004A6C7B" w:rsidP="004A6C7B">
      <w:pPr>
        <w:pStyle w:val="Default"/>
        <w:spacing w:line="480" w:lineRule="auto"/>
        <w:ind w:left="720" w:hanging="720"/>
        <w:jc w:val="both"/>
        <w:rPr>
          <w:color w:val="auto"/>
          <w:sz w:val="26"/>
          <w:szCs w:val="26"/>
        </w:rPr>
      </w:pPr>
      <w:proofErr w:type="gramStart"/>
      <w:r w:rsidRPr="004A6C7B">
        <w:rPr>
          <w:color w:val="auto"/>
          <w:sz w:val="26"/>
          <w:szCs w:val="26"/>
        </w:rPr>
        <w:lastRenderedPageBreak/>
        <w:t>Muhammad 2022 FDI, Export and Economic Growth in Nigeria.</w:t>
      </w:r>
      <w:proofErr w:type="gramEnd"/>
      <w:r w:rsidRPr="004A6C7B">
        <w:rPr>
          <w:color w:val="auto"/>
          <w:sz w:val="26"/>
          <w:szCs w:val="26"/>
        </w:rPr>
        <w:t xml:space="preserve"> </w:t>
      </w:r>
      <w:proofErr w:type="gramStart"/>
      <w:r w:rsidRPr="004A6C7B">
        <w:rPr>
          <w:i/>
          <w:iCs/>
          <w:color w:val="auto"/>
          <w:sz w:val="26"/>
          <w:szCs w:val="26"/>
        </w:rPr>
        <w:t>European Journal of Humanities and Social Sciences.</w:t>
      </w:r>
      <w:proofErr w:type="gramEnd"/>
      <w:r w:rsidRPr="004A6C7B">
        <w:rPr>
          <w:i/>
          <w:iCs/>
          <w:color w:val="auto"/>
          <w:sz w:val="26"/>
          <w:szCs w:val="26"/>
        </w:rPr>
        <w:t xml:space="preserve"> 2(1), 66-86. </w:t>
      </w:r>
    </w:p>
    <w:p w:rsidR="004A6C7B" w:rsidRPr="004A6C7B" w:rsidRDefault="004A6C7B" w:rsidP="004A6C7B">
      <w:pPr>
        <w:spacing w:after="0" w:line="480" w:lineRule="auto"/>
        <w:ind w:left="720" w:hanging="720"/>
        <w:jc w:val="both"/>
        <w:rPr>
          <w:rFonts w:ascii="Times New Roman" w:hAnsi="Times New Roman"/>
        </w:rPr>
      </w:pPr>
      <w:proofErr w:type="spellStart"/>
      <w:r w:rsidRPr="004A6C7B">
        <w:rPr>
          <w:rFonts w:ascii="Times New Roman" w:hAnsi="Times New Roman"/>
        </w:rPr>
        <w:t>Nnaemeka</w:t>
      </w:r>
      <w:proofErr w:type="spellEnd"/>
      <w:r w:rsidRPr="004A6C7B">
        <w:rPr>
          <w:rFonts w:ascii="Times New Roman" w:hAnsi="Times New Roman"/>
        </w:rPr>
        <w:t xml:space="preserve"> and </w:t>
      </w:r>
      <w:proofErr w:type="spellStart"/>
      <w:r w:rsidRPr="004A6C7B">
        <w:rPr>
          <w:rFonts w:ascii="Times New Roman" w:hAnsi="Times New Roman"/>
        </w:rPr>
        <w:t>rotimi</w:t>
      </w:r>
      <w:proofErr w:type="spellEnd"/>
      <w:r w:rsidRPr="004A6C7B">
        <w:rPr>
          <w:rFonts w:ascii="Times New Roman" w:hAnsi="Times New Roman"/>
        </w:rPr>
        <w:t xml:space="preserve"> 2022 Comparative Value Relevance among German, US and International Accounting Standards: A German stock Market perspective. </w:t>
      </w:r>
      <w:r w:rsidRPr="004A6C7B">
        <w:rPr>
          <w:rFonts w:ascii="Times New Roman" w:hAnsi="Times New Roman"/>
          <w:i/>
          <w:iCs/>
        </w:rPr>
        <w:t xml:space="preserve">Journal of Accounting, Auditing and Finance </w:t>
      </w:r>
      <w:r w:rsidRPr="004A6C7B">
        <w:rPr>
          <w:rFonts w:ascii="Times New Roman" w:hAnsi="Times New Roman"/>
        </w:rPr>
        <w:t>20: 95-119</w:t>
      </w:r>
    </w:p>
    <w:p w:rsidR="004A6C7B" w:rsidRPr="004A6C7B" w:rsidRDefault="004A6C7B" w:rsidP="004A6C7B">
      <w:pPr>
        <w:pStyle w:val="Default"/>
        <w:spacing w:line="480" w:lineRule="auto"/>
        <w:ind w:left="720" w:hanging="720"/>
        <w:rPr>
          <w:i/>
          <w:iCs/>
          <w:color w:val="auto"/>
          <w:sz w:val="26"/>
          <w:szCs w:val="26"/>
        </w:rPr>
      </w:pPr>
      <w:proofErr w:type="spellStart"/>
      <w:proofErr w:type="gramStart"/>
      <w:r w:rsidRPr="004A6C7B">
        <w:rPr>
          <w:color w:val="auto"/>
          <w:sz w:val="26"/>
          <w:szCs w:val="26"/>
        </w:rPr>
        <w:t>Nyor</w:t>
      </w:r>
      <w:proofErr w:type="spellEnd"/>
      <w:r w:rsidRPr="004A6C7B">
        <w:rPr>
          <w:color w:val="auto"/>
          <w:sz w:val="26"/>
          <w:szCs w:val="26"/>
        </w:rPr>
        <w:t xml:space="preserve"> 2022 Adoption of International Financial Reporting Standards </w:t>
      </w:r>
      <w:r w:rsidRPr="004A6C7B">
        <w:rPr>
          <w:i/>
          <w:iCs/>
          <w:color w:val="auto"/>
          <w:sz w:val="26"/>
          <w:szCs w:val="26"/>
        </w:rPr>
        <w:t>Report of the Committee on Road Map to the Adoption of IFRS.</w:t>
      </w:r>
      <w:proofErr w:type="gramEnd"/>
      <w:r w:rsidRPr="004A6C7B">
        <w:rPr>
          <w:i/>
          <w:iCs/>
          <w:color w:val="auto"/>
          <w:sz w:val="26"/>
          <w:szCs w:val="26"/>
        </w:rPr>
        <w:t xml:space="preserve"> </w:t>
      </w:r>
    </w:p>
    <w:p w:rsidR="004A6C7B" w:rsidRPr="004A6C7B" w:rsidRDefault="004A6C7B" w:rsidP="004A6C7B">
      <w:pPr>
        <w:pStyle w:val="Default"/>
        <w:spacing w:line="480" w:lineRule="auto"/>
        <w:ind w:left="720" w:hanging="720"/>
        <w:jc w:val="both"/>
        <w:rPr>
          <w:color w:val="auto"/>
          <w:sz w:val="26"/>
          <w:szCs w:val="26"/>
        </w:rPr>
      </w:pPr>
      <w:proofErr w:type="spellStart"/>
      <w:r w:rsidRPr="004A6C7B">
        <w:rPr>
          <w:color w:val="auto"/>
          <w:sz w:val="26"/>
          <w:szCs w:val="26"/>
        </w:rPr>
        <w:t>Oseni</w:t>
      </w:r>
      <w:proofErr w:type="spellEnd"/>
      <w:r w:rsidRPr="004A6C7B">
        <w:rPr>
          <w:color w:val="auto"/>
          <w:sz w:val="26"/>
          <w:szCs w:val="26"/>
        </w:rPr>
        <w:t xml:space="preserve"> 2019, </w:t>
      </w:r>
      <w:proofErr w:type="spellStart"/>
      <w:r w:rsidRPr="004A6C7B">
        <w:rPr>
          <w:color w:val="auto"/>
          <w:sz w:val="26"/>
          <w:szCs w:val="26"/>
        </w:rPr>
        <w:t>Adeyemi</w:t>
      </w:r>
      <w:proofErr w:type="spellEnd"/>
      <w:r w:rsidRPr="004A6C7B">
        <w:rPr>
          <w:color w:val="auto"/>
          <w:sz w:val="26"/>
          <w:szCs w:val="26"/>
        </w:rPr>
        <w:t xml:space="preserve"> </w:t>
      </w:r>
      <w:proofErr w:type="gramStart"/>
      <w:r w:rsidRPr="004A6C7B">
        <w:rPr>
          <w:color w:val="auto"/>
          <w:sz w:val="26"/>
          <w:szCs w:val="26"/>
        </w:rPr>
        <w:t>2022  Financial</w:t>
      </w:r>
      <w:proofErr w:type="gramEnd"/>
      <w:r w:rsidRPr="004A6C7B">
        <w:rPr>
          <w:color w:val="auto"/>
          <w:sz w:val="26"/>
          <w:szCs w:val="26"/>
        </w:rPr>
        <w:t xml:space="preserve"> Reporting Framework in Nigeria and the Adoption of the International Financial Reporting Standards. </w:t>
      </w:r>
    </w:p>
    <w:p w:rsidR="004A6C7B" w:rsidRPr="004A6C7B" w:rsidRDefault="004A6C7B" w:rsidP="004A6C7B">
      <w:pPr>
        <w:spacing w:after="0" w:line="480" w:lineRule="auto"/>
        <w:rPr>
          <w:rFonts w:ascii="Times New Roman" w:hAnsi="Times New Roman"/>
          <w:i/>
          <w:iCs/>
        </w:rPr>
      </w:pPr>
      <w:proofErr w:type="spellStart"/>
      <w:r w:rsidRPr="004A6C7B">
        <w:rPr>
          <w:rFonts w:ascii="Times New Roman" w:hAnsi="Times New Roman"/>
        </w:rPr>
        <w:t>Palca</w:t>
      </w:r>
      <w:proofErr w:type="spellEnd"/>
      <w:r w:rsidRPr="004A6C7B">
        <w:rPr>
          <w:rFonts w:ascii="Times New Roman" w:hAnsi="Times New Roman"/>
        </w:rPr>
        <w:t xml:space="preserve"> 2019 International Financial Reporting Standards (IFRS): pros and cons for investors. </w:t>
      </w:r>
      <w:r w:rsidRPr="004A6C7B">
        <w:rPr>
          <w:rFonts w:ascii="Times New Roman" w:hAnsi="Times New Roman"/>
        </w:rPr>
        <w:tab/>
      </w:r>
      <w:proofErr w:type="gramStart"/>
      <w:r w:rsidRPr="004A6C7B">
        <w:rPr>
          <w:rFonts w:ascii="Times New Roman" w:hAnsi="Times New Roman"/>
          <w:i/>
          <w:iCs/>
        </w:rPr>
        <w:t>Accounting and Business Research.</w:t>
      </w:r>
      <w:proofErr w:type="gramEnd"/>
      <w:r w:rsidRPr="004A6C7B">
        <w:rPr>
          <w:rFonts w:ascii="Times New Roman" w:hAnsi="Times New Roman"/>
          <w:i/>
          <w:iCs/>
        </w:rPr>
        <w:t xml:space="preserve"> 36, 5-27</w:t>
      </w:r>
    </w:p>
    <w:p w:rsidR="004A6C7B" w:rsidRPr="004A6C7B" w:rsidRDefault="004A6C7B" w:rsidP="004A6C7B">
      <w:pPr>
        <w:spacing w:after="0" w:line="480" w:lineRule="auto"/>
        <w:ind w:left="720" w:hanging="720"/>
        <w:rPr>
          <w:rFonts w:ascii="Times New Roman" w:hAnsi="Times New Roman"/>
          <w:i/>
          <w:iCs/>
        </w:rPr>
      </w:pPr>
      <w:proofErr w:type="spellStart"/>
      <w:r w:rsidRPr="004A6C7B">
        <w:rPr>
          <w:rFonts w:ascii="Times New Roman" w:hAnsi="Times New Roman"/>
        </w:rPr>
        <w:t>Pawsey</w:t>
      </w:r>
      <w:proofErr w:type="spellEnd"/>
      <w:r w:rsidRPr="004A6C7B">
        <w:rPr>
          <w:rFonts w:ascii="Times New Roman" w:hAnsi="Times New Roman"/>
        </w:rPr>
        <w:t xml:space="preserve"> (2018): The Development of Accounting Quality of IAS and IFRS Over Time: The Case of Germany.  </w:t>
      </w:r>
      <w:r w:rsidRPr="004A6C7B">
        <w:rPr>
          <w:rFonts w:ascii="Times New Roman" w:hAnsi="Times New Roman"/>
          <w:i/>
          <w:iCs/>
        </w:rPr>
        <w:t xml:space="preserve">Available at SSRN: </w:t>
      </w:r>
      <w:hyperlink r:id="rId11" w:history="1">
        <w:r w:rsidRPr="004A6C7B">
          <w:rPr>
            <w:rStyle w:val="Hyperlink"/>
            <w:rFonts w:ascii="Times New Roman" w:hAnsi="Times New Roman"/>
            <w:i/>
            <w:iCs/>
            <w:color w:val="auto"/>
            <w:u w:val="none"/>
          </w:rPr>
          <w:t>http://ssrn.com/abstract=1066604</w:t>
        </w:r>
      </w:hyperlink>
    </w:p>
    <w:p w:rsidR="004A6C7B" w:rsidRPr="004A6C7B" w:rsidRDefault="004A6C7B" w:rsidP="004A6C7B">
      <w:pPr>
        <w:autoSpaceDE w:val="0"/>
        <w:autoSpaceDN w:val="0"/>
        <w:adjustRightInd w:val="0"/>
        <w:spacing w:after="0" w:line="480" w:lineRule="auto"/>
        <w:ind w:left="720" w:hanging="720"/>
        <w:jc w:val="both"/>
        <w:rPr>
          <w:rFonts w:ascii="Times New Roman" w:hAnsi="Times New Roman"/>
        </w:rPr>
      </w:pPr>
      <w:proofErr w:type="spellStart"/>
      <w:r w:rsidRPr="004A6C7B">
        <w:rPr>
          <w:rFonts w:ascii="Times New Roman" w:hAnsi="Times New Roman"/>
        </w:rPr>
        <w:t>Ramana</w:t>
      </w:r>
      <w:proofErr w:type="spellEnd"/>
      <w:r w:rsidRPr="004A6C7B">
        <w:rPr>
          <w:rFonts w:ascii="Times New Roman" w:hAnsi="Times New Roman"/>
        </w:rPr>
        <w:t xml:space="preserve"> and </w:t>
      </w:r>
      <w:proofErr w:type="spellStart"/>
      <w:r w:rsidRPr="004A6C7B">
        <w:rPr>
          <w:rFonts w:ascii="Times New Roman" w:hAnsi="Times New Roman"/>
        </w:rPr>
        <w:t>sletten</w:t>
      </w:r>
      <w:proofErr w:type="spellEnd"/>
      <w:r w:rsidRPr="004A6C7B">
        <w:rPr>
          <w:rFonts w:ascii="Times New Roman" w:hAnsi="Times New Roman"/>
        </w:rPr>
        <w:t xml:space="preserve"> 2020 Convergence of Accounting Standards: Internationalization of Accounting. </w:t>
      </w:r>
      <w:r w:rsidRPr="004A6C7B">
        <w:rPr>
          <w:rFonts w:ascii="Times New Roman" w:hAnsi="Times New Roman"/>
          <w:i/>
          <w:iCs/>
        </w:rPr>
        <w:t>International Journal of Business and Management, 4</w:t>
      </w:r>
      <w:r w:rsidRPr="004A6C7B">
        <w:rPr>
          <w:rFonts w:ascii="Times New Roman" w:hAnsi="Times New Roman"/>
        </w:rPr>
        <w:t>(1), 78 - 90.</w:t>
      </w:r>
    </w:p>
    <w:p w:rsidR="004A6C7B" w:rsidRPr="004A6C7B" w:rsidRDefault="004A6C7B" w:rsidP="004A6C7B">
      <w:pPr>
        <w:spacing w:after="0" w:line="480" w:lineRule="auto"/>
        <w:ind w:left="720" w:hanging="720"/>
        <w:jc w:val="both"/>
        <w:rPr>
          <w:rFonts w:ascii="Times New Roman" w:hAnsi="Times New Roman"/>
        </w:rPr>
      </w:pPr>
      <w:r w:rsidRPr="004A6C7B">
        <w:rPr>
          <w:rFonts w:ascii="Times New Roman" w:hAnsi="Times New Roman"/>
        </w:rPr>
        <w:t xml:space="preserve">Rose 2019: </w:t>
      </w:r>
      <w:proofErr w:type="spellStart"/>
      <w:r w:rsidRPr="004A6C7B">
        <w:rPr>
          <w:rFonts w:ascii="Times New Roman" w:hAnsi="Times New Roman"/>
        </w:rPr>
        <w:t>pama</w:t>
      </w:r>
      <w:proofErr w:type="spellEnd"/>
      <w:r w:rsidRPr="004A6C7B">
        <w:rPr>
          <w:rFonts w:ascii="Times New Roman" w:hAnsi="Times New Roman"/>
        </w:rPr>
        <w:t xml:space="preserve"> 2018 International Accounting Standards and Accounting Quality. </w:t>
      </w:r>
      <w:r w:rsidRPr="004A6C7B">
        <w:rPr>
          <w:rFonts w:ascii="Times New Roman" w:hAnsi="Times New Roman"/>
          <w:i/>
          <w:iCs/>
        </w:rPr>
        <w:t xml:space="preserve">Journal of Accounting Research </w:t>
      </w:r>
      <w:r w:rsidRPr="004A6C7B">
        <w:rPr>
          <w:rFonts w:ascii="Times New Roman" w:hAnsi="Times New Roman"/>
        </w:rPr>
        <w:t xml:space="preserve">46:467-728 </w:t>
      </w:r>
    </w:p>
    <w:p w:rsidR="004A6C7B" w:rsidRPr="004A6C7B" w:rsidRDefault="004A6C7B" w:rsidP="004A6C7B">
      <w:pPr>
        <w:pStyle w:val="Default"/>
        <w:spacing w:line="480" w:lineRule="auto"/>
        <w:ind w:left="720" w:hanging="720"/>
        <w:jc w:val="both"/>
        <w:rPr>
          <w:color w:val="auto"/>
          <w:sz w:val="26"/>
          <w:szCs w:val="26"/>
        </w:rPr>
      </w:pPr>
      <w:proofErr w:type="spellStart"/>
      <w:r w:rsidRPr="004A6C7B">
        <w:rPr>
          <w:color w:val="auto"/>
          <w:sz w:val="26"/>
          <w:szCs w:val="26"/>
        </w:rPr>
        <w:t>Smallman</w:t>
      </w:r>
      <w:proofErr w:type="spellEnd"/>
      <w:r w:rsidRPr="004A6C7B">
        <w:rPr>
          <w:color w:val="auto"/>
          <w:sz w:val="26"/>
          <w:szCs w:val="26"/>
        </w:rPr>
        <w:t xml:space="preserve"> 2018 Issues in the Implementation of IFRS”; </w:t>
      </w:r>
      <w:r w:rsidRPr="004A6C7B">
        <w:rPr>
          <w:i/>
          <w:iCs/>
          <w:color w:val="auto"/>
          <w:sz w:val="26"/>
          <w:szCs w:val="26"/>
        </w:rPr>
        <w:t xml:space="preserve">Accounting and Financial Reporting Issues; </w:t>
      </w:r>
      <w:r w:rsidRPr="004A6C7B">
        <w:rPr>
          <w:color w:val="auto"/>
          <w:sz w:val="26"/>
          <w:szCs w:val="26"/>
        </w:rPr>
        <w:t xml:space="preserve">Toronto; CICA </w:t>
      </w:r>
    </w:p>
    <w:p w:rsidR="004A6C7B" w:rsidRPr="004A6C7B" w:rsidRDefault="004A6C7B" w:rsidP="004A6C7B">
      <w:pPr>
        <w:spacing w:after="0" w:line="480" w:lineRule="auto"/>
        <w:rPr>
          <w:rFonts w:ascii="Times New Roman" w:hAnsi="Times New Roman"/>
        </w:rPr>
      </w:pPr>
      <w:proofErr w:type="gramStart"/>
      <w:r w:rsidRPr="004A6C7B">
        <w:rPr>
          <w:rFonts w:ascii="Times New Roman" w:hAnsi="Times New Roman"/>
        </w:rPr>
        <w:lastRenderedPageBreak/>
        <w:t>Street and Gray 2019 The quality of government.</w:t>
      </w:r>
      <w:proofErr w:type="gramEnd"/>
      <w:r w:rsidRPr="004A6C7B">
        <w:rPr>
          <w:rFonts w:ascii="Times New Roman" w:hAnsi="Times New Roman"/>
        </w:rPr>
        <w:t xml:space="preserve"> </w:t>
      </w:r>
      <w:r w:rsidRPr="004A6C7B">
        <w:rPr>
          <w:rFonts w:ascii="Times New Roman" w:hAnsi="Times New Roman"/>
          <w:i/>
          <w:iCs/>
        </w:rPr>
        <w:t xml:space="preserve">Journal of Law, Economics and </w:t>
      </w:r>
      <w:r w:rsidRPr="004A6C7B">
        <w:rPr>
          <w:rFonts w:ascii="Times New Roman" w:hAnsi="Times New Roman"/>
          <w:i/>
          <w:iCs/>
        </w:rPr>
        <w:tab/>
        <w:t xml:space="preserve">Organization </w:t>
      </w:r>
      <w:r w:rsidRPr="004A6C7B">
        <w:rPr>
          <w:rFonts w:ascii="Times New Roman" w:hAnsi="Times New Roman"/>
          <w:i/>
          <w:iCs/>
        </w:rPr>
        <w:tab/>
        <w:t>15, 222-279.</w:t>
      </w:r>
    </w:p>
    <w:p w:rsidR="004A6C7B" w:rsidRPr="004A6C7B" w:rsidRDefault="004A6C7B" w:rsidP="004A6C7B">
      <w:pPr>
        <w:pStyle w:val="Default"/>
        <w:spacing w:line="480" w:lineRule="auto"/>
        <w:ind w:left="720" w:hanging="720"/>
        <w:jc w:val="both"/>
        <w:rPr>
          <w:color w:val="auto"/>
          <w:sz w:val="26"/>
          <w:szCs w:val="26"/>
        </w:rPr>
      </w:pPr>
      <w:proofErr w:type="spellStart"/>
      <w:r w:rsidRPr="004A6C7B">
        <w:rPr>
          <w:color w:val="auto"/>
          <w:sz w:val="26"/>
          <w:szCs w:val="26"/>
        </w:rPr>
        <w:t>Tendeloo</w:t>
      </w:r>
      <w:proofErr w:type="spellEnd"/>
      <w:r w:rsidRPr="004A6C7B">
        <w:rPr>
          <w:color w:val="auto"/>
          <w:sz w:val="26"/>
          <w:szCs w:val="26"/>
        </w:rPr>
        <w:t xml:space="preserve"> and </w:t>
      </w:r>
      <w:proofErr w:type="spellStart"/>
      <w:r w:rsidRPr="004A6C7B">
        <w:rPr>
          <w:color w:val="auto"/>
          <w:sz w:val="26"/>
          <w:szCs w:val="26"/>
        </w:rPr>
        <w:t>vanstraelen</w:t>
      </w:r>
      <w:proofErr w:type="spellEnd"/>
      <w:r w:rsidRPr="004A6C7B">
        <w:rPr>
          <w:color w:val="auto"/>
          <w:sz w:val="26"/>
          <w:szCs w:val="26"/>
        </w:rPr>
        <w:t xml:space="preserve"> 2019 Domestic Accounting Standards, International Accounting Standards and Predictability of Earnings‟, </w:t>
      </w:r>
      <w:r w:rsidRPr="004A6C7B">
        <w:rPr>
          <w:i/>
          <w:iCs/>
          <w:color w:val="auto"/>
          <w:sz w:val="26"/>
          <w:szCs w:val="26"/>
        </w:rPr>
        <w:t xml:space="preserve">Journal of Accounting Research </w:t>
      </w:r>
      <w:r w:rsidRPr="004A6C7B">
        <w:rPr>
          <w:color w:val="auto"/>
          <w:sz w:val="26"/>
          <w:szCs w:val="26"/>
        </w:rPr>
        <w:t xml:space="preserve">39 (3) pp.417-434 </w:t>
      </w:r>
    </w:p>
    <w:p w:rsidR="004A6C7B" w:rsidRPr="004A6C7B" w:rsidRDefault="004A6C7B" w:rsidP="004A6C7B">
      <w:pPr>
        <w:pStyle w:val="Default"/>
        <w:spacing w:line="480" w:lineRule="auto"/>
        <w:ind w:left="720" w:hanging="720"/>
        <w:jc w:val="both"/>
        <w:rPr>
          <w:i/>
          <w:iCs/>
          <w:color w:val="auto"/>
          <w:sz w:val="26"/>
          <w:szCs w:val="26"/>
        </w:rPr>
      </w:pPr>
      <w:r w:rsidRPr="004A6C7B">
        <w:rPr>
          <w:color w:val="auto"/>
          <w:sz w:val="26"/>
          <w:szCs w:val="26"/>
        </w:rPr>
        <w:t xml:space="preserve">Tower </w:t>
      </w:r>
      <w:proofErr w:type="gramStart"/>
      <w:r w:rsidRPr="004A6C7B">
        <w:rPr>
          <w:color w:val="auto"/>
          <w:sz w:val="26"/>
          <w:szCs w:val="26"/>
        </w:rPr>
        <w:t>et</w:t>
      </w:r>
      <w:proofErr w:type="gramEnd"/>
      <w:r w:rsidRPr="004A6C7B">
        <w:rPr>
          <w:color w:val="auto"/>
          <w:sz w:val="26"/>
          <w:szCs w:val="26"/>
        </w:rPr>
        <w:t xml:space="preserve"> </w:t>
      </w:r>
      <w:proofErr w:type="spellStart"/>
      <w:r w:rsidRPr="004A6C7B">
        <w:rPr>
          <w:color w:val="auto"/>
          <w:sz w:val="26"/>
          <w:szCs w:val="26"/>
        </w:rPr>
        <w:t>aal</w:t>
      </w:r>
      <w:proofErr w:type="spellEnd"/>
      <w:r w:rsidRPr="004A6C7B">
        <w:rPr>
          <w:color w:val="auto"/>
          <w:sz w:val="26"/>
          <w:szCs w:val="26"/>
        </w:rPr>
        <w:t xml:space="preserve">. 2019, </w:t>
      </w:r>
      <w:proofErr w:type="spellStart"/>
      <w:r w:rsidRPr="004A6C7B">
        <w:rPr>
          <w:color w:val="auto"/>
          <w:sz w:val="26"/>
          <w:szCs w:val="26"/>
        </w:rPr>
        <w:t>chairns</w:t>
      </w:r>
      <w:proofErr w:type="spellEnd"/>
      <w:r w:rsidRPr="004A6C7B">
        <w:rPr>
          <w:color w:val="auto"/>
          <w:sz w:val="26"/>
          <w:szCs w:val="26"/>
        </w:rPr>
        <w:t xml:space="preserve"> 2019 and El-</w:t>
      </w:r>
      <w:proofErr w:type="spellStart"/>
      <w:r w:rsidRPr="004A6C7B">
        <w:rPr>
          <w:color w:val="auto"/>
          <w:sz w:val="26"/>
          <w:szCs w:val="26"/>
        </w:rPr>
        <w:t>Gazzar</w:t>
      </w:r>
      <w:proofErr w:type="spellEnd"/>
      <w:r w:rsidRPr="004A6C7B">
        <w:rPr>
          <w:color w:val="auto"/>
          <w:sz w:val="26"/>
          <w:szCs w:val="26"/>
        </w:rPr>
        <w:t xml:space="preserve"> et al. 2019 Does Foreign Direct Investment Help Emerging Economies? </w:t>
      </w:r>
      <w:r w:rsidRPr="004A6C7B">
        <w:rPr>
          <w:i/>
          <w:iCs/>
          <w:color w:val="auto"/>
          <w:sz w:val="26"/>
          <w:szCs w:val="26"/>
        </w:rPr>
        <w:t xml:space="preserve">Economist’s View. FRB </w:t>
      </w:r>
      <w:proofErr w:type="gramStart"/>
      <w:r w:rsidRPr="004A6C7B">
        <w:rPr>
          <w:i/>
          <w:iCs/>
          <w:color w:val="auto"/>
          <w:sz w:val="26"/>
          <w:szCs w:val="26"/>
        </w:rPr>
        <w:t>Dallas,</w:t>
      </w:r>
      <w:proofErr w:type="gramEnd"/>
      <w:r w:rsidRPr="004A6C7B">
        <w:rPr>
          <w:i/>
          <w:iCs/>
          <w:color w:val="auto"/>
          <w:sz w:val="26"/>
          <w:szCs w:val="26"/>
        </w:rPr>
        <w:t xml:space="preserve"> Retrieved.</w:t>
      </w:r>
    </w:p>
    <w:p w:rsidR="004A6C7B" w:rsidRPr="0014017B" w:rsidRDefault="004A6C7B" w:rsidP="00FA4009">
      <w:pPr>
        <w:spacing w:after="0" w:line="480" w:lineRule="auto"/>
        <w:ind w:left="720" w:hanging="720"/>
        <w:jc w:val="both"/>
        <w:rPr>
          <w:rFonts w:ascii="Times New Roman" w:hAnsi="Times New Roman"/>
        </w:rPr>
      </w:pPr>
    </w:p>
    <w:sectPr w:rsidR="004A6C7B" w:rsidRPr="0014017B" w:rsidSect="00C52415">
      <w:pgSz w:w="12240" w:h="15840" w:code="1"/>
      <w:pgMar w:top="1440" w:right="1440" w:bottom="1728" w:left="1728"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AAE" w:rsidRDefault="00D62AAE">
      <w:pPr>
        <w:spacing w:after="0" w:line="240" w:lineRule="auto"/>
      </w:pPr>
      <w:r>
        <w:separator/>
      </w:r>
    </w:p>
  </w:endnote>
  <w:endnote w:type="continuationSeparator" w:id="0">
    <w:p w:rsidR="00D62AAE" w:rsidRDefault="00D6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6D3" w:rsidRDefault="00DB16D3" w:rsidP="00DB1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DB16D3" w:rsidRDefault="00DB16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0"/>
      </w:rPr>
      <w:id w:val="283679"/>
      <w:docPartObj>
        <w:docPartGallery w:val="Page Numbers (Bottom of Page)"/>
        <w:docPartUnique/>
      </w:docPartObj>
    </w:sdtPr>
    <w:sdtEndPr/>
    <w:sdtContent>
      <w:p w:rsidR="00DB16D3" w:rsidRPr="00C52415" w:rsidRDefault="00DB16D3">
        <w:pPr>
          <w:pStyle w:val="Footer"/>
          <w:jc w:val="center"/>
          <w:rPr>
            <w:rFonts w:ascii="Times New Roman" w:hAnsi="Times New Roman" w:cs="Times New Roman"/>
            <w:sz w:val="24"/>
            <w:szCs w:val="20"/>
          </w:rPr>
        </w:pPr>
        <w:r w:rsidRPr="00C52415">
          <w:rPr>
            <w:rFonts w:ascii="Times New Roman" w:hAnsi="Times New Roman" w:cs="Times New Roman"/>
            <w:sz w:val="24"/>
            <w:szCs w:val="20"/>
          </w:rPr>
          <w:fldChar w:fldCharType="begin"/>
        </w:r>
        <w:r w:rsidRPr="00C52415">
          <w:rPr>
            <w:rFonts w:ascii="Times New Roman" w:hAnsi="Times New Roman" w:cs="Times New Roman"/>
            <w:sz w:val="24"/>
            <w:szCs w:val="20"/>
          </w:rPr>
          <w:instrText xml:space="preserve"> PAGE   \* MERGEFORMAT </w:instrText>
        </w:r>
        <w:r w:rsidRPr="00C52415">
          <w:rPr>
            <w:rFonts w:ascii="Times New Roman" w:hAnsi="Times New Roman" w:cs="Times New Roman"/>
            <w:sz w:val="24"/>
            <w:szCs w:val="20"/>
          </w:rPr>
          <w:fldChar w:fldCharType="separate"/>
        </w:r>
        <w:r w:rsidR="00CC6FD9">
          <w:rPr>
            <w:rFonts w:ascii="Times New Roman" w:hAnsi="Times New Roman" w:cs="Times New Roman"/>
            <w:noProof/>
            <w:sz w:val="24"/>
            <w:szCs w:val="20"/>
          </w:rPr>
          <w:t>ii</w:t>
        </w:r>
        <w:r w:rsidRPr="00C52415">
          <w:rPr>
            <w:rFonts w:ascii="Times New Roman" w:hAnsi="Times New Roman" w:cs="Times New Roman"/>
            <w:sz w:val="24"/>
            <w:szCs w:val="20"/>
          </w:rPr>
          <w:fldChar w:fldCharType="end"/>
        </w:r>
      </w:p>
    </w:sdtContent>
  </w:sdt>
  <w:p w:rsidR="00DB16D3" w:rsidRPr="00C52415" w:rsidRDefault="00DB16D3">
    <w:pPr>
      <w:pStyle w:val="Footer"/>
      <w:rPr>
        <w:rFonts w:ascii="Times New Roman" w:hAnsi="Times New Roman" w:cs="Times New Roman"/>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AAE" w:rsidRDefault="00D62AAE">
      <w:pPr>
        <w:spacing w:after="0" w:line="240" w:lineRule="auto"/>
      </w:pPr>
      <w:r>
        <w:separator/>
      </w:r>
    </w:p>
  </w:footnote>
  <w:footnote w:type="continuationSeparator" w:id="0">
    <w:p w:rsidR="00D62AAE" w:rsidRDefault="00D62A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6CA5"/>
    <w:multiLevelType w:val="hybridMultilevel"/>
    <w:tmpl w:val="FEA22380"/>
    <w:lvl w:ilvl="0" w:tplc="E59E9C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75FA5"/>
    <w:multiLevelType w:val="hybridMultilevel"/>
    <w:tmpl w:val="16F65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356BE"/>
    <w:multiLevelType w:val="hybridMultilevel"/>
    <w:tmpl w:val="C1E2B3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E255F"/>
    <w:multiLevelType w:val="hybridMultilevel"/>
    <w:tmpl w:val="C1E2B3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D0C7C"/>
    <w:multiLevelType w:val="hybridMultilevel"/>
    <w:tmpl w:val="C9928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D3394"/>
    <w:multiLevelType w:val="hybridMultilevel"/>
    <w:tmpl w:val="F4F87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C30FFA"/>
    <w:multiLevelType w:val="hybridMultilevel"/>
    <w:tmpl w:val="2D080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237EF"/>
    <w:multiLevelType w:val="hybridMultilevel"/>
    <w:tmpl w:val="F82E81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4311ED"/>
    <w:multiLevelType w:val="hybridMultilevel"/>
    <w:tmpl w:val="E34C9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685BC6"/>
    <w:multiLevelType w:val="hybridMultilevel"/>
    <w:tmpl w:val="1518BB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751C2"/>
    <w:multiLevelType w:val="hybridMultilevel"/>
    <w:tmpl w:val="D020F0EE"/>
    <w:lvl w:ilvl="0" w:tplc="A3B6299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095442"/>
    <w:multiLevelType w:val="hybridMultilevel"/>
    <w:tmpl w:val="55901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8307D"/>
    <w:multiLevelType w:val="hybridMultilevel"/>
    <w:tmpl w:val="F3D4A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1938AF"/>
    <w:multiLevelType w:val="hybridMultilevel"/>
    <w:tmpl w:val="63567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5955C1"/>
    <w:multiLevelType w:val="hybridMultilevel"/>
    <w:tmpl w:val="1828F742"/>
    <w:lvl w:ilvl="0" w:tplc="DD3E28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AC5B1B"/>
    <w:multiLevelType w:val="hybridMultilevel"/>
    <w:tmpl w:val="C012F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15281D"/>
    <w:multiLevelType w:val="hybridMultilevel"/>
    <w:tmpl w:val="8B467CCA"/>
    <w:lvl w:ilvl="0" w:tplc="CACA3D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5A51D6"/>
    <w:multiLevelType w:val="hybridMultilevel"/>
    <w:tmpl w:val="6DCC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1"/>
  </w:num>
  <w:num w:numId="4">
    <w:abstractNumId w:val="3"/>
  </w:num>
  <w:num w:numId="5">
    <w:abstractNumId w:val="14"/>
  </w:num>
  <w:num w:numId="6">
    <w:abstractNumId w:val="7"/>
  </w:num>
  <w:num w:numId="7">
    <w:abstractNumId w:val="2"/>
  </w:num>
  <w:num w:numId="8">
    <w:abstractNumId w:val="1"/>
  </w:num>
  <w:num w:numId="9">
    <w:abstractNumId w:val="5"/>
  </w:num>
  <w:num w:numId="10">
    <w:abstractNumId w:val="16"/>
  </w:num>
  <w:num w:numId="11">
    <w:abstractNumId w:val="12"/>
  </w:num>
  <w:num w:numId="12">
    <w:abstractNumId w:val="13"/>
  </w:num>
  <w:num w:numId="13">
    <w:abstractNumId w:val="9"/>
  </w:num>
  <w:num w:numId="14">
    <w:abstractNumId w:val="0"/>
  </w:num>
  <w:num w:numId="15">
    <w:abstractNumId w:val="8"/>
  </w:num>
  <w:num w:numId="16">
    <w:abstractNumId w:val="4"/>
  </w:num>
  <w:num w:numId="17">
    <w:abstractNumId w:val="15"/>
  </w:num>
  <w:num w:numId="1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02E"/>
    <w:rsid w:val="000069B3"/>
    <w:rsid w:val="000C6AF5"/>
    <w:rsid w:val="00132B26"/>
    <w:rsid w:val="0014017B"/>
    <w:rsid w:val="0014551D"/>
    <w:rsid w:val="001741C0"/>
    <w:rsid w:val="00191268"/>
    <w:rsid w:val="00196201"/>
    <w:rsid w:val="002146D6"/>
    <w:rsid w:val="002228D8"/>
    <w:rsid w:val="00225785"/>
    <w:rsid w:val="0029120C"/>
    <w:rsid w:val="002D20CB"/>
    <w:rsid w:val="0033302E"/>
    <w:rsid w:val="00333F84"/>
    <w:rsid w:val="0039134C"/>
    <w:rsid w:val="003E16FC"/>
    <w:rsid w:val="00417897"/>
    <w:rsid w:val="004279B0"/>
    <w:rsid w:val="00430BF3"/>
    <w:rsid w:val="00473837"/>
    <w:rsid w:val="004A6C7B"/>
    <w:rsid w:val="004C2899"/>
    <w:rsid w:val="00641FE3"/>
    <w:rsid w:val="006720C5"/>
    <w:rsid w:val="006939F0"/>
    <w:rsid w:val="006A0C7C"/>
    <w:rsid w:val="006E69D8"/>
    <w:rsid w:val="007331AD"/>
    <w:rsid w:val="008C2B6D"/>
    <w:rsid w:val="008E68BA"/>
    <w:rsid w:val="00924803"/>
    <w:rsid w:val="0097743A"/>
    <w:rsid w:val="009923BB"/>
    <w:rsid w:val="009C5DD8"/>
    <w:rsid w:val="00A00EAB"/>
    <w:rsid w:val="00A72C86"/>
    <w:rsid w:val="00B14832"/>
    <w:rsid w:val="00B164BC"/>
    <w:rsid w:val="00B80E26"/>
    <w:rsid w:val="00BF128C"/>
    <w:rsid w:val="00C14D37"/>
    <w:rsid w:val="00C22B22"/>
    <w:rsid w:val="00C52415"/>
    <w:rsid w:val="00CC0E31"/>
    <w:rsid w:val="00CC6FD9"/>
    <w:rsid w:val="00CF6E12"/>
    <w:rsid w:val="00D27B71"/>
    <w:rsid w:val="00D62AAE"/>
    <w:rsid w:val="00DB16D3"/>
    <w:rsid w:val="00DB2E83"/>
    <w:rsid w:val="00DC63F4"/>
    <w:rsid w:val="00E94DDE"/>
    <w:rsid w:val="00EB4DDA"/>
    <w:rsid w:val="00F02C2B"/>
    <w:rsid w:val="00F14A0E"/>
    <w:rsid w:val="00F61A49"/>
    <w:rsid w:val="00FA2054"/>
    <w:rsid w:val="00FA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02E"/>
    <w:rPr>
      <w:rFonts w:ascii="Bookman Old Style" w:hAnsi="Bookman Old Style" w:cs="Times New Roman"/>
      <w:sz w:val="26"/>
      <w:szCs w:val="26"/>
    </w:rPr>
  </w:style>
  <w:style w:type="paragraph" w:styleId="Heading1">
    <w:name w:val="heading 1"/>
    <w:basedOn w:val="Normal"/>
    <w:next w:val="Normal"/>
    <w:link w:val="Heading1Char"/>
    <w:uiPriority w:val="9"/>
    <w:qFormat/>
    <w:rsid w:val="003330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02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3330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3302E"/>
    <w:pPr>
      <w:ind w:left="720"/>
      <w:contextualSpacing/>
    </w:pPr>
    <w:rPr>
      <w:rFonts w:asciiTheme="minorHAnsi" w:hAnsiTheme="minorHAnsi" w:cstheme="minorBidi"/>
      <w:sz w:val="22"/>
      <w:szCs w:val="22"/>
    </w:rPr>
  </w:style>
  <w:style w:type="paragraph" w:styleId="BodyText2">
    <w:name w:val="Body Text 2"/>
    <w:basedOn w:val="Normal"/>
    <w:link w:val="BodyText2Char"/>
    <w:unhideWhenUsed/>
    <w:rsid w:val="0033302E"/>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33302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302E"/>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33302E"/>
  </w:style>
  <w:style w:type="paragraph" w:styleId="Footer">
    <w:name w:val="footer"/>
    <w:basedOn w:val="Normal"/>
    <w:link w:val="FooterChar"/>
    <w:uiPriority w:val="99"/>
    <w:unhideWhenUsed/>
    <w:rsid w:val="0033302E"/>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33302E"/>
  </w:style>
  <w:style w:type="paragraph" w:styleId="BalloonText">
    <w:name w:val="Balloon Text"/>
    <w:basedOn w:val="Normal"/>
    <w:link w:val="BalloonTextChar"/>
    <w:uiPriority w:val="99"/>
    <w:semiHidden/>
    <w:unhideWhenUsed/>
    <w:rsid w:val="00333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02E"/>
    <w:rPr>
      <w:rFonts w:ascii="Tahoma" w:hAnsi="Tahoma" w:cs="Tahoma"/>
      <w:sz w:val="16"/>
      <w:szCs w:val="16"/>
    </w:rPr>
  </w:style>
  <w:style w:type="paragraph" w:styleId="TOCHeading">
    <w:name w:val="TOC Heading"/>
    <w:basedOn w:val="Heading1"/>
    <w:next w:val="Normal"/>
    <w:uiPriority w:val="39"/>
    <w:unhideWhenUsed/>
    <w:qFormat/>
    <w:rsid w:val="0033302E"/>
    <w:pPr>
      <w:outlineLvl w:val="9"/>
    </w:pPr>
  </w:style>
  <w:style w:type="paragraph" w:styleId="TOC1">
    <w:name w:val="toc 1"/>
    <w:basedOn w:val="Normal"/>
    <w:next w:val="Normal"/>
    <w:autoRedefine/>
    <w:uiPriority w:val="39"/>
    <w:unhideWhenUsed/>
    <w:rsid w:val="0033302E"/>
    <w:pPr>
      <w:tabs>
        <w:tab w:val="left" w:pos="660"/>
        <w:tab w:val="right" w:leader="dot" w:pos="8630"/>
      </w:tabs>
      <w:spacing w:after="100"/>
    </w:pPr>
    <w:rPr>
      <w:rFonts w:asciiTheme="minorHAnsi" w:hAnsiTheme="minorHAnsi" w:cstheme="minorBidi"/>
      <w:sz w:val="22"/>
      <w:szCs w:val="22"/>
    </w:rPr>
  </w:style>
  <w:style w:type="character" w:styleId="Hyperlink">
    <w:name w:val="Hyperlink"/>
    <w:basedOn w:val="DefaultParagraphFont"/>
    <w:uiPriority w:val="99"/>
    <w:unhideWhenUsed/>
    <w:rsid w:val="0033302E"/>
    <w:rPr>
      <w:color w:val="0000FF" w:themeColor="hyperlink"/>
      <w:u w:val="single"/>
    </w:rPr>
  </w:style>
  <w:style w:type="character" w:styleId="PageNumber">
    <w:name w:val="page number"/>
    <w:basedOn w:val="DefaultParagraphFont"/>
    <w:rsid w:val="0033302E"/>
  </w:style>
  <w:style w:type="paragraph" w:customStyle="1" w:styleId="Default">
    <w:name w:val="Default"/>
    <w:rsid w:val="009C5DD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02E"/>
    <w:rPr>
      <w:rFonts w:ascii="Bookman Old Style" w:hAnsi="Bookman Old Style" w:cs="Times New Roman"/>
      <w:sz w:val="26"/>
      <w:szCs w:val="26"/>
    </w:rPr>
  </w:style>
  <w:style w:type="paragraph" w:styleId="Heading1">
    <w:name w:val="heading 1"/>
    <w:basedOn w:val="Normal"/>
    <w:next w:val="Normal"/>
    <w:link w:val="Heading1Char"/>
    <w:uiPriority w:val="9"/>
    <w:qFormat/>
    <w:rsid w:val="003330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02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3330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3302E"/>
    <w:pPr>
      <w:ind w:left="720"/>
      <w:contextualSpacing/>
    </w:pPr>
    <w:rPr>
      <w:rFonts w:asciiTheme="minorHAnsi" w:hAnsiTheme="minorHAnsi" w:cstheme="minorBidi"/>
      <w:sz w:val="22"/>
      <w:szCs w:val="22"/>
    </w:rPr>
  </w:style>
  <w:style w:type="paragraph" w:styleId="BodyText2">
    <w:name w:val="Body Text 2"/>
    <w:basedOn w:val="Normal"/>
    <w:link w:val="BodyText2Char"/>
    <w:unhideWhenUsed/>
    <w:rsid w:val="0033302E"/>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33302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302E"/>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33302E"/>
  </w:style>
  <w:style w:type="paragraph" w:styleId="Footer">
    <w:name w:val="footer"/>
    <w:basedOn w:val="Normal"/>
    <w:link w:val="FooterChar"/>
    <w:uiPriority w:val="99"/>
    <w:unhideWhenUsed/>
    <w:rsid w:val="0033302E"/>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33302E"/>
  </w:style>
  <w:style w:type="paragraph" w:styleId="BalloonText">
    <w:name w:val="Balloon Text"/>
    <w:basedOn w:val="Normal"/>
    <w:link w:val="BalloonTextChar"/>
    <w:uiPriority w:val="99"/>
    <w:semiHidden/>
    <w:unhideWhenUsed/>
    <w:rsid w:val="00333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02E"/>
    <w:rPr>
      <w:rFonts w:ascii="Tahoma" w:hAnsi="Tahoma" w:cs="Tahoma"/>
      <w:sz w:val="16"/>
      <w:szCs w:val="16"/>
    </w:rPr>
  </w:style>
  <w:style w:type="paragraph" w:styleId="TOCHeading">
    <w:name w:val="TOC Heading"/>
    <w:basedOn w:val="Heading1"/>
    <w:next w:val="Normal"/>
    <w:uiPriority w:val="39"/>
    <w:unhideWhenUsed/>
    <w:qFormat/>
    <w:rsid w:val="0033302E"/>
    <w:pPr>
      <w:outlineLvl w:val="9"/>
    </w:pPr>
  </w:style>
  <w:style w:type="paragraph" w:styleId="TOC1">
    <w:name w:val="toc 1"/>
    <w:basedOn w:val="Normal"/>
    <w:next w:val="Normal"/>
    <w:autoRedefine/>
    <w:uiPriority w:val="39"/>
    <w:unhideWhenUsed/>
    <w:rsid w:val="0033302E"/>
    <w:pPr>
      <w:tabs>
        <w:tab w:val="left" w:pos="660"/>
        <w:tab w:val="right" w:leader="dot" w:pos="8630"/>
      </w:tabs>
      <w:spacing w:after="100"/>
    </w:pPr>
    <w:rPr>
      <w:rFonts w:asciiTheme="minorHAnsi" w:hAnsiTheme="minorHAnsi" w:cstheme="minorBidi"/>
      <w:sz w:val="22"/>
      <w:szCs w:val="22"/>
    </w:rPr>
  </w:style>
  <w:style w:type="character" w:styleId="Hyperlink">
    <w:name w:val="Hyperlink"/>
    <w:basedOn w:val="DefaultParagraphFont"/>
    <w:uiPriority w:val="99"/>
    <w:unhideWhenUsed/>
    <w:rsid w:val="0033302E"/>
    <w:rPr>
      <w:color w:val="0000FF" w:themeColor="hyperlink"/>
      <w:u w:val="single"/>
    </w:rPr>
  </w:style>
  <w:style w:type="character" w:styleId="PageNumber">
    <w:name w:val="page number"/>
    <w:basedOn w:val="DefaultParagraphFont"/>
    <w:rsid w:val="0033302E"/>
  </w:style>
  <w:style w:type="paragraph" w:customStyle="1" w:styleId="Default">
    <w:name w:val="Default"/>
    <w:rsid w:val="009C5D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857471">
      <w:bodyDiv w:val="1"/>
      <w:marLeft w:val="0"/>
      <w:marRight w:val="0"/>
      <w:marTop w:val="0"/>
      <w:marBottom w:val="0"/>
      <w:divBdr>
        <w:top w:val="none" w:sz="0" w:space="0" w:color="auto"/>
        <w:left w:val="none" w:sz="0" w:space="0" w:color="auto"/>
        <w:bottom w:val="none" w:sz="0" w:space="0" w:color="auto"/>
        <w:right w:val="none" w:sz="0" w:space="0" w:color="auto"/>
      </w:divBdr>
    </w:div>
    <w:div w:id="802967098">
      <w:bodyDiv w:val="1"/>
      <w:marLeft w:val="0"/>
      <w:marRight w:val="0"/>
      <w:marTop w:val="0"/>
      <w:marBottom w:val="0"/>
      <w:divBdr>
        <w:top w:val="none" w:sz="0" w:space="0" w:color="auto"/>
        <w:left w:val="none" w:sz="0" w:space="0" w:color="auto"/>
        <w:bottom w:val="none" w:sz="0" w:space="0" w:color="auto"/>
        <w:right w:val="none" w:sz="0" w:space="0" w:color="auto"/>
      </w:divBdr>
    </w:div>
    <w:div w:id="843784798">
      <w:bodyDiv w:val="1"/>
      <w:marLeft w:val="0"/>
      <w:marRight w:val="0"/>
      <w:marTop w:val="0"/>
      <w:marBottom w:val="0"/>
      <w:divBdr>
        <w:top w:val="none" w:sz="0" w:space="0" w:color="auto"/>
        <w:left w:val="none" w:sz="0" w:space="0" w:color="auto"/>
        <w:bottom w:val="none" w:sz="0" w:space="0" w:color="auto"/>
        <w:right w:val="none" w:sz="0" w:space="0" w:color="auto"/>
      </w:divBdr>
    </w:div>
    <w:div w:id="1611280361">
      <w:bodyDiv w:val="1"/>
      <w:marLeft w:val="0"/>
      <w:marRight w:val="0"/>
      <w:marTop w:val="0"/>
      <w:marBottom w:val="0"/>
      <w:divBdr>
        <w:top w:val="none" w:sz="0" w:space="0" w:color="auto"/>
        <w:left w:val="none" w:sz="0" w:space="0" w:color="auto"/>
        <w:bottom w:val="none" w:sz="0" w:space="0" w:color="auto"/>
        <w:right w:val="none" w:sz="0" w:space="0" w:color="auto"/>
      </w:divBdr>
    </w:div>
    <w:div w:id="212731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rn.com/abstract=1066604"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DC5DA-5225-4C22-A663-DAD20F7E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51</Pages>
  <Words>9454</Words>
  <Characters>53894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53</cp:revision>
  <cp:lastPrinted>2025-05-13T02:01:00Z</cp:lastPrinted>
  <dcterms:created xsi:type="dcterms:W3CDTF">2025-05-08T23:54:00Z</dcterms:created>
  <dcterms:modified xsi:type="dcterms:W3CDTF">2025-05-13T02:02:00Z</dcterms:modified>
</cp:coreProperties>
</file>